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77CFC" w14:textId="77777777" w:rsidR="00EB78D2" w:rsidRPr="007047CF" w:rsidRDefault="00EB78D2" w:rsidP="00EB78D2">
      <w:pPr>
        <w:suppressAutoHyphens/>
        <w:jc w:val="center"/>
        <w:rPr>
          <w:spacing w:val="-3"/>
          <w:sz w:val="20"/>
          <w:szCs w:val="20"/>
        </w:rPr>
      </w:pPr>
    </w:p>
    <w:p w14:paraId="37229289" w14:textId="77777777" w:rsidR="00EB78D2" w:rsidRPr="007047CF" w:rsidRDefault="00EB78D2" w:rsidP="00EB78D2">
      <w:pPr>
        <w:suppressAutoHyphens/>
        <w:jc w:val="center"/>
        <w:rPr>
          <w:spacing w:val="-3"/>
          <w:sz w:val="20"/>
          <w:szCs w:val="20"/>
        </w:rPr>
      </w:pPr>
    </w:p>
    <w:p w14:paraId="445C5415" w14:textId="77777777" w:rsidR="00EB78D2" w:rsidRPr="007047CF" w:rsidRDefault="00EB78D2" w:rsidP="00EB78D2">
      <w:pPr>
        <w:suppressAutoHyphens/>
        <w:jc w:val="center"/>
        <w:rPr>
          <w:spacing w:val="-3"/>
          <w:sz w:val="20"/>
          <w:szCs w:val="20"/>
        </w:rPr>
      </w:pPr>
    </w:p>
    <w:p w14:paraId="251290F5" w14:textId="77777777" w:rsidR="00EB78D2" w:rsidRPr="007047CF" w:rsidRDefault="00EB78D2" w:rsidP="00EB78D2">
      <w:pPr>
        <w:suppressAutoHyphens/>
        <w:jc w:val="center"/>
        <w:rPr>
          <w:spacing w:val="-3"/>
          <w:sz w:val="20"/>
          <w:szCs w:val="20"/>
        </w:rPr>
      </w:pPr>
    </w:p>
    <w:p w14:paraId="544FCCFC" w14:textId="77777777" w:rsidR="00EB78D2" w:rsidRPr="007047CF" w:rsidRDefault="00EB78D2" w:rsidP="00EB78D2">
      <w:pPr>
        <w:pBdr>
          <w:top w:val="single" w:sz="4" w:space="1" w:color="auto"/>
          <w:left w:val="single" w:sz="4" w:space="4" w:color="auto"/>
          <w:bottom w:val="single" w:sz="4" w:space="1" w:color="auto"/>
          <w:right w:val="single" w:sz="4" w:space="4" w:color="auto"/>
        </w:pBdr>
        <w:suppressAutoHyphens/>
        <w:jc w:val="center"/>
        <w:rPr>
          <w:b/>
          <w:bCs/>
          <w:i/>
          <w:iCs/>
          <w:spacing w:val="-3"/>
          <w:sz w:val="20"/>
          <w:szCs w:val="20"/>
        </w:rPr>
      </w:pPr>
    </w:p>
    <w:p w14:paraId="1477D26A" w14:textId="39ECA05C" w:rsidR="00EB78D2" w:rsidRPr="0053254D" w:rsidRDefault="00EB78D2" w:rsidP="00EB78D2">
      <w:pPr>
        <w:pBdr>
          <w:top w:val="single" w:sz="4" w:space="1" w:color="auto"/>
          <w:left w:val="single" w:sz="4" w:space="4" w:color="auto"/>
          <w:bottom w:val="single" w:sz="4" w:space="1" w:color="auto"/>
          <w:right w:val="single" w:sz="4" w:space="4" w:color="auto"/>
        </w:pBdr>
        <w:suppressAutoHyphens/>
        <w:jc w:val="center"/>
        <w:rPr>
          <w:b/>
          <w:bCs/>
          <w:i/>
          <w:iCs/>
          <w:spacing w:val="-3"/>
          <w:sz w:val="32"/>
          <w:szCs w:val="32"/>
        </w:rPr>
      </w:pPr>
      <w:r>
        <w:rPr>
          <w:b/>
          <w:bCs/>
          <w:i/>
          <w:iCs/>
          <w:spacing w:val="-3"/>
          <w:sz w:val="32"/>
          <w:szCs w:val="32"/>
        </w:rPr>
        <w:t>Selected Acts of the 20</w:t>
      </w:r>
      <w:r w:rsidR="0088563B">
        <w:rPr>
          <w:b/>
          <w:bCs/>
          <w:i/>
          <w:iCs/>
          <w:spacing w:val="-3"/>
          <w:sz w:val="32"/>
          <w:szCs w:val="32"/>
        </w:rPr>
        <w:t>2</w:t>
      </w:r>
      <w:r w:rsidR="00091858">
        <w:rPr>
          <w:b/>
          <w:bCs/>
          <w:i/>
          <w:iCs/>
          <w:spacing w:val="-3"/>
          <w:sz w:val="32"/>
          <w:szCs w:val="32"/>
        </w:rPr>
        <w:t>6</w:t>
      </w:r>
    </w:p>
    <w:p w14:paraId="53CFF171" w14:textId="77777777" w:rsidR="00EB78D2" w:rsidRPr="0053254D" w:rsidRDefault="00EB78D2" w:rsidP="00EB78D2">
      <w:pPr>
        <w:pBdr>
          <w:top w:val="single" w:sz="4" w:space="1" w:color="auto"/>
          <w:left w:val="single" w:sz="4" w:space="4" w:color="auto"/>
          <w:bottom w:val="single" w:sz="4" w:space="1" w:color="auto"/>
          <w:right w:val="single" w:sz="4" w:space="4" w:color="auto"/>
        </w:pBdr>
        <w:suppressAutoHyphens/>
        <w:jc w:val="center"/>
        <w:rPr>
          <w:b/>
          <w:bCs/>
          <w:i/>
          <w:iCs/>
          <w:spacing w:val="-3"/>
          <w:sz w:val="32"/>
          <w:szCs w:val="32"/>
        </w:rPr>
      </w:pPr>
      <w:r w:rsidRPr="0053254D">
        <w:rPr>
          <w:b/>
          <w:bCs/>
          <w:i/>
          <w:iCs/>
          <w:spacing w:val="-3"/>
          <w:sz w:val="32"/>
          <w:szCs w:val="32"/>
        </w:rPr>
        <w:t xml:space="preserve"> Virginia General Assembly</w:t>
      </w:r>
    </w:p>
    <w:p w14:paraId="6B6E5A15" w14:textId="77777777" w:rsidR="00EB78D2" w:rsidRPr="0053254D" w:rsidRDefault="00EB78D2" w:rsidP="00EB78D2">
      <w:pPr>
        <w:pBdr>
          <w:top w:val="single" w:sz="4" w:space="1" w:color="auto"/>
          <w:left w:val="single" w:sz="4" w:space="4" w:color="auto"/>
          <w:bottom w:val="single" w:sz="4" w:space="1" w:color="auto"/>
          <w:right w:val="single" w:sz="4" w:space="4" w:color="auto"/>
        </w:pBdr>
        <w:suppressAutoHyphens/>
        <w:jc w:val="center"/>
        <w:rPr>
          <w:b/>
          <w:bCs/>
          <w:i/>
          <w:iCs/>
          <w:spacing w:val="-3"/>
          <w:sz w:val="32"/>
          <w:szCs w:val="32"/>
        </w:rPr>
      </w:pPr>
    </w:p>
    <w:p w14:paraId="0382D643" w14:textId="77777777" w:rsidR="00EB78D2" w:rsidRPr="0053254D" w:rsidRDefault="00EB78D2" w:rsidP="00EB78D2">
      <w:pPr>
        <w:pBdr>
          <w:top w:val="single" w:sz="4" w:space="1" w:color="auto"/>
          <w:left w:val="single" w:sz="4" w:space="4" w:color="auto"/>
          <w:bottom w:val="single" w:sz="4" w:space="1" w:color="auto"/>
          <w:right w:val="single" w:sz="4" w:space="4" w:color="auto"/>
        </w:pBdr>
        <w:suppressAutoHyphens/>
        <w:jc w:val="center"/>
        <w:rPr>
          <w:b/>
          <w:bCs/>
          <w:i/>
          <w:iCs/>
          <w:spacing w:val="-3"/>
          <w:sz w:val="32"/>
          <w:szCs w:val="32"/>
        </w:rPr>
      </w:pPr>
    </w:p>
    <w:p w14:paraId="4D627AEA" w14:textId="77777777" w:rsidR="00EB78D2" w:rsidRPr="007047CF" w:rsidRDefault="00EB78D2" w:rsidP="00EB78D2">
      <w:pPr>
        <w:pBdr>
          <w:top w:val="single" w:sz="4" w:space="1" w:color="auto"/>
          <w:left w:val="single" w:sz="4" w:space="4" w:color="auto"/>
          <w:bottom w:val="single" w:sz="4" w:space="1" w:color="auto"/>
          <w:right w:val="single" w:sz="4" w:space="4" w:color="auto"/>
        </w:pBdr>
        <w:suppressAutoHyphens/>
        <w:jc w:val="center"/>
        <w:rPr>
          <w:b/>
          <w:bCs/>
          <w:i/>
          <w:iCs/>
          <w:spacing w:val="-3"/>
          <w:sz w:val="20"/>
          <w:szCs w:val="20"/>
        </w:rPr>
      </w:pPr>
    </w:p>
    <w:p w14:paraId="56125426" w14:textId="77777777" w:rsidR="00EB78D2" w:rsidRPr="007047CF" w:rsidRDefault="00EB78D2" w:rsidP="00EB78D2">
      <w:pPr>
        <w:pBdr>
          <w:top w:val="single" w:sz="4" w:space="1" w:color="auto"/>
          <w:left w:val="single" w:sz="4" w:space="4" w:color="auto"/>
          <w:bottom w:val="single" w:sz="4" w:space="1" w:color="auto"/>
          <w:right w:val="single" w:sz="4" w:space="4" w:color="auto"/>
        </w:pBdr>
        <w:suppressAutoHyphens/>
        <w:jc w:val="center"/>
        <w:rPr>
          <w:b/>
          <w:bCs/>
          <w:i/>
          <w:iCs/>
          <w:spacing w:val="-3"/>
          <w:sz w:val="20"/>
          <w:szCs w:val="20"/>
        </w:rPr>
      </w:pPr>
    </w:p>
    <w:p w14:paraId="18331A49" w14:textId="77777777" w:rsidR="00EB78D2" w:rsidRPr="007047CF" w:rsidRDefault="00EB78D2" w:rsidP="00EB78D2">
      <w:pPr>
        <w:pBdr>
          <w:top w:val="single" w:sz="4" w:space="1" w:color="auto"/>
          <w:left w:val="single" w:sz="4" w:space="4" w:color="auto"/>
          <w:bottom w:val="single" w:sz="4" w:space="1" w:color="auto"/>
          <w:right w:val="single" w:sz="4" w:space="4" w:color="auto"/>
        </w:pBdr>
        <w:suppressAutoHyphens/>
        <w:jc w:val="center"/>
        <w:rPr>
          <w:spacing w:val="-3"/>
          <w:sz w:val="20"/>
          <w:szCs w:val="20"/>
        </w:rPr>
      </w:pPr>
    </w:p>
    <w:p w14:paraId="7B842C3F" w14:textId="77777777" w:rsidR="00EB78D2" w:rsidRPr="007047CF" w:rsidRDefault="00EB78D2" w:rsidP="00EB78D2">
      <w:pPr>
        <w:pBdr>
          <w:top w:val="single" w:sz="4" w:space="1" w:color="auto"/>
          <w:left w:val="single" w:sz="4" w:space="4" w:color="auto"/>
          <w:bottom w:val="single" w:sz="4" w:space="1" w:color="auto"/>
          <w:right w:val="single" w:sz="4" w:space="4" w:color="auto"/>
        </w:pBdr>
        <w:suppressAutoHyphens/>
        <w:jc w:val="center"/>
        <w:rPr>
          <w:spacing w:val="-3"/>
          <w:sz w:val="20"/>
          <w:szCs w:val="20"/>
        </w:rPr>
      </w:pPr>
    </w:p>
    <w:p w14:paraId="18A262E7" w14:textId="77777777" w:rsidR="00EB78D2" w:rsidRPr="007047CF" w:rsidRDefault="00EB78D2" w:rsidP="00EB78D2">
      <w:pPr>
        <w:pBdr>
          <w:top w:val="single" w:sz="4" w:space="1" w:color="auto"/>
          <w:left w:val="single" w:sz="4" w:space="4" w:color="auto"/>
          <w:bottom w:val="single" w:sz="4" w:space="1" w:color="auto"/>
          <w:right w:val="single" w:sz="4" w:space="4" w:color="auto"/>
        </w:pBdr>
        <w:suppressAutoHyphens/>
        <w:jc w:val="center"/>
        <w:rPr>
          <w:spacing w:val="-3"/>
          <w:sz w:val="20"/>
          <w:szCs w:val="20"/>
        </w:rPr>
      </w:pPr>
    </w:p>
    <w:p w14:paraId="28B8EEB1" w14:textId="77777777" w:rsidR="00EB78D2" w:rsidRPr="007047CF" w:rsidRDefault="00EB78D2" w:rsidP="00EB78D2">
      <w:pPr>
        <w:pBdr>
          <w:top w:val="single" w:sz="4" w:space="1" w:color="auto"/>
          <w:left w:val="single" w:sz="4" w:space="4" w:color="auto"/>
          <w:bottom w:val="single" w:sz="4" w:space="1" w:color="auto"/>
          <w:right w:val="single" w:sz="4" w:space="4" w:color="auto"/>
        </w:pBdr>
        <w:suppressAutoHyphens/>
        <w:jc w:val="center"/>
        <w:rPr>
          <w:spacing w:val="-3"/>
          <w:sz w:val="20"/>
          <w:szCs w:val="20"/>
        </w:rPr>
      </w:pPr>
    </w:p>
    <w:p w14:paraId="59A9CDAC" w14:textId="77777777" w:rsidR="00EB78D2" w:rsidRPr="007047CF" w:rsidRDefault="00EB78D2" w:rsidP="00EB78D2">
      <w:pPr>
        <w:pBdr>
          <w:top w:val="single" w:sz="4" w:space="1" w:color="auto"/>
          <w:left w:val="single" w:sz="4" w:space="4" w:color="auto"/>
          <w:bottom w:val="single" w:sz="4" w:space="1" w:color="auto"/>
          <w:right w:val="single" w:sz="4" w:space="4" w:color="auto"/>
        </w:pBdr>
        <w:suppressAutoHyphens/>
        <w:jc w:val="center"/>
        <w:rPr>
          <w:spacing w:val="-3"/>
          <w:sz w:val="20"/>
          <w:szCs w:val="20"/>
        </w:rPr>
      </w:pPr>
    </w:p>
    <w:p w14:paraId="6244235D" w14:textId="77777777" w:rsidR="00EB78D2" w:rsidRPr="007047CF" w:rsidRDefault="000C4CF2" w:rsidP="00EB78D2">
      <w:pPr>
        <w:pBdr>
          <w:top w:val="single" w:sz="4" w:space="1" w:color="auto"/>
          <w:left w:val="single" w:sz="4" w:space="4" w:color="auto"/>
          <w:bottom w:val="single" w:sz="4" w:space="1" w:color="auto"/>
          <w:right w:val="single" w:sz="4" w:space="4" w:color="auto"/>
        </w:pBdr>
        <w:suppressAutoHyphens/>
        <w:jc w:val="center"/>
        <w:rPr>
          <w:spacing w:val="-3"/>
          <w:sz w:val="20"/>
          <w:szCs w:val="20"/>
        </w:rPr>
      </w:pPr>
      <w:r>
        <w:rPr>
          <w:noProof/>
          <w:spacing w:val="-3"/>
          <w:sz w:val="20"/>
          <w:szCs w:val="20"/>
        </w:rPr>
        <w:drawing>
          <wp:inline distT="0" distB="0" distL="0" distR="0" wp14:anchorId="772673AC" wp14:editId="19307B2F">
            <wp:extent cx="3479800" cy="3619500"/>
            <wp:effectExtent l="19050" t="0" r="6350" b="0"/>
            <wp:docPr id="1" name="Picture 1" descr="VSP%20Se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SP%20Seal2"/>
                    <pic:cNvPicPr>
                      <a:picLocks noChangeAspect="1" noChangeArrowheads="1"/>
                    </pic:cNvPicPr>
                  </pic:nvPicPr>
                  <pic:blipFill>
                    <a:blip r:embed="rId8" cstate="print"/>
                    <a:srcRect/>
                    <a:stretch>
                      <a:fillRect/>
                    </a:stretch>
                  </pic:blipFill>
                  <pic:spPr bwMode="auto">
                    <a:xfrm>
                      <a:off x="0" y="0"/>
                      <a:ext cx="3479800" cy="3619500"/>
                    </a:xfrm>
                    <a:prstGeom prst="rect">
                      <a:avLst/>
                    </a:prstGeom>
                    <a:noFill/>
                    <a:ln w="9525">
                      <a:noFill/>
                      <a:miter lim="800000"/>
                      <a:headEnd/>
                      <a:tailEnd/>
                    </a:ln>
                  </pic:spPr>
                </pic:pic>
              </a:graphicData>
            </a:graphic>
          </wp:inline>
        </w:drawing>
      </w:r>
    </w:p>
    <w:p w14:paraId="6B0D857E" w14:textId="77777777" w:rsidR="00EB78D2" w:rsidRPr="007047CF" w:rsidRDefault="00EB78D2" w:rsidP="00EB78D2">
      <w:pPr>
        <w:pBdr>
          <w:top w:val="single" w:sz="4" w:space="1" w:color="auto"/>
          <w:left w:val="single" w:sz="4" w:space="4" w:color="auto"/>
          <w:bottom w:val="single" w:sz="4" w:space="1" w:color="auto"/>
          <w:right w:val="single" w:sz="4" w:space="4" w:color="auto"/>
        </w:pBdr>
        <w:suppressAutoHyphens/>
        <w:jc w:val="center"/>
        <w:rPr>
          <w:spacing w:val="-3"/>
          <w:sz w:val="20"/>
          <w:szCs w:val="20"/>
        </w:rPr>
      </w:pPr>
    </w:p>
    <w:p w14:paraId="00C72365" w14:textId="77777777" w:rsidR="00EB78D2" w:rsidRPr="007047CF" w:rsidRDefault="00EB78D2" w:rsidP="00EB78D2">
      <w:pPr>
        <w:pBdr>
          <w:top w:val="single" w:sz="4" w:space="1" w:color="auto"/>
          <w:left w:val="single" w:sz="4" w:space="4" w:color="auto"/>
          <w:bottom w:val="single" w:sz="4" w:space="1" w:color="auto"/>
          <w:right w:val="single" w:sz="4" w:space="4" w:color="auto"/>
        </w:pBdr>
        <w:suppressAutoHyphens/>
        <w:jc w:val="center"/>
        <w:rPr>
          <w:spacing w:val="-3"/>
          <w:sz w:val="20"/>
          <w:szCs w:val="20"/>
        </w:rPr>
      </w:pPr>
    </w:p>
    <w:p w14:paraId="72A58D77" w14:textId="77777777" w:rsidR="00EB78D2" w:rsidRPr="007047CF" w:rsidRDefault="00EB78D2" w:rsidP="00EB78D2">
      <w:pPr>
        <w:pBdr>
          <w:top w:val="single" w:sz="4" w:space="1" w:color="auto"/>
          <w:left w:val="single" w:sz="4" w:space="4" w:color="auto"/>
          <w:bottom w:val="single" w:sz="4" w:space="1" w:color="auto"/>
          <w:right w:val="single" w:sz="4" w:space="4" w:color="auto"/>
        </w:pBdr>
        <w:suppressAutoHyphens/>
        <w:jc w:val="center"/>
        <w:rPr>
          <w:spacing w:val="-3"/>
          <w:sz w:val="20"/>
          <w:szCs w:val="20"/>
        </w:rPr>
      </w:pPr>
    </w:p>
    <w:p w14:paraId="5430FBC7" w14:textId="77777777" w:rsidR="00EB78D2" w:rsidRPr="0053254D" w:rsidRDefault="00EB78D2" w:rsidP="00EB78D2">
      <w:pPr>
        <w:pBdr>
          <w:top w:val="single" w:sz="4" w:space="1" w:color="auto"/>
          <w:left w:val="single" w:sz="4" w:space="4" w:color="auto"/>
          <w:bottom w:val="single" w:sz="4" w:space="1" w:color="auto"/>
          <w:right w:val="single" w:sz="4" w:space="4" w:color="auto"/>
        </w:pBdr>
        <w:suppressAutoHyphens/>
        <w:jc w:val="center"/>
        <w:rPr>
          <w:spacing w:val="-3"/>
        </w:rPr>
      </w:pPr>
    </w:p>
    <w:p w14:paraId="7637D5BC" w14:textId="77777777" w:rsidR="00EB78D2" w:rsidRPr="0053254D" w:rsidRDefault="00EB78D2" w:rsidP="00EB78D2">
      <w:pPr>
        <w:pBdr>
          <w:top w:val="single" w:sz="4" w:space="1" w:color="auto"/>
          <w:left w:val="single" w:sz="4" w:space="4" w:color="auto"/>
          <w:bottom w:val="single" w:sz="4" w:space="1" w:color="auto"/>
          <w:right w:val="single" w:sz="4" w:space="4" w:color="auto"/>
        </w:pBdr>
        <w:suppressAutoHyphens/>
        <w:jc w:val="center"/>
        <w:rPr>
          <w:b/>
          <w:bCs/>
          <w:i/>
          <w:iCs/>
          <w:spacing w:val="-3"/>
        </w:rPr>
      </w:pPr>
      <w:r w:rsidRPr="0053254D">
        <w:rPr>
          <w:b/>
          <w:bCs/>
          <w:i/>
          <w:iCs/>
          <w:spacing w:val="-3"/>
        </w:rPr>
        <w:t>Compiled by</w:t>
      </w:r>
    </w:p>
    <w:p w14:paraId="570F8255" w14:textId="77777777" w:rsidR="00EB78D2" w:rsidRPr="0053254D" w:rsidRDefault="00EB78D2" w:rsidP="00EB78D2">
      <w:pPr>
        <w:pBdr>
          <w:top w:val="single" w:sz="4" w:space="1" w:color="auto"/>
          <w:left w:val="single" w:sz="4" w:space="4" w:color="auto"/>
          <w:bottom w:val="single" w:sz="4" w:space="1" w:color="auto"/>
          <w:right w:val="single" w:sz="4" w:space="4" w:color="auto"/>
        </w:pBdr>
        <w:suppressAutoHyphens/>
        <w:jc w:val="center"/>
        <w:rPr>
          <w:b/>
          <w:bCs/>
          <w:i/>
          <w:iCs/>
          <w:spacing w:val="-3"/>
        </w:rPr>
      </w:pPr>
      <w:r w:rsidRPr="0053254D">
        <w:rPr>
          <w:b/>
          <w:bCs/>
          <w:i/>
          <w:iCs/>
          <w:spacing w:val="-3"/>
        </w:rPr>
        <w:t xml:space="preserve">The </w:t>
      </w:r>
      <w:smartTag w:uri="urn:schemas-microsoft-com:office:smarttags" w:element="place">
        <w:smartTag w:uri="urn:schemas-microsoft-com:office:smarttags" w:element="PlaceName">
          <w:r w:rsidRPr="0053254D">
            <w:rPr>
              <w:b/>
              <w:bCs/>
              <w:i/>
              <w:iCs/>
              <w:spacing w:val="-3"/>
            </w:rPr>
            <w:t>Virginia</w:t>
          </w:r>
        </w:smartTag>
        <w:r w:rsidRPr="0053254D">
          <w:rPr>
            <w:b/>
            <w:bCs/>
            <w:i/>
            <w:iCs/>
            <w:spacing w:val="-3"/>
          </w:rPr>
          <w:t xml:space="preserve"> </w:t>
        </w:r>
        <w:smartTag w:uri="urn:schemas-microsoft-com:office:smarttags" w:element="PlaceName">
          <w:r w:rsidRPr="0053254D">
            <w:rPr>
              <w:b/>
              <w:bCs/>
              <w:i/>
              <w:iCs/>
              <w:spacing w:val="-3"/>
            </w:rPr>
            <w:t>Department</w:t>
          </w:r>
        </w:smartTag>
      </w:smartTag>
      <w:r w:rsidRPr="0053254D">
        <w:rPr>
          <w:b/>
          <w:bCs/>
          <w:i/>
          <w:iCs/>
          <w:spacing w:val="-3"/>
        </w:rPr>
        <w:t xml:space="preserve"> of State Police</w:t>
      </w:r>
    </w:p>
    <w:p w14:paraId="0907EC98" w14:textId="77777777" w:rsidR="00EB78D2" w:rsidRPr="007047CF" w:rsidRDefault="00EB78D2" w:rsidP="00EB78D2">
      <w:pPr>
        <w:pBdr>
          <w:top w:val="single" w:sz="4" w:space="1" w:color="auto"/>
          <w:left w:val="single" w:sz="4" w:space="4" w:color="auto"/>
          <w:bottom w:val="single" w:sz="4" w:space="1" w:color="auto"/>
          <w:right w:val="single" w:sz="4" w:space="4" w:color="auto"/>
        </w:pBdr>
        <w:suppressAutoHyphens/>
        <w:jc w:val="center"/>
        <w:rPr>
          <w:spacing w:val="-3"/>
          <w:sz w:val="20"/>
          <w:szCs w:val="20"/>
        </w:rPr>
      </w:pPr>
    </w:p>
    <w:p w14:paraId="100C4469" w14:textId="77777777" w:rsidR="00EB78D2" w:rsidRPr="007047CF" w:rsidRDefault="00EB78D2" w:rsidP="00EB78D2">
      <w:pPr>
        <w:suppressAutoHyphens/>
        <w:jc w:val="center"/>
        <w:rPr>
          <w:spacing w:val="-3"/>
          <w:sz w:val="20"/>
          <w:szCs w:val="20"/>
        </w:rPr>
      </w:pPr>
    </w:p>
    <w:p w14:paraId="41A924AB" w14:textId="77777777" w:rsidR="00EB78D2" w:rsidRPr="007047CF" w:rsidRDefault="00EB78D2" w:rsidP="00EB78D2">
      <w:pPr>
        <w:suppressAutoHyphens/>
        <w:jc w:val="center"/>
        <w:rPr>
          <w:spacing w:val="-3"/>
          <w:sz w:val="20"/>
          <w:szCs w:val="20"/>
        </w:rPr>
      </w:pPr>
    </w:p>
    <w:p w14:paraId="10F09AA0" w14:textId="77777777" w:rsidR="00E61ED7" w:rsidRDefault="00EB78D2" w:rsidP="00EB78D2">
      <w:pPr>
        <w:suppressAutoHyphens/>
        <w:jc w:val="center"/>
        <w:rPr>
          <w:spacing w:val="-3"/>
          <w:sz w:val="20"/>
          <w:szCs w:val="20"/>
        </w:rPr>
      </w:pPr>
      <w:r w:rsidRPr="007047CF">
        <w:rPr>
          <w:spacing w:val="-3"/>
          <w:sz w:val="20"/>
          <w:szCs w:val="20"/>
        </w:rPr>
        <w:br w:type="page"/>
      </w:r>
    </w:p>
    <w:p w14:paraId="7968B22E" w14:textId="6DAF5AD7" w:rsidR="00E61ED7" w:rsidRPr="0088563B" w:rsidRDefault="00E61ED7" w:rsidP="00E61ED7">
      <w:pPr>
        <w:suppressAutoHyphens/>
        <w:jc w:val="both"/>
      </w:pPr>
      <w:r w:rsidRPr="00C97C95">
        <w:rPr>
          <w:spacing w:val="-3"/>
        </w:rPr>
        <w:lastRenderedPageBreak/>
        <w:t>This volume of Selected Acts contain</w:t>
      </w:r>
      <w:r w:rsidR="003B7D65">
        <w:rPr>
          <w:spacing w:val="-3"/>
        </w:rPr>
        <w:t>s legislation passed by</w:t>
      </w:r>
      <w:r w:rsidR="0088563B">
        <w:rPr>
          <w:spacing w:val="-3"/>
        </w:rPr>
        <w:t xml:space="preserve"> the 202</w:t>
      </w:r>
      <w:r w:rsidR="00091858">
        <w:rPr>
          <w:spacing w:val="-3"/>
        </w:rPr>
        <w:t>6</w:t>
      </w:r>
      <w:r w:rsidRPr="00C97C95">
        <w:rPr>
          <w:spacing w:val="-3"/>
        </w:rPr>
        <w:t xml:space="preserve"> Session of the Virginia General Assembly that is relevant to criminal law </w:t>
      </w:r>
      <w:r w:rsidR="00CD16DB">
        <w:rPr>
          <w:spacing w:val="-3"/>
        </w:rPr>
        <w:t>and</w:t>
      </w:r>
      <w:r w:rsidRPr="00C97C95">
        <w:rPr>
          <w:spacing w:val="-3"/>
        </w:rPr>
        <w:t xml:space="preserve"> highway safety.  Additional copies of this reference guide may be </w:t>
      </w:r>
      <w:r w:rsidR="00232647">
        <w:rPr>
          <w:spacing w:val="-3"/>
        </w:rPr>
        <w:t xml:space="preserve">found </w:t>
      </w:r>
      <w:r w:rsidR="0088563B">
        <w:rPr>
          <w:spacing w:val="-3"/>
        </w:rPr>
        <w:t>on</w:t>
      </w:r>
      <w:r w:rsidRPr="00C97C95">
        <w:rPr>
          <w:spacing w:val="-3"/>
        </w:rPr>
        <w:t xml:space="preserve"> the Virginia State Police website at:  </w:t>
      </w:r>
      <w:hyperlink r:id="rId9" w:history="1">
        <w:r w:rsidR="0088563B" w:rsidRPr="00200FBC">
          <w:rPr>
            <w:rStyle w:val="Hyperlink"/>
          </w:rPr>
          <w:t>https://vsp.virginia.gov/news-</w:t>
        </w:r>
        <w:r w:rsidR="00CD16DB">
          <w:rPr>
            <w:rStyle w:val="Hyperlink"/>
          </w:rPr>
          <w:t>and</w:t>
        </w:r>
        <w:r w:rsidR="0088563B" w:rsidRPr="00200FBC">
          <w:rPr>
            <w:rStyle w:val="Hyperlink"/>
          </w:rPr>
          <w:t>-alerts/publications/</w:t>
        </w:r>
      </w:hyperlink>
      <w:r w:rsidR="00232647" w:rsidRPr="00C97C95">
        <w:rPr>
          <w:spacing w:val="-3"/>
        </w:rPr>
        <w:t>.</w:t>
      </w:r>
    </w:p>
    <w:p w14:paraId="4088888B" w14:textId="77777777" w:rsidR="00E61ED7" w:rsidRPr="00C97C95" w:rsidRDefault="00E61ED7" w:rsidP="00E61ED7">
      <w:pPr>
        <w:suppressAutoHyphens/>
        <w:jc w:val="both"/>
        <w:rPr>
          <w:spacing w:val="-3"/>
        </w:rPr>
      </w:pPr>
    </w:p>
    <w:p w14:paraId="50EB23D2" w14:textId="77777777" w:rsidR="00E61ED7" w:rsidRPr="00C97C95" w:rsidRDefault="00E61ED7" w:rsidP="00E61ED7">
      <w:pPr>
        <w:suppressAutoHyphens/>
        <w:rPr>
          <w:spacing w:val="-3"/>
        </w:rPr>
      </w:pPr>
    </w:p>
    <w:p w14:paraId="67CA1BA2" w14:textId="77777777" w:rsidR="00E61ED7" w:rsidRPr="00C97C95" w:rsidRDefault="00E61ED7" w:rsidP="00E61ED7">
      <w:pPr>
        <w:suppressAutoHyphens/>
        <w:rPr>
          <w:spacing w:val="-3"/>
        </w:rPr>
      </w:pPr>
    </w:p>
    <w:p w14:paraId="4F9308B7" w14:textId="77777777" w:rsidR="00E61ED7" w:rsidRPr="00C97C95" w:rsidRDefault="00E61ED7" w:rsidP="00E61ED7">
      <w:pPr>
        <w:suppressAutoHyphens/>
        <w:rPr>
          <w:spacing w:val="-3"/>
        </w:rPr>
      </w:pPr>
      <w:r w:rsidRPr="00C97C95">
        <w:rPr>
          <w:b/>
          <w:spacing w:val="-3"/>
        </w:rPr>
        <w:t xml:space="preserve">EXPLANATIONS WHICH </w:t>
      </w:r>
      <w:smartTag w:uri="urn:schemas-microsoft-com:office:smarttags" w:element="stockticker">
        <w:r w:rsidRPr="00C97C95">
          <w:rPr>
            <w:b/>
            <w:spacing w:val="-3"/>
          </w:rPr>
          <w:t>MAY</w:t>
        </w:r>
      </w:smartTag>
      <w:r w:rsidRPr="00C97C95">
        <w:rPr>
          <w:b/>
          <w:spacing w:val="-3"/>
        </w:rPr>
        <w:t xml:space="preserve"> BE HELPFUL IN STUDYING THESE ACTS:</w:t>
      </w:r>
    </w:p>
    <w:p w14:paraId="56C23FC7" w14:textId="77777777" w:rsidR="00E61ED7" w:rsidRPr="00C97C95" w:rsidRDefault="00E61ED7" w:rsidP="00E61ED7">
      <w:pPr>
        <w:suppressAutoHyphens/>
        <w:rPr>
          <w:spacing w:val="-3"/>
        </w:rPr>
      </w:pPr>
    </w:p>
    <w:p w14:paraId="75159353" w14:textId="77777777" w:rsidR="00E61ED7" w:rsidRPr="00C97C95" w:rsidRDefault="00E61ED7" w:rsidP="00E61ED7">
      <w:pPr>
        <w:tabs>
          <w:tab w:val="left" w:pos="-720"/>
        </w:tabs>
        <w:suppressAutoHyphens/>
        <w:ind w:left="720" w:hanging="720"/>
        <w:rPr>
          <w:spacing w:val="-3"/>
        </w:rPr>
      </w:pPr>
      <w:r w:rsidRPr="00C97C95">
        <w:rPr>
          <w:spacing w:val="-3"/>
        </w:rPr>
        <w:t>1.</w:t>
      </w:r>
      <w:r w:rsidRPr="00C97C95">
        <w:rPr>
          <w:spacing w:val="-3"/>
        </w:rPr>
        <w:tab/>
      </w:r>
      <w:r w:rsidR="000C4CF2" w:rsidRPr="000C4CF2">
        <w:rPr>
          <w:i/>
          <w:spacing w:val="-3"/>
        </w:rPr>
        <w:t>Italicized</w:t>
      </w:r>
      <w:r w:rsidR="00232647">
        <w:rPr>
          <w:spacing w:val="-3"/>
        </w:rPr>
        <w:t xml:space="preserve"> </w:t>
      </w:r>
      <w:r w:rsidRPr="00C97C95">
        <w:rPr>
          <w:spacing w:val="-3"/>
        </w:rPr>
        <w:t>words indicate new language.</w:t>
      </w:r>
    </w:p>
    <w:p w14:paraId="57C1D5C8" w14:textId="77777777" w:rsidR="00E61ED7" w:rsidRPr="00C97C95" w:rsidRDefault="00E61ED7" w:rsidP="00E61ED7">
      <w:pPr>
        <w:tabs>
          <w:tab w:val="left" w:pos="-720"/>
        </w:tabs>
        <w:suppressAutoHyphens/>
        <w:jc w:val="both"/>
        <w:rPr>
          <w:spacing w:val="-3"/>
        </w:rPr>
      </w:pPr>
    </w:p>
    <w:p w14:paraId="42333299" w14:textId="77777777" w:rsidR="00E61ED7" w:rsidRPr="00C97C95" w:rsidRDefault="00E61ED7" w:rsidP="00E61ED7">
      <w:pPr>
        <w:tabs>
          <w:tab w:val="left" w:pos="-720"/>
        </w:tabs>
        <w:suppressAutoHyphens/>
        <w:ind w:left="720" w:hanging="720"/>
        <w:jc w:val="both"/>
        <w:rPr>
          <w:spacing w:val="-3"/>
        </w:rPr>
      </w:pPr>
      <w:r w:rsidRPr="00C97C95">
        <w:rPr>
          <w:spacing w:val="-3"/>
        </w:rPr>
        <w:t>2.</w:t>
      </w:r>
      <w:r w:rsidRPr="00C97C95">
        <w:rPr>
          <w:spacing w:val="-3"/>
        </w:rPr>
        <w:tab/>
      </w:r>
      <w:r w:rsidRPr="00C97C95">
        <w:rPr>
          <w:strike/>
          <w:spacing w:val="-3"/>
        </w:rPr>
        <w:t>Lined through</w:t>
      </w:r>
      <w:r w:rsidRPr="00C97C95">
        <w:rPr>
          <w:spacing w:val="-3"/>
        </w:rPr>
        <w:t xml:space="preserve"> words indicate language that has been removed.</w:t>
      </w:r>
    </w:p>
    <w:p w14:paraId="4128E25C" w14:textId="77777777" w:rsidR="00E61ED7" w:rsidRPr="00C97C95" w:rsidRDefault="00E61ED7" w:rsidP="00E61ED7">
      <w:pPr>
        <w:tabs>
          <w:tab w:val="left" w:pos="-720"/>
        </w:tabs>
        <w:suppressAutoHyphens/>
        <w:jc w:val="both"/>
        <w:rPr>
          <w:spacing w:val="-3"/>
        </w:rPr>
      </w:pPr>
    </w:p>
    <w:p w14:paraId="5880C7E6" w14:textId="4B92696E" w:rsidR="00E61ED7" w:rsidRPr="00C97C95" w:rsidRDefault="00E61ED7" w:rsidP="00E61ED7">
      <w:pPr>
        <w:tabs>
          <w:tab w:val="left" w:pos="-720"/>
        </w:tabs>
        <w:suppressAutoHyphens/>
        <w:ind w:left="720" w:hanging="720"/>
        <w:jc w:val="both"/>
        <w:rPr>
          <w:spacing w:val="-3"/>
        </w:rPr>
      </w:pPr>
      <w:r w:rsidRPr="00C97C95">
        <w:rPr>
          <w:spacing w:val="-3"/>
        </w:rPr>
        <w:t>3.</w:t>
      </w:r>
      <w:r w:rsidRPr="00C97C95">
        <w:rPr>
          <w:spacing w:val="-3"/>
        </w:rPr>
        <w:tab/>
        <w:t xml:space="preserve">The table of contents is divided into four categories: Traffic, Criminal, Firearms </w:t>
      </w:r>
      <w:r w:rsidR="00CD16DB">
        <w:rPr>
          <w:spacing w:val="-3"/>
        </w:rPr>
        <w:t>and</w:t>
      </w:r>
      <w:r w:rsidRPr="00C97C95">
        <w:rPr>
          <w:spacing w:val="-3"/>
        </w:rPr>
        <w:t xml:space="preserve"> Miscellaneous.  The bills in those categories are presented in either </w:t>
      </w:r>
      <w:r w:rsidRPr="00C97C95">
        <w:rPr>
          <w:b/>
          <w:spacing w:val="-3"/>
        </w:rPr>
        <w:t>full text</w:t>
      </w:r>
      <w:r w:rsidRPr="00C97C95">
        <w:rPr>
          <w:spacing w:val="-3"/>
        </w:rPr>
        <w:t xml:space="preserve"> or </w:t>
      </w:r>
      <w:r w:rsidRPr="00C97C95">
        <w:rPr>
          <w:b/>
          <w:spacing w:val="-3"/>
        </w:rPr>
        <w:t>summary</w:t>
      </w:r>
      <w:r w:rsidRPr="00C97C95">
        <w:rPr>
          <w:spacing w:val="-3"/>
        </w:rPr>
        <w:t xml:space="preserve"> form.  Summarized bills are less relevant, yet still important legislation, </w:t>
      </w:r>
      <w:r w:rsidR="00CD16DB">
        <w:rPr>
          <w:spacing w:val="-3"/>
        </w:rPr>
        <w:t>and</w:t>
      </w:r>
      <w:r w:rsidRPr="00C97C95">
        <w:rPr>
          <w:spacing w:val="-3"/>
        </w:rPr>
        <w:t xml:space="preserve"> are found </w:t>
      </w:r>
      <w:r w:rsidR="000E5E9D">
        <w:rPr>
          <w:spacing w:val="-3"/>
        </w:rPr>
        <w:t>at</w:t>
      </w:r>
      <w:r w:rsidRPr="00C97C95">
        <w:rPr>
          <w:spacing w:val="-3"/>
        </w:rPr>
        <w:t xml:space="preserve"> the back of </w:t>
      </w:r>
      <w:r w:rsidR="000E5E9D">
        <w:rPr>
          <w:spacing w:val="-3"/>
        </w:rPr>
        <w:t>each section</w:t>
      </w:r>
      <w:r w:rsidR="003B7D65">
        <w:rPr>
          <w:spacing w:val="-3"/>
        </w:rPr>
        <w:t>.  Although s</w:t>
      </w:r>
      <w:r w:rsidRPr="00C97C95">
        <w:rPr>
          <w:spacing w:val="-3"/>
        </w:rPr>
        <w:t xml:space="preserve">ummarized bills are not discussed in the recorded Selected Acts presentation, </w:t>
      </w:r>
      <w:r w:rsidR="003B7D65">
        <w:rPr>
          <w:spacing w:val="-3"/>
        </w:rPr>
        <w:t>they</w:t>
      </w:r>
      <w:r w:rsidRPr="00C97C95">
        <w:rPr>
          <w:spacing w:val="-3"/>
        </w:rPr>
        <w:t xml:space="preserve"> </w:t>
      </w:r>
      <w:r w:rsidR="00F667B1">
        <w:rPr>
          <w:spacing w:val="-3"/>
        </w:rPr>
        <w:t>should be reviewed</w:t>
      </w:r>
      <w:r w:rsidRPr="00C97C95">
        <w:rPr>
          <w:spacing w:val="-3"/>
        </w:rPr>
        <w:t xml:space="preserve">.  </w:t>
      </w:r>
      <w:r w:rsidRPr="00C97C95">
        <w:rPr>
          <w:spacing w:val="-3"/>
        </w:rPr>
        <w:tab/>
      </w:r>
    </w:p>
    <w:p w14:paraId="5F81B2A5" w14:textId="77777777" w:rsidR="00E61ED7" w:rsidRPr="00C97C95" w:rsidRDefault="00E61ED7" w:rsidP="00E61ED7">
      <w:pPr>
        <w:tabs>
          <w:tab w:val="left" w:pos="-720"/>
        </w:tabs>
        <w:suppressAutoHyphens/>
        <w:jc w:val="both"/>
        <w:rPr>
          <w:spacing w:val="-3"/>
        </w:rPr>
      </w:pPr>
    </w:p>
    <w:p w14:paraId="0DAF59F5" w14:textId="120DB19E" w:rsidR="00E61ED7" w:rsidRPr="00C97C95" w:rsidRDefault="00E61ED7" w:rsidP="00E61ED7">
      <w:pPr>
        <w:tabs>
          <w:tab w:val="left" w:pos="-720"/>
        </w:tabs>
        <w:suppressAutoHyphens/>
        <w:ind w:left="720" w:hanging="720"/>
        <w:jc w:val="both"/>
        <w:rPr>
          <w:spacing w:val="-3"/>
        </w:rPr>
      </w:pPr>
      <w:r w:rsidRPr="00C97C95">
        <w:rPr>
          <w:spacing w:val="-3"/>
        </w:rPr>
        <w:t>4.</w:t>
      </w:r>
      <w:r w:rsidRPr="00C97C95">
        <w:rPr>
          <w:spacing w:val="-3"/>
        </w:rPr>
        <w:tab/>
        <w:t xml:space="preserve">Emergency Acts - are Acts with an emergency clause </w:t>
      </w:r>
      <w:r w:rsidR="00CD16DB">
        <w:rPr>
          <w:spacing w:val="-3"/>
        </w:rPr>
        <w:t>and</w:t>
      </w:r>
      <w:r w:rsidRPr="00C97C95">
        <w:rPr>
          <w:spacing w:val="-3"/>
        </w:rPr>
        <w:t xml:space="preserve"> were effective the moment they were signed by the Governor.  Generally</w:t>
      </w:r>
      <w:r w:rsidR="00F667B1">
        <w:rPr>
          <w:spacing w:val="-3"/>
        </w:rPr>
        <w:t>,</w:t>
      </w:r>
      <w:r w:rsidRPr="00C97C95">
        <w:rPr>
          <w:spacing w:val="-3"/>
        </w:rPr>
        <w:t xml:space="preserve"> the emergency clause appears as the last sentence of the Act.</w:t>
      </w:r>
    </w:p>
    <w:p w14:paraId="1B1AC2B4" w14:textId="77777777" w:rsidR="00E61ED7" w:rsidRPr="00C97C95" w:rsidRDefault="00E61ED7" w:rsidP="00E61ED7">
      <w:pPr>
        <w:tabs>
          <w:tab w:val="left" w:pos="-720"/>
        </w:tabs>
        <w:suppressAutoHyphens/>
        <w:jc w:val="both"/>
        <w:rPr>
          <w:spacing w:val="-3"/>
        </w:rPr>
      </w:pPr>
    </w:p>
    <w:p w14:paraId="6CAC3DCB" w14:textId="619D4520" w:rsidR="00E61ED7" w:rsidRPr="00C97C95" w:rsidRDefault="00E61ED7" w:rsidP="00E61ED7">
      <w:pPr>
        <w:tabs>
          <w:tab w:val="left" w:pos="-720"/>
        </w:tabs>
        <w:suppressAutoHyphens/>
        <w:ind w:left="720" w:hanging="720"/>
        <w:jc w:val="both"/>
        <w:rPr>
          <w:spacing w:val="-3"/>
        </w:rPr>
      </w:pPr>
      <w:r w:rsidRPr="00C97C95">
        <w:rPr>
          <w:spacing w:val="-3"/>
        </w:rPr>
        <w:t>5.</w:t>
      </w:r>
      <w:r w:rsidRPr="00C97C95">
        <w:rPr>
          <w:spacing w:val="-3"/>
        </w:rPr>
        <w:tab/>
        <w:t xml:space="preserve">Effective date - All Acts, other than those containing an emergency clause or those specifying a delayed effective </w:t>
      </w:r>
      <w:r w:rsidR="0088563B">
        <w:rPr>
          <w:spacing w:val="-3"/>
        </w:rPr>
        <w:t>date, become law on July 1, 202</w:t>
      </w:r>
      <w:r w:rsidR="00091858">
        <w:rPr>
          <w:spacing w:val="-3"/>
        </w:rPr>
        <w:t>6</w:t>
      </w:r>
      <w:r w:rsidRPr="00C97C95">
        <w:rPr>
          <w:spacing w:val="-3"/>
        </w:rPr>
        <w:t>.  Note that different portions of a bill may carry different effective dates.</w:t>
      </w:r>
    </w:p>
    <w:p w14:paraId="26CB7CC0" w14:textId="77777777" w:rsidR="00E61ED7" w:rsidRPr="00C97C95" w:rsidRDefault="00E61ED7" w:rsidP="00E61ED7">
      <w:pPr>
        <w:tabs>
          <w:tab w:val="left" w:pos="-720"/>
        </w:tabs>
        <w:suppressAutoHyphens/>
        <w:ind w:left="720" w:hanging="720"/>
        <w:jc w:val="both"/>
        <w:rPr>
          <w:spacing w:val="-3"/>
        </w:rPr>
      </w:pPr>
    </w:p>
    <w:p w14:paraId="677D89B8" w14:textId="77777777" w:rsidR="00E61ED7" w:rsidRPr="00C97C95" w:rsidRDefault="00E61ED7" w:rsidP="00E61ED7">
      <w:pPr>
        <w:tabs>
          <w:tab w:val="left" w:pos="-720"/>
        </w:tabs>
        <w:suppressAutoHyphens/>
        <w:ind w:left="720" w:hanging="720"/>
        <w:jc w:val="both"/>
        <w:rPr>
          <w:spacing w:val="-3"/>
        </w:rPr>
      </w:pPr>
      <w:r w:rsidRPr="00C97C95">
        <w:rPr>
          <w:spacing w:val="-3"/>
        </w:rPr>
        <w:t>6.</w:t>
      </w:r>
      <w:r w:rsidRPr="00C97C95">
        <w:rPr>
          <w:spacing w:val="-3"/>
        </w:rPr>
        <w:tab/>
        <w:t>A brief overview</w:t>
      </w:r>
      <w:r w:rsidR="000C4CF2" w:rsidRPr="000C4CF2">
        <w:rPr>
          <w:spacing w:val="-3"/>
        </w:rPr>
        <w:t xml:space="preserve"> </w:t>
      </w:r>
      <w:r w:rsidR="000C4CF2" w:rsidRPr="00C97C95">
        <w:rPr>
          <w:spacing w:val="-3"/>
        </w:rPr>
        <w:t>outlining changes</w:t>
      </w:r>
      <w:r w:rsidRPr="00C97C95">
        <w:rPr>
          <w:spacing w:val="-3"/>
        </w:rPr>
        <w:t xml:space="preserve">, provided by the Division of Legislative Services, appears at the beginning of each full text bill.  </w:t>
      </w:r>
      <w:r w:rsidRPr="00C97C95">
        <w:rPr>
          <w:spacing w:val="-3"/>
          <w:u w:val="single"/>
        </w:rPr>
        <w:t xml:space="preserve">This overview is </w:t>
      </w:r>
      <w:r w:rsidR="00F667B1">
        <w:rPr>
          <w:spacing w:val="-3"/>
          <w:u w:val="single"/>
        </w:rPr>
        <w:t>only</w:t>
      </w:r>
      <w:r w:rsidRPr="00C97C95">
        <w:rPr>
          <w:spacing w:val="-3"/>
          <w:u w:val="single"/>
        </w:rPr>
        <w:t xml:space="preserve"> a brief synopsis of the bill.  Before taking any enforcement action, carefully read the entire bill.</w:t>
      </w:r>
      <w:r w:rsidR="00232647">
        <w:rPr>
          <w:spacing w:val="-3"/>
        </w:rPr>
        <w:t xml:space="preserve">  Also, note that the Table of C</w:t>
      </w:r>
      <w:r w:rsidRPr="00C97C95">
        <w:rPr>
          <w:spacing w:val="-3"/>
        </w:rPr>
        <w:t>ontents contains a bill description which is not necessarily the same as the short title of the bill.</w:t>
      </w:r>
    </w:p>
    <w:p w14:paraId="56194BFB" w14:textId="77777777" w:rsidR="00E61ED7" w:rsidRPr="00C97C95" w:rsidRDefault="00E61ED7" w:rsidP="00E61ED7">
      <w:pPr>
        <w:tabs>
          <w:tab w:val="left" w:pos="-720"/>
        </w:tabs>
        <w:suppressAutoHyphens/>
        <w:ind w:left="720" w:hanging="720"/>
        <w:jc w:val="both"/>
        <w:rPr>
          <w:spacing w:val="-3"/>
        </w:rPr>
      </w:pPr>
    </w:p>
    <w:p w14:paraId="2384CADB" w14:textId="77777777" w:rsidR="00E61ED7" w:rsidRPr="00C97C95" w:rsidRDefault="00E61ED7" w:rsidP="00E61ED7">
      <w:pPr>
        <w:tabs>
          <w:tab w:val="left" w:pos="-720"/>
        </w:tabs>
        <w:suppressAutoHyphens/>
        <w:ind w:left="720" w:hanging="720"/>
        <w:jc w:val="both"/>
        <w:rPr>
          <w:spacing w:val="-3"/>
        </w:rPr>
      </w:pPr>
      <w:r w:rsidRPr="00C97C95">
        <w:rPr>
          <w:spacing w:val="-3"/>
        </w:rPr>
        <w:t>7.</w:t>
      </w:r>
      <w:r w:rsidRPr="00C97C95">
        <w:rPr>
          <w:spacing w:val="-3"/>
        </w:rPr>
        <w:tab/>
        <w:t>Questions regarding Selected Acts may be directed to the Office of Legal Affairs at (804) 674-6722.</w:t>
      </w:r>
    </w:p>
    <w:p w14:paraId="3866F1E6" w14:textId="77777777" w:rsidR="00E61ED7" w:rsidRPr="00C97C95" w:rsidRDefault="00E61ED7" w:rsidP="00E61ED7">
      <w:pPr>
        <w:tabs>
          <w:tab w:val="left" w:pos="-720"/>
        </w:tabs>
        <w:suppressAutoHyphens/>
        <w:ind w:left="720" w:hanging="720"/>
        <w:jc w:val="both"/>
        <w:rPr>
          <w:spacing w:val="-3"/>
        </w:rPr>
      </w:pPr>
    </w:p>
    <w:p w14:paraId="605AE330" w14:textId="3409C7F2" w:rsidR="00E61ED7" w:rsidRPr="0088563B" w:rsidRDefault="00E61ED7" w:rsidP="0088563B">
      <w:pPr>
        <w:tabs>
          <w:tab w:val="left" w:pos="-720"/>
        </w:tabs>
        <w:suppressAutoHyphens/>
        <w:ind w:left="720" w:hanging="720"/>
        <w:jc w:val="both"/>
      </w:pPr>
      <w:r w:rsidRPr="00C97C95">
        <w:rPr>
          <w:spacing w:val="-3"/>
        </w:rPr>
        <w:t>8.</w:t>
      </w:r>
      <w:r w:rsidRPr="00C97C95">
        <w:rPr>
          <w:spacing w:val="-3"/>
        </w:rPr>
        <w:tab/>
        <w:t>Additional information on legislation may be found at:</w:t>
      </w:r>
      <w:r w:rsidR="00232647">
        <w:rPr>
          <w:spacing w:val="-3"/>
        </w:rPr>
        <w:t xml:space="preserve"> </w:t>
      </w:r>
      <w:hyperlink r:id="rId10" w:history="1">
        <w:r w:rsidR="0088563B" w:rsidRPr="00200FBC">
          <w:rPr>
            <w:rStyle w:val="Hyperlink"/>
          </w:rPr>
          <w:t>https://lis.virginia.gov/</w:t>
        </w:r>
      </w:hyperlink>
      <w:r w:rsidRPr="00C97C95">
        <w:rPr>
          <w:spacing w:val="-3"/>
        </w:rPr>
        <w:t xml:space="preserve"> </w:t>
      </w:r>
      <w:r w:rsidR="00CD16DB">
        <w:rPr>
          <w:spacing w:val="-3"/>
        </w:rPr>
        <w:t>and</w:t>
      </w:r>
      <w:r w:rsidRPr="00C97C95">
        <w:rPr>
          <w:spacing w:val="-3"/>
        </w:rPr>
        <w:t xml:space="preserve"> the Virginia State Police website</w:t>
      </w:r>
      <w:r w:rsidR="00232647">
        <w:rPr>
          <w:spacing w:val="-3"/>
        </w:rPr>
        <w:t xml:space="preserve"> at </w:t>
      </w:r>
      <w:hyperlink r:id="rId11" w:history="1">
        <w:r w:rsidR="0088563B" w:rsidRPr="00200FBC">
          <w:rPr>
            <w:rStyle w:val="Hyperlink"/>
          </w:rPr>
          <w:t>https://vsp.virginia.gov/</w:t>
        </w:r>
      </w:hyperlink>
      <w:r w:rsidRPr="00C97C95">
        <w:rPr>
          <w:spacing w:val="-3"/>
        </w:rPr>
        <w:t>.</w:t>
      </w:r>
    </w:p>
    <w:p w14:paraId="19CA9217" w14:textId="77777777" w:rsidR="00E61ED7" w:rsidRPr="00C97C95" w:rsidRDefault="00E61ED7" w:rsidP="00E61ED7">
      <w:pPr>
        <w:suppressAutoHyphens/>
        <w:spacing w:line="360" w:lineRule="auto"/>
        <w:jc w:val="both"/>
        <w:rPr>
          <w:b/>
          <w:i/>
        </w:rPr>
        <w:sectPr w:rsidR="00E61ED7" w:rsidRPr="00C97C95">
          <w:footerReference w:type="even" r:id="rId12"/>
          <w:footerReference w:type="first" r:id="rId13"/>
          <w:pgSz w:w="12240" w:h="15840"/>
          <w:pgMar w:top="1440" w:right="1440" w:bottom="1440" w:left="1440" w:header="720" w:footer="720" w:gutter="0"/>
          <w:pgNumType w:start="1"/>
          <w:cols w:space="720"/>
          <w:noEndnote/>
          <w:titlePg/>
        </w:sectPr>
      </w:pPr>
    </w:p>
    <w:p w14:paraId="0B53342E" w14:textId="77777777" w:rsidR="00EB78D2" w:rsidRPr="00913A82" w:rsidRDefault="00EB78D2" w:rsidP="00EB78D2">
      <w:pPr>
        <w:suppressAutoHyphens/>
        <w:spacing w:line="360" w:lineRule="auto"/>
        <w:jc w:val="center"/>
        <w:rPr>
          <w:b/>
          <w:sz w:val="20"/>
          <w:szCs w:val="20"/>
          <w:u w:val="single"/>
        </w:rPr>
      </w:pPr>
      <w:r w:rsidRPr="009D1AE2">
        <w:rPr>
          <w:b/>
          <w:sz w:val="32"/>
          <w:szCs w:val="32"/>
          <w:u w:val="single"/>
        </w:rPr>
        <w:t>TABLE OF CONTENTS</w:t>
      </w:r>
    </w:p>
    <w:p w14:paraId="49A478AD" w14:textId="77777777" w:rsidR="00065FB9" w:rsidRPr="001E3386" w:rsidRDefault="00065FB9" w:rsidP="00EB78D2">
      <w:pPr>
        <w:suppressAutoHyphens/>
        <w:spacing w:line="360" w:lineRule="auto"/>
        <w:jc w:val="center"/>
        <w:rPr>
          <w:b/>
          <w:sz w:val="20"/>
          <w:szCs w:val="20"/>
          <w:u w:val="single"/>
        </w:rPr>
      </w:pPr>
    </w:p>
    <w:tbl>
      <w:tblPr>
        <w:tblStyle w:val="TableGrid"/>
        <w:tblW w:w="9373" w:type="dxa"/>
        <w:tblLook w:val="04A0" w:firstRow="1" w:lastRow="0" w:firstColumn="1" w:lastColumn="0" w:noHBand="0" w:noVBand="1"/>
      </w:tblPr>
      <w:tblGrid>
        <w:gridCol w:w="1732"/>
        <w:gridCol w:w="1089"/>
        <w:gridCol w:w="5769"/>
        <w:gridCol w:w="783"/>
      </w:tblGrid>
      <w:tr w:rsidR="00293B51" w14:paraId="3BB45544" w14:textId="77777777" w:rsidTr="00293B51">
        <w:trPr>
          <w:trHeight w:val="323"/>
        </w:trPr>
        <w:tc>
          <w:tcPr>
            <w:tcW w:w="9373" w:type="dxa"/>
            <w:gridSpan w:val="4"/>
            <w:shd w:val="clear" w:color="auto" w:fill="D9D9D9" w:themeFill="background1" w:themeFillShade="D9"/>
          </w:tcPr>
          <w:p w14:paraId="5A2AEC33" w14:textId="6E67DFDA" w:rsidR="00293B51" w:rsidRPr="0026670B" w:rsidRDefault="00293B51" w:rsidP="00065FB9">
            <w:pPr>
              <w:suppressAutoHyphens/>
              <w:spacing w:line="360" w:lineRule="auto"/>
              <w:jc w:val="center"/>
              <w:rPr>
                <w:b/>
                <w:color w:val="000000" w:themeColor="text1"/>
                <w:sz w:val="20"/>
                <w:szCs w:val="20"/>
              </w:rPr>
            </w:pPr>
            <w:r w:rsidRPr="008B55C2">
              <w:rPr>
                <w:b/>
                <w:sz w:val="28"/>
                <w:szCs w:val="28"/>
              </w:rPr>
              <w:t>TRAFFIC – FULL TEXT</w:t>
            </w:r>
          </w:p>
        </w:tc>
      </w:tr>
      <w:tr w:rsidR="00065FB9" w14:paraId="74962BBF" w14:textId="77777777" w:rsidTr="00065FB9">
        <w:tc>
          <w:tcPr>
            <w:tcW w:w="1732" w:type="dxa"/>
          </w:tcPr>
          <w:p w14:paraId="65F6E3F9" w14:textId="77777777" w:rsidR="00065FB9" w:rsidRPr="0026670B" w:rsidRDefault="00065FB9" w:rsidP="00065FB9">
            <w:pPr>
              <w:rPr>
                <w:b/>
                <w:color w:val="000000" w:themeColor="text1"/>
                <w:sz w:val="20"/>
                <w:szCs w:val="20"/>
              </w:rPr>
            </w:pPr>
            <w:r w:rsidRPr="0026670B">
              <w:rPr>
                <w:b/>
                <w:color w:val="000000" w:themeColor="text1"/>
                <w:sz w:val="20"/>
                <w:szCs w:val="20"/>
              </w:rPr>
              <w:t>CODE</w:t>
            </w:r>
          </w:p>
          <w:p w14:paraId="2682F0E3" w14:textId="4B94BDFE" w:rsidR="00065FB9" w:rsidRDefault="00065FB9" w:rsidP="00065FB9">
            <w:pPr>
              <w:suppressAutoHyphens/>
              <w:spacing w:line="360" w:lineRule="auto"/>
              <w:rPr>
                <w:b/>
                <w:sz w:val="32"/>
                <w:szCs w:val="32"/>
                <w:u w:val="single"/>
              </w:rPr>
            </w:pPr>
            <w:r w:rsidRPr="0026670B">
              <w:rPr>
                <w:b/>
                <w:color w:val="000000" w:themeColor="text1"/>
                <w:sz w:val="20"/>
                <w:szCs w:val="20"/>
              </w:rPr>
              <w:t xml:space="preserve"> SECTION</w:t>
            </w:r>
          </w:p>
        </w:tc>
        <w:tc>
          <w:tcPr>
            <w:tcW w:w="1089" w:type="dxa"/>
          </w:tcPr>
          <w:p w14:paraId="085FF3EF" w14:textId="2449A0C0" w:rsidR="00065FB9" w:rsidRDefault="00065FB9" w:rsidP="00065FB9">
            <w:pPr>
              <w:suppressAutoHyphens/>
              <w:spacing w:line="360" w:lineRule="auto"/>
              <w:rPr>
                <w:b/>
                <w:sz w:val="32"/>
                <w:szCs w:val="32"/>
                <w:u w:val="single"/>
              </w:rPr>
            </w:pPr>
            <w:smartTag w:uri="urn:schemas-microsoft-com:office:smarttags" w:element="stockticker">
              <w:r w:rsidRPr="0026670B">
                <w:rPr>
                  <w:b/>
                  <w:color w:val="000000" w:themeColor="text1"/>
                  <w:sz w:val="20"/>
                  <w:szCs w:val="20"/>
                </w:rPr>
                <w:t>BILL</w:t>
              </w:r>
            </w:smartTag>
          </w:p>
        </w:tc>
        <w:tc>
          <w:tcPr>
            <w:tcW w:w="5769" w:type="dxa"/>
          </w:tcPr>
          <w:p w14:paraId="641DC587" w14:textId="37A8B9AC" w:rsidR="00065FB9" w:rsidRDefault="00065FB9" w:rsidP="00065FB9">
            <w:pPr>
              <w:suppressAutoHyphens/>
              <w:rPr>
                <w:b/>
                <w:sz w:val="32"/>
                <w:szCs w:val="32"/>
                <w:u w:val="single"/>
              </w:rPr>
            </w:pPr>
            <w:r w:rsidRPr="00426580">
              <w:rPr>
                <w:b/>
                <w:color w:val="000000" w:themeColor="text1"/>
                <w:sz w:val="20"/>
                <w:szCs w:val="20"/>
              </w:rPr>
              <w:t>DESCRIPTION</w:t>
            </w:r>
          </w:p>
        </w:tc>
        <w:tc>
          <w:tcPr>
            <w:tcW w:w="783" w:type="dxa"/>
          </w:tcPr>
          <w:p w14:paraId="652FC49A" w14:textId="5EE7BFBE" w:rsidR="00065FB9" w:rsidRDefault="00065FB9" w:rsidP="00065FB9">
            <w:pPr>
              <w:suppressAutoHyphens/>
              <w:spacing w:line="360" w:lineRule="auto"/>
              <w:jc w:val="center"/>
              <w:rPr>
                <w:b/>
                <w:sz w:val="32"/>
                <w:szCs w:val="32"/>
                <w:u w:val="single"/>
              </w:rPr>
            </w:pPr>
            <w:smartTag w:uri="urn:schemas-microsoft-com:office:smarttags" w:element="stockticker">
              <w:r w:rsidRPr="0026670B">
                <w:rPr>
                  <w:b/>
                  <w:color w:val="000000" w:themeColor="text1"/>
                  <w:sz w:val="20"/>
                  <w:szCs w:val="20"/>
                </w:rPr>
                <w:t>PAGE</w:t>
              </w:r>
            </w:smartTag>
          </w:p>
        </w:tc>
      </w:tr>
      <w:tr w:rsidR="00065FB9" w14:paraId="2D33EAD9" w14:textId="77777777" w:rsidTr="00065FB9">
        <w:tc>
          <w:tcPr>
            <w:tcW w:w="1732" w:type="dxa"/>
          </w:tcPr>
          <w:p w14:paraId="40193C7E" w14:textId="7DA5CE52" w:rsidR="00065FB9" w:rsidRDefault="00065FB9" w:rsidP="00065FB9">
            <w:pPr>
              <w:suppressAutoHyphens/>
              <w:rPr>
                <w:b/>
                <w:sz w:val="32"/>
                <w:szCs w:val="32"/>
                <w:u w:val="single"/>
              </w:rPr>
            </w:pPr>
            <w:r w:rsidRPr="00354C22">
              <w:rPr>
                <w:sz w:val="20"/>
                <w:szCs w:val="20"/>
              </w:rPr>
              <w:t>§</w:t>
            </w:r>
            <w:r>
              <w:rPr>
                <w:sz w:val="20"/>
                <w:szCs w:val="20"/>
              </w:rPr>
              <w:t xml:space="preserve"> </w:t>
            </w:r>
            <w:r w:rsidRPr="00354C22">
              <w:rPr>
                <w:sz w:val="20"/>
                <w:szCs w:val="20"/>
              </w:rPr>
              <w:t>46.2-818.3</w:t>
            </w:r>
            <w:r>
              <w:rPr>
                <w:sz w:val="20"/>
                <w:szCs w:val="20"/>
              </w:rPr>
              <w:t>.</w:t>
            </w:r>
          </w:p>
        </w:tc>
        <w:tc>
          <w:tcPr>
            <w:tcW w:w="1089" w:type="dxa"/>
          </w:tcPr>
          <w:p w14:paraId="23327C3A" w14:textId="5CE91B45" w:rsidR="00065FB9" w:rsidRDefault="00065FB9" w:rsidP="00065FB9">
            <w:pPr>
              <w:suppressAutoHyphens/>
              <w:rPr>
                <w:b/>
                <w:sz w:val="32"/>
                <w:szCs w:val="32"/>
                <w:u w:val="single"/>
              </w:rPr>
            </w:pPr>
            <w:r>
              <w:rPr>
                <w:sz w:val="20"/>
                <w:szCs w:val="20"/>
              </w:rPr>
              <w:t>HB320</w:t>
            </w:r>
          </w:p>
        </w:tc>
        <w:tc>
          <w:tcPr>
            <w:tcW w:w="5769" w:type="dxa"/>
          </w:tcPr>
          <w:p w14:paraId="62D4775D" w14:textId="75C80D17" w:rsidR="00065FB9" w:rsidRDefault="00065FB9" w:rsidP="00065FB9">
            <w:pPr>
              <w:suppressAutoHyphens/>
              <w:rPr>
                <w:b/>
                <w:sz w:val="32"/>
                <w:szCs w:val="32"/>
                <w:u w:val="single"/>
              </w:rPr>
            </w:pPr>
            <w:r w:rsidRPr="00426580">
              <w:rPr>
                <w:sz w:val="20"/>
                <w:szCs w:val="20"/>
              </w:rPr>
              <w:t>Live streaming while driving; prohibited, penalty.</w:t>
            </w:r>
          </w:p>
        </w:tc>
        <w:tc>
          <w:tcPr>
            <w:tcW w:w="783" w:type="dxa"/>
          </w:tcPr>
          <w:p w14:paraId="0BF410C4" w14:textId="16AB2232" w:rsidR="00065FB9" w:rsidRDefault="00065FB9" w:rsidP="00065FB9">
            <w:pPr>
              <w:suppressAutoHyphens/>
              <w:jc w:val="center"/>
              <w:rPr>
                <w:b/>
                <w:sz w:val="32"/>
                <w:szCs w:val="32"/>
                <w:u w:val="single"/>
              </w:rPr>
            </w:pPr>
            <w:r>
              <w:rPr>
                <w:color w:val="000000" w:themeColor="text1"/>
                <w:sz w:val="20"/>
                <w:szCs w:val="20"/>
              </w:rPr>
              <w:t>1</w:t>
            </w:r>
          </w:p>
        </w:tc>
      </w:tr>
      <w:tr w:rsidR="00065FB9" w14:paraId="64AB14E4" w14:textId="77777777" w:rsidTr="00065FB9">
        <w:tc>
          <w:tcPr>
            <w:tcW w:w="1732" w:type="dxa"/>
          </w:tcPr>
          <w:p w14:paraId="3BC550C9" w14:textId="5B679379" w:rsidR="00065FB9" w:rsidRDefault="00065FB9" w:rsidP="00065FB9">
            <w:pPr>
              <w:suppressAutoHyphens/>
              <w:rPr>
                <w:b/>
                <w:sz w:val="32"/>
                <w:szCs w:val="32"/>
                <w:u w:val="single"/>
              </w:rPr>
            </w:pPr>
            <w:r w:rsidRPr="00354C22">
              <w:rPr>
                <w:sz w:val="20"/>
                <w:szCs w:val="20"/>
              </w:rPr>
              <w:t>§ 46.2-1052</w:t>
            </w:r>
            <w:r>
              <w:rPr>
                <w:sz w:val="20"/>
                <w:szCs w:val="20"/>
              </w:rPr>
              <w:t>.</w:t>
            </w:r>
          </w:p>
        </w:tc>
        <w:tc>
          <w:tcPr>
            <w:tcW w:w="1089" w:type="dxa"/>
          </w:tcPr>
          <w:p w14:paraId="1BB91393" w14:textId="2F918258" w:rsidR="00065FB9" w:rsidRDefault="00065FB9" w:rsidP="00065FB9">
            <w:pPr>
              <w:suppressAutoHyphens/>
              <w:rPr>
                <w:b/>
                <w:sz w:val="32"/>
                <w:szCs w:val="32"/>
                <w:u w:val="single"/>
              </w:rPr>
            </w:pPr>
            <w:r>
              <w:rPr>
                <w:sz w:val="20"/>
                <w:szCs w:val="20"/>
              </w:rPr>
              <w:t>SB506</w:t>
            </w:r>
          </w:p>
        </w:tc>
        <w:tc>
          <w:tcPr>
            <w:tcW w:w="5769" w:type="dxa"/>
          </w:tcPr>
          <w:p w14:paraId="2630BF1A" w14:textId="7C422755" w:rsidR="00065FB9" w:rsidRDefault="00065FB9" w:rsidP="00065FB9">
            <w:pPr>
              <w:suppressAutoHyphens/>
              <w:rPr>
                <w:b/>
                <w:sz w:val="32"/>
                <w:szCs w:val="32"/>
                <w:u w:val="single"/>
              </w:rPr>
            </w:pPr>
            <w:r w:rsidRPr="00426580">
              <w:rPr>
                <w:sz w:val="20"/>
                <w:szCs w:val="20"/>
              </w:rPr>
              <w:t>Vehicle equipment; clear film on windshields.</w:t>
            </w:r>
          </w:p>
        </w:tc>
        <w:tc>
          <w:tcPr>
            <w:tcW w:w="783" w:type="dxa"/>
          </w:tcPr>
          <w:p w14:paraId="372013F9" w14:textId="10EBDF05" w:rsidR="00065FB9" w:rsidRDefault="00065FB9" w:rsidP="00065FB9">
            <w:pPr>
              <w:suppressAutoHyphens/>
              <w:jc w:val="center"/>
              <w:rPr>
                <w:b/>
                <w:sz w:val="32"/>
                <w:szCs w:val="32"/>
                <w:u w:val="single"/>
              </w:rPr>
            </w:pPr>
            <w:r>
              <w:rPr>
                <w:color w:val="000000" w:themeColor="text1"/>
                <w:sz w:val="20"/>
                <w:szCs w:val="20"/>
              </w:rPr>
              <w:t>3</w:t>
            </w:r>
          </w:p>
        </w:tc>
      </w:tr>
      <w:tr w:rsidR="00065FB9" w14:paraId="769844FF" w14:textId="77777777" w:rsidTr="00065FB9">
        <w:tc>
          <w:tcPr>
            <w:tcW w:w="1732" w:type="dxa"/>
          </w:tcPr>
          <w:p w14:paraId="70D83470" w14:textId="77777777" w:rsidR="00065FB9" w:rsidRDefault="00065FB9" w:rsidP="00065FB9">
            <w:pPr>
              <w:rPr>
                <w:sz w:val="20"/>
                <w:szCs w:val="20"/>
              </w:rPr>
            </w:pPr>
            <w:r w:rsidRPr="00D86DBC">
              <w:rPr>
                <w:sz w:val="20"/>
                <w:szCs w:val="20"/>
              </w:rPr>
              <w:t>§ 46.2-1025</w:t>
            </w:r>
            <w:r>
              <w:rPr>
                <w:sz w:val="20"/>
                <w:szCs w:val="20"/>
              </w:rPr>
              <w:t>.</w:t>
            </w:r>
          </w:p>
          <w:p w14:paraId="2E634B82" w14:textId="77777777" w:rsidR="00065FB9" w:rsidRPr="00354C22" w:rsidRDefault="00065FB9" w:rsidP="00065FB9">
            <w:pPr>
              <w:suppressAutoHyphens/>
              <w:rPr>
                <w:sz w:val="20"/>
                <w:szCs w:val="20"/>
              </w:rPr>
            </w:pPr>
          </w:p>
        </w:tc>
        <w:tc>
          <w:tcPr>
            <w:tcW w:w="1089" w:type="dxa"/>
          </w:tcPr>
          <w:p w14:paraId="3254756C" w14:textId="31609D88" w:rsidR="00065FB9" w:rsidRDefault="00065FB9" w:rsidP="00065FB9">
            <w:pPr>
              <w:suppressAutoHyphens/>
              <w:rPr>
                <w:sz w:val="20"/>
                <w:szCs w:val="20"/>
              </w:rPr>
            </w:pPr>
            <w:r>
              <w:rPr>
                <w:sz w:val="20"/>
                <w:szCs w:val="20"/>
              </w:rPr>
              <w:t>HB646</w:t>
            </w:r>
          </w:p>
        </w:tc>
        <w:tc>
          <w:tcPr>
            <w:tcW w:w="5769" w:type="dxa"/>
          </w:tcPr>
          <w:p w14:paraId="6D2976BD" w14:textId="62883329" w:rsidR="00065FB9" w:rsidRPr="00426580" w:rsidRDefault="00065FB9" w:rsidP="00065FB9">
            <w:pPr>
              <w:suppressAutoHyphens/>
              <w:rPr>
                <w:sz w:val="20"/>
                <w:szCs w:val="20"/>
              </w:rPr>
            </w:pPr>
            <w:r w:rsidRPr="00426580">
              <w:rPr>
                <w:sz w:val="20"/>
                <w:szCs w:val="20"/>
              </w:rPr>
              <w:t>Green warning lights; certain farm vehicles may be equipped with and use.</w:t>
            </w:r>
          </w:p>
        </w:tc>
        <w:tc>
          <w:tcPr>
            <w:tcW w:w="783" w:type="dxa"/>
          </w:tcPr>
          <w:p w14:paraId="6ABD2DF0" w14:textId="1E1F940C" w:rsidR="00065FB9" w:rsidRDefault="00065FB9" w:rsidP="00065FB9">
            <w:pPr>
              <w:suppressAutoHyphens/>
              <w:jc w:val="center"/>
              <w:rPr>
                <w:color w:val="000000" w:themeColor="text1"/>
                <w:sz w:val="20"/>
                <w:szCs w:val="20"/>
              </w:rPr>
            </w:pPr>
            <w:r>
              <w:rPr>
                <w:color w:val="000000" w:themeColor="text1"/>
                <w:sz w:val="20"/>
                <w:szCs w:val="20"/>
              </w:rPr>
              <w:t>6</w:t>
            </w:r>
          </w:p>
        </w:tc>
      </w:tr>
      <w:tr w:rsidR="00065FB9" w14:paraId="7B60EECA" w14:textId="77777777" w:rsidTr="00065FB9">
        <w:tc>
          <w:tcPr>
            <w:tcW w:w="1732" w:type="dxa"/>
          </w:tcPr>
          <w:p w14:paraId="6CFE845B" w14:textId="53653DF6" w:rsidR="00065FB9" w:rsidRPr="00354C22" w:rsidRDefault="00065FB9" w:rsidP="00065FB9">
            <w:pPr>
              <w:suppressAutoHyphens/>
              <w:rPr>
                <w:sz w:val="20"/>
                <w:szCs w:val="20"/>
              </w:rPr>
            </w:pPr>
            <w:r w:rsidRPr="00D86DBC">
              <w:rPr>
                <w:sz w:val="20"/>
                <w:szCs w:val="20"/>
              </w:rPr>
              <w:t>§ 46.2-1025</w:t>
            </w:r>
            <w:r>
              <w:rPr>
                <w:sz w:val="20"/>
                <w:szCs w:val="20"/>
              </w:rPr>
              <w:t>.</w:t>
            </w:r>
          </w:p>
        </w:tc>
        <w:tc>
          <w:tcPr>
            <w:tcW w:w="1089" w:type="dxa"/>
          </w:tcPr>
          <w:p w14:paraId="7B288A5F" w14:textId="6E06EE5D" w:rsidR="00065FB9" w:rsidRDefault="00065FB9" w:rsidP="00065FB9">
            <w:pPr>
              <w:suppressAutoHyphens/>
              <w:rPr>
                <w:sz w:val="20"/>
                <w:szCs w:val="20"/>
              </w:rPr>
            </w:pPr>
            <w:r>
              <w:rPr>
                <w:sz w:val="20"/>
                <w:szCs w:val="20"/>
              </w:rPr>
              <w:t>SB437</w:t>
            </w:r>
          </w:p>
        </w:tc>
        <w:tc>
          <w:tcPr>
            <w:tcW w:w="5769" w:type="dxa"/>
          </w:tcPr>
          <w:p w14:paraId="5D514D54" w14:textId="1AF36A7C" w:rsidR="00065FB9" w:rsidRPr="00426580" w:rsidRDefault="00065FB9" w:rsidP="00065FB9">
            <w:pPr>
              <w:suppressAutoHyphens/>
              <w:rPr>
                <w:sz w:val="20"/>
                <w:szCs w:val="20"/>
              </w:rPr>
            </w:pPr>
            <w:r w:rsidRPr="00426580">
              <w:rPr>
                <w:sz w:val="20"/>
                <w:szCs w:val="20"/>
              </w:rPr>
              <w:t>Truck-mounted attenuators; certain vehicles equipped with amber and green warning lights.</w:t>
            </w:r>
          </w:p>
        </w:tc>
        <w:tc>
          <w:tcPr>
            <w:tcW w:w="783" w:type="dxa"/>
          </w:tcPr>
          <w:p w14:paraId="1310823C" w14:textId="0748E4E7" w:rsidR="00065FB9" w:rsidRDefault="00065FB9" w:rsidP="00065FB9">
            <w:pPr>
              <w:suppressAutoHyphens/>
              <w:jc w:val="center"/>
              <w:rPr>
                <w:color w:val="000000" w:themeColor="text1"/>
                <w:sz w:val="20"/>
                <w:szCs w:val="20"/>
              </w:rPr>
            </w:pPr>
            <w:r>
              <w:rPr>
                <w:color w:val="000000" w:themeColor="text1"/>
                <w:sz w:val="20"/>
                <w:szCs w:val="20"/>
              </w:rPr>
              <w:t>9</w:t>
            </w:r>
          </w:p>
        </w:tc>
      </w:tr>
      <w:tr w:rsidR="00065FB9" w14:paraId="7F0EFD1F" w14:textId="77777777" w:rsidTr="00065FB9">
        <w:tc>
          <w:tcPr>
            <w:tcW w:w="1732" w:type="dxa"/>
          </w:tcPr>
          <w:p w14:paraId="4083C59D" w14:textId="744A08F4" w:rsidR="00065FB9" w:rsidRPr="00354C22" w:rsidRDefault="00065FB9" w:rsidP="00065FB9">
            <w:pPr>
              <w:suppressAutoHyphens/>
              <w:rPr>
                <w:sz w:val="20"/>
                <w:szCs w:val="20"/>
              </w:rPr>
            </w:pPr>
            <w:r w:rsidRPr="00091858">
              <w:rPr>
                <w:bCs/>
                <w:sz w:val="20"/>
                <w:szCs w:val="20"/>
              </w:rPr>
              <w:t>§ 46.2-1094</w:t>
            </w:r>
            <w:r>
              <w:rPr>
                <w:bCs/>
                <w:sz w:val="20"/>
                <w:szCs w:val="20"/>
              </w:rPr>
              <w:t>.</w:t>
            </w:r>
          </w:p>
        </w:tc>
        <w:tc>
          <w:tcPr>
            <w:tcW w:w="1089" w:type="dxa"/>
          </w:tcPr>
          <w:p w14:paraId="1A4100B6" w14:textId="574676D2" w:rsidR="00065FB9" w:rsidRDefault="00065FB9" w:rsidP="00065FB9">
            <w:pPr>
              <w:suppressAutoHyphens/>
              <w:rPr>
                <w:sz w:val="20"/>
                <w:szCs w:val="20"/>
              </w:rPr>
            </w:pPr>
            <w:r>
              <w:rPr>
                <w:bCs/>
                <w:sz w:val="20"/>
                <w:szCs w:val="20"/>
              </w:rPr>
              <w:t>HB230</w:t>
            </w:r>
          </w:p>
        </w:tc>
        <w:tc>
          <w:tcPr>
            <w:tcW w:w="5769" w:type="dxa"/>
          </w:tcPr>
          <w:p w14:paraId="4AC51671" w14:textId="45492BA2" w:rsidR="00065FB9" w:rsidRPr="00426580" w:rsidRDefault="00065FB9" w:rsidP="00065FB9">
            <w:pPr>
              <w:suppressAutoHyphens/>
              <w:rPr>
                <w:sz w:val="20"/>
                <w:szCs w:val="20"/>
              </w:rPr>
            </w:pPr>
            <w:r w:rsidRPr="00426580">
              <w:rPr>
                <w:bCs/>
                <w:sz w:val="20"/>
                <w:szCs w:val="20"/>
              </w:rPr>
              <w:t>Motor vehicles; use of safety belt systems, certain emergency medical services personnel exempted.</w:t>
            </w:r>
          </w:p>
        </w:tc>
        <w:tc>
          <w:tcPr>
            <w:tcW w:w="783" w:type="dxa"/>
          </w:tcPr>
          <w:p w14:paraId="05FABC1B" w14:textId="231BBB6C" w:rsidR="00065FB9" w:rsidRDefault="00065FB9" w:rsidP="00065FB9">
            <w:pPr>
              <w:suppressAutoHyphens/>
              <w:jc w:val="center"/>
              <w:rPr>
                <w:color w:val="000000" w:themeColor="text1"/>
                <w:sz w:val="20"/>
                <w:szCs w:val="20"/>
              </w:rPr>
            </w:pPr>
            <w:r>
              <w:rPr>
                <w:color w:val="000000" w:themeColor="text1"/>
                <w:sz w:val="20"/>
                <w:szCs w:val="20"/>
              </w:rPr>
              <w:t>12</w:t>
            </w:r>
          </w:p>
        </w:tc>
      </w:tr>
      <w:tr w:rsidR="00065FB9" w14:paraId="6F0B0CDB" w14:textId="77777777" w:rsidTr="00065FB9">
        <w:tc>
          <w:tcPr>
            <w:tcW w:w="1732" w:type="dxa"/>
          </w:tcPr>
          <w:p w14:paraId="0F5DA78A" w14:textId="22502B4C" w:rsidR="00065FB9" w:rsidRPr="00354C22" w:rsidRDefault="00065FB9" w:rsidP="00065FB9">
            <w:pPr>
              <w:suppressAutoHyphens/>
              <w:rPr>
                <w:sz w:val="20"/>
                <w:szCs w:val="20"/>
              </w:rPr>
            </w:pPr>
            <w:r w:rsidRPr="00091858">
              <w:rPr>
                <w:bCs/>
                <w:sz w:val="20"/>
                <w:szCs w:val="20"/>
              </w:rPr>
              <w:t xml:space="preserve">§§ 46.2-920 </w:t>
            </w:r>
            <w:r>
              <w:rPr>
                <w:bCs/>
                <w:sz w:val="20"/>
                <w:szCs w:val="20"/>
              </w:rPr>
              <w:t>and</w:t>
            </w:r>
            <w:r w:rsidRPr="00091858">
              <w:rPr>
                <w:bCs/>
                <w:sz w:val="20"/>
                <w:szCs w:val="20"/>
              </w:rPr>
              <w:t xml:space="preserve"> 46.2-1023</w:t>
            </w:r>
            <w:r>
              <w:rPr>
                <w:bCs/>
                <w:sz w:val="20"/>
                <w:szCs w:val="20"/>
              </w:rPr>
              <w:t>.</w:t>
            </w:r>
          </w:p>
        </w:tc>
        <w:tc>
          <w:tcPr>
            <w:tcW w:w="1089" w:type="dxa"/>
          </w:tcPr>
          <w:p w14:paraId="16F10784" w14:textId="7899C37F" w:rsidR="00065FB9" w:rsidRDefault="00065FB9" w:rsidP="00065FB9">
            <w:pPr>
              <w:suppressAutoHyphens/>
              <w:rPr>
                <w:sz w:val="20"/>
                <w:szCs w:val="20"/>
              </w:rPr>
            </w:pPr>
            <w:r>
              <w:rPr>
                <w:bCs/>
                <w:sz w:val="20"/>
                <w:szCs w:val="20"/>
              </w:rPr>
              <w:t>HB351 and SB573</w:t>
            </w:r>
          </w:p>
        </w:tc>
        <w:tc>
          <w:tcPr>
            <w:tcW w:w="5769" w:type="dxa"/>
          </w:tcPr>
          <w:p w14:paraId="37BA1724" w14:textId="3DEDC484" w:rsidR="00065FB9" w:rsidRPr="00426580" w:rsidRDefault="00065FB9" w:rsidP="00065FB9">
            <w:pPr>
              <w:suppressAutoHyphens/>
              <w:rPr>
                <w:sz w:val="20"/>
                <w:szCs w:val="20"/>
              </w:rPr>
            </w:pPr>
            <w:r w:rsidRPr="00426580">
              <w:rPr>
                <w:bCs/>
                <w:sz w:val="20"/>
                <w:szCs w:val="20"/>
              </w:rPr>
              <w:t>Military Affairs, Dept. of, emergency vehicles; equipped with flashing red and white warning lights.</w:t>
            </w:r>
          </w:p>
        </w:tc>
        <w:tc>
          <w:tcPr>
            <w:tcW w:w="783" w:type="dxa"/>
          </w:tcPr>
          <w:p w14:paraId="79167ECA" w14:textId="6598CCA6" w:rsidR="00065FB9" w:rsidRDefault="00065FB9" w:rsidP="00065FB9">
            <w:pPr>
              <w:suppressAutoHyphens/>
              <w:jc w:val="center"/>
              <w:rPr>
                <w:color w:val="000000" w:themeColor="text1"/>
                <w:sz w:val="20"/>
                <w:szCs w:val="20"/>
              </w:rPr>
            </w:pPr>
            <w:r>
              <w:rPr>
                <w:color w:val="000000" w:themeColor="text1"/>
                <w:sz w:val="20"/>
                <w:szCs w:val="20"/>
              </w:rPr>
              <w:t>14</w:t>
            </w:r>
          </w:p>
        </w:tc>
      </w:tr>
      <w:tr w:rsidR="00065FB9" w14:paraId="3E9F254B" w14:textId="77777777" w:rsidTr="00065FB9">
        <w:tc>
          <w:tcPr>
            <w:tcW w:w="1732" w:type="dxa"/>
          </w:tcPr>
          <w:p w14:paraId="0F229890" w14:textId="5B39B5B5" w:rsidR="00065FB9" w:rsidRPr="00354C22" w:rsidRDefault="00065FB9" w:rsidP="00065FB9">
            <w:pPr>
              <w:suppressAutoHyphens/>
              <w:rPr>
                <w:sz w:val="20"/>
                <w:szCs w:val="20"/>
              </w:rPr>
            </w:pPr>
            <w:r w:rsidRPr="00091858">
              <w:rPr>
                <w:bCs/>
                <w:iCs/>
                <w:sz w:val="20"/>
                <w:szCs w:val="20"/>
              </w:rPr>
              <w:t>§ 46.2-859</w:t>
            </w:r>
            <w:r>
              <w:rPr>
                <w:bCs/>
                <w:iCs/>
                <w:sz w:val="20"/>
                <w:szCs w:val="20"/>
              </w:rPr>
              <w:t>.</w:t>
            </w:r>
          </w:p>
        </w:tc>
        <w:tc>
          <w:tcPr>
            <w:tcW w:w="1089" w:type="dxa"/>
          </w:tcPr>
          <w:p w14:paraId="3D4383C3" w14:textId="4FFCBABE" w:rsidR="00065FB9" w:rsidRDefault="00065FB9" w:rsidP="00065FB9">
            <w:pPr>
              <w:suppressAutoHyphens/>
              <w:rPr>
                <w:sz w:val="20"/>
                <w:szCs w:val="20"/>
              </w:rPr>
            </w:pPr>
            <w:r>
              <w:rPr>
                <w:bCs/>
                <w:sz w:val="20"/>
                <w:szCs w:val="20"/>
              </w:rPr>
              <w:t>HB409</w:t>
            </w:r>
          </w:p>
        </w:tc>
        <w:tc>
          <w:tcPr>
            <w:tcW w:w="5769" w:type="dxa"/>
          </w:tcPr>
          <w:p w14:paraId="62229333" w14:textId="2D94EAA2" w:rsidR="00065FB9" w:rsidRPr="00426580" w:rsidRDefault="00065FB9" w:rsidP="00065FB9">
            <w:pPr>
              <w:suppressAutoHyphens/>
              <w:rPr>
                <w:sz w:val="20"/>
                <w:szCs w:val="20"/>
              </w:rPr>
            </w:pPr>
            <w:r w:rsidRPr="00426580">
              <w:rPr>
                <w:bCs/>
                <w:sz w:val="20"/>
                <w:szCs w:val="20"/>
              </w:rPr>
              <w:t>Passing a stopped school bus; divided highways, access roads, and certain driveways.</w:t>
            </w:r>
          </w:p>
        </w:tc>
        <w:tc>
          <w:tcPr>
            <w:tcW w:w="783" w:type="dxa"/>
          </w:tcPr>
          <w:p w14:paraId="6375F0AE" w14:textId="44FA1A00" w:rsidR="00065FB9" w:rsidRDefault="00065FB9" w:rsidP="00065FB9">
            <w:pPr>
              <w:suppressAutoHyphens/>
              <w:jc w:val="center"/>
              <w:rPr>
                <w:color w:val="000000" w:themeColor="text1"/>
                <w:sz w:val="20"/>
                <w:szCs w:val="20"/>
              </w:rPr>
            </w:pPr>
            <w:r>
              <w:rPr>
                <w:color w:val="000000" w:themeColor="text1"/>
                <w:sz w:val="20"/>
                <w:szCs w:val="20"/>
              </w:rPr>
              <w:t>18</w:t>
            </w:r>
          </w:p>
        </w:tc>
      </w:tr>
      <w:tr w:rsidR="00065FB9" w14:paraId="13406D32" w14:textId="77777777" w:rsidTr="00065FB9">
        <w:tc>
          <w:tcPr>
            <w:tcW w:w="1732" w:type="dxa"/>
          </w:tcPr>
          <w:p w14:paraId="215FBDCC" w14:textId="2698F2BB" w:rsidR="00065FB9" w:rsidRPr="00091858" w:rsidRDefault="00065FB9" w:rsidP="00065FB9">
            <w:pPr>
              <w:suppressAutoHyphens/>
              <w:rPr>
                <w:bCs/>
                <w:iCs/>
                <w:sz w:val="20"/>
                <w:szCs w:val="20"/>
              </w:rPr>
            </w:pPr>
            <w:r w:rsidRPr="00091858">
              <w:rPr>
                <w:bCs/>
                <w:sz w:val="20"/>
                <w:szCs w:val="20"/>
              </w:rPr>
              <w:t xml:space="preserve">§§ 46.2-613.1, 46.2-613.3, 46.2-613.4, </w:t>
            </w:r>
            <w:r>
              <w:rPr>
                <w:bCs/>
                <w:sz w:val="20"/>
                <w:szCs w:val="20"/>
              </w:rPr>
              <w:t>and</w:t>
            </w:r>
            <w:r w:rsidRPr="00091858">
              <w:rPr>
                <w:bCs/>
                <w:sz w:val="20"/>
                <w:szCs w:val="20"/>
              </w:rPr>
              <w:t xml:space="preserve"> 46.2-613.5</w:t>
            </w:r>
            <w:r>
              <w:rPr>
                <w:bCs/>
                <w:sz w:val="20"/>
                <w:szCs w:val="20"/>
              </w:rPr>
              <w:t>.</w:t>
            </w:r>
          </w:p>
        </w:tc>
        <w:tc>
          <w:tcPr>
            <w:tcW w:w="1089" w:type="dxa"/>
          </w:tcPr>
          <w:p w14:paraId="7101097B" w14:textId="54A4B16C" w:rsidR="00065FB9" w:rsidRDefault="00065FB9" w:rsidP="00065FB9">
            <w:pPr>
              <w:suppressAutoHyphens/>
              <w:rPr>
                <w:bCs/>
                <w:sz w:val="20"/>
                <w:szCs w:val="20"/>
              </w:rPr>
            </w:pPr>
            <w:r>
              <w:rPr>
                <w:bCs/>
                <w:sz w:val="20"/>
                <w:szCs w:val="20"/>
              </w:rPr>
              <w:t>HB498</w:t>
            </w:r>
          </w:p>
        </w:tc>
        <w:tc>
          <w:tcPr>
            <w:tcW w:w="5769" w:type="dxa"/>
          </w:tcPr>
          <w:p w14:paraId="4FD5B3BC" w14:textId="4D374CA2" w:rsidR="00065FB9" w:rsidRPr="00426580" w:rsidRDefault="00065FB9" w:rsidP="00065FB9">
            <w:pPr>
              <w:suppressAutoHyphens/>
              <w:rPr>
                <w:bCs/>
                <w:sz w:val="20"/>
                <w:szCs w:val="20"/>
              </w:rPr>
            </w:pPr>
            <w:r w:rsidRPr="00426580">
              <w:rPr>
                <w:bCs/>
                <w:sz w:val="20"/>
                <w:szCs w:val="20"/>
              </w:rPr>
              <w:t>Motor carrier violations; authority of law-enforcement officers.</w:t>
            </w:r>
          </w:p>
        </w:tc>
        <w:tc>
          <w:tcPr>
            <w:tcW w:w="783" w:type="dxa"/>
          </w:tcPr>
          <w:p w14:paraId="545D1D78" w14:textId="5D83B8DE" w:rsidR="00065FB9" w:rsidRDefault="00065FB9" w:rsidP="00065FB9">
            <w:pPr>
              <w:suppressAutoHyphens/>
              <w:jc w:val="center"/>
              <w:rPr>
                <w:color w:val="000000" w:themeColor="text1"/>
                <w:sz w:val="20"/>
                <w:szCs w:val="20"/>
              </w:rPr>
            </w:pPr>
            <w:r>
              <w:rPr>
                <w:color w:val="000000" w:themeColor="text1"/>
                <w:sz w:val="20"/>
                <w:szCs w:val="20"/>
              </w:rPr>
              <w:t>20</w:t>
            </w:r>
          </w:p>
        </w:tc>
      </w:tr>
      <w:tr w:rsidR="00065FB9" w14:paraId="462E0C71" w14:textId="77777777" w:rsidTr="00065FB9">
        <w:tc>
          <w:tcPr>
            <w:tcW w:w="1732" w:type="dxa"/>
          </w:tcPr>
          <w:p w14:paraId="0A734236" w14:textId="48EC9219" w:rsidR="00065FB9" w:rsidRPr="00091858" w:rsidRDefault="00065FB9" w:rsidP="00065FB9">
            <w:pPr>
              <w:suppressAutoHyphens/>
              <w:rPr>
                <w:bCs/>
                <w:iCs/>
                <w:sz w:val="20"/>
                <w:szCs w:val="20"/>
              </w:rPr>
            </w:pPr>
            <w:r w:rsidRPr="00091858">
              <w:rPr>
                <w:bCs/>
                <w:sz w:val="20"/>
                <w:szCs w:val="20"/>
              </w:rPr>
              <w:t>§ 46.2-1550</w:t>
            </w:r>
            <w:r>
              <w:rPr>
                <w:bCs/>
                <w:sz w:val="20"/>
                <w:szCs w:val="20"/>
              </w:rPr>
              <w:t>.</w:t>
            </w:r>
          </w:p>
        </w:tc>
        <w:tc>
          <w:tcPr>
            <w:tcW w:w="1089" w:type="dxa"/>
          </w:tcPr>
          <w:p w14:paraId="02BFB968" w14:textId="36ADB607" w:rsidR="00065FB9" w:rsidRDefault="00065FB9" w:rsidP="00065FB9">
            <w:pPr>
              <w:suppressAutoHyphens/>
              <w:rPr>
                <w:bCs/>
                <w:sz w:val="20"/>
                <w:szCs w:val="20"/>
              </w:rPr>
            </w:pPr>
            <w:r>
              <w:rPr>
                <w:bCs/>
                <w:sz w:val="20"/>
                <w:szCs w:val="20"/>
              </w:rPr>
              <w:t>HB608</w:t>
            </w:r>
          </w:p>
        </w:tc>
        <w:tc>
          <w:tcPr>
            <w:tcW w:w="5769" w:type="dxa"/>
          </w:tcPr>
          <w:p w14:paraId="10388F92" w14:textId="412D086E" w:rsidR="00065FB9" w:rsidRPr="00426580" w:rsidRDefault="00065FB9" w:rsidP="00065FB9">
            <w:pPr>
              <w:suppressAutoHyphens/>
              <w:rPr>
                <w:bCs/>
                <w:sz w:val="20"/>
                <w:szCs w:val="20"/>
              </w:rPr>
            </w:pPr>
            <w:r w:rsidRPr="00426580">
              <w:rPr>
                <w:bCs/>
                <w:sz w:val="20"/>
                <w:szCs w:val="20"/>
              </w:rPr>
              <w:t>Dealer's license plates; permitted uses.</w:t>
            </w:r>
          </w:p>
        </w:tc>
        <w:tc>
          <w:tcPr>
            <w:tcW w:w="783" w:type="dxa"/>
          </w:tcPr>
          <w:p w14:paraId="64E87DC6" w14:textId="77A92E49" w:rsidR="00065FB9" w:rsidRDefault="00065FB9" w:rsidP="00065FB9">
            <w:pPr>
              <w:suppressAutoHyphens/>
              <w:jc w:val="center"/>
              <w:rPr>
                <w:color w:val="000000" w:themeColor="text1"/>
                <w:sz w:val="20"/>
                <w:szCs w:val="20"/>
              </w:rPr>
            </w:pPr>
            <w:r>
              <w:rPr>
                <w:color w:val="000000" w:themeColor="text1"/>
                <w:sz w:val="20"/>
                <w:szCs w:val="20"/>
              </w:rPr>
              <w:t>24</w:t>
            </w:r>
          </w:p>
        </w:tc>
      </w:tr>
      <w:tr w:rsidR="00065FB9" w14:paraId="27033231" w14:textId="77777777" w:rsidTr="00065FB9">
        <w:tc>
          <w:tcPr>
            <w:tcW w:w="1732" w:type="dxa"/>
          </w:tcPr>
          <w:p w14:paraId="4C997618" w14:textId="0EBA3ADE" w:rsidR="00065FB9" w:rsidRPr="00091858" w:rsidRDefault="00065FB9" w:rsidP="00065FB9">
            <w:pPr>
              <w:suppressAutoHyphens/>
              <w:rPr>
                <w:bCs/>
                <w:iCs/>
                <w:sz w:val="20"/>
                <w:szCs w:val="20"/>
              </w:rPr>
            </w:pPr>
            <w:r w:rsidRPr="00D86DBC">
              <w:rPr>
                <w:sz w:val="20"/>
                <w:szCs w:val="20"/>
              </w:rPr>
              <w:t>§ 46.2-1063</w:t>
            </w:r>
            <w:r>
              <w:rPr>
                <w:sz w:val="20"/>
                <w:szCs w:val="20"/>
              </w:rPr>
              <w:t>.</w:t>
            </w:r>
          </w:p>
        </w:tc>
        <w:tc>
          <w:tcPr>
            <w:tcW w:w="1089" w:type="dxa"/>
          </w:tcPr>
          <w:p w14:paraId="365460BE" w14:textId="19710315" w:rsidR="00065FB9" w:rsidRDefault="00065FB9" w:rsidP="00065FB9">
            <w:pPr>
              <w:suppressAutoHyphens/>
              <w:rPr>
                <w:bCs/>
                <w:sz w:val="20"/>
                <w:szCs w:val="20"/>
              </w:rPr>
            </w:pPr>
            <w:r>
              <w:rPr>
                <w:sz w:val="20"/>
                <w:szCs w:val="20"/>
              </w:rPr>
              <w:t>SB426</w:t>
            </w:r>
          </w:p>
        </w:tc>
        <w:tc>
          <w:tcPr>
            <w:tcW w:w="5769" w:type="dxa"/>
          </w:tcPr>
          <w:p w14:paraId="5E1033AF" w14:textId="1F900B75" w:rsidR="00065FB9" w:rsidRPr="00426580" w:rsidRDefault="00065FB9" w:rsidP="00065FB9">
            <w:pPr>
              <w:suppressAutoHyphens/>
              <w:rPr>
                <w:bCs/>
                <w:sz w:val="20"/>
                <w:szCs w:val="20"/>
              </w:rPr>
            </w:pPr>
            <w:r w:rsidRPr="00426580">
              <w:rPr>
                <w:sz w:val="20"/>
                <w:szCs w:val="20"/>
              </w:rPr>
              <w:t>Alteration of suspension system and bumper heights; proof of compliance.</w:t>
            </w:r>
          </w:p>
        </w:tc>
        <w:tc>
          <w:tcPr>
            <w:tcW w:w="783" w:type="dxa"/>
          </w:tcPr>
          <w:p w14:paraId="2E9BB889" w14:textId="74143E46" w:rsidR="00065FB9" w:rsidRDefault="00065FB9" w:rsidP="00065FB9">
            <w:pPr>
              <w:suppressAutoHyphens/>
              <w:jc w:val="center"/>
              <w:rPr>
                <w:color w:val="000000" w:themeColor="text1"/>
                <w:sz w:val="20"/>
                <w:szCs w:val="20"/>
              </w:rPr>
            </w:pPr>
            <w:r>
              <w:rPr>
                <w:color w:val="000000" w:themeColor="text1"/>
                <w:sz w:val="20"/>
                <w:szCs w:val="20"/>
              </w:rPr>
              <w:t>26</w:t>
            </w:r>
          </w:p>
        </w:tc>
      </w:tr>
      <w:tr w:rsidR="00065FB9" w14:paraId="799DFA2D" w14:textId="77777777" w:rsidTr="00065FB9">
        <w:tc>
          <w:tcPr>
            <w:tcW w:w="1732" w:type="dxa"/>
          </w:tcPr>
          <w:p w14:paraId="755EEE5B" w14:textId="6E12F624" w:rsidR="00065FB9" w:rsidRPr="00091858" w:rsidRDefault="00065FB9" w:rsidP="00065FB9">
            <w:pPr>
              <w:suppressAutoHyphens/>
              <w:rPr>
                <w:bCs/>
                <w:iCs/>
                <w:sz w:val="20"/>
                <w:szCs w:val="20"/>
              </w:rPr>
            </w:pPr>
            <w:r w:rsidRPr="00D86DBC">
              <w:rPr>
                <w:sz w:val="20"/>
                <w:szCs w:val="20"/>
              </w:rPr>
              <w:t>§</w:t>
            </w:r>
            <w:r>
              <w:rPr>
                <w:sz w:val="20"/>
                <w:szCs w:val="20"/>
              </w:rPr>
              <w:t xml:space="preserve"> </w:t>
            </w:r>
            <w:r w:rsidRPr="00D86DBC">
              <w:rPr>
                <w:sz w:val="20"/>
                <w:szCs w:val="20"/>
              </w:rPr>
              <w:t>46.2-833.2</w:t>
            </w:r>
          </w:p>
        </w:tc>
        <w:tc>
          <w:tcPr>
            <w:tcW w:w="1089" w:type="dxa"/>
          </w:tcPr>
          <w:p w14:paraId="55EB18A9" w14:textId="6879B4BE" w:rsidR="00065FB9" w:rsidRDefault="00065FB9" w:rsidP="00065FB9">
            <w:pPr>
              <w:suppressAutoHyphens/>
              <w:rPr>
                <w:bCs/>
                <w:sz w:val="20"/>
                <w:szCs w:val="20"/>
              </w:rPr>
            </w:pPr>
            <w:r>
              <w:rPr>
                <w:sz w:val="20"/>
                <w:szCs w:val="20"/>
              </w:rPr>
              <w:t>HB812</w:t>
            </w:r>
          </w:p>
        </w:tc>
        <w:tc>
          <w:tcPr>
            <w:tcW w:w="5769" w:type="dxa"/>
          </w:tcPr>
          <w:p w14:paraId="371DF21F" w14:textId="2017CBFF" w:rsidR="00065FB9" w:rsidRPr="00426580" w:rsidRDefault="00065FB9" w:rsidP="00065FB9">
            <w:pPr>
              <w:suppressAutoHyphens/>
              <w:rPr>
                <w:bCs/>
                <w:sz w:val="20"/>
                <w:szCs w:val="20"/>
              </w:rPr>
            </w:pPr>
            <w:r w:rsidRPr="00426580">
              <w:rPr>
                <w:sz w:val="20"/>
                <w:szCs w:val="20"/>
              </w:rPr>
              <w:t>Traffic regulation; bicycles, and certain other devices, bicycle signals.</w:t>
            </w:r>
          </w:p>
        </w:tc>
        <w:tc>
          <w:tcPr>
            <w:tcW w:w="783" w:type="dxa"/>
          </w:tcPr>
          <w:p w14:paraId="12DE6A3A" w14:textId="4BF9A97D" w:rsidR="00065FB9" w:rsidRDefault="00065FB9" w:rsidP="00065FB9">
            <w:pPr>
              <w:suppressAutoHyphens/>
              <w:jc w:val="center"/>
              <w:rPr>
                <w:color w:val="000000" w:themeColor="text1"/>
                <w:sz w:val="20"/>
                <w:szCs w:val="20"/>
              </w:rPr>
            </w:pPr>
            <w:r>
              <w:rPr>
                <w:color w:val="000000" w:themeColor="text1"/>
                <w:sz w:val="20"/>
                <w:szCs w:val="20"/>
              </w:rPr>
              <w:t>28</w:t>
            </w:r>
          </w:p>
        </w:tc>
      </w:tr>
      <w:tr w:rsidR="00065FB9" w14:paraId="3C2996D6" w14:textId="77777777" w:rsidTr="00065FB9">
        <w:tc>
          <w:tcPr>
            <w:tcW w:w="1732" w:type="dxa"/>
          </w:tcPr>
          <w:p w14:paraId="41A9B99A" w14:textId="3DC50881" w:rsidR="00065FB9" w:rsidRPr="00091858" w:rsidRDefault="00065FB9" w:rsidP="00065FB9">
            <w:pPr>
              <w:suppressAutoHyphens/>
              <w:rPr>
                <w:bCs/>
                <w:iCs/>
                <w:sz w:val="20"/>
                <w:szCs w:val="20"/>
              </w:rPr>
            </w:pPr>
            <w:r w:rsidRPr="00D86DBC">
              <w:rPr>
                <w:sz w:val="20"/>
                <w:szCs w:val="20"/>
              </w:rPr>
              <w:t>§ 46.2-928</w:t>
            </w:r>
            <w:r>
              <w:rPr>
                <w:sz w:val="20"/>
                <w:szCs w:val="20"/>
              </w:rPr>
              <w:t>.</w:t>
            </w:r>
          </w:p>
        </w:tc>
        <w:tc>
          <w:tcPr>
            <w:tcW w:w="1089" w:type="dxa"/>
          </w:tcPr>
          <w:p w14:paraId="27423093" w14:textId="4AE41727" w:rsidR="00065FB9" w:rsidRDefault="00065FB9" w:rsidP="00065FB9">
            <w:pPr>
              <w:suppressAutoHyphens/>
              <w:rPr>
                <w:bCs/>
                <w:sz w:val="20"/>
                <w:szCs w:val="20"/>
              </w:rPr>
            </w:pPr>
            <w:r>
              <w:rPr>
                <w:sz w:val="20"/>
                <w:szCs w:val="20"/>
              </w:rPr>
              <w:t>HB819</w:t>
            </w:r>
          </w:p>
        </w:tc>
        <w:tc>
          <w:tcPr>
            <w:tcW w:w="5769" w:type="dxa"/>
          </w:tcPr>
          <w:p w14:paraId="314E32E6" w14:textId="2B59084A" w:rsidR="00065FB9" w:rsidRPr="00426580" w:rsidRDefault="00065FB9" w:rsidP="00065FB9">
            <w:pPr>
              <w:suppressAutoHyphens/>
              <w:rPr>
                <w:bCs/>
                <w:sz w:val="20"/>
                <w:szCs w:val="20"/>
              </w:rPr>
            </w:pPr>
            <w:r w:rsidRPr="00426580">
              <w:rPr>
                <w:sz w:val="20"/>
                <w:szCs w:val="20"/>
              </w:rPr>
              <w:t>Pedestrians; walking on roadways that are part of divided highways.</w:t>
            </w:r>
          </w:p>
        </w:tc>
        <w:tc>
          <w:tcPr>
            <w:tcW w:w="783" w:type="dxa"/>
          </w:tcPr>
          <w:p w14:paraId="20035D93" w14:textId="119FBF8D" w:rsidR="00065FB9" w:rsidRDefault="00065FB9" w:rsidP="00065FB9">
            <w:pPr>
              <w:suppressAutoHyphens/>
              <w:jc w:val="center"/>
              <w:rPr>
                <w:color w:val="000000" w:themeColor="text1"/>
                <w:sz w:val="20"/>
                <w:szCs w:val="20"/>
              </w:rPr>
            </w:pPr>
            <w:r>
              <w:rPr>
                <w:color w:val="000000" w:themeColor="text1"/>
                <w:sz w:val="20"/>
                <w:szCs w:val="20"/>
              </w:rPr>
              <w:t>30</w:t>
            </w:r>
          </w:p>
        </w:tc>
      </w:tr>
      <w:tr w:rsidR="00065FB9" w14:paraId="45B91E37" w14:textId="77777777" w:rsidTr="00065FB9">
        <w:tc>
          <w:tcPr>
            <w:tcW w:w="1732" w:type="dxa"/>
          </w:tcPr>
          <w:p w14:paraId="44641F62" w14:textId="075389D9" w:rsidR="00065FB9" w:rsidRPr="00091858" w:rsidRDefault="00065FB9" w:rsidP="00065FB9">
            <w:pPr>
              <w:suppressAutoHyphens/>
              <w:rPr>
                <w:bCs/>
                <w:iCs/>
                <w:sz w:val="20"/>
                <w:szCs w:val="20"/>
              </w:rPr>
            </w:pPr>
            <w:r w:rsidRPr="00D86DBC">
              <w:rPr>
                <w:sz w:val="20"/>
                <w:szCs w:val="20"/>
              </w:rPr>
              <w:t>§ 46.2-720</w:t>
            </w:r>
            <w:r>
              <w:rPr>
                <w:sz w:val="20"/>
                <w:szCs w:val="20"/>
              </w:rPr>
              <w:t>.</w:t>
            </w:r>
          </w:p>
        </w:tc>
        <w:tc>
          <w:tcPr>
            <w:tcW w:w="1089" w:type="dxa"/>
          </w:tcPr>
          <w:p w14:paraId="5014DCD9" w14:textId="2ADC0C4C" w:rsidR="00065FB9" w:rsidRDefault="00065FB9" w:rsidP="00065FB9">
            <w:pPr>
              <w:suppressAutoHyphens/>
              <w:rPr>
                <w:bCs/>
                <w:sz w:val="20"/>
                <w:szCs w:val="20"/>
              </w:rPr>
            </w:pPr>
            <w:r>
              <w:rPr>
                <w:sz w:val="20"/>
                <w:szCs w:val="20"/>
              </w:rPr>
              <w:t>SB440</w:t>
            </w:r>
          </w:p>
        </w:tc>
        <w:tc>
          <w:tcPr>
            <w:tcW w:w="5769" w:type="dxa"/>
          </w:tcPr>
          <w:p w14:paraId="4B696066" w14:textId="56D07781" w:rsidR="00065FB9" w:rsidRPr="00426580" w:rsidRDefault="00065FB9" w:rsidP="00065FB9">
            <w:pPr>
              <w:suppressAutoHyphens/>
              <w:rPr>
                <w:bCs/>
                <w:sz w:val="20"/>
                <w:szCs w:val="20"/>
              </w:rPr>
            </w:pPr>
            <w:r w:rsidRPr="00426580">
              <w:rPr>
                <w:sz w:val="20"/>
                <w:szCs w:val="20"/>
              </w:rPr>
              <w:t>License plates from another vehicle; use, authorized time period.</w:t>
            </w:r>
          </w:p>
        </w:tc>
        <w:tc>
          <w:tcPr>
            <w:tcW w:w="783" w:type="dxa"/>
          </w:tcPr>
          <w:p w14:paraId="24A414A7" w14:textId="16857D09" w:rsidR="00065FB9" w:rsidRDefault="00065FB9" w:rsidP="00065FB9">
            <w:pPr>
              <w:suppressAutoHyphens/>
              <w:jc w:val="center"/>
              <w:rPr>
                <w:color w:val="000000" w:themeColor="text1"/>
                <w:sz w:val="20"/>
                <w:szCs w:val="20"/>
              </w:rPr>
            </w:pPr>
            <w:r>
              <w:rPr>
                <w:color w:val="000000" w:themeColor="text1"/>
                <w:sz w:val="20"/>
                <w:szCs w:val="20"/>
              </w:rPr>
              <w:t>31</w:t>
            </w:r>
          </w:p>
        </w:tc>
      </w:tr>
      <w:tr w:rsidR="00065FB9" w14:paraId="6D45E438" w14:textId="77777777" w:rsidTr="00065FB9">
        <w:tc>
          <w:tcPr>
            <w:tcW w:w="1732" w:type="dxa"/>
          </w:tcPr>
          <w:p w14:paraId="33E66E82" w14:textId="54BF8354" w:rsidR="00065FB9" w:rsidRPr="00D86DBC" w:rsidRDefault="00065FB9" w:rsidP="00065FB9">
            <w:pPr>
              <w:suppressAutoHyphens/>
              <w:rPr>
                <w:sz w:val="20"/>
                <w:szCs w:val="20"/>
              </w:rPr>
            </w:pPr>
            <w:r w:rsidRPr="00D86DBC">
              <w:rPr>
                <w:sz w:val="20"/>
                <w:szCs w:val="20"/>
              </w:rPr>
              <w:t>§ 46.2-719</w:t>
            </w:r>
            <w:r>
              <w:rPr>
                <w:sz w:val="20"/>
                <w:szCs w:val="20"/>
              </w:rPr>
              <w:t>.</w:t>
            </w:r>
          </w:p>
        </w:tc>
        <w:tc>
          <w:tcPr>
            <w:tcW w:w="1089" w:type="dxa"/>
          </w:tcPr>
          <w:p w14:paraId="2A2A42AD" w14:textId="521E1404" w:rsidR="00065FB9" w:rsidRDefault="00065FB9" w:rsidP="00065FB9">
            <w:pPr>
              <w:suppressAutoHyphens/>
              <w:rPr>
                <w:sz w:val="20"/>
                <w:szCs w:val="20"/>
              </w:rPr>
            </w:pPr>
            <w:r>
              <w:rPr>
                <w:sz w:val="20"/>
                <w:szCs w:val="20"/>
              </w:rPr>
              <w:t>SB441</w:t>
            </w:r>
          </w:p>
        </w:tc>
        <w:tc>
          <w:tcPr>
            <w:tcW w:w="5769" w:type="dxa"/>
          </w:tcPr>
          <w:p w14:paraId="324CAB55" w14:textId="66F2C9DF" w:rsidR="00065FB9" w:rsidRPr="00426580" w:rsidRDefault="00065FB9" w:rsidP="00065FB9">
            <w:pPr>
              <w:suppressAutoHyphens/>
              <w:rPr>
                <w:sz w:val="20"/>
                <w:szCs w:val="20"/>
              </w:rPr>
            </w:pPr>
            <w:r w:rsidRPr="00426580">
              <w:rPr>
                <w:sz w:val="20"/>
                <w:szCs w:val="20"/>
              </w:rPr>
              <w:t>License plates; use, special permit, validity period.</w:t>
            </w:r>
          </w:p>
        </w:tc>
        <w:tc>
          <w:tcPr>
            <w:tcW w:w="783" w:type="dxa"/>
          </w:tcPr>
          <w:p w14:paraId="4255B678" w14:textId="0B3769D9" w:rsidR="00065FB9" w:rsidRDefault="00065FB9" w:rsidP="00065FB9">
            <w:pPr>
              <w:suppressAutoHyphens/>
              <w:jc w:val="center"/>
              <w:rPr>
                <w:color w:val="000000" w:themeColor="text1"/>
                <w:sz w:val="20"/>
                <w:szCs w:val="20"/>
              </w:rPr>
            </w:pPr>
            <w:r>
              <w:rPr>
                <w:color w:val="000000" w:themeColor="text1"/>
                <w:sz w:val="20"/>
                <w:szCs w:val="20"/>
              </w:rPr>
              <w:t>32</w:t>
            </w:r>
          </w:p>
        </w:tc>
      </w:tr>
      <w:tr w:rsidR="00B649E5" w14:paraId="6FE0F6FD" w14:textId="77777777" w:rsidTr="00065FB9">
        <w:tc>
          <w:tcPr>
            <w:tcW w:w="1732" w:type="dxa"/>
          </w:tcPr>
          <w:p w14:paraId="7B43D2DD" w14:textId="3D8F6976" w:rsidR="00B649E5" w:rsidRPr="00D86DBC" w:rsidRDefault="00B649E5" w:rsidP="00B649E5">
            <w:pPr>
              <w:suppressAutoHyphens/>
              <w:rPr>
                <w:sz w:val="20"/>
                <w:szCs w:val="20"/>
              </w:rPr>
            </w:pPr>
            <w:r w:rsidRPr="00D86DBC">
              <w:rPr>
                <w:sz w:val="20"/>
                <w:szCs w:val="20"/>
              </w:rPr>
              <w:t xml:space="preserve">§§ 46.2-208 </w:t>
            </w:r>
            <w:r>
              <w:rPr>
                <w:sz w:val="20"/>
                <w:szCs w:val="20"/>
              </w:rPr>
              <w:t>and</w:t>
            </w:r>
            <w:r w:rsidRPr="00D86DBC">
              <w:rPr>
                <w:sz w:val="20"/>
                <w:szCs w:val="20"/>
              </w:rPr>
              <w:t xml:space="preserve"> 46.2-749</w:t>
            </w:r>
            <w:r>
              <w:rPr>
                <w:sz w:val="20"/>
                <w:szCs w:val="20"/>
              </w:rPr>
              <w:t>.</w:t>
            </w:r>
          </w:p>
        </w:tc>
        <w:tc>
          <w:tcPr>
            <w:tcW w:w="1089" w:type="dxa"/>
          </w:tcPr>
          <w:p w14:paraId="73FD682F" w14:textId="41CD9D72" w:rsidR="00B649E5" w:rsidRDefault="00B649E5" w:rsidP="00B649E5">
            <w:pPr>
              <w:suppressAutoHyphens/>
              <w:rPr>
                <w:sz w:val="20"/>
                <w:szCs w:val="20"/>
              </w:rPr>
            </w:pPr>
            <w:r>
              <w:rPr>
                <w:sz w:val="20"/>
                <w:szCs w:val="20"/>
              </w:rPr>
              <w:t>SB455</w:t>
            </w:r>
          </w:p>
        </w:tc>
        <w:tc>
          <w:tcPr>
            <w:tcW w:w="5769" w:type="dxa"/>
          </w:tcPr>
          <w:p w14:paraId="5B92D5AC" w14:textId="081E067E" w:rsidR="00B649E5" w:rsidRPr="00426580" w:rsidRDefault="00B649E5" w:rsidP="00B649E5">
            <w:pPr>
              <w:suppressAutoHyphens/>
              <w:rPr>
                <w:sz w:val="20"/>
                <w:szCs w:val="20"/>
              </w:rPr>
            </w:pPr>
            <w:r w:rsidRPr="00426580">
              <w:rPr>
                <w:sz w:val="20"/>
                <w:szCs w:val="20"/>
              </w:rPr>
              <w:t>Tow truck drivers; prohibited acts, employing unregistered tow truck drivers.</w:t>
            </w:r>
          </w:p>
        </w:tc>
        <w:tc>
          <w:tcPr>
            <w:tcW w:w="783" w:type="dxa"/>
          </w:tcPr>
          <w:p w14:paraId="2B1C1867" w14:textId="02EBCEB8" w:rsidR="00B649E5" w:rsidRDefault="00B649E5" w:rsidP="00B649E5">
            <w:pPr>
              <w:suppressAutoHyphens/>
              <w:jc w:val="center"/>
              <w:rPr>
                <w:color w:val="000000" w:themeColor="text1"/>
                <w:sz w:val="20"/>
                <w:szCs w:val="20"/>
              </w:rPr>
            </w:pPr>
            <w:r>
              <w:rPr>
                <w:color w:val="000000" w:themeColor="text1"/>
                <w:sz w:val="20"/>
                <w:szCs w:val="20"/>
              </w:rPr>
              <w:t>34</w:t>
            </w:r>
          </w:p>
        </w:tc>
      </w:tr>
      <w:tr w:rsidR="00B649E5" w14:paraId="2662A7FA" w14:textId="77777777" w:rsidTr="00065FB9">
        <w:tc>
          <w:tcPr>
            <w:tcW w:w="1732" w:type="dxa"/>
          </w:tcPr>
          <w:p w14:paraId="0F053022" w14:textId="2B660C23" w:rsidR="00B649E5" w:rsidRPr="00D86DBC" w:rsidRDefault="00B649E5" w:rsidP="00B649E5">
            <w:pPr>
              <w:suppressAutoHyphens/>
              <w:rPr>
                <w:sz w:val="20"/>
                <w:szCs w:val="20"/>
              </w:rPr>
            </w:pPr>
            <w:r w:rsidRPr="00D86DBC">
              <w:rPr>
                <w:sz w:val="20"/>
                <w:szCs w:val="20"/>
              </w:rPr>
              <w:t xml:space="preserve">§§ 46.2-328.1, 46.2-328.3, </w:t>
            </w:r>
            <w:r>
              <w:rPr>
                <w:sz w:val="20"/>
                <w:szCs w:val="20"/>
              </w:rPr>
              <w:t>and</w:t>
            </w:r>
            <w:r w:rsidRPr="00D86DBC">
              <w:rPr>
                <w:sz w:val="20"/>
                <w:szCs w:val="20"/>
              </w:rPr>
              <w:t xml:space="preserve"> 46.2-345.3</w:t>
            </w:r>
            <w:r>
              <w:rPr>
                <w:sz w:val="20"/>
                <w:szCs w:val="20"/>
              </w:rPr>
              <w:t>.</w:t>
            </w:r>
          </w:p>
        </w:tc>
        <w:tc>
          <w:tcPr>
            <w:tcW w:w="1089" w:type="dxa"/>
          </w:tcPr>
          <w:p w14:paraId="55144232" w14:textId="04EC6367" w:rsidR="00B649E5" w:rsidRDefault="00B649E5" w:rsidP="00B649E5">
            <w:pPr>
              <w:suppressAutoHyphens/>
              <w:rPr>
                <w:sz w:val="20"/>
                <w:szCs w:val="20"/>
              </w:rPr>
            </w:pPr>
            <w:r>
              <w:rPr>
                <w:sz w:val="20"/>
                <w:szCs w:val="20"/>
              </w:rPr>
              <w:t>HB911 and SB446</w:t>
            </w:r>
          </w:p>
        </w:tc>
        <w:tc>
          <w:tcPr>
            <w:tcW w:w="5769" w:type="dxa"/>
          </w:tcPr>
          <w:p w14:paraId="053C5AB3" w14:textId="7BAE11E0" w:rsidR="00B649E5" w:rsidRPr="00426580" w:rsidRDefault="00B649E5" w:rsidP="00B649E5">
            <w:pPr>
              <w:suppressAutoHyphens/>
              <w:rPr>
                <w:sz w:val="20"/>
                <w:szCs w:val="20"/>
              </w:rPr>
            </w:pPr>
            <w:r w:rsidRPr="00426580">
              <w:rPr>
                <w:sz w:val="20"/>
                <w:szCs w:val="20"/>
              </w:rPr>
              <w:t>Limited-duration licenses, driver privilege cards, and permits; validity periods for documents.</w:t>
            </w:r>
          </w:p>
        </w:tc>
        <w:tc>
          <w:tcPr>
            <w:tcW w:w="783" w:type="dxa"/>
          </w:tcPr>
          <w:p w14:paraId="77703308" w14:textId="5FF0A5B3" w:rsidR="00B649E5" w:rsidRDefault="00B649E5" w:rsidP="00B649E5">
            <w:pPr>
              <w:suppressAutoHyphens/>
              <w:jc w:val="center"/>
              <w:rPr>
                <w:color w:val="000000" w:themeColor="text1"/>
                <w:sz w:val="20"/>
                <w:szCs w:val="20"/>
              </w:rPr>
            </w:pPr>
            <w:r>
              <w:rPr>
                <w:color w:val="000000" w:themeColor="text1"/>
                <w:sz w:val="20"/>
                <w:szCs w:val="20"/>
              </w:rPr>
              <w:t>38</w:t>
            </w:r>
          </w:p>
        </w:tc>
      </w:tr>
      <w:tr w:rsidR="00B649E5" w14:paraId="0D9D6F19" w14:textId="77777777" w:rsidTr="00065FB9">
        <w:tc>
          <w:tcPr>
            <w:tcW w:w="1732" w:type="dxa"/>
          </w:tcPr>
          <w:p w14:paraId="186C68F1" w14:textId="2E11B073" w:rsidR="00B649E5" w:rsidRPr="00D86DBC" w:rsidRDefault="00B649E5" w:rsidP="00B649E5">
            <w:pPr>
              <w:suppressAutoHyphens/>
              <w:rPr>
                <w:sz w:val="20"/>
                <w:szCs w:val="20"/>
              </w:rPr>
            </w:pPr>
            <w:r w:rsidRPr="00D86DBC">
              <w:rPr>
                <w:sz w:val="20"/>
                <w:szCs w:val="20"/>
              </w:rPr>
              <w:t>§ 46.2-324.1</w:t>
            </w:r>
            <w:r>
              <w:rPr>
                <w:sz w:val="20"/>
                <w:szCs w:val="20"/>
              </w:rPr>
              <w:t>.</w:t>
            </w:r>
          </w:p>
        </w:tc>
        <w:tc>
          <w:tcPr>
            <w:tcW w:w="1089" w:type="dxa"/>
          </w:tcPr>
          <w:p w14:paraId="12029283" w14:textId="77AAFF3F" w:rsidR="00B649E5" w:rsidRDefault="00B649E5" w:rsidP="00B649E5">
            <w:pPr>
              <w:suppressAutoHyphens/>
              <w:rPr>
                <w:sz w:val="20"/>
                <w:szCs w:val="20"/>
              </w:rPr>
            </w:pPr>
            <w:r>
              <w:rPr>
                <w:sz w:val="20"/>
                <w:szCs w:val="20"/>
              </w:rPr>
              <w:t>HB1224 and SB396</w:t>
            </w:r>
          </w:p>
        </w:tc>
        <w:tc>
          <w:tcPr>
            <w:tcW w:w="5769" w:type="dxa"/>
          </w:tcPr>
          <w:p w14:paraId="07BB5E78" w14:textId="760EFB0F" w:rsidR="00B649E5" w:rsidRPr="00426580" w:rsidRDefault="00B649E5" w:rsidP="00B649E5">
            <w:pPr>
              <w:suppressAutoHyphens/>
              <w:rPr>
                <w:sz w:val="20"/>
                <w:szCs w:val="20"/>
              </w:rPr>
            </w:pPr>
            <w:r w:rsidRPr="00426580">
              <w:rPr>
                <w:sz w:val="20"/>
                <w:szCs w:val="20"/>
              </w:rPr>
              <w:t>Driver's licenses; requirements for initial licensure, persons age 18 to 21.</w:t>
            </w:r>
          </w:p>
        </w:tc>
        <w:tc>
          <w:tcPr>
            <w:tcW w:w="783" w:type="dxa"/>
          </w:tcPr>
          <w:p w14:paraId="3A23E1E2" w14:textId="37C2734C" w:rsidR="00B649E5" w:rsidRDefault="00B649E5" w:rsidP="00B649E5">
            <w:pPr>
              <w:suppressAutoHyphens/>
              <w:jc w:val="center"/>
              <w:rPr>
                <w:color w:val="000000" w:themeColor="text1"/>
                <w:sz w:val="20"/>
                <w:szCs w:val="20"/>
              </w:rPr>
            </w:pPr>
            <w:r>
              <w:rPr>
                <w:color w:val="000000" w:themeColor="text1"/>
                <w:sz w:val="20"/>
                <w:szCs w:val="20"/>
              </w:rPr>
              <w:t>43</w:t>
            </w:r>
          </w:p>
        </w:tc>
      </w:tr>
      <w:tr w:rsidR="00B649E5" w14:paraId="43A6F96D" w14:textId="77777777" w:rsidTr="00065FB9">
        <w:tc>
          <w:tcPr>
            <w:tcW w:w="1732" w:type="dxa"/>
          </w:tcPr>
          <w:p w14:paraId="25EE3B4F" w14:textId="39CE0666" w:rsidR="00B649E5" w:rsidRPr="00D86DBC" w:rsidRDefault="00B649E5" w:rsidP="00B649E5">
            <w:pPr>
              <w:suppressAutoHyphens/>
              <w:rPr>
                <w:sz w:val="20"/>
                <w:szCs w:val="20"/>
              </w:rPr>
            </w:pPr>
            <w:r w:rsidRPr="00D86DBC">
              <w:rPr>
                <w:sz w:val="20"/>
                <w:szCs w:val="20"/>
              </w:rPr>
              <w:t xml:space="preserve">§§ 46.2-882.1 </w:t>
            </w:r>
            <w:r>
              <w:rPr>
                <w:sz w:val="20"/>
                <w:szCs w:val="20"/>
              </w:rPr>
              <w:t>and</w:t>
            </w:r>
            <w:r w:rsidRPr="00D86DBC">
              <w:rPr>
                <w:sz w:val="20"/>
                <w:szCs w:val="20"/>
              </w:rPr>
              <w:t xml:space="preserve"> 46.2-882.2</w:t>
            </w:r>
            <w:r>
              <w:rPr>
                <w:sz w:val="20"/>
                <w:szCs w:val="20"/>
              </w:rPr>
              <w:t>.</w:t>
            </w:r>
          </w:p>
        </w:tc>
        <w:tc>
          <w:tcPr>
            <w:tcW w:w="1089" w:type="dxa"/>
          </w:tcPr>
          <w:p w14:paraId="3F6607F0" w14:textId="2FD83E17" w:rsidR="00B649E5" w:rsidRDefault="00B649E5" w:rsidP="00B649E5">
            <w:pPr>
              <w:suppressAutoHyphens/>
              <w:rPr>
                <w:sz w:val="20"/>
                <w:szCs w:val="20"/>
              </w:rPr>
            </w:pPr>
            <w:r>
              <w:rPr>
                <w:sz w:val="20"/>
                <w:szCs w:val="20"/>
              </w:rPr>
              <w:t>HB1290</w:t>
            </w:r>
          </w:p>
        </w:tc>
        <w:tc>
          <w:tcPr>
            <w:tcW w:w="5769" w:type="dxa"/>
          </w:tcPr>
          <w:p w14:paraId="484B4B8B" w14:textId="15D2B354" w:rsidR="00B649E5" w:rsidRPr="00426580" w:rsidRDefault="00B649E5" w:rsidP="00B649E5">
            <w:pPr>
              <w:suppressAutoHyphens/>
              <w:rPr>
                <w:sz w:val="20"/>
                <w:szCs w:val="20"/>
              </w:rPr>
            </w:pPr>
            <w:r w:rsidRPr="00426580">
              <w:rPr>
                <w:sz w:val="20"/>
                <w:szCs w:val="20"/>
              </w:rPr>
              <w:t>Commercial motor vehicle; expands definition.</w:t>
            </w:r>
          </w:p>
        </w:tc>
        <w:tc>
          <w:tcPr>
            <w:tcW w:w="783" w:type="dxa"/>
          </w:tcPr>
          <w:p w14:paraId="0B9DE6AC" w14:textId="4F364F1E" w:rsidR="00B649E5" w:rsidRDefault="00B649E5" w:rsidP="00B649E5">
            <w:pPr>
              <w:suppressAutoHyphens/>
              <w:jc w:val="center"/>
              <w:rPr>
                <w:color w:val="000000" w:themeColor="text1"/>
                <w:sz w:val="20"/>
                <w:szCs w:val="20"/>
              </w:rPr>
            </w:pPr>
            <w:r>
              <w:rPr>
                <w:color w:val="000000" w:themeColor="text1"/>
                <w:sz w:val="20"/>
                <w:szCs w:val="20"/>
              </w:rPr>
              <w:t>45</w:t>
            </w:r>
          </w:p>
        </w:tc>
      </w:tr>
      <w:tr w:rsidR="00B649E5" w14:paraId="106356B4" w14:textId="77777777" w:rsidTr="00065FB9">
        <w:tc>
          <w:tcPr>
            <w:tcW w:w="1732" w:type="dxa"/>
          </w:tcPr>
          <w:p w14:paraId="18D591A9" w14:textId="7186152D" w:rsidR="00B649E5" w:rsidRPr="00D86DBC" w:rsidRDefault="00B649E5" w:rsidP="00B649E5">
            <w:pPr>
              <w:suppressAutoHyphens/>
              <w:rPr>
                <w:sz w:val="20"/>
                <w:szCs w:val="20"/>
              </w:rPr>
            </w:pPr>
            <w:r w:rsidRPr="00D86DBC">
              <w:rPr>
                <w:sz w:val="20"/>
                <w:szCs w:val="20"/>
              </w:rPr>
              <w:t>§§</w:t>
            </w:r>
            <w:r w:rsidRPr="00354C22">
              <w:rPr>
                <w:sz w:val="20"/>
                <w:szCs w:val="20"/>
              </w:rPr>
              <w:t xml:space="preserve"> 46.2-882.1 </w:t>
            </w:r>
            <w:r>
              <w:rPr>
                <w:sz w:val="20"/>
                <w:szCs w:val="20"/>
              </w:rPr>
              <w:t xml:space="preserve">and </w:t>
            </w:r>
            <w:r w:rsidRPr="00354C22">
              <w:rPr>
                <w:sz w:val="20"/>
                <w:szCs w:val="20"/>
              </w:rPr>
              <w:t>46.2-102.1</w:t>
            </w:r>
            <w:r>
              <w:rPr>
                <w:sz w:val="20"/>
                <w:szCs w:val="20"/>
              </w:rPr>
              <w:t>.</w:t>
            </w:r>
          </w:p>
        </w:tc>
        <w:tc>
          <w:tcPr>
            <w:tcW w:w="1089" w:type="dxa"/>
          </w:tcPr>
          <w:p w14:paraId="5441CB66" w14:textId="3FE7530A" w:rsidR="00B649E5" w:rsidRDefault="00B649E5" w:rsidP="00B649E5">
            <w:pPr>
              <w:suppressAutoHyphens/>
              <w:rPr>
                <w:sz w:val="20"/>
                <w:szCs w:val="20"/>
              </w:rPr>
            </w:pPr>
            <w:r>
              <w:rPr>
                <w:sz w:val="20"/>
                <w:szCs w:val="20"/>
              </w:rPr>
              <w:t>HB77 and SB81</w:t>
            </w:r>
          </w:p>
        </w:tc>
        <w:tc>
          <w:tcPr>
            <w:tcW w:w="5769" w:type="dxa"/>
          </w:tcPr>
          <w:p w14:paraId="7B24DB12" w14:textId="28696B7E" w:rsidR="00B649E5" w:rsidRPr="00426580" w:rsidRDefault="00B649E5" w:rsidP="00B649E5">
            <w:pPr>
              <w:suppressAutoHyphens/>
              <w:rPr>
                <w:sz w:val="20"/>
                <w:szCs w:val="20"/>
              </w:rPr>
            </w:pPr>
            <w:r w:rsidRPr="00426580">
              <w:rPr>
                <w:sz w:val="20"/>
                <w:szCs w:val="20"/>
              </w:rPr>
              <w:t>Law-enforcement officers, state and local; enforcement of federal traffic infractions.</w:t>
            </w:r>
          </w:p>
        </w:tc>
        <w:tc>
          <w:tcPr>
            <w:tcW w:w="783" w:type="dxa"/>
          </w:tcPr>
          <w:p w14:paraId="4FF54BA2" w14:textId="6F4D97D6" w:rsidR="00B649E5" w:rsidRDefault="00B649E5" w:rsidP="00B649E5">
            <w:pPr>
              <w:suppressAutoHyphens/>
              <w:jc w:val="center"/>
              <w:rPr>
                <w:color w:val="000000" w:themeColor="text1"/>
                <w:sz w:val="20"/>
                <w:szCs w:val="20"/>
              </w:rPr>
            </w:pPr>
            <w:r>
              <w:rPr>
                <w:color w:val="000000" w:themeColor="text1"/>
                <w:sz w:val="20"/>
                <w:szCs w:val="20"/>
              </w:rPr>
              <w:t>50</w:t>
            </w:r>
          </w:p>
        </w:tc>
      </w:tr>
      <w:tr w:rsidR="00B649E5" w14:paraId="2AC84D0E" w14:textId="77777777" w:rsidTr="00065FB9">
        <w:tc>
          <w:tcPr>
            <w:tcW w:w="1732" w:type="dxa"/>
          </w:tcPr>
          <w:p w14:paraId="0F002B19" w14:textId="0EC6EF7F" w:rsidR="00B649E5" w:rsidRPr="00D86DBC" w:rsidRDefault="00B649E5" w:rsidP="00B649E5">
            <w:pPr>
              <w:suppressAutoHyphens/>
              <w:rPr>
                <w:sz w:val="20"/>
                <w:szCs w:val="20"/>
              </w:rPr>
            </w:pPr>
            <w:r w:rsidRPr="004A0375">
              <w:rPr>
                <w:sz w:val="20"/>
                <w:szCs w:val="20"/>
              </w:rPr>
              <w:t xml:space="preserve">§§ 18.2-266.1, </w:t>
            </w:r>
            <w:r>
              <w:rPr>
                <w:sz w:val="20"/>
                <w:szCs w:val="20"/>
              </w:rPr>
              <w:t>and</w:t>
            </w:r>
            <w:r w:rsidRPr="004A0375">
              <w:rPr>
                <w:sz w:val="20"/>
                <w:szCs w:val="20"/>
              </w:rPr>
              <w:t xml:space="preserve"> 46.2-391.2</w:t>
            </w:r>
          </w:p>
        </w:tc>
        <w:tc>
          <w:tcPr>
            <w:tcW w:w="1089" w:type="dxa"/>
          </w:tcPr>
          <w:p w14:paraId="14821E00" w14:textId="00DE8D45" w:rsidR="00B649E5" w:rsidRDefault="00B649E5" w:rsidP="00B649E5">
            <w:pPr>
              <w:suppressAutoHyphens/>
              <w:rPr>
                <w:sz w:val="20"/>
                <w:szCs w:val="20"/>
              </w:rPr>
            </w:pPr>
            <w:r w:rsidRPr="005746B2">
              <w:rPr>
                <w:sz w:val="20"/>
                <w:szCs w:val="20"/>
              </w:rPr>
              <w:t>HB561</w:t>
            </w:r>
          </w:p>
        </w:tc>
        <w:tc>
          <w:tcPr>
            <w:tcW w:w="5769" w:type="dxa"/>
          </w:tcPr>
          <w:p w14:paraId="5EC59727" w14:textId="74DE3108" w:rsidR="00B649E5" w:rsidRPr="00426580" w:rsidRDefault="00B649E5" w:rsidP="00B649E5">
            <w:pPr>
              <w:suppressAutoHyphens/>
              <w:rPr>
                <w:sz w:val="20"/>
                <w:szCs w:val="20"/>
              </w:rPr>
            </w:pPr>
            <w:r w:rsidRPr="00426580">
              <w:rPr>
                <w:sz w:val="20"/>
                <w:szCs w:val="20"/>
              </w:rPr>
              <w:t>Driving while intoxicated; refusal of tests, repeat offenders, ignition interlocks.</w:t>
            </w:r>
          </w:p>
        </w:tc>
        <w:tc>
          <w:tcPr>
            <w:tcW w:w="783" w:type="dxa"/>
          </w:tcPr>
          <w:p w14:paraId="5D449300" w14:textId="0B0BFD1E" w:rsidR="00B649E5" w:rsidRDefault="00B649E5" w:rsidP="00B649E5">
            <w:pPr>
              <w:suppressAutoHyphens/>
              <w:jc w:val="center"/>
              <w:rPr>
                <w:color w:val="000000" w:themeColor="text1"/>
                <w:sz w:val="20"/>
                <w:szCs w:val="20"/>
              </w:rPr>
            </w:pPr>
            <w:r>
              <w:rPr>
                <w:color w:val="000000" w:themeColor="text1"/>
                <w:sz w:val="20"/>
                <w:szCs w:val="20"/>
              </w:rPr>
              <w:t>54</w:t>
            </w:r>
          </w:p>
        </w:tc>
      </w:tr>
    </w:tbl>
    <w:p w14:paraId="7EA0AB86" w14:textId="77777777" w:rsidR="00065FB9" w:rsidRPr="009D1AE2" w:rsidRDefault="00065FB9" w:rsidP="00EB78D2">
      <w:pPr>
        <w:suppressAutoHyphens/>
        <w:spacing w:line="360" w:lineRule="auto"/>
        <w:jc w:val="center"/>
        <w:rPr>
          <w:b/>
          <w:sz w:val="32"/>
          <w:szCs w:val="32"/>
          <w:u w:val="single"/>
        </w:rPr>
      </w:pPr>
    </w:p>
    <w:p w14:paraId="0E8AC920" w14:textId="77777777" w:rsidR="00AC79C5" w:rsidRDefault="00AC79C5">
      <w:pPr>
        <w:rPr>
          <w:b/>
          <w:sz w:val="28"/>
          <w:szCs w:val="28"/>
        </w:rPr>
      </w:pPr>
      <w:r>
        <w:rPr>
          <w:b/>
          <w:sz w:val="28"/>
          <w:szCs w:val="28"/>
        </w:rPr>
        <w:br w:type="page"/>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094"/>
        <w:gridCol w:w="5760"/>
        <w:gridCol w:w="796"/>
      </w:tblGrid>
      <w:tr w:rsidR="004E1E74" w:rsidRPr="00D53F87" w14:paraId="030C0CE5" w14:textId="77777777" w:rsidTr="004E1E74">
        <w:trPr>
          <w:tblHeader/>
        </w:trPr>
        <w:tc>
          <w:tcPr>
            <w:tcW w:w="937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5BBA6F" w14:textId="6E388A20" w:rsidR="004E1E74" w:rsidRPr="00D53F87" w:rsidRDefault="004E1E74" w:rsidP="004E1E74">
            <w:pPr>
              <w:jc w:val="center"/>
              <w:rPr>
                <w:b/>
                <w:color w:val="000000" w:themeColor="text1"/>
                <w:sz w:val="20"/>
                <w:szCs w:val="20"/>
              </w:rPr>
            </w:pPr>
            <w:r w:rsidRPr="008B55C2">
              <w:rPr>
                <w:b/>
                <w:sz w:val="28"/>
                <w:szCs w:val="28"/>
              </w:rPr>
              <w:t>TRAFFIC – SUMMARY ONLY</w:t>
            </w:r>
          </w:p>
        </w:tc>
      </w:tr>
      <w:tr w:rsidR="004E1E74" w:rsidRPr="00D53F87" w14:paraId="63DB513C" w14:textId="77777777" w:rsidTr="00D53F87">
        <w:tc>
          <w:tcPr>
            <w:tcW w:w="1728" w:type="dxa"/>
            <w:tcBorders>
              <w:top w:val="single" w:sz="4" w:space="0" w:color="auto"/>
              <w:left w:val="single" w:sz="4" w:space="0" w:color="auto"/>
              <w:bottom w:val="single" w:sz="4" w:space="0" w:color="auto"/>
              <w:right w:val="single" w:sz="4" w:space="0" w:color="auto"/>
            </w:tcBorders>
          </w:tcPr>
          <w:p w14:paraId="3A8BD480" w14:textId="77777777" w:rsidR="004E1E74" w:rsidRPr="00BF080A" w:rsidRDefault="004E1E74" w:rsidP="004E1E74">
            <w:pPr>
              <w:rPr>
                <w:b/>
                <w:color w:val="000000" w:themeColor="text1"/>
                <w:sz w:val="20"/>
                <w:szCs w:val="20"/>
              </w:rPr>
            </w:pPr>
            <w:r w:rsidRPr="00BF080A">
              <w:rPr>
                <w:b/>
                <w:color w:val="000000" w:themeColor="text1"/>
                <w:sz w:val="20"/>
                <w:szCs w:val="20"/>
              </w:rPr>
              <w:t>CODE</w:t>
            </w:r>
          </w:p>
          <w:p w14:paraId="5E5E5C5B" w14:textId="2163FF87" w:rsidR="004E1E74" w:rsidRPr="00BF080A" w:rsidRDefault="004E1E74" w:rsidP="004E1E74">
            <w:pPr>
              <w:rPr>
                <w:b/>
                <w:color w:val="000000" w:themeColor="text1"/>
                <w:sz w:val="20"/>
                <w:szCs w:val="20"/>
              </w:rPr>
            </w:pPr>
            <w:r w:rsidRPr="00BF080A">
              <w:rPr>
                <w:b/>
                <w:color w:val="000000" w:themeColor="text1"/>
                <w:sz w:val="20"/>
                <w:szCs w:val="20"/>
              </w:rPr>
              <w:t xml:space="preserve"> SECTION</w:t>
            </w:r>
          </w:p>
        </w:tc>
        <w:tc>
          <w:tcPr>
            <w:tcW w:w="1094" w:type="dxa"/>
            <w:tcBorders>
              <w:top w:val="single" w:sz="4" w:space="0" w:color="auto"/>
              <w:left w:val="single" w:sz="4" w:space="0" w:color="auto"/>
              <w:bottom w:val="single" w:sz="4" w:space="0" w:color="auto"/>
              <w:right w:val="single" w:sz="4" w:space="0" w:color="auto"/>
            </w:tcBorders>
          </w:tcPr>
          <w:p w14:paraId="144EAD65" w14:textId="77777777" w:rsidR="004E1E74" w:rsidRDefault="004E1E74" w:rsidP="004E1E74">
            <w:pPr>
              <w:rPr>
                <w:b/>
                <w:color w:val="000000" w:themeColor="text1"/>
                <w:sz w:val="20"/>
                <w:szCs w:val="20"/>
              </w:rPr>
            </w:pPr>
            <w:smartTag w:uri="urn:schemas-microsoft-com:office:smarttags" w:element="stockticker">
              <w:r w:rsidRPr="00D53F87">
                <w:rPr>
                  <w:b/>
                  <w:color w:val="000000" w:themeColor="text1"/>
                  <w:sz w:val="20"/>
                  <w:szCs w:val="20"/>
                </w:rPr>
                <w:t>BILL</w:t>
              </w:r>
            </w:smartTag>
          </w:p>
          <w:p w14:paraId="6509F230" w14:textId="77777777" w:rsidR="004E1E74" w:rsidRPr="00D53F87" w:rsidRDefault="004E1E74" w:rsidP="004E1E74">
            <w:pPr>
              <w:rPr>
                <w:b/>
                <w:color w:val="000000" w:themeColor="text1"/>
                <w:sz w:val="20"/>
                <w:szCs w:val="20"/>
              </w:rPr>
            </w:pPr>
          </w:p>
        </w:tc>
        <w:tc>
          <w:tcPr>
            <w:tcW w:w="5760" w:type="dxa"/>
            <w:tcBorders>
              <w:top w:val="single" w:sz="4" w:space="0" w:color="auto"/>
              <w:left w:val="single" w:sz="4" w:space="0" w:color="auto"/>
              <w:bottom w:val="single" w:sz="4" w:space="0" w:color="auto"/>
              <w:right w:val="single" w:sz="4" w:space="0" w:color="auto"/>
            </w:tcBorders>
          </w:tcPr>
          <w:p w14:paraId="499D0131" w14:textId="295EBCE1" w:rsidR="004E1E74" w:rsidRPr="00D53F87" w:rsidRDefault="004E1E74" w:rsidP="004E1E74">
            <w:pPr>
              <w:rPr>
                <w:b/>
                <w:sz w:val="20"/>
                <w:szCs w:val="20"/>
              </w:rPr>
            </w:pPr>
            <w:r w:rsidRPr="00D53F87">
              <w:rPr>
                <w:b/>
                <w:sz w:val="20"/>
                <w:szCs w:val="20"/>
              </w:rPr>
              <w:t>DESCRIPTION</w:t>
            </w:r>
          </w:p>
        </w:tc>
        <w:tc>
          <w:tcPr>
            <w:tcW w:w="796" w:type="dxa"/>
            <w:tcBorders>
              <w:top w:val="single" w:sz="4" w:space="0" w:color="auto"/>
              <w:left w:val="single" w:sz="4" w:space="0" w:color="auto"/>
              <w:bottom w:val="single" w:sz="4" w:space="0" w:color="auto"/>
              <w:right w:val="single" w:sz="4" w:space="0" w:color="auto"/>
            </w:tcBorders>
          </w:tcPr>
          <w:p w14:paraId="274381E7" w14:textId="3280DEA1" w:rsidR="004E1E74" w:rsidRPr="00D53F87" w:rsidRDefault="004E1E74" w:rsidP="004E1E74">
            <w:pPr>
              <w:rPr>
                <w:b/>
                <w:color w:val="000000" w:themeColor="text1"/>
                <w:sz w:val="20"/>
                <w:szCs w:val="20"/>
              </w:rPr>
            </w:pPr>
            <w:smartTag w:uri="urn:schemas-microsoft-com:office:smarttags" w:element="stockticker">
              <w:r w:rsidRPr="00D53F87">
                <w:rPr>
                  <w:b/>
                  <w:color w:val="000000" w:themeColor="text1"/>
                  <w:sz w:val="20"/>
                  <w:szCs w:val="20"/>
                </w:rPr>
                <w:t>PAGE</w:t>
              </w:r>
            </w:smartTag>
          </w:p>
        </w:tc>
      </w:tr>
      <w:tr w:rsidR="004E1E74" w:rsidRPr="00D53F87" w14:paraId="58DE54E1" w14:textId="77777777" w:rsidTr="00957177">
        <w:tc>
          <w:tcPr>
            <w:tcW w:w="1728" w:type="dxa"/>
          </w:tcPr>
          <w:p w14:paraId="3B46EDFC" w14:textId="160E50AA" w:rsidR="004E1E74" w:rsidRPr="00BF080A" w:rsidRDefault="004E1E74" w:rsidP="004E1E74">
            <w:pPr>
              <w:rPr>
                <w:b/>
                <w:color w:val="000000" w:themeColor="text1"/>
                <w:sz w:val="20"/>
                <w:szCs w:val="20"/>
              </w:rPr>
            </w:pPr>
            <w:r w:rsidRPr="002B2431">
              <w:rPr>
                <w:bCs/>
                <w:sz w:val="20"/>
                <w:szCs w:val="20"/>
              </w:rPr>
              <w:t xml:space="preserve">§§ 9.1-102, 15.2-968.1, 19.2-13, 46.2-844, </w:t>
            </w:r>
            <w:r>
              <w:rPr>
                <w:bCs/>
                <w:sz w:val="20"/>
                <w:szCs w:val="20"/>
              </w:rPr>
              <w:t>and</w:t>
            </w:r>
            <w:r w:rsidRPr="002B2431">
              <w:rPr>
                <w:bCs/>
                <w:sz w:val="20"/>
                <w:szCs w:val="20"/>
              </w:rPr>
              <w:t xml:space="preserve"> 46.2-882.1</w:t>
            </w:r>
            <w:r>
              <w:rPr>
                <w:bCs/>
                <w:sz w:val="20"/>
                <w:szCs w:val="20"/>
              </w:rPr>
              <w:t>.</w:t>
            </w:r>
          </w:p>
        </w:tc>
        <w:tc>
          <w:tcPr>
            <w:tcW w:w="1094" w:type="dxa"/>
          </w:tcPr>
          <w:p w14:paraId="2B249F3C" w14:textId="37A9790B" w:rsidR="004E1E74" w:rsidRPr="00D53F87" w:rsidRDefault="004E1E74" w:rsidP="004E1E74">
            <w:pPr>
              <w:rPr>
                <w:b/>
                <w:color w:val="000000" w:themeColor="text1"/>
                <w:sz w:val="20"/>
                <w:szCs w:val="20"/>
              </w:rPr>
            </w:pPr>
            <w:r>
              <w:rPr>
                <w:bCs/>
                <w:sz w:val="20"/>
                <w:szCs w:val="20"/>
              </w:rPr>
              <w:t>HB684 and SB59</w:t>
            </w:r>
          </w:p>
        </w:tc>
        <w:tc>
          <w:tcPr>
            <w:tcW w:w="5760" w:type="dxa"/>
          </w:tcPr>
          <w:p w14:paraId="36FD8D99" w14:textId="6038A1F7" w:rsidR="004E1E74" w:rsidRPr="00D53F87" w:rsidRDefault="004E1E74" w:rsidP="004E1E74">
            <w:pPr>
              <w:rPr>
                <w:b/>
                <w:sz w:val="20"/>
                <w:szCs w:val="20"/>
              </w:rPr>
            </w:pPr>
            <w:r w:rsidRPr="002B2431">
              <w:rPr>
                <w:bCs/>
                <w:sz w:val="20"/>
                <w:szCs w:val="20"/>
              </w:rPr>
              <w:t>Photo speed monitoring devices; photo-monitoring systems for traffic signals, proof of violation.</w:t>
            </w:r>
          </w:p>
        </w:tc>
        <w:tc>
          <w:tcPr>
            <w:tcW w:w="796" w:type="dxa"/>
            <w:tcBorders>
              <w:top w:val="single" w:sz="4" w:space="0" w:color="auto"/>
              <w:left w:val="single" w:sz="4" w:space="0" w:color="auto"/>
              <w:bottom w:val="single" w:sz="4" w:space="0" w:color="auto"/>
              <w:right w:val="single" w:sz="4" w:space="0" w:color="auto"/>
            </w:tcBorders>
          </w:tcPr>
          <w:p w14:paraId="382E0764" w14:textId="2BA104C6" w:rsidR="004E1E74" w:rsidRPr="005D3DD1" w:rsidRDefault="004E1E74" w:rsidP="004E1E74">
            <w:pPr>
              <w:jc w:val="center"/>
              <w:rPr>
                <w:bCs/>
                <w:color w:val="000000" w:themeColor="text1"/>
                <w:sz w:val="20"/>
                <w:szCs w:val="20"/>
              </w:rPr>
            </w:pPr>
            <w:r w:rsidRPr="005D3DD1">
              <w:rPr>
                <w:bCs/>
                <w:color w:val="000000" w:themeColor="text1"/>
                <w:sz w:val="20"/>
                <w:szCs w:val="20"/>
              </w:rPr>
              <w:t>69</w:t>
            </w:r>
          </w:p>
        </w:tc>
      </w:tr>
      <w:tr w:rsidR="004E1E74" w:rsidRPr="00D53F87" w14:paraId="2906D053" w14:textId="77777777" w:rsidTr="00957177">
        <w:tc>
          <w:tcPr>
            <w:tcW w:w="1728" w:type="dxa"/>
          </w:tcPr>
          <w:p w14:paraId="02A353B5" w14:textId="2F066F0C" w:rsidR="004E1E74" w:rsidRPr="00BF080A" w:rsidRDefault="004E1E74" w:rsidP="004E1E74">
            <w:pPr>
              <w:rPr>
                <w:b/>
                <w:color w:val="000000" w:themeColor="text1"/>
                <w:sz w:val="20"/>
                <w:szCs w:val="20"/>
              </w:rPr>
            </w:pPr>
            <w:r w:rsidRPr="002B2431">
              <w:rPr>
                <w:bCs/>
                <w:sz w:val="20"/>
                <w:szCs w:val="20"/>
              </w:rPr>
              <w:t xml:space="preserve">§§ 46.2-208 </w:t>
            </w:r>
            <w:r>
              <w:rPr>
                <w:bCs/>
                <w:sz w:val="20"/>
                <w:szCs w:val="20"/>
              </w:rPr>
              <w:t>and</w:t>
            </w:r>
            <w:r w:rsidRPr="002B2431">
              <w:rPr>
                <w:bCs/>
                <w:sz w:val="20"/>
                <w:szCs w:val="20"/>
              </w:rPr>
              <w:t xml:space="preserve"> 46.2-882.1</w:t>
            </w:r>
            <w:r>
              <w:rPr>
                <w:bCs/>
                <w:sz w:val="20"/>
                <w:szCs w:val="20"/>
              </w:rPr>
              <w:t>.</w:t>
            </w:r>
          </w:p>
        </w:tc>
        <w:tc>
          <w:tcPr>
            <w:tcW w:w="1094" w:type="dxa"/>
          </w:tcPr>
          <w:p w14:paraId="4ECEF4C2" w14:textId="5EE29361" w:rsidR="004E1E74" w:rsidRPr="00D53F87" w:rsidRDefault="004E1E74" w:rsidP="004E1E74">
            <w:pPr>
              <w:rPr>
                <w:b/>
                <w:color w:val="000000" w:themeColor="text1"/>
                <w:sz w:val="20"/>
                <w:szCs w:val="20"/>
              </w:rPr>
            </w:pPr>
            <w:r>
              <w:rPr>
                <w:bCs/>
                <w:sz w:val="20"/>
                <w:szCs w:val="20"/>
              </w:rPr>
              <w:t>SB84</w:t>
            </w:r>
          </w:p>
        </w:tc>
        <w:tc>
          <w:tcPr>
            <w:tcW w:w="5760" w:type="dxa"/>
          </w:tcPr>
          <w:p w14:paraId="7490A48C" w14:textId="152E17B1" w:rsidR="004E1E74" w:rsidRPr="00D53F87" w:rsidRDefault="004E1E74" w:rsidP="004E1E74">
            <w:pPr>
              <w:rPr>
                <w:b/>
                <w:sz w:val="20"/>
                <w:szCs w:val="20"/>
              </w:rPr>
            </w:pPr>
            <w:r w:rsidRPr="002B2431">
              <w:rPr>
                <w:bCs/>
                <w:sz w:val="20"/>
                <w:szCs w:val="20"/>
              </w:rPr>
              <w:t xml:space="preserve">Photo speed monitoring devices, etc.; placement </w:t>
            </w:r>
            <w:r>
              <w:rPr>
                <w:bCs/>
                <w:sz w:val="20"/>
                <w:szCs w:val="20"/>
              </w:rPr>
              <w:t>and</w:t>
            </w:r>
            <w:r w:rsidRPr="002B2431">
              <w:rPr>
                <w:bCs/>
                <w:sz w:val="20"/>
                <w:szCs w:val="20"/>
              </w:rPr>
              <w:t xml:space="preserve"> operation, civil penalty, report.</w:t>
            </w:r>
          </w:p>
        </w:tc>
        <w:tc>
          <w:tcPr>
            <w:tcW w:w="796" w:type="dxa"/>
            <w:tcBorders>
              <w:top w:val="single" w:sz="4" w:space="0" w:color="auto"/>
              <w:left w:val="single" w:sz="4" w:space="0" w:color="auto"/>
              <w:bottom w:val="single" w:sz="4" w:space="0" w:color="auto"/>
              <w:right w:val="single" w:sz="4" w:space="0" w:color="auto"/>
            </w:tcBorders>
          </w:tcPr>
          <w:p w14:paraId="6C05792E" w14:textId="6353D36C" w:rsidR="004E1E74" w:rsidRPr="005D3DD1" w:rsidRDefault="004E1E74" w:rsidP="004E1E74">
            <w:pPr>
              <w:jc w:val="center"/>
              <w:rPr>
                <w:bCs/>
                <w:color w:val="000000" w:themeColor="text1"/>
                <w:sz w:val="20"/>
                <w:szCs w:val="20"/>
              </w:rPr>
            </w:pPr>
            <w:r w:rsidRPr="005D3DD1">
              <w:rPr>
                <w:bCs/>
                <w:color w:val="000000" w:themeColor="text1"/>
                <w:sz w:val="20"/>
                <w:szCs w:val="20"/>
              </w:rPr>
              <w:t>69</w:t>
            </w:r>
          </w:p>
        </w:tc>
      </w:tr>
      <w:tr w:rsidR="004E1E74" w:rsidRPr="00D53F87" w14:paraId="4424FC54" w14:textId="77777777" w:rsidTr="00957177">
        <w:tc>
          <w:tcPr>
            <w:tcW w:w="1728" w:type="dxa"/>
          </w:tcPr>
          <w:p w14:paraId="6039AD9B" w14:textId="7B8B0B9E" w:rsidR="004E1E74" w:rsidRPr="00BF080A" w:rsidRDefault="004E1E74" w:rsidP="004E1E74">
            <w:pPr>
              <w:rPr>
                <w:b/>
                <w:color w:val="000000" w:themeColor="text1"/>
                <w:sz w:val="20"/>
                <w:szCs w:val="20"/>
              </w:rPr>
            </w:pPr>
            <w:r w:rsidRPr="002B2431">
              <w:rPr>
                <w:bCs/>
                <w:sz w:val="20"/>
                <w:szCs w:val="20"/>
              </w:rPr>
              <w:t>§ 46.2-882.1.</w:t>
            </w:r>
          </w:p>
        </w:tc>
        <w:tc>
          <w:tcPr>
            <w:tcW w:w="1094" w:type="dxa"/>
          </w:tcPr>
          <w:p w14:paraId="1FC5ECC6" w14:textId="2049B957" w:rsidR="004E1E74" w:rsidRPr="00D53F87" w:rsidRDefault="004E1E74" w:rsidP="004E1E74">
            <w:pPr>
              <w:rPr>
                <w:b/>
                <w:color w:val="000000" w:themeColor="text1"/>
                <w:sz w:val="20"/>
                <w:szCs w:val="20"/>
              </w:rPr>
            </w:pPr>
            <w:r>
              <w:rPr>
                <w:bCs/>
                <w:sz w:val="20"/>
                <w:szCs w:val="20"/>
              </w:rPr>
              <w:t>SB219</w:t>
            </w:r>
          </w:p>
        </w:tc>
        <w:tc>
          <w:tcPr>
            <w:tcW w:w="5760" w:type="dxa"/>
          </w:tcPr>
          <w:p w14:paraId="07193D21" w14:textId="1BB52BD9" w:rsidR="004E1E74" w:rsidRPr="00D53F87" w:rsidRDefault="004E1E74" w:rsidP="004E1E74">
            <w:pPr>
              <w:rPr>
                <w:b/>
                <w:sz w:val="20"/>
                <w:szCs w:val="20"/>
              </w:rPr>
            </w:pPr>
            <w:r w:rsidRPr="002B2431">
              <w:rPr>
                <w:bCs/>
                <w:sz w:val="20"/>
                <w:szCs w:val="20"/>
              </w:rPr>
              <w:t xml:space="preserve">Photo speed monitoring devices; placement </w:t>
            </w:r>
            <w:r>
              <w:rPr>
                <w:bCs/>
                <w:sz w:val="20"/>
                <w:szCs w:val="20"/>
              </w:rPr>
              <w:t>and</w:t>
            </w:r>
            <w:r w:rsidRPr="002B2431">
              <w:rPr>
                <w:bCs/>
                <w:sz w:val="20"/>
                <w:szCs w:val="20"/>
              </w:rPr>
              <w:t xml:space="preserve"> operations.</w:t>
            </w:r>
          </w:p>
        </w:tc>
        <w:tc>
          <w:tcPr>
            <w:tcW w:w="796" w:type="dxa"/>
            <w:tcBorders>
              <w:top w:val="single" w:sz="4" w:space="0" w:color="auto"/>
              <w:left w:val="single" w:sz="4" w:space="0" w:color="auto"/>
              <w:bottom w:val="single" w:sz="4" w:space="0" w:color="auto"/>
              <w:right w:val="single" w:sz="4" w:space="0" w:color="auto"/>
            </w:tcBorders>
          </w:tcPr>
          <w:p w14:paraId="6E4ABC41" w14:textId="13A01703" w:rsidR="004E1E74" w:rsidRPr="005D3DD1" w:rsidRDefault="004E1E74" w:rsidP="004E1E74">
            <w:pPr>
              <w:jc w:val="center"/>
              <w:rPr>
                <w:bCs/>
                <w:color w:val="000000" w:themeColor="text1"/>
                <w:sz w:val="20"/>
                <w:szCs w:val="20"/>
              </w:rPr>
            </w:pPr>
            <w:r w:rsidRPr="005D3DD1">
              <w:rPr>
                <w:bCs/>
                <w:color w:val="000000" w:themeColor="text1"/>
                <w:sz w:val="20"/>
                <w:szCs w:val="20"/>
              </w:rPr>
              <w:t>69</w:t>
            </w:r>
          </w:p>
        </w:tc>
      </w:tr>
      <w:tr w:rsidR="004E1E74" w:rsidRPr="00D53F87" w14:paraId="6609B215" w14:textId="77777777" w:rsidTr="00957177">
        <w:tc>
          <w:tcPr>
            <w:tcW w:w="1728" w:type="dxa"/>
          </w:tcPr>
          <w:p w14:paraId="63B169D2" w14:textId="3347185A" w:rsidR="004E1E74" w:rsidRPr="00BF080A" w:rsidRDefault="004E1E74" w:rsidP="004E1E74">
            <w:pPr>
              <w:rPr>
                <w:b/>
                <w:color w:val="000000" w:themeColor="text1"/>
                <w:sz w:val="20"/>
                <w:szCs w:val="20"/>
              </w:rPr>
            </w:pPr>
            <w:r w:rsidRPr="00D86DBC">
              <w:rPr>
                <w:sz w:val="20"/>
                <w:szCs w:val="20"/>
              </w:rPr>
              <w:t>§§</w:t>
            </w:r>
            <w:r w:rsidRPr="00936464">
              <w:rPr>
                <w:bCs/>
                <w:sz w:val="20"/>
                <w:szCs w:val="20"/>
              </w:rPr>
              <w:t xml:space="preserve"> 46.2-882.1</w:t>
            </w:r>
            <w:r>
              <w:rPr>
                <w:bCs/>
                <w:sz w:val="20"/>
                <w:szCs w:val="20"/>
              </w:rPr>
              <w:t xml:space="preserve"> and </w:t>
            </w:r>
            <w:r w:rsidRPr="00936464">
              <w:rPr>
                <w:bCs/>
                <w:sz w:val="20"/>
                <w:szCs w:val="20"/>
              </w:rPr>
              <w:t>46.2-882.2</w:t>
            </w:r>
            <w:r>
              <w:rPr>
                <w:bCs/>
                <w:sz w:val="20"/>
                <w:szCs w:val="20"/>
              </w:rPr>
              <w:t>.</w:t>
            </w:r>
          </w:p>
        </w:tc>
        <w:tc>
          <w:tcPr>
            <w:tcW w:w="1094" w:type="dxa"/>
          </w:tcPr>
          <w:p w14:paraId="283598B3" w14:textId="205796F9" w:rsidR="004E1E74" w:rsidRPr="00D53F87" w:rsidRDefault="004E1E74" w:rsidP="004E1E74">
            <w:pPr>
              <w:rPr>
                <w:b/>
                <w:color w:val="000000" w:themeColor="text1"/>
                <w:sz w:val="20"/>
                <w:szCs w:val="20"/>
              </w:rPr>
            </w:pPr>
            <w:r>
              <w:rPr>
                <w:bCs/>
                <w:sz w:val="20"/>
                <w:szCs w:val="20"/>
              </w:rPr>
              <w:t>HB1220</w:t>
            </w:r>
          </w:p>
        </w:tc>
        <w:tc>
          <w:tcPr>
            <w:tcW w:w="5760" w:type="dxa"/>
          </w:tcPr>
          <w:p w14:paraId="2B2FC4B9" w14:textId="1690FE0B" w:rsidR="004E1E74" w:rsidRPr="00D53F87" w:rsidRDefault="004E1E74" w:rsidP="004E1E74">
            <w:pPr>
              <w:rPr>
                <w:b/>
                <w:sz w:val="20"/>
                <w:szCs w:val="20"/>
              </w:rPr>
            </w:pPr>
            <w:r w:rsidRPr="00936464">
              <w:rPr>
                <w:bCs/>
                <w:sz w:val="20"/>
                <w:szCs w:val="20"/>
              </w:rPr>
              <w:t xml:space="preserve">Photo speed monitoring devices; placement </w:t>
            </w:r>
            <w:r>
              <w:rPr>
                <w:bCs/>
                <w:sz w:val="20"/>
                <w:szCs w:val="20"/>
              </w:rPr>
              <w:t>and</w:t>
            </w:r>
            <w:r w:rsidRPr="00936464">
              <w:rPr>
                <w:bCs/>
                <w:sz w:val="20"/>
                <w:szCs w:val="20"/>
              </w:rPr>
              <w:t xml:space="preserve"> operation.</w:t>
            </w:r>
          </w:p>
        </w:tc>
        <w:tc>
          <w:tcPr>
            <w:tcW w:w="796" w:type="dxa"/>
            <w:tcBorders>
              <w:top w:val="single" w:sz="4" w:space="0" w:color="auto"/>
              <w:left w:val="single" w:sz="4" w:space="0" w:color="auto"/>
              <w:bottom w:val="single" w:sz="4" w:space="0" w:color="auto"/>
              <w:right w:val="single" w:sz="4" w:space="0" w:color="auto"/>
            </w:tcBorders>
          </w:tcPr>
          <w:p w14:paraId="629AC1CD" w14:textId="27CCABBC" w:rsidR="004E1E74" w:rsidRPr="005D3DD1" w:rsidRDefault="004E1E74" w:rsidP="004E1E74">
            <w:pPr>
              <w:jc w:val="center"/>
              <w:rPr>
                <w:bCs/>
                <w:color w:val="000000" w:themeColor="text1"/>
                <w:sz w:val="20"/>
                <w:szCs w:val="20"/>
              </w:rPr>
            </w:pPr>
            <w:r w:rsidRPr="005D3DD1">
              <w:rPr>
                <w:bCs/>
                <w:color w:val="000000" w:themeColor="text1"/>
                <w:sz w:val="20"/>
                <w:szCs w:val="20"/>
              </w:rPr>
              <w:t>70</w:t>
            </w:r>
          </w:p>
        </w:tc>
      </w:tr>
      <w:tr w:rsidR="004E1E74" w:rsidRPr="00D53F87" w14:paraId="36E54493" w14:textId="77777777" w:rsidTr="00957177">
        <w:tc>
          <w:tcPr>
            <w:tcW w:w="1728" w:type="dxa"/>
          </w:tcPr>
          <w:p w14:paraId="34A787E3" w14:textId="61871D0A" w:rsidR="004E1E74" w:rsidRPr="00BF080A" w:rsidRDefault="004E1E74" w:rsidP="004E1E74">
            <w:pPr>
              <w:rPr>
                <w:b/>
                <w:color w:val="000000" w:themeColor="text1"/>
                <w:sz w:val="20"/>
                <w:szCs w:val="20"/>
              </w:rPr>
            </w:pPr>
            <w:r w:rsidRPr="006A56F2">
              <w:rPr>
                <w:bCs/>
                <w:sz w:val="20"/>
                <w:szCs w:val="20"/>
              </w:rPr>
              <w:t>§ 46.2-882.1.</w:t>
            </w:r>
          </w:p>
        </w:tc>
        <w:tc>
          <w:tcPr>
            <w:tcW w:w="1094" w:type="dxa"/>
          </w:tcPr>
          <w:p w14:paraId="1A14CF9B" w14:textId="1771E074" w:rsidR="004E1E74" w:rsidRPr="00D53F87" w:rsidRDefault="004E1E74" w:rsidP="004E1E74">
            <w:pPr>
              <w:rPr>
                <w:b/>
                <w:color w:val="000000" w:themeColor="text1"/>
                <w:sz w:val="20"/>
                <w:szCs w:val="20"/>
              </w:rPr>
            </w:pPr>
            <w:r>
              <w:rPr>
                <w:bCs/>
                <w:sz w:val="20"/>
                <w:szCs w:val="20"/>
              </w:rPr>
              <w:t>SB436</w:t>
            </w:r>
          </w:p>
        </w:tc>
        <w:tc>
          <w:tcPr>
            <w:tcW w:w="5760" w:type="dxa"/>
          </w:tcPr>
          <w:p w14:paraId="2B6D335E" w14:textId="06BC7120" w:rsidR="004E1E74" w:rsidRPr="00D53F87" w:rsidRDefault="004E1E74" w:rsidP="004E1E74">
            <w:pPr>
              <w:rPr>
                <w:b/>
                <w:sz w:val="20"/>
                <w:szCs w:val="20"/>
              </w:rPr>
            </w:pPr>
            <w:r w:rsidRPr="006A56F2">
              <w:rPr>
                <w:bCs/>
                <w:sz w:val="20"/>
                <w:szCs w:val="20"/>
              </w:rPr>
              <w:t>Photo speed monitoring devices; highway work zones, workers present.</w:t>
            </w:r>
          </w:p>
        </w:tc>
        <w:tc>
          <w:tcPr>
            <w:tcW w:w="796" w:type="dxa"/>
            <w:tcBorders>
              <w:top w:val="single" w:sz="4" w:space="0" w:color="auto"/>
              <w:left w:val="single" w:sz="4" w:space="0" w:color="auto"/>
              <w:bottom w:val="single" w:sz="4" w:space="0" w:color="auto"/>
              <w:right w:val="single" w:sz="4" w:space="0" w:color="auto"/>
            </w:tcBorders>
          </w:tcPr>
          <w:p w14:paraId="1758709F" w14:textId="361A89FB" w:rsidR="004E1E74" w:rsidRPr="005D3DD1" w:rsidRDefault="004E1E74" w:rsidP="004E1E74">
            <w:pPr>
              <w:jc w:val="center"/>
              <w:rPr>
                <w:bCs/>
                <w:color w:val="000000" w:themeColor="text1"/>
                <w:sz w:val="20"/>
                <w:szCs w:val="20"/>
              </w:rPr>
            </w:pPr>
            <w:r>
              <w:rPr>
                <w:bCs/>
                <w:color w:val="000000" w:themeColor="text1"/>
                <w:sz w:val="20"/>
                <w:szCs w:val="20"/>
              </w:rPr>
              <w:t>70</w:t>
            </w:r>
          </w:p>
        </w:tc>
      </w:tr>
      <w:tr w:rsidR="004E1E74" w:rsidRPr="00D53F87" w14:paraId="0FE0068E" w14:textId="77777777" w:rsidTr="00957177">
        <w:tc>
          <w:tcPr>
            <w:tcW w:w="1728" w:type="dxa"/>
          </w:tcPr>
          <w:p w14:paraId="5EF7CCB0" w14:textId="0CFE6967" w:rsidR="004E1E74" w:rsidRPr="00B81C1E" w:rsidRDefault="004E1E74" w:rsidP="004E1E74">
            <w:pPr>
              <w:rPr>
                <w:sz w:val="20"/>
                <w:szCs w:val="20"/>
              </w:rPr>
            </w:pPr>
            <w:r w:rsidRPr="00B81C1E">
              <w:rPr>
                <w:sz w:val="20"/>
                <w:szCs w:val="20"/>
              </w:rPr>
              <w:t>§ </w:t>
            </w:r>
            <w:hyperlink r:id="rId14" w:history="1">
              <w:r w:rsidRPr="00B81C1E">
                <w:rPr>
                  <w:rStyle w:val="Hyperlink"/>
                  <w:color w:val="auto"/>
                  <w:sz w:val="20"/>
                  <w:szCs w:val="20"/>
                </w:rPr>
                <w:t>46.2-882.1</w:t>
              </w:r>
            </w:hyperlink>
            <w:r w:rsidRPr="00B81C1E">
              <w:rPr>
                <w:sz w:val="20"/>
                <w:szCs w:val="20"/>
              </w:rPr>
              <w:t>.</w:t>
            </w:r>
          </w:p>
        </w:tc>
        <w:tc>
          <w:tcPr>
            <w:tcW w:w="1094" w:type="dxa"/>
          </w:tcPr>
          <w:p w14:paraId="6374521A" w14:textId="5D6B55B0" w:rsidR="004E1E74" w:rsidRDefault="004E1E74" w:rsidP="004E1E74">
            <w:pPr>
              <w:rPr>
                <w:bCs/>
                <w:sz w:val="20"/>
                <w:szCs w:val="20"/>
              </w:rPr>
            </w:pPr>
            <w:r>
              <w:rPr>
                <w:bCs/>
                <w:sz w:val="20"/>
                <w:szCs w:val="20"/>
              </w:rPr>
              <w:t>HB994</w:t>
            </w:r>
          </w:p>
        </w:tc>
        <w:tc>
          <w:tcPr>
            <w:tcW w:w="5760" w:type="dxa"/>
          </w:tcPr>
          <w:p w14:paraId="007EAB4E" w14:textId="6BFC5FB2" w:rsidR="004E1E74" w:rsidRPr="006A56F2" w:rsidRDefault="004E1E74" w:rsidP="004E1E74">
            <w:pPr>
              <w:rPr>
                <w:bCs/>
                <w:sz w:val="20"/>
                <w:szCs w:val="20"/>
              </w:rPr>
            </w:pPr>
            <w:r w:rsidRPr="00B81C1E">
              <w:rPr>
                <w:bCs/>
                <w:sz w:val="20"/>
                <w:szCs w:val="20"/>
              </w:rPr>
              <w:t>Photo speed monitoring devices; placement and operation.</w:t>
            </w:r>
          </w:p>
        </w:tc>
        <w:tc>
          <w:tcPr>
            <w:tcW w:w="796" w:type="dxa"/>
            <w:tcBorders>
              <w:top w:val="single" w:sz="4" w:space="0" w:color="auto"/>
              <w:left w:val="single" w:sz="4" w:space="0" w:color="auto"/>
              <w:bottom w:val="single" w:sz="4" w:space="0" w:color="auto"/>
              <w:right w:val="single" w:sz="4" w:space="0" w:color="auto"/>
            </w:tcBorders>
          </w:tcPr>
          <w:p w14:paraId="167E8C7B" w14:textId="40F0DBE8" w:rsidR="004E1E74" w:rsidRPr="005D3DD1" w:rsidRDefault="004E1E74" w:rsidP="004E1E74">
            <w:pPr>
              <w:jc w:val="center"/>
              <w:rPr>
                <w:bCs/>
                <w:color w:val="000000" w:themeColor="text1"/>
                <w:sz w:val="20"/>
                <w:szCs w:val="20"/>
              </w:rPr>
            </w:pPr>
            <w:r>
              <w:rPr>
                <w:bCs/>
                <w:color w:val="000000" w:themeColor="text1"/>
                <w:sz w:val="20"/>
                <w:szCs w:val="20"/>
              </w:rPr>
              <w:t>70</w:t>
            </w:r>
          </w:p>
        </w:tc>
      </w:tr>
      <w:tr w:rsidR="004E1E74" w:rsidRPr="00D53F87" w14:paraId="00E63EFB" w14:textId="77777777" w:rsidTr="005476B5">
        <w:tc>
          <w:tcPr>
            <w:tcW w:w="1728" w:type="dxa"/>
          </w:tcPr>
          <w:p w14:paraId="367C98CA" w14:textId="5A0A8709" w:rsidR="004E1E74" w:rsidRPr="006A56F2" w:rsidRDefault="004E1E74" w:rsidP="004E1E74">
            <w:pPr>
              <w:rPr>
                <w:bCs/>
                <w:sz w:val="20"/>
                <w:szCs w:val="20"/>
              </w:rPr>
            </w:pPr>
            <w:r w:rsidRPr="00936464">
              <w:rPr>
                <w:bCs/>
                <w:sz w:val="20"/>
                <w:szCs w:val="20"/>
              </w:rPr>
              <w:t xml:space="preserve">§§ 46.2-1131 </w:t>
            </w:r>
            <w:r>
              <w:rPr>
                <w:bCs/>
                <w:sz w:val="20"/>
                <w:szCs w:val="20"/>
              </w:rPr>
              <w:t>and</w:t>
            </w:r>
            <w:r w:rsidRPr="00936464">
              <w:rPr>
                <w:bCs/>
                <w:sz w:val="20"/>
                <w:szCs w:val="20"/>
              </w:rPr>
              <w:t xml:space="preserve"> 46.2-1143</w:t>
            </w:r>
            <w:r>
              <w:rPr>
                <w:bCs/>
                <w:sz w:val="20"/>
                <w:szCs w:val="20"/>
              </w:rPr>
              <w:t>.</w:t>
            </w:r>
          </w:p>
        </w:tc>
        <w:tc>
          <w:tcPr>
            <w:tcW w:w="1094" w:type="dxa"/>
          </w:tcPr>
          <w:p w14:paraId="64FE4E14" w14:textId="75AD2576" w:rsidR="004E1E74" w:rsidRDefault="004E1E74" w:rsidP="004E1E74">
            <w:pPr>
              <w:rPr>
                <w:bCs/>
                <w:sz w:val="20"/>
                <w:szCs w:val="20"/>
              </w:rPr>
            </w:pPr>
            <w:r>
              <w:rPr>
                <w:bCs/>
                <w:sz w:val="20"/>
                <w:szCs w:val="20"/>
              </w:rPr>
              <w:t>HB1457</w:t>
            </w:r>
          </w:p>
        </w:tc>
        <w:tc>
          <w:tcPr>
            <w:tcW w:w="5760" w:type="dxa"/>
          </w:tcPr>
          <w:p w14:paraId="0B064729" w14:textId="0E831D00" w:rsidR="004E1E74" w:rsidRPr="006A56F2" w:rsidRDefault="004E1E74" w:rsidP="004E1E74">
            <w:pPr>
              <w:rPr>
                <w:bCs/>
                <w:sz w:val="20"/>
                <w:szCs w:val="20"/>
              </w:rPr>
            </w:pPr>
            <w:r w:rsidRPr="00936464">
              <w:rPr>
                <w:bCs/>
                <w:sz w:val="20"/>
                <w:szCs w:val="20"/>
              </w:rPr>
              <w:t>Vehicle weight limits; violations, owner or lessee of commercial motor vehicle hauling coal.</w:t>
            </w:r>
          </w:p>
        </w:tc>
        <w:tc>
          <w:tcPr>
            <w:tcW w:w="796" w:type="dxa"/>
          </w:tcPr>
          <w:p w14:paraId="0AE4A6F8" w14:textId="406ED201" w:rsidR="004E1E74" w:rsidRPr="005D3DD1" w:rsidRDefault="004E1E74" w:rsidP="004E1E74">
            <w:pPr>
              <w:jc w:val="center"/>
              <w:rPr>
                <w:bCs/>
                <w:color w:val="000000" w:themeColor="text1"/>
                <w:sz w:val="20"/>
                <w:szCs w:val="20"/>
              </w:rPr>
            </w:pPr>
            <w:r>
              <w:rPr>
                <w:bCs/>
                <w:color w:val="000000" w:themeColor="text1"/>
                <w:sz w:val="20"/>
                <w:szCs w:val="20"/>
              </w:rPr>
              <w:t>71</w:t>
            </w:r>
          </w:p>
        </w:tc>
      </w:tr>
      <w:tr w:rsidR="004E1E74" w:rsidRPr="00310718" w14:paraId="3BEEF331" w14:textId="77777777" w:rsidTr="00D53F87">
        <w:tc>
          <w:tcPr>
            <w:tcW w:w="1728" w:type="dxa"/>
          </w:tcPr>
          <w:p w14:paraId="00575522" w14:textId="6276A552" w:rsidR="004E1E74" w:rsidRPr="002C3B73" w:rsidRDefault="004E1E74" w:rsidP="004E1E74">
            <w:pPr>
              <w:rPr>
                <w:sz w:val="20"/>
                <w:szCs w:val="20"/>
              </w:rPr>
            </w:pPr>
            <w:r w:rsidRPr="00F06372">
              <w:rPr>
                <w:sz w:val="20"/>
                <w:szCs w:val="20"/>
              </w:rPr>
              <w:t>§ 46.2-208.</w:t>
            </w:r>
          </w:p>
        </w:tc>
        <w:tc>
          <w:tcPr>
            <w:tcW w:w="1094" w:type="dxa"/>
          </w:tcPr>
          <w:p w14:paraId="3169A5B6" w14:textId="33B5A4E9" w:rsidR="004E1E74" w:rsidRPr="002C3B73" w:rsidRDefault="004E1E74" w:rsidP="004E1E74">
            <w:pPr>
              <w:rPr>
                <w:sz w:val="20"/>
                <w:szCs w:val="20"/>
              </w:rPr>
            </w:pPr>
            <w:r w:rsidRPr="00F06372">
              <w:rPr>
                <w:sz w:val="20"/>
                <w:szCs w:val="20"/>
              </w:rPr>
              <w:t>HB55</w:t>
            </w:r>
          </w:p>
        </w:tc>
        <w:tc>
          <w:tcPr>
            <w:tcW w:w="5760" w:type="dxa"/>
          </w:tcPr>
          <w:p w14:paraId="3D0715F9" w14:textId="3E5B2B95" w:rsidR="004E1E74" w:rsidRPr="002C3B73" w:rsidRDefault="004E1E74" w:rsidP="004E1E74">
            <w:pPr>
              <w:rPr>
                <w:sz w:val="20"/>
                <w:szCs w:val="20"/>
              </w:rPr>
            </w:pPr>
            <w:r w:rsidRPr="00F06372">
              <w:rPr>
                <w:sz w:val="20"/>
                <w:szCs w:val="20"/>
              </w:rPr>
              <w:t xml:space="preserve">Noise abatement monitoring systems; local authorities to place </w:t>
            </w:r>
            <w:r>
              <w:rPr>
                <w:sz w:val="20"/>
                <w:szCs w:val="20"/>
              </w:rPr>
              <w:t>and</w:t>
            </w:r>
            <w:r w:rsidRPr="00F06372">
              <w:rPr>
                <w:sz w:val="20"/>
                <w:szCs w:val="20"/>
              </w:rPr>
              <w:t xml:space="preserve"> operate, civil penalties.</w:t>
            </w:r>
          </w:p>
        </w:tc>
        <w:tc>
          <w:tcPr>
            <w:tcW w:w="796" w:type="dxa"/>
          </w:tcPr>
          <w:p w14:paraId="53E2B963" w14:textId="713111B3" w:rsidR="004E1E74" w:rsidRPr="005D3DD1" w:rsidRDefault="004E1E74" w:rsidP="004E1E74">
            <w:pPr>
              <w:jc w:val="center"/>
              <w:rPr>
                <w:bCs/>
                <w:color w:val="000000" w:themeColor="text1"/>
                <w:sz w:val="20"/>
                <w:szCs w:val="20"/>
              </w:rPr>
            </w:pPr>
            <w:r>
              <w:rPr>
                <w:bCs/>
                <w:color w:val="000000" w:themeColor="text1"/>
                <w:sz w:val="20"/>
                <w:szCs w:val="20"/>
              </w:rPr>
              <w:t>71</w:t>
            </w:r>
          </w:p>
        </w:tc>
      </w:tr>
      <w:tr w:rsidR="004E1E74" w:rsidRPr="00310718" w14:paraId="68433DC0" w14:textId="77777777" w:rsidTr="00D53F87">
        <w:tc>
          <w:tcPr>
            <w:tcW w:w="1728" w:type="dxa"/>
          </w:tcPr>
          <w:p w14:paraId="58F46BAD" w14:textId="3F11010B" w:rsidR="004E1E74" w:rsidRPr="003179E3" w:rsidRDefault="004E1E74" w:rsidP="004E1E74">
            <w:pPr>
              <w:rPr>
                <w:sz w:val="20"/>
                <w:szCs w:val="20"/>
              </w:rPr>
            </w:pPr>
            <w:r w:rsidRPr="00F06372">
              <w:rPr>
                <w:sz w:val="20"/>
                <w:szCs w:val="20"/>
              </w:rPr>
              <w:t>§ 46.2-739.</w:t>
            </w:r>
          </w:p>
        </w:tc>
        <w:tc>
          <w:tcPr>
            <w:tcW w:w="1094" w:type="dxa"/>
          </w:tcPr>
          <w:p w14:paraId="33D3B3A0" w14:textId="1E6D6F6A" w:rsidR="004E1E74" w:rsidRPr="003179E3" w:rsidRDefault="004E1E74" w:rsidP="004E1E74">
            <w:pPr>
              <w:rPr>
                <w:sz w:val="20"/>
                <w:szCs w:val="20"/>
              </w:rPr>
            </w:pPr>
            <w:r w:rsidRPr="00F06372">
              <w:rPr>
                <w:sz w:val="20"/>
                <w:szCs w:val="20"/>
              </w:rPr>
              <w:t>HB94</w:t>
            </w:r>
          </w:p>
        </w:tc>
        <w:tc>
          <w:tcPr>
            <w:tcW w:w="5760" w:type="dxa"/>
          </w:tcPr>
          <w:p w14:paraId="5B9ECA8E" w14:textId="3B3F14DD" w:rsidR="004E1E74" w:rsidRPr="003179E3" w:rsidRDefault="004E1E74" w:rsidP="004E1E74">
            <w:pPr>
              <w:rPr>
                <w:sz w:val="20"/>
                <w:szCs w:val="20"/>
              </w:rPr>
            </w:pPr>
            <w:r w:rsidRPr="00F06372">
              <w:rPr>
                <w:sz w:val="20"/>
                <w:szCs w:val="20"/>
              </w:rPr>
              <w:t>Vehicle registration fees; disabled veterans.</w:t>
            </w:r>
          </w:p>
        </w:tc>
        <w:tc>
          <w:tcPr>
            <w:tcW w:w="796" w:type="dxa"/>
          </w:tcPr>
          <w:p w14:paraId="75CD83B9" w14:textId="2951B06D" w:rsidR="004E1E74" w:rsidRPr="005D3DD1" w:rsidRDefault="004E1E74" w:rsidP="004E1E74">
            <w:pPr>
              <w:jc w:val="center"/>
              <w:rPr>
                <w:bCs/>
                <w:color w:val="000000" w:themeColor="text1"/>
                <w:sz w:val="20"/>
                <w:szCs w:val="20"/>
              </w:rPr>
            </w:pPr>
            <w:r>
              <w:rPr>
                <w:bCs/>
                <w:color w:val="000000" w:themeColor="text1"/>
                <w:sz w:val="20"/>
                <w:szCs w:val="20"/>
              </w:rPr>
              <w:t>71</w:t>
            </w:r>
          </w:p>
        </w:tc>
      </w:tr>
      <w:tr w:rsidR="004E1E74" w:rsidRPr="00310718" w14:paraId="216FF108" w14:textId="77777777" w:rsidTr="00D53F87">
        <w:tc>
          <w:tcPr>
            <w:tcW w:w="1728" w:type="dxa"/>
          </w:tcPr>
          <w:p w14:paraId="76A4DE2A" w14:textId="194E4751" w:rsidR="004E1E74" w:rsidRPr="004F308A" w:rsidRDefault="004E1E74" w:rsidP="004E1E74">
            <w:pPr>
              <w:rPr>
                <w:color w:val="000000" w:themeColor="text1"/>
                <w:sz w:val="20"/>
                <w:szCs w:val="20"/>
              </w:rPr>
            </w:pPr>
            <w:r w:rsidRPr="00F06372">
              <w:rPr>
                <w:color w:val="000000" w:themeColor="text1"/>
                <w:sz w:val="20"/>
                <w:szCs w:val="20"/>
              </w:rPr>
              <w:t>§ 16.1-278.9.</w:t>
            </w:r>
          </w:p>
        </w:tc>
        <w:tc>
          <w:tcPr>
            <w:tcW w:w="1094" w:type="dxa"/>
          </w:tcPr>
          <w:p w14:paraId="2DEBF548" w14:textId="0820A199" w:rsidR="004E1E74" w:rsidRPr="004F308A" w:rsidRDefault="004E1E74" w:rsidP="004E1E74">
            <w:pPr>
              <w:rPr>
                <w:color w:val="000000" w:themeColor="text1"/>
                <w:sz w:val="20"/>
                <w:szCs w:val="20"/>
              </w:rPr>
            </w:pPr>
            <w:r>
              <w:rPr>
                <w:color w:val="000000" w:themeColor="text1"/>
                <w:sz w:val="20"/>
                <w:szCs w:val="20"/>
              </w:rPr>
              <w:t>HB123 and SB146</w:t>
            </w:r>
          </w:p>
        </w:tc>
        <w:tc>
          <w:tcPr>
            <w:tcW w:w="5760" w:type="dxa"/>
          </w:tcPr>
          <w:p w14:paraId="502DA718" w14:textId="59422D08" w:rsidR="004E1E74" w:rsidRPr="004F308A" w:rsidRDefault="004E1E74" w:rsidP="004E1E74">
            <w:pPr>
              <w:rPr>
                <w:bCs/>
                <w:sz w:val="20"/>
                <w:szCs w:val="20"/>
              </w:rPr>
            </w:pPr>
            <w:r w:rsidRPr="00F06372">
              <w:rPr>
                <w:bCs/>
                <w:sz w:val="20"/>
                <w:szCs w:val="20"/>
              </w:rPr>
              <w:t xml:space="preserve">Delinquent children; loss of driving privileges for alcohol, firearm, </w:t>
            </w:r>
            <w:r>
              <w:rPr>
                <w:bCs/>
                <w:sz w:val="20"/>
                <w:szCs w:val="20"/>
              </w:rPr>
              <w:t>and</w:t>
            </w:r>
            <w:r w:rsidRPr="00F06372">
              <w:rPr>
                <w:bCs/>
                <w:sz w:val="20"/>
                <w:szCs w:val="20"/>
              </w:rPr>
              <w:t xml:space="preserve"> drug offenses, truancy.</w:t>
            </w:r>
          </w:p>
        </w:tc>
        <w:tc>
          <w:tcPr>
            <w:tcW w:w="796" w:type="dxa"/>
          </w:tcPr>
          <w:p w14:paraId="027018B1" w14:textId="55164A4A" w:rsidR="004E1E74" w:rsidRPr="005D3DD1" w:rsidRDefault="004E1E74" w:rsidP="004E1E74">
            <w:pPr>
              <w:jc w:val="center"/>
              <w:rPr>
                <w:bCs/>
                <w:color w:val="000000" w:themeColor="text1"/>
                <w:sz w:val="20"/>
                <w:szCs w:val="20"/>
              </w:rPr>
            </w:pPr>
            <w:r>
              <w:rPr>
                <w:bCs/>
                <w:color w:val="000000" w:themeColor="text1"/>
                <w:sz w:val="20"/>
                <w:szCs w:val="20"/>
              </w:rPr>
              <w:t>71</w:t>
            </w:r>
          </w:p>
        </w:tc>
      </w:tr>
      <w:tr w:rsidR="004E1E74" w:rsidRPr="00310718" w14:paraId="04547F6D" w14:textId="77777777" w:rsidTr="00D53F87">
        <w:tc>
          <w:tcPr>
            <w:tcW w:w="1728" w:type="dxa"/>
          </w:tcPr>
          <w:p w14:paraId="5E7E7242" w14:textId="778BB7AF" w:rsidR="004E1E74" w:rsidRPr="002E714F" w:rsidRDefault="004E1E74" w:rsidP="004E1E74">
            <w:pPr>
              <w:rPr>
                <w:sz w:val="20"/>
                <w:szCs w:val="20"/>
              </w:rPr>
            </w:pPr>
            <w:r w:rsidRPr="00F06372">
              <w:rPr>
                <w:sz w:val="20"/>
                <w:szCs w:val="20"/>
              </w:rPr>
              <w:t>§ 46.2-906.1.</w:t>
            </w:r>
          </w:p>
        </w:tc>
        <w:tc>
          <w:tcPr>
            <w:tcW w:w="1094" w:type="dxa"/>
          </w:tcPr>
          <w:p w14:paraId="33F24138" w14:textId="1C16C707" w:rsidR="004E1E74" w:rsidRPr="002E714F" w:rsidRDefault="004E1E74" w:rsidP="004E1E74">
            <w:pPr>
              <w:rPr>
                <w:sz w:val="20"/>
                <w:szCs w:val="20"/>
              </w:rPr>
            </w:pPr>
            <w:r>
              <w:rPr>
                <w:sz w:val="20"/>
                <w:szCs w:val="20"/>
              </w:rPr>
              <w:t>HB343</w:t>
            </w:r>
          </w:p>
        </w:tc>
        <w:tc>
          <w:tcPr>
            <w:tcW w:w="5760" w:type="dxa"/>
          </w:tcPr>
          <w:p w14:paraId="6FBCC2C1" w14:textId="179B7550" w:rsidR="004E1E74" w:rsidRPr="002E714F" w:rsidRDefault="004E1E74" w:rsidP="004E1E74">
            <w:pPr>
              <w:rPr>
                <w:sz w:val="20"/>
                <w:szCs w:val="20"/>
              </w:rPr>
            </w:pPr>
            <w:r w:rsidRPr="00F06372">
              <w:rPr>
                <w:sz w:val="20"/>
                <w:szCs w:val="20"/>
              </w:rPr>
              <w:t>Helmets; wearing whenever riding/carried on skateboard or scooter or nonmotorized scooter.</w:t>
            </w:r>
          </w:p>
        </w:tc>
        <w:tc>
          <w:tcPr>
            <w:tcW w:w="796" w:type="dxa"/>
          </w:tcPr>
          <w:p w14:paraId="378855E8" w14:textId="7CC1B0AA" w:rsidR="004E1E74" w:rsidRPr="005D3DD1" w:rsidRDefault="004E1E74" w:rsidP="004E1E74">
            <w:pPr>
              <w:jc w:val="center"/>
              <w:rPr>
                <w:bCs/>
                <w:color w:val="000000" w:themeColor="text1"/>
                <w:sz w:val="20"/>
                <w:szCs w:val="20"/>
              </w:rPr>
            </w:pPr>
            <w:r>
              <w:rPr>
                <w:bCs/>
                <w:color w:val="000000" w:themeColor="text1"/>
                <w:sz w:val="20"/>
                <w:szCs w:val="20"/>
              </w:rPr>
              <w:t>71</w:t>
            </w:r>
          </w:p>
        </w:tc>
      </w:tr>
      <w:tr w:rsidR="004E1E74" w:rsidRPr="00310718" w14:paraId="549B7454" w14:textId="77777777" w:rsidTr="00D53F87">
        <w:tc>
          <w:tcPr>
            <w:tcW w:w="1728" w:type="dxa"/>
          </w:tcPr>
          <w:p w14:paraId="38A9196B" w14:textId="14F42764" w:rsidR="004E1E74" w:rsidRPr="004E21DE" w:rsidRDefault="004E1E74" w:rsidP="004E1E74">
            <w:pPr>
              <w:rPr>
                <w:sz w:val="20"/>
                <w:szCs w:val="20"/>
              </w:rPr>
            </w:pPr>
            <w:r w:rsidRPr="00F06372">
              <w:rPr>
                <w:sz w:val="20"/>
                <w:szCs w:val="20"/>
              </w:rPr>
              <w:t>§ 33.2-274.2.</w:t>
            </w:r>
          </w:p>
        </w:tc>
        <w:tc>
          <w:tcPr>
            <w:tcW w:w="1094" w:type="dxa"/>
          </w:tcPr>
          <w:p w14:paraId="4A40E6C7" w14:textId="0BBAF9B6" w:rsidR="004E1E74" w:rsidRPr="009F658B" w:rsidRDefault="004E1E74" w:rsidP="004E1E74">
            <w:pPr>
              <w:rPr>
                <w:sz w:val="20"/>
                <w:szCs w:val="20"/>
              </w:rPr>
            </w:pPr>
            <w:r>
              <w:rPr>
                <w:sz w:val="20"/>
                <w:szCs w:val="20"/>
              </w:rPr>
              <w:t>HB582 and SB320</w:t>
            </w:r>
          </w:p>
        </w:tc>
        <w:tc>
          <w:tcPr>
            <w:tcW w:w="5760" w:type="dxa"/>
          </w:tcPr>
          <w:p w14:paraId="36E23004" w14:textId="408293D7" w:rsidR="004E1E74" w:rsidRPr="00B90EB8" w:rsidRDefault="004E1E74" w:rsidP="004E1E74">
            <w:pPr>
              <w:rPr>
                <w:sz w:val="20"/>
                <w:szCs w:val="20"/>
              </w:rPr>
            </w:pPr>
            <w:r w:rsidRPr="00F06372">
              <w:rPr>
                <w:sz w:val="20"/>
                <w:szCs w:val="20"/>
              </w:rPr>
              <w:t>Autonomous truck-mounted attenuators; pilot program authorized.</w:t>
            </w:r>
          </w:p>
        </w:tc>
        <w:tc>
          <w:tcPr>
            <w:tcW w:w="796" w:type="dxa"/>
          </w:tcPr>
          <w:p w14:paraId="1E58ED7C" w14:textId="70A09A0F" w:rsidR="004E1E74" w:rsidRPr="005D3DD1" w:rsidRDefault="004E1E74" w:rsidP="004E1E74">
            <w:pPr>
              <w:jc w:val="center"/>
              <w:rPr>
                <w:bCs/>
                <w:color w:val="000000" w:themeColor="text1"/>
                <w:sz w:val="20"/>
                <w:szCs w:val="20"/>
              </w:rPr>
            </w:pPr>
            <w:r>
              <w:rPr>
                <w:bCs/>
                <w:color w:val="000000" w:themeColor="text1"/>
                <w:sz w:val="20"/>
                <w:szCs w:val="20"/>
              </w:rPr>
              <w:t>72</w:t>
            </w:r>
          </w:p>
        </w:tc>
      </w:tr>
      <w:tr w:rsidR="004E1E74" w:rsidRPr="00310718" w14:paraId="182E1F73" w14:textId="77777777" w:rsidTr="00D53F87">
        <w:tc>
          <w:tcPr>
            <w:tcW w:w="1728" w:type="dxa"/>
          </w:tcPr>
          <w:p w14:paraId="6ACAA2E3" w14:textId="1F07083B" w:rsidR="004E1E74" w:rsidRPr="0066354C" w:rsidRDefault="004E1E74" w:rsidP="004E1E74">
            <w:pPr>
              <w:rPr>
                <w:bCs/>
                <w:sz w:val="20"/>
                <w:szCs w:val="20"/>
              </w:rPr>
            </w:pPr>
            <w:r w:rsidRPr="00F06372">
              <w:rPr>
                <w:bCs/>
                <w:sz w:val="20"/>
                <w:szCs w:val="20"/>
              </w:rPr>
              <w:t>§ 46.2-380.</w:t>
            </w:r>
          </w:p>
        </w:tc>
        <w:tc>
          <w:tcPr>
            <w:tcW w:w="1094" w:type="dxa"/>
          </w:tcPr>
          <w:p w14:paraId="7AD7DFA3" w14:textId="2351C6D1" w:rsidR="004E1E74" w:rsidRPr="00664D7C" w:rsidRDefault="004E1E74" w:rsidP="004E1E74">
            <w:pPr>
              <w:rPr>
                <w:bCs/>
                <w:sz w:val="20"/>
                <w:szCs w:val="20"/>
              </w:rPr>
            </w:pPr>
            <w:r>
              <w:rPr>
                <w:bCs/>
                <w:sz w:val="20"/>
                <w:szCs w:val="20"/>
              </w:rPr>
              <w:t>HB788</w:t>
            </w:r>
          </w:p>
        </w:tc>
        <w:tc>
          <w:tcPr>
            <w:tcW w:w="5760" w:type="dxa"/>
          </w:tcPr>
          <w:p w14:paraId="46AB761D" w14:textId="70F92F97" w:rsidR="004E1E74" w:rsidRPr="00B90EB8" w:rsidRDefault="004E1E74" w:rsidP="004E1E74">
            <w:pPr>
              <w:rPr>
                <w:bCs/>
                <w:sz w:val="20"/>
                <w:szCs w:val="20"/>
              </w:rPr>
            </w:pPr>
            <w:r w:rsidRPr="00F06372">
              <w:rPr>
                <w:bCs/>
                <w:sz w:val="20"/>
                <w:szCs w:val="20"/>
              </w:rPr>
              <w:t xml:space="preserve">Vehicle crash reports; open to inspection by towing </w:t>
            </w:r>
            <w:r>
              <w:rPr>
                <w:bCs/>
                <w:sz w:val="20"/>
                <w:szCs w:val="20"/>
              </w:rPr>
              <w:t>and</w:t>
            </w:r>
            <w:r w:rsidRPr="00F06372">
              <w:rPr>
                <w:bCs/>
                <w:sz w:val="20"/>
                <w:szCs w:val="20"/>
              </w:rPr>
              <w:t xml:space="preserve"> recovery operators.</w:t>
            </w:r>
          </w:p>
        </w:tc>
        <w:tc>
          <w:tcPr>
            <w:tcW w:w="796" w:type="dxa"/>
          </w:tcPr>
          <w:p w14:paraId="3ADF00CA" w14:textId="19787DF9" w:rsidR="004E1E74" w:rsidRPr="005D3DD1" w:rsidRDefault="004E1E74" w:rsidP="004E1E74">
            <w:pPr>
              <w:jc w:val="center"/>
              <w:rPr>
                <w:bCs/>
                <w:color w:val="000000" w:themeColor="text1"/>
                <w:sz w:val="20"/>
                <w:szCs w:val="20"/>
              </w:rPr>
            </w:pPr>
            <w:r>
              <w:rPr>
                <w:bCs/>
                <w:color w:val="000000" w:themeColor="text1"/>
                <w:sz w:val="20"/>
                <w:szCs w:val="20"/>
              </w:rPr>
              <w:t>72</w:t>
            </w:r>
          </w:p>
        </w:tc>
      </w:tr>
      <w:tr w:rsidR="004E1E74" w:rsidRPr="00310718" w14:paraId="29ED817F" w14:textId="77777777" w:rsidTr="00D53F87">
        <w:tc>
          <w:tcPr>
            <w:tcW w:w="1728" w:type="dxa"/>
          </w:tcPr>
          <w:p w14:paraId="3C793EFE" w14:textId="50E9CEF3" w:rsidR="004E1E74" w:rsidRPr="0066354C" w:rsidRDefault="004E1E74" w:rsidP="004E1E74">
            <w:pPr>
              <w:rPr>
                <w:color w:val="000000" w:themeColor="text1"/>
                <w:sz w:val="20"/>
                <w:szCs w:val="20"/>
              </w:rPr>
            </w:pPr>
            <w:r w:rsidRPr="00F06372">
              <w:rPr>
                <w:color w:val="000000" w:themeColor="text1"/>
                <w:sz w:val="20"/>
                <w:szCs w:val="20"/>
              </w:rPr>
              <w:t>§ 1</w:t>
            </w:r>
            <w:r>
              <w:rPr>
                <w:color w:val="000000" w:themeColor="text1"/>
                <w:sz w:val="20"/>
                <w:szCs w:val="20"/>
              </w:rPr>
              <w:t>.</w:t>
            </w:r>
          </w:p>
        </w:tc>
        <w:tc>
          <w:tcPr>
            <w:tcW w:w="1094" w:type="dxa"/>
          </w:tcPr>
          <w:p w14:paraId="1272634E" w14:textId="267491D6" w:rsidR="004E1E74" w:rsidRPr="0066354C" w:rsidRDefault="004E1E74" w:rsidP="004E1E74">
            <w:pPr>
              <w:rPr>
                <w:color w:val="000000" w:themeColor="text1"/>
                <w:sz w:val="20"/>
                <w:szCs w:val="20"/>
              </w:rPr>
            </w:pPr>
            <w:r>
              <w:rPr>
                <w:color w:val="000000" w:themeColor="text1"/>
                <w:sz w:val="20"/>
                <w:szCs w:val="20"/>
              </w:rPr>
              <w:t>HB811</w:t>
            </w:r>
          </w:p>
        </w:tc>
        <w:tc>
          <w:tcPr>
            <w:tcW w:w="5760" w:type="dxa"/>
          </w:tcPr>
          <w:p w14:paraId="49585052" w14:textId="47A8AADB" w:rsidR="004E1E74" w:rsidRPr="0066354C" w:rsidRDefault="004E1E74" w:rsidP="004E1E74">
            <w:pPr>
              <w:rPr>
                <w:sz w:val="20"/>
                <w:szCs w:val="20"/>
              </w:rPr>
            </w:pPr>
            <w:r w:rsidRPr="00F06372">
              <w:rPr>
                <w:sz w:val="20"/>
                <w:szCs w:val="20"/>
              </w:rPr>
              <w:t>License plates, spec.; issuance to supporters of Richmond SPCA bearing legend SAVING LIVES TOGETHER.</w:t>
            </w:r>
          </w:p>
        </w:tc>
        <w:tc>
          <w:tcPr>
            <w:tcW w:w="796" w:type="dxa"/>
          </w:tcPr>
          <w:p w14:paraId="5C0E4157" w14:textId="1EEA876C" w:rsidR="004E1E74" w:rsidRPr="005D3DD1" w:rsidRDefault="004E1E74" w:rsidP="004E1E74">
            <w:pPr>
              <w:jc w:val="center"/>
              <w:rPr>
                <w:bCs/>
                <w:color w:val="000000" w:themeColor="text1"/>
                <w:sz w:val="20"/>
                <w:szCs w:val="20"/>
              </w:rPr>
            </w:pPr>
            <w:r>
              <w:rPr>
                <w:bCs/>
                <w:color w:val="000000" w:themeColor="text1"/>
                <w:sz w:val="20"/>
                <w:szCs w:val="20"/>
              </w:rPr>
              <w:t>72</w:t>
            </w:r>
          </w:p>
        </w:tc>
      </w:tr>
      <w:tr w:rsidR="004E1E74" w:rsidRPr="00310718" w14:paraId="4DA33F3C" w14:textId="77777777" w:rsidTr="00D53F87">
        <w:tc>
          <w:tcPr>
            <w:tcW w:w="1728" w:type="dxa"/>
          </w:tcPr>
          <w:p w14:paraId="178DA547" w14:textId="7D33F5B6" w:rsidR="004E1E74" w:rsidRPr="0066354C" w:rsidRDefault="004E1E74" w:rsidP="004E1E74">
            <w:pPr>
              <w:rPr>
                <w:sz w:val="20"/>
                <w:szCs w:val="20"/>
              </w:rPr>
            </w:pPr>
            <w:r w:rsidRPr="00F06372">
              <w:rPr>
                <w:sz w:val="20"/>
                <w:szCs w:val="20"/>
              </w:rPr>
              <w:t xml:space="preserve">§§ 9.1-102 </w:t>
            </w:r>
            <w:r>
              <w:rPr>
                <w:sz w:val="20"/>
                <w:szCs w:val="20"/>
              </w:rPr>
              <w:t>and</w:t>
            </w:r>
            <w:r w:rsidRPr="00F06372">
              <w:rPr>
                <w:sz w:val="20"/>
                <w:szCs w:val="20"/>
              </w:rPr>
              <w:t xml:space="preserve"> 32.1-111.5</w:t>
            </w:r>
            <w:r>
              <w:rPr>
                <w:sz w:val="20"/>
                <w:szCs w:val="20"/>
              </w:rPr>
              <w:t>.</w:t>
            </w:r>
          </w:p>
        </w:tc>
        <w:tc>
          <w:tcPr>
            <w:tcW w:w="1094" w:type="dxa"/>
          </w:tcPr>
          <w:p w14:paraId="300A5ADA" w14:textId="01AAC173" w:rsidR="004E1E74" w:rsidRPr="0066354C" w:rsidRDefault="004E1E74" w:rsidP="004E1E74">
            <w:pPr>
              <w:rPr>
                <w:sz w:val="20"/>
                <w:szCs w:val="20"/>
              </w:rPr>
            </w:pPr>
            <w:r>
              <w:rPr>
                <w:sz w:val="20"/>
                <w:szCs w:val="20"/>
              </w:rPr>
              <w:t>HB1097</w:t>
            </w:r>
          </w:p>
        </w:tc>
        <w:tc>
          <w:tcPr>
            <w:tcW w:w="5760" w:type="dxa"/>
          </w:tcPr>
          <w:p w14:paraId="184C30AB" w14:textId="6A91A07D" w:rsidR="004E1E74" w:rsidRPr="0066354C" w:rsidRDefault="004E1E74" w:rsidP="004E1E74">
            <w:pPr>
              <w:rPr>
                <w:sz w:val="20"/>
                <w:szCs w:val="20"/>
              </w:rPr>
            </w:pPr>
            <w:r w:rsidRPr="00F06372">
              <w:rPr>
                <w:sz w:val="20"/>
                <w:szCs w:val="20"/>
              </w:rPr>
              <w:t>Driver communication improvement program; drivers diagnosed with autism spectrum disorder, etc.</w:t>
            </w:r>
          </w:p>
        </w:tc>
        <w:tc>
          <w:tcPr>
            <w:tcW w:w="796" w:type="dxa"/>
          </w:tcPr>
          <w:p w14:paraId="3DF3D0EF" w14:textId="654E7646" w:rsidR="004E1E74" w:rsidRPr="005D3DD1" w:rsidRDefault="004E1E74" w:rsidP="004E1E74">
            <w:pPr>
              <w:jc w:val="center"/>
              <w:rPr>
                <w:bCs/>
                <w:color w:val="000000" w:themeColor="text1"/>
                <w:sz w:val="20"/>
                <w:szCs w:val="20"/>
              </w:rPr>
            </w:pPr>
            <w:r>
              <w:rPr>
                <w:bCs/>
                <w:color w:val="000000" w:themeColor="text1"/>
                <w:sz w:val="20"/>
                <w:szCs w:val="20"/>
              </w:rPr>
              <w:t>72</w:t>
            </w:r>
          </w:p>
        </w:tc>
      </w:tr>
      <w:tr w:rsidR="004E1E74" w:rsidRPr="00310718" w14:paraId="66780DAE" w14:textId="77777777" w:rsidTr="00D53F87">
        <w:tc>
          <w:tcPr>
            <w:tcW w:w="1728" w:type="dxa"/>
          </w:tcPr>
          <w:p w14:paraId="0ABDB58B" w14:textId="02C340E9" w:rsidR="004E1E74" w:rsidRPr="0066354C" w:rsidRDefault="004E1E74" w:rsidP="004E1E74">
            <w:pPr>
              <w:rPr>
                <w:sz w:val="20"/>
                <w:szCs w:val="20"/>
              </w:rPr>
            </w:pPr>
            <w:r w:rsidRPr="00F06372">
              <w:rPr>
                <w:sz w:val="20"/>
                <w:szCs w:val="20"/>
              </w:rPr>
              <w:t>§ 46.2-746.8.</w:t>
            </w:r>
          </w:p>
        </w:tc>
        <w:tc>
          <w:tcPr>
            <w:tcW w:w="1094" w:type="dxa"/>
          </w:tcPr>
          <w:p w14:paraId="2AEA59AF" w14:textId="657DA11F" w:rsidR="004E1E74" w:rsidRPr="0066354C" w:rsidRDefault="004E1E74" w:rsidP="004E1E74">
            <w:pPr>
              <w:rPr>
                <w:sz w:val="20"/>
                <w:szCs w:val="20"/>
              </w:rPr>
            </w:pPr>
            <w:r>
              <w:rPr>
                <w:sz w:val="20"/>
                <w:szCs w:val="20"/>
              </w:rPr>
              <w:t>HB1339 and SB204</w:t>
            </w:r>
          </w:p>
        </w:tc>
        <w:tc>
          <w:tcPr>
            <w:tcW w:w="5760" w:type="dxa"/>
          </w:tcPr>
          <w:p w14:paraId="7B7F4D49" w14:textId="0B3A4A77" w:rsidR="004E1E74" w:rsidRPr="0066354C" w:rsidRDefault="004E1E74" w:rsidP="004E1E74">
            <w:pPr>
              <w:rPr>
                <w:sz w:val="20"/>
                <w:szCs w:val="20"/>
              </w:rPr>
            </w:pPr>
            <w:r w:rsidRPr="00F06372">
              <w:rPr>
                <w:sz w:val="20"/>
                <w:szCs w:val="20"/>
              </w:rPr>
              <w:t>License plates, special; issuance for members of Virginia REALTORS.</w:t>
            </w:r>
          </w:p>
        </w:tc>
        <w:tc>
          <w:tcPr>
            <w:tcW w:w="796" w:type="dxa"/>
          </w:tcPr>
          <w:p w14:paraId="5DC4EAFE" w14:textId="70C349B8" w:rsidR="004E1E74" w:rsidRPr="005D3DD1" w:rsidRDefault="004E1E74" w:rsidP="004E1E74">
            <w:pPr>
              <w:jc w:val="center"/>
              <w:rPr>
                <w:bCs/>
                <w:color w:val="000000" w:themeColor="text1"/>
                <w:sz w:val="20"/>
                <w:szCs w:val="20"/>
              </w:rPr>
            </w:pPr>
            <w:r>
              <w:rPr>
                <w:bCs/>
                <w:color w:val="000000" w:themeColor="text1"/>
                <w:sz w:val="20"/>
                <w:szCs w:val="20"/>
              </w:rPr>
              <w:t>72</w:t>
            </w:r>
          </w:p>
        </w:tc>
      </w:tr>
      <w:tr w:rsidR="004E1E74" w:rsidRPr="00310718" w14:paraId="5771EDF0" w14:textId="77777777" w:rsidTr="00D53F87">
        <w:tc>
          <w:tcPr>
            <w:tcW w:w="1728" w:type="dxa"/>
          </w:tcPr>
          <w:p w14:paraId="26B1AC45" w14:textId="4BE19A50" w:rsidR="004E1E74" w:rsidRPr="004F308A" w:rsidRDefault="004E1E74" w:rsidP="004E1E74">
            <w:pPr>
              <w:rPr>
                <w:bCs/>
                <w:sz w:val="20"/>
                <w:szCs w:val="20"/>
              </w:rPr>
            </w:pPr>
            <w:r w:rsidRPr="00F06372">
              <w:rPr>
                <w:bCs/>
                <w:sz w:val="20"/>
                <w:szCs w:val="20"/>
              </w:rPr>
              <w:t>§ 22.1-205.</w:t>
            </w:r>
          </w:p>
        </w:tc>
        <w:tc>
          <w:tcPr>
            <w:tcW w:w="1094" w:type="dxa"/>
          </w:tcPr>
          <w:p w14:paraId="092AA7AA" w14:textId="731BA1AC" w:rsidR="004E1E74" w:rsidRPr="004F308A" w:rsidRDefault="004E1E74" w:rsidP="004E1E74">
            <w:pPr>
              <w:rPr>
                <w:bCs/>
                <w:sz w:val="20"/>
                <w:szCs w:val="20"/>
              </w:rPr>
            </w:pPr>
            <w:r>
              <w:rPr>
                <w:bCs/>
                <w:sz w:val="20"/>
                <w:szCs w:val="20"/>
              </w:rPr>
              <w:t>HB1352</w:t>
            </w:r>
          </w:p>
        </w:tc>
        <w:tc>
          <w:tcPr>
            <w:tcW w:w="5760" w:type="dxa"/>
          </w:tcPr>
          <w:p w14:paraId="446EDB02" w14:textId="572C9AEA" w:rsidR="004E1E74" w:rsidRPr="004F308A" w:rsidRDefault="004E1E74" w:rsidP="004E1E74">
            <w:pPr>
              <w:rPr>
                <w:bCs/>
                <w:sz w:val="20"/>
                <w:szCs w:val="20"/>
              </w:rPr>
            </w:pPr>
            <w:r w:rsidRPr="00F06372">
              <w:rPr>
                <w:bCs/>
                <w:sz w:val="20"/>
                <w:szCs w:val="20"/>
              </w:rPr>
              <w:t>Driver education; dangers of reckless driving, including driving at excessive speeds.</w:t>
            </w:r>
          </w:p>
        </w:tc>
        <w:tc>
          <w:tcPr>
            <w:tcW w:w="796" w:type="dxa"/>
          </w:tcPr>
          <w:p w14:paraId="6BD4A2AE" w14:textId="2AC64252" w:rsidR="004E1E74" w:rsidRPr="005D3DD1" w:rsidRDefault="004E1E74" w:rsidP="004E1E74">
            <w:pPr>
              <w:jc w:val="center"/>
              <w:rPr>
                <w:bCs/>
                <w:color w:val="000000" w:themeColor="text1"/>
                <w:sz w:val="20"/>
                <w:szCs w:val="20"/>
              </w:rPr>
            </w:pPr>
            <w:r>
              <w:rPr>
                <w:bCs/>
                <w:color w:val="000000" w:themeColor="text1"/>
                <w:sz w:val="20"/>
                <w:szCs w:val="20"/>
              </w:rPr>
              <w:t>72</w:t>
            </w:r>
          </w:p>
        </w:tc>
      </w:tr>
      <w:tr w:rsidR="004E1E74" w:rsidRPr="00310718" w14:paraId="4C481B38" w14:textId="77777777" w:rsidTr="00D53F87">
        <w:tc>
          <w:tcPr>
            <w:tcW w:w="1728" w:type="dxa"/>
          </w:tcPr>
          <w:p w14:paraId="48C1EC6D" w14:textId="306F1641" w:rsidR="004E1E74" w:rsidRPr="004F308A" w:rsidRDefault="004E1E74" w:rsidP="004E1E74">
            <w:pPr>
              <w:rPr>
                <w:sz w:val="20"/>
                <w:szCs w:val="20"/>
              </w:rPr>
            </w:pPr>
            <w:r w:rsidRPr="00F06372">
              <w:rPr>
                <w:sz w:val="20"/>
                <w:szCs w:val="20"/>
              </w:rPr>
              <w:t>§ 46.2-873.</w:t>
            </w:r>
          </w:p>
        </w:tc>
        <w:tc>
          <w:tcPr>
            <w:tcW w:w="1094" w:type="dxa"/>
          </w:tcPr>
          <w:p w14:paraId="5297DC13" w14:textId="1B43CF99" w:rsidR="004E1E74" w:rsidRPr="004F308A" w:rsidRDefault="004E1E74" w:rsidP="004E1E74">
            <w:pPr>
              <w:rPr>
                <w:sz w:val="20"/>
                <w:szCs w:val="20"/>
              </w:rPr>
            </w:pPr>
            <w:r>
              <w:rPr>
                <w:sz w:val="20"/>
                <w:szCs w:val="20"/>
              </w:rPr>
              <w:t>SB221</w:t>
            </w:r>
          </w:p>
        </w:tc>
        <w:tc>
          <w:tcPr>
            <w:tcW w:w="5760" w:type="dxa"/>
          </w:tcPr>
          <w:p w14:paraId="26E2B3DF" w14:textId="1E3648E9" w:rsidR="004E1E74" w:rsidRPr="004F308A" w:rsidRDefault="004E1E74" w:rsidP="004E1E74">
            <w:pPr>
              <w:rPr>
                <w:sz w:val="20"/>
                <w:szCs w:val="20"/>
              </w:rPr>
            </w:pPr>
            <w:r w:rsidRPr="00F06372">
              <w:rPr>
                <w:sz w:val="20"/>
                <w:szCs w:val="20"/>
              </w:rPr>
              <w:t>School crossing zones; active times, locality may increase time preceding &amp; following school hours.</w:t>
            </w:r>
          </w:p>
        </w:tc>
        <w:tc>
          <w:tcPr>
            <w:tcW w:w="796" w:type="dxa"/>
          </w:tcPr>
          <w:p w14:paraId="621B4C39" w14:textId="5C395092" w:rsidR="004E1E74" w:rsidRPr="005D3DD1" w:rsidRDefault="004E1E74" w:rsidP="004E1E74">
            <w:pPr>
              <w:jc w:val="center"/>
              <w:rPr>
                <w:bCs/>
                <w:color w:val="000000" w:themeColor="text1"/>
                <w:sz w:val="20"/>
                <w:szCs w:val="20"/>
              </w:rPr>
            </w:pPr>
            <w:r>
              <w:rPr>
                <w:bCs/>
                <w:color w:val="000000" w:themeColor="text1"/>
                <w:sz w:val="20"/>
                <w:szCs w:val="20"/>
              </w:rPr>
              <w:t>72</w:t>
            </w:r>
          </w:p>
        </w:tc>
      </w:tr>
      <w:tr w:rsidR="004E1E74" w:rsidRPr="00310718" w14:paraId="20E40CE8" w14:textId="77777777" w:rsidTr="00D53F87">
        <w:tc>
          <w:tcPr>
            <w:tcW w:w="1728" w:type="dxa"/>
          </w:tcPr>
          <w:p w14:paraId="05491E7F" w14:textId="02E92818" w:rsidR="004E1E74" w:rsidRPr="003179E3" w:rsidRDefault="004E1E74" w:rsidP="004E1E74">
            <w:pPr>
              <w:rPr>
                <w:sz w:val="20"/>
                <w:szCs w:val="20"/>
              </w:rPr>
            </w:pPr>
            <w:r w:rsidRPr="00F06372">
              <w:rPr>
                <w:sz w:val="20"/>
                <w:szCs w:val="20"/>
              </w:rPr>
              <w:t>§ 22.1-205.</w:t>
            </w:r>
          </w:p>
        </w:tc>
        <w:tc>
          <w:tcPr>
            <w:tcW w:w="1094" w:type="dxa"/>
          </w:tcPr>
          <w:p w14:paraId="2D862685" w14:textId="3E91D8C6" w:rsidR="004E1E74" w:rsidRPr="003179E3" w:rsidRDefault="004E1E74" w:rsidP="004E1E74">
            <w:pPr>
              <w:rPr>
                <w:sz w:val="20"/>
                <w:szCs w:val="20"/>
              </w:rPr>
            </w:pPr>
            <w:r>
              <w:rPr>
                <w:sz w:val="20"/>
                <w:szCs w:val="20"/>
              </w:rPr>
              <w:t>SB309</w:t>
            </w:r>
          </w:p>
        </w:tc>
        <w:tc>
          <w:tcPr>
            <w:tcW w:w="5760" w:type="dxa"/>
          </w:tcPr>
          <w:p w14:paraId="0E80945C" w14:textId="3446D907" w:rsidR="004E1E74" w:rsidRPr="003179E3" w:rsidRDefault="004E1E74" w:rsidP="004E1E74">
            <w:pPr>
              <w:rPr>
                <w:sz w:val="20"/>
                <w:szCs w:val="20"/>
              </w:rPr>
            </w:pPr>
            <w:r w:rsidRPr="00F06372">
              <w:rPr>
                <w:sz w:val="20"/>
                <w:szCs w:val="20"/>
              </w:rPr>
              <w:t>Driver education programs; voluntary initiatives for drivers with autism spectrum disorder.</w:t>
            </w:r>
          </w:p>
        </w:tc>
        <w:tc>
          <w:tcPr>
            <w:tcW w:w="796" w:type="dxa"/>
          </w:tcPr>
          <w:p w14:paraId="75C8514E" w14:textId="09803401" w:rsidR="004E1E74" w:rsidRPr="005D3DD1" w:rsidRDefault="004E1E74" w:rsidP="004E1E74">
            <w:pPr>
              <w:jc w:val="center"/>
              <w:rPr>
                <w:bCs/>
                <w:color w:val="000000" w:themeColor="text1"/>
                <w:sz w:val="20"/>
                <w:szCs w:val="20"/>
              </w:rPr>
            </w:pPr>
            <w:r>
              <w:rPr>
                <w:bCs/>
                <w:color w:val="000000" w:themeColor="text1"/>
                <w:sz w:val="20"/>
                <w:szCs w:val="20"/>
              </w:rPr>
              <w:t>72</w:t>
            </w:r>
          </w:p>
        </w:tc>
      </w:tr>
      <w:tr w:rsidR="004E1E74" w:rsidRPr="00310718" w14:paraId="31FB77E7" w14:textId="77777777" w:rsidTr="00D53F87">
        <w:tc>
          <w:tcPr>
            <w:tcW w:w="1728" w:type="dxa"/>
          </w:tcPr>
          <w:p w14:paraId="67CFE596" w14:textId="19EB4A6B" w:rsidR="004E1E74" w:rsidRPr="003179E3" w:rsidRDefault="004E1E74" w:rsidP="004E1E74">
            <w:pPr>
              <w:rPr>
                <w:sz w:val="20"/>
                <w:szCs w:val="20"/>
              </w:rPr>
            </w:pPr>
            <w:r w:rsidRPr="002B2431">
              <w:rPr>
                <w:sz w:val="20"/>
                <w:szCs w:val="20"/>
              </w:rPr>
              <w:t xml:space="preserve">§§ 16.1-123.1, 16.1-241, 17.1-513, </w:t>
            </w:r>
            <w:r>
              <w:rPr>
                <w:sz w:val="20"/>
                <w:szCs w:val="20"/>
              </w:rPr>
              <w:t>and</w:t>
            </w:r>
            <w:r w:rsidRPr="002B2431">
              <w:rPr>
                <w:sz w:val="20"/>
                <w:szCs w:val="20"/>
              </w:rPr>
              <w:t xml:space="preserve"> 19.2-190.1</w:t>
            </w:r>
            <w:r>
              <w:rPr>
                <w:sz w:val="20"/>
                <w:szCs w:val="20"/>
              </w:rPr>
              <w:t>.</w:t>
            </w:r>
          </w:p>
        </w:tc>
        <w:tc>
          <w:tcPr>
            <w:tcW w:w="1094" w:type="dxa"/>
          </w:tcPr>
          <w:p w14:paraId="2DA7AC5F" w14:textId="1A578F07" w:rsidR="004E1E74" w:rsidRPr="003179E3" w:rsidRDefault="004E1E74" w:rsidP="004E1E74">
            <w:pPr>
              <w:rPr>
                <w:sz w:val="20"/>
                <w:szCs w:val="20"/>
              </w:rPr>
            </w:pPr>
            <w:r>
              <w:rPr>
                <w:sz w:val="20"/>
                <w:szCs w:val="20"/>
              </w:rPr>
              <w:t>HB128</w:t>
            </w:r>
          </w:p>
        </w:tc>
        <w:tc>
          <w:tcPr>
            <w:tcW w:w="5760" w:type="dxa"/>
          </w:tcPr>
          <w:p w14:paraId="148C7C2D" w14:textId="752B4579" w:rsidR="004E1E74" w:rsidRPr="003179E3" w:rsidRDefault="004E1E74" w:rsidP="004E1E74">
            <w:pPr>
              <w:rPr>
                <w:sz w:val="20"/>
                <w:szCs w:val="20"/>
              </w:rPr>
            </w:pPr>
            <w:r w:rsidRPr="002B2431">
              <w:rPr>
                <w:sz w:val="20"/>
                <w:szCs w:val="20"/>
              </w:rPr>
              <w:t>Ancillary traffic infractions; certification.</w:t>
            </w:r>
          </w:p>
        </w:tc>
        <w:tc>
          <w:tcPr>
            <w:tcW w:w="796" w:type="dxa"/>
          </w:tcPr>
          <w:p w14:paraId="6C847EA5" w14:textId="47DA625F" w:rsidR="004E1E74" w:rsidRPr="005D3DD1" w:rsidRDefault="004E1E74" w:rsidP="004E1E74">
            <w:pPr>
              <w:jc w:val="center"/>
              <w:rPr>
                <w:bCs/>
                <w:color w:val="000000" w:themeColor="text1"/>
                <w:sz w:val="20"/>
                <w:szCs w:val="20"/>
              </w:rPr>
            </w:pPr>
            <w:r>
              <w:rPr>
                <w:bCs/>
                <w:color w:val="000000" w:themeColor="text1"/>
                <w:sz w:val="20"/>
                <w:szCs w:val="20"/>
              </w:rPr>
              <w:t>72</w:t>
            </w:r>
          </w:p>
        </w:tc>
      </w:tr>
      <w:tr w:rsidR="004E1E74" w:rsidRPr="00310718" w14:paraId="3E22DAEB" w14:textId="77777777" w:rsidTr="00D53F87">
        <w:tc>
          <w:tcPr>
            <w:tcW w:w="1728" w:type="dxa"/>
          </w:tcPr>
          <w:p w14:paraId="1733AB6B" w14:textId="390FC4A4" w:rsidR="004E1E74" w:rsidRPr="002C3B73" w:rsidRDefault="004E1E74" w:rsidP="004E1E74">
            <w:pPr>
              <w:rPr>
                <w:sz w:val="20"/>
                <w:szCs w:val="20"/>
              </w:rPr>
            </w:pPr>
            <w:r w:rsidRPr="002B2431">
              <w:rPr>
                <w:sz w:val="20"/>
                <w:szCs w:val="20"/>
              </w:rPr>
              <w:t>§ 46.2-301.1.</w:t>
            </w:r>
          </w:p>
        </w:tc>
        <w:tc>
          <w:tcPr>
            <w:tcW w:w="1094" w:type="dxa"/>
          </w:tcPr>
          <w:p w14:paraId="3443DAD3" w14:textId="4F51E088" w:rsidR="004E1E74" w:rsidRPr="002C3B73" w:rsidRDefault="004E1E74" w:rsidP="004E1E74">
            <w:pPr>
              <w:rPr>
                <w:sz w:val="20"/>
                <w:szCs w:val="20"/>
              </w:rPr>
            </w:pPr>
            <w:r>
              <w:rPr>
                <w:sz w:val="20"/>
                <w:szCs w:val="20"/>
              </w:rPr>
              <w:t>SB124</w:t>
            </w:r>
          </w:p>
        </w:tc>
        <w:tc>
          <w:tcPr>
            <w:tcW w:w="5760" w:type="dxa"/>
          </w:tcPr>
          <w:p w14:paraId="2A2E97E9" w14:textId="55E032D3" w:rsidR="004E1E74" w:rsidRPr="002C3B73" w:rsidRDefault="004E1E74" w:rsidP="004E1E74">
            <w:pPr>
              <w:rPr>
                <w:sz w:val="20"/>
                <w:szCs w:val="20"/>
              </w:rPr>
            </w:pPr>
            <w:r w:rsidRPr="002B2431">
              <w:rPr>
                <w:sz w:val="20"/>
                <w:szCs w:val="20"/>
              </w:rPr>
              <w:t>Towing, impoundment, etc.; payments or reimbursements by the Commonwealth.</w:t>
            </w:r>
          </w:p>
        </w:tc>
        <w:tc>
          <w:tcPr>
            <w:tcW w:w="796" w:type="dxa"/>
          </w:tcPr>
          <w:p w14:paraId="58869584" w14:textId="7694515E" w:rsidR="004E1E74" w:rsidRPr="005D3DD1" w:rsidRDefault="004E1E74" w:rsidP="004E1E74">
            <w:pPr>
              <w:jc w:val="center"/>
              <w:rPr>
                <w:bCs/>
                <w:color w:val="000000" w:themeColor="text1"/>
                <w:sz w:val="20"/>
                <w:szCs w:val="20"/>
              </w:rPr>
            </w:pPr>
            <w:r>
              <w:rPr>
                <w:bCs/>
                <w:color w:val="000000" w:themeColor="text1"/>
                <w:sz w:val="20"/>
                <w:szCs w:val="20"/>
              </w:rPr>
              <w:t>73</w:t>
            </w:r>
          </w:p>
        </w:tc>
      </w:tr>
      <w:tr w:rsidR="004E1E74" w:rsidRPr="00310718" w14:paraId="6C3186E2" w14:textId="77777777" w:rsidTr="00D53F87">
        <w:tc>
          <w:tcPr>
            <w:tcW w:w="1728" w:type="dxa"/>
          </w:tcPr>
          <w:p w14:paraId="5A354DC6" w14:textId="243618FC" w:rsidR="004E1E74" w:rsidRPr="002E714F" w:rsidRDefault="004E1E74" w:rsidP="004E1E74">
            <w:pPr>
              <w:rPr>
                <w:sz w:val="20"/>
                <w:szCs w:val="20"/>
              </w:rPr>
            </w:pPr>
            <w:r w:rsidRPr="002B2431">
              <w:rPr>
                <w:sz w:val="20"/>
                <w:szCs w:val="20"/>
              </w:rPr>
              <w:t>§ 46.2-818.2</w:t>
            </w:r>
            <w:r>
              <w:rPr>
                <w:sz w:val="20"/>
                <w:szCs w:val="20"/>
              </w:rPr>
              <w:t>.</w:t>
            </w:r>
          </w:p>
        </w:tc>
        <w:tc>
          <w:tcPr>
            <w:tcW w:w="1094" w:type="dxa"/>
          </w:tcPr>
          <w:p w14:paraId="49F58E0E" w14:textId="4418FE2E" w:rsidR="004E1E74" w:rsidRPr="002E714F" w:rsidRDefault="004E1E74" w:rsidP="004E1E74">
            <w:pPr>
              <w:rPr>
                <w:sz w:val="20"/>
                <w:szCs w:val="20"/>
              </w:rPr>
            </w:pPr>
            <w:r>
              <w:rPr>
                <w:sz w:val="20"/>
                <w:szCs w:val="20"/>
              </w:rPr>
              <w:t>SB686</w:t>
            </w:r>
          </w:p>
        </w:tc>
        <w:tc>
          <w:tcPr>
            <w:tcW w:w="5760" w:type="dxa"/>
          </w:tcPr>
          <w:p w14:paraId="6C5782DA" w14:textId="00864ED7" w:rsidR="004E1E74" w:rsidRPr="002E714F" w:rsidRDefault="004E1E74" w:rsidP="004E1E74">
            <w:pPr>
              <w:rPr>
                <w:sz w:val="20"/>
                <w:szCs w:val="20"/>
              </w:rPr>
            </w:pPr>
            <w:r w:rsidRPr="002B2431">
              <w:rPr>
                <w:sz w:val="20"/>
                <w:szCs w:val="20"/>
              </w:rPr>
              <w:t>Holding a h</w:t>
            </w:r>
            <w:r>
              <w:rPr>
                <w:sz w:val="20"/>
                <w:szCs w:val="20"/>
              </w:rPr>
              <w:t>and</w:t>
            </w:r>
            <w:r w:rsidRPr="002B2431">
              <w:rPr>
                <w:sz w:val="20"/>
                <w:szCs w:val="20"/>
              </w:rPr>
              <w:t>held personal communications device while driving; driver improvement clinic.</w:t>
            </w:r>
          </w:p>
        </w:tc>
        <w:tc>
          <w:tcPr>
            <w:tcW w:w="796" w:type="dxa"/>
          </w:tcPr>
          <w:p w14:paraId="7443E83E" w14:textId="02958419" w:rsidR="004E1E74" w:rsidRPr="005D3DD1" w:rsidRDefault="004E1E74" w:rsidP="004E1E74">
            <w:pPr>
              <w:jc w:val="center"/>
              <w:rPr>
                <w:bCs/>
                <w:color w:val="000000" w:themeColor="text1"/>
                <w:sz w:val="20"/>
                <w:szCs w:val="20"/>
              </w:rPr>
            </w:pPr>
            <w:r>
              <w:rPr>
                <w:bCs/>
                <w:color w:val="000000" w:themeColor="text1"/>
                <w:sz w:val="20"/>
                <w:szCs w:val="20"/>
              </w:rPr>
              <w:t>73</w:t>
            </w:r>
          </w:p>
        </w:tc>
      </w:tr>
      <w:tr w:rsidR="004E1E74" w:rsidRPr="00310718" w14:paraId="3E3D3F8E" w14:textId="77777777" w:rsidTr="00D53F87">
        <w:tc>
          <w:tcPr>
            <w:tcW w:w="1728" w:type="dxa"/>
          </w:tcPr>
          <w:p w14:paraId="43108FC0" w14:textId="68F53C13" w:rsidR="004E1E74" w:rsidRPr="004C7EE6" w:rsidRDefault="004E1E74" w:rsidP="004E1E74">
            <w:pPr>
              <w:rPr>
                <w:bCs/>
                <w:sz w:val="20"/>
                <w:szCs w:val="20"/>
              </w:rPr>
            </w:pPr>
            <w:r w:rsidRPr="002B2431">
              <w:rPr>
                <w:bCs/>
                <w:sz w:val="20"/>
                <w:szCs w:val="20"/>
              </w:rPr>
              <w:t>§§ 46.2-1702</w:t>
            </w:r>
            <w:r>
              <w:rPr>
                <w:bCs/>
                <w:sz w:val="20"/>
                <w:szCs w:val="20"/>
              </w:rPr>
              <w:t xml:space="preserve">, </w:t>
            </w:r>
            <w:r w:rsidRPr="002B2431">
              <w:rPr>
                <w:bCs/>
                <w:sz w:val="20"/>
                <w:szCs w:val="20"/>
              </w:rPr>
              <w:t xml:space="preserve">46.2-1705 </w:t>
            </w:r>
            <w:r>
              <w:rPr>
                <w:bCs/>
                <w:sz w:val="20"/>
                <w:szCs w:val="20"/>
              </w:rPr>
              <w:t>and</w:t>
            </w:r>
            <w:r w:rsidRPr="002B2431">
              <w:rPr>
                <w:bCs/>
                <w:sz w:val="20"/>
                <w:szCs w:val="20"/>
              </w:rPr>
              <w:t xml:space="preserve"> 46.2-1707.1</w:t>
            </w:r>
            <w:r>
              <w:rPr>
                <w:bCs/>
                <w:sz w:val="20"/>
                <w:szCs w:val="20"/>
              </w:rPr>
              <w:t>.</w:t>
            </w:r>
          </w:p>
        </w:tc>
        <w:tc>
          <w:tcPr>
            <w:tcW w:w="1094" w:type="dxa"/>
          </w:tcPr>
          <w:p w14:paraId="6D679822" w14:textId="02290245" w:rsidR="004E1E74" w:rsidRPr="004C7EE6" w:rsidRDefault="004E1E74" w:rsidP="004E1E74">
            <w:pPr>
              <w:rPr>
                <w:bCs/>
                <w:sz w:val="20"/>
                <w:szCs w:val="20"/>
              </w:rPr>
            </w:pPr>
            <w:r>
              <w:rPr>
                <w:bCs/>
                <w:sz w:val="20"/>
                <w:szCs w:val="20"/>
              </w:rPr>
              <w:t>HB559 and SB399</w:t>
            </w:r>
          </w:p>
        </w:tc>
        <w:tc>
          <w:tcPr>
            <w:tcW w:w="5760" w:type="dxa"/>
          </w:tcPr>
          <w:p w14:paraId="3A4432F5" w14:textId="64D91E9C" w:rsidR="004E1E74" w:rsidRPr="004C7EE6" w:rsidRDefault="004E1E74" w:rsidP="004E1E74">
            <w:pPr>
              <w:rPr>
                <w:bCs/>
                <w:sz w:val="20"/>
                <w:szCs w:val="20"/>
              </w:rPr>
            </w:pPr>
            <w:r w:rsidRPr="002B2431">
              <w:rPr>
                <w:bCs/>
                <w:sz w:val="20"/>
                <w:szCs w:val="20"/>
              </w:rPr>
              <w:t xml:space="preserve">Driver training school </w:t>
            </w:r>
            <w:r>
              <w:rPr>
                <w:bCs/>
                <w:sz w:val="20"/>
                <w:szCs w:val="20"/>
              </w:rPr>
              <w:t>and</w:t>
            </w:r>
            <w:r w:rsidRPr="002B2431">
              <w:rPr>
                <w:bCs/>
                <w:sz w:val="20"/>
                <w:szCs w:val="20"/>
              </w:rPr>
              <w:t xml:space="preserve"> driver training instructors; st</w:t>
            </w:r>
            <w:r>
              <w:rPr>
                <w:bCs/>
                <w:sz w:val="20"/>
                <w:szCs w:val="20"/>
              </w:rPr>
              <w:t>and</w:t>
            </w:r>
            <w:r w:rsidRPr="002B2431">
              <w:rPr>
                <w:bCs/>
                <w:sz w:val="20"/>
                <w:szCs w:val="20"/>
              </w:rPr>
              <w:t>ards, discipline, report.</w:t>
            </w:r>
          </w:p>
        </w:tc>
        <w:tc>
          <w:tcPr>
            <w:tcW w:w="796" w:type="dxa"/>
          </w:tcPr>
          <w:p w14:paraId="6563BC57" w14:textId="3D6AAE55" w:rsidR="004E1E74" w:rsidRPr="005D3DD1" w:rsidRDefault="004E1E74" w:rsidP="004E1E74">
            <w:pPr>
              <w:jc w:val="center"/>
              <w:rPr>
                <w:bCs/>
                <w:color w:val="000000" w:themeColor="text1"/>
                <w:sz w:val="20"/>
                <w:szCs w:val="20"/>
              </w:rPr>
            </w:pPr>
            <w:r>
              <w:rPr>
                <w:bCs/>
                <w:color w:val="000000" w:themeColor="text1"/>
                <w:sz w:val="20"/>
                <w:szCs w:val="20"/>
              </w:rPr>
              <w:t>73</w:t>
            </w:r>
          </w:p>
        </w:tc>
      </w:tr>
      <w:tr w:rsidR="004E1E74" w:rsidRPr="00310718" w14:paraId="68E96F29" w14:textId="77777777" w:rsidTr="00D53F87">
        <w:tc>
          <w:tcPr>
            <w:tcW w:w="1728" w:type="dxa"/>
          </w:tcPr>
          <w:p w14:paraId="33BC4FB8" w14:textId="6DB69A9D" w:rsidR="004E1E74" w:rsidRPr="004C7EE6" w:rsidRDefault="004E1E74" w:rsidP="004E1E74">
            <w:pPr>
              <w:rPr>
                <w:bCs/>
                <w:sz w:val="20"/>
                <w:szCs w:val="20"/>
              </w:rPr>
            </w:pPr>
            <w:r w:rsidRPr="002B2431">
              <w:rPr>
                <w:bCs/>
                <w:sz w:val="20"/>
                <w:szCs w:val="20"/>
              </w:rPr>
              <w:t>§ 46.2-1220.1.</w:t>
            </w:r>
          </w:p>
        </w:tc>
        <w:tc>
          <w:tcPr>
            <w:tcW w:w="1094" w:type="dxa"/>
          </w:tcPr>
          <w:p w14:paraId="5A4B18B7" w14:textId="37BCE2A3" w:rsidR="004E1E74" w:rsidRPr="004C7EE6" w:rsidRDefault="004E1E74" w:rsidP="004E1E74">
            <w:pPr>
              <w:rPr>
                <w:bCs/>
                <w:sz w:val="20"/>
                <w:szCs w:val="20"/>
              </w:rPr>
            </w:pPr>
            <w:r>
              <w:rPr>
                <w:bCs/>
                <w:sz w:val="20"/>
                <w:szCs w:val="20"/>
              </w:rPr>
              <w:t>HB564 and SB583</w:t>
            </w:r>
          </w:p>
        </w:tc>
        <w:tc>
          <w:tcPr>
            <w:tcW w:w="5760" w:type="dxa"/>
          </w:tcPr>
          <w:p w14:paraId="0DFFFA47" w14:textId="55472782" w:rsidR="004E1E74" w:rsidRPr="004C7EE6" w:rsidRDefault="004E1E74" w:rsidP="004E1E74">
            <w:pPr>
              <w:rPr>
                <w:bCs/>
                <w:sz w:val="20"/>
                <w:szCs w:val="20"/>
              </w:rPr>
            </w:pPr>
            <w:r w:rsidRPr="002B2431">
              <w:rPr>
                <w:bCs/>
                <w:sz w:val="20"/>
                <w:szCs w:val="20"/>
              </w:rPr>
              <w:t xml:space="preserve">Bus obstruction monitoring systems; parking, stopping, </w:t>
            </w:r>
            <w:r>
              <w:rPr>
                <w:bCs/>
                <w:sz w:val="20"/>
                <w:szCs w:val="20"/>
              </w:rPr>
              <w:t>and</w:t>
            </w:r>
            <w:r w:rsidRPr="002B2431">
              <w:rPr>
                <w:bCs/>
                <w:sz w:val="20"/>
                <w:szCs w:val="20"/>
              </w:rPr>
              <w:t xml:space="preserve"> st</w:t>
            </w:r>
            <w:r>
              <w:rPr>
                <w:bCs/>
                <w:sz w:val="20"/>
                <w:szCs w:val="20"/>
              </w:rPr>
              <w:t>and</w:t>
            </w:r>
            <w:r w:rsidRPr="002B2431">
              <w:rPr>
                <w:bCs/>
                <w:sz w:val="20"/>
                <w:szCs w:val="20"/>
              </w:rPr>
              <w:t>ing enforcement, civil penalties.</w:t>
            </w:r>
          </w:p>
        </w:tc>
        <w:tc>
          <w:tcPr>
            <w:tcW w:w="796" w:type="dxa"/>
          </w:tcPr>
          <w:p w14:paraId="30312872" w14:textId="28E50A3B" w:rsidR="004E1E74" w:rsidRPr="00CD1FF1" w:rsidRDefault="004E1E74" w:rsidP="004E1E74">
            <w:pPr>
              <w:jc w:val="center"/>
              <w:rPr>
                <w:color w:val="000000" w:themeColor="text1"/>
                <w:sz w:val="20"/>
                <w:szCs w:val="20"/>
              </w:rPr>
            </w:pPr>
            <w:r>
              <w:rPr>
                <w:color w:val="000000" w:themeColor="text1"/>
                <w:sz w:val="20"/>
                <w:szCs w:val="20"/>
              </w:rPr>
              <w:t>73</w:t>
            </w:r>
          </w:p>
        </w:tc>
      </w:tr>
      <w:tr w:rsidR="004E1E74" w:rsidRPr="00310718" w14:paraId="02A47516" w14:textId="77777777" w:rsidTr="00D53F87">
        <w:tc>
          <w:tcPr>
            <w:tcW w:w="1728" w:type="dxa"/>
          </w:tcPr>
          <w:p w14:paraId="2F973645" w14:textId="30534B2C" w:rsidR="004E1E74" w:rsidRPr="004C7EE6" w:rsidRDefault="004E1E74" w:rsidP="004E1E74">
            <w:pPr>
              <w:rPr>
                <w:bCs/>
                <w:sz w:val="20"/>
                <w:szCs w:val="20"/>
              </w:rPr>
            </w:pPr>
            <w:r w:rsidRPr="002B2431">
              <w:rPr>
                <w:bCs/>
                <w:sz w:val="20"/>
                <w:szCs w:val="20"/>
              </w:rPr>
              <w:t>§ 46.2-1220.</w:t>
            </w:r>
          </w:p>
        </w:tc>
        <w:tc>
          <w:tcPr>
            <w:tcW w:w="1094" w:type="dxa"/>
          </w:tcPr>
          <w:p w14:paraId="5709C2B1" w14:textId="5A25DD0E" w:rsidR="004E1E74" w:rsidRPr="004C7EE6" w:rsidRDefault="004E1E74" w:rsidP="004E1E74">
            <w:pPr>
              <w:rPr>
                <w:bCs/>
                <w:sz w:val="20"/>
                <w:szCs w:val="20"/>
              </w:rPr>
            </w:pPr>
            <w:r>
              <w:rPr>
                <w:bCs/>
                <w:sz w:val="20"/>
                <w:szCs w:val="20"/>
              </w:rPr>
              <w:t>HB783 and SB67</w:t>
            </w:r>
          </w:p>
        </w:tc>
        <w:tc>
          <w:tcPr>
            <w:tcW w:w="5760" w:type="dxa"/>
          </w:tcPr>
          <w:p w14:paraId="2C7EE109" w14:textId="617FB59A" w:rsidR="004E1E74" w:rsidRPr="004C7EE6" w:rsidRDefault="004E1E74" w:rsidP="004E1E74">
            <w:pPr>
              <w:rPr>
                <w:bCs/>
                <w:sz w:val="20"/>
                <w:szCs w:val="20"/>
              </w:rPr>
            </w:pPr>
            <w:r w:rsidRPr="002B2431">
              <w:rPr>
                <w:bCs/>
                <w:sz w:val="20"/>
                <w:szCs w:val="20"/>
              </w:rPr>
              <w:t>Parking enforcement; high tourism localities.</w:t>
            </w:r>
          </w:p>
        </w:tc>
        <w:tc>
          <w:tcPr>
            <w:tcW w:w="796" w:type="dxa"/>
          </w:tcPr>
          <w:p w14:paraId="1A8BDCDB" w14:textId="4F1A53CA" w:rsidR="004E1E74" w:rsidRPr="00CD1FF1" w:rsidRDefault="004E1E74" w:rsidP="004E1E74">
            <w:pPr>
              <w:jc w:val="center"/>
              <w:rPr>
                <w:color w:val="000000" w:themeColor="text1"/>
                <w:sz w:val="20"/>
                <w:szCs w:val="20"/>
              </w:rPr>
            </w:pPr>
            <w:r>
              <w:rPr>
                <w:color w:val="000000" w:themeColor="text1"/>
                <w:sz w:val="20"/>
                <w:szCs w:val="20"/>
              </w:rPr>
              <w:t>73</w:t>
            </w:r>
          </w:p>
        </w:tc>
      </w:tr>
      <w:tr w:rsidR="004E1E74" w:rsidRPr="00310718" w14:paraId="37199BF5" w14:textId="77777777" w:rsidTr="00D53F87">
        <w:tc>
          <w:tcPr>
            <w:tcW w:w="1728" w:type="dxa"/>
          </w:tcPr>
          <w:p w14:paraId="09354518" w14:textId="407A9B15" w:rsidR="004E1E74" w:rsidRPr="004C7EE6" w:rsidRDefault="004E1E74" w:rsidP="004E1E74">
            <w:pPr>
              <w:rPr>
                <w:bCs/>
                <w:sz w:val="20"/>
                <w:szCs w:val="20"/>
              </w:rPr>
            </w:pPr>
            <w:r w:rsidRPr="002B2431">
              <w:rPr>
                <w:bCs/>
                <w:sz w:val="20"/>
                <w:szCs w:val="20"/>
              </w:rPr>
              <w:t>§ 46.2-1166.</w:t>
            </w:r>
          </w:p>
        </w:tc>
        <w:tc>
          <w:tcPr>
            <w:tcW w:w="1094" w:type="dxa"/>
          </w:tcPr>
          <w:p w14:paraId="5BA85C98" w14:textId="66849C60" w:rsidR="004E1E74" w:rsidRPr="004C7EE6" w:rsidRDefault="004E1E74" w:rsidP="004E1E74">
            <w:pPr>
              <w:rPr>
                <w:bCs/>
                <w:sz w:val="20"/>
                <w:szCs w:val="20"/>
              </w:rPr>
            </w:pPr>
            <w:r>
              <w:rPr>
                <w:bCs/>
                <w:sz w:val="20"/>
                <w:szCs w:val="20"/>
              </w:rPr>
              <w:t>HB1145</w:t>
            </w:r>
          </w:p>
        </w:tc>
        <w:tc>
          <w:tcPr>
            <w:tcW w:w="5760" w:type="dxa"/>
          </w:tcPr>
          <w:p w14:paraId="64F519DE" w14:textId="1098EAE0" w:rsidR="004E1E74" w:rsidRPr="004C7EE6" w:rsidRDefault="004E1E74" w:rsidP="004E1E74">
            <w:pPr>
              <w:rPr>
                <w:bCs/>
                <w:sz w:val="20"/>
                <w:szCs w:val="20"/>
              </w:rPr>
            </w:pPr>
            <w:r w:rsidRPr="002B2431">
              <w:rPr>
                <w:bCs/>
                <w:sz w:val="20"/>
                <w:szCs w:val="20"/>
              </w:rPr>
              <w:t>Motor vehicle safety inspections; certified safety inspectors.</w:t>
            </w:r>
          </w:p>
        </w:tc>
        <w:tc>
          <w:tcPr>
            <w:tcW w:w="796" w:type="dxa"/>
          </w:tcPr>
          <w:p w14:paraId="29EE5402" w14:textId="599EFB1E" w:rsidR="004E1E74" w:rsidRPr="00CD1FF1" w:rsidRDefault="004E1E74" w:rsidP="004E1E74">
            <w:pPr>
              <w:jc w:val="center"/>
              <w:rPr>
                <w:color w:val="000000" w:themeColor="text1"/>
                <w:sz w:val="20"/>
                <w:szCs w:val="20"/>
              </w:rPr>
            </w:pPr>
            <w:r>
              <w:rPr>
                <w:color w:val="000000" w:themeColor="text1"/>
                <w:sz w:val="20"/>
                <w:szCs w:val="20"/>
              </w:rPr>
              <w:t>73</w:t>
            </w:r>
          </w:p>
        </w:tc>
      </w:tr>
      <w:tr w:rsidR="004E1E74" w:rsidRPr="00310718" w14:paraId="7B51D2A1" w14:textId="77777777" w:rsidTr="00D53F87">
        <w:tc>
          <w:tcPr>
            <w:tcW w:w="1728" w:type="dxa"/>
          </w:tcPr>
          <w:p w14:paraId="60B7A32A" w14:textId="4659A5AD" w:rsidR="004E1E74" w:rsidRPr="004C7EE6" w:rsidRDefault="004E1E74" w:rsidP="004E1E74">
            <w:pPr>
              <w:rPr>
                <w:bCs/>
                <w:sz w:val="20"/>
                <w:szCs w:val="20"/>
              </w:rPr>
            </w:pPr>
            <w:r w:rsidRPr="002B2431">
              <w:rPr>
                <w:bCs/>
                <w:sz w:val="20"/>
                <w:szCs w:val="20"/>
              </w:rPr>
              <w:t xml:space="preserve">§§ 46.2-644.03 </w:t>
            </w:r>
            <w:r>
              <w:rPr>
                <w:bCs/>
                <w:sz w:val="20"/>
                <w:szCs w:val="20"/>
              </w:rPr>
              <w:t>and</w:t>
            </w:r>
            <w:r w:rsidRPr="002B2431">
              <w:rPr>
                <w:bCs/>
                <w:sz w:val="20"/>
                <w:szCs w:val="20"/>
              </w:rPr>
              <w:t xml:space="preserve"> 46.2-1202</w:t>
            </w:r>
            <w:r>
              <w:rPr>
                <w:bCs/>
                <w:sz w:val="20"/>
                <w:szCs w:val="20"/>
              </w:rPr>
              <w:t>.</w:t>
            </w:r>
          </w:p>
        </w:tc>
        <w:tc>
          <w:tcPr>
            <w:tcW w:w="1094" w:type="dxa"/>
          </w:tcPr>
          <w:p w14:paraId="7FFB68D5" w14:textId="14A02090" w:rsidR="004E1E74" w:rsidRPr="004C7EE6" w:rsidRDefault="004E1E74" w:rsidP="004E1E74">
            <w:pPr>
              <w:rPr>
                <w:bCs/>
                <w:sz w:val="20"/>
                <w:szCs w:val="20"/>
              </w:rPr>
            </w:pPr>
            <w:r>
              <w:rPr>
                <w:bCs/>
                <w:sz w:val="20"/>
                <w:szCs w:val="20"/>
              </w:rPr>
              <w:t>SB595</w:t>
            </w:r>
          </w:p>
        </w:tc>
        <w:tc>
          <w:tcPr>
            <w:tcW w:w="5760" w:type="dxa"/>
          </w:tcPr>
          <w:p w14:paraId="6AF1A6C4" w14:textId="3E593DAE" w:rsidR="004E1E74" w:rsidRPr="004C7EE6" w:rsidRDefault="004E1E74" w:rsidP="004E1E74">
            <w:pPr>
              <w:rPr>
                <w:bCs/>
                <w:sz w:val="20"/>
                <w:szCs w:val="20"/>
              </w:rPr>
            </w:pPr>
            <w:r w:rsidRPr="002B2431">
              <w:rPr>
                <w:bCs/>
                <w:sz w:val="20"/>
                <w:szCs w:val="20"/>
              </w:rPr>
              <w:t xml:space="preserve">Mechanics </w:t>
            </w:r>
            <w:r>
              <w:rPr>
                <w:bCs/>
                <w:sz w:val="20"/>
                <w:szCs w:val="20"/>
              </w:rPr>
              <w:t>and</w:t>
            </w:r>
            <w:r w:rsidRPr="002B2431">
              <w:rPr>
                <w:bCs/>
                <w:sz w:val="20"/>
                <w:szCs w:val="20"/>
              </w:rPr>
              <w:t xml:space="preserve"> storage liens; vehicle data.</w:t>
            </w:r>
          </w:p>
        </w:tc>
        <w:tc>
          <w:tcPr>
            <w:tcW w:w="796" w:type="dxa"/>
          </w:tcPr>
          <w:p w14:paraId="5397A2EA" w14:textId="07741AA5" w:rsidR="004E1E74" w:rsidRPr="00CD1FF1" w:rsidRDefault="004E1E74" w:rsidP="004E1E74">
            <w:pPr>
              <w:jc w:val="center"/>
              <w:rPr>
                <w:color w:val="000000" w:themeColor="text1"/>
                <w:sz w:val="20"/>
                <w:szCs w:val="20"/>
              </w:rPr>
            </w:pPr>
            <w:r>
              <w:rPr>
                <w:color w:val="000000" w:themeColor="text1"/>
                <w:sz w:val="20"/>
                <w:szCs w:val="20"/>
              </w:rPr>
              <w:t>73</w:t>
            </w:r>
          </w:p>
        </w:tc>
      </w:tr>
      <w:tr w:rsidR="004E1E74" w:rsidRPr="00310718" w14:paraId="51A468CF" w14:textId="77777777" w:rsidTr="00D53F87">
        <w:tc>
          <w:tcPr>
            <w:tcW w:w="1728" w:type="dxa"/>
          </w:tcPr>
          <w:p w14:paraId="3B341102" w14:textId="0E51B0DA" w:rsidR="004E1E74" w:rsidRPr="004C7EE6" w:rsidRDefault="004E1E74" w:rsidP="004E1E74">
            <w:pPr>
              <w:rPr>
                <w:bCs/>
                <w:sz w:val="20"/>
                <w:szCs w:val="20"/>
              </w:rPr>
            </w:pPr>
            <w:r w:rsidRPr="002B2431">
              <w:rPr>
                <w:bCs/>
                <w:sz w:val="20"/>
                <w:szCs w:val="20"/>
              </w:rPr>
              <w:t>§ 38.2-2235.</w:t>
            </w:r>
          </w:p>
        </w:tc>
        <w:tc>
          <w:tcPr>
            <w:tcW w:w="1094" w:type="dxa"/>
          </w:tcPr>
          <w:p w14:paraId="577D4ED8" w14:textId="2CB26A0B" w:rsidR="004E1E74" w:rsidRPr="004C7EE6" w:rsidRDefault="004E1E74" w:rsidP="004E1E74">
            <w:pPr>
              <w:rPr>
                <w:bCs/>
                <w:sz w:val="20"/>
                <w:szCs w:val="20"/>
              </w:rPr>
            </w:pPr>
            <w:r>
              <w:rPr>
                <w:bCs/>
                <w:sz w:val="20"/>
                <w:szCs w:val="20"/>
              </w:rPr>
              <w:t>SB594</w:t>
            </w:r>
          </w:p>
        </w:tc>
        <w:tc>
          <w:tcPr>
            <w:tcW w:w="5760" w:type="dxa"/>
          </w:tcPr>
          <w:p w14:paraId="7D469B7E" w14:textId="6212ECE3" w:rsidR="004E1E74" w:rsidRPr="004C7EE6" w:rsidRDefault="004E1E74" w:rsidP="004E1E74">
            <w:pPr>
              <w:rPr>
                <w:bCs/>
                <w:sz w:val="20"/>
                <w:szCs w:val="20"/>
              </w:rPr>
            </w:pPr>
            <w:r w:rsidRPr="002B2431">
              <w:rPr>
                <w:bCs/>
                <w:sz w:val="20"/>
                <w:szCs w:val="20"/>
              </w:rPr>
              <w:t>Motor vehicle insurance; unauthorized addition of insured drivers prohibited.</w:t>
            </w:r>
          </w:p>
        </w:tc>
        <w:tc>
          <w:tcPr>
            <w:tcW w:w="796" w:type="dxa"/>
          </w:tcPr>
          <w:p w14:paraId="18C8279D" w14:textId="7C18AABB" w:rsidR="004E1E74" w:rsidRPr="00CD1FF1" w:rsidRDefault="004E1E74" w:rsidP="004E1E74">
            <w:pPr>
              <w:jc w:val="center"/>
              <w:rPr>
                <w:color w:val="000000" w:themeColor="text1"/>
                <w:sz w:val="20"/>
                <w:szCs w:val="20"/>
              </w:rPr>
            </w:pPr>
            <w:r>
              <w:rPr>
                <w:color w:val="000000" w:themeColor="text1"/>
                <w:sz w:val="20"/>
                <w:szCs w:val="20"/>
              </w:rPr>
              <w:t>74</w:t>
            </w:r>
          </w:p>
        </w:tc>
      </w:tr>
      <w:tr w:rsidR="004E1E74" w:rsidRPr="00310718" w14:paraId="6FDC5BE3" w14:textId="77777777" w:rsidTr="00D53F87">
        <w:tc>
          <w:tcPr>
            <w:tcW w:w="1728" w:type="dxa"/>
          </w:tcPr>
          <w:p w14:paraId="69C313C7" w14:textId="2FD107B3" w:rsidR="004E1E74" w:rsidRPr="006A56F2" w:rsidRDefault="004E1E74" w:rsidP="004E1E74">
            <w:pPr>
              <w:rPr>
                <w:bCs/>
                <w:sz w:val="20"/>
                <w:szCs w:val="20"/>
              </w:rPr>
            </w:pPr>
            <w:r w:rsidRPr="00D86DBC">
              <w:rPr>
                <w:sz w:val="20"/>
                <w:szCs w:val="20"/>
              </w:rPr>
              <w:t>§§</w:t>
            </w:r>
            <w:r>
              <w:rPr>
                <w:sz w:val="20"/>
                <w:szCs w:val="20"/>
              </w:rPr>
              <w:t xml:space="preserve"> </w:t>
            </w:r>
            <w:r w:rsidRPr="00936464">
              <w:rPr>
                <w:bCs/>
                <w:sz w:val="20"/>
                <w:szCs w:val="20"/>
              </w:rPr>
              <w:t>46.2-1181</w:t>
            </w:r>
            <w:r>
              <w:rPr>
                <w:bCs/>
                <w:sz w:val="20"/>
                <w:szCs w:val="20"/>
              </w:rPr>
              <w:t xml:space="preserve">, </w:t>
            </w:r>
            <w:r w:rsidRPr="00936464">
              <w:rPr>
                <w:bCs/>
                <w:sz w:val="20"/>
                <w:szCs w:val="20"/>
              </w:rPr>
              <w:t>59.1-207.6:1 through 59.1-207.6:4</w:t>
            </w:r>
            <w:r>
              <w:rPr>
                <w:bCs/>
                <w:sz w:val="20"/>
                <w:szCs w:val="20"/>
              </w:rPr>
              <w:t>.</w:t>
            </w:r>
          </w:p>
        </w:tc>
        <w:tc>
          <w:tcPr>
            <w:tcW w:w="1094" w:type="dxa"/>
          </w:tcPr>
          <w:p w14:paraId="7BDA9946" w14:textId="1977B704" w:rsidR="004E1E74" w:rsidRDefault="004E1E74" w:rsidP="004E1E74">
            <w:pPr>
              <w:rPr>
                <w:bCs/>
                <w:sz w:val="20"/>
                <w:szCs w:val="20"/>
              </w:rPr>
            </w:pPr>
            <w:r>
              <w:rPr>
                <w:bCs/>
                <w:sz w:val="20"/>
                <w:szCs w:val="20"/>
              </w:rPr>
              <w:t>HB312 and SB767</w:t>
            </w:r>
          </w:p>
        </w:tc>
        <w:tc>
          <w:tcPr>
            <w:tcW w:w="5760" w:type="dxa"/>
          </w:tcPr>
          <w:p w14:paraId="0C37066C" w14:textId="557A6F33" w:rsidR="004E1E74" w:rsidRPr="006A56F2" w:rsidRDefault="004E1E74" w:rsidP="004E1E74">
            <w:pPr>
              <w:rPr>
                <w:bCs/>
                <w:sz w:val="20"/>
                <w:szCs w:val="20"/>
              </w:rPr>
            </w:pPr>
            <w:r w:rsidRPr="00936464">
              <w:rPr>
                <w:bCs/>
                <w:sz w:val="20"/>
                <w:szCs w:val="20"/>
              </w:rPr>
              <w:t xml:space="preserve">Motor vehicles; glass repair </w:t>
            </w:r>
            <w:r>
              <w:rPr>
                <w:bCs/>
                <w:sz w:val="20"/>
                <w:szCs w:val="20"/>
              </w:rPr>
              <w:t>and</w:t>
            </w:r>
            <w:r w:rsidRPr="00936464">
              <w:rPr>
                <w:bCs/>
                <w:sz w:val="20"/>
                <w:szCs w:val="20"/>
              </w:rPr>
              <w:t xml:space="preserve"> replacement, emissions inspections, penalties, repeals.</w:t>
            </w:r>
          </w:p>
        </w:tc>
        <w:tc>
          <w:tcPr>
            <w:tcW w:w="796" w:type="dxa"/>
          </w:tcPr>
          <w:p w14:paraId="35FE179B" w14:textId="0A6C3C16" w:rsidR="004E1E74" w:rsidRPr="00CD1FF1" w:rsidRDefault="004E1E74" w:rsidP="004E1E74">
            <w:pPr>
              <w:jc w:val="center"/>
              <w:rPr>
                <w:color w:val="000000" w:themeColor="text1"/>
                <w:sz w:val="20"/>
                <w:szCs w:val="20"/>
              </w:rPr>
            </w:pPr>
            <w:r>
              <w:rPr>
                <w:color w:val="000000" w:themeColor="text1"/>
                <w:sz w:val="20"/>
                <w:szCs w:val="20"/>
              </w:rPr>
              <w:t>74</w:t>
            </w:r>
          </w:p>
        </w:tc>
      </w:tr>
    </w:tbl>
    <w:p w14:paraId="4EBBFE48" w14:textId="77777777" w:rsidR="00502EAB" w:rsidRDefault="00502EAB" w:rsidP="00B87F4E">
      <w:pPr>
        <w:jc w:val="center"/>
        <w:rPr>
          <w:b/>
          <w:sz w:val="28"/>
          <w:szCs w:val="28"/>
        </w:rPr>
      </w:pPr>
    </w:p>
    <w:p w14:paraId="1D16E5E0" w14:textId="77777777" w:rsidR="00502EAB" w:rsidRDefault="00502EAB">
      <w:pPr>
        <w:rPr>
          <w:b/>
          <w:sz w:val="28"/>
          <w:szCs w:val="28"/>
        </w:rPr>
      </w:pPr>
      <w:r>
        <w:rPr>
          <w:b/>
          <w:sz w:val="28"/>
          <w:szCs w:val="28"/>
        </w:rPr>
        <w:br w:type="page"/>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094"/>
        <w:gridCol w:w="5760"/>
        <w:gridCol w:w="796"/>
      </w:tblGrid>
      <w:tr w:rsidR="004E1E74" w:rsidRPr="00D53F87" w14:paraId="3EE7D1DE" w14:textId="77777777" w:rsidTr="004E1E74">
        <w:trPr>
          <w:tblHeader/>
        </w:trPr>
        <w:tc>
          <w:tcPr>
            <w:tcW w:w="937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FEC566" w14:textId="52F24C4B" w:rsidR="004E1E74" w:rsidRPr="00D53F87" w:rsidRDefault="004E1E74" w:rsidP="004E1E74">
            <w:pPr>
              <w:jc w:val="center"/>
              <w:rPr>
                <w:b/>
                <w:color w:val="000000" w:themeColor="text1"/>
                <w:sz w:val="20"/>
                <w:szCs w:val="20"/>
              </w:rPr>
            </w:pPr>
            <w:r w:rsidRPr="008B55C2">
              <w:rPr>
                <w:b/>
                <w:sz w:val="28"/>
                <w:szCs w:val="28"/>
              </w:rPr>
              <w:t>CRIMINAL – FULL TEXT</w:t>
            </w:r>
          </w:p>
        </w:tc>
      </w:tr>
      <w:tr w:rsidR="00D53F87" w:rsidRPr="00D53F87" w14:paraId="087539C2" w14:textId="77777777" w:rsidTr="00D53F87">
        <w:tc>
          <w:tcPr>
            <w:tcW w:w="1728" w:type="dxa"/>
            <w:tcBorders>
              <w:top w:val="single" w:sz="4" w:space="0" w:color="auto"/>
              <w:left w:val="single" w:sz="4" w:space="0" w:color="auto"/>
              <w:bottom w:val="single" w:sz="4" w:space="0" w:color="auto"/>
              <w:right w:val="single" w:sz="4" w:space="0" w:color="auto"/>
            </w:tcBorders>
          </w:tcPr>
          <w:p w14:paraId="76B3C919" w14:textId="77777777" w:rsidR="00D53F87" w:rsidRPr="00BF080A" w:rsidRDefault="00D53F87" w:rsidP="003D4543">
            <w:pPr>
              <w:rPr>
                <w:b/>
                <w:color w:val="000000" w:themeColor="text1"/>
                <w:sz w:val="20"/>
                <w:szCs w:val="20"/>
              </w:rPr>
            </w:pPr>
            <w:r w:rsidRPr="00BF080A">
              <w:rPr>
                <w:b/>
                <w:color w:val="000000" w:themeColor="text1"/>
                <w:sz w:val="20"/>
                <w:szCs w:val="20"/>
              </w:rPr>
              <w:t>CODE</w:t>
            </w:r>
          </w:p>
          <w:p w14:paraId="6A36CA6D" w14:textId="77777777" w:rsidR="00D53F87" w:rsidRPr="00BF080A" w:rsidRDefault="00D53F87" w:rsidP="003D4543">
            <w:pPr>
              <w:rPr>
                <w:b/>
                <w:color w:val="000000" w:themeColor="text1"/>
                <w:sz w:val="20"/>
                <w:szCs w:val="20"/>
              </w:rPr>
            </w:pPr>
            <w:r w:rsidRPr="00BF080A">
              <w:rPr>
                <w:b/>
                <w:color w:val="000000" w:themeColor="text1"/>
                <w:sz w:val="20"/>
                <w:szCs w:val="20"/>
              </w:rPr>
              <w:t xml:space="preserve"> SECTION</w:t>
            </w:r>
          </w:p>
        </w:tc>
        <w:tc>
          <w:tcPr>
            <w:tcW w:w="1094" w:type="dxa"/>
            <w:tcBorders>
              <w:top w:val="single" w:sz="4" w:space="0" w:color="auto"/>
              <w:left w:val="single" w:sz="4" w:space="0" w:color="auto"/>
              <w:bottom w:val="single" w:sz="4" w:space="0" w:color="auto"/>
              <w:right w:val="single" w:sz="4" w:space="0" w:color="auto"/>
            </w:tcBorders>
          </w:tcPr>
          <w:p w14:paraId="5300ABA9" w14:textId="77777777" w:rsidR="00D53F87" w:rsidRPr="00D53F87" w:rsidRDefault="00D53F87" w:rsidP="003D4543">
            <w:pPr>
              <w:rPr>
                <w:b/>
                <w:color w:val="000000" w:themeColor="text1"/>
                <w:sz w:val="20"/>
                <w:szCs w:val="20"/>
              </w:rPr>
            </w:pPr>
            <w:smartTag w:uri="urn:schemas-microsoft-com:office:smarttags" w:element="stockticker">
              <w:r w:rsidRPr="00D53F87">
                <w:rPr>
                  <w:b/>
                  <w:color w:val="000000" w:themeColor="text1"/>
                  <w:sz w:val="20"/>
                  <w:szCs w:val="20"/>
                </w:rPr>
                <w:t>BILL</w:t>
              </w:r>
            </w:smartTag>
          </w:p>
        </w:tc>
        <w:tc>
          <w:tcPr>
            <w:tcW w:w="5760" w:type="dxa"/>
            <w:tcBorders>
              <w:top w:val="single" w:sz="4" w:space="0" w:color="auto"/>
              <w:left w:val="single" w:sz="4" w:space="0" w:color="auto"/>
              <w:bottom w:val="single" w:sz="4" w:space="0" w:color="auto"/>
              <w:right w:val="single" w:sz="4" w:space="0" w:color="auto"/>
            </w:tcBorders>
          </w:tcPr>
          <w:p w14:paraId="5BC65A18" w14:textId="77777777" w:rsidR="00D53F87" w:rsidRPr="00D53F87" w:rsidRDefault="00D53F87" w:rsidP="003D4543">
            <w:pPr>
              <w:rPr>
                <w:b/>
                <w:sz w:val="20"/>
                <w:szCs w:val="20"/>
              </w:rPr>
            </w:pPr>
            <w:r w:rsidRPr="00D53F87">
              <w:rPr>
                <w:b/>
                <w:sz w:val="20"/>
                <w:szCs w:val="20"/>
              </w:rPr>
              <w:t>DESCRIPTION</w:t>
            </w:r>
          </w:p>
        </w:tc>
        <w:tc>
          <w:tcPr>
            <w:tcW w:w="796" w:type="dxa"/>
            <w:tcBorders>
              <w:top w:val="single" w:sz="4" w:space="0" w:color="auto"/>
              <w:left w:val="single" w:sz="4" w:space="0" w:color="auto"/>
              <w:bottom w:val="single" w:sz="4" w:space="0" w:color="auto"/>
              <w:right w:val="single" w:sz="4" w:space="0" w:color="auto"/>
            </w:tcBorders>
          </w:tcPr>
          <w:p w14:paraId="637B338B" w14:textId="77777777" w:rsidR="00D53F87" w:rsidRPr="00D53F87" w:rsidRDefault="00D53F87" w:rsidP="003D4543">
            <w:pPr>
              <w:rPr>
                <w:b/>
                <w:color w:val="000000" w:themeColor="text1"/>
                <w:sz w:val="20"/>
                <w:szCs w:val="20"/>
              </w:rPr>
            </w:pPr>
            <w:smartTag w:uri="urn:schemas-microsoft-com:office:smarttags" w:element="stockticker">
              <w:r w:rsidRPr="00D53F87">
                <w:rPr>
                  <w:b/>
                  <w:color w:val="000000" w:themeColor="text1"/>
                  <w:sz w:val="20"/>
                  <w:szCs w:val="20"/>
                </w:rPr>
                <w:t>PAGE</w:t>
              </w:r>
            </w:smartTag>
          </w:p>
        </w:tc>
      </w:tr>
      <w:tr w:rsidR="00612598" w:rsidRPr="00D53F87" w14:paraId="4F7A51E7" w14:textId="77777777" w:rsidTr="00D53F87">
        <w:tc>
          <w:tcPr>
            <w:tcW w:w="1728" w:type="dxa"/>
            <w:tcBorders>
              <w:top w:val="single" w:sz="4" w:space="0" w:color="auto"/>
              <w:left w:val="single" w:sz="4" w:space="0" w:color="auto"/>
              <w:bottom w:val="single" w:sz="4" w:space="0" w:color="auto"/>
              <w:right w:val="single" w:sz="4" w:space="0" w:color="auto"/>
            </w:tcBorders>
          </w:tcPr>
          <w:p w14:paraId="3337B1A4" w14:textId="6EBA4947" w:rsidR="00612598" w:rsidRPr="00BF080A" w:rsidRDefault="00612598" w:rsidP="00612598">
            <w:pPr>
              <w:rPr>
                <w:b/>
                <w:color w:val="000000" w:themeColor="text1"/>
                <w:sz w:val="20"/>
                <w:szCs w:val="20"/>
              </w:rPr>
            </w:pPr>
            <w:r w:rsidRPr="00564770">
              <w:rPr>
                <w:bCs/>
                <w:sz w:val="20"/>
                <w:szCs w:val="20"/>
              </w:rPr>
              <w:t>§ 19.2-56</w:t>
            </w:r>
            <w:r>
              <w:rPr>
                <w:bCs/>
                <w:sz w:val="20"/>
                <w:szCs w:val="20"/>
              </w:rPr>
              <w:t>.</w:t>
            </w:r>
          </w:p>
        </w:tc>
        <w:tc>
          <w:tcPr>
            <w:tcW w:w="1094" w:type="dxa"/>
            <w:tcBorders>
              <w:top w:val="single" w:sz="4" w:space="0" w:color="auto"/>
              <w:left w:val="single" w:sz="4" w:space="0" w:color="auto"/>
              <w:bottom w:val="single" w:sz="4" w:space="0" w:color="auto"/>
              <w:right w:val="single" w:sz="4" w:space="0" w:color="auto"/>
            </w:tcBorders>
          </w:tcPr>
          <w:p w14:paraId="7AA6BE3C" w14:textId="7B9A2027" w:rsidR="00612598" w:rsidRPr="00D53F87" w:rsidRDefault="00612598" w:rsidP="00612598">
            <w:pPr>
              <w:rPr>
                <w:b/>
                <w:color w:val="000000" w:themeColor="text1"/>
                <w:sz w:val="20"/>
                <w:szCs w:val="20"/>
              </w:rPr>
            </w:pPr>
            <w:r>
              <w:rPr>
                <w:bCs/>
                <w:sz w:val="20"/>
                <w:szCs w:val="20"/>
              </w:rPr>
              <w:t>HB690</w:t>
            </w:r>
          </w:p>
        </w:tc>
        <w:tc>
          <w:tcPr>
            <w:tcW w:w="5760" w:type="dxa"/>
            <w:tcBorders>
              <w:top w:val="single" w:sz="4" w:space="0" w:color="auto"/>
              <w:left w:val="single" w:sz="4" w:space="0" w:color="auto"/>
              <w:bottom w:val="single" w:sz="4" w:space="0" w:color="auto"/>
              <w:right w:val="single" w:sz="4" w:space="0" w:color="auto"/>
            </w:tcBorders>
          </w:tcPr>
          <w:p w14:paraId="69DD05F2" w14:textId="62D05FA4" w:rsidR="00612598" w:rsidRPr="00D53F87" w:rsidRDefault="00612598" w:rsidP="00612598">
            <w:pPr>
              <w:rPr>
                <w:b/>
                <w:sz w:val="20"/>
                <w:szCs w:val="20"/>
              </w:rPr>
            </w:pPr>
            <w:r w:rsidRPr="00564770">
              <w:rPr>
                <w:bCs/>
                <w:sz w:val="20"/>
                <w:szCs w:val="20"/>
              </w:rPr>
              <w:t>Search warrant; search of place of abode, copy of affidavit to be part of warrant.</w:t>
            </w:r>
          </w:p>
        </w:tc>
        <w:tc>
          <w:tcPr>
            <w:tcW w:w="796" w:type="dxa"/>
            <w:tcBorders>
              <w:top w:val="single" w:sz="4" w:space="0" w:color="auto"/>
              <w:left w:val="single" w:sz="4" w:space="0" w:color="auto"/>
              <w:bottom w:val="single" w:sz="4" w:space="0" w:color="auto"/>
              <w:right w:val="single" w:sz="4" w:space="0" w:color="auto"/>
            </w:tcBorders>
          </w:tcPr>
          <w:p w14:paraId="5F3A0262" w14:textId="2C152080" w:rsidR="00612598" w:rsidRPr="00714160" w:rsidRDefault="00714160" w:rsidP="00714160">
            <w:pPr>
              <w:jc w:val="center"/>
              <w:rPr>
                <w:bCs/>
                <w:color w:val="000000" w:themeColor="text1"/>
                <w:sz w:val="20"/>
                <w:szCs w:val="20"/>
              </w:rPr>
            </w:pPr>
            <w:r w:rsidRPr="00003D68">
              <w:rPr>
                <w:bCs/>
                <w:sz w:val="20"/>
                <w:szCs w:val="20"/>
              </w:rPr>
              <w:t>75</w:t>
            </w:r>
          </w:p>
        </w:tc>
      </w:tr>
      <w:tr w:rsidR="00C02356" w:rsidRPr="00D53F87" w14:paraId="0C799A3C" w14:textId="77777777" w:rsidTr="00D53F87">
        <w:tc>
          <w:tcPr>
            <w:tcW w:w="1728" w:type="dxa"/>
            <w:tcBorders>
              <w:top w:val="single" w:sz="4" w:space="0" w:color="auto"/>
              <w:left w:val="single" w:sz="4" w:space="0" w:color="auto"/>
              <w:bottom w:val="single" w:sz="4" w:space="0" w:color="auto"/>
              <w:right w:val="single" w:sz="4" w:space="0" w:color="auto"/>
            </w:tcBorders>
          </w:tcPr>
          <w:p w14:paraId="320F06E7" w14:textId="5BB36940" w:rsidR="00C02356" w:rsidRPr="00BF080A" w:rsidRDefault="00C02356" w:rsidP="00C02356">
            <w:pPr>
              <w:rPr>
                <w:b/>
                <w:color w:val="000000" w:themeColor="text1"/>
                <w:sz w:val="20"/>
                <w:szCs w:val="20"/>
              </w:rPr>
            </w:pPr>
            <w:r w:rsidRPr="008D501C">
              <w:rPr>
                <w:bCs/>
                <w:sz w:val="20"/>
                <w:szCs w:val="20"/>
              </w:rPr>
              <w:t>§ 18.2-374.4</w:t>
            </w:r>
            <w:r w:rsidRPr="009E5E11">
              <w:rPr>
                <w:bCs/>
                <w:sz w:val="20"/>
                <w:szCs w:val="20"/>
              </w:rPr>
              <w:t>.</w:t>
            </w:r>
          </w:p>
        </w:tc>
        <w:tc>
          <w:tcPr>
            <w:tcW w:w="1094" w:type="dxa"/>
            <w:tcBorders>
              <w:top w:val="single" w:sz="4" w:space="0" w:color="auto"/>
              <w:left w:val="single" w:sz="4" w:space="0" w:color="auto"/>
              <w:bottom w:val="single" w:sz="4" w:space="0" w:color="auto"/>
              <w:right w:val="single" w:sz="4" w:space="0" w:color="auto"/>
            </w:tcBorders>
          </w:tcPr>
          <w:p w14:paraId="0588AC5B" w14:textId="0CD991F9" w:rsidR="00C02356" w:rsidRPr="00D53F87" w:rsidRDefault="00C02356" w:rsidP="00C02356">
            <w:pPr>
              <w:rPr>
                <w:b/>
                <w:color w:val="000000" w:themeColor="text1"/>
                <w:sz w:val="20"/>
                <w:szCs w:val="20"/>
              </w:rPr>
            </w:pPr>
            <w:r>
              <w:rPr>
                <w:bCs/>
                <w:sz w:val="20"/>
                <w:szCs w:val="20"/>
              </w:rPr>
              <w:t>SB778</w:t>
            </w:r>
          </w:p>
        </w:tc>
        <w:tc>
          <w:tcPr>
            <w:tcW w:w="5760" w:type="dxa"/>
            <w:tcBorders>
              <w:top w:val="single" w:sz="4" w:space="0" w:color="auto"/>
              <w:left w:val="single" w:sz="4" w:space="0" w:color="auto"/>
              <w:bottom w:val="single" w:sz="4" w:space="0" w:color="auto"/>
              <w:right w:val="single" w:sz="4" w:space="0" w:color="auto"/>
            </w:tcBorders>
          </w:tcPr>
          <w:p w14:paraId="6748C9C4" w14:textId="11C1A925" w:rsidR="00C02356" w:rsidRPr="00D53F87" w:rsidRDefault="00C02356" w:rsidP="00C02356">
            <w:pPr>
              <w:rPr>
                <w:b/>
                <w:sz w:val="20"/>
                <w:szCs w:val="20"/>
              </w:rPr>
            </w:pPr>
            <w:r w:rsidRPr="008D501C">
              <w:rPr>
                <w:bCs/>
                <w:sz w:val="20"/>
                <w:szCs w:val="20"/>
              </w:rPr>
              <w:t>Display of obscene material to a minor unlawful; penalty</w:t>
            </w:r>
            <w:r w:rsidRPr="009E5E11">
              <w:rPr>
                <w:bCs/>
                <w:sz w:val="20"/>
                <w:szCs w:val="20"/>
              </w:rPr>
              <w:t>.</w:t>
            </w:r>
          </w:p>
        </w:tc>
        <w:tc>
          <w:tcPr>
            <w:tcW w:w="796" w:type="dxa"/>
            <w:tcBorders>
              <w:top w:val="single" w:sz="4" w:space="0" w:color="auto"/>
              <w:left w:val="single" w:sz="4" w:space="0" w:color="auto"/>
              <w:bottom w:val="single" w:sz="4" w:space="0" w:color="auto"/>
              <w:right w:val="single" w:sz="4" w:space="0" w:color="auto"/>
            </w:tcBorders>
          </w:tcPr>
          <w:p w14:paraId="6E715292" w14:textId="479F5744" w:rsidR="00C02356" w:rsidRPr="00714160" w:rsidRDefault="00714160" w:rsidP="00714160">
            <w:pPr>
              <w:jc w:val="center"/>
              <w:rPr>
                <w:bCs/>
                <w:color w:val="000000" w:themeColor="text1"/>
                <w:sz w:val="20"/>
                <w:szCs w:val="20"/>
              </w:rPr>
            </w:pPr>
            <w:r>
              <w:rPr>
                <w:bCs/>
                <w:color w:val="000000" w:themeColor="text1"/>
                <w:sz w:val="20"/>
                <w:szCs w:val="20"/>
              </w:rPr>
              <w:t>81</w:t>
            </w:r>
          </w:p>
        </w:tc>
      </w:tr>
      <w:tr w:rsidR="00C02356" w:rsidRPr="00D53F87" w14:paraId="693BAEBA" w14:textId="77777777" w:rsidTr="00D53F87">
        <w:tc>
          <w:tcPr>
            <w:tcW w:w="1728" w:type="dxa"/>
            <w:tcBorders>
              <w:top w:val="single" w:sz="4" w:space="0" w:color="auto"/>
              <w:left w:val="single" w:sz="4" w:space="0" w:color="auto"/>
              <w:bottom w:val="single" w:sz="4" w:space="0" w:color="auto"/>
              <w:right w:val="single" w:sz="4" w:space="0" w:color="auto"/>
            </w:tcBorders>
          </w:tcPr>
          <w:p w14:paraId="7D02CE4B" w14:textId="3EED4BAA" w:rsidR="00C02356" w:rsidRPr="00BF080A" w:rsidRDefault="00C02356" w:rsidP="00C02356">
            <w:pPr>
              <w:rPr>
                <w:b/>
                <w:color w:val="000000" w:themeColor="text1"/>
                <w:sz w:val="20"/>
                <w:szCs w:val="20"/>
              </w:rPr>
            </w:pPr>
            <w:r w:rsidRPr="00C85317">
              <w:rPr>
                <w:bCs/>
                <w:sz w:val="20"/>
                <w:szCs w:val="20"/>
              </w:rPr>
              <w:t>§ 18.2-370.2.</w:t>
            </w:r>
          </w:p>
        </w:tc>
        <w:tc>
          <w:tcPr>
            <w:tcW w:w="1094" w:type="dxa"/>
            <w:tcBorders>
              <w:top w:val="single" w:sz="4" w:space="0" w:color="auto"/>
              <w:left w:val="single" w:sz="4" w:space="0" w:color="auto"/>
              <w:bottom w:val="single" w:sz="4" w:space="0" w:color="auto"/>
              <w:right w:val="single" w:sz="4" w:space="0" w:color="auto"/>
            </w:tcBorders>
          </w:tcPr>
          <w:p w14:paraId="6FB1171E" w14:textId="4DF7690F" w:rsidR="00C02356" w:rsidRPr="00C02356" w:rsidRDefault="00C02356" w:rsidP="00C02356">
            <w:pPr>
              <w:rPr>
                <w:b/>
                <w:color w:val="000000" w:themeColor="text1"/>
                <w:sz w:val="20"/>
                <w:szCs w:val="20"/>
                <w:highlight w:val="yellow"/>
              </w:rPr>
            </w:pPr>
            <w:r w:rsidRPr="00B05C61">
              <w:rPr>
                <w:bCs/>
                <w:sz w:val="20"/>
                <w:szCs w:val="20"/>
              </w:rPr>
              <w:t xml:space="preserve">HB250 </w:t>
            </w:r>
            <w:r w:rsidR="00CD16DB" w:rsidRPr="00B05C61">
              <w:rPr>
                <w:bCs/>
                <w:sz w:val="20"/>
                <w:szCs w:val="20"/>
              </w:rPr>
              <w:t>and</w:t>
            </w:r>
            <w:r w:rsidRPr="00B05C61">
              <w:rPr>
                <w:bCs/>
                <w:sz w:val="20"/>
                <w:szCs w:val="20"/>
              </w:rPr>
              <w:t xml:space="preserve"> SB55</w:t>
            </w:r>
          </w:p>
        </w:tc>
        <w:tc>
          <w:tcPr>
            <w:tcW w:w="5760" w:type="dxa"/>
            <w:tcBorders>
              <w:top w:val="single" w:sz="4" w:space="0" w:color="auto"/>
              <w:left w:val="single" w:sz="4" w:space="0" w:color="auto"/>
              <w:bottom w:val="single" w:sz="4" w:space="0" w:color="auto"/>
              <w:right w:val="single" w:sz="4" w:space="0" w:color="auto"/>
            </w:tcBorders>
          </w:tcPr>
          <w:p w14:paraId="77D0CE1C" w14:textId="3359288D" w:rsidR="00C02356" w:rsidRPr="00D53F87" w:rsidRDefault="00C02356" w:rsidP="00C02356">
            <w:pPr>
              <w:rPr>
                <w:b/>
                <w:sz w:val="20"/>
                <w:szCs w:val="20"/>
              </w:rPr>
            </w:pPr>
            <w:r w:rsidRPr="00C85317">
              <w:rPr>
                <w:bCs/>
                <w:sz w:val="20"/>
                <w:szCs w:val="20"/>
              </w:rPr>
              <w:t>Sex offenses; prohibiting proximity to children on premises of state parks, penalty.</w:t>
            </w:r>
          </w:p>
        </w:tc>
        <w:tc>
          <w:tcPr>
            <w:tcW w:w="796" w:type="dxa"/>
            <w:tcBorders>
              <w:top w:val="single" w:sz="4" w:space="0" w:color="auto"/>
              <w:left w:val="single" w:sz="4" w:space="0" w:color="auto"/>
              <w:bottom w:val="single" w:sz="4" w:space="0" w:color="auto"/>
              <w:right w:val="single" w:sz="4" w:space="0" w:color="auto"/>
            </w:tcBorders>
          </w:tcPr>
          <w:p w14:paraId="207FFDE3" w14:textId="5DF36AA6" w:rsidR="00C02356" w:rsidRPr="00714160" w:rsidRDefault="00714160" w:rsidP="00714160">
            <w:pPr>
              <w:jc w:val="center"/>
              <w:rPr>
                <w:bCs/>
                <w:color w:val="000000" w:themeColor="text1"/>
                <w:sz w:val="20"/>
                <w:szCs w:val="20"/>
              </w:rPr>
            </w:pPr>
            <w:r>
              <w:rPr>
                <w:bCs/>
                <w:color w:val="000000" w:themeColor="text1"/>
                <w:sz w:val="20"/>
                <w:szCs w:val="20"/>
              </w:rPr>
              <w:t>82/83</w:t>
            </w:r>
          </w:p>
        </w:tc>
      </w:tr>
      <w:tr w:rsidR="00C02356" w:rsidRPr="00D53F87" w14:paraId="32B131C6" w14:textId="77777777" w:rsidTr="00D53F87">
        <w:tc>
          <w:tcPr>
            <w:tcW w:w="1728" w:type="dxa"/>
            <w:tcBorders>
              <w:top w:val="single" w:sz="4" w:space="0" w:color="auto"/>
              <w:left w:val="single" w:sz="4" w:space="0" w:color="auto"/>
              <w:bottom w:val="single" w:sz="4" w:space="0" w:color="auto"/>
              <w:right w:val="single" w:sz="4" w:space="0" w:color="auto"/>
            </w:tcBorders>
          </w:tcPr>
          <w:p w14:paraId="07AA015A" w14:textId="6460CCE5" w:rsidR="00C02356" w:rsidRPr="00C85317" w:rsidRDefault="00C02356" w:rsidP="00C02356">
            <w:pPr>
              <w:rPr>
                <w:bCs/>
                <w:sz w:val="20"/>
                <w:szCs w:val="20"/>
              </w:rPr>
            </w:pPr>
            <w:r w:rsidRPr="00C85317">
              <w:rPr>
                <w:bCs/>
                <w:sz w:val="20"/>
                <w:szCs w:val="20"/>
              </w:rPr>
              <w:t>§ 18.2-59.1.</w:t>
            </w:r>
          </w:p>
        </w:tc>
        <w:tc>
          <w:tcPr>
            <w:tcW w:w="1094" w:type="dxa"/>
            <w:tcBorders>
              <w:top w:val="single" w:sz="4" w:space="0" w:color="auto"/>
              <w:left w:val="single" w:sz="4" w:space="0" w:color="auto"/>
              <w:bottom w:val="single" w:sz="4" w:space="0" w:color="auto"/>
              <w:right w:val="single" w:sz="4" w:space="0" w:color="auto"/>
            </w:tcBorders>
          </w:tcPr>
          <w:p w14:paraId="2002A081" w14:textId="70A163CD" w:rsidR="00C02356" w:rsidRPr="00C02356" w:rsidRDefault="00C02356" w:rsidP="00C02356">
            <w:pPr>
              <w:rPr>
                <w:bCs/>
                <w:sz w:val="20"/>
                <w:szCs w:val="20"/>
                <w:highlight w:val="yellow"/>
              </w:rPr>
            </w:pPr>
            <w:r>
              <w:rPr>
                <w:bCs/>
                <w:sz w:val="20"/>
                <w:szCs w:val="20"/>
              </w:rPr>
              <w:t>HB629</w:t>
            </w:r>
          </w:p>
        </w:tc>
        <w:tc>
          <w:tcPr>
            <w:tcW w:w="5760" w:type="dxa"/>
            <w:tcBorders>
              <w:top w:val="single" w:sz="4" w:space="0" w:color="auto"/>
              <w:left w:val="single" w:sz="4" w:space="0" w:color="auto"/>
              <w:bottom w:val="single" w:sz="4" w:space="0" w:color="auto"/>
              <w:right w:val="single" w:sz="4" w:space="0" w:color="auto"/>
            </w:tcBorders>
          </w:tcPr>
          <w:p w14:paraId="1FD4414B" w14:textId="7A7E9DEA" w:rsidR="00C02356" w:rsidRPr="00C85317" w:rsidRDefault="00C02356" w:rsidP="00C02356">
            <w:pPr>
              <w:rPr>
                <w:bCs/>
                <w:sz w:val="20"/>
                <w:szCs w:val="20"/>
              </w:rPr>
            </w:pPr>
            <w:r w:rsidRPr="00C85317">
              <w:rPr>
                <w:bCs/>
                <w:sz w:val="20"/>
                <w:szCs w:val="20"/>
              </w:rPr>
              <w:t>Sex offenses, certain; sexual extortion, unlawful creation of image of another, penalties.</w:t>
            </w:r>
          </w:p>
        </w:tc>
        <w:tc>
          <w:tcPr>
            <w:tcW w:w="796" w:type="dxa"/>
            <w:tcBorders>
              <w:top w:val="single" w:sz="4" w:space="0" w:color="auto"/>
              <w:left w:val="single" w:sz="4" w:space="0" w:color="auto"/>
              <w:bottom w:val="single" w:sz="4" w:space="0" w:color="auto"/>
              <w:right w:val="single" w:sz="4" w:space="0" w:color="auto"/>
            </w:tcBorders>
          </w:tcPr>
          <w:p w14:paraId="2CD99837" w14:textId="22E8306A" w:rsidR="00C02356" w:rsidRPr="00714160" w:rsidRDefault="00714160" w:rsidP="00714160">
            <w:pPr>
              <w:jc w:val="center"/>
              <w:rPr>
                <w:bCs/>
                <w:color w:val="000000" w:themeColor="text1"/>
                <w:sz w:val="20"/>
                <w:szCs w:val="20"/>
              </w:rPr>
            </w:pPr>
            <w:r>
              <w:rPr>
                <w:bCs/>
                <w:color w:val="000000" w:themeColor="text1"/>
                <w:sz w:val="20"/>
                <w:szCs w:val="20"/>
              </w:rPr>
              <w:t>85</w:t>
            </w:r>
          </w:p>
        </w:tc>
      </w:tr>
      <w:tr w:rsidR="00C02356" w:rsidRPr="00AC79C5" w14:paraId="44421037" w14:textId="77777777" w:rsidTr="00D53F87">
        <w:tc>
          <w:tcPr>
            <w:tcW w:w="1728" w:type="dxa"/>
            <w:tcBorders>
              <w:top w:val="single" w:sz="4" w:space="0" w:color="auto"/>
              <w:left w:val="single" w:sz="4" w:space="0" w:color="auto"/>
              <w:bottom w:val="single" w:sz="4" w:space="0" w:color="auto"/>
              <w:right w:val="single" w:sz="4" w:space="0" w:color="auto"/>
            </w:tcBorders>
          </w:tcPr>
          <w:p w14:paraId="561166C2" w14:textId="4075026B" w:rsidR="00C02356" w:rsidRPr="00354CA2" w:rsidRDefault="00C02356" w:rsidP="00C02356">
            <w:pPr>
              <w:rPr>
                <w:bCs/>
                <w:sz w:val="20"/>
                <w:szCs w:val="20"/>
              </w:rPr>
            </w:pPr>
            <w:r w:rsidRPr="00564770">
              <w:rPr>
                <w:bCs/>
                <w:sz w:val="20"/>
                <w:szCs w:val="20"/>
              </w:rPr>
              <w:t>§ 18.2-162</w:t>
            </w:r>
            <w:r w:rsidRPr="00354CA2">
              <w:rPr>
                <w:bCs/>
                <w:sz w:val="20"/>
                <w:szCs w:val="20"/>
              </w:rPr>
              <w:t>.</w:t>
            </w:r>
          </w:p>
        </w:tc>
        <w:tc>
          <w:tcPr>
            <w:tcW w:w="1094" w:type="dxa"/>
            <w:tcBorders>
              <w:top w:val="single" w:sz="4" w:space="0" w:color="auto"/>
              <w:left w:val="single" w:sz="4" w:space="0" w:color="auto"/>
              <w:bottom w:val="single" w:sz="4" w:space="0" w:color="auto"/>
              <w:right w:val="single" w:sz="4" w:space="0" w:color="auto"/>
            </w:tcBorders>
          </w:tcPr>
          <w:p w14:paraId="749FF1EC" w14:textId="6757C8CA" w:rsidR="00C02356" w:rsidRPr="00354CA2" w:rsidRDefault="00C02356" w:rsidP="00C02356">
            <w:pPr>
              <w:rPr>
                <w:bCs/>
                <w:sz w:val="20"/>
                <w:szCs w:val="20"/>
              </w:rPr>
            </w:pPr>
            <w:r>
              <w:rPr>
                <w:bCs/>
                <w:sz w:val="20"/>
                <w:szCs w:val="20"/>
              </w:rPr>
              <w:t xml:space="preserve">HB317 </w:t>
            </w:r>
            <w:r w:rsidR="00CD16DB">
              <w:rPr>
                <w:bCs/>
                <w:sz w:val="20"/>
                <w:szCs w:val="20"/>
              </w:rPr>
              <w:t>and</w:t>
            </w:r>
            <w:r>
              <w:rPr>
                <w:bCs/>
                <w:sz w:val="20"/>
                <w:szCs w:val="20"/>
              </w:rPr>
              <w:t xml:space="preserve"> SB743</w:t>
            </w:r>
          </w:p>
        </w:tc>
        <w:tc>
          <w:tcPr>
            <w:tcW w:w="5760" w:type="dxa"/>
            <w:tcBorders>
              <w:top w:val="single" w:sz="4" w:space="0" w:color="auto"/>
              <w:left w:val="single" w:sz="4" w:space="0" w:color="auto"/>
              <w:bottom w:val="single" w:sz="4" w:space="0" w:color="auto"/>
              <w:right w:val="single" w:sz="4" w:space="0" w:color="auto"/>
            </w:tcBorders>
          </w:tcPr>
          <w:p w14:paraId="3710D595" w14:textId="2BE33638" w:rsidR="00C02356" w:rsidRPr="00354CA2" w:rsidRDefault="00C02356" w:rsidP="00C02356">
            <w:pPr>
              <w:rPr>
                <w:bCs/>
                <w:sz w:val="20"/>
                <w:szCs w:val="20"/>
              </w:rPr>
            </w:pPr>
            <w:r w:rsidRPr="00564770">
              <w:rPr>
                <w:bCs/>
                <w:sz w:val="20"/>
                <w:szCs w:val="20"/>
              </w:rPr>
              <w:t>Damage or trespass to public services or utilities or critical infrastructure; penalties</w:t>
            </w:r>
            <w:r w:rsidRPr="00354CA2">
              <w:rPr>
                <w:bCs/>
                <w:sz w:val="20"/>
                <w:szCs w:val="20"/>
              </w:rPr>
              <w:t>.</w:t>
            </w:r>
          </w:p>
        </w:tc>
        <w:tc>
          <w:tcPr>
            <w:tcW w:w="796" w:type="dxa"/>
            <w:tcBorders>
              <w:top w:val="single" w:sz="4" w:space="0" w:color="auto"/>
              <w:left w:val="single" w:sz="4" w:space="0" w:color="auto"/>
              <w:bottom w:val="single" w:sz="4" w:space="0" w:color="auto"/>
              <w:right w:val="single" w:sz="4" w:space="0" w:color="auto"/>
            </w:tcBorders>
          </w:tcPr>
          <w:p w14:paraId="1BDE8FDF" w14:textId="5925270D" w:rsidR="00C02356" w:rsidRPr="00714160" w:rsidRDefault="00714160" w:rsidP="00714160">
            <w:pPr>
              <w:jc w:val="center"/>
              <w:rPr>
                <w:bCs/>
                <w:color w:val="000000" w:themeColor="text1"/>
                <w:sz w:val="20"/>
                <w:szCs w:val="20"/>
              </w:rPr>
            </w:pPr>
            <w:r>
              <w:rPr>
                <w:bCs/>
                <w:color w:val="000000" w:themeColor="text1"/>
                <w:sz w:val="20"/>
                <w:szCs w:val="20"/>
              </w:rPr>
              <w:t>87</w:t>
            </w:r>
          </w:p>
        </w:tc>
      </w:tr>
      <w:tr w:rsidR="00C02356" w:rsidRPr="00AC79C5" w14:paraId="0A0C8AD5" w14:textId="77777777" w:rsidTr="00D53F87">
        <w:tc>
          <w:tcPr>
            <w:tcW w:w="1728" w:type="dxa"/>
            <w:tcBorders>
              <w:top w:val="single" w:sz="4" w:space="0" w:color="auto"/>
              <w:left w:val="single" w:sz="4" w:space="0" w:color="auto"/>
              <w:bottom w:val="single" w:sz="4" w:space="0" w:color="auto"/>
              <w:right w:val="single" w:sz="4" w:space="0" w:color="auto"/>
            </w:tcBorders>
          </w:tcPr>
          <w:p w14:paraId="5F3388E0" w14:textId="2E3DF596" w:rsidR="00C02356" w:rsidRPr="00354CA2" w:rsidRDefault="00C02356" w:rsidP="00C02356">
            <w:pPr>
              <w:rPr>
                <w:bCs/>
                <w:sz w:val="20"/>
                <w:szCs w:val="20"/>
              </w:rPr>
            </w:pPr>
            <w:r w:rsidRPr="00564770">
              <w:rPr>
                <w:bCs/>
                <w:sz w:val="20"/>
                <w:szCs w:val="20"/>
              </w:rPr>
              <w:t>§ 19.2-11.2</w:t>
            </w:r>
            <w:r w:rsidRPr="00354CA2">
              <w:rPr>
                <w:bCs/>
                <w:sz w:val="20"/>
                <w:szCs w:val="20"/>
              </w:rPr>
              <w:t>.</w:t>
            </w:r>
          </w:p>
        </w:tc>
        <w:tc>
          <w:tcPr>
            <w:tcW w:w="1094" w:type="dxa"/>
            <w:tcBorders>
              <w:top w:val="single" w:sz="4" w:space="0" w:color="auto"/>
              <w:left w:val="single" w:sz="4" w:space="0" w:color="auto"/>
              <w:bottom w:val="single" w:sz="4" w:space="0" w:color="auto"/>
              <w:right w:val="single" w:sz="4" w:space="0" w:color="auto"/>
            </w:tcBorders>
          </w:tcPr>
          <w:p w14:paraId="5716E798" w14:textId="0BCEA33F" w:rsidR="00C02356" w:rsidRPr="00354CA2" w:rsidRDefault="00C02356" w:rsidP="00C02356">
            <w:pPr>
              <w:rPr>
                <w:bCs/>
                <w:sz w:val="20"/>
                <w:szCs w:val="20"/>
              </w:rPr>
            </w:pPr>
            <w:r>
              <w:rPr>
                <w:bCs/>
                <w:sz w:val="20"/>
                <w:szCs w:val="20"/>
              </w:rPr>
              <w:t>HB459</w:t>
            </w:r>
          </w:p>
        </w:tc>
        <w:tc>
          <w:tcPr>
            <w:tcW w:w="5760" w:type="dxa"/>
            <w:tcBorders>
              <w:top w:val="single" w:sz="4" w:space="0" w:color="auto"/>
              <w:left w:val="single" w:sz="4" w:space="0" w:color="auto"/>
              <w:bottom w:val="single" w:sz="4" w:space="0" w:color="auto"/>
              <w:right w:val="single" w:sz="4" w:space="0" w:color="auto"/>
            </w:tcBorders>
          </w:tcPr>
          <w:p w14:paraId="24BF937A" w14:textId="4AB7B327" w:rsidR="00C02356" w:rsidRPr="00354CA2" w:rsidRDefault="00C02356" w:rsidP="00C02356">
            <w:pPr>
              <w:rPr>
                <w:bCs/>
                <w:sz w:val="20"/>
                <w:szCs w:val="20"/>
              </w:rPr>
            </w:pPr>
            <w:r w:rsidRPr="00564770">
              <w:rPr>
                <w:bCs/>
                <w:sz w:val="20"/>
                <w:szCs w:val="20"/>
              </w:rPr>
              <w:t>Hate crimes; crime victim's right to nondisclosure of certain information</w:t>
            </w:r>
            <w:r w:rsidRPr="00354CA2">
              <w:rPr>
                <w:bCs/>
                <w:sz w:val="20"/>
                <w:szCs w:val="20"/>
              </w:rPr>
              <w:t>.</w:t>
            </w:r>
          </w:p>
        </w:tc>
        <w:tc>
          <w:tcPr>
            <w:tcW w:w="796" w:type="dxa"/>
            <w:tcBorders>
              <w:top w:val="single" w:sz="4" w:space="0" w:color="auto"/>
              <w:left w:val="single" w:sz="4" w:space="0" w:color="auto"/>
              <w:bottom w:val="single" w:sz="4" w:space="0" w:color="auto"/>
              <w:right w:val="single" w:sz="4" w:space="0" w:color="auto"/>
            </w:tcBorders>
          </w:tcPr>
          <w:p w14:paraId="64898051" w14:textId="2753BA64" w:rsidR="00C02356" w:rsidRPr="00714160" w:rsidRDefault="00714160" w:rsidP="00714160">
            <w:pPr>
              <w:jc w:val="center"/>
              <w:rPr>
                <w:bCs/>
                <w:color w:val="000000" w:themeColor="text1"/>
                <w:sz w:val="20"/>
                <w:szCs w:val="20"/>
              </w:rPr>
            </w:pPr>
            <w:r>
              <w:rPr>
                <w:bCs/>
                <w:color w:val="000000" w:themeColor="text1"/>
                <w:sz w:val="20"/>
                <w:szCs w:val="20"/>
              </w:rPr>
              <w:t>88</w:t>
            </w:r>
          </w:p>
        </w:tc>
      </w:tr>
      <w:tr w:rsidR="00C02356" w:rsidRPr="00AC79C5" w14:paraId="2CF13E06" w14:textId="77777777" w:rsidTr="00D53F87">
        <w:tc>
          <w:tcPr>
            <w:tcW w:w="1728" w:type="dxa"/>
            <w:tcBorders>
              <w:top w:val="single" w:sz="4" w:space="0" w:color="auto"/>
              <w:left w:val="single" w:sz="4" w:space="0" w:color="auto"/>
              <w:bottom w:val="single" w:sz="4" w:space="0" w:color="auto"/>
              <w:right w:val="single" w:sz="4" w:space="0" w:color="auto"/>
            </w:tcBorders>
          </w:tcPr>
          <w:p w14:paraId="2E979A78" w14:textId="1253A41C" w:rsidR="00C02356" w:rsidRPr="00564770" w:rsidRDefault="00C02356" w:rsidP="00C02356">
            <w:pPr>
              <w:rPr>
                <w:bCs/>
                <w:sz w:val="20"/>
                <w:szCs w:val="20"/>
              </w:rPr>
            </w:pPr>
            <w:r w:rsidRPr="00C85317">
              <w:rPr>
                <w:bCs/>
                <w:sz w:val="20"/>
                <w:szCs w:val="20"/>
              </w:rPr>
              <w:t>§ 9.1-102.</w:t>
            </w:r>
          </w:p>
        </w:tc>
        <w:tc>
          <w:tcPr>
            <w:tcW w:w="1094" w:type="dxa"/>
            <w:tcBorders>
              <w:top w:val="single" w:sz="4" w:space="0" w:color="auto"/>
              <w:left w:val="single" w:sz="4" w:space="0" w:color="auto"/>
              <w:bottom w:val="single" w:sz="4" w:space="0" w:color="auto"/>
              <w:right w:val="single" w:sz="4" w:space="0" w:color="auto"/>
            </w:tcBorders>
          </w:tcPr>
          <w:p w14:paraId="090DC377" w14:textId="2DCB84E3" w:rsidR="00C02356" w:rsidRDefault="00C02356" w:rsidP="00C02356">
            <w:pPr>
              <w:rPr>
                <w:bCs/>
                <w:sz w:val="20"/>
                <w:szCs w:val="20"/>
              </w:rPr>
            </w:pPr>
            <w:r>
              <w:rPr>
                <w:bCs/>
                <w:sz w:val="20"/>
                <w:szCs w:val="20"/>
              </w:rPr>
              <w:t>HB1140</w:t>
            </w:r>
          </w:p>
        </w:tc>
        <w:tc>
          <w:tcPr>
            <w:tcW w:w="5760" w:type="dxa"/>
            <w:tcBorders>
              <w:top w:val="single" w:sz="4" w:space="0" w:color="auto"/>
              <w:left w:val="single" w:sz="4" w:space="0" w:color="auto"/>
              <w:bottom w:val="single" w:sz="4" w:space="0" w:color="auto"/>
              <w:right w:val="single" w:sz="4" w:space="0" w:color="auto"/>
            </w:tcBorders>
          </w:tcPr>
          <w:p w14:paraId="701065D9" w14:textId="73B5D393" w:rsidR="00C02356" w:rsidRPr="00564770" w:rsidRDefault="00C02356" w:rsidP="00C02356">
            <w:pPr>
              <w:rPr>
                <w:bCs/>
                <w:sz w:val="20"/>
                <w:szCs w:val="20"/>
              </w:rPr>
            </w:pPr>
            <w:r w:rsidRPr="00C85317">
              <w:rPr>
                <w:bCs/>
                <w:sz w:val="20"/>
                <w:szCs w:val="20"/>
              </w:rPr>
              <w:t>Drug-related investigations; use of confidential informants.</w:t>
            </w:r>
          </w:p>
        </w:tc>
        <w:tc>
          <w:tcPr>
            <w:tcW w:w="796" w:type="dxa"/>
            <w:tcBorders>
              <w:top w:val="single" w:sz="4" w:space="0" w:color="auto"/>
              <w:left w:val="single" w:sz="4" w:space="0" w:color="auto"/>
              <w:bottom w:val="single" w:sz="4" w:space="0" w:color="auto"/>
              <w:right w:val="single" w:sz="4" w:space="0" w:color="auto"/>
            </w:tcBorders>
          </w:tcPr>
          <w:p w14:paraId="402029D2" w14:textId="0A319742" w:rsidR="00C02356" w:rsidRPr="00714160" w:rsidRDefault="00714160" w:rsidP="00714160">
            <w:pPr>
              <w:jc w:val="center"/>
              <w:rPr>
                <w:bCs/>
                <w:color w:val="000000" w:themeColor="text1"/>
                <w:sz w:val="20"/>
                <w:szCs w:val="20"/>
              </w:rPr>
            </w:pPr>
            <w:r>
              <w:rPr>
                <w:bCs/>
                <w:color w:val="000000" w:themeColor="text1"/>
                <w:sz w:val="20"/>
                <w:szCs w:val="20"/>
              </w:rPr>
              <w:t>89</w:t>
            </w:r>
          </w:p>
        </w:tc>
      </w:tr>
      <w:tr w:rsidR="00C02356" w:rsidRPr="00AC79C5" w14:paraId="6F6F2B05" w14:textId="77777777" w:rsidTr="00D53F87">
        <w:tc>
          <w:tcPr>
            <w:tcW w:w="1728" w:type="dxa"/>
            <w:tcBorders>
              <w:top w:val="single" w:sz="4" w:space="0" w:color="auto"/>
              <w:left w:val="single" w:sz="4" w:space="0" w:color="auto"/>
              <w:bottom w:val="single" w:sz="4" w:space="0" w:color="auto"/>
              <w:right w:val="single" w:sz="4" w:space="0" w:color="auto"/>
            </w:tcBorders>
          </w:tcPr>
          <w:p w14:paraId="1E36B3F8" w14:textId="7B19E430" w:rsidR="00C02356" w:rsidRPr="00DF2C93" w:rsidRDefault="00C02356" w:rsidP="00C02356">
            <w:pPr>
              <w:rPr>
                <w:color w:val="000000" w:themeColor="text1"/>
                <w:sz w:val="20"/>
                <w:szCs w:val="20"/>
              </w:rPr>
            </w:pPr>
            <w:r w:rsidRPr="00564770">
              <w:rPr>
                <w:bCs/>
                <w:sz w:val="20"/>
                <w:szCs w:val="20"/>
              </w:rPr>
              <w:t>§ 18.2-264</w:t>
            </w:r>
            <w:r w:rsidRPr="00DF2C93">
              <w:rPr>
                <w:bCs/>
                <w:sz w:val="20"/>
                <w:szCs w:val="20"/>
              </w:rPr>
              <w:t>.</w:t>
            </w:r>
          </w:p>
        </w:tc>
        <w:tc>
          <w:tcPr>
            <w:tcW w:w="1094" w:type="dxa"/>
            <w:tcBorders>
              <w:top w:val="single" w:sz="4" w:space="0" w:color="auto"/>
              <w:left w:val="single" w:sz="4" w:space="0" w:color="auto"/>
              <w:bottom w:val="single" w:sz="4" w:space="0" w:color="auto"/>
              <w:right w:val="single" w:sz="4" w:space="0" w:color="auto"/>
            </w:tcBorders>
          </w:tcPr>
          <w:p w14:paraId="33A2F97A" w14:textId="0E7FBE42" w:rsidR="00C02356" w:rsidRPr="00DF2C93" w:rsidRDefault="00C02356" w:rsidP="00C02356">
            <w:pPr>
              <w:rPr>
                <w:color w:val="000000" w:themeColor="text1"/>
                <w:sz w:val="20"/>
                <w:szCs w:val="20"/>
              </w:rPr>
            </w:pPr>
            <w:r>
              <w:rPr>
                <w:color w:val="000000" w:themeColor="text1"/>
                <w:sz w:val="20"/>
                <w:szCs w:val="20"/>
              </w:rPr>
              <w:t xml:space="preserve">HB648 </w:t>
            </w:r>
            <w:r w:rsidR="00CD16DB">
              <w:rPr>
                <w:color w:val="000000" w:themeColor="text1"/>
                <w:sz w:val="20"/>
                <w:szCs w:val="20"/>
              </w:rPr>
              <w:t>and</w:t>
            </w:r>
            <w:r>
              <w:rPr>
                <w:color w:val="000000" w:themeColor="text1"/>
                <w:sz w:val="20"/>
                <w:szCs w:val="20"/>
              </w:rPr>
              <w:t xml:space="preserve"> SB360</w:t>
            </w:r>
          </w:p>
        </w:tc>
        <w:tc>
          <w:tcPr>
            <w:tcW w:w="5760" w:type="dxa"/>
            <w:tcBorders>
              <w:top w:val="single" w:sz="4" w:space="0" w:color="auto"/>
              <w:left w:val="single" w:sz="4" w:space="0" w:color="auto"/>
              <w:bottom w:val="single" w:sz="4" w:space="0" w:color="auto"/>
              <w:right w:val="single" w:sz="4" w:space="0" w:color="auto"/>
            </w:tcBorders>
          </w:tcPr>
          <w:p w14:paraId="0E4982A2" w14:textId="18E3E0AB" w:rsidR="00C02356" w:rsidRPr="00DF2C93" w:rsidRDefault="00C02356" w:rsidP="00C02356">
            <w:pPr>
              <w:rPr>
                <w:sz w:val="20"/>
                <w:szCs w:val="20"/>
              </w:rPr>
            </w:pPr>
            <w:r w:rsidRPr="00564770">
              <w:rPr>
                <w:bCs/>
                <w:sz w:val="20"/>
                <w:szCs w:val="20"/>
              </w:rPr>
              <w:t>Nitrous oxide; sale, distribution, etc., prohibited, penalties</w:t>
            </w:r>
            <w:r w:rsidRPr="00DF2C93">
              <w:rPr>
                <w:bCs/>
                <w:sz w:val="20"/>
                <w:szCs w:val="20"/>
              </w:rPr>
              <w:t>.</w:t>
            </w:r>
          </w:p>
        </w:tc>
        <w:tc>
          <w:tcPr>
            <w:tcW w:w="796" w:type="dxa"/>
            <w:tcBorders>
              <w:top w:val="single" w:sz="4" w:space="0" w:color="auto"/>
              <w:left w:val="single" w:sz="4" w:space="0" w:color="auto"/>
              <w:bottom w:val="single" w:sz="4" w:space="0" w:color="auto"/>
              <w:right w:val="single" w:sz="4" w:space="0" w:color="auto"/>
            </w:tcBorders>
          </w:tcPr>
          <w:p w14:paraId="35253501" w14:textId="151327B3" w:rsidR="00C02356" w:rsidRPr="00714160" w:rsidRDefault="00714160" w:rsidP="00714160">
            <w:pPr>
              <w:jc w:val="center"/>
              <w:rPr>
                <w:bCs/>
                <w:color w:val="000000" w:themeColor="text1"/>
                <w:sz w:val="20"/>
                <w:szCs w:val="20"/>
              </w:rPr>
            </w:pPr>
            <w:r>
              <w:rPr>
                <w:bCs/>
                <w:color w:val="000000" w:themeColor="text1"/>
                <w:sz w:val="20"/>
                <w:szCs w:val="20"/>
              </w:rPr>
              <w:t>98</w:t>
            </w:r>
          </w:p>
        </w:tc>
      </w:tr>
      <w:tr w:rsidR="00C02356" w:rsidRPr="00AC79C5" w14:paraId="10F0C63F" w14:textId="77777777" w:rsidTr="00D53F87">
        <w:tc>
          <w:tcPr>
            <w:tcW w:w="1728" w:type="dxa"/>
            <w:tcBorders>
              <w:top w:val="single" w:sz="4" w:space="0" w:color="auto"/>
              <w:left w:val="single" w:sz="4" w:space="0" w:color="auto"/>
              <w:bottom w:val="single" w:sz="4" w:space="0" w:color="auto"/>
              <w:right w:val="single" w:sz="4" w:space="0" w:color="auto"/>
            </w:tcBorders>
          </w:tcPr>
          <w:p w14:paraId="16D25FD9" w14:textId="3F524832" w:rsidR="00C02356" w:rsidRPr="00354CA2" w:rsidRDefault="00C02356" w:rsidP="00C02356">
            <w:pPr>
              <w:rPr>
                <w:color w:val="000000" w:themeColor="text1"/>
                <w:sz w:val="20"/>
                <w:szCs w:val="20"/>
              </w:rPr>
            </w:pPr>
            <w:r w:rsidRPr="00564770">
              <w:rPr>
                <w:bCs/>
                <w:sz w:val="20"/>
                <w:szCs w:val="20"/>
              </w:rPr>
              <w:t xml:space="preserve">§§ 18.2-191, 18.2-192, 18.2-193, 18.2-195, 18.2-197, 18.2-198, </w:t>
            </w:r>
            <w:r w:rsidR="00CD16DB">
              <w:rPr>
                <w:bCs/>
                <w:sz w:val="20"/>
                <w:szCs w:val="20"/>
              </w:rPr>
              <w:t>and</w:t>
            </w:r>
            <w:r w:rsidRPr="00564770">
              <w:rPr>
                <w:bCs/>
                <w:sz w:val="20"/>
                <w:szCs w:val="20"/>
              </w:rPr>
              <w:t xml:space="preserve"> 18.2-198.1</w:t>
            </w:r>
            <w:r w:rsidRPr="00354CA2">
              <w:rPr>
                <w:bCs/>
                <w:sz w:val="20"/>
                <w:szCs w:val="20"/>
              </w:rPr>
              <w:t>.</w:t>
            </w:r>
          </w:p>
        </w:tc>
        <w:tc>
          <w:tcPr>
            <w:tcW w:w="1094" w:type="dxa"/>
            <w:tcBorders>
              <w:top w:val="single" w:sz="4" w:space="0" w:color="auto"/>
              <w:left w:val="single" w:sz="4" w:space="0" w:color="auto"/>
              <w:bottom w:val="single" w:sz="4" w:space="0" w:color="auto"/>
              <w:right w:val="single" w:sz="4" w:space="0" w:color="auto"/>
            </w:tcBorders>
          </w:tcPr>
          <w:p w14:paraId="1FB3B338" w14:textId="220D5D06" w:rsidR="00C02356" w:rsidRPr="00354CA2" w:rsidRDefault="00C02356" w:rsidP="00C02356">
            <w:pPr>
              <w:rPr>
                <w:color w:val="000000" w:themeColor="text1"/>
                <w:sz w:val="20"/>
                <w:szCs w:val="20"/>
              </w:rPr>
            </w:pPr>
            <w:r>
              <w:rPr>
                <w:bCs/>
                <w:sz w:val="20"/>
                <w:szCs w:val="20"/>
              </w:rPr>
              <w:t xml:space="preserve">HB662 </w:t>
            </w:r>
            <w:r w:rsidR="00CD16DB">
              <w:rPr>
                <w:bCs/>
                <w:sz w:val="20"/>
                <w:szCs w:val="20"/>
              </w:rPr>
              <w:t>and</w:t>
            </w:r>
            <w:r>
              <w:rPr>
                <w:bCs/>
                <w:sz w:val="20"/>
                <w:szCs w:val="20"/>
              </w:rPr>
              <w:t xml:space="preserve"> SB444</w:t>
            </w:r>
          </w:p>
        </w:tc>
        <w:tc>
          <w:tcPr>
            <w:tcW w:w="5760" w:type="dxa"/>
            <w:tcBorders>
              <w:top w:val="single" w:sz="4" w:space="0" w:color="auto"/>
              <w:left w:val="single" w:sz="4" w:space="0" w:color="auto"/>
              <w:bottom w:val="single" w:sz="4" w:space="0" w:color="auto"/>
              <w:right w:val="single" w:sz="4" w:space="0" w:color="auto"/>
            </w:tcBorders>
          </w:tcPr>
          <w:p w14:paraId="4BEF2556" w14:textId="390DA275" w:rsidR="00C02356" w:rsidRPr="00354CA2" w:rsidRDefault="00C02356" w:rsidP="00C02356">
            <w:pPr>
              <w:rPr>
                <w:sz w:val="20"/>
                <w:szCs w:val="20"/>
              </w:rPr>
            </w:pPr>
            <w:r w:rsidRPr="00564770">
              <w:rPr>
                <w:bCs/>
                <w:sz w:val="20"/>
                <w:szCs w:val="20"/>
              </w:rPr>
              <w:t>Offenses relating to gift cards; penalties</w:t>
            </w:r>
            <w:r w:rsidRPr="00354CA2">
              <w:rPr>
                <w:bCs/>
                <w:sz w:val="20"/>
                <w:szCs w:val="20"/>
              </w:rPr>
              <w:t>.</w:t>
            </w:r>
          </w:p>
        </w:tc>
        <w:tc>
          <w:tcPr>
            <w:tcW w:w="796" w:type="dxa"/>
            <w:tcBorders>
              <w:top w:val="single" w:sz="4" w:space="0" w:color="auto"/>
              <w:left w:val="single" w:sz="4" w:space="0" w:color="auto"/>
              <w:bottom w:val="single" w:sz="4" w:space="0" w:color="auto"/>
              <w:right w:val="single" w:sz="4" w:space="0" w:color="auto"/>
            </w:tcBorders>
          </w:tcPr>
          <w:p w14:paraId="307844B6" w14:textId="47724780" w:rsidR="00C02356" w:rsidRPr="00714160" w:rsidRDefault="00714160" w:rsidP="00714160">
            <w:pPr>
              <w:jc w:val="center"/>
              <w:rPr>
                <w:bCs/>
                <w:color w:val="000000" w:themeColor="text1"/>
                <w:sz w:val="20"/>
                <w:szCs w:val="20"/>
              </w:rPr>
            </w:pPr>
            <w:r>
              <w:rPr>
                <w:bCs/>
                <w:color w:val="000000" w:themeColor="text1"/>
                <w:sz w:val="20"/>
                <w:szCs w:val="20"/>
              </w:rPr>
              <w:t>100</w:t>
            </w:r>
          </w:p>
        </w:tc>
      </w:tr>
      <w:tr w:rsidR="00C02356" w:rsidRPr="00AC79C5" w14:paraId="48F11AB9" w14:textId="77777777" w:rsidTr="00D53F87">
        <w:tc>
          <w:tcPr>
            <w:tcW w:w="1728" w:type="dxa"/>
            <w:tcBorders>
              <w:top w:val="single" w:sz="4" w:space="0" w:color="auto"/>
              <w:left w:val="single" w:sz="4" w:space="0" w:color="auto"/>
              <w:bottom w:val="single" w:sz="4" w:space="0" w:color="auto"/>
              <w:right w:val="single" w:sz="4" w:space="0" w:color="auto"/>
            </w:tcBorders>
          </w:tcPr>
          <w:p w14:paraId="7FF22757" w14:textId="6B7D741C" w:rsidR="00C02356" w:rsidRPr="00354CA2" w:rsidRDefault="00C02356" w:rsidP="00C02356">
            <w:pPr>
              <w:rPr>
                <w:color w:val="000000" w:themeColor="text1"/>
                <w:sz w:val="20"/>
                <w:szCs w:val="20"/>
              </w:rPr>
            </w:pPr>
            <w:r w:rsidRPr="00C85317">
              <w:rPr>
                <w:bCs/>
                <w:sz w:val="20"/>
                <w:szCs w:val="20"/>
              </w:rPr>
              <w:t>§ 18.2-60.3.</w:t>
            </w:r>
          </w:p>
        </w:tc>
        <w:tc>
          <w:tcPr>
            <w:tcW w:w="1094" w:type="dxa"/>
            <w:tcBorders>
              <w:top w:val="single" w:sz="4" w:space="0" w:color="auto"/>
              <w:left w:val="single" w:sz="4" w:space="0" w:color="auto"/>
              <w:bottom w:val="single" w:sz="4" w:space="0" w:color="auto"/>
              <w:right w:val="single" w:sz="4" w:space="0" w:color="auto"/>
            </w:tcBorders>
          </w:tcPr>
          <w:p w14:paraId="07DC2740" w14:textId="46DC393A" w:rsidR="00C02356" w:rsidRPr="00354CA2" w:rsidRDefault="00C02356" w:rsidP="00C02356">
            <w:pPr>
              <w:rPr>
                <w:color w:val="000000" w:themeColor="text1"/>
                <w:sz w:val="20"/>
                <w:szCs w:val="20"/>
              </w:rPr>
            </w:pPr>
            <w:r>
              <w:rPr>
                <w:bCs/>
                <w:sz w:val="20"/>
                <w:szCs w:val="20"/>
              </w:rPr>
              <w:t>SB673</w:t>
            </w:r>
          </w:p>
        </w:tc>
        <w:tc>
          <w:tcPr>
            <w:tcW w:w="5760" w:type="dxa"/>
            <w:tcBorders>
              <w:top w:val="single" w:sz="4" w:space="0" w:color="auto"/>
              <w:left w:val="single" w:sz="4" w:space="0" w:color="auto"/>
              <w:bottom w:val="single" w:sz="4" w:space="0" w:color="auto"/>
              <w:right w:val="single" w:sz="4" w:space="0" w:color="auto"/>
            </w:tcBorders>
          </w:tcPr>
          <w:p w14:paraId="23DA726E" w14:textId="098C4502" w:rsidR="00C02356" w:rsidRPr="00354CA2" w:rsidRDefault="00C02356" w:rsidP="00C02356">
            <w:pPr>
              <w:rPr>
                <w:sz w:val="20"/>
                <w:szCs w:val="20"/>
              </w:rPr>
            </w:pPr>
            <w:r w:rsidRPr="00C85317">
              <w:rPr>
                <w:bCs/>
                <w:sz w:val="20"/>
                <w:szCs w:val="20"/>
              </w:rPr>
              <w:t>Stalking; using electronically transmitted communication, penalty.</w:t>
            </w:r>
          </w:p>
        </w:tc>
        <w:tc>
          <w:tcPr>
            <w:tcW w:w="796" w:type="dxa"/>
            <w:tcBorders>
              <w:top w:val="single" w:sz="4" w:space="0" w:color="auto"/>
              <w:left w:val="single" w:sz="4" w:space="0" w:color="auto"/>
              <w:bottom w:val="single" w:sz="4" w:space="0" w:color="auto"/>
              <w:right w:val="single" w:sz="4" w:space="0" w:color="auto"/>
            </w:tcBorders>
          </w:tcPr>
          <w:p w14:paraId="0E64B7F0" w14:textId="3C97DEC6" w:rsidR="00C02356" w:rsidRPr="00714160" w:rsidRDefault="00714160" w:rsidP="00714160">
            <w:pPr>
              <w:jc w:val="center"/>
              <w:rPr>
                <w:bCs/>
                <w:color w:val="000000" w:themeColor="text1"/>
                <w:sz w:val="20"/>
                <w:szCs w:val="20"/>
              </w:rPr>
            </w:pPr>
            <w:r>
              <w:rPr>
                <w:bCs/>
                <w:color w:val="000000" w:themeColor="text1"/>
                <w:sz w:val="20"/>
                <w:szCs w:val="20"/>
              </w:rPr>
              <w:t>105</w:t>
            </w:r>
          </w:p>
        </w:tc>
      </w:tr>
      <w:tr w:rsidR="00C02356" w:rsidRPr="00AC79C5" w14:paraId="757E830B" w14:textId="77777777" w:rsidTr="00D53F87">
        <w:tc>
          <w:tcPr>
            <w:tcW w:w="1728" w:type="dxa"/>
            <w:tcBorders>
              <w:top w:val="single" w:sz="4" w:space="0" w:color="auto"/>
              <w:left w:val="single" w:sz="4" w:space="0" w:color="auto"/>
              <w:bottom w:val="single" w:sz="4" w:space="0" w:color="auto"/>
              <w:right w:val="single" w:sz="4" w:space="0" w:color="auto"/>
            </w:tcBorders>
          </w:tcPr>
          <w:p w14:paraId="649B0F4F" w14:textId="1BD4A6B6" w:rsidR="00C02356" w:rsidRPr="009E5E11" w:rsidRDefault="00C02356" w:rsidP="00C02356">
            <w:pPr>
              <w:rPr>
                <w:color w:val="000000" w:themeColor="text1"/>
                <w:sz w:val="20"/>
                <w:szCs w:val="20"/>
              </w:rPr>
            </w:pPr>
            <w:r w:rsidRPr="00564770">
              <w:rPr>
                <w:bCs/>
                <w:sz w:val="20"/>
                <w:szCs w:val="20"/>
              </w:rPr>
              <w:t>§ 18.2-160.2</w:t>
            </w:r>
            <w:r w:rsidRPr="009E5E11">
              <w:rPr>
                <w:bCs/>
                <w:sz w:val="20"/>
                <w:szCs w:val="20"/>
              </w:rPr>
              <w:t>.</w:t>
            </w:r>
          </w:p>
        </w:tc>
        <w:tc>
          <w:tcPr>
            <w:tcW w:w="1094" w:type="dxa"/>
            <w:tcBorders>
              <w:top w:val="single" w:sz="4" w:space="0" w:color="auto"/>
              <w:left w:val="single" w:sz="4" w:space="0" w:color="auto"/>
              <w:bottom w:val="single" w:sz="4" w:space="0" w:color="auto"/>
              <w:right w:val="single" w:sz="4" w:space="0" w:color="auto"/>
            </w:tcBorders>
          </w:tcPr>
          <w:p w14:paraId="2BA73D51" w14:textId="208EECDD" w:rsidR="00C02356" w:rsidRPr="009E5E11" w:rsidRDefault="00C02356" w:rsidP="00C02356">
            <w:pPr>
              <w:rPr>
                <w:color w:val="000000" w:themeColor="text1"/>
                <w:sz w:val="20"/>
                <w:szCs w:val="20"/>
              </w:rPr>
            </w:pPr>
            <w:r w:rsidRPr="009E5E11">
              <w:rPr>
                <w:bCs/>
                <w:sz w:val="20"/>
                <w:szCs w:val="20"/>
              </w:rPr>
              <w:t>SB</w:t>
            </w:r>
            <w:r>
              <w:rPr>
                <w:bCs/>
                <w:sz w:val="20"/>
                <w:szCs w:val="20"/>
              </w:rPr>
              <w:t>111</w:t>
            </w:r>
          </w:p>
        </w:tc>
        <w:tc>
          <w:tcPr>
            <w:tcW w:w="5760" w:type="dxa"/>
            <w:tcBorders>
              <w:top w:val="single" w:sz="4" w:space="0" w:color="auto"/>
              <w:left w:val="single" w:sz="4" w:space="0" w:color="auto"/>
              <w:bottom w:val="single" w:sz="4" w:space="0" w:color="auto"/>
              <w:right w:val="single" w:sz="4" w:space="0" w:color="auto"/>
            </w:tcBorders>
          </w:tcPr>
          <w:p w14:paraId="49E80A51" w14:textId="5BA86D4C" w:rsidR="00C02356" w:rsidRPr="009E5E11" w:rsidRDefault="00C02356" w:rsidP="00C02356">
            <w:pPr>
              <w:rPr>
                <w:sz w:val="20"/>
                <w:szCs w:val="20"/>
              </w:rPr>
            </w:pPr>
            <w:r w:rsidRPr="00564770">
              <w:rPr>
                <w:bCs/>
                <w:sz w:val="20"/>
                <w:szCs w:val="20"/>
              </w:rPr>
              <w:t>Trespassing on emergency vehicles; prohibition, penalty</w:t>
            </w:r>
            <w:r w:rsidRPr="009E5E11">
              <w:rPr>
                <w:bCs/>
                <w:sz w:val="20"/>
                <w:szCs w:val="20"/>
              </w:rPr>
              <w:t>.</w:t>
            </w:r>
          </w:p>
        </w:tc>
        <w:tc>
          <w:tcPr>
            <w:tcW w:w="796" w:type="dxa"/>
            <w:tcBorders>
              <w:top w:val="single" w:sz="4" w:space="0" w:color="auto"/>
              <w:left w:val="single" w:sz="4" w:space="0" w:color="auto"/>
              <w:bottom w:val="single" w:sz="4" w:space="0" w:color="auto"/>
              <w:right w:val="single" w:sz="4" w:space="0" w:color="auto"/>
            </w:tcBorders>
          </w:tcPr>
          <w:p w14:paraId="65E0A09D" w14:textId="7EC6CC76" w:rsidR="00C02356" w:rsidRPr="00714160" w:rsidRDefault="00714160" w:rsidP="00714160">
            <w:pPr>
              <w:jc w:val="center"/>
              <w:rPr>
                <w:bCs/>
                <w:color w:val="000000" w:themeColor="text1"/>
                <w:sz w:val="20"/>
                <w:szCs w:val="20"/>
              </w:rPr>
            </w:pPr>
            <w:r>
              <w:rPr>
                <w:bCs/>
                <w:color w:val="000000" w:themeColor="text1"/>
                <w:sz w:val="20"/>
                <w:szCs w:val="20"/>
              </w:rPr>
              <w:t>107</w:t>
            </w:r>
          </w:p>
        </w:tc>
      </w:tr>
      <w:tr w:rsidR="00C02356" w:rsidRPr="00AC79C5" w14:paraId="0C4994D8" w14:textId="77777777" w:rsidTr="00D53F87">
        <w:tc>
          <w:tcPr>
            <w:tcW w:w="1728" w:type="dxa"/>
            <w:tcBorders>
              <w:top w:val="single" w:sz="4" w:space="0" w:color="auto"/>
              <w:left w:val="single" w:sz="4" w:space="0" w:color="auto"/>
              <w:bottom w:val="single" w:sz="4" w:space="0" w:color="auto"/>
              <w:right w:val="single" w:sz="4" w:space="0" w:color="auto"/>
            </w:tcBorders>
          </w:tcPr>
          <w:p w14:paraId="5C656930" w14:textId="53CD7C10" w:rsidR="00C02356" w:rsidRPr="00DF2C93" w:rsidRDefault="00C02356" w:rsidP="00C02356">
            <w:pPr>
              <w:rPr>
                <w:bCs/>
                <w:sz w:val="20"/>
                <w:szCs w:val="20"/>
              </w:rPr>
            </w:pPr>
            <w:r w:rsidRPr="008D501C">
              <w:rPr>
                <w:bCs/>
                <w:sz w:val="20"/>
                <w:szCs w:val="20"/>
              </w:rPr>
              <w:t>§ 18.2-251.5</w:t>
            </w:r>
            <w:r w:rsidRPr="00DF2C93">
              <w:rPr>
                <w:bCs/>
                <w:sz w:val="20"/>
                <w:szCs w:val="20"/>
              </w:rPr>
              <w:t>.</w:t>
            </w:r>
          </w:p>
        </w:tc>
        <w:tc>
          <w:tcPr>
            <w:tcW w:w="1094" w:type="dxa"/>
            <w:tcBorders>
              <w:top w:val="single" w:sz="4" w:space="0" w:color="auto"/>
              <w:left w:val="single" w:sz="4" w:space="0" w:color="auto"/>
              <w:bottom w:val="single" w:sz="4" w:space="0" w:color="auto"/>
              <w:right w:val="single" w:sz="4" w:space="0" w:color="auto"/>
            </w:tcBorders>
          </w:tcPr>
          <w:p w14:paraId="398141F6" w14:textId="0B95859B" w:rsidR="00C02356" w:rsidRPr="00DF2C93" w:rsidRDefault="00C02356" w:rsidP="00C02356">
            <w:pPr>
              <w:rPr>
                <w:bCs/>
                <w:sz w:val="20"/>
                <w:szCs w:val="20"/>
              </w:rPr>
            </w:pPr>
            <w:r w:rsidRPr="00DF2C93">
              <w:rPr>
                <w:bCs/>
                <w:sz w:val="20"/>
                <w:szCs w:val="20"/>
              </w:rPr>
              <w:t>HB</w:t>
            </w:r>
            <w:r>
              <w:rPr>
                <w:bCs/>
                <w:sz w:val="20"/>
                <w:szCs w:val="20"/>
              </w:rPr>
              <w:t>1103</w:t>
            </w:r>
          </w:p>
        </w:tc>
        <w:tc>
          <w:tcPr>
            <w:tcW w:w="5760" w:type="dxa"/>
            <w:tcBorders>
              <w:top w:val="single" w:sz="4" w:space="0" w:color="auto"/>
              <w:left w:val="single" w:sz="4" w:space="0" w:color="auto"/>
              <w:bottom w:val="single" w:sz="4" w:space="0" w:color="auto"/>
              <w:right w:val="single" w:sz="4" w:space="0" w:color="auto"/>
            </w:tcBorders>
          </w:tcPr>
          <w:p w14:paraId="2ECC46F2" w14:textId="59ED4A52" w:rsidR="00C02356" w:rsidRPr="00DF2C93" w:rsidRDefault="00C02356" w:rsidP="00C02356">
            <w:pPr>
              <w:rPr>
                <w:bCs/>
                <w:sz w:val="20"/>
                <w:szCs w:val="20"/>
              </w:rPr>
            </w:pPr>
            <w:r w:rsidRPr="008D501C">
              <w:rPr>
                <w:bCs/>
                <w:sz w:val="20"/>
                <w:szCs w:val="20"/>
              </w:rPr>
              <w:t>Medetomidine; manufacturing, selling, giving, distributing, or possessing, penalties</w:t>
            </w:r>
            <w:r w:rsidRPr="00DF2C93">
              <w:rPr>
                <w:bCs/>
                <w:sz w:val="20"/>
                <w:szCs w:val="20"/>
              </w:rPr>
              <w:t>.</w:t>
            </w:r>
          </w:p>
        </w:tc>
        <w:tc>
          <w:tcPr>
            <w:tcW w:w="796" w:type="dxa"/>
            <w:tcBorders>
              <w:top w:val="single" w:sz="4" w:space="0" w:color="auto"/>
              <w:left w:val="single" w:sz="4" w:space="0" w:color="auto"/>
              <w:bottom w:val="single" w:sz="4" w:space="0" w:color="auto"/>
              <w:right w:val="single" w:sz="4" w:space="0" w:color="auto"/>
            </w:tcBorders>
          </w:tcPr>
          <w:p w14:paraId="6DCA7DD0" w14:textId="66F8CF70" w:rsidR="00C02356" w:rsidRPr="00714160" w:rsidRDefault="00714160" w:rsidP="00714160">
            <w:pPr>
              <w:jc w:val="center"/>
              <w:rPr>
                <w:bCs/>
                <w:color w:val="000000" w:themeColor="text1"/>
                <w:sz w:val="20"/>
                <w:szCs w:val="20"/>
              </w:rPr>
            </w:pPr>
            <w:r>
              <w:rPr>
                <w:bCs/>
                <w:color w:val="000000" w:themeColor="text1"/>
                <w:sz w:val="20"/>
                <w:szCs w:val="20"/>
              </w:rPr>
              <w:t>108</w:t>
            </w:r>
          </w:p>
        </w:tc>
      </w:tr>
      <w:tr w:rsidR="00C02356" w:rsidRPr="00AC79C5" w14:paraId="4CE5B525" w14:textId="77777777" w:rsidTr="00D53F87">
        <w:tc>
          <w:tcPr>
            <w:tcW w:w="1728" w:type="dxa"/>
            <w:tcBorders>
              <w:top w:val="single" w:sz="4" w:space="0" w:color="auto"/>
              <w:left w:val="single" w:sz="4" w:space="0" w:color="auto"/>
              <w:bottom w:val="single" w:sz="4" w:space="0" w:color="auto"/>
              <w:right w:val="single" w:sz="4" w:space="0" w:color="auto"/>
            </w:tcBorders>
          </w:tcPr>
          <w:p w14:paraId="7DDFD4BE" w14:textId="676D609C" w:rsidR="00C02356" w:rsidRPr="009E5E11" w:rsidRDefault="00C02356" w:rsidP="00C02356">
            <w:pPr>
              <w:rPr>
                <w:color w:val="000000" w:themeColor="text1"/>
                <w:sz w:val="20"/>
                <w:szCs w:val="20"/>
              </w:rPr>
            </w:pPr>
            <w:r w:rsidRPr="008D501C">
              <w:rPr>
                <w:bCs/>
                <w:sz w:val="20"/>
                <w:szCs w:val="20"/>
              </w:rPr>
              <w:t>§ 18.2-174.2</w:t>
            </w:r>
            <w:r w:rsidRPr="009E5E11">
              <w:rPr>
                <w:bCs/>
                <w:sz w:val="20"/>
                <w:szCs w:val="20"/>
              </w:rPr>
              <w:t>.</w:t>
            </w:r>
          </w:p>
        </w:tc>
        <w:tc>
          <w:tcPr>
            <w:tcW w:w="1094" w:type="dxa"/>
            <w:tcBorders>
              <w:top w:val="single" w:sz="4" w:space="0" w:color="auto"/>
              <w:left w:val="single" w:sz="4" w:space="0" w:color="auto"/>
              <w:bottom w:val="single" w:sz="4" w:space="0" w:color="auto"/>
              <w:right w:val="single" w:sz="4" w:space="0" w:color="auto"/>
            </w:tcBorders>
          </w:tcPr>
          <w:p w14:paraId="0EF178A9" w14:textId="2C76EC64" w:rsidR="00C02356" w:rsidRPr="009E5E11" w:rsidRDefault="00C02356" w:rsidP="00C02356">
            <w:pPr>
              <w:rPr>
                <w:color w:val="000000" w:themeColor="text1"/>
                <w:sz w:val="20"/>
                <w:szCs w:val="20"/>
              </w:rPr>
            </w:pPr>
            <w:r>
              <w:rPr>
                <w:bCs/>
                <w:sz w:val="20"/>
                <w:szCs w:val="20"/>
              </w:rPr>
              <w:t>HB1150</w:t>
            </w:r>
          </w:p>
        </w:tc>
        <w:tc>
          <w:tcPr>
            <w:tcW w:w="5760" w:type="dxa"/>
            <w:tcBorders>
              <w:top w:val="single" w:sz="4" w:space="0" w:color="auto"/>
              <w:left w:val="single" w:sz="4" w:space="0" w:color="auto"/>
              <w:bottom w:val="single" w:sz="4" w:space="0" w:color="auto"/>
              <w:right w:val="single" w:sz="4" w:space="0" w:color="auto"/>
            </w:tcBorders>
          </w:tcPr>
          <w:p w14:paraId="60AE93C7" w14:textId="42BC249E" w:rsidR="00C02356" w:rsidRPr="009E5E11" w:rsidRDefault="00C02356" w:rsidP="00C02356">
            <w:pPr>
              <w:rPr>
                <w:sz w:val="20"/>
                <w:szCs w:val="20"/>
              </w:rPr>
            </w:pPr>
            <w:r w:rsidRPr="008D501C">
              <w:rPr>
                <w:bCs/>
                <w:sz w:val="20"/>
                <w:szCs w:val="20"/>
              </w:rPr>
              <w:t>Impersonating any local, town, city, or county elected official; penalty</w:t>
            </w:r>
            <w:r w:rsidRPr="009E5E11">
              <w:rPr>
                <w:bCs/>
                <w:sz w:val="20"/>
                <w:szCs w:val="20"/>
              </w:rPr>
              <w:t>.</w:t>
            </w:r>
          </w:p>
        </w:tc>
        <w:tc>
          <w:tcPr>
            <w:tcW w:w="796" w:type="dxa"/>
            <w:tcBorders>
              <w:top w:val="single" w:sz="4" w:space="0" w:color="auto"/>
              <w:left w:val="single" w:sz="4" w:space="0" w:color="auto"/>
              <w:bottom w:val="single" w:sz="4" w:space="0" w:color="auto"/>
              <w:right w:val="single" w:sz="4" w:space="0" w:color="auto"/>
            </w:tcBorders>
          </w:tcPr>
          <w:p w14:paraId="246835D3" w14:textId="1CF50FAA" w:rsidR="00C02356" w:rsidRPr="00714160" w:rsidRDefault="00714160" w:rsidP="00714160">
            <w:pPr>
              <w:jc w:val="center"/>
              <w:rPr>
                <w:bCs/>
                <w:color w:val="000000" w:themeColor="text1"/>
                <w:sz w:val="20"/>
                <w:szCs w:val="20"/>
              </w:rPr>
            </w:pPr>
            <w:r>
              <w:rPr>
                <w:bCs/>
                <w:color w:val="000000" w:themeColor="text1"/>
                <w:sz w:val="20"/>
                <w:szCs w:val="20"/>
              </w:rPr>
              <w:t>109</w:t>
            </w:r>
          </w:p>
        </w:tc>
      </w:tr>
      <w:tr w:rsidR="00C02356" w:rsidRPr="00AC79C5" w14:paraId="7CFDE563" w14:textId="77777777" w:rsidTr="00D53F87">
        <w:tc>
          <w:tcPr>
            <w:tcW w:w="1728" w:type="dxa"/>
            <w:tcBorders>
              <w:top w:val="single" w:sz="4" w:space="0" w:color="auto"/>
              <w:left w:val="single" w:sz="4" w:space="0" w:color="auto"/>
              <w:bottom w:val="single" w:sz="4" w:space="0" w:color="auto"/>
              <w:right w:val="single" w:sz="4" w:space="0" w:color="auto"/>
            </w:tcBorders>
          </w:tcPr>
          <w:p w14:paraId="0ECC673A" w14:textId="3B92609C" w:rsidR="00C02356" w:rsidRPr="008D501C" w:rsidRDefault="00C02356" w:rsidP="00C02356">
            <w:pPr>
              <w:rPr>
                <w:bCs/>
                <w:sz w:val="20"/>
                <w:szCs w:val="20"/>
              </w:rPr>
            </w:pPr>
            <w:r w:rsidRPr="00C85317">
              <w:rPr>
                <w:bCs/>
                <w:sz w:val="20"/>
                <w:szCs w:val="20"/>
              </w:rPr>
              <w:t>§ 19.2-245.1.</w:t>
            </w:r>
          </w:p>
        </w:tc>
        <w:tc>
          <w:tcPr>
            <w:tcW w:w="1094" w:type="dxa"/>
            <w:tcBorders>
              <w:top w:val="single" w:sz="4" w:space="0" w:color="auto"/>
              <w:left w:val="single" w:sz="4" w:space="0" w:color="auto"/>
              <w:bottom w:val="single" w:sz="4" w:space="0" w:color="auto"/>
              <w:right w:val="single" w:sz="4" w:space="0" w:color="auto"/>
            </w:tcBorders>
          </w:tcPr>
          <w:p w14:paraId="52A0D9E3" w14:textId="7991200D" w:rsidR="00C02356" w:rsidRDefault="00C02356" w:rsidP="00C02356">
            <w:pPr>
              <w:rPr>
                <w:bCs/>
                <w:sz w:val="20"/>
                <w:szCs w:val="20"/>
              </w:rPr>
            </w:pPr>
            <w:r>
              <w:rPr>
                <w:bCs/>
                <w:sz w:val="20"/>
                <w:szCs w:val="20"/>
              </w:rPr>
              <w:t>SB559</w:t>
            </w:r>
          </w:p>
        </w:tc>
        <w:tc>
          <w:tcPr>
            <w:tcW w:w="5760" w:type="dxa"/>
            <w:tcBorders>
              <w:top w:val="single" w:sz="4" w:space="0" w:color="auto"/>
              <w:left w:val="single" w:sz="4" w:space="0" w:color="auto"/>
              <w:bottom w:val="single" w:sz="4" w:space="0" w:color="auto"/>
              <w:right w:val="single" w:sz="4" w:space="0" w:color="auto"/>
            </w:tcBorders>
          </w:tcPr>
          <w:p w14:paraId="7FD3ADAE" w14:textId="4F879BB1" w:rsidR="00C02356" w:rsidRPr="008D501C" w:rsidRDefault="00C02356" w:rsidP="00C02356">
            <w:pPr>
              <w:rPr>
                <w:bCs/>
                <w:sz w:val="20"/>
                <w:szCs w:val="20"/>
              </w:rPr>
            </w:pPr>
            <w:r w:rsidRPr="00C85317">
              <w:rPr>
                <w:bCs/>
                <w:sz w:val="20"/>
                <w:szCs w:val="20"/>
              </w:rPr>
              <w:t>Forgery, or certain violations; amends venue provisions for prosecution.</w:t>
            </w:r>
          </w:p>
        </w:tc>
        <w:tc>
          <w:tcPr>
            <w:tcW w:w="796" w:type="dxa"/>
            <w:tcBorders>
              <w:top w:val="single" w:sz="4" w:space="0" w:color="auto"/>
              <w:left w:val="single" w:sz="4" w:space="0" w:color="auto"/>
              <w:bottom w:val="single" w:sz="4" w:space="0" w:color="auto"/>
              <w:right w:val="single" w:sz="4" w:space="0" w:color="auto"/>
            </w:tcBorders>
          </w:tcPr>
          <w:p w14:paraId="76BAF2B4" w14:textId="4C04EEDC" w:rsidR="00C02356" w:rsidRPr="00714160" w:rsidRDefault="00714160" w:rsidP="00714160">
            <w:pPr>
              <w:jc w:val="center"/>
              <w:rPr>
                <w:bCs/>
                <w:color w:val="000000" w:themeColor="text1"/>
                <w:sz w:val="20"/>
                <w:szCs w:val="20"/>
              </w:rPr>
            </w:pPr>
            <w:r>
              <w:rPr>
                <w:bCs/>
                <w:color w:val="000000" w:themeColor="text1"/>
                <w:sz w:val="20"/>
                <w:szCs w:val="20"/>
              </w:rPr>
              <w:t>110</w:t>
            </w:r>
          </w:p>
        </w:tc>
      </w:tr>
      <w:tr w:rsidR="00C02356" w:rsidRPr="00AC79C5" w14:paraId="3DED7A2C" w14:textId="77777777" w:rsidTr="00D53F87">
        <w:tc>
          <w:tcPr>
            <w:tcW w:w="1728" w:type="dxa"/>
            <w:tcBorders>
              <w:top w:val="single" w:sz="4" w:space="0" w:color="auto"/>
              <w:left w:val="single" w:sz="4" w:space="0" w:color="auto"/>
              <w:bottom w:val="single" w:sz="4" w:space="0" w:color="auto"/>
              <w:right w:val="single" w:sz="4" w:space="0" w:color="auto"/>
            </w:tcBorders>
          </w:tcPr>
          <w:p w14:paraId="5262E852" w14:textId="482C8BF8" w:rsidR="00C02356" w:rsidRPr="008D501C" w:rsidRDefault="00C02356" w:rsidP="00C02356">
            <w:pPr>
              <w:rPr>
                <w:bCs/>
                <w:sz w:val="20"/>
                <w:szCs w:val="20"/>
              </w:rPr>
            </w:pPr>
            <w:r w:rsidRPr="00C85317">
              <w:rPr>
                <w:bCs/>
                <w:sz w:val="20"/>
                <w:szCs w:val="20"/>
              </w:rPr>
              <w:t>§ 18.2-361.1.</w:t>
            </w:r>
          </w:p>
        </w:tc>
        <w:tc>
          <w:tcPr>
            <w:tcW w:w="1094" w:type="dxa"/>
            <w:tcBorders>
              <w:top w:val="single" w:sz="4" w:space="0" w:color="auto"/>
              <w:left w:val="single" w:sz="4" w:space="0" w:color="auto"/>
              <w:bottom w:val="single" w:sz="4" w:space="0" w:color="auto"/>
              <w:right w:val="single" w:sz="4" w:space="0" w:color="auto"/>
            </w:tcBorders>
          </w:tcPr>
          <w:p w14:paraId="37776A48" w14:textId="70028E8B" w:rsidR="00C02356" w:rsidRDefault="00C02356" w:rsidP="00C02356">
            <w:pPr>
              <w:rPr>
                <w:bCs/>
                <w:sz w:val="20"/>
                <w:szCs w:val="20"/>
              </w:rPr>
            </w:pPr>
            <w:r>
              <w:rPr>
                <w:bCs/>
                <w:sz w:val="20"/>
                <w:szCs w:val="20"/>
              </w:rPr>
              <w:t>HB191</w:t>
            </w:r>
          </w:p>
        </w:tc>
        <w:tc>
          <w:tcPr>
            <w:tcW w:w="5760" w:type="dxa"/>
            <w:tcBorders>
              <w:top w:val="single" w:sz="4" w:space="0" w:color="auto"/>
              <w:left w:val="single" w:sz="4" w:space="0" w:color="auto"/>
              <w:bottom w:val="single" w:sz="4" w:space="0" w:color="auto"/>
              <w:right w:val="single" w:sz="4" w:space="0" w:color="auto"/>
            </w:tcBorders>
          </w:tcPr>
          <w:p w14:paraId="7B35137C" w14:textId="2D236874" w:rsidR="00C02356" w:rsidRPr="008D501C" w:rsidRDefault="00C02356" w:rsidP="00C02356">
            <w:pPr>
              <w:rPr>
                <w:bCs/>
                <w:sz w:val="20"/>
                <w:szCs w:val="20"/>
              </w:rPr>
            </w:pPr>
            <w:r w:rsidRPr="00C85317">
              <w:rPr>
                <w:bCs/>
                <w:sz w:val="20"/>
                <w:szCs w:val="20"/>
              </w:rPr>
              <w:t>Victims of sex trafficking; immunity for minors to arrest or prosecution for prostitution.</w:t>
            </w:r>
          </w:p>
        </w:tc>
        <w:tc>
          <w:tcPr>
            <w:tcW w:w="796" w:type="dxa"/>
            <w:tcBorders>
              <w:top w:val="single" w:sz="4" w:space="0" w:color="auto"/>
              <w:left w:val="single" w:sz="4" w:space="0" w:color="auto"/>
              <w:bottom w:val="single" w:sz="4" w:space="0" w:color="auto"/>
              <w:right w:val="single" w:sz="4" w:space="0" w:color="auto"/>
            </w:tcBorders>
          </w:tcPr>
          <w:p w14:paraId="3E397941" w14:textId="44D846B0" w:rsidR="00C02356" w:rsidRPr="00714160" w:rsidRDefault="00714160" w:rsidP="00714160">
            <w:pPr>
              <w:jc w:val="center"/>
              <w:rPr>
                <w:bCs/>
                <w:color w:val="000000" w:themeColor="text1"/>
                <w:sz w:val="20"/>
                <w:szCs w:val="20"/>
              </w:rPr>
            </w:pPr>
            <w:r>
              <w:rPr>
                <w:bCs/>
                <w:color w:val="000000" w:themeColor="text1"/>
                <w:sz w:val="20"/>
                <w:szCs w:val="20"/>
              </w:rPr>
              <w:t>111</w:t>
            </w:r>
          </w:p>
        </w:tc>
      </w:tr>
      <w:tr w:rsidR="00C02356" w:rsidRPr="00AC79C5" w14:paraId="2ADB496E" w14:textId="77777777" w:rsidTr="00D53F87">
        <w:tc>
          <w:tcPr>
            <w:tcW w:w="1728" w:type="dxa"/>
            <w:tcBorders>
              <w:top w:val="single" w:sz="4" w:space="0" w:color="auto"/>
              <w:left w:val="single" w:sz="4" w:space="0" w:color="auto"/>
              <w:bottom w:val="single" w:sz="4" w:space="0" w:color="auto"/>
              <w:right w:val="single" w:sz="4" w:space="0" w:color="auto"/>
            </w:tcBorders>
          </w:tcPr>
          <w:p w14:paraId="4BCF7F54" w14:textId="0F6F7823" w:rsidR="00C02356" w:rsidRPr="008D501C" w:rsidRDefault="00C02356" w:rsidP="00C02356">
            <w:pPr>
              <w:rPr>
                <w:bCs/>
                <w:sz w:val="20"/>
                <w:szCs w:val="20"/>
              </w:rPr>
            </w:pPr>
            <w:r w:rsidRPr="00C85317">
              <w:rPr>
                <w:bCs/>
                <w:sz w:val="20"/>
                <w:szCs w:val="20"/>
              </w:rPr>
              <w:t>§ 63.2-1509.</w:t>
            </w:r>
          </w:p>
        </w:tc>
        <w:tc>
          <w:tcPr>
            <w:tcW w:w="1094" w:type="dxa"/>
            <w:tcBorders>
              <w:top w:val="single" w:sz="4" w:space="0" w:color="auto"/>
              <w:left w:val="single" w:sz="4" w:space="0" w:color="auto"/>
              <w:bottom w:val="single" w:sz="4" w:space="0" w:color="auto"/>
              <w:right w:val="single" w:sz="4" w:space="0" w:color="auto"/>
            </w:tcBorders>
          </w:tcPr>
          <w:p w14:paraId="72548F4E" w14:textId="0D9E4B40" w:rsidR="00C02356" w:rsidRDefault="00C02356" w:rsidP="00C02356">
            <w:pPr>
              <w:rPr>
                <w:bCs/>
                <w:sz w:val="20"/>
                <w:szCs w:val="20"/>
              </w:rPr>
            </w:pPr>
            <w:r>
              <w:rPr>
                <w:bCs/>
                <w:sz w:val="20"/>
                <w:szCs w:val="20"/>
              </w:rPr>
              <w:t>HB1414</w:t>
            </w:r>
          </w:p>
        </w:tc>
        <w:tc>
          <w:tcPr>
            <w:tcW w:w="5760" w:type="dxa"/>
            <w:tcBorders>
              <w:top w:val="single" w:sz="4" w:space="0" w:color="auto"/>
              <w:left w:val="single" w:sz="4" w:space="0" w:color="auto"/>
              <w:bottom w:val="single" w:sz="4" w:space="0" w:color="auto"/>
              <w:right w:val="single" w:sz="4" w:space="0" w:color="auto"/>
            </w:tcBorders>
          </w:tcPr>
          <w:p w14:paraId="310AA2B7" w14:textId="099BDEB6" w:rsidR="00C02356" w:rsidRPr="008D501C" w:rsidRDefault="00C02356" w:rsidP="00C02356">
            <w:pPr>
              <w:rPr>
                <w:bCs/>
                <w:sz w:val="20"/>
                <w:szCs w:val="20"/>
              </w:rPr>
            </w:pPr>
            <w:r w:rsidRPr="00C85317">
              <w:rPr>
                <w:bCs/>
                <w:sz w:val="20"/>
                <w:szCs w:val="20"/>
              </w:rPr>
              <w:t>Children; certain injuries to be reported by physicians, etc., penalties for failure to report.</w:t>
            </w:r>
          </w:p>
        </w:tc>
        <w:tc>
          <w:tcPr>
            <w:tcW w:w="796" w:type="dxa"/>
            <w:tcBorders>
              <w:top w:val="single" w:sz="4" w:space="0" w:color="auto"/>
              <w:left w:val="single" w:sz="4" w:space="0" w:color="auto"/>
              <w:bottom w:val="single" w:sz="4" w:space="0" w:color="auto"/>
              <w:right w:val="single" w:sz="4" w:space="0" w:color="auto"/>
            </w:tcBorders>
          </w:tcPr>
          <w:p w14:paraId="0011183B" w14:textId="61C9C499" w:rsidR="00C02356" w:rsidRPr="00714160" w:rsidRDefault="00714160" w:rsidP="00714160">
            <w:pPr>
              <w:jc w:val="center"/>
              <w:rPr>
                <w:bCs/>
                <w:color w:val="000000" w:themeColor="text1"/>
                <w:sz w:val="20"/>
                <w:szCs w:val="20"/>
              </w:rPr>
            </w:pPr>
            <w:r>
              <w:rPr>
                <w:bCs/>
                <w:color w:val="000000" w:themeColor="text1"/>
                <w:sz w:val="20"/>
                <w:szCs w:val="20"/>
              </w:rPr>
              <w:t>112</w:t>
            </w:r>
          </w:p>
        </w:tc>
      </w:tr>
      <w:tr w:rsidR="00C02356" w:rsidRPr="00AC79C5" w14:paraId="070929FE" w14:textId="77777777" w:rsidTr="00D53F87">
        <w:tc>
          <w:tcPr>
            <w:tcW w:w="1728" w:type="dxa"/>
            <w:tcBorders>
              <w:top w:val="single" w:sz="4" w:space="0" w:color="auto"/>
              <w:left w:val="single" w:sz="4" w:space="0" w:color="auto"/>
              <w:bottom w:val="single" w:sz="4" w:space="0" w:color="auto"/>
              <w:right w:val="single" w:sz="4" w:space="0" w:color="auto"/>
            </w:tcBorders>
          </w:tcPr>
          <w:p w14:paraId="11D23B5C" w14:textId="594F3730" w:rsidR="00C02356" w:rsidRPr="008D501C" w:rsidRDefault="00C02356" w:rsidP="00C02356">
            <w:pPr>
              <w:rPr>
                <w:bCs/>
                <w:sz w:val="20"/>
                <w:szCs w:val="20"/>
              </w:rPr>
            </w:pPr>
            <w:r w:rsidRPr="00C85317">
              <w:rPr>
                <w:bCs/>
                <w:sz w:val="20"/>
                <w:szCs w:val="20"/>
              </w:rPr>
              <w:t>§ 18.2-174.</w:t>
            </w:r>
          </w:p>
        </w:tc>
        <w:tc>
          <w:tcPr>
            <w:tcW w:w="1094" w:type="dxa"/>
            <w:tcBorders>
              <w:top w:val="single" w:sz="4" w:space="0" w:color="auto"/>
              <w:left w:val="single" w:sz="4" w:space="0" w:color="auto"/>
              <w:bottom w:val="single" w:sz="4" w:space="0" w:color="auto"/>
              <w:right w:val="single" w:sz="4" w:space="0" w:color="auto"/>
            </w:tcBorders>
          </w:tcPr>
          <w:p w14:paraId="493BFEB4" w14:textId="42A682E9" w:rsidR="00C02356" w:rsidRDefault="00C02356" w:rsidP="00C02356">
            <w:pPr>
              <w:rPr>
                <w:bCs/>
                <w:sz w:val="20"/>
                <w:szCs w:val="20"/>
              </w:rPr>
            </w:pPr>
            <w:r>
              <w:rPr>
                <w:bCs/>
                <w:sz w:val="20"/>
                <w:szCs w:val="20"/>
              </w:rPr>
              <w:t>HB1492</w:t>
            </w:r>
          </w:p>
        </w:tc>
        <w:tc>
          <w:tcPr>
            <w:tcW w:w="5760" w:type="dxa"/>
            <w:tcBorders>
              <w:top w:val="single" w:sz="4" w:space="0" w:color="auto"/>
              <w:left w:val="single" w:sz="4" w:space="0" w:color="auto"/>
              <w:bottom w:val="single" w:sz="4" w:space="0" w:color="auto"/>
              <w:right w:val="single" w:sz="4" w:space="0" w:color="auto"/>
            </w:tcBorders>
          </w:tcPr>
          <w:p w14:paraId="1DA727C5" w14:textId="0859661E" w:rsidR="00C02356" w:rsidRPr="008D501C" w:rsidRDefault="00C02356" w:rsidP="00C02356">
            <w:pPr>
              <w:rPr>
                <w:bCs/>
                <w:sz w:val="20"/>
                <w:szCs w:val="20"/>
              </w:rPr>
            </w:pPr>
            <w:r w:rsidRPr="00C85317">
              <w:rPr>
                <w:bCs/>
                <w:sz w:val="20"/>
                <w:szCs w:val="20"/>
              </w:rPr>
              <w:t>Impersonating a law-enforcement officer; clarifies definition of "facial covering," penalties.</w:t>
            </w:r>
          </w:p>
        </w:tc>
        <w:tc>
          <w:tcPr>
            <w:tcW w:w="796" w:type="dxa"/>
            <w:tcBorders>
              <w:top w:val="single" w:sz="4" w:space="0" w:color="auto"/>
              <w:left w:val="single" w:sz="4" w:space="0" w:color="auto"/>
              <w:bottom w:val="single" w:sz="4" w:space="0" w:color="auto"/>
              <w:right w:val="single" w:sz="4" w:space="0" w:color="auto"/>
            </w:tcBorders>
          </w:tcPr>
          <w:p w14:paraId="30AD6504" w14:textId="3969FB0F" w:rsidR="00C02356" w:rsidRPr="00714160" w:rsidRDefault="00714160" w:rsidP="00714160">
            <w:pPr>
              <w:jc w:val="center"/>
              <w:rPr>
                <w:bCs/>
                <w:color w:val="000000" w:themeColor="text1"/>
                <w:sz w:val="20"/>
                <w:szCs w:val="20"/>
              </w:rPr>
            </w:pPr>
            <w:r>
              <w:rPr>
                <w:bCs/>
                <w:color w:val="000000" w:themeColor="text1"/>
                <w:sz w:val="20"/>
                <w:szCs w:val="20"/>
              </w:rPr>
              <w:t>116</w:t>
            </w:r>
          </w:p>
        </w:tc>
      </w:tr>
      <w:tr w:rsidR="00C02356" w:rsidRPr="00AC79C5" w14:paraId="0569FBF8" w14:textId="77777777" w:rsidTr="00D53F87">
        <w:tc>
          <w:tcPr>
            <w:tcW w:w="1728" w:type="dxa"/>
            <w:tcBorders>
              <w:top w:val="single" w:sz="4" w:space="0" w:color="auto"/>
              <w:left w:val="single" w:sz="4" w:space="0" w:color="auto"/>
              <w:bottom w:val="single" w:sz="4" w:space="0" w:color="auto"/>
              <w:right w:val="single" w:sz="4" w:space="0" w:color="auto"/>
            </w:tcBorders>
          </w:tcPr>
          <w:p w14:paraId="1272C4F3" w14:textId="362B5207" w:rsidR="00C02356" w:rsidRPr="008D501C" w:rsidRDefault="00C02356" w:rsidP="00C02356">
            <w:pPr>
              <w:rPr>
                <w:bCs/>
                <w:sz w:val="20"/>
                <w:szCs w:val="20"/>
              </w:rPr>
            </w:pPr>
            <w:r w:rsidRPr="00C85317">
              <w:rPr>
                <w:bCs/>
                <w:sz w:val="20"/>
                <w:szCs w:val="20"/>
              </w:rPr>
              <w:t>§ 18.2-174.</w:t>
            </w:r>
          </w:p>
        </w:tc>
        <w:tc>
          <w:tcPr>
            <w:tcW w:w="1094" w:type="dxa"/>
            <w:tcBorders>
              <w:top w:val="single" w:sz="4" w:space="0" w:color="auto"/>
              <w:left w:val="single" w:sz="4" w:space="0" w:color="auto"/>
              <w:bottom w:val="single" w:sz="4" w:space="0" w:color="auto"/>
              <w:right w:val="single" w:sz="4" w:space="0" w:color="auto"/>
            </w:tcBorders>
          </w:tcPr>
          <w:p w14:paraId="57FA519A" w14:textId="1E55B348" w:rsidR="00C02356" w:rsidRDefault="00C02356" w:rsidP="00C02356">
            <w:pPr>
              <w:rPr>
                <w:bCs/>
                <w:sz w:val="20"/>
                <w:szCs w:val="20"/>
              </w:rPr>
            </w:pPr>
            <w:r>
              <w:rPr>
                <w:bCs/>
                <w:sz w:val="20"/>
                <w:szCs w:val="20"/>
              </w:rPr>
              <w:t>SB47</w:t>
            </w:r>
          </w:p>
        </w:tc>
        <w:tc>
          <w:tcPr>
            <w:tcW w:w="5760" w:type="dxa"/>
            <w:tcBorders>
              <w:top w:val="single" w:sz="4" w:space="0" w:color="auto"/>
              <w:left w:val="single" w:sz="4" w:space="0" w:color="auto"/>
              <w:bottom w:val="single" w:sz="4" w:space="0" w:color="auto"/>
              <w:right w:val="single" w:sz="4" w:space="0" w:color="auto"/>
            </w:tcBorders>
          </w:tcPr>
          <w:p w14:paraId="39196B0B" w14:textId="306A5185" w:rsidR="00C02356" w:rsidRPr="008D501C" w:rsidRDefault="00C02356" w:rsidP="00C02356">
            <w:pPr>
              <w:rPr>
                <w:bCs/>
                <w:sz w:val="20"/>
                <w:szCs w:val="20"/>
              </w:rPr>
            </w:pPr>
            <w:r w:rsidRPr="00C85317">
              <w:rPr>
                <w:bCs/>
                <w:sz w:val="20"/>
                <w:szCs w:val="20"/>
              </w:rPr>
              <w:t>Impersonation of law-enforcement officer while committing additional act; penalties.</w:t>
            </w:r>
          </w:p>
        </w:tc>
        <w:tc>
          <w:tcPr>
            <w:tcW w:w="796" w:type="dxa"/>
            <w:tcBorders>
              <w:top w:val="single" w:sz="4" w:space="0" w:color="auto"/>
              <w:left w:val="single" w:sz="4" w:space="0" w:color="auto"/>
              <w:bottom w:val="single" w:sz="4" w:space="0" w:color="auto"/>
              <w:right w:val="single" w:sz="4" w:space="0" w:color="auto"/>
            </w:tcBorders>
          </w:tcPr>
          <w:p w14:paraId="1F2C66A1" w14:textId="54B4EFCE" w:rsidR="00C02356" w:rsidRPr="00714160" w:rsidRDefault="00714160" w:rsidP="00714160">
            <w:pPr>
              <w:jc w:val="center"/>
              <w:rPr>
                <w:bCs/>
                <w:color w:val="000000" w:themeColor="text1"/>
                <w:sz w:val="20"/>
                <w:szCs w:val="20"/>
              </w:rPr>
            </w:pPr>
            <w:r>
              <w:rPr>
                <w:bCs/>
                <w:color w:val="000000" w:themeColor="text1"/>
                <w:sz w:val="20"/>
                <w:szCs w:val="20"/>
              </w:rPr>
              <w:t>117</w:t>
            </w:r>
          </w:p>
        </w:tc>
      </w:tr>
      <w:tr w:rsidR="00C02356" w:rsidRPr="00AC79C5" w14:paraId="289D126A" w14:textId="77777777" w:rsidTr="00D53F87">
        <w:tc>
          <w:tcPr>
            <w:tcW w:w="1728" w:type="dxa"/>
            <w:tcBorders>
              <w:top w:val="single" w:sz="4" w:space="0" w:color="auto"/>
              <w:left w:val="single" w:sz="4" w:space="0" w:color="auto"/>
              <w:bottom w:val="single" w:sz="4" w:space="0" w:color="auto"/>
              <w:right w:val="single" w:sz="4" w:space="0" w:color="auto"/>
            </w:tcBorders>
          </w:tcPr>
          <w:p w14:paraId="64361027" w14:textId="771A05B3" w:rsidR="00C02356" w:rsidRPr="008D501C" w:rsidRDefault="00C02356" w:rsidP="00C02356">
            <w:pPr>
              <w:rPr>
                <w:bCs/>
                <w:sz w:val="20"/>
                <w:szCs w:val="20"/>
              </w:rPr>
            </w:pPr>
            <w:r w:rsidRPr="00C85317">
              <w:rPr>
                <w:bCs/>
                <w:sz w:val="20"/>
                <w:szCs w:val="20"/>
              </w:rPr>
              <w:t>§ 18.2-251.6.</w:t>
            </w:r>
          </w:p>
        </w:tc>
        <w:tc>
          <w:tcPr>
            <w:tcW w:w="1094" w:type="dxa"/>
            <w:tcBorders>
              <w:top w:val="single" w:sz="4" w:space="0" w:color="auto"/>
              <w:left w:val="single" w:sz="4" w:space="0" w:color="auto"/>
              <w:bottom w:val="single" w:sz="4" w:space="0" w:color="auto"/>
              <w:right w:val="single" w:sz="4" w:space="0" w:color="auto"/>
            </w:tcBorders>
          </w:tcPr>
          <w:p w14:paraId="091686BB" w14:textId="7E359BB6" w:rsidR="00C02356" w:rsidRDefault="00C02356" w:rsidP="00C02356">
            <w:pPr>
              <w:rPr>
                <w:bCs/>
                <w:sz w:val="20"/>
                <w:szCs w:val="20"/>
              </w:rPr>
            </w:pPr>
            <w:r>
              <w:rPr>
                <w:bCs/>
                <w:sz w:val="20"/>
                <w:szCs w:val="20"/>
              </w:rPr>
              <w:t>SB106</w:t>
            </w:r>
          </w:p>
        </w:tc>
        <w:tc>
          <w:tcPr>
            <w:tcW w:w="5760" w:type="dxa"/>
            <w:tcBorders>
              <w:top w:val="single" w:sz="4" w:space="0" w:color="auto"/>
              <w:left w:val="single" w:sz="4" w:space="0" w:color="auto"/>
              <w:bottom w:val="single" w:sz="4" w:space="0" w:color="auto"/>
              <w:right w:val="single" w:sz="4" w:space="0" w:color="auto"/>
            </w:tcBorders>
          </w:tcPr>
          <w:p w14:paraId="403B7040" w14:textId="361025E8" w:rsidR="00C02356" w:rsidRPr="008D501C" w:rsidRDefault="00C02356" w:rsidP="00C02356">
            <w:pPr>
              <w:rPr>
                <w:bCs/>
                <w:sz w:val="20"/>
                <w:szCs w:val="20"/>
              </w:rPr>
            </w:pPr>
            <w:r w:rsidRPr="00C85317">
              <w:rPr>
                <w:bCs/>
                <w:sz w:val="20"/>
                <w:szCs w:val="20"/>
              </w:rPr>
              <w:t>Tianeptine product; selling, giving, or distributing, civil penalty.</w:t>
            </w:r>
          </w:p>
        </w:tc>
        <w:tc>
          <w:tcPr>
            <w:tcW w:w="796" w:type="dxa"/>
            <w:tcBorders>
              <w:top w:val="single" w:sz="4" w:space="0" w:color="auto"/>
              <w:left w:val="single" w:sz="4" w:space="0" w:color="auto"/>
              <w:bottom w:val="single" w:sz="4" w:space="0" w:color="auto"/>
              <w:right w:val="single" w:sz="4" w:space="0" w:color="auto"/>
            </w:tcBorders>
          </w:tcPr>
          <w:p w14:paraId="434E298E" w14:textId="4D13CDCC" w:rsidR="00C02356" w:rsidRPr="00714160" w:rsidRDefault="00714160" w:rsidP="00714160">
            <w:pPr>
              <w:jc w:val="center"/>
              <w:rPr>
                <w:bCs/>
                <w:color w:val="000000" w:themeColor="text1"/>
                <w:sz w:val="20"/>
                <w:szCs w:val="20"/>
              </w:rPr>
            </w:pPr>
            <w:r>
              <w:rPr>
                <w:bCs/>
                <w:color w:val="000000" w:themeColor="text1"/>
                <w:sz w:val="20"/>
                <w:szCs w:val="20"/>
              </w:rPr>
              <w:t>118</w:t>
            </w:r>
          </w:p>
        </w:tc>
      </w:tr>
      <w:tr w:rsidR="00C02356" w:rsidRPr="00AC79C5" w14:paraId="23FD2370" w14:textId="77777777" w:rsidTr="00D53F87">
        <w:tc>
          <w:tcPr>
            <w:tcW w:w="1728" w:type="dxa"/>
            <w:tcBorders>
              <w:top w:val="single" w:sz="4" w:space="0" w:color="auto"/>
              <w:left w:val="single" w:sz="4" w:space="0" w:color="auto"/>
              <w:bottom w:val="single" w:sz="4" w:space="0" w:color="auto"/>
              <w:right w:val="single" w:sz="4" w:space="0" w:color="auto"/>
            </w:tcBorders>
          </w:tcPr>
          <w:p w14:paraId="4EA0F5AB" w14:textId="65E9F74C" w:rsidR="00C02356" w:rsidRPr="008D501C" w:rsidRDefault="00C02356" w:rsidP="00C02356">
            <w:pPr>
              <w:rPr>
                <w:bCs/>
                <w:sz w:val="20"/>
                <w:szCs w:val="20"/>
              </w:rPr>
            </w:pPr>
            <w:r w:rsidRPr="00C85317">
              <w:rPr>
                <w:bCs/>
                <w:sz w:val="20"/>
                <w:szCs w:val="20"/>
              </w:rPr>
              <w:t>§ 18.2-404.1.</w:t>
            </w:r>
          </w:p>
        </w:tc>
        <w:tc>
          <w:tcPr>
            <w:tcW w:w="1094" w:type="dxa"/>
            <w:tcBorders>
              <w:top w:val="single" w:sz="4" w:space="0" w:color="auto"/>
              <w:left w:val="single" w:sz="4" w:space="0" w:color="auto"/>
              <w:bottom w:val="single" w:sz="4" w:space="0" w:color="auto"/>
              <w:right w:val="single" w:sz="4" w:space="0" w:color="auto"/>
            </w:tcBorders>
          </w:tcPr>
          <w:p w14:paraId="0FFD8142" w14:textId="089FDA98" w:rsidR="00C02356" w:rsidRDefault="00C02356" w:rsidP="00C02356">
            <w:pPr>
              <w:rPr>
                <w:bCs/>
                <w:sz w:val="20"/>
                <w:szCs w:val="20"/>
              </w:rPr>
            </w:pPr>
            <w:r>
              <w:rPr>
                <w:bCs/>
                <w:sz w:val="20"/>
                <w:szCs w:val="20"/>
              </w:rPr>
              <w:t>SB137</w:t>
            </w:r>
          </w:p>
        </w:tc>
        <w:tc>
          <w:tcPr>
            <w:tcW w:w="5760" w:type="dxa"/>
            <w:tcBorders>
              <w:top w:val="single" w:sz="4" w:space="0" w:color="auto"/>
              <w:left w:val="single" w:sz="4" w:space="0" w:color="auto"/>
              <w:bottom w:val="single" w:sz="4" w:space="0" w:color="auto"/>
              <w:right w:val="single" w:sz="4" w:space="0" w:color="auto"/>
            </w:tcBorders>
          </w:tcPr>
          <w:p w14:paraId="0B54762E" w14:textId="28EE984E" w:rsidR="00C02356" w:rsidRPr="008D501C" w:rsidRDefault="00C02356" w:rsidP="00C02356">
            <w:pPr>
              <w:rPr>
                <w:bCs/>
                <w:sz w:val="20"/>
                <w:szCs w:val="20"/>
              </w:rPr>
            </w:pPr>
            <w:r w:rsidRPr="00C85317">
              <w:rPr>
                <w:bCs/>
                <w:sz w:val="20"/>
                <w:szCs w:val="20"/>
              </w:rPr>
              <w:t>Obstructing health care facility access; penalties.</w:t>
            </w:r>
          </w:p>
        </w:tc>
        <w:tc>
          <w:tcPr>
            <w:tcW w:w="796" w:type="dxa"/>
            <w:tcBorders>
              <w:top w:val="single" w:sz="4" w:space="0" w:color="auto"/>
              <w:left w:val="single" w:sz="4" w:space="0" w:color="auto"/>
              <w:bottom w:val="single" w:sz="4" w:space="0" w:color="auto"/>
              <w:right w:val="single" w:sz="4" w:space="0" w:color="auto"/>
            </w:tcBorders>
          </w:tcPr>
          <w:p w14:paraId="424674D7" w14:textId="31E7B31A" w:rsidR="00C02356" w:rsidRPr="00714160" w:rsidRDefault="00714160" w:rsidP="00714160">
            <w:pPr>
              <w:jc w:val="center"/>
              <w:rPr>
                <w:bCs/>
                <w:color w:val="000000" w:themeColor="text1"/>
                <w:sz w:val="20"/>
                <w:szCs w:val="20"/>
              </w:rPr>
            </w:pPr>
            <w:r>
              <w:rPr>
                <w:bCs/>
                <w:color w:val="000000" w:themeColor="text1"/>
                <w:sz w:val="20"/>
                <w:szCs w:val="20"/>
              </w:rPr>
              <w:t>119</w:t>
            </w:r>
          </w:p>
        </w:tc>
      </w:tr>
    </w:tbl>
    <w:p w14:paraId="2F333925" w14:textId="15CC6BD8" w:rsidR="00685FCD" w:rsidRDefault="00685FCD" w:rsidP="00F86E95">
      <w:pPr>
        <w:jc w:val="center"/>
        <w:rPr>
          <w:sz w:val="28"/>
          <w:szCs w:val="28"/>
        </w:rPr>
      </w:pPr>
    </w:p>
    <w:p w14:paraId="5B241F4D" w14:textId="77777777" w:rsidR="00685FCD" w:rsidRDefault="00685FCD" w:rsidP="00F86E95">
      <w:pPr>
        <w:jc w:val="center"/>
        <w:rPr>
          <w:sz w:val="28"/>
          <w:szCs w:val="28"/>
        </w:rPr>
      </w:pPr>
    </w:p>
    <w:p w14:paraId="13D1A52B" w14:textId="77777777" w:rsidR="00685FCD" w:rsidRDefault="00685FCD" w:rsidP="00F86E95">
      <w:pPr>
        <w:jc w:val="center"/>
        <w:rPr>
          <w:sz w:val="28"/>
          <w:szCs w:val="28"/>
        </w:rPr>
      </w:pPr>
    </w:p>
    <w:p w14:paraId="1AB8F192" w14:textId="77777777" w:rsidR="00C02356" w:rsidRDefault="00C02356" w:rsidP="00F86E95">
      <w:pPr>
        <w:jc w:val="center"/>
        <w:rPr>
          <w:sz w:val="28"/>
          <w:szCs w:val="28"/>
        </w:rPr>
      </w:pPr>
    </w:p>
    <w:p w14:paraId="6E7F82F7" w14:textId="77777777" w:rsidR="00C02356" w:rsidRDefault="00C02356" w:rsidP="00F86E95">
      <w:pPr>
        <w:jc w:val="center"/>
        <w:rPr>
          <w:sz w:val="28"/>
          <w:szCs w:val="28"/>
        </w:rPr>
      </w:pPr>
    </w:p>
    <w:p w14:paraId="49F0A213" w14:textId="77777777" w:rsidR="00C02356" w:rsidRDefault="00C02356" w:rsidP="00F86E95">
      <w:pPr>
        <w:jc w:val="center"/>
        <w:rPr>
          <w:sz w:val="28"/>
          <w:szCs w:val="28"/>
        </w:rPr>
      </w:pPr>
    </w:p>
    <w:p w14:paraId="096C184D" w14:textId="77777777" w:rsidR="002554CC" w:rsidRDefault="002554CC" w:rsidP="00F86E95">
      <w:pPr>
        <w:jc w:val="center"/>
        <w:rPr>
          <w:sz w:val="28"/>
          <w:szCs w:val="28"/>
        </w:rPr>
      </w:pPr>
    </w:p>
    <w:p w14:paraId="6CBA0E14" w14:textId="77777777" w:rsidR="00685FCD" w:rsidRDefault="00685FCD" w:rsidP="00F86E95">
      <w:pPr>
        <w:jc w:val="center"/>
        <w:rPr>
          <w:sz w:val="28"/>
          <w:szCs w:val="28"/>
        </w:rPr>
      </w:pPr>
    </w:p>
    <w:p w14:paraId="38BAFC98" w14:textId="77777777" w:rsidR="00685FCD" w:rsidRDefault="00685FCD" w:rsidP="00F86E95">
      <w:pPr>
        <w:jc w:val="center"/>
        <w:rPr>
          <w:sz w:val="28"/>
          <w:szCs w:val="28"/>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094"/>
        <w:gridCol w:w="5760"/>
        <w:gridCol w:w="796"/>
      </w:tblGrid>
      <w:tr w:rsidR="00563FD0" w:rsidRPr="00E603CD" w14:paraId="479B0FE2" w14:textId="77777777" w:rsidTr="00563FD0">
        <w:tc>
          <w:tcPr>
            <w:tcW w:w="937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AA5566" w14:textId="238D1AD3" w:rsidR="00563FD0" w:rsidRPr="00E603CD" w:rsidRDefault="00563FD0" w:rsidP="00563FD0">
            <w:pPr>
              <w:jc w:val="center"/>
              <w:rPr>
                <w:b/>
                <w:color w:val="000000" w:themeColor="text1"/>
                <w:sz w:val="20"/>
                <w:szCs w:val="20"/>
              </w:rPr>
            </w:pPr>
            <w:r w:rsidRPr="008B55C2">
              <w:rPr>
                <w:b/>
                <w:sz w:val="28"/>
                <w:szCs w:val="28"/>
              </w:rPr>
              <w:t>CRIMINAL – SUMMARY ONLY</w:t>
            </w:r>
          </w:p>
        </w:tc>
      </w:tr>
      <w:tr w:rsidR="00D53F87" w:rsidRPr="00E603CD" w14:paraId="4D7A48BC" w14:textId="77777777" w:rsidTr="00E603CD">
        <w:tc>
          <w:tcPr>
            <w:tcW w:w="1728" w:type="dxa"/>
            <w:tcBorders>
              <w:top w:val="single" w:sz="4" w:space="0" w:color="auto"/>
              <w:left w:val="single" w:sz="4" w:space="0" w:color="auto"/>
              <w:bottom w:val="single" w:sz="4" w:space="0" w:color="auto"/>
              <w:right w:val="single" w:sz="4" w:space="0" w:color="auto"/>
            </w:tcBorders>
          </w:tcPr>
          <w:p w14:paraId="2A0D65D5" w14:textId="77777777" w:rsidR="00D53F87" w:rsidRPr="00E603CD" w:rsidRDefault="00D53F87" w:rsidP="003D4543">
            <w:pPr>
              <w:rPr>
                <w:b/>
                <w:color w:val="000000" w:themeColor="text1"/>
                <w:sz w:val="20"/>
                <w:szCs w:val="20"/>
              </w:rPr>
            </w:pPr>
            <w:r w:rsidRPr="00E603CD">
              <w:rPr>
                <w:b/>
                <w:color w:val="000000" w:themeColor="text1"/>
                <w:sz w:val="20"/>
                <w:szCs w:val="20"/>
              </w:rPr>
              <w:t>CODE</w:t>
            </w:r>
          </w:p>
          <w:p w14:paraId="5F085ADE" w14:textId="77777777" w:rsidR="00D53F87" w:rsidRPr="00E603CD" w:rsidRDefault="00D53F87" w:rsidP="003D4543">
            <w:pPr>
              <w:rPr>
                <w:b/>
                <w:color w:val="000000" w:themeColor="text1"/>
                <w:sz w:val="20"/>
                <w:szCs w:val="20"/>
              </w:rPr>
            </w:pPr>
            <w:r w:rsidRPr="00E603CD">
              <w:rPr>
                <w:b/>
                <w:color w:val="000000" w:themeColor="text1"/>
                <w:sz w:val="20"/>
                <w:szCs w:val="20"/>
              </w:rPr>
              <w:t xml:space="preserve"> SECTION</w:t>
            </w:r>
          </w:p>
        </w:tc>
        <w:tc>
          <w:tcPr>
            <w:tcW w:w="1094" w:type="dxa"/>
            <w:tcBorders>
              <w:top w:val="single" w:sz="4" w:space="0" w:color="auto"/>
              <w:left w:val="single" w:sz="4" w:space="0" w:color="auto"/>
              <w:bottom w:val="single" w:sz="4" w:space="0" w:color="auto"/>
              <w:right w:val="single" w:sz="4" w:space="0" w:color="auto"/>
            </w:tcBorders>
          </w:tcPr>
          <w:p w14:paraId="5E92E338" w14:textId="77777777" w:rsidR="00D53F87" w:rsidRPr="00145042" w:rsidRDefault="00D53F87" w:rsidP="003D4543">
            <w:pPr>
              <w:rPr>
                <w:b/>
                <w:color w:val="000000" w:themeColor="text1"/>
                <w:sz w:val="20"/>
                <w:szCs w:val="20"/>
              </w:rPr>
            </w:pPr>
            <w:smartTag w:uri="urn:schemas-microsoft-com:office:smarttags" w:element="stockticker">
              <w:r w:rsidRPr="00145042">
                <w:rPr>
                  <w:b/>
                  <w:color w:val="000000" w:themeColor="text1"/>
                  <w:sz w:val="20"/>
                  <w:szCs w:val="20"/>
                </w:rPr>
                <w:t>BILL</w:t>
              </w:r>
            </w:smartTag>
          </w:p>
        </w:tc>
        <w:tc>
          <w:tcPr>
            <w:tcW w:w="5760" w:type="dxa"/>
            <w:tcBorders>
              <w:top w:val="single" w:sz="4" w:space="0" w:color="auto"/>
              <w:left w:val="single" w:sz="4" w:space="0" w:color="auto"/>
              <w:bottom w:val="single" w:sz="4" w:space="0" w:color="auto"/>
              <w:right w:val="single" w:sz="4" w:space="0" w:color="auto"/>
            </w:tcBorders>
          </w:tcPr>
          <w:p w14:paraId="4423BCC0" w14:textId="77777777" w:rsidR="00D53F87" w:rsidRPr="00E603CD" w:rsidRDefault="00D53F87" w:rsidP="003D4543">
            <w:pPr>
              <w:rPr>
                <w:b/>
                <w:sz w:val="20"/>
                <w:szCs w:val="20"/>
              </w:rPr>
            </w:pPr>
            <w:r w:rsidRPr="00E603CD">
              <w:rPr>
                <w:b/>
                <w:sz w:val="20"/>
                <w:szCs w:val="20"/>
              </w:rPr>
              <w:t>DESCRIPTION</w:t>
            </w:r>
          </w:p>
        </w:tc>
        <w:tc>
          <w:tcPr>
            <w:tcW w:w="796" w:type="dxa"/>
            <w:tcBorders>
              <w:top w:val="single" w:sz="4" w:space="0" w:color="auto"/>
              <w:left w:val="single" w:sz="4" w:space="0" w:color="auto"/>
              <w:bottom w:val="single" w:sz="4" w:space="0" w:color="auto"/>
              <w:right w:val="single" w:sz="4" w:space="0" w:color="auto"/>
            </w:tcBorders>
          </w:tcPr>
          <w:p w14:paraId="2A0CF0B0" w14:textId="77777777" w:rsidR="00D53F87" w:rsidRPr="00E603CD" w:rsidRDefault="00D53F87" w:rsidP="003D4543">
            <w:pPr>
              <w:rPr>
                <w:b/>
                <w:color w:val="000000" w:themeColor="text1"/>
                <w:sz w:val="20"/>
                <w:szCs w:val="20"/>
              </w:rPr>
            </w:pPr>
            <w:smartTag w:uri="urn:schemas-microsoft-com:office:smarttags" w:element="stockticker">
              <w:r w:rsidRPr="00E603CD">
                <w:rPr>
                  <w:b/>
                  <w:color w:val="000000" w:themeColor="text1"/>
                  <w:sz w:val="20"/>
                  <w:szCs w:val="20"/>
                </w:rPr>
                <w:t>PAGE</w:t>
              </w:r>
            </w:smartTag>
          </w:p>
        </w:tc>
      </w:tr>
      <w:tr w:rsidR="005477D8" w:rsidRPr="00310718" w14:paraId="258312A4" w14:textId="77777777" w:rsidTr="00E603CD">
        <w:tc>
          <w:tcPr>
            <w:tcW w:w="1728" w:type="dxa"/>
          </w:tcPr>
          <w:p w14:paraId="5E9CE0D9" w14:textId="3BD52E32" w:rsidR="005477D8" w:rsidRPr="00515616" w:rsidRDefault="00C85CA3" w:rsidP="00B51AD7">
            <w:pPr>
              <w:rPr>
                <w:color w:val="000000" w:themeColor="text1"/>
                <w:sz w:val="20"/>
                <w:szCs w:val="20"/>
              </w:rPr>
            </w:pPr>
            <w:r w:rsidRPr="00C85CA3">
              <w:rPr>
                <w:color w:val="000000" w:themeColor="text1"/>
                <w:sz w:val="20"/>
                <w:szCs w:val="20"/>
              </w:rPr>
              <w:t>§ 18.2-57.</w:t>
            </w:r>
          </w:p>
        </w:tc>
        <w:tc>
          <w:tcPr>
            <w:tcW w:w="1094" w:type="dxa"/>
          </w:tcPr>
          <w:p w14:paraId="436AC99C" w14:textId="7509E9A0" w:rsidR="005477D8" w:rsidRPr="00515616" w:rsidRDefault="005477D8" w:rsidP="00B51AD7">
            <w:pPr>
              <w:rPr>
                <w:color w:val="000000" w:themeColor="text1"/>
                <w:sz w:val="20"/>
                <w:szCs w:val="20"/>
              </w:rPr>
            </w:pPr>
            <w:r>
              <w:rPr>
                <w:color w:val="000000" w:themeColor="text1"/>
                <w:sz w:val="20"/>
                <w:szCs w:val="20"/>
              </w:rPr>
              <w:t xml:space="preserve">HB124 </w:t>
            </w:r>
            <w:r w:rsidR="00CD16DB">
              <w:rPr>
                <w:color w:val="000000" w:themeColor="text1"/>
                <w:sz w:val="20"/>
                <w:szCs w:val="20"/>
              </w:rPr>
              <w:t>and</w:t>
            </w:r>
            <w:r>
              <w:rPr>
                <w:color w:val="000000" w:themeColor="text1"/>
                <w:sz w:val="20"/>
                <w:szCs w:val="20"/>
              </w:rPr>
              <w:t xml:space="preserve"> SB144</w:t>
            </w:r>
          </w:p>
        </w:tc>
        <w:tc>
          <w:tcPr>
            <w:tcW w:w="5760" w:type="dxa"/>
          </w:tcPr>
          <w:p w14:paraId="72C54B46" w14:textId="00D03282" w:rsidR="005477D8" w:rsidRPr="00515616" w:rsidRDefault="00C85CA3" w:rsidP="00B51AD7">
            <w:pPr>
              <w:rPr>
                <w:color w:val="000000" w:themeColor="text1"/>
                <w:sz w:val="20"/>
                <w:szCs w:val="20"/>
              </w:rPr>
            </w:pPr>
            <w:r w:rsidRPr="00C85CA3">
              <w:rPr>
                <w:color w:val="000000" w:themeColor="text1"/>
                <w:sz w:val="20"/>
                <w:szCs w:val="20"/>
              </w:rPr>
              <w:t xml:space="preserve">Assault </w:t>
            </w:r>
            <w:r w:rsidR="00CD16DB">
              <w:rPr>
                <w:color w:val="000000" w:themeColor="text1"/>
                <w:sz w:val="20"/>
                <w:szCs w:val="20"/>
              </w:rPr>
              <w:t>and</w:t>
            </w:r>
            <w:r w:rsidRPr="00C85CA3">
              <w:rPr>
                <w:color w:val="000000" w:themeColor="text1"/>
                <w:sz w:val="20"/>
                <w:szCs w:val="20"/>
              </w:rPr>
              <w:t xml:space="preserve"> battery; adds district court temporary recall judge, penalty.</w:t>
            </w:r>
          </w:p>
        </w:tc>
        <w:tc>
          <w:tcPr>
            <w:tcW w:w="796" w:type="dxa"/>
          </w:tcPr>
          <w:p w14:paraId="15E5A1F6" w14:textId="6F422A7D" w:rsidR="005477D8" w:rsidRPr="00CD1FF1" w:rsidRDefault="007D0C78" w:rsidP="00BA26E8">
            <w:pPr>
              <w:jc w:val="center"/>
              <w:rPr>
                <w:color w:val="000000" w:themeColor="text1"/>
                <w:sz w:val="20"/>
                <w:szCs w:val="20"/>
              </w:rPr>
            </w:pPr>
            <w:r>
              <w:rPr>
                <w:color w:val="000000" w:themeColor="text1"/>
                <w:sz w:val="20"/>
                <w:szCs w:val="20"/>
              </w:rPr>
              <w:t>121</w:t>
            </w:r>
          </w:p>
        </w:tc>
      </w:tr>
      <w:tr w:rsidR="005477D8" w:rsidRPr="00310718" w14:paraId="303B1FFD" w14:textId="77777777" w:rsidTr="00E603CD">
        <w:tc>
          <w:tcPr>
            <w:tcW w:w="1728" w:type="dxa"/>
          </w:tcPr>
          <w:p w14:paraId="306EE0DD" w14:textId="641ED6C7" w:rsidR="005477D8" w:rsidRPr="00480C51" w:rsidRDefault="00C85CA3" w:rsidP="0088563B">
            <w:pPr>
              <w:rPr>
                <w:bCs/>
                <w:sz w:val="20"/>
                <w:szCs w:val="20"/>
              </w:rPr>
            </w:pPr>
            <w:r w:rsidRPr="00C85CA3">
              <w:rPr>
                <w:bCs/>
                <w:sz w:val="20"/>
                <w:szCs w:val="20"/>
              </w:rPr>
              <w:t xml:space="preserve">§§ 19.2-120 </w:t>
            </w:r>
            <w:r w:rsidR="00CD16DB">
              <w:rPr>
                <w:bCs/>
                <w:sz w:val="20"/>
                <w:szCs w:val="20"/>
              </w:rPr>
              <w:t>and</w:t>
            </w:r>
            <w:r w:rsidRPr="00C85CA3">
              <w:rPr>
                <w:bCs/>
                <w:sz w:val="20"/>
                <w:szCs w:val="20"/>
              </w:rPr>
              <w:t xml:space="preserve"> 19.2-123</w:t>
            </w:r>
            <w:r>
              <w:rPr>
                <w:bCs/>
                <w:sz w:val="20"/>
                <w:szCs w:val="20"/>
              </w:rPr>
              <w:t>.</w:t>
            </w:r>
          </w:p>
        </w:tc>
        <w:tc>
          <w:tcPr>
            <w:tcW w:w="1094" w:type="dxa"/>
          </w:tcPr>
          <w:p w14:paraId="28B55C79" w14:textId="3F1DC34C" w:rsidR="005477D8" w:rsidRPr="00480C51" w:rsidRDefault="00C85CA3" w:rsidP="0088563B">
            <w:pPr>
              <w:rPr>
                <w:color w:val="000000" w:themeColor="text1"/>
                <w:sz w:val="20"/>
                <w:szCs w:val="20"/>
              </w:rPr>
            </w:pPr>
            <w:r>
              <w:rPr>
                <w:color w:val="000000" w:themeColor="text1"/>
                <w:sz w:val="20"/>
                <w:szCs w:val="20"/>
              </w:rPr>
              <w:t>HB357</w:t>
            </w:r>
          </w:p>
        </w:tc>
        <w:tc>
          <w:tcPr>
            <w:tcW w:w="5760" w:type="dxa"/>
          </w:tcPr>
          <w:p w14:paraId="50A94DCC" w14:textId="123C7AE7" w:rsidR="005477D8" w:rsidRPr="00480C51" w:rsidRDefault="00C85CA3" w:rsidP="0088563B">
            <w:pPr>
              <w:rPr>
                <w:bCs/>
                <w:sz w:val="20"/>
                <w:szCs w:val="20"/>
              </w:rPr>
            </w:pPr>
            <w:r w:rsidRPr="00C85CA3">
              <w:rPr>
                <w:bCs/>
                <w:sz w:val="20"/>
                <w:szCs w:val="20"/>
              </w:rPr>
              <w:t>Person arrested for a felony; release of accused on secured or unsecured bond.</w:t>
            </w:r>
          </w:p>
        </w:tc>
        <w:tc>
          <w:tcPr>
            <w:tcW w:w="796" w:type="dxa"/>
          </w:tcPr>
          <w:p w14:paraId="0A1A5BA9" w14:textId="64DFDD92" w:rsidR="005477D8" w:rsidRPr="00CD1FF1" w:rsidRDefault="007D0C78" w:rsidP="00BA26E8">
            <w:pPr>
              <w:jc w:val="center"/>
              <w:rPr>
                <w:color w:val="000000" w:themeColor="text1"/>
                <w:sz w:val="20"/>
                <w:szCs w:val="20"/>
              </w:rPr>
            </w:pPr>
            <w:r>
              <w:rPr>
                <w:color w:val="000000" w:themeColor="text1"/>
                <w:sz w:val="20"/>
                <w:szCs w:val="20"/>
              </w:rPr>
              <w:t>121</w:t>
            </w:r>
          </w:p>
        </w:tc>
      </w:tr>
      <w:tr w:rsidR="005477D8" w:rsidRPr="00310718" w14:paraId="129E40D4" w14:textId="77777777" w:rsidTr="00E603CD">
        <w:tc>
          <w:tcPr>
            <w:tcW w:w="1728" w:type="dxa"/>
          </w:tcPr>
          <w:p w14:paraId="6746EC39" w14:textId="5AF60AA2" w:rsidR="005477D8" w:rsidRPr="007248E9" w:rsidRDefault="00C85CA3" w:rsidP="0088563B">
            <w:pPr>
              <w:rPr>
                <w:bCs/>
                <w:sz w:val="20"/>
                <w:szCs w:val="20"/>
              </w:rPr>
            </w:pPr>
            <w:r w:rsidRPr="00C85CA3">
              <w:rPr>
                <w:bCs/>
                <w:sz w:val="20"/>
                <w:szCs w:val="20"/>
              </w:rPr>
              <w:t>§ 54.1-3446.</w:t>
            </w:r>
          </w:p>
        </w:tc>
        <w:tc>
          <w:tcPr>
            <w:tcW w:w="1094" w:type="dxa"/>
          </w:tcPr>
          <w:p w14:paraId="26E13334" w14:textId="7EDFF4AD" w:rsidR="005477D8" w:rsidRPr="007248E9" w:rsidRDefault="00C85CA3" w:rsidP="0088563B">
            <w:pPr>
              <w:rPr>
                <w:color w:val="000000" w:themeColor="text1"/>
                <w:sz w:val="20"/>
                <w:szCs w:val="20"/>
              </w:rPr>
            </w:pPr>
            <w:r>
              <w:rPr>
                <w:color w:val="000000" w:themeColor="text1"/>
                <w:sz w:val="20"/>
                <w:szCs w:val="20"/>
              </w:rPr>
              <w:t>HB558</w:t>
            </w:r>
          </w:p>
        </w:tc>
        <w:tc>
          <w:tcPr>
            <w:tcW w:w="5760" w:type="dxa"/>
          </w:tcPr>
          <w:p w14:paraId="28762C55" w14:textId="4A327F07" w:rsidR="005477D8" w:rsidRPr="007248E9" w:rsidRDefault="00C85CA3" w:rsidP="0088563B">
            <w:pPr>
              <w:rPr>
                <w:bCs/>
                <w:sz w:val="20"/>
                <w:szCs w:val="20"/>
              </w:rPr>
            </w:pPr>
            <w:r w:rsidRPr="00C85CA3">
              <w:rPr>
                <w:bCs/>
                <w:sz w:val="20"/>
                <w:szCs w:val="20"/>
              </w:rPr>
              <w:t>Drug Control Act; adds certain chemicals to Schedule I, penalties.</w:t>
            </w:r>
          </w:p>
        </w:tc>
        <w:tc>
          <w:tcPr>
            <w:tcW w:w="796" w:type="dxa"/>
          </w:tcPr>
          <w:p w14:paraId="588F7592" w14:textId="6D190FF5" w:rsidR="005477D8" w:rsidRPr="00CD1FF1" w:rsidRDefault="007D0C78" w:rsidP="00BA26E8">
            <w:pPr>
              <w:jc w:val="center"/>
              <w:rPr>
                <w:color w:val="000000" w:themeColor="text1"/>
                <w:sz w:val="20"/>
                <w:szCs w:val="20"/>
              </w:rPr>
            </w:pPr>
            <w:r>
              <w:rPr>
                <w:color w:val="000000" w:themeColor="text1"/>
                <w:sz w:val="20"/>
                <w:szCs w:val="20"/>
              </w:rPr>
              <w:t>121</w:t>
            </w:r>
          </w:p>
        </w:tc>
      </w:tr>
      <w:tr w:rsidR="005477D8" w:rsidRPr="00310718" w14:paraId="4C1DE021" w14:textId="77777777" w:rsidTr="00E603CD">
        <w:tc>
          <w:tcPr>
            <w:tcW w:w="1728" w:type="dxa"/>
          </w:tcPr>
          <w:p w14:paraId="5C29AFE0" w14:textId="622F8F36" w:rsidR="005477D8" w:rsidRPr="00E527B2" w:rsidRDefault="00C85CA3" w:rsidP="000F6B78">
            <w:pPr>
              <w:rPr>
                <w:color w:val="000000" w:themeColor="text1"/>
                <w:sz w:val="20"/>
                <w:szCs w:val="20"/>
              </w:rPr>
            </w:pPr>
            <w:r w:rsidRPr="00C85CA3">
              <w:rPr>
                <w:color w:val="000000" w:themeColor="text1"/>
                <w:sz w:val="20"/>
                <w:szCs w:val="20"/>
              </w:rPr>
              <w:t>§ 63.2-1509.</w:t>
            </w:r>
          </w:p>
        </w:tc>
        <w:tc>
          <w:tcPr>
            <w:tcW w:w="1094" w:type="dxa"/>
          </w:tcPr>
          <w:p w14:paraId="464CFA51" w14:textId="72900406" w:rsidR="005477D8" w:rsidRPr="00E527B2" w:rsidRDefault="00C85CA3" w:rsidP="00B51AD7">
            <w:pPr>
              <w:rPr>
                <w:color w:val="000000" w:themeColor="text1"/>
                <w:sz w:val="20"/>
                <w:szCs w:val="20"/>
              </w:rPr>
            </w:pPr>
            <w:r>
              <w:rPr>
                <w:color w:val="000000" w:themeColor="text1"/>
                <w:sz w:val="20"/>
                <w:szCs w:val="20"/>
              </w:rPr>
              <w:t>HB283</w:t>
            </w:r>
          </w:p>
        </w:tc>
        <w:tc>
          <w:tcPr>
            <w:tcW w:w="5760" w:type="dxa"/>
          </w:tcPr>
          <w:p w14:paraId="122BDC61" w14:textId="09CF43CD" w:rsidR="005477D8" w:rsidRPr="00E527B2" w:rsidRDefault="00C85CA3" w:rsidP="00B51AD7">
            <w:pPr>
              <w:rPr>
                <w:color w:val="000000" w:themeColor="text1"/>
                <w:sz w:val="20"/>
                <w:szCs w:val="20"/>
              </w:rPr>
            </w:pPr>
            <w:r w:rsidRPr="00C85CA3">
              <w:rPr>
                <w:color w:val="000000" w:themeColor="text1"/>
                <w:sz w:val="20"/>
                <w:szCs w:val="20"/>
              </w:rPr>
              <w:t>Child abuse or neglect; prenatal use of a controlled substance or drug as prescribed.</w:t>
            </w:r>
          </w:p>
        </w:tc>
        <w:tc>
          <w:tcPr>
            <w:tcW w:w="796" w:type="dxa"/>
          </w:tcPr>
          <w:p w14:paraId="37B23EBE" w14:textId="0D075373" w:rsidR="005477D8" w:rsidRPr="00CD1FF1" w:rsidRDefault="007D0C78" w:rsidP="00BA26E8">
            <w:pPr>
              <w:jc w:val="center"/>
              <w:rPr>
                <w:color w:val="000000" w:themeColor="text1"/>
                <w:sz w:val="20"/>
                <w:szCs w:val="20"/>
              </w:rPr>
            </w:pPr>
            <w:r>
              <w:rPr>
                <w:color w:val="000000" w:themeColor="text1"/>
                <w:sz w:val="20"/>
                <w:szCs w:val="20"/>
              </w:rPr>
              <w:t>121</w:t>
            </w:r>
          </w:p>
        </w:tc>
      </w:tr>
      <w:tr w:rsidR="005477D8" w:rsidRPr="00310718" w14:paraId="32355F87" w14:textId="77777777" w:rsidTr="00E603CD">
        <w:tc>
          <w:tcPr>
            <w:tcW w:w="1728" w:type="dxa"/>
          </w:tcPr>
          <w:p w14:paraId="312C3B6A" w14:textId="59C72697" w:rsidR="005477D8" w:rsidRPr="00480C51" w:rsidRDefault="00C85CA3" w:rsidP="0088563B">
            <w:pPr>
              <w:rPr>
                <w:bCs/>
                <w:sz w:val="20"/>
                <w:szCs w:val="20"/>
              </w:rPr>
            </w:pPr>
            <w:r w:rsidRPr="00C85CA3">
              <w:rPr>
                <w:bCs/>
                <w:sz w:val="20"/>
                <w:szCs w:val="20"/>
              </w:rPr>
              <w:t xml:space="preserve">§§ 19.2-165.1, 19.2-368.2, 19.2-368.3, </w:t>
            </w:r>
            <w:r w:rsidR="00CD16DB">
              <w:rPr>
                <w:bCs/>
                <w:sz w:val="20"/>
                <w:szCs w:val="20"/>
              </w:rPr>
              <w:t>and</w:t>
            </w:r>
            <w:r w:rsidRPr="00C85CA3">
              <w:rPr>
                <w:bCs/>
                <w:sz w:val="20"/>
                <w:szCs w:val="20"/>
              </w:rPr>
              <w:t xml:space="preserve"> 19.2-368.11:1</w:t>
            </w:r>
            <w:r>
              <w:rPr>
                <w:bCs/>
                <w:sz w:val="20"/>
                <w:szCs w:val="20"/>
              </w:rPr>
              <w:t>.</w:t>
            </w:r>
          </w:p>
        </w:tc>
        <w:tc>
          <w:tcPr>
            <w:tcW w:w="1094" w:type="dxa"/>
          </w:tcPr>
          <w:p w14:paraId="08F01ACB" w14:textId="1C4F06C8" w:rsidR="005477D8" w:rsidRPr="00480C51" w:rsidRDefault="00C85CA3" w:rsidP="0088563B">
            <w:pPr>
              <w:rPr>
                <w:color w:val="000000" w:themeColor="text1"/>
                <w:sz w:val="20"/>
                <w:szCs w:val="20"/>
              </w:rPr>
            </w:pPr>
            <w:r>
              <w:rPr>
                <w:color w:val="000000" w:themeColor="text1"/>
                <w:sz w:val="20"/>
                <w:szCs w:val="20"/>
              </w:rPr>
              <w:t xml:space="preserve">HB1464 </w:t>
            </w:r>
            <w:r w:rsidR="00CD16DB">
              <w:rPr>
                <w:color w:val="000000" w:themeColor="text1"/>
                <w:sz w:val="20"/>
                <w:szCs w:val="20"/>
              </w:rPr>
              <w:t>and</w:t>
            </w:r>
            <w:r>
              <w:rPr>
                <w:color w:val="000000" w:themeColor="text1"/>
                <w:sz w:val="20"/>
                <w:szCs w:val="20"/>
              </w:rPr>
              <w:t xml:space="preserve"> SB812</w:t>
            </w:r>
          </w:p>
        </w:tc>
        <w:tc>
          <w:tcPr>
            <w:tcW w:w="5760" w:type="dxa"/>
          </w:tcPr>
          <w:p w14:paraId="7E408395" w14:textId="5BD9E510" w:rsidR="005477D8" w:rsidRPr="00480C51" w:rsidRDefault="00C85CA3" w:rsidP="0088563B">
            <w:pPr>
              <w:rPr>
                <w:bCs/>
                <w:sz w:val="20"/>
                <w:szCs w:val="20"/>
              </w:rPr>
            </w:pPr>
            <w:r w:rsidRPr="00C85CA3">
              <w:rPr>
                <w:bCs/>
                <w:sz w:val="20"/>
                <w:szCs w:val="20"/>
              </w:rPr>
              <w:t>Victims of crime; reimbursement for expenses, report.</w:t>
            </w:r>
          </w:p>
        </w:tc>
        <w:tc>
          <w:tcPr>
            <w:tcW w:w="796" w:type="dxa"/>
          </w:tcPr>
          <w:p w14:paraId="0C04E0EB" w14:textId="5F9BE1A7" w:rsidR="005477D8" w:rsidRPr="00CD1FF1" w:rsidRDefault="007D0C78" w:rsidP="0088563B">
            <w:pPr>
              <w:jc w:val="center"/>
              <w:rPr>
                <w:color w:val="000000" w:themeColor="text1"/>
                <w:sz w:val="20"/>
                <w:szCs w:val="20"/>
              </w:rPr>
            </w:pPr>
            <w:r>
              <w:rPr>
                <w:color w:val="000000" w:themeColor="text1"/>
                <w:sz w:val="20"/>
                <w:szCs w:val="20"/>
              </w:rPr>
              <w:t>121</w:t>
            </w:r>
          </w:p>
        </w:tc>
      </w:tr>
      <w:tr w:rsidR="005477D8" w:rsidRPr="00310718" w14:paraId="0267BE15" w14:textId="77777777" w:rsidTr="00E603CD">
        <w:tc>
          <w:tcPr>
            <w:tcW w:w="1728" w:type="dxa"/>
          </w:tcPr>
          <w:p w14:paraId="449E94CF" w14:textId="5F0C288D" w:rsidR="005477D8" w:rsidRPr="00373B76" w:rsidRDefault="00C85CA3" w:rsidP="0088563B">
            <w:pPr>
              <w:rPr>
                <w:color w:val="000000" w:themeColor="text1"/>
                <w:sz w:val="20"/>
                <w:szCs w:val="20"/>
              </w:rPr>
            </w:pPr>
            <w:r w:rsidRPr="00C85CA3">
              <w:rPr>
                <w:color w:val="000000" w:themeColor="text1"/>
                <w:sz w:val="20"/>
                <w:szCs w:val="20"/>
              </w:rPr>
              <w:t xml:space="preserve">§§ 2.2-3803, 2.2-3815, 63.2-105, 63.2-1502, 63.2-1503, 63.2-1508, 63.2-1509, 63.2-1512, 63.2-1530 </w:t>
            </w:r>
            <w:r w:rsidR="00CD16DB">
              <w:rPr>
                <w:color w:val="000000" w:themeColor="text1"/>
                <w:sz w:val="20"/>
                <w:szCs w:val="20"/>
              </w:rPr>
              <w:t>and</w:t>
            </w:r>
            <w:r w:rsidRPr="00C85CA3">
              <w:rPr>
                <w:color w:val="000000" w:themeColor="text1"/>
                <w:sz w:val="20"/>
                <w:szCs w:val="20"/>
              </w:rPr>
              <w:t xml:space="preserve"> 63.2-1510.1</w:t>
            </w:r>
            <w:r>
              <w:rPr>
                <w:color w:val="000000" w:themeColor="text1"/>
                <w:sz w:val="20"/>
                <w:szCs w:val="20"/>
              </w:rPr>
              <w:t>.</w:t>
            </w:r>
          </w:p>
        </w:tc>
        <w:tc>
          <w:tcPr>
            <w:tcW w:w="1094" w:type="dxa"/>
          </w:tcPr>
          <w:p w14:paraId="12BFB014" w14:textId="277C2B55" w:rsidR="005477D8" w:rsidRPr="00373B76" w:rsidRDefault="00C85CA3" w:rsidP="0088563B">
            <w:pPr>
              <w:rPr>
                <w:color w:val="000000" w:themeColor="text1"/>
                <w:sz w:val="20"/>
                <w:szCs w:val="20"/>
              </w:rPr>
            </w:pPr>
            <w:r>
              <w:rPr>
                <w:color w:val="000000" w:themeColor="text1"/>
                <w:sz w:val="20"/>
                <w:szCs w:val="20"/>
              </w:rPr>
              <w:t>HB1490</w:t>
            </w:r>
          </w:p>
        </w:tc>
        <w:tc>
          <w:tcPr>
            <w:tcW w:w="5760" w:type="dxa"/>
          </w:tcPr>
          <w:p w14:paraId="5ED2B1CD" w14:textId="7DE58834" w:rsidR="005477D8" w:rsidRPr="00373B76" w:rsidRDefault="00C85CA3" w:rsidP="0088563B">
            <w:pPr>
              <w:rPr>
                <w:color w:val="000000" w:themeColor="text1"/>
                <w:sz w:val="20"/>
                <w:szCs w:val="20"/>
              </w:rPr>
            </w:pPr>
            <w:r w:rsidRPr="00C85CA3">
              <w:rPr>
                <w:color w:val="000000" w:themeColor="text1"/>
                <w:sz w:val="20"/>
                <w:szCs w:val="20"/>
              </w:rPr>
              <w:t>Child abuse or neglect; establishes centralized hotline for reports or complaints, report.</w:t>
            </w:r>
          </w:p>
        </w:tc>
        <w:tc>
          <w:tcPr>
            <w:tcW w:w="796" w:type="dxa"/>
          </w:tcPr>
          <w:p w14:paraId="53FBEAB3" w14:textId="3EDEF6A3" w:rsidR="005477D8" w:rsidRPr="00CD1FF1" w:rsidRDefault="007D0C78" w:rsidP="00BA26E8">
            <w:pPr>
              <w:jc w:val="center"/>
              <w:rPr>
                <w:color w:val="000000" w:themeColor="text1"/>
                <w:sz w:val="20"/>
                <w:szCs w:val="20"/>
              </w:rPr>
            </w:pPr>
            <w:r>
              <w:rPr>
                <w:color w:val="000000" w:themeColor="text1"/>
                <w:sz w:val="20"/>
                <w:szCs w:val="20"/>
              </w:rPr>
              <w:t>121</w:t>
            </w:r>
          </w:p>
        </w:tc>
      </w:tr>
      <w:tr w:rsidR="005477D8" w:rsidRPr="00310718" w14:paraId="1C2FEAF9" w14:textId="77777777" w:rsidTr="00E603CD">
        <w:tc>
          <w:tcPr>
            <w:tcW w:w="1728" w:type="dxa"/>
          </w:tcPr>
          <w:p w14:paraId="60F3D211" w14:textId="20FBA310" w:rsidR="005477D8" w:rsidRPr="00E527B2" w:rsidRDefault="00C85CA3" w:rsidP="00B51AD7">
            <w:pPr>
              <w:rPr>
                <w:color w:val="000000" w:themeColor="text1"/>
                <w:sz w:val="20"/>
                <w:szCs w:val="20"/>
              </w:rPr>
            </w:pPr>
            <w:r w:rsidRPr="00C85CA3">
              <w:rPr>
                <w:color w:val="000000" w:themeColor="text1"/>
                <w:sz w:val="20"/>
                <w:szCs w:val="20"/>
              </w:rPr>
              <w:t xml:space="preserve">§§ 2.2-3803, 2.2-3815, 63.2-100, 63.2-105, 63.2-203, 63.2-1501, 63.2-1502, 63.2-1503, 63.2-1508, 63.2-1509, 63.2-1512, 63.2-1530 </w:t>
            </w:r>
            <w:r w:rsidR="00CD16DB" w:rsidRPr="00697A61">
              <w:rPr>
                <w:color w:val="000000" w:themeColor="text1"/>
                <w:sz w:val="20"/>
                <w:szCs w:val="20"/>
              </w:rPr>
              <w:t>and</w:t>
            </w:r>
            <w:r w:rsidRPr="00C85CA3">
              <w:rPr>
                <w:color w:val="000000" w:themeColor="text1"/>
                <w:sz w:val="20"/>
                <w:szCs w:val="20"/>
              </w:rPr>
              <w:t xml:space="preserve"> 63.2-203.1, 63.2-319.1, </w:t>
            </w:r>
            <w:r w:rsidR="00CD16DB">
              <w:rPr>
                <w:color w:val="000000" w:themeColor="text1"/>
                <w:sz w:val="20"/>
                <w:szCs w:val="20"/>
              </w:rPr>
              <w:t>and</w:t>
            </w:r>
            <w:r w:rsidRPr="00C85CA3">
              <w:rPr>
                <w:color w:val="000000" w:themeColor="text1"/>
                <w:sz w:val="20"/>
                <w:szCs w:val="20"/>
              </w:rPr>
              <w:t xml:space="preserve"> 63.2-1510.1</w:t>
            </w:r>
            <w:r>
              <w:rPr>
                <w:color w:val="000000" w:themeColor="text1"/>
                <w:sz w:val="20"/>
                <w:szCs w:val="20"/>
              </w:rPr>
              <w:t>.</w:t>
            </w:r>
          </w:p>
        </w:tc>
        <w:tc>
          <w:tcPr>
            <w:tcW w:w="1094" w:type="dxa"/>
          </w:tcPr>
          <w:p w14:paraId="04CEB6FD" w14:textId="1C3C22FB" w:rsidR="005477D8" w:rsidRPr="00E527B2" w:rsidRDefault="00C85CA3" w:rsidP="00B51AD7">
            <w:pPr>
              <w:rPr>
                <w:color w:val="000000" w:themeColor="text1"/>
                <w:sz w:val="20"/>
                <w:szCs w:val="20"/>
              </w:rPr>
            </w:pPr>
            <w:r>
              <w:rPr>
                <w:color w:val="000000" w:themeColor="text1"/>
                <w:sz w:val="20"/>
                <w:szCs w:val="20"/>
              </w:rPr>
              <w:t>SB640</w:t>
            </w:r>
          </w:p>
        </w:tc>
        <w:tc>
          <w:tcPr>
            <w:tcW w:w="5760" w:type="dxa"/>
          </w:tcPr>
          <w:p w14:paraId="094EC61B" w14:textId="361FFF77" w:rsidR="005477D8" w:rsidRPr="00E527B2" w:rsidRDefault="00C85CA3" w:rsidP="00B51AD7">
            <w:pPr>
              <w:rPr>
                <w:color w:val="000000" w:themeColor="text1"/>
                <w:sz w:val="20"/>
                <w:szCs w:val="20"/>
              </w:rPr>
            </w:pPr>
            <w:r w:rsidRPr="00C85CA3">
              <w:rPr>
                <w:color w:val="000000" w:themeColor="text1"/>
                <w:sz w:val="20"/>
                <w:szCs w:val="20"/>
              </w:rPr>
              <w:t>Child abuse or neglect; centralized hotline for reports or complaints, etc.</w:t>
            </w:r>
          </w:p>
        </w:tc>
        <w:tc>
          <w:tcPr>
            <w:tcW w:w="796" w:type="dxa"/>
          </w:tcPr>
          <w:p w14:paraId="2E12A425" w14:textId="47811CAF" w:rsidR="005477D8" w:rsidRPr="00CD1FF1" w:rsidRDefault="007D0C78" w:rsidP="00BA26E8">
            <w:pPr>
              <w:jc w:val="center"/>
              <w:rPr>
                <w:color w:val="000000" w:themeColor="text1"/>
                <w:sz w:val="20"/>
                <w:szCs w:val="20"/>
              </w:rPr>
            </w:pPr>
            <w:r>
              <w:rPr>
                <w:color w:val="000000" w:themeColor="text1"/>
                <w:sz w:val="20"/>
                <w:szCs w:val="20"/>
              </w:rPr>
              <w:t>122</w:t>
            </w:r>
          </w:p>
        </w:tc>
      </w:tr>
      <w:tr w:rsidR="005477D8" w:rsidRPr="00310718" w14:paraId="400790C7" w14:textId="77777777" w:rsidTr="00E603CD">
        <w:tc>
          <w:tcPr>
            <w:tcW w:w="1728" w:type="dxa"/>
          </w:tcPr>
          <w:p w14:paraId="75560987" w14:textId="72CAE3EC" w:rsidR="005477D8" w:rsidRPr="00515616" w:rsidRDefault="004A6785" w:rsidP="00402AC4">
            <w:pPr>
              <w:rPr>
                <w:color w:val="000000" w:themeColor="text1"/>
                <w:sz w:val="20"/>
                <w:szCs w:val="20"/>
              </w:rPr>
            </w:pPr>
            <w:r w:rsidRPr="00D86DBC">
              <w:rPr>
                <w:sz w:val="20"/>
                <w:szCs w:val="20"/>
              </w:rPr>
              <w:t>§§</w:t>
            </w:r>
            <w:r w:rsidR="00C85CA3" w:rsidRPr="00C85CA3">
              <w:rPr>
                <w:color w:val="000000" w:themeColor="text1"/>
                <w:sz w:val="20"/>
                <w:szCs w:val="20"/>
              </w:rPr>
              <w:t xml:space="preserve"> 54.1-3304.1 </w:t>
            </w:r>
            <w:r w:rsidR="00CD16DB">
              <w:rPr>
                <w:color w:val="000000" w:themeColor="text1"/>
                <w:sz w:val="20"/>
                <w:szCs w:val="20"/>
              </w:rPr>
              <w:t>and</w:t>
            </w:r>
            <w:r w:rsidR="00C85CA3" w:rsidRPr="00C85CA3">
              <w:rPr>
                <w:color w:val="000000" w:themeColor="text1"/>
                <w:sz w:val="20"/>
                <w:szCs w:val="20"/>
              </w:rPr>
              <w:t xml:space="preserve"> 54.1-3222.1</w:t>
            </w:r>
            <w:r w:rsidR="00C85CA3">
              <w:rPr>
                <w:color w:val="000000" w:themeColor="text1"/>
                <w:sz w:val="20"/>
                <w:szCs w:val="20"/>
              </w:rPr>
              <w:t>.</w:t>
            </w:r>
          </w:p>
        </w:tc>
        <w:tc>
          <w:tcPr>
            <w:tcW w:w="1094" w:type="dxa"/>
          </w:tcPr>
          <w:p w14:paraId="00B86D4B" w14:textId="5F62299E" w:rsidR="005477D8" w:rsidRPr="00515616" w:rsidRDefault="00C85CA3" w:rsidP="00402AC4">
            <w:pPr>
              <w:rPr>
                <w:color w:val="000000" w:themeColor="text1"/>
                <w:sz w:val="20"/>
                <w:szCs w:val="20"/>
              </w:rPr>
            </w:pPr>
            <w:r>
              <w:rPr>
                <w:color w:val="000000" w:themeColor="text1"/>
                <w:sz w:val="20"/>
                <w:szCs w:val="20"/>
              </w:rPr>
              <w:t xml:space="preserve">HB1006 </w:t>
            </w:r>
            <w:r w:rsidR="00CD16DB">
              <w:rPr>
                <w:color w:val="000000" w:themeColor="text1"/>
                <w:sz w:val="20"/>
                <w:szCs w:val="20"/>
              </w:rPr>
              <w:t>and</w:t>
            </w:r>
            <w:r>
              <w:rPr>
                <w:color w:val="000000" w:themeColor="text1"/>
                <w:sz w:val="20"/>
                <w:szCs w:val="20"/>
              </w:rPr>
              <w:t xml:space="preserve"> SB212</w:t>
            </w:r>
          </w:p>
        </w:tc>
        <w:tc>
          <w:tcPr>
            <w:tcW w:w="5760" w:type="dxa"/>
          </w:tcPr>
          <w:p w14:paraId="3E45836E" w14:textId="583D6080" w:rsidR="005477D8" w:rsidRPr="00515616" w:rsidRDefault="00C85CA3" w:rsidP="00402AC4">
            <w:pPr>
              <w:rPr>
                <w:color w:val="000000" w:themeColor="text1"/>
                <w:sz w:val="20"/>
                <w:szCs w:val="20"/>
              </w:rPr>
            </w:pPr>
            <w:r w:rsidRPr="00C85CA3">
              <w:rPr>
                <w:color w:val="000000" w:themeColor="text1"/>
                <w:sz w:val="20"/>
                <w:szCs w:val="20"/>
              </w:rPr>
              <w:t xml:space="preserve">Schedule VI controlled substances; TPA-certified optometrists permitted to sell </w:t>
            </w:r>
            <w:r w:rsidR="00CD16DB">
              <w:rPr>
                <w:color w:val="000000" w:themeColor="text1"/>
                <w:sz w:val="20"/>
                <w:szCs w:val="20"/>
              </w:rPr>
              <w:t>and</w:t>
            </w:r>
            <w:r w:rsidRPr="00C85CA3">
              <w:rPr>
                <w:color w:val="000000" w:themeColor="text1"/>
                <w:sz w:val="20"/>
                <w:szCs w:val="20"/>
              </w:rPr>
              <w:t xml:space="preserve"> dispense.</w:t>
            </w:r>
          </w:p>
        </w:tc>
        <w:tc>
          <w:tcPr>
            <w:tcW w:w="796" w:type="dxa"/>
          </w:tcPr>
          <w:p w14:paraId="0BCFDABF" w14:textId="6285D0F9" w:rsidR="005477D8" w:rsidRPr="00CD1FF1" w:rsidRDefault="007D0C78" w:rsidP="00BA26E8">
            <w:pPr>
              <w:jc w:val="center"/>
              <w:rPr>
                <w:color w:val="000000" w:themeColor="text1"/>
                <w:sz w:val="20"/>
                <w:szCs w:val="20"/>
              </w:rPr>
            </w:pPr>
            <w:r>
              <w:rPr>
                <w:color w:val="000000" w:themeColor="text1"/>
                <w:sz w:val="20"/>
                <w:szCs w:val="20"/>
              </w:rPr>
              <w:t>122</w:t>
            </w:r>
          </w:p>
        </w:tc>
      </w:tr>
      <w:tr w:rsidR="005477D8" w:rsidRPr="00310718" w14:paraId="0C9DCFBB" w14:textId="77777777" w:rsidTr="00E603CD">
        <w:tc>
          <w:tcPr>
            <w:tcW w:w="1728" w:type="dxa"/>
          </w:tcPr>
          <w:p w14:paraId="7D49EF64" w14:textId="0184339C" w:rsidR="005477D8" w:rsidRPr="00E527B2" w:rsidRDefault="00C85CA3" w:rsidP="00B51AD7">
            <w:pPr>
              <w:rPr>
                <w:color w:val="000000" w:themeColor="text1"/>
                <w:sz w:val="20"/>
                <w:szCs w:val="20"/>
              </w:rPr>
            </w:pPr>
            <w:r w:rsidRPr="00C85CA3">
              <w:rPr>
                <w:color w:val="000000" w:themeColor="text1"/>
                <w:sz w:val="20"/>
                <w:szCs w:val="20"/>
              </w:rPr>
              <w:t>§ 19.2-387.3.</w:t>
            </w:r>
          </w:p>
        </w:tc>
        <w:tc>
          <w:tcPr>
            <w:tcW w:w="1094" w:type="dxa"/>
          </w:tcPr>
          <w:p w14:paraId="1871CC03" w14:textId="3EF50F7E" w:rsidR="005477D8" w:rsidRPr="00E527B2" w:rsidRDefault="00C85CA3" w:rsidP="00B51AD7">
            <w:pPr>
              <w:rPr>
                <w:color w:val="000000" w:themeColor="text1"/>
                <w:sz w:val="20"/>
                <w:szCs w:val="20"/>
              </w:rPr>
            </w:pPr>
            <w:r>
              <w:rPr>
                <w:color w:val="000000" w:themeColor="text1"/>
                <w:sz w:val="20"/>
                <w:szCs w:val="20"/>
              </w:rPr>
              <w:t>HB1096</w:t>
            </w:r>
          </w:p>
        </w:tc>
        <w:tc>
          <w:tcPr>
            <w:tcW w:w="5760" w:type="dxa"/>
          </w:tcPr>
          <w:p w14:paraId="60AC4C28" w14:textId="51D2F8F0" w:rsidR="005477D8" w:rsidRPr="00E527B2" w:rsidRDefault="00C85CA3" w:rsidP="00B51AD7">
            <w:pPr>
              <w:rPr>
                <w:color w:val="000000" w:themeColor="text1"/>
                <w:sz w:val="20"/>
                <w:szCs w:val="20"/>
              </w:rPr>
            </w:pPr>
            <w:r w:rsidRPr="00C85CA3">
              <w:rPr>
                <w:color w:val="000000" w:themeColor="text1"/>
                <w:sz w:val="20"/>
                <w:szCs w:val="20"/>
              </w:rPr>
              <w:t>Substantial Risk Order Reporting System; established.</w:t>
            </w:r>
          </w:p>
        </w:tc>
        <w:tc>
          <w:tcPr>
            <w:tcW w:w="796" w:type="dxa"/>
          </w:tcPr>
          <w:p w14:paraId="4CF275CB" w14:textId="606FB0DF" w:rsidR="005477D8" w:rsidRPr="00CD1FF1" w:rsidRDefault="007D0C78" w:rsidP="00BA26E8">
            <w:pPr>
              <w:jc w:val="center"/>
              <w:rPr>
                <w:color w:val="000000" w:themeColor="text1"/>
                <w:sz w:val="20"/>
                <w:szCs w:val="20"/>
              </w:rPr>
            </w:pPr>
            <w:r>
              <w:rPr>
                <w:color w:val="000000" w:themeColor="text1"/>
                <w:sz w:val="20"/>
                <w:szCs w:val="20"/>
              </w:rPr>
              <w:t>123</w:t>
            </w:r>
          </w:p>
        </w:tc>
      </w:tr>
      <w:tr w:rsidR="005477D8" w:rsidRPr="00310718" w14:paraId="79F2D874" w14:textId="77777777" w:rsidTr="00E603CD">
        <w:tc>
          <w:tcPr>
            <w:tcW w:w="1728" w:type="dxa"/>
          </w:tcPr>
          <w:p w14:paraId="1D36EA64" w14:textId="24BA3967" w:rsidR="005477D8" w:rsidRPr="00E527B2" w:rsidRDefault="00FA7775" w:rsidP="00B51AD7">
            <w:pPr>
              <w:rPr>
                <w:color w:val="000000" w:themeColor="text1"/>
                <w:sz w:val="20"/>
                <w:szCs w:val="20"/>
              </w:rPr>
            </w:pPr>
            <w:r w:rsidRPr="00FA7775">
              <w:rPr>
                <w:color w:val="000000" w:themeColor="text1"/>
                <w:sz w:val="20"/>
                <w:szCs w:val="20"/>
              </w:rPr>
              <w:t>§ 19.2-303.6.</w:t>
            </w:r>
          </w:p>
        </w:tc>
        <w:tc>
          <w:tcPr>
            <w:tcW w:w="1094" w:type="dxa"/>
          </w:tcPr>
          <w:p w14:paraId="5ECAAD4E" w14:textId="7266FBF6" w:rsidR="005477D8" w:rsidRPr="00E527B2" w:rsidRDefault="00C85CA3" w:rsidP="00B51AD7">
            <w:pPr>
              <w:rPr>
                <w:color w:val="000000" w:themeColor="text1"/>
                <w:sz w:val="20"/>
                <w:szCs w:val="20"/>
              </w:rPr>
            </w:pPr>
            <w:r>
              <w:rPr>
                <w:color w:val="000000" w:themeColor="text1"/>
                <w:sz w:val="20"/>
                <w:szCs w:val="20"/>
              </w:rPr>
              <w:t xml:space="preserve">HB247 </w:t>
            </w:r>
            <w:r w:rsidR="00CD16DB">
              <w:rPr>
                <w:color w:val="000000" w:themeColor="text1"/>
                <w:sz w:val="20"/>
                <w:szCs w:val="20"/>
              </w:rPr>
              <w:t>and</w:t>
            </w:r>
            <w:r>
              <w:rPr>
                <w:color w:val="000000" w:themeColor="text1"/>
                <w:sz w:val="20"/>
                <w:szCs w:val="20"/>
              </w:rPr>
              <w:t xml:space="preserve"> SB416</w:t>
            </w:r>
          </w:p>
        </w:tc>
        <w:tc>
          <w:tcPr>
            <w:tcW w:w="5760" w:type="dxa"/>
          </w:tcPr>
          <w:p w14:paraId="20678545" w14:textId="09F67D18" w:rsidR="005477D8" w:rsidRPr="00E527B2" w:rsidRDefault="00C85CA3" w:rsidP="00B51AD7">
            <w:pPr>
              <w:rPr>
                <w:color w:val="000000" w:themeColor="text1"/>
                <w:sz w:val="20"/>
                <w:szCs w:val="20"/>
              </w:rPr>
            </w:pPr>
            <w:r w:rsidRPr="00C85CA3">
              <w:rPr>
                <w:color w:val="000000" w:themeColor="text1"/>
                <w:sz w:val="20"/>
                <w:szCs w:val="20"/>
              </w:rPr>
              <w:t>Deferred dispos. in criminal case; persons with autism, intellectual, or developmental disabilities.</w:t>
            </w:r>
          </w:p>
        </w:tc>
        <w:tc>
          <w:tcPr>
            <w:tcW w:w="796" w:type="dxa"/>
          </w:tcPr>
          <w:p w14:paraId="3E706C2D" w14:textId="7C6374A4" w:rsidR="005477D8" w:rsidRPr="00CD1FF1" w:rsidRDefault="007D0C78" w:rsidP="00BA26E8">
            <w:pPr>
              <w:jc w:val="center"/>
              <w:rPr>
                <w:color w:val="000000" w:themeColor="text1"/>
                <w:sz w:val="20"/>
                <w:szCs w:val="20"/>
              </w:rPr>
            </w:pPr>
            <w:r>
              <w:rPr>
                <w:color w:val="000000" w:themeColor="text1"/>
                <w:sz w:val="20"/>
                <w:szCs w:val="20"/>
              </w:rPr>
              <w:t>123</w:t>
            </w:r>
          </w:p>
        </w:tc>
      </w:tr>
      <w:tr w:rsidR="005477D8" w:rsidRPr="00310718" w14:paraId="0FF54535" w14:textId="77777777" w:rsidTr="00E603CD">
        <w:tc>
          <w:tcPr>
            <w:tcW w:w="1728" w:type="dxa"/>
          </w:tcPr>
          <w:p w14:paraId="7466DFBC" w14:textId="7E60FB03" w:rsidR="005477D8" w:rsidRPr="00E527B2" w:rsidRDefault="00FA7775" w:rsidP="00B51AD7">
            <w:pPr>
              <w:rPr>
                <w:color w:val="000000" w:themeColor="text1"/>
                <w:sz w:val="20"/>
                <w:szCs w:val="20"/>
              </w:rPr>
            </w:pPr>
            <w:r w:rsidRPr="00FA7775">
              <w:rPr>
                <w:color w:val="000000" w:themeColor="text1"/>
                <w:sz w:val="20"/>
                <w:szCs w:val="20"/>
              </w:rPr>
              <w:t>§§ 3.2-4118, 3.2-4126, 3.2-5145.2:1, 4.1-226, 4.1-227, 4.1-604, 8.01-216.3, 9.1-102, 58.1-3700,</w:t>
            </w:r>
            <w:r>
              <w:rPr>
                <w:color w:val="000000" w:themeColor="text1"/>
                <w:sz w:val="20"/>
                <w:szCs w:val="20"/>
              </w:rPr>
              <w:t xml:space="preserve"> </w:t>
            </w:r>
            <w:r w:rsidRPr="00FA7775">
              <w:rPr>
                <w:color w:val="000000" w:themeColor="text1"/>
                <w:sz w:val="20"/>
                <w:szCs w:val="20"/>
              </w:rPr>
              <w:t>59.1-200 4.1-624.1</w:t>
            </w:r>
            <w:r>
              <w:rPr>
                <w:color w:val="000000" w:themeColor="text1"/>
                <w:sz w:val="20"/>
                <w:szCs w:val="20"/>
              </w:rPr>
              <w:t xml:space="preserve">, </w:t>
            </w:r>
            <w:r w:rsidRPr="00FA7775">
              <w:rPr>
                <w:color w:val="000000" w:themeColor="text1"/>
                <w:sz w:val="20"/>
                <w:szCs w:val="20"/>
              </w:rPr>
              <w:t xml:space="preserve">4.1-1106.1, 4.1-1201, </w:t>
            </w:r>
            <w:r w:rsidR="00CD16DB">
              <w:rPr>
                <w:color w:val="000000" w:themeColor="text1"/>
                <w:sz w:val="20"/>
                <w:szCs w:val="20"/>
              </w:rPr>
              <w:t>and</w:t>
            </w:r>
            <w:r>
              <w:rPr>
                <w:color w:val="000000" w:themeColor="text1"/>
                <w:sz w:val="20"/>
                <w:szCs w:val="20"/>
              </w:rPr>
              <w:t xml:space="preserve"> </w:t>
            </w:r>
            <w:r w:rsidRPr="00FA7775">
              <w:rPr>
                <w:color w:val="000000" w:themeColor="text1"/>
                <w:sz w:val="20"/>
                <w:szCs w:val="20"/>
              </w:rPr>
              <w:t>4.1-1304</w:t>
            </w:r>
            <w:r>
              <w:rPr>
                <w:color w:val="000000" w:themeColor="text1"/>
                <w:sz w:val="20"/>
                <w:szCs w:val="20"/>
              </w:rPr>
              <w:t>.</w:t>
            </w:r>
          </w:p>
        </w:tc>
        <w:tc>
          <w:tcPr>
            <w:tcW w:w="1094" w:type="dxa"/>
          </w:tcPr>
          <w:p w14:paraId="29A22A68" w14:textId="78E4B569" w:rsidR="005477D8" w:rsidRPr="00E527B2" w:rsidRDefault="00FA7775" w:rsidP="00B51AD7">
            <w:pPr>
              <w:rPr>
                <w:color w:val="000000" w:themeColor="text1"/>
                <w:sz w:val="20"/>
                <w:szCs w:val="20"/>
              </w:rPr>
            </w:pPr>
            <w:r>
              <w:rPr>
                <w:color w:val="000000" w:themeColor="text1"/>
                <w:sz w:val="20"/>
                <w:szCs w:val="20"/>
              </w:rPr>
              <w:t>SB543</w:t>
            </w:r>
          </w:p>
        </w:tc>
        <w:tc>
          <w:tcPr>
            <w:tcW w:w="5760" w:type="dxa"/>
          </w:tcPr>
          <w:p w14:paraId="4D419C0A" w14:textId="05FCAEF2" w:rsidR="005477D8" w:rsidRPr="00E527B2" w:rsidRDefault="00FA7775" w:rsidP="00B51AD7">
            <w:pPr>
              <w:rPr>
                <w:color w:val="000000" w:themeColor="text1"/>
                <w:sz w:val="20"/>
                <w:szCs w:val="20"/>
              </w:rPr>
            </w:pPr>
            <w:r w:rsidRPr="00FA7775">
              <w:rPr>
                <w:color w:val="000000" w:themeColor="text1"/>
                <w:sz w:val="20"/>
                <w:szCs w:val="20"/>
              </w:rPr>
              <w:t xml:space="preserve">Marijuana </w:t>
            </w:r>
            <w:r w:rsidR="00CD16DB">
              <w:rPr>
                <w:color w:val="000000" w:themeColor="text1"/>
                <w:sz w:val="20"/>
                <w:szCs w:val="20"/>
              </w:rPr>
              <w:t>and</w:t>
            </w:r>
            <w:r w:rsidRPr="00FA7775">
              <w:rPr>
                <w:color w:val="000000" w:themeColor="text1"/>
                <w:sz w:val="20"/>
                <w:szCs w:val="20"/>
              </w:rPr>
              <w:t xml:space="preserve"> hemp products; enforcement.</w:t>
            </w:r>
          </w:p>
        </w:tc>
        <w:tc>
          <w:tcPr>
            <w:tcW w:w="796" w:type="dxa"/>
          </w:tcPr>
          <w:p w14:paraId="690C17AD" w14:textId="7A791C91" w:rsidR="005477D8" w:rsidRPr="00CD1FF1" w:rsidRDefault="007D0C78" w:rsidP="00BA26E8">
            <w:pPr>
              <w:jc w:val="center"/>
              <w:rPr>
                <w:color w:val="000000" w:themeColor="text1"/>
                <w:sz w:val="20"/>
                <w:szCs w:val="20"/>
              </w:rPr>
            </w:pPr>
            <w:r>
              <w:rPr>
                <w:color w:val="000000" w:themeColor="text1"/>
                <w:sz w:val="20"/>
                <w:szCs w:val="20"/>
              </w:rPr>
              <w:t>123</w:t>
            </w:r>
          </w:p>
        </w:tc>
      </w:tr>
      <w:tr w:rsidR="005477D8" w:rsidRPr="00310718" w14:paraId="4B014698" w14:textId="77777777" w:rsidTr="00E603CD">
        <w:tc>
          <w:tcPr>
            <w:tcW w:w="1728" w:type="dxa"/>
          </w:tcPr>
          <w:p w14:paraId="4F6CB14F" w14:textId="68EAB61F" w:rsidR="005477D8" w:rsidRPr="00480C51" w:rsidRDefault="00FA7775" w:rsidP="00402AC4">
            <w:pPr>
              <w:rPr>
                <w:bCs/>
                <w:sz w:val="20"/>
                <w:szCs w:val="20"/>
              </w:rPr>
            </w:pPr>
            <w:r w:rsidRPr="00FA7775">
              <w:rPr>
                <w:bCs/>
                <w:sz w:val="20"/>
                <w:szCs w:val="20"/>
              </w:rPr>
              <w:t>§ 54.1-3814.</w:t>
            </w:r>
          </w:p>
        </w:tc>
        <w:tc>
          <w:tcPr>
            <w:tcW w:w="1094" w:type="dxa"/>
          </w:tcPr>
          <w:p w14:paraId="17DB003D" w14:textId="14E01537" w:rsidR="005477D8" w:rsidRPr="00480C51" w:rsidRDefault="00FA7775" w:rsidP="00402AC4">
            <w:pPr>
              <w:rPr>
                <w:color w:val="000000" w:themeColor="text1"/>
                <w:sz w:val="20"/>
                <w:szCs w:val="20"/>
              </w:rPr>
            </w:pPr>
            <w:r>
              <w:rPr>
                <w:color w:val="000000" w:themeColor="text1"/>
                <w:sz w:val="20"/>
                <w:szCs w:val="20"/>
              </w:rPr>
              <w:t>SB707</w:t>
            </w:r>
          </w:p>
        </w:tc>
        <w:tc>
          <w:tcPr>
            <w:tcW w:w="5760" w:type="dxa"/>
          </w:tcPr>
          <w:p w14:paraId="47A4E426" w14:textId="09BA5F4F" w:rsidR="005477D8" w:rsidRPr="00480C51" w:rsidRDefault="00FA7775" w:rsidP="00402AC4">
            <w:pPr>
              <w:rPr>
                <w:bCs/>
                <w:sz w:val="20"/>
                <w:szCs w:val="20"/>
              </w:rPr>
            </w:pPr>
            <w:r w:rsidRPr="00FA7775">
              <w:rPr>
                <w:bCs/>
                <w:sz w:val="20"/>
                <w:szCs w:val="20"/>
              </w:rPr>
              <w:t>Dogs; devocalization, prohibited, exception, penalty.</w:t>
            </w:r>
          </w:p>
        </w:tc>
        <w:tc>
          <w:tcPr>
            <w:tcW w:w="796" w:type="dxa"/>
          </w:tcPr>
          <w:p w14:paraId="1BD1644B" w14:textId="766E7EFD" w:rsidR="005477D8" w:rsidRPr="00CD1FF1" w:rsidRDefault="007D0C78" w:rsidP="00BA26E8">
            <w:pPr>
              <w:jc w:val="center"/>
              <w:rPr>
                <w:color w:val="000000" w:themeColor="text1"/>
                <w:sz w:val="20"/>
                <w:szCs w:val="20"/>
              </w:rPr>
            </w:pPr>
            <w:r>
              <w:rPr>
                <w:color w:val="000000" w:themeColor="text1"/>
                <w:sz w:val="20"/>
                <w:szCs w:val="20"/>
              </w:rPr>
              <w:t>123</w:t>
            </w:r>
          </w:p>
        </w:tc>
      </w:tr>
    </w:tbl>
    <w:p w14:paraId="4AE5A266" w14:textId="1AEF18C8" w:rsidR="002D5C80" w:rsidRPr="000A2A06" w:rsidRDefault="008D1FCC" w:rsidP="00FA7775">
      <w:pPr>
        <w:jc w:val="center"/>
      </w:pPr>
      <w:r>
        <w:rPr>
          <w:b/>
          <w:sz w:val="28"/>
          <w:szCs w:val="28"/>
        </w:rPr>
        <w:br w:type="page"/>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094"/>
        <w:gridCol w:w="5760"/>
        <w:gridCol w:w="796"/>
      </w:tblGrid>
      <w:tr w:rsidR="00E04143" w:rsidRPr="00E603CD" w14:paraId="7F850B63" w14:textId="77777777" w:rsidTr="00E04143">
        <w:tc>
          <w:tcPr>
            <w:tcW w:w="937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48CA49" w14:textId="61968134" w:rsidR="00E04143" w:rsidRPr="00E603CD" w:rsidRDefault="00E04143" w:rsidP="00E04143">
            <w:pPr>
              <w:jc w:val="center"/>
              <w:rPr>
                <w:b/>
                <w:color w:val="000000" w:themeColor="text1"/>
                <w:sz w:val="20"/>
                <w:szCs w:val="20"/>
              </w:rPr>
            </w:pPr>
            <w:r w:rsidRPr="008B55C2">
              <w:rPr>
                <w:b/>
                <w:sz w:val="28"/>
                <w:szCs w:val="28"/>
              </w:rPr>
              <w:t>FIREARMS – FULL TEXT</w:t>
            </w:r>
          </w:p>
        </w:tc>
      </w:tr>
      <w:tr w:rsidR="00E603CD" w:rsidRPr="00E603CD" w14:paraId="712A86FE" w14:textId="77777777" w:rsidTr="00E603CD">
        <w:tc>
          <w:tcPr>
            <w:tcW w:w="1728" w:type="dxa"/>
            <w:tcBorders>
              <w:top w:val="single" w:sz="4" w:space="0" w:color="auto"/>
              <w:left w:val="single" w:sz="4" w:space="0" w:color="auto"/>
              <w:bottom w:val="single" w:sz="4" w:space="0" w:color="auto"/>
              <w:right w:val="single" w:sz="4" w:space="0" w:color="auto"/>
            </w:tcBorders>
          </w:tcPr>
          <w:p w14:paraId="6693F819" w14:textId="77777777" w:rsidR="00E603CD" w:rsidRPr="00E603CD" w:rsidRDefault="00E603CD" w:rsidP="003D4543">
            <w:pPr>
              <w:rPr>
                <w:b/>
                <w:color w:val="000000" w:themeColor="text1"/>
                <w:sz w:val="20"/>
                <w:szCs w:val="20"/>
              </w:rPr>
            </w:pPr>
            <w:r w:rsidRPr="00E603CD">
              <w:rPr>
                <w:b/>
                <w:color w:val="000000" w:themeColor="text1"/>
                <w:sz w:val="20"/>
                <w:szCs w:val="20"/>
              </w:rPr>
              <w:t>CODE</w:t>
            </w:r>
          </w:p>
          <w:p w14:paraId="55A1B724" w14:textId="77777777" w:rsidR="00E603CD" w:rsidRPr="00E603CD" w:rsidRDefault="00E603CD" w:rsidP="003D4543">
            <w:pPr>
              <w:rPr>
                <w:b/>
                <w:color w:val="000000" w:themeColor="text1"/>
                <w:sz w:val="20"/>
                <w:szCs w:val="20"/>
              </w:rPr>
            </w:pPr>
            <w:r w:rsidRPr="00E603CD">
              <w:rPr>
                <w:b/>
                <w:color w:val="000000" w:themeColor="text1"/>
                <w:sz w:val="20"/>
                <w:szCs w:val="20"/>
              </w:rPr>
              <w:t xml:space="preserve"> SECTION</w:t>
            </w:r>
          </w:p>
        </w:tc>
        <w:tc>
          <w:tcPr>
            <w:tcW w:w="1094" w:type="dxa"/>
            <w:tcBorders>
              <w:top w:val="single" w:sz="4" w:space="0" w:color="auto"/>
              <w:left w:val="single" w:sz="4" w:space="0" w:color="auto"/>
              <w:bottom w:val="single" w:sz="4" w:space="0" w:color="auto"/>
              <w:right w:val="single" w:sz="4" w:space="0" w:color="auto"/>
            </w:tcBorders>
          </w:tcPr>
          <w:p w14:paraId="37FBB4AC" w14:textId="77777777" w:rsidR="00E603CD" w:rsidRPr="00E603CD" w:rsidRDefault="00E603CD" w:rsidP="003D4543">
            <w:pPr>
              <w:rPr>
                <w:b/>
                <w:color w:val="000000" w:themeColor="text1"/>
                <w:sz w:val="20"/>
                <w:szCs w:val="20"/>
              </w:rPr>
            </w:pPr>
            <w:smartTag w:uri="urn:schemas-microsoft-com:office:smarttags" w:element="stockticker">
              <w:r w:rsidRPr="00E603CD">
                <w:rPr>
                  <w:b/>
                  <w:color w:val="000000" w:themeColor="text1"/>
                  <w:sz w:val="20"/>
                  <w:szCs w:val="20"/>
                </w:rPr>
                <w:t>BILL</w:t>
              </w:r>
            </w:smartTag>
          </w:p>
        </w:tc>
        <w:tc>
          <w:tcPr>
            <w:tcW w:w="5760" w:type="dxa"/>
            <w:tcBorders>
              <w:top w:val="single" w:sz="4" w:space="0" w:color="auto"/>
              <w:left w:val="single" w:sz="4" w:space="0" w:color="auto"/>
              <w:bottom w:val="single" w:sz="4" w:space="0" w:color="auto"/>
              <w:right w:val="single" w:sz="4" w:space="0" w:color="auto"/>
            </w:tcBorders>
          </w:tcPr>
          <w:p w14:paraId="4E4F0718" w14:textId="77777777" w:rsidR="00E603CD" w:rsidRPr="00E603CD" w:rsidRDefault="00E603CD" w:rsidP="003D4543">
            <w:pPr>
              <w:rPr>
                <w:b/>
                <w:color w:val="000000" w:themeColor="text1"/>
                <w:sz w:val="20"/>
                <w:szCs w:val="20"/>
              </w:rPr>
            </w:pPr>
            <w:r w:rsidRPr="00E603CD">
              <w:rPr>
                <w:b/>
                <w:color w:val="000000" w:themeColor="text1"/>
                <w:sz w:val="20"/>
                <w:szCs w:val="20"/>
              </w:rPr>
              <w:t>DESCRIPTION</w:t>
            </w:r>
          </w:p>
        </w:tc>
        <w:tc>
          <w:tcPr>
            <w:tcW w:w="796" w:type="dxa"/>
            <w:tcBorders>
              <w:top w:val="single" w:sz="4" w:space="0" w:color="auto"/>
              <w:left w:val="single" w:sz="4" w:space="0" w:color="auto"/>
              <w:bottom w:val="single" w:sz="4" w:space="0" w:color="auto"/>
              <w:right w:val="single" w:sz="4" w:space="0" w:color="auto"/>
            </w:tcBorders>
          </w:tcPr>
          <w:p w14:paraId="48D0110A" w14:textId="77777777" w:rsidR="00E603CD" w:rsidRPr="00E603CD" w:rsidRDefault="00E603CD" w:rsidP="003D4543">
            <w:pPr>
              <w:rPr>
                <w:b/>
                <w:color w:val="000000" w:themeColor="text1"/>
                <w:sz w:val="20"/>
                <w:szCs w:val="20"/>
              </w:rPr>
            </w:pPr>
            <w:smartTag w:uri="urn:schemas-microsoft-com:office:smarttags" w:element="stockticker">
              <w:r w:rsidRPr="00E603CD">
                <w:rPr>
                  <w:b/>
                  <w:color w:val="000000" w:themeColor="text1"/>
                  <w:sz w:val="20"/>
                  <w:szCs w:val="20"/>
                </w:rPr>
                <w:t>PAGE</w:t>
              </w:r>
            </w:smartTag>
          </w:p>
        </w:tc>
      </w:tr>
      <w:tr w:rsidR="00697A61" w:rsidRPr="00E603CD" w14:paraId="74FD2607" w14:textId="77777777" w:rsidTr="00E603CD">
        <w:tc>
          <w:tcPr>
            <w:tcW w:w="1728" w:type="dxa"/>
            <w:tcBorders>
              <w:top w:val="single" w:sz="4" w:space="0" w:color="auto"/>
              <w:left w:val="single" w:sz="4" w:space="0" w:color="auto"/>
              <w:bottom w:val="single" w:sz="4" w:space="0" w:color="auto"/>
              <w:right w:val="single" w:sz="4" w:space="0" w:color="auto"/>
            </w:tcBorders>
          </w:tcPr>
          <w:p w14:paraId="7FF1EC9D" w14:textId="2D6BDA48" w:rsidR="00697A61" w:rsidRPr="00E603CD" w:rsidRDefault="00697A61" w:rsidP="003D4543">
            <w:pPr>
              <w:rPr>
                <w:b/>
                <w:color w:val="000000" w:themeColor="text1"/>
                <w:sz w:val="20"/>
                <w:szCs w:val="20"/>
              </w:rPr>
            </w:pPr>
            <w:r w:rsidRPr="00B05C61">
              <w:rPr>
                <w:sz w:val="20"/>
                <w:szCs w:val="20"/>
              </w:rPr>
              <w:t>§ 18.2-308.7:1.</w:t>
            </w:r>
          </w:p>
        </w:tc>
        <w:tc>
          <w:tcPr>
            <w:tcW w:w="1094" w:type="dxa"/>
            <w:tcBorders>
              <w:top w:val="single" w:sz="4" w:space="0" w:color="auto"/>
              <w:left w:val="single" w:sz="4" w:space="0" w:color="auto"/>
              <w:bottom w:val="single" w:sz="4" w:space="0" w:color="auto"/>
              <w:right w:val="single" w:sz="4" w:space="0" w:color="auto"/>
            </w:tcBorders>
          </w:tcPr>
          <w:p w14:paraId="7F0F3A8B" w14:textId="1DA1C703" w:rsidR="00697A61" w:rsidRPr="00E603CD" w:rsidRDefault="00697A61" w:rsidP="003D4543">
            <w:pPr>
              <w:rPr>
                <w:b/>
                <w:color w:val="000000" w:themeColor="text1"/>
                <w:sz w:val="20"/>
                <w:szCs w:val="20"/>
              </w:rPr>
            </w:pPr>
            <w:r>
              <w:rPr>
                <w:bCs/>
                <w:sz w:val="20"/>
                <w:szCs w:val="20"/>
              </w:rPr>
              <w:t>HB110 and SB496</w:t>
            </w:r>
          </w:p>
        </w:tc>
        <w:tc>
          <w:tcPr>
            <w:tcW w:w="5760" w:type="dxa"/>
            <w:tcBorders>
              <w:top w:val="single" w:sz="4" w:space="0" w:color="auto"/>
              <w:left w:val="single" w:sz="4" w:space="0" w:color="auto"/>
              <w:bottom w:val="single" w:sz="4" w:space="0" w:color="auto"/>
              <w:right w:val="single" w:sz="4" w:space="0" w:color="auto"/>
            </w:tcBorders>
          </w:tcPr>
          <w:p w14:paraId="0645DBEA" w14:textId="625C832C" w:rsidR="00697A61" w:rsidRPr="00E603CD" w:rsidRDefault="00697A61" w:rsidP="003D4543">
            <w:pPr>
              <w:rPr>
                <w:b/>
                <w:color w:val="000000" w:themeColor="text1"/>
                <w:sz w:val="20"/>
                <w:szCs w:val="20"/>
              </w:rPr>
            </w:pPr>
            <w:r w:rsidRPr="00E56013">
              <w:rPr>
                <w:bCs/>
                <w:sz w:val="20"/>
                <w:szCs w:val="20"/>
              </w:rPr>
              <w:t>H</w:t>
            </w:r>
            <w:r>
              <w:rPr>
                <w:bCs/>
                <w:sz w:val="20"/>
                <w:szCs w:val="20"/>
              </w:rPr>
              <w:t>and</w:t>
            </w:r>
            <w:r w:rsidRPr="00E56013">
              <w:rPr>
                <w:bCs/>
                <w:sz w:val="20"/>
                <w:szCs w:val="20"/>
              </w:rPr>
              <w:t>guns in unattended motor vehicle; definitions, penalty.</w:t>
            </w:r>
          </w:p>
        </w:tc>
        <w:tc>
          <w:tcPr>
            <w:tcW w:w="796" w:type="dxa"/>
            <w:tcBorders>
              <w:top w:val="single" w:sz="4" w:space="0" w:color="auto"/>
              <w:left w:val="single" w:sz="4" w:space="0" w:color="auto"/>
              <w:bottom w:val="single" w:sz="4" w:space="0" w:color="auto"/>
              <w:right w:val="single" w:sz="4" w:space="0" w:color="auto"/>
            </w:tcBorders>
          </w:tcPr>
          <w:p w14:paraId="41124566" w14:textId="7EFD3872" w:rsidR="00697A61" w:rsidRPr="007D0C78" w:rsidRDefault="007D0C78" w:rsidP="007D0C78">
            <w:pPr>
              <w:jc w:val="center"/>
              <w:rPr>
                <w:bCs/>
                <w:color w:val="000000" w:themeColor="text1"/>
                <w:sz w:val="20"/>
                <w:szCs w:val="20"/>
              </w:rPr>
            </w:pPr>
            <w:r>
              <w:rPr>
                <w:bCs/>
                <w:color w:val="000000" w:themeColor="text1"/>
                <w:sz w:val="20"/>
                <w:szCs w:val="20"/>
              </w:rPr>
              <w:t>124</w:t>
            </w:r>
          </w:p>
        </w:tc>
      </w:tr>
      <w:tr w:rsidR="00697A61" w:rsidRPr="00E603CD" w14:paraId="085AE1A7" w14:textId="77777777" w:rsidTr="00E603CD">
        <w:tc>
          <w:tcPr>
            <w:tcW w:w="1728" w:type="dxa"/>
            <w:tcBorders>
              <w:top w:val="single" w:sz="4" w:space="0" w:color="auto"/>
              <w:left w:val="single" w:sz="4" w:space="0" w:color="auto"/>
              <w:bottom w:val="single" w:sz="4" w:space="0" w:color="auto"/>
              <w:right w:val="single" w:sz="4" w:space="0" w:color="auto"/>
            </w:tcBorders>
          </w:tcPr>
          <w:p w14:paraId="666B8E8A" w14:textId="1B13F908" w:rsidR="00697A61" w:rsidRPr="00E603CD" w:rsidRDefault="00697A61" w:rsidP="00FA7775">
            <w:pPr>
              <w:rPr>
                <w:b/>
                <w:color w:val="000000" w:themeColor="text1"/>
                <w:sz w:val="20"/>
                <w:szCs w:val="20"/>
              </w:rPr>
            </w:pPr>
            <w:r w:rsidRPr="00B05C61">
              <w:rPr>
                <w:sz w:val="20"/>
                <w:szCs w:val="20"/>
              </w:rPr>
              <w:t>§ 18.2-308.7:2.</w:t>
            </w:r>
          </w:p>
        </w:tc>
        <w:tc>
          <w:tcPr>
            <w:tcW w:w="1094" w:type="dxa"/>
            <w:tcBorders>
              <w:top w:val="single" w:sz="4" w:space="0" w:color="auto"/>
              <w:left w:val="single" w:sz="4" w:space="0" w:color="auto"/>
              <w:bottom w:val="single" w:sz="4" w:space="0" w:color="auto"/>
              <w:right w:val="single" w:sz="4" w:space="0" w:color="auto"/>
            </w:tcBorders>
          </w:tcPr>
          <w:p w14:paraId="474838A5" w14:textId="47C410CA" w:rsidR="00697A61" w:rsidRPr="00E603CD" w:rsidRDefault="00697A61" w:rsidP="00FA7775">
            <w:pPr>
              <w:rPr>
                <w:b/>
                <w:color w:val="000000" w:themeColor="text1"/>
                <w:sz w:val="20"/>
                <w:szCs w:val="20"/>
              </w:rPr>
            </w:pPr>
            <w:r>
              <w:rPr>
                <w:bCs/>
                <w:sz w:val="20"/>
                <w:szCs w:val="20"/>
              </w:rPr>
              <w:t>HB871 and SB348</w:t>
            </w:r>
          </w:p>
        </w:tc>
        <w:tc>
          <w:tcPr>
            <w:tcW w:w="5760" w:type="dxa"/>
            <w:tcBorders>
              <w:top w:val="single" w:sz="4" w:space="0" w:color="auto"/>
              <w:left w:val="single" w:sz="4" w:space="0" w:color="auto"/>
              <w:bottom w:val="single" w:sz="4" w:space="0" w:color="auto"/>
              <w:right w:val="single" w:sz="4" w:space="0" w:color="auto"/>
            </w:tcBorders>
          </w:tcPr>
          <w:p w14:paraId="38B1FD17" w14:textId="6B8153B3" w:rsidR="00697A61" w:rsidRPr="00E603CD" w:rsidRDefault="00697A61" w:rsidP="00FA7775">
            <w:pPr>
              <w:rPr>
                <w:b/>
                <w:color w:val="000000" w:themeColor="text1"/>
                <w:sz w:val="20"/>
                <w:szCs w:val="20"/>
              </w:rPr>
            </w:pPr>
            <w:r w:rsidRPr="00E56013">
              <w:rPr>
                <w:bCs/>
                <w:sz w:val="20"/>
                <w:szCs w:val="20"/>
              </w:rPr>
              <w:t>Firearms; storage in residence where minor or person prohibited from possessing is present, penalty.</w:t>
            </w:r>
          </w:p>
        </w:tc>
        <w:tc>
          <w:tcPr>
            <w:tcW w:w="796" w:type="dxa"/>
            <w:tcBorders>
              <w:top w:val="single" w:sz="4" w:space="0" w:color="auto"/>
              <w:left w:val="single" w:sz="4" w:space="0" w:color="auto"/>
              <w:bottom w:val="single" w:sz="4" w:space="0" w:color="auto"/>
              <w:right w:val="single" w:sz="4" w:space="0" w:color="auto"/>
            </w:tcBorders>
          </w:tcPr>
          <w:p w14:paraId="1F472B75" w14:textId="118E9A77" w:rsidR="00697A61" w:rsidRPr="007D0C78" w:rsidRDefault="007D0C78" w:rsidP="007D0C78">
            <w:pPr>
              <w:jc w:val="center"/>
              <w:rPr>
                <w:bCs/>
                <w:color w:val="000000" w:themeColor="text1"/>
                <w:sz w:val="20"/>
                <w:szCs w:val="20"/>
              </w:rPr>
            </w:pPr>
            <w:r>
              <w:rPr>
                <w:bCs/>
                <w:color w:val="000000" w:themeColor="text1"/>
                <w:sz w:val="20"/>
                <w:szCs w:val="20"/>
              </w:rPr>
              <w:t>125</w:t>
            </w:r>
          </w:p>
        </w:tc>
      </w:tr>
      <w:tr w:rsidR="00697A61" w:rsidRPr="00E603CD" w14:paraId="69D5FACF" w14:textId="77777777" w:rsidTr="00E603CD">
        <w:tc>
          <w:tcPr>
            <w:tcW w:w="1728" w:type="dxa"/>
            <w:tcBorders>
              <w:top w:val="single" w:sz="4" w:space="0" w:color="auto"/>
              <w:left w:val="single" w:sz="4" w:space="0" w:color="auto"/>
              <w:bottom w:val="single" w:sz="4" w:space="0" w:color="auto"/>
              <w:right w:val="single" w:sz="4" w:space="0" w:color="auto"/>
            </w:tcBorders>
          </w:tcPr>
          <w:p w14:paraId="3795E065" w14:textId="31B07B2E" w:rsidR="00697A61" w:rsidRPr="00E56013" w:rsidRDefault="00697A61" w:rsidP="00FA7775">
            <w:pPr>
              <w:rPr>
                <w:sz w:val="20"/>
                <w:szCs w:val="20"/>
              </w:rPr>
            </w:pPr>
            <w:r w:rsidRPr="005068D6">
              <w:rPr>
                <w:sz w:val="20"/>
                <w:szCs w:val="20"/>
              </w:rPr>
              <w:t>§ 18.2-287.4.</w:t>
            </w:r>
          </w:p>
        </w:tc>
        <w:tc>
          <w:tcPr>
            <w:tcW w:w="1094" w:type="dxa"/>
            <w:tcBorders>
              <w:top w:val="single" w:sz="4" w:space="0" w:color="auto"/>
              <w:left w:val="single" w:sz="4" w:space="0" w:color="auto"/>
              <w:bottom w:val="single" w:sz="4" w:space="0" w:color="auto"/>
              <w:right w:val="single" w:sz="4" w:space="0" w:color="auto"/>
            </w:tcBorders>
          </w:tcPr>
          <w:p w14:paraId="0BCE4B00" w14:textId="73DBA0A4" w:rsidR="00697A61" w:rsidRDefault="00697A61" w:rsidP="00FA7775">
            <w:pPr>
              <w:rPr>
                <w:bCs/>
                <w:sz w:val="20"/>
                <w:szCs w:val="20"/>
              </w:rPr>
            </w:pPr>
            <w:r>
              <w:rPr>
                <w:bCs/>
                <w:sz w:val="20"/>
                <w:szCs w:val="20"/>
              </w:rPr>
              <w:t>HB1524 and SB727</w:t>
            </w:r>
          </w:p>
        </w:tc>
        <w:tc>
          <w:tcPr>
            <w:tcW w:w="5760" w:type="dxa"/>
            <w:tcBorders>
              <w:top w:val="single" w:sz="4" w:space="0" w:color="auto"/>
              <w:left w:val="single" w:sz="4" w:space="0" w:color="auto"/>
              <w:bottom w:val="single" w:sz="4" w:space="0" w:color="auto"/>
              <w:right w:val="single" w:sz="4" w:space="0" w:color="auto"/>
            </w:tcBorders>
          </w:tcPr>
          <w:p w14:paraId="041FFD58" w14:textId="0625C900" w:rsidR="00697A61" w:rsidRPr="00E56013" w:rsidRDefault="00697A61" w:rsidP="00FA7775">
            <w:pPr>
              <w:rPr>
                <w:bCs/>
                <w:sz w:val="20"/>
                <w:szCs w:val="20"/>
              </w:rPr>
            </w:pPr>
            <w:r w:rsidRPr="005068D6">
              <w:rPr>
                <w:bCs/>
                <w:sz w:val="20"/>
                <w:szCs w:val="20"/>
              </w:rPr>
              <w:t>Assault firearms; carrying in public areas prohibited, exceptions, penalty.</w:t>
            </w:r>
          </w:p>
        </w:tc>
        <w:tc>
          <w:tcPr>
            <w:tcW w:w="796" w:type="dxa"/>
            <w:tcBorders>
              <w:top w:val="single" w:sz="4" w:space="0" w:color="auto"/>
              <w:left w:val="single" w:sz="4" w:space="0" w:color="auto"/>
              <w:bottom w:val="single" w:sz="4" w:space="0" w:color="auto"/>
              <w:right w:val="single" w:sz="4" w:space="0" w:color="auto"/>
            </w:tcBorders>
          </w:tcPr>
          <w:p w14:paraId="5A46D13D" w14:textId="2311323C" w:rsidR="00697A61" w:rsidRPr="007D0C78" w:rsidRDefault="007D0C78" w:rsidP="007D0C78">
            <w:pPr>
              <w:jc w:val="center"/>
              <w:rPr>
                <w:bCs/>
                <w:color w:val="000000" w:themeColor="text1"/>
                <w:sz w:val="20"/>
                <w:szCs w:val="20"/>
              </w:rPr>
            </w:pPr>
            <w:r>
              <w:rPr>
                <w:bCs/>
                <w:color w:val="000000" w:themeColor="text1"/>
                <w:sz w:val="20"/>
                <w:szCs w:val="20"/>
              </w:rPr>
              <w:t>127</w:t>
            </w:r>
          </w:p>
        </w:tc>
      </w:tr>
      <w:tr w:rsidR="00697A61" w:rsidRPr="00E603CD" w14:paraId="0EDF0EAD" w14:textId="77777777" w:rsidTr="00E603CD">
        <w:tc>
          <w:tcPr>
            <w:tcW w:w="1728" w:type="dxa"/>
            <w:tcBorders>
              <w:top w:val="single" w:sz="4" w:space="0" w:color="auto"/>
              <w:left w:val="single" w:sz="4" w:space="0" w:color="auto"/>
              <w:bottom w:val="single" w:sz="4" w:space="0" w:color="auto"/>
              <w:right w:val="single" w:sz="4" w:space="0" w:color="auto"/>
            </w:tcBorders>
          </w:tcPr>
          <w:p w14:paraId="504CF0F0" w14:textId="7F55A966" w:rsidR="00697A61" w:rsidRPr="00E56013" w:rsidRDefault="00697A61" w:rsidP="00FA7775">
            <w:pPr>
              <w:rPr>
                <w:sz w:val="20"/>
                <w:szCs w:val="20"/>
              </w:rPr>
            </w:pPr>
            <w:r w:rsidRPr="00D86DBC">
              <w:rPr>
                <w:sz w:val="20"/>
                <w:szCs w:val="20"/>
              </w:rPr>
              <w:t>§§</w:t>
            </w:r>
            <w:r w:rsidRPr="00E56013">
              <w:rPr>
                <w:sz w:val="20"/>
                <w:szCs w:val="20"/>
              </w:rPr>
              <w:t xml:space="preserve"> 18.2-308.</w:t>
            </w:r>
            <w:r>
              <w:rPr>
                <w:sz w:val="20"/>
                <w:szCs w:val="20"/>
              </w:rPr>
              <w:t>and</w:t>
            </w:r>
            <w:r w:rsidRPr="00E56013">
              <w:rPr>
                <w:sz w:val="20"/>
                <w:szCs w:val="20"/>
              </w:rPr>
              <w:t xml:space="preserve"> 18.2-308.5:2</w:t>
            </w:r>
            <w:r>
              <w:rPr>
                <w:sz w:val="20"/>
                <w:szCs w:val="20"/>
              </w:rPr>
              <w:t>.</w:t>
            </w:r>
          </w:p>
        </w:tc>
        <w:tc>
          <w:tcPr>
            <w:tcW w:w="1094" w:type="dxa"/>
            <w:tcBorders>
              <w:top w:val="single" w:sz="4" w:space="0" w:color="auto"/>
              <w:left w:val="single" w:sz="4" w:space="0" w:color="auto"/>
              <w:bottom w:val="single" w:sz="4" w:space="0" w:color="auto"/>
              <w:right w:val="single" w:sz="4" w:space="0" w:color="auto"/>
            </w:tcBorders>
          </w:tcPr>
          <w:p w14:paraId="32C414F5" w14:textId="72F8513A" w:rsidR="00697A61" w:rsidRDefault="00697A61" w:rsidP="00FA7775">
            <w:pPr>
              <w:rPr>
                <w:bCs/>
                <w:sz w:val="20"/>
                <w:szCs w:val="20"/>
              </w:rPr>
            </w:pPr>
            <w:r>
              <w:rPr>
                <w:bCs/>
                <w:sz w:val="20"/>
                <w:szCs w:val="20"/>
              </w:rPr>
              <w:t>HB40 and SB323</w:t>
            </w:r>
          </w:p>
        </w:tc>
        <w:tc>
          <w:tcPr>
            <w:tcW w:w="5760" w:type="dxa"/>
            <w:tcBorders>
              <w:top w:val="single" w:sz="4" w:space="0" w:color="auto"/>
              <w:left w:val="single" w:sz="4" w:space="0" w:color="auto"/>
              <w:bottom w:val="single" w:sz="4" w:space="0" w:color="auto"/>
              <w:right w:val="single" w:sz="4" w:space="0" w:color="auto"/>
            </w:tcBorders>
          </w:tcPr>
          <w:p w14:paraId="2764D8D1" w14:textId="2E1DC1FB" w:rsidR="00697A61" w:rsidRPr="00E56013" w:rsidRDefault="00697A61" w:rsidP="00FA7775">
            <w:pPr>
              <w:rPr>
                <w:bCs/>
                <w:sz w:val="20"/>
                <w:szCs w:val="20"/>
              </w:rPr>
            </w:pPr>
            <w:r w:rsidRPr="00E56013">
              <w:rPr>
                <w:bCs/>
                <w:sz w:val="20"/>
                <w:szCs w:val="20"/>
              </w:rPr>
              <w:t>Plastic firearms or receivers, etc., transfer, etc., prohibited; penalties.</w:t>
            </w:r>
          </w:p>
        </w:tc>
        <w:tc>
          <w:tcPr>
            <w:tcW w:w="796" w:type="dxa"/>
            <w:tcBorders>
              <w:top w:val="single" w:sz="4" w:space="0" w:color="auto"/>
              <w:left w:val="single" w:sz="4" w:space="0" w:color="auto"/>
              <w:bottom w:val="single" w:sz="4" w:space="0" w:color="auto"/>
              <w:right w:val="single" w:sz="4" w:space="0" w:color="auto"/>
            </w:tcBorders>
          </w:tcPr>
          <w:p w14:paraId="62DE8D49" w14:textId="1CA19EF1" w:rsidR="00697A61" w:rsidRPr="007D0C78" w:rsidRDefault="007D0C78" w:rsidP="007D0C78">
            <w:pPr>
              <w:jc w:val="center"/>
              <w:rPr>
                <w:bCs/>
                <w:color w:val="000000" w:themeColor="text1"/>
                <w:sz w:val="20"/>
                <w:szCs w:val="20"/>
              </w:rPr>
            </w:pPr>
            <w:r>
              <w:rPr>
                <w:bCs/>
                <w:color w:val="000000" w:themeColor="text1"/>
                <w:sz w:val="20"/>
                <w:szCs w:val="20"/>
              </w:rPr>
              <w:t>128</w:t>
            </w:r>
          </w:p>
        </w:tc>
      </w:tr>
      <w:tr w:rsidR="00697A61" w:rsidRPr="00E603CD" w14:paraId="42762273" w14:textId="77777777" w:rsidTr="00E603CD">
        <w:tc>
          <w:tcPr>
            <w:tcW w:w="1728" w:type="dxa"/>
            <w:tcBorders>
              <w:top w:val="single" w:sz="4" w:space="0" w:color="auto"/>
              <w:left w:val="single" w:sz="4" w:space="0" w:color="auto"/>
              <w:bottom w:val="single" w:sz="4" w:space="0" w:color="auto"/>
              <w:right w:val="single" w:sz="4" w:space="0" w:color="auto"/>
            </w:tcBorders>
          </w:tcPr>
          <w:p w14:paraId="6D37E664" w14:textId="21AACC9C" w:rsidR="00697A61" w:rsidRPr="005068D6" w:rsidRDefault="00697A61" w:rsidP="00FA7775">
            <w:pPr>
              <w:rPr>
                <w:sz w:val="20"/>
                <w:szCs w:val="20"/>
              </w:rPr>
            </w:pPr>
            <w:r w:rsidRPr="005068D6">
              <w:rPr>
                <w:sz w:val="20"/>
                <w:szCs w:val="20"/>
              </w:rPr>
              <w:t xml:space="preserve">§§ 18.2-57, 18.2-308.2, </w:t>
            </w:r>
            <w:r>
              <w:rPr>
                <w:sz w:val="20"/>
                <w:szCs w:val="20"/>
              </w:rPr>
              <w:t>and</w:t>
            </w:r>
            <w:r w:rsidRPr="005068D6">
              <w:rPr>
                <w:sz w:val="20"/>
                <w:szCs w:val="20"/>
              </w:rPr>
              <w:t xml:space="preserve"> 18.2-308.2:2</w:t>
            </w:r>
            <w:r>
              <w:rPr>
                <w:sz w:val="20"/>
                <w:szCs w:val="20"/>
              </w:rPr>
              <w:t>.</w:t>
            </w:r>
          </w:p>
        </w:tc>
        <w:tc>
          <w:tcPr>
            <w:tcW w:w="1094" w:type="dxa"/>
            <w:tcBorders>
              <w:top w:val="single" w:sz="4" w:space="0" w:color="auto"/>
              <w:left w:val="single" w:sz="4" w:space="0" w:color="auto"/>
              <w:bottom w:val="single" w:sz="4" w:space="0" w:color="auto"/>
              <w:right w:val="single" w:sz="4" w:space="0" w:color="auto"/>
            </w:tcBorders>
          </w:tcPr>
          <w:p w14:paraId="148E7F85" w14:textId="10A7B347" w:rsidR="00697A61" w:rsidRDefault="00697A61" w:rsidP="00FA7775">
            <w:pPr>
              <w:rPr>
                <w:bCs/>
                <w:sz w:val="20"/>
                <w:szCs w:val="20"/>
              </w:rPr>
            </w:pPr>
            <w:r>
              <w:rPr>
                <w:bCs/>
                <w:sz w:val="20"/>
                <w:szCs w:val="20"/>
              </w:rPr>
              <w:t>HB1015</w:t>
            </w:r>
          </w:p>
        </w:tc>
        <w:tc>
          <w:tcPr>
            <w:tcW w:w="5760" w:type="dxa"/>
            <w:tcBorders>
              <w:top w:val="single" w:sz="4" w:space="0" w:color="auto"/>
              <w:left w:val="single" w:sz="4" w:space="0" w:color="auto"/>
              <w:bottom w:val="single" w:sz="4" w:space="0" w:color="auto"/>
              <w:right w:val="single" w:sz="4" w:space="0" w:color="auto"/>
            </w:tcBorders>
          </w:tcPr>
          <w:p w14:paraId="39BEC817" w14:textId="5AAFDED4" w:rsidR="00697A61" w:rsidRPr="005068D6" w:rsidRDefault="00697A61" w:rsidP="00FA7775">
            <w:pPr>
              <w:rPr>
                <w:bCs/>
                <w:sz w:val="20"/>
                <w:szCs w:val="20"/>
              </w:rPr>
            </w:pPr>
            <w:r w:rsidRPr="005068D6">
              <w:rPr>
                <w:bCs/>
                <w:sz w:val="20"/>
                <w:szCs w:val="20"/>
              </w:rPr>
              <w:t>Firearms, etc.; carrying concealed weapon by persons convicted of misdemeanor hate crime prohibited.</w:t>
            </w:r>
          </w:p>
        </w:tc>
        <w:tc>
          <w:tcPr>
            <w:tcW w:w="796" w:type="dxa"/>
            <w:tcBorders>
              <w:top w:val="single" w:sz="4" w:space="0" w:color="auto"/>
              <w:left w:val="single" w:sz="4" w:space="0" w:color="auto"/>
              <w:bottom w:val="single" w:sz="4" w:space="0" w:color="auto"/>
              <w:right w:val="single" w:sz="4" w:space="0" w:color="auto"/>
            </w:tcBorders>
          </w:tcPr>
          <w:p w14:paraId="670EEBBA" w14:textId="2D5761E2" w:rsidR="00697A61" w:rsidRPr="007D0C78" w:rsidRDefault="007D0C78" w:rsidP="007D0C78">
            <w:pPr>
              <w:jc w:val="center"/>
              <w:rPr>
                <w:bCs/>
                <w:color w:val="000000" w:themeColor="text1"/>
                <w:sz w:val="20"/>
                <w:szCs w:val="20"/>
              </w:rPr>
            </w:pPr>
            <w:r>
              <w:rPr>
                <w:bCs/>
                <w:color w:val="000000" w:themeColor="text1"/>
                <w:sz w:val="20"/>
                <w:szCs w:val="20"/>
              </w:rPr>
              <w:t>132</w:t>
            </w:r>
          </w:p>
        </w:tc>
      </w:tr>
      <w:tr w:rsidR="00697A61" w:rsidRPr="00E603CD" w14:paraId="0BE0EB89" w14:textId="77777777" w:rsidTr="00E603CD">
        <w:tc>
          <w:tcPr>
            <w:tcW w:w="1728" w:type="dxa"/>
            <w:tcBorders>
              <w:top w:val="single" w:sz="4" w:space="0" w:color="auto"/>
              <w:left w:val="single" w:sz="4" w:space="0" w:color="auto"/>
              <w:bottom w:val="single" w:sz="4" w:space="0" w:color="auto"/>
              <w:right w:val="single" w:sz="4" w:space="0" w:color="auto"/>
            </w:tcBorders>
          </w:tcPr>
          <w:p w14:paraId="1E1DFE5E" w14:textId="4B4783E3" w:rsidR="00697A61" w:rsidRPr="005068D6" w:rsidRDefault="00697A61" w:rsidP="0097399B">
            <w:pPr>
              <w:rPr>
                <w:sz w:val="20"/>
                <w:szCs w:val="20"/>
              </w:rPr>
            </w:pPr>
            <w:r w:rsidRPr="00C42798">
              <w:rPr>
                <w:sz w:val="20"/>
                <w:szCs w:val="20"/>
              </w:rPr>
              <w:t>§ 18.2-283.3.</w:t>
            </w:r>
          </w:p>
        </w:tc>
        <w:tc>
          <w:tcPr>
            <w:tcW w:w="1094" w:type="dxa"/>
            <w:tcBorders>
              <w:top w:val="single" w:sz="4" w:space="0" w:color="auto"/>
              <w:left w:val="single" w:sz="4" w:space="0" w:color="auto"/>
              <w:bottom w:val="single" w:sz="4" w:space="0" w:color="auto"/>
              <w:right w:val="single" w:sz="4" w:space="0" w:color="auto"/>
            </w:tcBorders>
          </w:tcPr>
          <w:p w14:paraId="7FB41C35" w14:textId="15E70C61" w:rsidR="00697A61" w:rsidRDefault="00697A61" w:rsidP="0097399B">
            <w:pPr>
              <w:rPr>
                <w:bCs/>
                <w:sz w:val="20"/>
                <w:szCs w:val="20"/>
              </w:rPr>
            </w:pPr>
            <w:r w:rsidRPr="00C42798">
              <w:rPr>
                <w:bCs/>
                <w:sz w:val="20"/>
                <w:szCs w:val="20"/>
              </w:rPr>
              <w:t>SB173 and HB229</w:t>
            </w:r>
          </w:p>
        </w:tc>
        <w:tc>
          <w:tcPr>
            <w:tcW w:w="5760" w:type="dxa"/>
            <w:tcBorders>
              <w:top w:val="single" w:sz="4" w:space="0" w:color="auto"/>
              <w:left w:val="single" w:sz="4" w:space="0" w:color="auto"/>
              <w:bottom w:val="single" w:sz="4" w:space="0" w:color="auto"/>
              <w:right w:val="single" w:sz="4" w:space="0" w:color="auto"/>
            </w:tcBorders>
          </w:tcPr>
          <w:p w14:paraId="3BAB2912" w14:textId="3A50499C" w:rsidR="00697A61" w:rsidRPr="005068D6" w:rsidRDefault="00697A61" w:rsidP="0097399B">
            <w:pPr>
              <w:rPr>
                <w:bCs/>
                <w:sz w:val="20"/>
                <w:szCs w:val="20"/>
              </w:rPr>
            </w:pPr>
            <w:r w:rsidRPr="00235DF9">
              <w:rPr>
                <w:bCs/>
                <w:sz w:val="20"/>
                <w:szCs w:val="20"/>
              </w:rPr>
              <w:t>Weapons; possession prohibited in hospital that provides mental health or developmental services.</w:t>
            </w:r>
          </w:p>
        </w:tc>
        <w:tc>
          <w:tcPr>
            <w:tcW w:w="796" w:type="dxa"/>
            <w:tcBorders>
              <w:top w:val="single" w:sz="4" w:space="0" w:color="auto"/>
              <w:left w:val="single" w:sz="4" w:space="0" w:color="auto"/>
              <w:bottom w:val="single" w:sz="4" w:space="0" w:color="auto"/>
              <w:right w:val="single" w:sz="4" w:space="0" w:color="auto"/>
            </w:tcBorders>
          </w:tcPr>
          <w:p w14:paraId="30536F48" w14:textId="4CBEBADE" w:rsidR="00697A61" w:rsidRPr="007D0C78" w:rsidRDefault="007D0C78" w:rsidP="007D0C78">
            <w:pPr>
              <w:jc w:val="center"/>
              <w:rPr>
                <w:bCs/>
                <w:color w:val="000000" w:themeColor="text1"/>
                <w:sz w:val="20"/>
                <w:szCs w:val="20"/>
              </w:rPr>
            </w:pPr>
            <w:r>
              <w:rPr>
                <w:bCs/>
                <w:color w:val="000000" w:themeColor="text1"/>
                <w:sz w:val="20"/>
                <w:szCs w:val="20"/>
              </w:rPr>
              <w:t>142</w:t>
            </w:r>
          </w:p>
        </w:tc>
      </w:tr>
      <w:tr w:rsidR="00697A61" w:rsidRPr="00E603CD" w14:paraId="418B8F13" w14:textId="77777777" w:rsidTr="00E603CD">
        <w:tc>
          <w:tcPr>
            <w:tcW w:w="1728" w:type="dxa"/>
            <w:tcBorders>
              <w:top w:val="single" w:sz="4" w:space="0" w:color="auto"/>
              <w:left w:val="single" w:sz="4" w:space="0" w:color="auto"/>
              <w:bottom w:val="single" w:sz="4" w:space="0" w:color="auto"/>
              <w:right w:val="single" w:sz="4" w:space="0" w:color="auto"/>
            </w:tcBorders>
          </w:tcPr>
          <w:p w14:paraId="4F656950" w14:textId="5B5892D7" w:rsidR="00697A61" w:rsidRPr="00C42798" w:rsidRDefault="00697A61" w:rsidP="0097399B">
            <w:pPr>
              <w:rPr>
                <w:sz w:val="20"/>
                <w:szCs w:val="20"/>
              </w:rPr>
            </w:pPr>
            <w:r w:rsidRPr="00E56013">
              <w:rPr>
                <w:sz w:val="20"/>
                <w:szCs w:val="20"/>
              </w:rPr>
              <w:t xml:space="preserve">§§ 16.1-228 </w:t>
            </w:r>
            <w:r>
              <w:rPr>
                <w:sz w:val="20"/>
                <w:szCs w:val="20"/>
              </w:rPr>
              <w:t>and</w:t>
            </w:r>
            <w:r w:rsidRPr="00E56013">
              <w:rPr>
                <w:sz w:val="20"/>
                <w:szCs w:val="20"/>
              </w:rPr>
              <w:t xml:space="preserve"> 18.2-308.1:8</w:t>
            </w:r>
            <w:r w:rsidRPr="00402AC4">
              <w:rPr>
                <w:bCs/>
                <w:sz w:val="20"/>
                <w:szCs w:val="20"/>
              </w:rPr>
              <w:t>.</w:t>
            </w:r>
          </w:p>
        </w:tc>
        <w:tc>
          <w:tcPr>
            <w:tcW w:w="1094" w:type="dxa"/>
            <w:tcBorders>
              <w:top w:val="single" w:sz="4" w:space="0" w:color="auto"/>
              <w:left w:val="single" w:sz="4" w:space="0" w:color="auto"/>
              <w:bottom w:val="single" w:sz="4" w:space="0" w:color="auto"/>
              <w:right w:val="single" w:sz="4" w:space="0" w:color="auto"/>
            </w:tcBorders>
          </w:tcPr>
          <w:p w14:paraId="0085FD8E" w14:textId="399B1459" w:rsidR="00697A61" w:rsidRPr="00C42798" w:rsidRDefault="00697A61" w:rsidP="0097399B">
            <w:pPr>
              <w:rPr>
                <w:bCs/>
                <w:sz w:val="20"/>
                <w:szCs w:val="20"/>
              </w:rPr>
            </w:pPr>
            <w:r w:rsidRPr="00402AC4">
              <w:rPr>
                <w:bCs/>
                <w:sz w:val="20"/>
                <w:szCs w:val="20"/>
              </w:rPr>
              <w:t>HB</w:t>
            </w:r>
            <w:r>
              <w:rPr>
                <w:bCs/>
                <w:sz w:val="20"/>
                <w:szCs w:val="20"/>
              </w:rPr>
              <w:t>19 and SB160</w:t>
            </w:r>
          </w:p>
        </w:tc>
        <w:tc>
          <w:tcPr>
            <w:tcW w:w="5760" w:type="dxa"/>
            <w:tcBorders>
              <w:top w:val="single" w:sz="4" w:space="0" w:color="auto"/>
              <w:left w:val="single" w:sz="4" w:space="0" w:color="auto"/>
              <w:bottom w:val="single" w:sz="4" w:space="0" w:color="auto"/>
              <w:right w:val="single" w:sz="4" w:space="0" w:color="auto"/>
            </w:tcBorders>
          </w:tcPr>
          <w:p w14:paraId="2F5CDBBF" w14:textId="7ACA92D3" w:rsidR="00697A61" w:rsidRPr="005068D6" w:rsidRDefault="00697A61" w:rsidP="0097399B">
            <w:pPr>
              <w:rPr>
                <w:bCs/>
                <w:sz w:val="20"/>
                <w:szCs w:val="20"/>
              </w:rPr>
            </w:pPr>
            <w:r w:rsidRPr="00E56013">
              <w:rPr>
                <w:bCs/>
                <w:sz w:val="20"/>
                <w:szCs w:val="20"/>
              </w:rPr>
              <w:t>Firearms; purchase, etc., after assault &amp; battery of family or household member or intimate partner</w:t>
            </w:r>
            <w:r w:rsidRPr="00B625AA">
              <w:rPr>
                <w:bCs/>
                <w:sz w:val="20"/>
                <w:szCs w:val="20"/>
              </w:rPr>
              <w:t>.</w:t>
            </w:r>
          </w:p>
        </w:tc>
        <w:tc>
          <w:tcPr>
            <w:tcW w:w="796" w:type="dxa"/>
            <w:tcBorders>
              <w:top w:val="single" w:sz="4" w:space="0" w:color="auto"/>
              <w:left w:val="single" w:sz="4" w:space="0" w:color="auto"/>
              <w:bottom w:val="single" w:sz="4" w:space="0" w:color="auto"/>
              <w:right w:val="single" w:sz="4" w:space="0" w:color="auto"/>
            </w:tcBorders>
          </w:tcPr>
          <w:p w14:paraId="1866F9D8" w14:textId="096151E3" w:rsidR="00697A61" w:rsidRPr="007D0C78" w:rsidRDefault="007D0C78" w:rsidP="007D0C78">
            <w:pPr>
              <w:jc w:val="center"/>
              <w:rPr>
                <w:bCs/>
                <w:color w:val="000000" w:themeColor="text1"/>
                <w:sz w:val="20"/>
                <w:szCs w:val="20"/>
              </w:rPr>
            </w:pPr>
            <w:r>
              <w:rPr>
                <w:bCs/>
                <w:color w:val="000000" w:themeColor="text1"/>
                <w:sz w:val="20"/>
                <w:szCs w:val="20"/>
              </w:rPr>
              <w:t>144</w:t>
            </w:r>
          </w:p>
        </w:tc>
      </w:tr>
      <w:tr w:rsidR="00697A61" w:rsidRPr="00E603CD" w14:paraId="22826F3C" w14:textId="77777777" w:rsidTr="00EE1EB5">
        <w:tc>
          <w:tcPr>
            <w:tcW w:w="1728" w:type="dxa"/>
          </w:tcPr>
          <w:p w14:paraId="30E90831" w14:textId="0051586E" w:rsidR="00697A61" w:rsidRPr="005068D6" w:rsidRDefault="00697A61" w:rsidP="00D40846">
            <w:pPr>
              <w:rPr>
                <w:sz w:val="20"/>
                <w:szCs w:val="20"/>
              </w:rPr>
            </w:pPr>
            <w:r w:rsidRPr="00E56013">
              <w:rPr>
                <w:sz w:val="20"/>
                <w:szCs w:val="20"/>
              </w:rPr>
              <w:t xml:space="preserve">§§ 18.2-308.1:4 </w:t>
            </w:r>
            <w:r>
              <w:rPr>
                <w:sz w:val="20"/>
                <w:szCs w:val="20"/>
              </w:rPr>
              <w:t>and</w:t>
            </w:r>
            <w:r w:rsidRPr="00E56013">
              <w:rPr>
                <w:sz w:val="20"/>
                <w:szCs w:val="20"/>
              </w:rPr>
              <w:t xml:space="preserve"> 18.2-308.1:8</w:t>
            </w:r>
            <w:r>
              <w:rPr>
                <w:sz w:val="20"/>
                <w:szCs w:val="20"/>
              </w:rPr>
              <w:t>.</w:t>
            </w:r>
          </w:p>
        </w:tc>
        <w:tc>
          <w:tcPr>
            <w:tcW w:w="1094" w:type="dxa"/>
          </w:tcPr>
          <w:p w14:paraId="76EC14FE" w14:textId="3C93C760" w:rsidR="00697A61" w:rsidRDefault="00697A61" w:rsidP="00D40846">
            <w:pPr>
              <w:rPr>
                <w:bCs/>
                <w:sz w:val="20"/>
                <w:szCs w:val="20"/>
              </w:rPr>
            </w:pPr>
            <w:r>
              <w:rPr>
                <w:bCs/>
                <w:sz w:val="20"/>
                <w:szCs w:val="20"/>
              </w:rPr>
              <w:t>HB93 and SB38</w:t>
            </w:r>
          </w:p>
        </w:tc>
        <w:tc>
          <w:tcPr>
            <w:tcW w:w="5760" w:type="dxa"/>
          </w:tcPr>
          <w:p w14:paraId="59EE4244" w14:textId="1FB102A2" w:rsidR="00697A61" w:rsidRPr="005068D6" w:rsidRDefault="00697A61" w:rsidP="00D40846">
            <w:pPr>
              <w:rPr>
                <w:bCs/>
                <w:sz w:val="20"/>
                <w:szCs w:val="20"/>
              </w:rPr>
            </w:pPr>
            <w:r w:rsidRPr="00E56013">
              <w:rPr>
                <w:bCs/>
                <w:sz w:val="20"/>
                <w:szCs w:val="20"/>
              </w:rPr>
              <w:t>Firearms; transfers to another person from a prohibited person.</w:t>
            </w:r>
          </w:p>
        </w:tc>
        <w:tc>
          <w:tcPr>
            <w:tcW w:w="796" w:type="dxa"/>
          </w:tcPr>
          <w:p w14:paraId="24711D6C" w14:textId="577F277E" w:rsidR="00697A61" w:rsidRPr="007D0C78" w:rsidRDefault="007D0C78" w:rsidP="007D0C78">
            <w:pPr>
              <w:jc w:val="center"/>
              <w:rPr>
                <w:bCs/>
                <w:color w:val="000000" w:themeColor="text1"/>
                <w:sz w:val="20"/>
                <w:szCs w:val="20"/>
              </w:rPr>
            </w:pPr>
            <w:r>
              <w:rPr>
                <w:bCs/>
                <w:color w:val="000000" w:themeColor="text1"/>
                <w:sz w:val="20"/>
                <w:szCs w:val="20"/>
              </w:rPr>
              <w:t>150</w:t>
            </w:r>
          </w:p>
        </w:tc>
      </w:tr>
      <w:tr w:rsidR="00697A61" w:rsidRPr="00310718" w14:paraId="79D17392" w14:textId="77777777" w:rsidTr="00E603CD">
        <w:tc>
          <w:tcPr>
            <w:tcW w:w="1728" w:type="dxa"/>
          </w:tcPr>
          <w:p w14:paraId="0789C0BA" w14:textId="03F6223C" w:rsidR="00697A61" w:rsidRPr="00402AC4" w:rsidRDefault="00697A61" w:rsidP="00D40846">
            <w:pPr>
              <w:rPr>
                <w:bCs/>
                <w:sz w:val="20"/>
                <w:szCs w:val="20"/>
              </w:rPr>
            </w:pPr>
            <w:r w:rsidRPr="005068D6">
              <w:rPr>
                <w:sz w:val="20"/>
                <w:szCs w:val="20"/>
              </w:rPr>
              <w:t>§ 18.2-308.7.</w:t>
            </w:r>
          </w:p>
        </w:tc>
        <w:tc>
          <w:tcPr>
            <w:tcW w:w="1094" w:type="dxa"/>
          </w:tcPr>
          <w:p w14:paraId="4AB35C30" w14:textId="59F880DA" w:rsidR="00697A61" w:rsidRPr="00402AC4" w:rsidRDefault="00697A61" w:rsidP="00D40846">
            <w:pPr>
              <w:rPr>
                <w:bCs/>
                <w:sz w:val="20"/>
                <w:szCs w:val="20"/>
              </w:rPr>
            </w:pPr>
            <w:r w:rsidRPr="006077F8">
              <w:rPr>
                <w:bCs/>
                <w:sz w:val="20"/>
                <w:szCs w:val="20"/>
              </w:rPr>
              <w:t>HB1525E</w:t>
            </w:r>
          </w:p>
        </w:tc>
        <w:tc>
          <w:tcPr>
            <w:tcW w:w="5760" w:type="dxa"/>
          </w:tcPr>
          <w:p w14:paraId="5DE47541" w14:textId="5A30B691" w:rsidR="00697A61" w:rsidRPr="00B625AA" w:rsidRDefault="00697A61" w:rsidP="00D40846">
            <w:pPr>
              <w:rPr>
                <w:bCs/>
                <w:sz w:val="20"/>
                <w:szCs w:val="20"/>
              </w:rPr>
            </w:pPr>
            <w:r w:rsidRPr="005068D6">
              <w:rPr>
                <w:bCs/>
                <w:sz w:val="20"/>
                <w:szCs w:val="20"/>
              </w:rPr>
              <w:t>Firearms, certain; definitions, possession, transportation, or purchase by certain persons, penalty.</w:t>
            </w:r>
          </w:p>
        </w:tc>
        <w:tc>
          <w:tcPr>
            <w:tcW w:w="796" w:type="dxa"/>
          </w:tcPr>
          <w:p w14:paraId="207313F5" w14:textId="78AB7F00" w:rsidR="00697A61" w:rsidRPr="007D0C78" w:rsidRDefault="007D0C78" w:rsidP="007D0C78">
            <w:pPr>
              <w:jc w:val="center"/>
              <w:rPr>
                <w:bCs/>
                <w:sz w:val="20"/>
                <w:szCs w:val="20"/>
              </w:rPr>
            </w:pPr>
            <w:r>
              <w:rPr>
                <w:bCs/>
                <w:sz w:val="20"/>
                <w:szCs w:val="20"/>
              </w:rPr>
              <w:t>154</w:t>
            </w:r>
          </w:p>
        </w:tc>
      </w:tr>
      <w:tr w:rsidR="00697A61" w:rsidRPr="00310718" w14:paraId="56C7F26E" w14:textId="77777777" w:rsidTr="00E603CD">
        <w:tc>
          <w:tcPr>
            <w:tcW w:w="1728" w:type="dxa"/>
          </w:tcPr>
          <w:p w14:paraId="5630FACA" w14:textId="28F1E761" w:rsidR="00697A61" w:rsidRPr="00E56013" w:rsidRDefault="00697A61" w:rsidP="00D40846">
            <w:pPr>
              <w:rPr>
                <w:sz w:val="20"/>
                <w:szCs w:val="20"/>
              </w:rPr>
            </w:pPr>
            <w:r w:rsidRPr="00C42798">
              <w:rPr>
                <w:sz w:val="20"/>
                <w:szCs w:val="20"/>
              </w:rPr>
              <w:t>§§ 15.2-915.5, 18.2-308.09, 18.2-308.2:1, 18.2-308.2:2, 18.2-308.2:3, 18.2-308.2:5, 18.2-308.7, and 19.2-386.28, 18.2-287.4:1, 18.2-308.1:9, and 18.2-309.1</w:t>
            </w:r>
          </w:p>
        </w:tc>
        <w:tc>
          <w:tcPr>
            <w:tcW w:w="1094" w:type="dxa"/>
          </w:tcPr>
          <w:p w14:paraId="3011F472" w14:textId="1606C24D" w:rsidR="00697A61" w:rsidRPr="00402AC4" w:rsidRDefault="00697A61" w:rsidP="00D40846">
            <w:pPr>
              <w:rPr>
                <w:bCs/>
                <w:sz w:val="20"/>
                <w:szCs w:val="20"/>
              </w:rPr>
            </w:pPr>
            <w:r w:rsidRPr="00C42798">
              <w:rPr>
                <w:bCs/>
                <w:sz w:val="20"/>
                <w:szCs w:val="20"/>
              </w:rPr>
              <w:t>HB217 and SB749</w:t>
            </w:r>
          </w:p>
        </w:tc>
        <w:tc>
          <w:tcPr>
            <w:tcW w:w="5760" w:type="dxa"/>
          </w:tcPr>
          <w:p w14:paraId="3BDB83D2" w14:textId="143494ED" w:rsidR="00697A61" w:rsidRPr="00E56013" w:rsidRDefault="00697A61" w:rsidP="00D40846">
            <w:pPr>
              <w:rPr>
                <w:bCs/>
                <w:sz w:val="20"/>
                <w:szCs w:val="20"/>
              </w:rPr>
            </w:pPr>
            <w:r w:rsidRPr="005068D6">
              <w:rPr>
                <w:bCs/>
                <w:sz w:val="20"/>
                <w:szCs w:val="20"/>
              </w:rPr>
              <w:t>Assault firearms &amp; certain ammunition feeding devices; purchase, sale, etc., prohibited, penalties.</w:t>
            </w:r>
          </w:p>
        </w:tc>
        <w:tc>
          <w:tcPr>
            <w:tcW w:w="796" w:type="dxa"/>
          </w:tcPr>
          <w:p w14:paraId="6F5CD0EC" w14:textId="788D2ECF" w:rsidR="00697A61" w:rsidRPr="007D0C78" w:rsidRDefault="007D0C78" w:rsidP="007D0C78">
            <w:pPr>
              <w:jc w:val="center"/>
              <w:rPr>
                <w:bCs/>
                <w:sz w:val="20"/>
                <w:szCs w:val="20"/>
              </w:rPr>
            </w:pPr>
            <w:r>
              <w:rPr>
                <w:bCs/>
                <w:sz w:val="20"/>
                <w:szCs w:val="20"/>
              </w:rPr>
              <w:t>156</w:t>
            </w:r>
          </w:p>
        </w:tc>
      </w:tr>
      <w:tr w:rsidR="00697A61" w:rsidRPr="00310718" w14:paraId="52C4B536" w14:textId="77777777" w:rsidTr="00E603CD">
        <w:tc>
          <w:tcPr>
            <w:tcW w:w="1728" w:type="dxa"/>
          </w:tcPr>
          <w:p w14:paraId="4153B102" w14:textId="3D06F777" w:rsidR="00697A61" w:rsidRPr="00C42798" w:rsidRDefault="00697A61" w:rsidP="00D40846">
            <w:pPr>
              <w:rPr>
                <w:sz w:val="20"/>
                <w:szCs w:val="20"/>
              </w:rPr>
            </w:pPr>
            <w:r w:rsidRPr="00A2175E">
              <w:rPr>
                <w:sz w:val="20"/>
                <w:szCs w:val="20"/>
              </w:rPr>
              <w:t xml:space="preserve">§§ 16.1-241, 19.2-152.13, 19.2-152.14, </w:t>
            </w:r>
            <w:r>
              <w:rPr>
                <w:sz w:val="20"/>
                <w:szCs w:val="20"/>
              </w:rPr>
              <w:t>and</w:t>
            </w:r>
            <w:r w:rsidRPr="00A2175E">
              <w:rPr>
                <w:sz w:val="20"/>
                <w:szCs w:val="20"/>
              </w:rPr>
              <w:t xml:space="preserve"> 19.2-152.16</w:t>
            </w:r>
            <w:r>
              <w:rPr>
                <w:sz w:val="20"/>
                <w:szCs w:val="20"/>
              </w:rPr>
              <w:t>.</w:t>
            </w:r>
          </w:p>
        </w:tc>
        <w:tc>
          <w:tcPr>
            <w:tcW w:w="1094" w:type="dxa"/>
          </w:tcPr>
          <w:p w14:paraId="42BA6D92" w14:textId="59B1B557" w:rsidR="00697A61" w:rsidRPr="00C42798" w:rsidRDefault="00697A61" w:rsidP="00D40846">
            <w:pPr>
              <w:rPr>
                <w:bCs/>
                <w:sz w:val="20"/>
                <w:szCs w:val="20"/>
              </w:rPr>
            </w:pPr>
            <w:r>
              <w:rPr>
                <w:bCs/>
                <w:sz w:val="20"/>
                <w:szCs w:val="20"/>
              </w:rPr>
              <w:t>HB901 and SB495</w:t>
            </w:r>
          </w:p>
        </w:tc>
        <w:tc>
          <w:tcPr>
            <w:tcW w:w="5760" w:type="dxa"/>
          </w:tcPr>
          <w:p w14:paraId="050A5DB3" w14:textId="7892B63A" w:rsidR="00697A61" w:rsidRPr="00E56013" w:rsidRDefault="00697A61" w:rsidP="00D40846">
            <w:pPr>
              <w:rPr>
                <w:bCs/>
                <w:sz w:val="20"/>
                <w:szCs w:val="20"/>
              </w:rPr>
            </w:pPr>
            <w:r w:rsidRPr="00235DF9">
              <w:rPr>
                <w:bCs/>
                <w:sz w:val="20"/>
                <w:szCs w:val="20"/>
              </w:rPr>
              <w:t>Substantial risk orders; eligible petitioners, court jurisdiction, constr. possession of firearms.</w:t>
            </w:r>
          </w:p>
        </w:tc>
        <w:tc>
          <w:tcPr>
            <w:tcW w:w="796" w:type="dxa"/>
          </w:tcPr>
          <w:p w14:paraId="79B93F77" w14:textId="6A248D9E" w:rsidR="00697A61" w:rsidRPr="007D0C78" w:rsidRDefault="007D0C78" w:rsidP="007D0C78">
            <w:pPr>
              <w:jc w:val="center"/>
              <w:rPr>
                <w:bCs/>
                <w:sz w:val="20"/>
                <w:szCs w:val="20"/>
              </w:rPr>
            </w:pPr>
            <w:r>
              <w:rPr>
                <w:bCs/>
                <w:sz w:val="20"/>
                <w:szCs w:val="20"/>
              </w:rPr>
              <w:t>171</w:t>
            </w:r>
          </w:p>
        </w:tc>
      </w:tr>
    </w:tbl>
    <w:p w14:paraId="734B9282" w14:textId="77777777" w:rsidR="002C3572" w:rsidRDefault="002C3572" w:rsidP="0012738F">
      <w:pPr>
        <w:jc w:val="center"/>
        <w:rPr>
          <w:b/>
          <w:sz w:val="28"/>
          <w:szCs w:val="28"/>
        </w:rPr>
      </w:pPr>
    </w:p>
    <w:p w14:paraId="0E626994" w14:textId="77777777" w:rsidR="00697A61" w:rsidRDefault="00697A61" w:rsidP="0012738F">
      <w:pPr>
        <w:jc w:val="center"/>
        <w:rPr>
          <w:b/>
          <w:sz w:val="28"/>
          <w:szCs w:val="28"/>
        </w:rPr>
      </w:pPr>
    </w:p>
    <w:p w14:paraId="6EDFDF75" w14:textId="77777777" w:rsidR="00697A61" w:rsidRDefault="00697A61" w:rsidP="0012738F">
      <w:pPr>
        <w:jc w:val="center"/>
        <w:rPr>
          <w:b/>
          <w:sz w:val="28"/>
          <w:szCs w:val="28"/>
        </w:rPr>
      </w:pPr>
    </w:p>
    <w:p w14:paraId="354089C7" w14:textId="77777777" w:rsidR="00685FCD" w:rsidRDefault="00685FCD" w:rsidP="0012738F">
      <w:pPr>
        <w:jc w:val="center"/>
        <w:rPr>
          <w:b/>
          <w:sz w:val="28"/>
          <w:szCs w:val="28"/>
        </w:rPr>
      </w:pPr>
    </w:p>
    <w:p w14:paraId="07F25736" w14:textId="77777777" w:rsidR="00685FCD" w:rsidRDefault="00685FCD" w:rsidP="0012738F">
      <w:pPr>
        <w:jc w:val="center"/>
        <w:rPr>
          <w:b/>
          <w:sz w:val="28"/>
          <w:szCs w:val="28"/>
        </w:rPr>
      </w:pPr>
    </w:p>
    <w:p w14:paraId="770863C4" w14:textId="77777777" w:rsidR="00685FCD" w:rsidRDefault="00685FCD" w:rsidP="0012738F">
      <w:pPr>
        <w:jc w:val="center"/>
        <w:rPr>
          <w:b/>
          <w:sz w:val="28"/>
          <w:szCs w:val="28"/>
        </w:rPr>
      </w:pPr>
    </w:p>
    <w:p w14:paraId="17E85C67" w14:textId="77777777" w:rsidR="00685FCD" w:rsidRDefault="00685FCD" w:rsidP="0012738F">
      <w:pPr>
        <w:jc w:val="center"/>
        <w:rPr>
          <w:b/>
          <w:sz w:val="28"/>
          <w:szCs w:val="28"/>
        </w:rPr>
      </w:pPr>
    </w:p>
    <w:p w14:paraId="58F11F75" w14:textId="77777777" w:rsidR="00685FCD" w:rsidRDefault="00685FCD" w:rsidP="00235DF9">
      <w:pPr>
        <w:rPr>
          <w:b/>
          <w:sz w:val="28"/>
          <w:szCs w:val="28"/>
        </w:rPr>
      </w:pPr>
    </w:p>
    <w:p w14:paraId="1F3E387C" w14:textId="77777777" w:rsidR="0007037E" w:rsidRDefault="0007037E" w:rsidP="00235DF9">
      <w:pPr>
        <w:rPr>
          <w:b/>
          <w:sz w:val="28"/>
          <w:szCs w:val="28"/>
        </w:rPr>
      </w:pPr>
    </w:p>
    <w:p w14:paraId="6028A47D" w14:textId="77777777" w:rsidR="00235DF9" w:rsidRDefault="00235DF9" w:rsidP="00235DF9">
      <w:pPr>
        <w:rPr>
          <w:b/>
          <w:sz w:val="28"/>
          <w:szCs w:val="28"/>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094"/>
        <w:gridCol w:w="5760"/>
        <w:gridCol w:w="796"/>
      </w:tblGrid>
      <w:tr w:rsidR="005A0F8C" w:rsidRPr="00310718" w14:paraId="24F4D12F" w14:textId="77777777" w:rsidTr="005A0F8C">
        <w:tc>
          <w:tcPr>
            <w:tcW w:w="9378" w:type="dxa"/>
            <w:gridSpan w:val="4"/>
            <w:shd w:val="clear" w:color="auto" w:fill="D9D9D9" w:themeFill="background1" w:themeFillShade="D9"/>
          </w:tcPr>
          <w:p w14:paraId="71174667" w14:textId="769B0954" w:rsidR="005A0F8C" w:rsidRDefault="005A0F8C" w:rsidP="005A0F8C">
            <w:pPr>
              <w:jc w:val="center"/>
              <w:rPr>
                <w:sz w:val="20"/>
                <w:szCs w:val="20"/>
              </w:rPr>
            </w:pPr>
            <w:r w:rsidRPr="008B55C2">
              <w:rPr>
                <w:b/>
                <w:sz w:val="28"/>
                <w:szCs w:val="28"/>
              </w:rPr>
              <w:t>FIREARMS – SUMMARY ONLY</w:t>
            </w:r>
          </w:p>
        </w:tc>
      </w:tr>
      <w:tr w:rsidR="00B92A05" w:rsidRPr="00310718" w14:paraId="5D468625" w14:textId="77777777" w:rsidTr="0021272D">
        <w:tc>
          <w:tcPr>
            <w:tcW w:w="1728" w:type="dxa"/>
          </w:tcPr>
          <w:p w14:paraId="56D33D5F" w14:textId="4ACA9132" w:rsidR="00B92A05" w:rsidRPr="007B1218" w:rsidRDefault="0007037E" w:rsidP="00B51AD7">
            <w:pPr>
              <w:rPr>
                <w:sz w:val="20"/>
                <w:szCs w:val="20"/>
              </w:rPr>
            </w:pPr>
            <w:r w:rsidRPr="0007037E">
              <w:rPr>
                <w:bCs/>
                <w:iCs/>
                <w:sz w:val="20"/>
                <w:szCs w:val="20"/>
              </w:rPr>
              <w:t>§ 59.1-148.3.</w:t>
            </w:r>
          </w:p>
        </w:tc>
        <w:tc>
          <w:tcPr>
            <w:tcW w:w="1094" w:type="dxa"/>
          </w:tcPr>
          <w:p w14:paraId="00E651F0" w14:textId="19BD2BEF" w:rsidR="0012738F" w:rsidRPr="007B1218" w:rsidRDefault="0007037E" w:rsidP="00B51AD7">
            <w:pPr>
              <w:rPr>
                <w:sz w:val="20"/>
                <w:szCs w:val="20"/>
              </w:rPr>
            </w:pPr>
            <w:r>
              <w:rPr>
                <w:bCs/>
                <w:sz w:val="20"/>
                <w:szCs w:val="20"/>
              </w:rPr>
              <w:t xml:space="preserve">HB1300 </w:t>
            </w:r>
            <w:r w:rsidR="00CD16DB">
              <w:rPr>
                <w:bCs/>
                <w:sz w:val="20"/>
                <w:szCs w:val="20"/>
              </w:rPr>
              <w:t>and</w:t>
            </w:r>
            <w:r>
              <w:rPr>
                <w:bCs/>
                <w:sz w:val="20"/>
                <w:szCs w:val="20"/>
              </w:rPr>
              <w:t xml:space="preserve"> SB86</w:t>
            </w:r>
          </w:p>
        </w:tc>
        <w:tc>
          <w:tcPr>
            <w:tcW w:w="5760" w:type="dxa"/>
          </w:tcPr>
          <w:p w14:paraId="1EE2114C" w14:textId="266766AD" w:rsidR="00B92A05" w:rsidRPr="007B1218" w:rsidRDefault="0007037E" w:rsidP="00B51AD7">
            <w:pPr>
              <w:rPr>
                <w:sz w:val="20"/>
                <w:szCs w:val="20"/>
              </w:rPr>
            </w:pPr>
            <w:r w:rsidRPr="0007037E">
              <w:rPr>
                <w:bCs/>
                <w:sz w:val="20"/>
                <w:szCs w:val="20"/>
              </w:rPr>
              <w:t>State Police, Department of; purchase of h</w:t>
            </w:r>
            <w:r w:rsidR="00CD16DB">
              <w:rPr>
                <w:bCs/>
                <w:sz w:val="20"/>
                <w:szCs w:val="20"/>
              </w:rPr>
              <w:t>and</w:t>
            </w:r>
            <w:r w:rsidRPr="0007037E">
              <w:rPr>
                <w:bCs/>
                <w:sz w:val="20"/>
                <w:szCs w:val="20"/>
              </w:rPr>
              <w:t>guns or other weapons of certain officers.</w:t>
            </w:r>
          </w:p>
        </w:tc>
        <w:tc>
          <w:tcPr>
            <w:tcW w:w="796" w:type="dxa"/>
          </w:tcPr>
          <w:p w14:paraId="61BE516C" w14:textId="4137A8A7" w:rsidR="00B92A05" w:rsidRPr="007B1218" w:rsidRDefault="00FC1DC0" w:rsidP="00DC47C4">
            <w:pPr>
              <w:jc w:val="center"/>
              <w:rPr>
                <w:sz w:val="20"/>
                <w:szCs w:val="20"/>
              </w:rPr>
            </w:pPr>
            <w:r>
              <w:rPr>
                <w:sz w:val="20"/>
                <w:szCs w:val="20"/>
              </w:rPr>
              <w:t>182</w:t>
            </w:r>
          </w:p>
        </w:tc>
      </w:tr>
      <w:tr w:rsidR="00181046" w:rsidRPr="00310718" w14:paraId="1EDF261B" w14:textId="77777777" w:rsidTr="0021272D">
        <w:tc>
          <w:tcPr>
            <w:tcW w:w="1728" w:type="dxa"/>
          </w:tcPr>
          <w:p w14:paraId="75951CCB" w14:textId="4E0A990B" w:rsidR="00181046" w:rsidRPr="007B1218" w:rsidRDefault="0007037E" w:rsidP="00B51AD7">
            <w:pPr>
              <w:rPr>
                <w:bCs/>
                <w:sz w:val="20"/>
                <w:szCs w:val="20"/>
              </w:rPr>
            </w:pPr>
            <w:r w:rsidRPr="0007037E">
              <w:rPr>
                <w:bCs/>
                <w:sz w:val="20"/>
                <w:szCs w:val="20"/>
              </w:rPr>
              <w:t xml:space="preserve">§§ 18.2-308.02 </w:t>
            </w:r>
            <w:r w:rsidR="00CD16DB">
              <w:rPr>
                <w:bCs/>
                <w:sz w:val="20"/>
                <w:szCs w:val="20"/>
              </w:rPr>
              <w:t>and</w:t>
            </w:r>
            <w:r w:rsidRPr="0007037E">
              <w:rPr>
                <w:bCs/>
                <w:sz w:val="20"/>
                <w:szCs w:val="20"/>
              </w:rPr>
              <w:t xml:space="preserve"> 18.2-308.06</w:t>
            </w:r>
            <w:r>
              <w:rPr>
                <w:bCs/>
                <w:sz w:val="20"/>
                <w:szCs w:val="20"/>
              </w:rPr>
              <w:t>.</w:t>
            </w:r>
          </w:p>
        </w:tc>
        <w:tc>
          <w:tcPr>
            <w:tcW w:w="1094" w:type="dxa"/>
          </w:tcPr>
          <w:p w14:paraId="747E9267" w14:textId="20190BAF" w:rsidR="00181046" w:rsidRPr="007B1218" w:rsidRDefault="00E02F28" w:rsidP="00B64E36">
            <w:pPr>
              <w:rPr>
                <w:bCs/>
                <w:sz w:val="20"/>
                <w:szCs w:val="20"/>
              </w:rPr>
            </w:pPr>
            <w:r>
              <w:rPr>
                <w:bCs/>
                <w:sz w:val="20"/>
                <w:szCs w:val="20"/>
              </w:rPr>
              <w:t>HB</w:t>
            </w:r>
            <w:r w:rsidR="0007037E">
              <w:rPr>
                <w:bCs/>
                <w:sz w:val="20"/>
                <w:szCs w:val="20"/>
              </w:rPr>
              <w:t>916</w:t>
            </w:r>
          </w:p>
        </w:tc>
        <w:tc>
          <w:tcPr>
            <w:tcW w:w="5760" w:type="dxa"/>
          </w:tcPr>
          <w:p w14:paraId="36C36098" w14:textId="58FF0B7A" w:rsidR="00181046" w:rsidRPr="007B1218" w:rsidRDefault="0007037E" w:rsidP="00B51AD7">
            <w:pPr>
              <w:rPr>
                <w:bCs/>
                <w:sz w:val="20"/>
                <w:szCs w:val="20"/>
              </w:rPr>
            </w:pPr>
            <w:r w:rsidRPr="0007037E">
              <w:rPr>
                <w:bCs/>
                <w:sz w:val="20"/>
                <w:szCs w:val="20"/>
              </w:rPr>
              <w:t>Concealed h</w:t>
            </w:r>
            <w:r w:rsidR="00CD16DB">
              <w:rPr>
                <w:bCs/>
                <w:sz w:val="20"/>
                <w:szCs w:val="20"/>
              </w:rPr>
              <w:t>and</w:t>
            </w:r>
            <w:r w:rsidRPr="0007037E">
              <w:rPr>
                <w:bCs/>
                <w:sz w:val="20"/>
                <w:szCs w:val="20"/>
              </w:rPr>
              <w:t>gun permit; demonstrated competence, effective clause.</w:t>
            </w:r>
          </w:p>
        </w:tc>
        <w:tc>
          <w:tcPr>
            <w:tcW w:w="796" w:type="dxa"/>
          </w:tcPr>
          <w:p w14:paraId="005D85B5" w14:textId="6BC41ACC" w:rsidR="00181046" w:rsidRPr="00CD1FF1" w:rsidRDefault="00FC1DC0" w:rsidP="00DC47C4">
            <w:pPr>
              <w:jc w:val="center"/>
              <w:rPr>
                <w:color w:val="000000" w:themeColor="text1"/>
                <w:sz w:val="20"/>
                <w:szCs w:val="20"/>
              </w:rPr>
            </w:pPr>
            <w:r>
              <w:rPr>
                <w:color w:val="000000" w:themeColor="text1"/>
                <w:sz w:val="20"/>
                <w:szCs w:val="20"/>
              </w:rPr>
              <w:t>182</w:t>
            </w:r>
          </w:p>
        </w:tc>
      </w:tr>
      <w:tr w:rsidR="00181046" w:rsidRPr="00310718" w14:paraId="536B5700" w14:textId="77777777" w:rsidTr="0021272D">
        <w:tc>
          <w:tcPr>
            <w:tcW w:w="1728" w:type="dxa"/>
          </w:tcPr>
          <w:p w14:paraId="71C599DF" w14:textId="64BE7A1B" w:rsidR="00181046" w:rsidRPr="007B1218" w:rsidRDefault="0007037E" w:rsidP="00B51AD7">
            <w:pPr>
              <w:rPr>
                <w:color w:val="000000" w:themeColor="text1"/>
                <w:sz w:val="20"/>
                <w:szCs w:val="20"/>
              </w:rPr>
            </w:pPr>
            <w:r w:rsidRPr="0007037E">
              <w:rPr>
                <w:bCs/>
                <w:sz w:val="20"/>
                <w:szCs w:val="20"/>
              </w:rPr>
              <w:t>§ 18.2-283.2.</w:t>
            </w:r>
          </w:p>
        </w:tc>
        <w:tc>
          <w:tcPr>
            <w:tcW w:w="1094" w:type="dxa"/>
          </w:tcPr>
          <w:p w14:paraId="44ACF3DA" w14:textId="79507F93" w:rsidR="00181046" w:rsidRPr="007B1218" w:rsidRDefault="0007037E" w:rsidP="00B51AD7">
            <w:pPr>
              <w:rPr>
                <w:color w:val="000000" w:themeColor="text1"/>
                <w:sz w:val="20"/>
                <w:szCs w:val="20"/>
              </w:rPr>
            </w:pPr>
            <w:r>
              <w:rPr>
                <w:bCs/>
                <w:sz w:val="20"/>
                <w:szCs w:val="20"/>
              </w:rPr>
              <w:t xml:space="preserve">HB626 </w:t>
            </w:r>
            <w:r w:rsidR="00CD16DB">
              <w:rPr>
                <w:bCs/>
                <w:sz w:val="20"/>
                <w:szCs w:val="20"/>
              </w:rPr>
              <w:t>and</w:t>
            </w:r>
            <w:r>
              <w:rPr>
                <w:bCs/>
                <w:sz w:val="20"/>
                <w:szCs w:val="20"/>
              </w:rPr>
              <w:t xml:space="preserve"> SB272</w:t>
            </w:r>
          </w:p>
        </w:tc>
        <w:tc>
          <w:tcPr>
            <w:tcW w:w="5760" w:type="dxa"/>
          </w:tcPr>
          <w:p w14:paraId="3A13C524" w14:textId="31E4B2FE" w:rsidR="00181046" w:rsidRPr="007B1218" w:rsidRDefault="0007037E" w:rsidP="00B51AD7">
            <w:pPr>
              <w:rPr>
                <w:color w:val="000000" w:themeColor="text1"/>
                <w:sz w:val="20"/>
                <w:szCs w:val="20"/>
              </w:rPr>
            </w:pPr>
            <w:r w:rsidRPr="0007037E">
              <w:rPr>
                <w:bCs/>
                <w:sz w:val="20"/>
                <w:szCs w:val="20"/>
              </w:rPr>
              <w:t>Firearm or explosive material; exemptions, carrying in public institutions of higher education.</w:t>
            </w:r>
          </w:p>
        </w:tc>
        <w:tc>
          <w:tcPr>
            <w:tcW w:w="796" w:type="dxa"/>
          </w:tcPr>
          <w:p w14:paraId="237ED2D7" w14:textId="47AEA7CB" w:rsidR="00181046" w:rsidRPr="00CD1FF1" w:rsidRDefault="00FC1DC0" w:rsidP="00DC47C4">
            <w:pPr>
              <w:jc w:val="center"/>
              <w:rPr>
                <w:color w:val="000000" w:themeColor="text1"/>
                <w:sz w:val="20"/>
                <w:szCs w:val="20"/>
              </w:rPr>
            </w:pPr>
            <w:r>
              <w:rPr>
                <w:color w:val="000000" w:themeColor="text1"/>
                <w:sz w:val="20"/>
                <w:szCs w:val="20"/>
              </w:rPr>
              <w:t>182</w:t>
            </w:r>
          </w:p>
        </w:tc>
      </w:tr>
      <w:tr w:rsidR="00181046" w:rsidRPr="00310718" w14:paraId="356A4BF6" w14:textId="77777777" w:rsidTr="0021272D">
        <w:tc>
          <w:tcPr>
            <w:tcW w:w="1728" w:type="dxa"/>
          </w:tcPr>
          <w:p w14:paraId="50A74683" w14:textId="75354BB7" w:rsidR="00181046" w:rsidRDefault="0007037E" w:rsidP="00B51AD7">
            <w:pPr>
              <w:rPr>
                <w:bCs/>
                <w:sz w:val="20"/>
                <w:szCs w:val="20"/>
              </w:rPr>
            </w:pPr>
            <w:r w:rsidRPr="0007037E">
              <w:rPr>
                <w:bCs/>
                <w:sz w:val="20"/>
                <w:szCs w:val="20"/>
              </w:rPr>
              <w:t>§ 18.2-308.014.</w:t>
            </w:r>
          </w:p>
          <w:p w14:paraId="57F56D1F" w14:textId="5148C740" w:rsidR="0007037E" w:rsidRPr="00927D73" w:rsidRDefault="0007037E" w:rsidP="00B51AD7">
            <w:pPr>
              <w:rPr>
                <w:color w:val="000000" w:themeColor="text1"/>
                <w:sz w:val="20"/>
                <w:szCs w:val="20"/>
              </w:rPr>
            </w:pPr>
          </w:p>
        </w:tc>
        <w:tc>
          <w:tcPr>
            <w:tcW w:w="1094" w:type="dxa"/>
          </w:tcPr>
          <w:p w14:paraId="7D681B18" w14:textId="37DD6DE4" w:rsidR="00181046" w:rsidRPr="00927D73" w:rsidRDefault="0007037E" w:rsidP="00B51AD7">
            <w:pPr>
              <w:rPr>
                <w:color w:val="000000" w:themeColor="text1"/>
                <w:sz w:val="20"/>
                <w:szCs w:val="20"/>
              </w:rPr>
            </w:pPr>
            <w:r>
              <w:rPr>
                <w:bCs/>
                <w:sz w:val="20"/>
                <w:szCs w:val="20"/>
              </w:rPr>
              <w:t>SB115</w:t>
            </w:r>
          </w:p>
        </w:tc>
        <w:tc>
          <w:tcPr>
            <w:tcW w:w="5760" w:type="dxa"/>
          </w:tcPr>
          <w:p w14:paraId="1DE469F2" w14:textId="17BEDAFE" w:rsidR="00181046" w:rsidRPr="00927D73" w:rsidRDefault="0007037E" w:rsidP="00B51AD7">
            <w:pPr>
              <w:rPr>
                <w:color w:val="000000" w:themeColor="text1"/>
                <w:sz w:val="20"/>
                <w:szCs w:val="20"/>
              </w:rPr>
            </w:pPr>
            <w:r w:rsidRPr="0007037E">
              <w:rPr>
                <w:bCs/>
                <w:sz w:val="20"/>
                <w:szCs w:val="20"/>
              </w:rPr>
              <w:t>Concealed h</w:t>
            </w:r>
            <w:r w:rsidR="00CD16DB">
              <w:rPr>
                <w:bCs/>
                <w:sz w:val="20"/>
                <w:szCs w:val="20"/>
              </w:rPr>
              <w:t>and</w:t>
            </w:r>
            <w:r w:rsidRPr="0007037E">
              <w:rPr>
                <w:bCs/>
                <w:sz w:val="20"/>
                <w:szCs w:val="20"/>
              </w:rPr>
              <w:t>gun permits; reciprocity with other states.</w:t>
            </w:r>
          </w:p>
        </w:tc>
        <w:tc>
          <w:tcPr>
            <w:tcW w:w="796" w:type="dxa"/>
          </w:tcPr>
          <w:p w14:paraId="5EC13710" w14:textId="176C5CDE" w:rsidR="00181046" w:rsidRPr="00CD1FF1" w:rsidRDefault="00FC1DC0" w:rsidP="00DC47C4">
            <w:pPr>
              <w:jc w:val="center"/>
              <w:rPr>
                <w:color w:val="000000" w:themeColor="text1"/>
                <w:sz w:val="20"/>
                <w:szCs w:val="20"/>
              </w:rPr>
            </w:pPr>
            <w:r>
              <w:rPr>
                <w:color w:val="000000" w:themeColor="text1"/>
                <w:sz w:val="20"/>
                <w:szCs w:val="20"/>
              </w:rPr>
              <w:t>182</w:t>
            </w:r>
          </w:p>
        </w:tc>
      </w:tr>
      <w:tr w:rsidR="0007037E" w:rsidRPr="00310718" w14:paraId="68098BE5" w14:textId="77777777" w:rsidTr="0021272D">
        <w:tc>
          <w:tcPr>
            <w:tcW w:w="1728" w:type="dxa"/>
          </w:tcPr>
          <w:p w14:paraId="3046C241" w14:textId="2E1B2D82" w:rsidR="0007037E" w:rsidRPr="0007037E" w:rsidRDefault="0007037E" w:rsidP="00B51AD7">
            <w:pPr>
              <w:rPr>
                <w:bCs/>
                <w:sz w:val="20"/>
                <w:szCs w:val="20"/>
              </w:rPr>
            </w:pPr>
            <w:r w:rsidRPr="0007037E">
              <w:rPr>
                <w:bCs/>
                <w:sz w:val="20"/>
                <w:szCs w:val="20"/>
              </w:rPr>
              <w:t>§ 18.2-308.02.</w:t>
            </w:r>
          </w:p>
        </w:tc>
        <w:tc>
          <w:tcPr>
            <w:tcW w:w="1094" w:type="dxa"/>
          </w:tcPr>
          <w:p w14:paraId="2596F73B" w14:textId="25D1EA6F" w:rsidR="0007037E" w:rsidRDefault="0007037E" w:rsidP="00B51AD7">
            <w:pPr>
              <w:rPr>
                <w:bCs/>
                <w:sz w:val="20"/>
                <w:szCs w:val="20"/>
              </w:rPr>
            </w:pPr>
            <w:r>
              <w:rPr>
                <w:bCs/>
                <w:sz w:val="20"/>
                <w:szCs w:val="20"/>
              </w:rPr>
              <w:t>HB101</w:t>
            </w:r>
          </w:p>
        </w:tc>
        <w:tc>
          <w:tcPr>
            <w:tcW w:w="5760" w:type="dxa"/>
          </w:tcPr>
          <w:p w14:paraId="2B974E14" w14:textId="36D63E3E" w:rsidR="0007037E" w:rsidRPr="0007037E" w:rsidRDefault="0007037E" w:rsidP="00B51AD7">
            <w:pPr>
              <w:rPr>
                <w:bCs/>
                <w:sz w:val="20"/>
                <w:szCs w:val="20"/>
              </w:rPr>
            </w:pPr>
            <w:r w:rsidRPr="0007037E">
              <w:rPr>
                <w:bCs/>
                <w:sz w:val="20"/>
                <w:szCs w:val="20"/>
              </w:rPr>
              <w:t>Concealed h</w:t>
            </w:r>
            <w:r w:rsidR="00CD16DB">
              <w:rPr>
                <w:bCs/>
                <w:sz w:val="20"/>
                <w:szCs w:val="20"/>
              </w:rPr>
              <w:t>and</w:t>
            </w:r>
            <w:r w:rsidRPr="0007037E">
              <w:rPr>
                <w:bCs/>
                <w:sz w:val="20"/>
                <w:szCs w:val="20"/>
              </w:rPr>
              <w:t>guns; alternate methods of submission of applications for permits.</w:t>
            </w:r>
          </w:p>
        </w:tc>
        <w:tc>
          <w:tcPr>
            <w:tcW w:w="796" w:type="dxa"/>
          </w:tcPr>
          <w:p w14:paraId="669B1F38" w14:textId="476B520F" w:rsidR="0007037E" w:rsidRPr="00CD1FF1" w:rsidRDefault="00FC1DC0" w:rsidP="00DC47C4">
            <w:pPr>
              <w:jc w:val="center"/>
              <w:rPr>
                <w:color w:val="000000" w:themeColor="text1"/>
                <w:sz w:val="20"/>
                <w:szCs w:val="20"/>
              </w:rPr>
            </w:pPr>
            <w:r>
              <w:rPr>
                <w:color w:val="000000" w:themeColor="text1"/>
                <w:sz w:val="20"/>
                <w:szCs w:val="20"/>
              </w:rPr>
              <w:t>182</w:t>
            </w:r>
          </w:p>
        </w:tc>
      </w:tr>
      <w:tr w:rsidR="0007037E" w:rsidRPr="00310718" w14:paraId="42A7E379" w14:textId="77777777" w:rsidTr="0021272D">
        <w:tc>
          <w:tcPr>
            <w:tcW w:w="1728" w:type="dxa"/>
          </w:tcPr>
          <w:p w14:paraId="1B07DCB0" w14:textId="49612784" w:rsidR="0007037E" w:rsidRPr="0007037E" w:rsidRDefault="004A6785" w:rsidP="00B51AD7">
            <w:pPr>
              <w:rPr>
                <w:bCs/>
                <w:sz w:val="20"/>
                <w:szCs w:val="20"/>
              </w:rPr>
            </w:pPr>
            <w:r w:rsidRPr="00D86DBC">
              <w:rPr>
                <w:sz w:val="20"/>
                <w:szCs w:val="20"/>
              </w:rPr>
              <w:t>§§</w:t>
            </w:r>
            <w:r>
              <w:rPr>
                <w:sz w:val="20"/>
                <w:szCs w:val="20"/>
              </w:rPr>
              <w:t xml:space="preserve"> </w:t>
            </w:r>
            <w:r w:rsidR="0007037E" w:rsidRPr="0007037E">
              <w:rPr>
                <w:bCs/>
                <w:sz w:val="20"/>
                <w:szCs w:val="20"/>
              </w:rPr>
              <w:t xml:space="preserve">15.2-915.5 </w:t>
            </w:r>
            <w:r w:rsidR="00CD16DB">
              <w:rPr>
                <w:bCs/>
                <w:sz w:val="20"/>
                <w:szCs w:val="20"/>
              </w:rPr>
              <w:t>and</w:t>
            </w:r>
            <w:r w:rsidR="0007037E" w:rsidRPr="0007037E">
              <w:rPr>
                <w:bCs/>
                <w:sz w:val="20"/>
                <w:szCs w:val="20"/>
              </w:rPr>
              <w:t xml:space="preserve"> 15.2-915.6</w:t>
            </w:r>
            <w:r w:rsidR="0007037E">
              <w:rPr>
                <w:bCs/>
                <w:sz w:val="20"/>
                <w:szCs w:val="20"/>
              </w:rPr>
              <w:t>.</w:t>
            </w:r>
          </w:p>
        </w:tc>
        <w:tc>
          <w:tcPr>
            <w:tcW w:w="1094" w:type="dxa"/>
          </w:tcPr>
          <w:p w14:paraId="17A9FD78" w14:textId="4375DF5F" w:rsidR="0007037E" w:rsidRDefault="0007037E" w:rsidP="00B51AD7">
            <w:pPr>
              <w:rPr>
                <w:bCs/>
                <w:sz w:val="20"/>
                <w:szCs w:val="20"/>
              </w:rPr>
            </w:pPr>
            <w:r>
              <w:rPr>
                <w:bCs/>
                <w:sz w:val="20"/>
                <w:szCs w:val="20"/>
              </w:rPr>
              <w:t>HB702</w:t>
            </w:r>
          </w:p>
        </w:tc>
        <w:tc>
          <w:tcPr>
            <w:tcW w:w="5760" w:type="dxa"/>
          </w:tcPr>
          <w:p w14:paraId="6F6D9A8A" w14:textId="3ECAF283" w:rsidR="0007037E" w:rsidRPr="0007037E" w:rsidRDefault="0007037E" w:rsidP="00B51AD7">
            <w:pPr>
              <w:rPr>
                <w:bCs/>
                <w:sz w:val="20"/>
                <w:szCs w:val="20"/>
              </w:rPr>
            </w:pPr>
            <w:r w:rsidRPr="0007037E">
              <w:rPr>
                <w:bCs/>
                <w:sz w:val="20"/>
                <w:szCs w:val="20"/>
              </w:rPr>
              <w:t>Local law-enforcement agencies; firearm give-back or sell-back programs.</w:t>
            </w:r>
          </w:p>
        </w:tc>
        <w:tc>
          <w:tcPr>
            <w:tcW w:w="796" w:type="dxa"/>
          </w:tcPr>
          <w:p w14:paraId="5ACE97F1" w14:textId="51D3D750" w:rsidR="0007037E" w:rsidRPr="00CD1FF1" w:rsidRDefault="00FC1DC0" w:rsidP="00DC47C4">
            <w:pPr>
              <w:jc w:val="center"/>
              <w:rPr>
                <w:color w:val="000000" w:themeColor="text1"/>
                <w:sz w:val="20"/>
                <w:szCs w:val="20"/>
              </w:rPr>
            </w:pPr>
            <w:r>
              <w:rPr>
                <w:color w:val="000000" w:themeColor="text1"/>
                <w:sz w:val="20"/>
                <w:szCs w:val="20"/>
              </w:rPr>
              <w:t>182</w:t>
            </w:r>
          </w:p>
        </w:tc>
      </w:tr>
      <w:tr w:rsidR="0007037E" w:rsidRPr="00310718" w14:paraId="2EC85270" w14:textId="77777777" w:rsidTr="0021272D">
        <w:tc>
          <w:tcPr>
            <w:tcW w:w="1728" w:type="dxa"/>
          </w:tcPr>
          <w:p w14:paraId="2C1618DF" w14:textId="3F1AEC9D" w:rsidR="0007037E" w:rsidRPr="0007037E" w:rsidRDefault="004A6785" w:rsidP="00B51AD7">
            <w:pPr>
              <w:rPr>
                <w:bCs/>
                <w:sz w:val="20"/>
                <w:szCs w:val="20"/>
              </w:rPr>
            </w:pPr>
            <w:r w:rsidRPr="00D86DBC">
              <w:rPr>
                <w:sz w:val="20"/>
                <w:szCs w:val="20"/>
              </w:rPr>
              <w:t>§§</w:t>
            </w:r>
            <w:r w:rsidR="006A6E24" w:rsidRPr="006A6E24">
              <w:rPr>
                <w:bCs/>
                <w:sz w:val="20"/>
                <w:szCs w:val="20"/>
              </w:rPr>
              <w:t xml:space="preserve"> 59.1-148.5</w:t>
            </w:r>
            <w:r w:rsidR="006A6E24">
              <w:rPr>
                <w:bCs/>
                <w:sz w:val="20"/>
                <w:szCs w:val="20"/>
              </w:rPr>
              <w:t xml:space="preserve"> </w:t>
            </w:r>
            <w:r w:rsidR="00CD16DB">
              <w:rPr>
                <w:bCs/>
                <w:sz w:val="20"/>
                <w:szCs w:val="20"/>
              </w:rPr>
              <w:t>and</w:t>
            </w:r>
            <w:r w:rsidR="006A6E24">
              <w:rPr>
                <w:bCs/>
                <w:sz w:val="20"/>
                <w:szCs w:val="20"/>
              </w:rPr>
              <w:t xml:space="preserve"> </w:t>
            </w:r>
            <w:r w:rsidR="006A6E24" w:rsidRPr="006A6E24">
              <w:rPr>
                <w:bCs/>
                <w:sz w:val="20"/>
                <w:szCs w:val="20"/>
              </w:rPr>
              <w:t>59.1-148.8</w:t>
            </w:r>
            <w:r w:rsidR="006A6E24">
              <w:rPr>
                <w:bCs/>
                <w:sz w:val="20"/>
                <w:szCs w:val="20"/>
              </w:rPr>
              <w:t>.</w:t>
            </w:r>
          </w:p>
        </w:tc>
        <w:tc>
          <w:tcPr>
            <w:tcW w:w="1094" w:type="dxa"/>
          </w:tcPr>
          <w:p w14:paraId="66C4DBCE" w14:textId="6E102FF0" w:rsidR="0007037E" w:rsidRDefault="0007037E" w:rsidP="00B51AD7">
            <w:pPr>
              <w:rPr>
                <w:bCs/>
                <w:sz w:val="20"/>
                <w:szCs w:val="20"/>
              </w:rPr>
            </w:pPr>
            <w:r>
              <w:rPr>
                <w:bCs/>
                <w:sz w:val="20"/>
                <w:szCs w:val="20"/>
              </w:rPr>
              <w:t>SB27</w:t>
            </w:r>
          </w:p>
        </w:tc>
        <w:tc>
          <w:tcPr>
            <w:tcW w:w="5760" w:type="dxa"/>
          </w:tcPr>
          <w:p w14:paraId="293161E7" w14:textId="6EB8309D" w:rsidR="0007037E" w:rsidRPr="0007037E" w:rsidRDefault="0007037E" w:rsidP="00B51AD7">
            <w:pPr>
              <w:rPr>
                <w:bCs/>
                <w:sz w:val="20"/>
                <w:szCs w:val="20"/>
              </w:rPr>
            </w:pPr>
            <w:r w:rsidRPr="0007037E">
              <w:rPr>
                <w:bCs/>
                <w:sz w:val="20"/>
                <w:szCs w:val="20"/>
              </w:rPr>
              <w:t>Firearm industry members; creates st</w:t>
            </w:r>
            <w:r w:rsidR="00CD16DB">
              <w:rPr>
                <w:bCs/>
                <w:sz w:val="20"/>
                <w:szCs w:val="20"/>
              </w:rPr>
              <w:t>and</w:t>
            </w:r>
            <w:r w:rsidRPr="0007037E">
              <w:rPr>
                <w:bCs/>
                <w:sz w:val="20"/>
                <w:szCs w:val="20"/>
              </w:rPr>
              <w:t>ards of responsible conduct, civil liability.</w:t>
            </w:r>
          </w:p>
        </w:tc>
        <w:tc>
          <w:tcPr>
            <w:tcW w:w="796" w:type="dxa"/>
          </w:tcPr>
          <w:p w14:paraId="66859C41" w14:textId="397BD8CD" w:rsidR="0007037E" w:rsidRPr="00CD1FF1" w:rsidRDefault="00FC1DC0" w:rsidP="00DC47C4">
            <w:pPr>
              <w:jc w:val="center"/>
              <w:rPr>
                <w:color w:val="000000" w:themeColor="text1"/>
                <w:sz w:val="20"/>
                <w:szCs w:val="20"/>
              </w:rPr>
            </w:pPr>
            <w:r>
              <w:rPr>
                <w:color w:val="000000" w:themeColor="text1"/>
                <w:sz w:val="20"/>
                <w:szCs w:val="20"/>
              </w:rPr>
              <w:t>183</w:t>
            </w:r>
          </w:p>
        </w:tc>
      </w:tr>
    </w:tbl>
    <w:p w14:paraId="49F0EC77" w14:textId="77777777" w:rsidR="00E603CD" w:rsidRDefault="00E603CD" w:rsidP="00773541">
      <w:pPr>
        <w:jc w:val="center"/>
        <w:rPr>
          <w:b/>
          <w:sz w:val="28"/>
          <w:szCs w:val="28"/>
        </w:rPr>
      </w:pPr>
    </w:p>
    <w:p w14:paraId="3AAC71BD" w14:textId="77777777" w:rsidR="00E603CD" w:rsidRDefault="00E603CD">
      <w:pPr>
        <w:rPr>
          <w:b/>
          <w:sz w:val="28"/>
          <w:szCs w:val="28"/>
        </w:rPr>
      </w:pPr>
      <w:r>
        <w:rPr>
          <w:b/>
          <w:sz w:val="28"/>
          <w:szCs w:val="28"/>
        </w:rPr>
        <w:br w:type="page"/>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094"/>
        <w:gridCol w:w="5760"/>
        <w:gridCol w:w="796"/>
      </w:tblGrid>
      <w:tr w:rsidR="005A0F8C" w:rsidRPr="00E603CD" w14:paraId="402E8142" w14:textId="77777777" w:rsidTr="005A0F8C">
        <w:tc>
          <w:tcPr>
            <w:tcW w:w="937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9E123C" w14:textId="7C7A672E" w:rsidR="005A0F8C" w:rsidRPr="00E603CD" w:rsidRDefault="005A0F8C" w:rsidP="005A0F8C">
            <w:pPr>
              <w:jc w:val="center"/>
              <w:rPr>
                <w:b/>
                <w:color w:val="000000" w:themeColor="text1"/>
                <w:sz w:val="20"/>
                <w:szCs w:val="20"/>
              </w:rPr>
            </w:pPr>
            <w:r w:rsidRPr="00D3499E">
              <w:rPr>
                <w:b/>
                <w:sz w:val="28"/>
                <w:szCs w:val="28"/>
              </w:rPr>
              <w:t>MISCELLANEOUS – FULL TEXT</w:t>
            </w:r>
          </w:p>
        </w:tc>
      </w:tr>
      <w:tr w:rsidR="00E603CD" w:rsidRPr="00E603CD" w14:paraId="6292A209" w14:textId="77777777" w:rsidTr="006A716B">
        <w:tc>
          <w:tcPr>
            <w:tcW w:w="1728" w:type="dxa"/>
            <w:tcBorders>
              <w:top w:val="single" w:sz="4" w:space="0" w:color="auto"/>
              <w:left w:val="single" w:sz="4" w:space="0" w:color="auto"/>
              <w:bottom w:val="single" w:sz="4" w:space="0" w:color="auto"/>
              <w:right w:val="single" w:sz="4" w:space="0" w:color="auto"/>
            </w:tcBorders>
          </w:tcPr>
          <w:p w14:paraId="4529B847" w14:textId="77777777" w:rsidR="00E603CD" w:rsidRPr="00BF080A" w:rsidRDefault="00E603CD" w:rsidP="003D4543">
            <w:pPr>
              <w:rPr>
                <w:b/>
                <w:iCs/>
                <w:color w:val="000000" w:themeColor="text1"/>
                <w:sz w:val="20"/>
                <w:szCs w:val="20"/>
              </w:rPr>
            </w:pPr>
            <w:r w:rsidRPr="00BF080A">
              <w:rPr>
                <w:b/>
                <w:iCs/>
                <w:color w:val="000000" w:themeColor="text1"/>
                <w:sz w:val="20"/>
                <w:szCs w:val="20"/>
              </w:rPr>
              <w:t>CODE</w:t>
            </w:r>
          </w:p>
          <w:p w14:paraId="6C8F44FF" w14:textId="77777777" w:rsidR="00E603CD" w:rsidRPr="00BF080A" w:rsidRDefault="00E603CD" w:rsidP="003D4543">
            <w:pPr>
              <w:rPr>
                <w:b/>
                <w:iCs/>
                <w:color w:val="000000" w:themeColor="text1"/>
                <w:sz w:val="20"/>
                <w:szCs w:val="20"/>
              </w:rPr>
            </w:pPr>
            <w:r w:rsidRPr="00BF080A">
              <w:rPr>
                <w:b/>
                <w:iCs/>
                <w:color w:val="000000" w:themeColor="text1"/>
                <w:sz w:val="20"/>
                <w:szCs w:val="20"/>
              </w:rPr>
              <w:t xml:space="preserve"> SECTION</w:t>
            </w:r>
          </w:p>
        </w:tc>
        <w:tc>
          <w:tcPr>
            <w:tcW w:w="1094" w:type="dxa"/>
            <w:tcBorders>
              <w:top w:val="single" w:sz="4" w:space="0" w:color="auto"/>
              <w:left w:val="single" w:sz="4" w:space="0" w:color="auto"/>
              <w:bottom w:val="single" w:sz="4" w:space="0" w:color="auto"/>
              <w:right w:val="single" w:sz="4" w:space="0" w:color="auto"/>
            </w:tcBorders>
          </w:tcPr>
          <w:p w14:paraId="4F56D63C" w14:textId="77777777" w:rsidR="00E603CD" w:rsidRPr="00E603CD" w:rsidRDefault="00E603CD" w:rsidP="003D4543">
            <w:pPr>
              <w:rPr>
                <w:b/>
                <w:color w:val="000000" w:themeColor="text1"/>
                <w:sz w:val="20"/>
                <w:szCs w:val="20"/>
              </w:rPr>
            </w:pPr>
            <w:smartTag w:uri="urn:schemas-microsoft-com:office:smarttags" w:element="stockticker">
              <w:r w:rsidRPr="00E603CD">
                <w:rPr>
                  <w:b/>
                  <w:color w:val="000000" w:themeColor="text1"/>
                  <w:sz w:val="20"/>
                  <w:szCs w:val="20"/>
                </w:rPr>
                <w:t>BILL</w:t>
              </w:r>
            </w:smartTag>
          </w:p>
        </w:tc>
        <w:tc>
          <w:tcPr>
            <w:tcW w:w="5760" w:type="dxa"/>
            <w:tcBorders>
              <w:top w:val="single" w:sz="4" w:space="0" w:color="auto"/>
              <w:left w:val="single" w:sz="4" w:space="0" w:color="auto"/>
              <w:bottom w:val="single" w:sz="4" w:space="0" w:color="auto"/>
              <w:right w:val="single" w:sz="4" w:space="0" w:color="auto"/>
            </w:tcBorders>
          </w:tcPr>
          <w:p w14:paraId="51658F57" w14:textId="77777777" w:rsidR="00E603CD" w:rsidRPr="00E603CD" w:rsidRDefault="00E603CD" w:rsidP="003D4543">
            <w:pPr>
              <w:rPr>
                <w:b/>
                <w:color w:val="000000" w:themeColor="text1"/>
                <w:sz w:val="20"/>
                <w:szCs w:val="20"/>
              </w:rPr>
            </w:pPr>
            <w:r w:rsidRPr="00E603CD">
              <w:rPr>
                <w:b/>
                <w:color w:val="000000" w:themeColor="text1"/>
                <w:sz w:val="20"/>
                <w:szCs w:val="20"/>
              </w:rPr>
              <w:t>DESCRIPTION</w:t>
            </w:r>
          </w:p>
        </w:tc>
        <w:tc>
          <w:tcPr>
            <w:tcW w:w="796" w:type="dxa"/>
            <w:tcBorders>
              <w:top w:val="single" w:sz="4" w:space="0" w:color="auto"/>
              <w:left w:val="single" w:sz="4" w:space="0" w:color="auto"/>
              <w:bottom w:val="single" w:sz="4" w:space="0" w:color="auto"/>
              <w:right w:val="single" w:sz="4" w:space="0" w:color="auto"/>
            </w:tcBorders>
          </w:tcPr>
          <w:p w14:paraId="4038EAC0" w14:textId="77777777" w:rsidR="00E603CD" w:rsidRPr="00E603CD" w:rsidRDefault="00E603CD" w:rsidP="003D4543">
            <w:pPr>
              <w:rPr>
                <w:b/>
                <w:color w:val="000000" w:themeColor="text1"/>
                <w:sz w:val="20"/>
                <w:szCs w:val="20"/>
              </w:rPr>
            </w:pPr>
            <w:smartTag w:uri="urn:schemas-microsoft-com:office:smarttags" w:element="stockticker">
              <w:r w:rsidRPr="00E603CD">
                <w:rPr>
                  <w:b/>
                  <w:color w:val="000000" w:themeColor="text1"/>
                  <w:sz w:val="20"/>
                  <w:szCs w:val="20"/>
                </w:rPr>
                <w:t>PAGE</w:t>
              </w:r>
            </w:smartTag>
          </w:p>
        </w:tc>
      </w:tr>
      <w:tr w:rsidR="00D40846" w:rsidRPr="00E603CD" w14:paraId="17E2E095" w14:textId="77777777" w:rsidTr="006A716B">
        <w:tc>
          <w:tcPr>
            <w:tcW w:w="1728" w:type="dxa"/>
            <w:tcBorders>
              <w:top w:val="single" w:sz="4" w:space="0" w:color="auto"/>
              <w:left w:val="single" w:sz="4" w:space="0" w:color="auto"/>
              <w:bottom w:val="single" w:sz="4" w:space="0" w:color="auto"/>
              <w:right w:val="single" w:sz="4" w:space="0" w:color="auto"/>
            </w:tcBorders>
          </w:tcPr>
          <w:p w14:paraId="5FF6052B" w14:textId="5265CC5A" w:rsidR="00D40846" w:rsidRPr="00BF080A" w:rsidRDefault="00D40846" w:rsidP="00D40846">
            <w:pPr>
              <w:rPr>
                <w:b/>
                <w:iCs/>
                <w:color w:val="000000" w:themeColor="text1"/>
                <w:sz w:val="20"/>
                <w:szCs w:val="20"/>
              </w:rPr>
            </w:pPr>
            <w:r w:rsidRPr="00235DF9">
              <w:rPr>
                <w:color w:val="000000" w:themeColor="text1"/>
                <w:sz w:val="20"/>
                <w:szCs w:val="20"/>
              </w:rPr>
              <w:t>§ 19.2-83.6:1.</w:t>
            </w:r>
          </w:p>
        </w:tc>
        <w:tc>
          <w:tcPr>
            <w:tcW w:w="1094" w:type="dxa"/>
            <w:tcBorders>
              <w:top w:val="single" w:sz="4" w:space="0" w:color="auto"/>
              <w:left w:val="single" w:sz="4" w:space="0" w:color="auto"/>
              <w:bottom w:val="single" w:sz="4" w:space="0" w:color="auto"/>
              <w:right w:val="single" w:sz="4" w:space="0" w:color="auto"/>
            </w:tcBorders>
          </w:tcPr>
          <w:p w14:paraId="7C312AD8" w14:textId="265D6BF1" w:rsidR="00D40846" w:rsidRPr="00E603CD" w:rsidRDefault="00D40846" w:rsidP="00D40846">
            <w:pPr>
              <w:rPr>
                <w:b/>
                <w:color w:val="000000" w:themeColor="text1"/>
                <w:sz w:val="20"/>
                <w:szCs w:val="20"/>
              </w:rPr>
            </w:pPr>
            <w:r>
              <w:rPr>
                <w:color w:val="000000" w:themeColor="text1"/>
                <w:sz w:val="20"/>
                <w:szCs w:val="20"/>
              </w:rPr>
              <w:t>HB273</w:t>
            </w:r>
          </w:p>
        </w:tc>
        <w:tc>
          <w:tcPr>
            <w:tcW w:w="5760" w:type="dxa"/>
            <w:tcBorders>
              <w:top w:val="single" w:sz="4" w:space="0" w:color="auto"/>
              <w:left w:val="single" w:sz="4" w:space="0" w:color="auto"/>
              <w:bottom w:val="single" w:sz="4" w:space="0" w:color="auto"/>
              <w:right w:val="single" w:sz="4" w:space="0" w:color="auto"/>
            </w:tcBorders>
          </w:tcPr>
          <w:p w14:paraId="054593B6" w14:textId="6902CED2" w:rsidR="00D40846" w:rsidRPr="00E603CD" w:rsidRDefault="00D40846" w:rsidP="00D40846">
            <w:pPr>
              <w:rPr>
                <w:b/>
                <w:color w:val="000000" w:themeColor="text1"/>
                <w:sz w:val="20"/>
                <w:szCs w:val="20"/>
              </w:rPr>
            </w:pPr>
            <w:r w:rsidRPr="00235DF9">
              <w:rPr>
                <w:color w:val="000000" w:themeColor="text1"/>
                <w:sz w:val="20"/>
                <w:szCs w:val="20"/>
              </w:rPr>
              <w:t>Law-enforcement officers; duty to render aid upon danger to life or limb, civil immunity.</w:t>
            </w:r>
          </w:p>
        </w:tc>
        <w:tc>
          <w:tcPr>
            <w:tcW w:w="796" w:type="dxa"/>
            <w:tcBorders>
              <w:top w:val="single" w:sz="4" w:space="0" w:color="auto"/>
              <w:left w:val="single" w:sz="4" w:space="0" w:color="auto"/>
              <w:bottom w:val="single" w:sz="4" w:space="0" w:color="auto"/>
              <w:right w:val="single" w:sz="4" w:space="0" w:color="auto"/>
            </w:tcBorders>
          </w:tcPr>
          <w:p w14:paraId="59406EAE" w14:textId="34D22561" w:rsidR="00D40846" w:rsidRPr="00FC1DC0" w:rsidRDefault="00FC1DC0" w:rsidP="00FC1DC0">
            <w:pPr>
              <w:jc w:val="center"/>
              <w:rPr>
                <w:bCs/>
                <w:color w:val="000000" w:themeColor="text1"/>
                <w:sz w:val="20"/>
                <w:szCs w:val="20"/>
              </w:rPr>
            </w:pPr>
            <w:r>
              <w:rPr>
                <w:bCs/>
                <w:color w:val="000000" w:themeColor="text1"/>
                <w:sz w:val="20"/>
                <w:szCs w:val="20"/>
              </w:rPr>
              <w:t>184</w:t>
            </w:r>
          </w:p>
        </w:tc>
      </w:tr>
      <w:tr w:rsidR="00D40846" w:rsidRPr="00310718" w14:paraId="2BCE033D" w14:textId="77777777" w:rsidTr="006A716B">
        <w:tc>
          <w:tcPr>
            <w:tcW w:w="1728" w:type="dxa"/>
          </w:tcPr>
          <w:p w14:paraId="2E5F2EC1" w14:textId="1BF741FB" w:rsidR="00D40846" w:rsidRPr="005C572F" w:rsidRDefault="00D40846" w:rsidP="00D40846">
            <w:pPr>
              <w:rPr>
                <w:color w:val="000000" w:themeColor="text1"/>
                <w:sz w:val="20"/>
                <w:szCs w:val="20"/>
              </w:rPr>
            </w:pPr>
            <w:r w:rsidRPr="00235DF9">
              <w:rPr>
                <w:color w:val="000000" w:themeColor="text1"/>
                <w:sz w:val="20"/>
                <w:szCs w:val="20"/>
              </w:rPr>
              <w:t xml:space="preserve">§§ 9.1-102 </w:t>
            </w:r>
            <w:r w:rsidR="00CD16DB">
              <w:rPr>
                <w:color w:val="000000" w:themeColor="text1"/>
                <w:sz w:val="20"/>
                <w:szCs w:val="20"/>
              </w:rPr>
              <w:t>and</w:t>
            </w:r>
            <w:r w:rsidRPr="00235DF9">
              <w:rPr>
                <w:color w:val="000000" w:themeColor="text1"/>
                <w:sz w:val="20"/>
                <w:szCs w:val="20"/>
              </w:rPr>
              <w:t xml:space="preserve"> 19.2-60.1</w:t>
            </w:r>
            <w:r>
              <w:rPr>
                <w:color w:val="000000" w:themeColor="text1"/>
                <w:sz w:val="20"/>
                <w:szCs w:val="20"/>
              </w:rPr>
              <w:t>.</w:t>
            </w:r>
          </w:p>
        </w:tc>
        <w:tc>
          <w:tcPr>
            <w:tcW w:w="1094" w:type="dxa"/>
          </w:tcPr>
          <w:p w14:paraId="149162C8" w14:textId="756EC6EA" w:rsidR="00D40846" w:rsidRPr="005C572F" w:rsidRDefault="00D40846" w:rsidP="00D40846">
            <w:pPr>
              <w:rPr>
                <w:color w:val="000000" w:themeColor="text1"/>
                <w:sz w:val="20"/>
                <w:szCs w:val="20"/>
              </w:rPr>
            </w:pPr>
            <w:r>
              <w:rPr>
                <w:color w:val="000000" w:themeColor="text1"/>
                <w:sz w:val="20"/>
                <w:szCs w:val="20"/>
              </w:rPr>
              <w:t xml:space="preserve">HB1219 </w:t>
            </w:r>
            <w:r w:rsidR="00CD16DB">
              <w:rPr>
                <w:color w:val="000000" w:themeColor="text1"/>
                <w:sz w:val="20"/>
                <w:szCs w:val="20"/>
              </w:rPr>
              <w:t>and</w:t>
            </w:r>
            <w:r>
              <w:rPr>
                <w:color w:val="000000" w:themeColor="text1"/>
                <w:sz w:val="20"/>
                <w:szCs w:val="20"/>
              </w:rPr>
              <w:t xml:space="preserve"> SB647</w:t>
            </w:r>
          </w:p>
        </w:tc>
        <w:tc>
          <w:tcPr>
            <w:tcW w:w="5760" w:type="dxa"/>
          </w:tcPr>
          <w:p w14:paraId="28873CC5" w14:textId="79CE4F50" w:rsidR="00D40846" w:rsidRPr="005C572F" w:rsidRDefault="00D40846" w:rsidP="00D40846">
            <w:pPr>
              <w:rPr>
                <w:color w:val="000000" w:themeColor="text1"/>
                <w:sz w:val="20"/>
                <w:szCs w:val="20"/>
              </w:rPr>
            </w:pPr>
            <w:r w:rsidRPr="00235DF9">
              <w:rPr>
                <w:color w:val="000000" w:themeColor="text1"/>
                <w:sz w:val="20"/>
                <w:szCs w:val="20"/>
              </w:rPr>
              <w:t>Unmanned aircraft systems; use by law-enforcement officers, search warrants.</w:t>
            </w:r>
          </w:p>
        </w:tc>
        <w:tc>
          <w:tcPr>
            <w:tcW w:w="796" w:type="dxa"/>
          </w:tcPr>
          <w:p w14:paraId="67330830" w14:textId="39791E08" w:rsidR="00D40846" w:rsidRPr="00FC1DC0" w:rsidRDefault="00FC1DC0" w:rsidP="00FC1DC0">
            <w:pPr>
              <w:jc w:val="center"/>
              <w:rPr>
                <w:bCs/>
                <w:color w:val="000000" w:themeColor="text1"/>
                <w:sz w:val="20"/>
                <w:szCs w:val="20"/>
              </w:rPr>
            </w:pPr>
            <w:r>
              <w:rPr>
                <w:bCs/>
                <w:color w:val="000000" w:themeColor="text1"/>
                <w:sz w:val="20"/>
                <w:szCs w:val="20"/>
              </w:rPr>
              <w:t>185</w:t>
            </w:r>
          </w:p>
        </w:tc>
      </w:tr>
      <w:tr w:rsidR="00D40846" w:rsidRPr="00310718" w14:paraId="4808DCAD" w14:textId="77777777" w:rsidTr="006A716B">
        <w:tc>
          <w:tcPr>
            <w:tcW w:w="1728" w:type="dxa"/>
          </w:tcPr>
          <w:p w14:paraId="195F00EC" w14:textId="71A967BB" w:rsidR="00D40846" w:rsidRPr="000C2A7B" w:rsidRDefault="00D40846" w:rsidP="00D40846">
            <w:pPr>
              <w:rPr>
                <w:sz w:val="20"/>
                <w:szCs w:val="20"/>
              </w:rPr>
            </w:pPr>
            <w:r w:rsidRPr="00235DF9">
              <w:rPr>
                <w:sz w:val="20"/>
                <w:szCs w:val="20"/>
              </w:rPr>
              <w:t>§ 19.2-268.4.</w:t>
            </w:r>
          </w:p>
        </w:tc>
        <w:tc>
          <w:tcPr>
            <w:tcW w:w="1094" w:type="dxa"/>
          </w:tcPr>
          <w:p w14:paraId="6CB31554" w14:textId="37832DED" w:rsidR="00D40846" w:rsidRPr="000C2A7B" w:rsidRDefault="00D40846" w:rsidP="00D40846">
            <w:pPr>
              <w:rPr>
                <w:bCs/>
                <w:sz w:val="20"/>
                <w:szCs w:val="20"/>
              </w:rPr>
            </w:pPr>
            <w:r>
              <w:rPr>
                <w:bCs/>
                <w:sz w:val="20"/>
                <w:szCs w:val="20"/>
              </w:rPr>
              <w:t>HB974</w:t>
            </w:r>
          </w:p>
        </w:tc>
        <w:tc>
          <w:tcPr>
            <w:tcW w:w="5760" w:type="dxa"/>
          </w:tcPr>
          <w:p w14:paraId="2D462F2D" w14:textId="7D86F497" w:rsidR="00D40846" w:rsidRPr="000C2A7B" w:rsidRDefault="00D40846" w:rsidP="00D40846">
            <w:pPr>
              <w:rPr>
                <w:bCs/>
                <w:sz w:val="20"/>
                <w:szCs w:val="20"/>
              </w:rPr>
            </w:pPr>
            <w:r w:rsidRPr="00235DF9">
              <w:rPr>
                <w:bCs/>
                <w:sz w:val="20"/>
                <w:szCs w:val="20"/>
              </w:rPr>
              <w:t>Witness impeachment evidence designation; review process.</w:t>
            </w:r>
          </w:p>
        </w:tc>
        <w:tc>
          <w:tcPr>
            <w:tcW w:w="796" w:type="dxa"/>
          </w:tcPr>
          <w:p w14:paraId="788CAE55" w14:textId="764E49A5" w:rsidR="00D40846" w:rsidRPr="00FC1DC0" w:rsidRDefault="00FC1DC0" w:rsidP="00FC1DC0">
            <w:pPr>
              <w:jc w:val="center"/>
              <w:rPr>
                <w:bCs/>
                <w:color w:val="000000" w:themeColor="text1"/>
                <w:sz w:val="20"/>
                <w:szCs w:val="20"/>
              </w:rPr>
            </w:pPr>
            <w:r>
              <w:rPr>
                <w:bCs/>
                <w:color w:val="000000" w:themeColor="text1"/>
                <w:sz w:val="20"/>
                <w:szCs w:val="20"/>
              </w:rPr>
              <w:t>195</w:t>
            </w:r>
          </w:p>
        </w:tc>
      </w:tr>
      <w:tr w:rsidR="00D40846" w:rsidRPr="00310718" w14:paraId="1E01264B" w14:textId="77777777" w:rsidTr="006A716B">
        <w:tc>
          <w:tcPr>
            <w:tcW w:w="1728" w:type="dxa"/>
          </w:tcPr>
          <w:p w14:paraId="1706C4F9" w14:textId="0F7ECEDA" w:rsidR="00D40846" w:rsidRPr="005C572F" w:rsidRDefault="00D40846" w:rsidP="00D40846">
            <w:pPr>
              <w:rPr>
                <w:color w:val="000000" w:themeColor="text1"/>
                <w:sz w:val="20"/>
                <w:szCs w:val="20"/>
              </w:rPr>
            </w:pPr>
            <w:r w:rsidRPr="00235DF9">
              <w:rPr>
                <w:color w:val="000000" w:themeColor="text1"/>
                <w:sz w:val="20"/>
                <w:szCs w:val="20"/>
              </w:rPr>
              <w:t>§ 65.2-107.</w:t>
            </w:r>
          </w:p>
        </w:tc>
        <w:tc>
          <w:tcPr>
            <w:tcW w:w="1094" w:type="dxa"/>
          </w:tcPr>
          <w:p w14:paraId="79BF3C0D" w14:textId="4CFBCE39" w:rsidR="00D40846" w:rsidRPr="005C572F" w:rsidRDefault="00D40846" w:rsidP="00D40846">
            <w:pPr>
              <w:rPr>
                <w:color w:val="000000" w:themeColor="text1"/>
                <w:sz w:val="20"/>
                <w:szCs w:val="20"/>
              </w:rPr>
            </w:pPr>
            <w:r>
              <w:rPr>
                <w:color w:val="000000" w:themeColor="text1"/>
                <w:sz w:val="20"/>
                <w:szCs w:val="20"/>
              </w:rPr>
              <w:t>HB1313</w:t>
            </w:r>
          </w:p>
        </w:tc>
        <w:tc>
          <w:tcPr>
            <w:tcW w:w="5760" w:type="dxa"/>
          </w:tcPr>
          <w:p w14:paraId="386FB662" w14:textId="52D9DC24" w:rsidR="00D40846" w:rsidRPr="005C572F" w:rsidRDefault="00D40846" w:rsidP="00D40846">
            <w:pPr>
              <w:rPr>
                <w:color w:val="000000" w:themeColor="text1"/>
                <w:sz w:val="20"/>
                <w:szCs w:val="20"/>
              </w:rPr>
            </w:pPr>
            <w:r w:rsidRPr="00235DF9">
              <w:rPr>
                <w:color w:val="000000" w:themeColor="text1"/>
                <w:sz w:val="20"/>
                <w:szCs w:val="20"/>
              </w:rPr>
              <w:t xml:space="preserve">Workers' compensation; law-enforcement officers </w:t>
            </w:r>
            <w:r w:rsidR="00CD16DB">
              <w:rPr>
                <w:color w:val="000000" w:themeColor="text1"/>
                <w:sz w:val="20"/>
                <w:szCs w:val="20"/>
              </w:rPr>
              <w:t>and</w:t>
            </w:r>
            <w:r w:rsidRPr="00235DF9">
              <w:rPr>
                <w:color w:val="000000" w:themeColor="text1"/>
                <w:sz w:val="20"/>
                <w:szCs w:val="20"/>
              </w:rPr>
              <w:t xml:space="preserve"> firefighters, post-traumatic stress disorder.</w:t>
            </w:r>
          </w:p>
        </w:tc>
        <w:tc>
          <w:tcPr>
            <w:tcW w:w="796" w:type="dxa"/>
          </w:tcPr>
          <w:p w14:paraId="30B4AA97" w14:textId="77E9BF24" w:rsidR="00D40846" w:rsidRPr="00FC1DC0" w:rsidRDefault="00FC1DC0" w:rsidP="00FC1DC0">
            <w:pPr>
              <w:jc w:val="center"/>
              <w:rPr>
                <w:bCs/>
                <w:color w:val="000000" w:themeColor="text1"/>
                <w:sz w:val="20"/>
                <w:szCs w:val="20"/>
              </w:rPr>
            </w:pPr>
            <w:r>
              <w:rPr>
                <w:bCs/>
                <w:color w:val="000000" w:themeColor="text1"/>
                <w:sz w:val="20"/>
                <w:szCs w:val="20"/>
              </w:rPr>
              <w:t>197</w:t>
            </w:r>
          </w:p>
        </w:tc>
      </w:tr>
      <w:tr w:rsidR="00D40846" w:rsidRPr="00310718" w14:paraId="709FB8C4" w14:textId="77777777" w:rsidTr="006A716B">
        <w:tc>
          <w:tcPr>
            <w:tcW w:w="1728" w:type="dxa"/>
          </w:tcPr>
          <w:p w14:paraId="2D26D101" w14:textId="301398CF" w:rsidR="00D40846" w:rsidRPr="00C42798" w:rsidRDefault="00D40846" w:rsidP="00D40846">
            <w:pPr>
              <w:rPr>
                <w:color w:val="000000" w:themeColor="text1"/>
                <w:sz w:val="20"/>
                <w:szCs w:val="20"/>
              </w:rPr>
            </w:pPr>
            <w:r w:rsidRPr="00C42798">
              <w:rPr>
                <w:sz w:val="20"/>
                <w:szCs w:val="20"/>
              </w:rPr>
              <w:t xml:space="preserve">§§ 9.1-102, 18.2-422 </w:t>
            </w:r>
            <w:r w:rsidR="00CD16DB" w:rsidRPr="00C42798">
              <w:rPr>
                <w:sz w:val="20"/>
                <w:szCs w:val="20"/>
              </w:rPr>
              <w:t>and</w:t>
            </w:r>
            <w:r w:rsidRPr="00C42798">
              <w:rPr>
                <w:sz w:val="20"/>
                <w:szCs w:val="20"/>
              </w:rPr>
              <w:t xml:space="preserve"> 19.2-83.6:1.</w:t>
            </w:r>
          </w:p>
        </w:tc>
        <w:tc>
          <w:tcPr>
            <w:tcW w:w="1094" w:type="dxa"/>
          </w:tcPr>
          <w:p w14:paraId="452CF153" w14:textId="1AC9D6C8" w:rsidR="00D40846" w:rsidRPr="00C42798" w:rsidRDefault="00D40846" w:rsidP="00D40846">
            <w:pPr>
              <w:rPr>
                <w:color w:val="000000" w:themeColor="text1"/>
                <w:sz w:val="20"/>
                <w:szCs w:val="20"/>
              </w:rPr>
            </w:pPr>
            <w:r w:rsidRPr="00C42798">
              <w:rPr>
                <w:bCs/>
                <w:sz w:val="20"/>
                <w:szCs w:val="20"/>
              </w:rPr>
              <w:t xml:space="preserve">HB1482 </w:t>
            </w:r>
            <w:r w:rsidR="00CD16DB" w:rsidRPr="00C42798">
              <w:rPr>
                <w:bCs/>
                <w:sz w:val="20"/>
                <w:szCs w:val="20"/>
              </w:rPr>
              <w:t>and</w:t>
            </w:r>
            <w:r w:rsidRPr="00C42798">
              <w:rPr>
                <w:bCs/>
                <w:sz w:val="20"/>
                <w:szCs w:val="20"/>
              </w:rPr>
              <w:t xml:space="preserve"> SB352</w:t>
            </w:r>
          </w:p>
        </w:tc>
        <w:tc>
          <w:tcPr>
            <w:tcW w:w="5760" w:type="dxa"/>
          </w:tcPr>
          <w:p w14:paraId="6832CE73" w14:textId="5007D9D1" w:rsidR="00D40846" w:rsidRPr="00C42798" w:rsidRDefault="00D40846" w:rsidP="00D40846">
            <w:pPr>
              <w:rPr>
                <w:color w:val="000000" w:themeColor="text1"/>
                <w:sz w:val="20"/>
                <w:szCs w:val="20"/>
              </w:rPr>
            </w:pPr>
            <w:r w:rsidRPr="00C42798">
              <w:rPr>
                <w:bCs/>
                <w:sz w:val="20"/>
                <w:szCs w:val="20"/>
              </w:rPr>
              <w:t>Law-enforcement officers; restrictions on wearing of facial coverings, exceptions, penalty.</w:t>
            </w:r>
          </w:p>
        </w:tc>
        <w:tc>
          <w:tcPr>
            <w:tcW w:w="796" w:type="dxa"/>
          </w:tcPr>
          <w:p w14:paraId="0026EEB1" w14:textId="204252F7" w:rsidR="00D40846" w:rsidRPr="00FC1DC0" w:rsidRDefault="00FC1DC0" w:rsidP="00FC1DC0">
            <w:pPr>
              <w:jc w:val="center"/>
              <w:rPr>
                <w:bCs/>
                <w:color w:val="000000" w:themeColor="text1"/>
                <w:sz w:val="20"/>
                <w:szCs w:val="20"/>
              </w:rPr>
            </w:pPr>
            <w:r>
              <w:rPr>
                <w:bCs/>
                <w:color w:val="000000" w:themeColor="text1"/>
                <w:sz w:val="20"/>
                <w:szCs w:val="20"/>
              </w:rPr>
              <w:t>200</w:t>
            </w:r>
          </w:p>
        </w:tc>
      </w:tr>
      <w:tr w:rsidR="00D40846" w:rsidRPr="00310718" w14:paraId="7AFB7C0F" w14:textId="77777777" w:rsidTr="006A716B">
        <w:tc>
          <w:tcPr>
            <w:tcW w:w="1728" w:type="dxa"/>
          </w:tcPr>
          <w:p w14:paraId="3A802773" w14:textId="667F14B7" w:rsidR="00D40846" w:rsidRPr="000C2A7B" w:rsidRDefault="00D40846" w:rsidP="00D40846">
            <w:pPr>
              <w:rPr>
                <w:sz w:val="20"/>
                <w:szCs w:val="20"/>
              </w:rPr>
            </w:pPr>
            <w:r w:rsidRPr="00A2175E">
              <w:rPr>
                <w:sz w:val="20"/>
                <w:szCs w:val="20"/>
              </w:rPr>
              <w:t>§ 18.2-16.1.</w:t>
            </w:r>
          </w:p>
        </w:tc>
        <w:tc>
          <w:tcPr>
            <w:tcW w:w="1094" w:type="dxa"/>
          </w:tcPr>
          <w:p w14:paraId="0D91A1FE" w14:textId="47FEFF4E" w:rsidR="00D40846" w:rsidRPr="000C2A7B" w:rsidRDefault="00D40846" w:rsidP="00D40846">
            <w:pPr>
              <w:rPr>
                <w:bCs/>
                <w:sz w:val="20"/>
                <w:szCs w:val="20"/>
              </w:rPr>
            </w:pPr>
            <w:r>
              <w:rPr>
                <w:bCs/>
                <w:sz w:val="20"/>
                <w:szCs w:val="20"/>
              </w:rPr>
              <w:t>HB43</w:t>
            </w:r>
          </w:p>
        </w:tc>
        <w:tc>
          <w:tcPr>
            <w:tcW w:w="5760" w:type="dxa"/>
          </w:tcPr>
          <w:p w14:paraId="27004074" w14:textId="4D786821" w:rsidR="00D40846" w:rsidRPr="000C2A7B" w:rsidRDefault="00D40846" w:rsidP="00D40846">
            <w:pPr>
              <w:rPr>
                <w:bCs/>
                <w:sz w:val="20"/>
                <w:szCs w:val="20"/>
              </w:rPr>
            </w:pPr>
            <w:r w:rsidRPr="004B66A7">
              <w:rPr>
                <w:bCs/>
                <w:sz w:val="20"/>
                <w:szCs w:val="20"/>
              </w:rPr>
              <w:t>Suicide; abolishes common-law crime, delayed effective date, report.</w:t>
            </w:r>
          </w:p>
        </w:tc>
        <w:tc>
          <w:tcPr>
            <w:tcW w:w="796" w:type="dxa"/>
          </w:tcPr>
          <w:p w14:paraId="4FB557F0" w14:textId="3C937FE5" w:rsidR="00D40846" w:rsidRPr="00FC1DC0" w:rsidRDefault="00FC1DC0" w:rsidP="00FC1DC0">
            <w:pPr>
              <w:jc w:val="center"/>
              <w:rPr>
                <w:bCs/>
                <w:color w:val="000000" w:themeColor="text1"/>
                <w:sz w:val="20"/>
                <w:szCs w:val="20"/>
              </w:rPr>
            </w:pPr>
            <w:r>
              <w:rPr>
                <w:bCs/>
                <w:color w:val="000000" w:themeColor="text1"/>
                <w:sz w:val="20"/>
                <w:szCs w:val="20"/>
              </w:rPr>
              <w:t>211</w:t>
            </w:r>
          </w:p>
        </w:tc>
      </w:tr>
      <w:tr w:rsidR="00D40846" w:rsidRPr="00310718" w14:paraId="14B7C935" w14:textId="77777777" w:rsidTr="006A716B">
        <w:tc>
          <w:tcPr>
            <w:tcW w:w="1728" w:type="dxa"/>
          </w:tcPr>
          <w:p w14:paraId="1CD33E8B" w14:textId="088AFE3F" w:rsidR="00D40846" w:rsidRPr="00A12930" w:rsidRDefault="00D40846" w:rsidP="00D40846">
            <w:pPr>
              <w:rPr>
                <w:bCs/>
                <w:sz w:val="20"/>
                <w:szCs w:val="20"/>
              </w:rPr>
            </w:pPr>
            <w:r w:rsidRPr="004B66A7">
              <w:rPr>
                <w:bCs/>
                <w:sz w:val="20"/>
                <w:szCs w:val="20"/>
              </w:rPr>
              <w:t xml:space="preserve">§§ 16.1-228, 16.1-246, 16.1-278.8, 18.2-371 </w:t>
            </w:r>
            <w:r w:rsidR="00CD16DB">
              <w:rPr>
                <w:bCs/>
                <w:sz w:val="20"/>
                <w:szCs w:val="20"/>
              </w:rPr>
              <w:t>and</w:t>
            </w:r>
            <w:r w:rsidRPr="004B66A7">
              <w:rPr>
                <w:bCs/>
                <w:sz w:val="20"/>
                <w:szCs w:val="20"/>
              </w:rPr>
              <w:t xml:space="preserve"> 16.1-278.9:1</w:t>
            </w:r>
            <w:r>
              <w:rPr>
                <w:bCs/>
                <w:sz w:val="20"/>
                <w:szCs w:val="20"/>
              </w:rPr>
              <w:t>.</w:t>
            </w:r>
          </w:p>
        </w:tc>
        <w:tc>
          <w:tcPr>
            <w:tcW w:w="1094" w:type="dxa"/>
          </w:tcPr>
          <w:p w14:paraId="6F130DF8" w14:textId="68795ECF" w:rsidR="00D40846" w:rsidRPr="00A12930" w:rsidRDefault="00D40846" w:rsidP="00D40846">
            <w:pPr>
              <w:rPr>
                <w:color w:val="000000" w:themeColor="text1"/>
                <w:sz w:val="20"/>
                <w:szCs w:val="20"/>
              </w:rPr>
            </w:pPr>
            <w:r>
              <w:rPr>
                <w:color w:val="000000" w:themeColor="text1"/>
                <w:sz w:val="20"/>
                <w:szCs w:val="20"/>
              </w:rPr>
              <w:t>SB18</w:t>
            </w:r>
          </w:p>
        </w:tc>
        <w:tc>
          <w:tcPr>
            <w:tcW w:w="5760" w:type="dxa"/>
          </w:tcPr>
          <w:p w14:paraId="490BDB21" w14:textId="562FB5F5" w:rsidR="00D40846" w:rsidRPr="00A12930" w:rsidRDefault="00D40846" w:rsidP="00D40846">
            <w:pPr>
              <w:rPr>
                <w:bCs/>
                <w:sz w:val="20"/>
                <w:szCs w:val="20"/>
              </w:rPr>
            </w:pPr>
            <w:r w:rsidRPr="004B66A7">
              <w:rPr>
                <w:bCs/>
                <w:sz w:val="20"/>
                <w:szCs w:val="20"/>
              </w:rPr>
              <w:t>Children; adjudication of delinquency, orders of disposition.</w:t>
            </w:r>
          </w:p>
        </w:tc>
        <w:tc>
          <w:tcPr>
            <w:tcW w:w="796" w:type="dxa"/>
          </w:tcPr>
          <w:p w14:paraId="66E25A87" w14:textId="0BD47925" w:rsidR="00D40846" w:rsidRPr="00FC1DC0" w:rsidRDefault="00FC1DC0" w:rsidP="00FC1DC0">
            <w:pPr>
              <w:jc w:val="center"/>
              <w:rPr>
                <w:bCs/>
                <w:color w:val="000000" w:themeColor="text1"/>
                <w:sz w:val="20"/>
                <w:szCs w:val="20"/>
              </w:rPr>
            </w:pPr>
            <w:r>
              <w:rPr>
                <w:bCs/>
                <w:color w:val="000000" w:themeColor="text1"/>
                <w:sz w:val="20"/>
                <w:szCs w:val="20"/>
              </w:rPr>
              <w:t>212</w:t>
            </w:r>
          </w:p>
        </w:tc>
      </w:tr>
      <w:tr w:rsidR="00D40846" w:rsidRPr="00310718" w14:paraId="558E0633" w14:textId="77777777" w:rsidTr="006A716B">
        <w:tc>
          <w:tcPr>
            <w:tcW w:w="1728" w:type="dxa"/>
          </w:tcPr>
          <w:p w14:paraId="69AEB9C3" w14:textId="5261F0ED" w:rsidR="00D40846" w:rsidRPr="000C2A7B" w:rsidRDefault="00D40846" w:rsidP="00D40846">
            <w:pPr>
              <w:rPr>
                <w:sz w:val="20"/>
                <w:szCs w:val="20"/>
              </w:rPr>
            </w:pPr>
            <w:r w:rsidRPr="004B66A7">
              <w:rPr>
                <w:sz w:val="20"/>
                <w:szCs w:val="20"/>
              </w:rPr>
              <w:t>§ 29.1-529.</w:t>
            </w:r>
          </w:p>
        </w:tc>
        <w:tc>
          <w:tcPr>
            <w:tcW w:w="1094" w:type="dxa"/>
          </w:tcPr>
          <w:p w14:paraId="6F1960ED" w14:textId="10ECE0DD" w:rsidR="00D40846" w:rsidRPr="000C2A7B" w:rsidRDefault="00D40846" w:rsidP="00D40846">
            <w:pPr>
              <w:rPr>
                <w:bCs/>
                <w:sz w:val="20"/>
                <w:szCs w:val="20"/>
              </w:rPr>
            </w:pPr>
            <w:r>
              <w:rPr>
                <w:bCs/>
                <w:sz w:val="20"/>
                <w:szCs w:val="20"/>
              </w:rPr>
              <w:t>HB129</w:t>
            </w:r>
          </w:p>
        </w:tc>
        <w:tc>
          <w:tcPr>
            <w:tcW w:w="5760" w:type="dxa"/>
          </w:tcPr>
          <w:p w14:paraId="3BA8644D" w14:textId="0FEBC60C" w:rsidR="00D40846" w:rsidRPr="000C2A7B" w:rsidRDefault="00D40846" w:rsidP="00D40846">
            <w:pPr>
              <w:rPr>
                <w:bCs/>
                <w:sz w:val="20"/>
                <w:szCs w:val="20"/>
              </w:rPr>
            </w:pPr>
            <w:r w:rsidRPr="004B66A7">
              <w:rPr>
                <w:bCs/>
                <w:sz w:val="20"/>
                <w:szCs w:val="20"/>
              </w:rPr>
              <w:t xml:space="preserve">Deer; permit may be issued to kill if damaging residential plants </w:t>
            </w:r>
            <w:r w:rsidR="00CD16DB">
              <w:rPr>
                <w:bCs/>
                <w:sz w:val="20"/>
                <w:szCs w:val="20"/>
              </w:rPr>
              <w:t>and</w:t>
            </w:r>
            <w:r w:rsidRPr="004B66A7">
              <w:rPr>
                <w:bCs/>
                <w:sz w:val="20"/>
                <w:szCs w:val="20"/>
              </w:rPr>
              <w:t xml:space="preserve"> certain property.</w:t>
            </w:r>
          </w:p>
        </w:tc>
        <w:tc>
          <w:tcPr>
            <w:tcW w:w="796" w:type="dxa"/>
          </w:tcPr>
          <w:p w14:paraId="461CAFB8" w14:textId="5CD8F085" w:rsidR="00D40846" w:rsidRPr="00FC1DC0" w:rsidRDefault="00FC1DC0" w:rsidP="00FC1DC0">
            <w:pPr>
              <w:jc w:val="center"/>
              <w:rPr>
                <w:bCs/>
                <w:color w:val="000000" w:themeColor="text1"/>
                <w:sz w:val="20"/>
                <w:szCs w:val="20"/>
              </w:rPr>
            </w:pPr>
            <w:r>
              <w:rPr>
                <w:bCs/>
                <w:color w:val="000000" w:themeColor="text1"/>
                <w:sz w:val="20"/>
                <w:szCs w:val="20"/>
              </w:rPr>
              <w:t>222</w:t>
            </w:r>
          </w:p>
        </w:tc>
      </w:tr>
      <w:tr w:rsidR="00D40846" w:rsidRPr="00310718" w14:paraId="6F5E5DF7" w14:textId="77777777" w:rsidTr="006A716B">
        <w:tc>
          <w:tcPr>
            <w:tcW w:w="1728" w:type="dxa"/>
          </w:tcPr>
          <w:p w14:paraId="0620A2EC" w14:textId="6260B35C" w:rsidR="00D40846" w:rsidRPr="005C572F" w:rsidRDefault="00D40846" w:rsidP="00D40846">
            <w:pPr>
              <w:rPr>
                <w:color w:val="000000" w:themeColor="text1"/>
                <w:sz w:val="20"/>
                <w:szCs w:val="20"/>
              </w:rPr>
            </w:pPr>
            <w:r w:rsidRPr="004B66A7">
              <w:rPr>
                <w:color w:val="000000" w:themeColor="text1"/>
                <w:sz w:val="20"/>
                <w:szCs w:val="20"/>
              </w:rPr>
              <w:t>§§ 8.01-412.10, 19.2-88, 19.2-99, 19.2-100, 19.2-273, 19.2-274</w:t>
            </w:r>
            <w:r>
              <w:rPr>
                <w:color w:val="000000" w:themeColor="text1"/>
                <w:sz w:val="20"/>
                <w:szCs w:val="20"/>
              </w:rPr>
              <w:t>,</w:t>
            </w:r>
            <w:r w:rsidRPr="004B66A7">
              <w:rPr>
                <w:color w:val="000000" w:themeColor="text1"/>
                <w:sz w:val="20"/>
                <w:szCs w:val="20"/>
              </w:rPr>
              <w:t xml:space="preserve"> 19.2-87.1 </w:t>
            </w:r>
            <w:r w:rsidR="00CD16DB">
              <w:rPr>
                <w:color w:val="000000" w:themeColor="text1"/>
                <w:sz w:val="20"/>
                <w:szCs w:val="20"/>
              </w:rPr>
              <w:t>and</w:t>
            </w:r>
            <w:r>
              <w:rPr>
                <w:color w:val="000000" w:themeColor="text1"/>
                <w:sz w:val="20"/>
                <w:szCs w:val="20"/>
              </w:rPr>
              <w:t xml:space="preserve"> </w:t>
            </w:r>
            <w:r w:rsidRPr="004B66A7">
              <w:rPr>
                <w:color w:val="000000" w:themeColor="text1"/>
                <w:sz w:val="20"/>
                <w:szCs w:val="20"/>
              </w:rPr>
              <w:t>32.1-376 through 32.1-382</w:t>
            </w:r>
            <w:r>
              <w:rPr>
                <w:color w:val="000000" w:themeColor="text1"/>
                <w:sz w:val="20"/>
                <w:szCs w:val="20"/>
              </w:rPr>
              <w:t>.</w:t>
            </w:r>
          </w:p>
        </w:tc>
        <w:tc>
          <w:tcPr>
            <w:tcW w:w="1094" w:type="dxa"/>
          </w:tcPr>
          <w:p w14:paraId="2D16F1FE" w14:textId="2F87CF91" w:rsidR="00D40846" w:rsidRPr="005C572F" w:rsidRDefault="00D40846" w:rsidP="00D40846">
            <w:pPr>
              <w:rPr>
                <w:color w:val="000000" w:themeColor="text1"/>
                <w:sz w:val="20"/>
                <w:szCs w:val="20"/>
              </w:rPr>
            </w:pPr>
            <w:r>
              <w:rPr>
                <w:color w:val="000000" w:themeColor="text1"/>
                <w:sz w:val="20"/>
                <w:szCs w:val="20"/>
              </w:rPr>
              <w:t>SB794</w:t>
            </w:r>
          </w:p>
        </w:tc>
        <w:tc>
          <w:tcPr>
            <w:tcW w:w="5760" w:type="dxa"/>
          </w:tcPr>
          <w:p w14:paraId="644E6C95" w14:textId="05E89682" w:rsidR="00D40846" w:rsidRPr="005C572F" w:rsidRDefault="00D40846" w:rsidP="00D40846">
            <w:pPr>
              <w:rPr>
                <w:color w:val="000000" w:themeColor="text1"/>
                <w:sz w:val="20"/>
                <w:szCs w:val="20"/>
              </w:rPr>
            </w:pPr>
            <w:r w:rsidRPr="004B66A7">
              <w:rPr>
                <w:color w:val="000000" w:themeColor="text1"/>
                <w:sz w:val="20"/>
                <w:szCs w:val="20"/>
              </w:rPr>
              <w:t>Virginia Health Care Protection Act; established, prohibition on extradition for certain crimes.</w:t>
            </w:r>
          </w:p>
        </w:tc>
        <w:tc>
          <w:tcPr>
            <w:tcW w:w="796" w:type="dxa"/>
          </w:tcPr>
          <w:p w14:paraId="2FA88761" w14:textId="04253C95" w:rsidR="00D40846" w:rsidRPr="00FC1DC0" w:rsidRDefault="00FC1DC0" w:rsidP="00FC1DC0">
            <w:pPr>
              <w:jc w:val="center"/>
              <w:rPr>
                <w:bCs/>
                <w:color w:val="000000" w:themeColor="text1"/>
                <w:sz w:val="20"/>
                <w:szCs w:val="20"/>
              </w:rPr>
            </w:pPr>
            <w:r>
              <w:rPr>
                <w:bCs/>
                <w:color w:val="000000" w:themeColor="text1"/>
                <w:sz w:val="20"/>
                <w:szCs w:val="20"/>
              </w:rPr>
              <w:t>225</w:t>
            </w:r>
          </w:p>
        </w:tc>
      </w:tr>
    </w:tbl>
    <w:p w14:paraId="4238B45E" w14:textId="77777777" w:rsidR="00CC2716" w:rsidRDefault="00CC2716" w:rsidP="00B66386">
      <w:pPr>
        <w:jc w:val="center"/>
        <w:rPr>
          <w:b/>
          <w:sz w:val="28"/>
          <w:szCs w:val="28"/>
        </w:rPr>
      </w:pPr>
    </w:p>
    <w:p w14:paraId="600CD7A3" w14:textId="77777777" w:rsidR="004A6785" w:rsidRDefault="004A6785" w:rsidP="00B66386">
      <w:pPr>
        <w:jc w:val="center"/>
        <w:rPr>
          <w:b/>
          <w:sz w:val="28"/>
          <w:szCs w:val="28"/>
        </w:rPr>
      </w:pPr>
    </w:p>
    <w:p w14:paraId="511580AD" w14:textId="77777777" w:rsidR="004A6785" w:rsidRDefault="004A6785" w:rsidP="00B66386">
      <w:pPr>
        <w:jc w:val="center"/>
        <w:rPr>
          <w:b/>
          <w:sz w:val="28"/>
          <w:szCs w:val="28"/>
        </w:rPr>
      </w:pPr>
    </w:p>
    <w:p w14:paraId="146C5437" w14:textId="77777777" w:rsidR="00685FCD" w:rsidRDefault="00685FCD" w:rsidP="00B66386">
      <w:pPr>
        <w:jc w:val="center"/>
        <w:rPr>
          <w:b/>
          <w:sz w:val="28"/>
          <w:szCs w:val="28"/>
        </w:rPr>
      </w:pPr>
    </w:p>
    <w:p w14:paraId="1AE78232" w14:textId="77777777" w:rsidR="00685FCD" w:rsidRDefault="00685FCD" w:rsidP="00B66386">
      <w:pPr>
        <w:jc w:val="center"/>
        <w:rPr>
          <w:b/>
          <w:sz w:val="28"/>
          <w:szCs w:val="28"/>
        </w:rPr>
      </w:pPr>
    </w:p>
    <w:p w14:paraId="3E7A8531" w14:textId="77777777" w:rsidR="00685FCD" w:rsidRDefault="00685FCD" w:rsidP="00B66386">
      <w:pPr>
        <w:jc w:val="center"/>
        <w:rPr>
          <w:b/>
          <w:sz w:val="28"/>
          <w:szCs w:val="28"/>
        </w:rPr>
      </w:pPr>
    </w:p>
    <w:p w14:paraId="7D547825" w14:textId="77777777" w:rsidR="00685FCD" w:rsidRDefault="00685FCD" w:rsidP="00B66386">
      <w:pPr>
        <w:jc w:val="center"/>
        <w:rPr>
          <w:b/>
          <w:sz w:val="28"/>
          <w:szCs w:val="28"/>
        </w:rPr>
      </w:pPr>
    </w:p>
    <w:p w14:paraId="2C92315B" w14:textId="77777777" w:rsidR="00685FCD" w:rsidRDefault="00685FCD" w:rsidP="00B66386">
      <w:pPr>
        <w:jc w:val="center"/>
        <w:rPr>
          <w:b/>
          <w:sz w:val="28"/>
          <w:szCs w:val="28"/>
        </w:rPr>
      </w:pPr>
    </w:p>
    <w:p w14:paraId="7F7C4B18" w14:textId="77777777" w:rsidR="00685FCD" w:rsidRDefault="00685FCD" w:rsidP="00B66386">
      <w:pPr>
        <w:jc w:val="center"/>
        <w:rPr>
          <w:b/>
          <w:sz w:val="28"/>
          <w:szCs w:val="28"/>
        </w:rPr>
      </w:pPr>
    </w:p>
    <w:p w14:paraId="5E59CC28" w14:textId="77777777" w:rsidR="00685FCD" w:rsidRDefault="00685FCD" w:rsidP="00B66386">
      <w:pPr>
        <w:jc w:val="center"/>
        <w:rPr>
          <w:b/>
          <w:sz w:val="28"/>
          <w:szCs w:val="28"/>
        </w:rPr>
      </w:pPr>
    </w:p>
    <w:p w14:paraId="35F9FEDC" w14:textId="77777777" w:rsidR="00685FCD" w:rsidRDefault="00685FCD" w:rsidP="00B66386">
      <w:pPr>
        <w:jc w:val="center"/>
        <w:rPr>
          <w:b/>
          <w:sz w:val="28"/>
          <w:szCs w:val="28"/>
        </w:rPr>
      </w:pPr>
    </w:p>
    <w:p w14:paraId="52B32014" w14:textId="77777777" w:rsidR="00685FCD" w:rsidRDefault="00685FCD" w:rsidP="00B66386">
      <w:pPr>
        <w:jc w:val="center"/>
        <w:rPr>
          <w:b/>
          <w:sz w:val="28"/>
          <w:szCs w:val="28"/>
        </w:rPr>
      </w:pPr>
    </w:p>
    <w:p w14:paraId="3CE27728" w14:textId="77777777" w:rsidR="00685FCD" w:rsidRDefault="00685FCD" w:rsidP="00B66386">
      <w:pPr>
        <w:jc w:val="center"/>
        <w:rPr>
          <w:b/>
          <w:sz w:val="28"/>
          <w:szCs w:val="28"/>
        </w:rPr>
      </w:pPr>
    </w:p>
    <w:p w14:paraId="570215D8" w14:textId="77777777" w:rsidR="00685FCD" w:rsidRDefault="00685FCD" w:rsidP="00B66386">
      <w:pPr>
        <w:jc w:val="center"/>
        <w:rPr>
          <w:b/>
          <w:sz w:val="28"/>
          <w:szCs w:val="28"/>
        </w:rPr>
      </w:pPr>
    </w:p>
    <w:p w14:paraId="060CD0EB" w14:textId="77777777" w:rsidR="00685FCD" w:rsidRDefault="00685FCD" w:rsidP="00B66386">
      <w:pPr>
        <w:jc w:val="center"/>
        <w:rPr>
          <w:b/>
          <w:sz w:val="28"/>
          <w:szCs w:val="28"/>
        </w:rPr>
      </w:pPr>
    </w:p>
    <w:p w14:paraId="34B78BDB" w14:textId="77777777" w:rsidR="00685FCD" w:rsidRDefault="00685FCD" w:rsidP="00B66386">
      <w:pPr>
        <w:jc w:val="center"/>
        <w:rPr>
          <w:b/>
          <w:sz w:val="28"/>
          <w:szCs w:val="28"/>
        </w:rPr>
      </w:pPr>
    </w:p>
    <w:p w14:paraId="0F4247DF" w14:textId="77777777" w:rsidR="00685FCD" w:rsidRDefault="00685FCD" w:rsidP="00E02F28">
      <w:pPr>
        <w:rPr>
          <w:b/>
          <w:sz w:val="28"/>
          <w:szCs w:val="28"/>
        </w:rPr>
      </w:pPr>
    </w:p>
    <w:p w14:paraId="7CCBED15" w14:textId="77777777" w:rsidR="00E02F28" w:rsidRDefault="00E02F28" w:rsidP="00E02F28">
      <w:pPr>
        <w:rPr>
          <w:b/>
          <w:sz w:val="28"/>
          <w:szCs w:val="28"/>
        </w:rPr>
      </w:pPr>
    </w:p>
    <w:p w14:paraId="0152879C" w14:textId="77777777" w:rsidR="00FD7E1B" w:rsidRDefault="00FD7E1B" w:rsidP="00B66386">
      <w:pPr>
        <w:jc w:val="center"/>
        <w:rPr>
          <w:b/>
          <w:sz w:val="28"/>
          <w:szCs w:val="28"/>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094"/>
        <w:gridCol w:w="5760"/>
        <w:gridCol w:w="796"/>
      </w:tblGrid>
      <w:tr w:rsidR="005A0F8C" w:rsidRPr="00310718" w14:paraId="2870F007" w14:textId="77777777" w:rsidTr="00A2364D">
        <w:trPr>
          <w:tblHeader/>
        </w:trPr>
        <w:tc>
          <w:tcPr>
            <w:tcW w:w="9378" w:type="dxa"/>
            <w:gridSpan w:val="4"/>
            <w:shd w:val="clear" w:color="auto" w:fill="D9D9D9" w:themeFill="background1" w:themeFillShade="D9"/>
          </w:tcPr>
          <w:p w14:paraId="04B17F65" w14:textId="08665476" w:rsidR="005A0F8C" w:rsidRDefault="005A0F8C" w:rsidP="00DC47C4">
            <w:pPr>
              <w:jc w:val="center"/>
              <w:rPr>
                <w:color w:val="000000" w:themeColor="text1"/>
                <w:sz w:val="20"/>
                <w:szCs w:val="20"/>
              </w:rPr>
            </w:pPr>
            <w:r w:rsidRPr="00D3499E">
              <w:rPr>
                <w:b/>
                <w:sz w:val="28"/>
                <w:szCs w:val="28"/>
              </w:rPr>
              <w:t>MISCELLANEOUS – SUMMARY ONLY</w:t>
            </w:r>
          </w:p>
        </w:tc>
      </w:tr>
      <w:tr w:rsidR="006A6E24" w:rsidRPr="00310718" w14:paraId="14892712" w14:textId="77777777" w:rsidTr="0021272D">
        <w:tc>
          <w:tcPr>
            <w:tcW w:w="1728" w:type="dxa"/>
          </w:tcPr>
          <w:p w14:paraId="2FC703EC" w14:textId="5F501130" w:rsidR="006A6E24" w:rsidRPr="00CD20CB" w:rsidRDefault="00802356" w:rsidP="0088563B">
            <w:pPr>
              <w:rPr>
                <w:iCs/>
                <w:color w:val="000000" w:themeColor="text1"/>
                <w:sz w:val="20"/>
                <w:szCs w:val="20"/>
              </w:rPr>
            </w:pPr>
            <w:r w:rsidRPr="00802356">
              <w:rPr>
                <w:sz w:val="20"/>
                <w:szCs w:val="20"/>
              </w:rPr>
              <w:t>§ 19.2-304.</w:t>
            </w:r>
          </w:p>
        </w:tc>
        <w:tc>
          <w:tcPr>
            <w:tcW w:w="1094" w:type="dxa"/>
          </w:tcPr>
          <w:p w14:paraId="00EE3C85" w14:textId="19BB7EFA" w:rsidR="006A6E24" w:rsidRPr="00CD20CB" w:rsidRDefault="00802356" w:rsidP="0088563B">
            <w:pPr>
              <w:rPr>
                <w:color w:val="000000" w:themeColor="text1"/>
                <w:sz w:val="20"/>
                <w:szCs w:val="20"/>
              </w:rPr>
            </w:pPr>
            <w:r>
              <w:rPr>
                <w:bCs/>
                <w:sz w:val="20"/>
                <w:szCs w:val="20"/>
              </w:rPr>
              <w:t xml:space="preserve">HB149 </w:t>
            </w:r>
            <w:r w:rsidR="00CD16DB">
              <w:rPr>
                <w:bCs/>
                <w:sz w:val="20"/>
                <w:szCs w:val="20"/>
              </w:rPr>
              <w:t>and</w:t>
            </w:r>
            <w:r>
              <w:rPr>
                <w:bCs/>
                <w:sz w:val="20"/>
                <w:szCs w:val="20"/>
              </w:rPr>
              <w:t xml:space="preserve"> SB136</w:t>
            </w:r>
          </w:p>
        </w:tc>
        <w:tc>
          <w:tcPr>
            <w:tcW w:w="5760" w:type="dxa"/>
          </w:tcPr>
          <w:p w14:paraId="4E946E3E" w14:textId="6A73B492" w:rsidR="006A6E24" w:rsidRPr="00CD20CB" w:rsidRDefault="00802356" w:rsidP="0088563B">
            <w:pPr>
              <w:rPr>
                <w:color w:val="000000" w:themeColor="text1"/>
                <w:sz w:val="20"/>
                <w:szCs w:val="20"/>
              </w:rPr>
            </w:pPr>
            <w:r w:rsidRPr="00802356">
              <w:rPr>
                <w:bCs/>
                <w:sz w:val="20"/>
                <w:szCs w:val="20"/>
              </w:rPr>
              <w:t>Probation; decreasing period.</w:t>
            </w:r>
          </w:p>
        </w:tc>
        <w:tc>
          <w:tcPr>
            <w:tcW w:w="796" w:type="dxa"/>
          </w:tcPr>
          <w:p w14:paraId="2F5615A5" w14:textId="54AE9500" w:rsidR="006A6E24" w:rsidRPr="00CD1FF1" w:rsidRDefault="00FC1DC0" w:rsidP="00DC47C4">
            <w:pPr>
              <w:jc w:val="center"/>
              <w:rPr>
                <w:color w:val="000000" w:themeColor="text1"/>
                <w:sz w:val="20"/>
                <w:szCs w:val="20"/>
              </w:rPr>
            </w:pPr>
            <w:r>
              <w:rPr>
                <w:color w:val="000000" w:themeColor="text1"/>
                <w:sz w:val="20"/>
                <w:szCs w:val="20"/>
              </w:rPr>
              <w:t>231</w:t>
            </w:r>
          </w:p>
        </w:tc>
      </w:tr>
      <w:tr w:rsidR="006A6E24" w:rsidRPr="00310718" w14:paraId="6687B236" w14:textId="77777777" w:rsidTr="0021272D">
        <w:tc>
          <w:tcPr>
            <w:tcW w:w="1728" w:type="dxa"/>
          </w:tcPr>
          <w:p w14:paraId="6CACA5FE" w14:textId="11FA1793" w:rsidR="006A6E24" w:rsidRPr="00FD15BB" w:rsidRDefault="00802356" w:rsidP="0088563B">
            <w:pPr>
              <w:rPr>
                <w:iCs/>
                <w:color w:val="000000" w:themeColor="text1"/>
                <w:sz w:val="20"/>
                <w:szCs w:val="20"/>
              </w:rPr>
            </w:pPr>
            <w:r w:rsidRPr="00802356">
              <w:rPr>
                <w:iCs/>
                <w:color w:val="000000" w:themeColor="text1"/>
                <w:sz w:val="20"/>
                <w:szCs w:val="20"/>
              </w:rPr>
              <w:t>§§ 3.2-5415</w:t>
            </w:r>
            <w:r>
              <w:rPr>
                <w:iCs/>
                <w:color w:val="000000" w:themeColor="text1"/>
                <w:sz w:val="20"/>
                <w:szCs w:val="20"/>
              </w:rPr>
              <w:t xml:space="preserve">, </w:t>
            </w:r>
            <w:r w:rsidRPr="00802356">
              <w:rPr>
                <w:iCs/>
                <w:color w:val="000000" w:themeColor="text1"/>
                <w:sz w:val="20"/>
                <w:szCs w:val="20"/>
              </w:rPr>
              <w:t xml:space="preserve">59.1-200 </w:t>
            </w:r>
            <w:r w:rsidR="00CD16DB">
              <w:rPr>
                <w:iCs/>
                <w:color w:val="000000" w:themeColor="text1"/>
                <w:sz w:val="20"/>
                <w:szCs w:val="20"/>
              </w:rPr>
              <w:t>and</w:t>
            </w:r>
            <w:r w:rsidRPr="00802356">
              <w:rPr>
                <w:iCs/>
                <w:color w:val="000000" w:themeColor="text1"/>
                <w:sz w:val="20"/>
                <w:szCs w:val="20"/>
              </w:rPr>
              <w:t xml:space="preserve"> 3.2-5402.1</w:t>
            </w:r>
            <w:r>
              <w:rPr>
                <w:iCs/>
                <w:color w:val="000000" w:themeColor="text1"/>
                <w:sz w:val="20"/>
                <w:szCs w:val="20"/>
              </w:rPr>
              <w:t>.</w:t>
            </w:r>
          </w:p>
        </w:tc>
        <w:tc>
          <w:tcPr>
            <w:tcW w:w="1094" w:type="dxa"/>
          </w:tcPr>
          <w:p w14:paraId="3668F3EA" w14:textId="0B348295" w:rsidR="006A6E24" w:rsidRPr="00FD15BB" w:rsidRDefault="00802356" w:rsidP="0088563B">
            <w:pPr>
              <w:rPr>
                <w:color w:val="000000" w:themeColor="text1"/>
                <w:sz w:val="20"/>
                <w:szCs w:val="20"/>
              </w:rPr>
            </w:pPr>
            <w:r>
              <w:rPr>
                <w:color w:val="000000" w:themeColor="text1"/>
                <w:sz w:val="20"/>
                <w:szCs w:val="20"/>
              </w:rPr>
              <w:t xml:space="preserve">HB322 </w:t>
            </w:r>
            <w:r w:rsidR="00CD16DB">
              <w:rPr>
                <w:color w:val="000000" w:themeColor="text1"/>
                <w:sz w:val="20"/>
                <w:szCs w:val="20"/>
              </w:rPr>
              <w:t>and</w:t>
            </w:r>
            <w:r>
              <w:rPr>
                <w:color w:val="000000" w:themeColor="text1"/>
                <w:sz w:val="20"/>
                <w:szCs w:val="20"/>
              </w:rPr>
              <w:t xml:space="preserve"> SB186</w:t>
            </w:r>
          </w:p>
        </w:tc>
        <w:tc>
          <w:tcPr>
            <w:tcW w:w="5760" w:type="dxa"/>
          </w:tcPr>
          <w:p w14:paraId="73622E8C" w14:textId="378BEF73" w:rsidR="006A6E24" w:rsidRPr="00FD15BB" w:rsidRDefault="00802356" w:rsidP="0088563B">
            <w:pPr>
              <w:rPr>
                <w:color w:val="000000" w:themeColor="text1"/>
                <w:sz w:val="20"/>
                <w:szCs w:val="20"/>
              </w:rPr>
            </w:pPr>
            <w:r w:rsidRPr="00802356">
              <w:rPr>
                <w:color w:val="000000" w:themeColor="text1"/>
                <w:sz w:val="20"/>
                <w:szCs w:val="20"/>
              </w:rPr>
              <w:t>Misbr</w:t>
            </w:r>
            <w:r w:rsidR="00CD16DB">
              <w:rPr>
                <w:color w:val="000000" w:themeColor="text1"/>
                <w:sz w:val="20"/>
                <w:szCs w:val="20"/>
              </w:rPr>
              <w:t>and</w:t>
            </w:r>
            <w:r w:rsidRPr="00802356">
              <w:rPr>
                <w:color w:val="000000" w:themeColor="text1"/>
                <w:sz w:val="20"/>
                <w:szCs w:val="20"/>
              </w:rPr>
              <w:t>ed food; manufactured-protein food products, civil penalty.</w:t>
            </w:r>
          </w:p>
        </w:tc>
        <w:tc>
          <w:tcPr>
            <w:tcW w:w="796" w:type="dxa"/>
          </w:tcPr>
          <w:p w14:paraId="18A0A932" w14:textId="0940BBD4" w:rsidR="006A6E24" w:rsidRDefault="00FC1DC0" w:rsidP="00DC47C4">
            <w:pPr>
              <w:jc w:val="center"/>
              <w:rPr>
                <w:color w:val="000000" w:themeColor="text1"/>
                <w:sz w:val="20"/>
                <w:szCs w:val="20"/>
              </w:rPr>
            </w:pPr>
            <w:r>
              <w:rPr>
                <w:color w:val="000000" w:themeColor="text1"/>
                <w:sz w:val="20"/>
                <w:szCs w:val="20"/>
              </w:rPr>
              <w:t>231</w:t>
            </w:r>
          </w:p>
        </w:tc>
      </w:tr>
      <w:tr w:rsidR="006A6E24" w:rsidRPr="00310718" w14:paraId="6441724B" w14:textId="77777777" w:rsidTr="0021272D">
        <w:tc>
          <w:tcPr>
            <w:tcW w:w="1728" w:type="dxa"/>
          </w:tcPr>
          <w:p w14:paraId="7ECCB3A8" w14:textId="0046C904" w:rsidR="006A6E24" w:rsidRPr="00C31DD3" w:rsidRDefault="00802356" w:rsidP="0088563B">
            <w:pPr>
              <w:rPr>
                <w:iCs/>
                <w:color w:val="000000" w:themeColor="text1"/>
                <w:sz w:val="20"/>
                <w:szCs w:val="20"/>
              </w:rPr>
            </w:pPr>
            <w:r w:rsidRPr="00802356">
              <w:rPr>
                <w:iCs/>
                <w:color w:val="000000" w:themeColor="text1"/>
                <w:sz w:val="20"/>
                <w:szCs w:val="20"/>
              </w:rPr>
              <w:t>§ 44-146.19.</w:t>
            </w:r>
          </w:p>
        </w:tc>
        <w:tc>
          <w:tcPr>
            <w:tcW w:w="1094" w:type="dxa"/>
          </w:tcPr>
          <w:p w14:paraId="0E151F68" w14:textId="5EF818E2" w:rsidR="006A6E24" w:rsidRPr="00C31DD3" w:rsidRDefault="00802356" w:rsidP="0088563B">
            <w:pPr>
              <w:rPr>
                <w:color w:val="000000" w:themeColor="text1"/>
                <w:sz w:val="20"/>
                <w:szCs w:val="20"/>
              </w:rPr>
            </w:pPr>
            <w:r>
              <w:rPr>
                <w:color w:val="000000" w:themeColor="text1"/>
                <w:sz w:val="20"/>
                <w:szCs w:val="20"/>
              </w:rPr>
              <w:t>HB347</w:t>
            </w:r>
          </w:p>
        </w:tc>
        <w:tc>
          <w:tcPr>
            <w:tcW w:w="5760" w:type="dxa"/>
          </w:tcPr>
          <w:p w14:paraId="5B62977F" w14:textId="25D2F17E" w:rsidR="006A6E24" w:rsidRPr="00C31DD3" w:rsidRDefault="00802356" w:rsidP="0088563B">
            <w:pPr>
              <w:rPr>
                <w:color w:val="000000" w:themeColor="text1"/>
                <w:sz w:val="20"/>
                <w:szCs w:val="20"/>
              </w:rPr>
            </w:pPr>
            <w:r w:rsidRPr="00802356">
              <w:rPr>
                <w:color w:val="000000" w:themeColor="text1"/>
                <w:sz w:val="20"/>
                <w:szCs w:val="20"/>
              </w:rPr>
              <w:t xml:space="preserve">Military </w:t>
            </w:r>
            <w:r w:rsidR="00CD16DB">
              <w:rPr>
                <w:color w:val="000000" w:themeColor="text1"/>
                <w:sz w:val="20"/>
                <w:szCs w:val="20"/>
              </w:rPr>
              <w:t>and</w:t>
            </w:r>
            <w:r w:rsidRPr="00802356">
              <w:rPr>
                <w:color w:val="000000" w:themeColor="text1"/>
                <w:sz w:val="20"/>
                <w:szCs w:val="20"/>
              </w:rPr>
              <w:t xml:space="preserve"> emergency laws; local emergency management plans.</w:t>
            </w:r>
          </w:p>
        </w:tc>
        <w:tc>
          <w:tcPr>
            <w:tcW w:w="796" w:type="dxa"/>
          </w:tcPr>
          <w:p w14:paraId="705ABE3F" w14:textId="474309E7" w:rsidR="006A6E24" w:rsidRDefault="00FC1DC0" w:rsidP="00DC47C4">
            <w:pPr>
              <w:jc w:val="center"/>
              <w:rPr>
                <w:color w:val="000000" w:themeColor="text1"/>
                <w:sz w:val="20"/>
                <w:szCs w:val="20"/>
              </w:rPr>
            </w:pPr>
            <w:r>
              <w:rPr>
                <w:color w:val="000000" w:themeColor="text1"/>
                <w:sz w:val="20"/>
                <w:szCs w:val="20"/>
              </w:rPr>
              <w:t>231</w:t>
            </w:r>
          </w:p>
        </w:tc>
      </w:tr>
      <w:tr w:rsidR="006A6E24" w:rsidRPr="00310718" w14:paraId="771E36A7" w14:textId="77777777" w:rsidTr="0021272D">
        <w:tc>
          <w:tcPr>
            <w:tcW w:w="1728" w:type="dxa"/>
          </w:tcPr>
          <w:p w14:paraId="3DCA8761" w14:textId="6481742D" w:rsidR="006A6E24" w:rsidRPr="00CD20CB" w:rsidRDefault="00802356" w:rsidP="0088563B">
            <w:pPr>
              <w:rPr>
                <w:iCs/>
                <w:color w:val="000000" w:themeColor="text1"/>
                <w:sz w:val="20"/>
                <w:szCs w:val="20"/>
              </w:rPr>
            </w:pPr>
            <w:r w:rsidRPr="00802356">
              <w:rPr>
                <w:iCs/>
                <w:color w:val="000000" w:themeColor="text1"/>
                <w:sz w:val="20"/>
                <w:szCs w:val="20"/>
              </w:rPr>
              <w:t>§§ 2.2-3705.5</w:t>
            </w:r>
            <w:r>
              <w:rPr>
                <w:iCs/>
                <w:color w:val="000000" w:themeColor="text1"/>
                <w:sz w:val="20"/>
                <w:szCs w:val="20"/>
              </w:rPr>
              <w:t xml:space="preserve">, </w:t>
            </w:r>
            <w:r w:rsidRPr="00802356">
              <w:rPr>
                <w:iCs/>
                <w:color w:val="000000" w:themeColor="text1"/>
                <w:sz w:val="20"/>
                <w:szCs w:val="20"/>
              </w:rPr>
              <w:t xml:space="preserve">2.2-3711, </w:t>
            </w:r>
            <w:r w:rsidR="00CD16DB">
              <w:rPr>
                <w:iCs/>
                <w:color w:val="000000" w:themeColor="text1"/>
                <w:sz w:val="20"/>
                <w:szCs w:val="20"/>
              </w:rPr>
              <w:t>and</w:t>
            </w:r>
            <w:r w:rsidRPr="00802356">
              <w:rPr>
                <w:iCs/>
                <w:color w:val="000000" w:themeColor="text1"/>
                <w:sz w:val="20"/>
                <w:szCs w:val="20"/>
              </w:rPr>
              <w:t xml:space="preserve"> 32.1-283.9</w:t>
            </w:r>
            <w:r>
              <w:rPr>
                <w:iCs/>
                <w:color w:val="000000" w:themeColor="text1"/>
                <w:sz w:val="20"/>
                <w:szCs w:val="20"/>
              </w:rPr>
              <w:t>.</w:t>
            </w:r>
          </w:p>
        </w:tc>
        <w:tc>
          <w:tcPr>
            <w:tcW w:w="1094" w:type="dxa"/>
          </w:tcPr>
          <w:p w14:paraId="1DB86FCE" w14:textId="12FAA48E" w:rsidR="006A6E24" w:rsidRPr="00CD20CB" w:rsidRDefault="00802356" w:rsidP="0088563B">
            <w:pPr>
              <w:rPr>
                <w:color w:val="000000" w:themeColor="text1"/>
                <w:sz w:val="20"/>
                <w:szCs w:val="20"/>
              </w:rPr>
            </w:pPr>
            <w:r>
              <w:rPr>
                <w:color w:val="000000" w:themeColor="text1"/>
                <w:sz w:val="20"/>
                <w:szCs w:val="20"/>
              </w:rPr>
              <w:t>HB513</w:t>
            </w:r>
          </w:p>
        </w:tc>
        <w:tc>
          <w:tcPr>
            <w:tcW w:w="5760" w:type="dxa"/>
          </w:tcPr>
          <w:p w14:paraId="47A5E3F6" w14:textId="664E9DF7" w:rsidR="006A6E24" w:rsidRPr="00CD20CB" w:rsidRDefault="00802356" w:rsidP="0088563B">
            <w:pPr>
              <w:rPr>
                <w:color w:val="000000" w:themeColor="text1"/>
                <w:sz w:val="20"/>
                <w:szCs w:val="20"/>
              </w:rPr>
            </w:pPr>
            <w:r w:rsidRPr="00802356">
              <w:rPr>
                <w:color w:val="000000" w:themeColor="text1"/>
                <w:sz w:val="20"/>
                <w:szCs w:val="20"/>
              </w:rPr>
              <w:t xml:space="preserve">Suicide fatality review teams, local </w:t>
            </w:r>
            <w:r w:rsidR="00CD16DB">
              <w:rPr>
                <w:color w:val="000000" w:themeColor="text1"/>
                <w:sz w:val="20"/>
                <w:szCs w:val="20"/>
              </w:rPr>
              <w:t>and</w:t>
            </w:r>
            <w:r w:rsidRPr="00802356">
              <w:rPr>
                <w:color w:val="000000" w:themeColor="text1"/>
                <w:sz w:val="20"/>
                <w:szCs w:val="20"/>
              </w:rPr>
              <w:t xml:space="preserve"> regional; established, membership, penalty.</w:t>
            </w:r>
          </w:p>
        </w:tc>
        <w:tc>
          <w:tcPr>
            <w:tcW w:w="796" w:type="dxa"/>
          </w:tcPr>
          <w:p w14:paraId="42274210" w14:textId="174FB03B" w:rsidR="006A6E24" w:rsidRDefault="00FC1DC0" w:rsidP="00FC1DC0">
            <w:pPr>
              <w:jc w:val="center"/>
              <w:rPr>
                <w:color w:val="000000" w:themeColor="text1"/>
                <w:sz w:val="20"/>
                <w:szCs w:val="20"/>
              </w:rPr>
            </w:pPr>
            <w:r>
              <w:rPr>
                <w:color w:val="000000" w:themeColor="text1"/>
                <w:sz w:val="20"/>
                <w:szCs w:val="20"/>
              </w:rPr>
              <w:t>231</w:t>
            </w:r>
          </w:p>
        </w:tc>
      </w:tr>
      <w:tr w:rsidR="006A6E24" w:rsidRPr="00310718" w14:paraId="23CE24C3" w14:textId="77777777" w:rsidTr="0021272D">
        <w:tc>
          <w:tcPr>
            <w:tcW w:w="1728" w:type="dxa"/>
          </w:tcPr>
          <w:p w14:paraId="5D239283" w14:textId="0D854CF7" w:rsidR="006A6E24" w:rsidRPr="00E02F28" w:rsidRDefault="00802356" w:rsidP="0088563B">
            <w:pPr>
              <w:rPr>
                <w:color w:val="000000" w:themeColor="text1"/>
                <w:sz w:val="20"/>
                <w:szCs w:val="20"/>
              </w:rPr>
            </w:pPr>
            <w:r w:rsidRPr="00802356">
              <w:rPr>
                <w:color w:val="000000" w:themeColor="text1"/>
                <w:sz w:val="20"/>
                <w:szCs w:val="20"/>
              </w:rPr>
              <w:t>§ 53.1-187.</w:t>
            </w:r>
          </w:p>
        </w:tc>
        <w:tc>
          <w:tcPr>
            <w:tcW w:w="1094" w:type="dxa"/>
          </w:tcPr>
          <w:p w14:paraId="38B89085" w14:textId="634A35DD" w:rsidR="006A6E24" w:rsidRPr="00E02F28" w:rsidRDefault="00802356" w:rsidP="0088563B">
            <w:pPr>
              <w:rPr>
                <w:color w:val="000000" w:themeColor="text1"/>
                <w:sz w:val="20"/>
                <w:szCs w:val="20"/>
              </w:rPr>
            </w:pPr>
            <w:r>
              <w:rPr>
                <w:color w:val="000000" w:themeColor="text1"/>
                <w:sz w:val="20"/>
                <w:szCs w:val="20"/>
              </w:rPr>
              <w:t>HB726</w:t>
            </w:r>
          </w:p>
        </w:tc>
        <w:tc>
          <w:tcPr>
            <w:tcW w:w="5760" w:type="dxa"/>
          </w:tcPr>
          <w:p w14:paraId="1B8D0B7F" w14:textId="623BE739" w:rsidR="006A6E24" w:rsidRPr="00E02F28" w:rsidRDefault="00802356" w:rsidP="0088563B">
            <w:pPr>
              <w:rPr>
                <w:color w:val="000000" w:themeColor="text1"/>
                <w:sz w:val="20"/>
                <w:szCs w:val="20"/>
              </w:rPr>
            </w:pPr>
            <w:r w:rsidRPr="00802356">
              <w:rPr>
                <w:color w:val="000000" w:themeColor="text1"/>
                <w:sz w:val="20"/>
                <w:szCs w:val="20"/>
              </w:rPr>
              <w:t>Credit for time spent in confinement while awaiting trial; extradition or fugitive warrant.</w:t>
            </w:r>
          </w:p>
        </w:tc>
        <w:tc>
          <w:tcPr>
            <w:tcW w:w="796" w:type="dxa"/>
          </w:tcPr>
          <w:p w14:paraId="0CFEBE10" w14:textId="7F704BBF" w:rsidR="006A6E24" w:rsidRDefault="00FC1DC0" w:rsidP="00DC47C4">
            <w:pPr>
              <w:jc w:val="center"/>
              <w:rPr>
                <w:color w:val="000000" w:themeColor="text1"/>
                <w:sz w:val="20"/>
                <w:szCs w:val="20"/>
              </w:rPr>
            </w:pPr>
            <w:r>
              <w:rPr>
                <w:color w:val="000000" w:themeColor="text1"/>
                <w:sz w:val="20"/>
                <w:szCs w:val="20"/>
              </w:rPr>
              <w:t>231</w:t>
            </w:r>
          </w:p>
        </w:tc>
      </w:tr>
      <w:tr w:rsidR="006A6E24" w:rsidRPr="00310718" w14:paraId="159E58AF" w14:textId="77777777" w:rsidTr="0021272D">
        <w:tc>
          <w:tcPr>
            <w:tcW w:w="1728" w:type="dxa"/>
          </w:tcPr>
          <w:p w14:paraId="3665021D" w14:textId="2E4F58CE" w:rsidR="006A6E24" w:rsidRPr="001A552A" w:rsidRDefault="00802356" w:rsidP="0088563B">
            <w:pPr>
              <w:rPr>
                <w:iCs/>
                <w:color w:val="000000" w:themeColor="text1"/>
                <w:sz w:val="20"/>
                <w:szCs w:val="20"/>
              </w:rPr>
            </w:pPr>
            <w:r w:rsidRPr="00802356">
              <w:rPr>
                <w:iCs/>
                <w:color w:val="000000" w:themeColor="text1"/>
                <w:sz w:val="20"/>
                <w:szCs w:val="20"/>
              </w:rPr>
              <w:t>§ 46.2-1233.2.</w:t>
            </w:r>
          </w:p>
        </w:tc>
        <w:tc>
          <w:tcPr>
            <w:tcW w:w="1094" w:type="dxa"/>
          </w:tcPr>
          <w:p w14:paraId="5C0EF1FE" w14:textId="0150BDD3" w:rsidR="006A6E24" w:rsidRPr="001A552A" w:rsidRDefault="00802356" w:rsidP="0088563B">
            <w:pPr>
              <w:rPr>
                <w:color w:val="000000" w:themeColor="text1"/>
                <w:sz w:val="20"/>
                <w:szCs w:val="20"/>
              </w:rPr>
            </w:pPr>
            <w:r>
              <w:rPr>
                <w:color w:val="000000" w:themeColor="text1"/>
                <w:sz w:val="20"/>
                <w:szCs w:val="20"/>
              </w:rPr>
              <w:t>HB908</w:t>
            </w:r>
          </w:p>
        </w:tc>
        <w:tc>
          <w:tcPr>
            <w:tcW w:w="5760" w:type="dxa"/>
          </w:tcPr>
          <w:p w14:paraId="446686D9" w14:textId="7BB469D8" w:rsidR="006A6E24" w:rsidRPr="001A552A" w:rsidRDefault="00802356" w:rsidP="0088563B">
            <w:pPr>
              <w:rPr>
                <w:color w:val="000000" w:themeColor="text1"/>
                <w:sz w:val="20"/>
                <w:szCs w:val="20"/>
              </w:rPr>
            </w:pPr>
            <w:r w:rsidRPr="00802356">
              <w:rPr>
                <w:color w:val="000000" w:themeColor="text1"/>
                <w:sz w:val="20"/>
                <w:szCs w:val="20"/>
              </w:rPr>
              <w:t>Towing advisory boards; changes membership.</w:t>
            </w:r>
          </w:p>
        </w:tc>
        <w:tc>
          <w:tcPr>
            <w:tcW w:w="796" w:type="dxa"/>
          </w:tcPr>
          <w:p w14:paraId="2C500A0D" w14:textId="2AE453DE" w:rsidR="006A6E24" w:rsidRDefault="00FC1DC0" w:rsidP="0088563B">
            <w:pPr>
              <w:jc w:val="center"/>
              <w:rPr>
                <w:color w:val="000000" w:themeColor="text1"/>
                <w:sz w:val="20"/>
                <w:szCs w:val="20"/>
              </w:rPr>
            </w:pPr>
            <w:r>
              <w:rPr>
                <w:color w:val="000000" w:themeColor="text1"/>
                <w:sz w:val="20"/>
                <w:szCs w:val="20"/>
              </w:rPr>
              <w:t>231</w:t>
            </w:r>
          </w:p>
        </w:tc>
      </w:tr>
      <w:tr w:rsidR="006A6E24" w:rsidRPr="00310718" w14:paraId="49BC2987" w14:textId="77777777" w:rsidTr="0021272D">
        <w:tc>
          <w:tcPr>
            <w:tcW w:w="1728" w:type="dxa"/>
          </w:tcPr>
          <w:p w14:paraId="76BD01BF" w14:textId="64A77596" w:rsidR="006A6E24" w:rsidRPr="001A552A" w:rsidRDefault="00802356" w:rsidP="0088563B">
            <w:pPr>
              <w:rPr>
                <w:iCs/>
                <w:color w:val="000000" w:themeColor="text1"/>
                <w:sz w:val="20"/>
                <w:szCs w:val="20"/>
              </w:rPr>
            </w:pPr>
            <w:r w:rsidRPr="00802356">
              <w:rPr>
                <w:iCs/>
                <w:color w:val="000000" w:themeColor="text1"/>
                <w:sz w:val="20"/>
                <w:szCs w:val="20"/>
              </w:rPr>
              <w:t xml:space="preserve">§§ 18.2-456 </w:t>
            </w:r>
            <w:r w:rsidR="00CD16DB">
              <w:rPr>
                <w:iCs/>
                <w:color w:val="000000" w:themeColor="text1"/>
                <w:sz w:val="20"/>
                <w:szCs w:val="20"/>
              </w:rPr>
              <w:t>and</w:t>
            </w:r>
            <w:r w:rsidRPr="00802356">
              <w:rPr>
                <w:iCs/>
                <w:color w:val="000000" w:themeColor="text1"/>
                <w:sz w:val="20"/>
                <w:szCs w:val="20"/>
              </w:rPr>
              <w:t xml:space="preserve"> 19.2-128</w:t>
            </w:r>
            <w:r>
              <w:rPr>
                <w:iCs/>
                <w:color w:val="000000" w:themeColor="text1"/>
                <w:sz w:val="20"/>
                <w:szCs w:val="20"/>
              </w:rPr>
              <w:t>.</w:t>
            </w:r>
          </w:p>
        </w:tc>
        <w:tc>
          <w:tcPr>
            <w:tcW w:w="1094" w:type="dxa"/>
          </w:tcPr>
          <w:p w14:paraId="4BF8E3DD" w14:textId="2D92BDE4" w:rsidR="006A6E24" w:rsidRPr="001A552A" w:rsidRDefault="00802356" w:rsidP="0088563B">
            <w:pPr>
              <w:rPr>
                <w:color w:val="000000" w:themeColor="text1"/>
                <w:sz w:val="20"/>
                <w:szCs w:val="20"/>
              </w:rPr>
            </w:pPr>
            <w:r>
              <w:rPr>
                <w:color w:val="000000" w:themeColor="text1"/>
                <w:sz w:val="20"/>
                <w:szCs w:val="20"/>
              </w:rPr>
              <w:t xml:space="preserve">HB933 </w:t>
            </w:r>
            <w:r w:rsidR="00CD16DB">
              <w:rPr>
                <w:color w:val="000000" w:themeColor="text1"/>
                <w:sz w:val="20"/>
                <w:szCs w:val="20"/>
              </w:rPr>
              <w:t>and</w:t>
            </w:r>
            <w:r>
              <w:rPr>
                <w:color w:val="000000" w:themeColor="text1"/>
                <w:sz w:val="20"/>
                <w:szCs w:val="20"/>
              </w:rPr>
              <w:t xml:space="preserve"> SB283</w:t>
            </w:r>
          </w:p>
        </w:tc>
        <w:tc>
          <w:tcPr>
            <w:tcW w:w="5760" w:type="dxa"/>
          </w:tcPr>
          <w:p w14:paraId="264A6948" w14:textId="10665776" w:rsidR="006A6E24" w:rsidRPr="001A552A" w:rsidRDefault="00802356" w:rsidP="0088563B">
            <w:pPr>
              <w:rPr>
                <w:color w:val="000000" w:themeColor="text1"/>
                <w:sz w:val="20"/>
                <w:szCs w:val="20"/>
              </w:rPr>
            </w:pPr>
            <w:r w:rsidRPr="00802356">
              <w:rPr>
                <w:color w:val="000000" w:themeColor="text1"/>
                <w:sz w:val="20"/>
                <w:szCs w:val="20"/>
              </w:rPr>
              <w:t>Penalties for failure to appear; definition, contempt.</w:t>
            </w:r>
          </w:p>
        </w:tc>
        <w:tc>
          <w:tcPr>
            <w:tcW w:w="796" w:type="dxa"/>
          </w:tcPr>
          <w:p w14:paraId="0FB5BA63" w14:textId="31DACDCB" w:rsidR="006A6E24" w:rsidRDefault="00FC1DC0" w:rsidP="00DC47C4">
            <w:pPr>
              <w:jc w:val="center"/>
              <w:rPr>
                <w:color w:val="000000" w:themeColor="text1"/>
                <w:sz w:val="20"/>
                <w:szCs w:val="20"/>
              </w:rPr>
            </w:pPr>
            <w:r>
              <w:rPr>
                <w:color w:val="000000" w:themeColor="text1"/>
                <w:sz w:val="20"/>
                <w:szCs w:val="20"/>
              </w:rPr>
              <w:t>231</w:t>
            </w:r>
          </w:p>
        </w:tc>
      </w:tr>
      <w:tr w:rsidR="006A6E24" w:rsidRPr="00310718" w14:paraId="478F7B07" w14:textId="77777777" w:rsidTr="0021272D">
        <w:tc>
          <w:tcPr>
            <w:tcW w:w="1728" w:type="dxa"/>
          </w:tcPr>
          <w:p w14:paraId="5291F769" w14:textId="672B8384" w:rsidR="006A6E24" w:rsidRPr="00035A18" w:rsidRDefault="00802356" w:rsidP="00B51AD7">
            <w:pPr>
              <w:rPr>
                <w:iCs/>
                <w:color w:val="000000" w:themeColor="text1"/>
                <w:sz w:val="20"/>
                <w:szCs w:val="20"/>
              </w:rPr>
            </w:pPr>
            <w:r w:rsidRPr="00802356">
              <w:rPr>
                <w:iCs/>
                <w:color w:val="000000" w:themeColor="text1"/>
                <w:sz w:val="20"/>
                <w:szCs w:val="20"/>
              </w:rPr>
              <w:t>§ 19.2-60.1.</w:t>
            </w:r>
          </w:p>
        </w:tc>
        <w:tc>
          <w:tcPr>
            <w:tcW w:w="1094" w:type="dxa"/>
          </w:tcPr>
          <w:p w14:paraId="44CD490B" w14:textId="50C3EF43" w:rsidR="006A6E24" w:rsidRPr="00035A18" w:rsidRDefault="00802356" w:rsidP="00B51AD7">
            <w:pPr>
              <w:rPr>
                <w:color w:val="000000" w:themeColor="text1"/>
                <w:sz w:val="20"/>
                <w:szCs w:val="20"/>
              </w:rPr>
            </w:pPr>
            <w:r>
              <w:rPr>
                <w:color w:val="000000" w:themeColor="text1"/>
                <w:sz w:val="20"/>
                <w:szCs w:val="20"/>
              </w:rPr>
              <w:t>HB950</w:t>
            </w:r>
          </w:p>
        </w:tc>
        <w:tc>
          <w:tcPr>
            <w:tcW w:w="5760" w:type="dxa"/>
          </w:tcPr>
          <w:p w14:paraId="1277F2EE" w14:textId="7897C4FB" w:rsidR="006A6E24" w:rsidRPr="00035A18" w:rsidRDefault="00802356" w:rsidP="00B51AD7">
            <w:pPr>
              <w:rPr>
                <w:color w:val="000000" w:themeColor="text1"/>
                <w:sz w:val="20"/>
                <w:szCs w:val="20"/>
              </w:rPr>
            </w:pPr>
            <w:r w:rsidRPr="00802356">
              <w:rPr>
                <w:color w:val="000000" w:themeColor="text1"/>
                <w:sz w:val="20"/>
                <w:szCs w:val="20"/>
              </w:rPr>
              <w:t>Unmanned aircraft systems; use by public bodies, search warrant required, exceptions.</w:t>
            </w:r>
          </w:p>
        </w:tc>
        <w:tc>
          <w:tcPr>
            <w:tcW w:w="796" w:type="dxa"/>
          </w:tcPr>
          <w:p w14:paraId="1EAF5653" w14:textId="6084D764" w:rsidR="006A6E24" w:rsidRDefault="00FC1DC0" w:rsidP="00DC47C4">
            <w:pPr>
              <w:jc w:val="center"/>
              <w:rPr>
                <w:color w:val="000000" w:themeColor="text1"/>
                <w:sz w:val="20"/>
                <w:szCs w:val="20"/>
              </w:rPr>
            </w:pPr>
            <w:r>
              <w:rPr>
                <w:color w:val="000000" w:themeColor="text1"/>
                <w:sz w:val="20"/>
                <w:szCs w:val="20"/>
              </w:rPr>
              <w:t>232</w:t>
            </w:r>
          </w:p>
        </w:tc>
      </w:tr>
      <w:tr w:rsidR="006A6E24" w:rsidRPr="00310718" w14:paraId="04A42C58" w14:textId="77777777" w:rsidTr="0021272D">
        <w:tc>
          <w:tcPr>
            <w:tcW w:w="1728" w:type="dxa"/>
          </w:tcPr>
          <w:p w14:paraId="666FA351" w14:textId="453E7DBA" w:rsidR="006A6E24" w:rsidRPr="00C31DD3" w:rsidRDefault="00802356" w:rsidP="0088563B">
            <w:pPr>
              <w:rPr>
                <w:bCs/>
                <w:sz w:val="20"/>
                <w:szCs w:val="20"/>
              </w:rPr>
            </w:pPr>
            <w:r w:rsidRPr="00802356">
              <w:rPr>
                <w:bCs/>
                <w:sz w:val="20"/>
                <w:szCs w:val="20"/>
              </w:rPr>
              <w:t>§ 1.</w:t>
            </w:r>
          </w:p>
        </w:tc>
        <w:tc>
          <w:tcPr>
            <w:tcW w:w="1094" w:type="dxa"/>
          </w:tcPr>
          <w:p w14:paraId="63D94A38" w14:textId="15111C20" w:rsidR="006A6E24" w:rsidRPr="00C31DD3" w:rsidRDefault="00802356" w:rsidP="0088563B">
            <w:pPr>
              <w:rPr>
                <w:bCs/>
                <w:sz w:val="20"/>
                <w:szCs w:val="20"/>
              </w:rPr>
            </w:pPr>
            <w:r>
              <w:rPr>
                <w:bCs/>
                <w:sz w:val="20"/>
                <w:szCs w:val="20"/>
              </w:rPr>
              <w:t xml:space="preserve">HB1347 </w:t>
            </w:r>
            <w:r w:rsidR="00CD16DB">
              <w:rPr>
                <w:bCs/>
                <w:sz w:val="20"/>
                <w:szCs w:val="20"/>
              </w:rPr>
              <w:t>and</w:t>
            </w:r>
            <w:r>
              <w:rPr>
                <w:bCs/>
                <w:sz w:val="20"/>
                <w:szCs w:val="20"/>
              </w:rPr>
              <w:t xml:space="preserve"> SB379</w:t>
            </w:r>
          </w:p>
        </w:tc>
        <w:tc>
          <w:tcPr>
            <w:tcW w:w="5760" w:type="dxa"/>
          </w:tcPr>
          <w:p w14:paraId="2201207C" w14:textId="128CDAA3" w:rsidR="006A6E24" w:rsidRPr="00C31DD3" w:rsidRDefault="00802356" w:rsidP="0088563B">
            <w:pPr>
              <w:rPr>
                <w:bCs/>
                <w:sz w:val="20"/>
                <w:szCs w:val="20"/>
              </w:rPr>
            </w:pPr>
            <w:r w:rsidRPr="00802356">
              <w:rPr>
                <w:bCs/>
                <w:sz w:val="20"/>
                <w:szCs w:val="20"/>
              </w:rPr>
              <w:t>Psilocybin; Board of Pharmacy to reschedule upon federal scheduling changes.</w:t>
            </w:r>
          </w:p>
        </w:tc>
        <w:tc>
          <w:tcPr>
            <w:tcW w:w="796" w:type="dxa"/>
          </w:tcPr>
          <w:p w14:paraId="2047FC3B" w14:textId="3372A55C" w:rsidR="006A6E24" w:rsidRDefault="00FC1DC0" w:rsidP="00DC47C4">
            <w:pPr>
              <w:jc w:val="center"/>
              <w:rPr>
                <w:color w:val="000000" w:themeColor="text1"/>
                <w:sz w:val="20"/>
                <w:szCs w:val="20"/>
              </w:rPr>
            </w:pPr>
            <w:r>
              <w:rPr>
                <w:color w:val="000000" w:themeColor="text1"/>
                <w:sz w:val="20"/>
                <w:szCs w:val="20"/>
              </w:rPr>
              <w:t>232</w:t>
            </w:r>
          </w:p>
        </w:tc>
      </w:tr>
      <w:tr w:rsidR="006A6E24" w:rsidRPr="00310718" w14:paraId="47BAC5B2" w14:textId="77777777" w:rsidTr="0021272D">
        <w:tc>
          <w:tcPr>
            <w:tcW w:w="1728" w:type="dxa"/>
          </w:tcPr>
          <w:p w14:paraId="2945D555" w14:textId="30EB8A02" w:rsidR="006A6E24" w:rsidRPr="00035A18" w:rsidRDefault="00802356" w:rsidP="00B51AD7">
            <w:pPr>
              <w:rPr>
                <w:iCs/>
                <w:color w:val="000000" w:themeColor="text1"/>
                <w:sz w:val="20"/>
                <w:szCs w:val="20"/>
              </w:rPr>
            </w:pPr>
            <w:r w:rsidRPr="00802356">
              <w:rPr>
                <w:iCs/>
                <w:color w:val="000000" w:themeColor="text1"/>
                <w:sz w:val="20"/>
                <w:szCs w:val="20"/>
              </w:rPr>
              <w:t>§ 33.2-267.1.</w:t>
            </w:r>
          </w:p>
        </w:tc>
        <w:tc>
          <w:tcPr>
            <w:tcW w:w="1094" w:type="dxa"/>
          </w:tcPr>
          <w:p w14:paraId="7715DB8B" w14:textId="26237E41" w:rsidR="006A6E24" w:rsidRPr="00035A18" w:rsidRDefault="00802356" w:rsidP="00B51AD7">
            <w:pPr>
              <w:rPr>
                <w:color w:val="000000" w:themeColor="text1"/>
                <w:sz w:val="20"/>
                <w:szCs w:val="20"/>
              </w:rPr>
            </w:pPr>
            <w:r>
              <w:rPr>
                <w:color w:val="000000" w:themeColor="text1"/>
                <w:sz w:val="20"/>
                <w:szCs w:val="20"/>
              </w:rPr>
              <w:t>SB95</w:t>
            </w:r>
          </w:p>
        </w:tc>
        <w:tc>
          <w:tcPr>
            <w:tcW w:w="5760" w:type="dxa"/>
          </w:tcPr>
          <w:p w14:paraId="1C945025" w14:textId="5EDFEB99" w:rsidR="006A6E24" w:rsidRPr="00035A18" w:rsidRDefault="00802356" w:rsidP="00B51AD7">
            <w:pPr>
              <w:rPr>
                <w:color w:val="000000" w:themeColor="text1"/>
                <w:sz w:val="20"/>
                <w:szCs w:val="20"/>
              </w:rPr>
            </w:pPr>
            <w:r w:rsidRPr="00802356">
              <w:rPr>
                <w:color w:val="000000" w:themeColor="text1"/>
                <w:sz w:val="20"/>
                <w:szCs w:val="20"/>
              </w:rPr>
              <w:t>Rest area signage; adds human trafficking information.</w:t>
            </w:r>
          </w:p>
        </w:tc>
        <w:tc>
          <w:tcPr>
            <w:tcW w:w="796" w:type="dxa"/>
          </w:tcPr>
          <w:p w14:paraId="00D35D9B" w14:textId="15A460F0" w:rsidR="006A6E24" w:rsidRDefault="00FC1DC0" w:rsidP="00DC47C4">
            <w:pPr>
              <w:jc w:val="center"/>
              <w:rPr>
                <w:color w:val="000000" w:themeColor="text1"/>
                <w:sz w:val="20"/>
                <w:szCs w:val="20"/>
              </w:rPr>
            </w:pPr>
            <w:r>
              <w:rPr>
                <w:color w:val="000000" w:themeColor="text1"/>
                <w:sz w:val="20"/>
                <w:szCs w:val="20"/>
              </w:rPr>
              <w:t>232</w:t>
            </w:r>
          </w:p>
        </w:tc>
      </w:tr>
      <w:tr w:rsidR="006A6E24" w:rsidRPr="00310718" w14:paraId="692ABA7D" w14:textId="77777777" w:rsidTr="0021272D">
        <w:tc>
          <w:tcPr>
            <w:tcW w:w="1728" w:type="dxa"/>
          </w:tcPr>
          <w:p w14:paraId="633F14F4" w14:textId="3D4018AC" w:rsidR="006A6E24" w:rsidRPr="00035A18" w:rsidRDefault="00802356" w:rsidP="00B51AD7">
            <w:pPr>
              <w:rPr>
                <w:iCs/>
                <w:color w:val="000000" w:themeColor="text1"/>
                <w:sz w:val="20"/>
                <w:szCs w:val="20"/>
              </w:rPr>
            </w:pPr>
            <w:r w:rsidRPr="00802356">
              <w:rPr>
                <w:iCs/>
                <w:color w:val="000000" w:themeColor="text1"/>
                <w:sz w:val="20"/>
                <w:szCs w:val="20"/>
              </w:rPr>
              <w:t>§ 40.1-27.5.</w:t>
            </w:r>
          </w:p>
        </w:tc>
        <w:tc>
          <w:tcPr>
            <w:tcW w:w="1094" w:type="dxa"/>
          </w:tcPr>
          <w:p w14:paraId="0613D166" w14:textId="7B51DB9A" w:rsidR="006A6E24" w:rsidRPr="00035A18" w:rsidRDefault="00802356" w:rsidP="00B51AD7">
            <w:pPr>
              <w:rPr>
                <w:color w:val="000000" w:themeColor="text1"/>
                <w:sz w:val="20"/>
                <w:szCs w:val="20"/>
              </w:rPr>
            </w:pPr>
            <w:r>
              <w:rPr>
                <w:color w:val="000000" w:themeColor="text1"/>
                <w:sz w:val="20"/>
                <w:szCs w:val="20"/>
              </w:rPr>
              <w:t>SB100</w:t>
            </w:r>
          </w:p>
        </w:tc>
        <w:tc>
          <w:tcPr>
            <w:tcW w:w="5760" w:type="dxa"/>
          </w:tcPr>
          <w:p w14:paraId="4154FA17" w14:textId="65BCEF50" w:rsidR="006A6E24" w:rsidRPr="00035A18" w:rsidRDefault="00802356" w:rsidP="00B51AD7">
            <w:pPr>
              <w:rPr>
                <w:color w:val="000000" w:themeColor="text1"/>
                <w:sz w:val="20"/>
                <w:szCs w:val="20"/>
              </w:rPr>
            </w:pPr>
            <w:r w:rsidRPr="00802356">
              <w:rPr>
                <w:color w:val="000000" w:themeColor="text1"/>
                <w:sz w:val="20"/>
                <w:szCs w:val="20"/>
              </w:rPr>
              <w:t>Volunteer emergency responders; protection of employees, civil action.</w:t>
            </w:r>
          </w:p>
        </w:tc>
        <w:tc>
          <w:tcPr>
            <w:tcW w:w="796" w:type="dxa"/>
          </w:tcPr>
          <w:p w14:paraId="740B1B7F" w14:textId="40E9B7A6" w:rsidR="006A6E24" w:rsidRDefault="00FC1DC0" w:rsidP="00DC47C4">
            <w:pPr>
              <w:jc w:val="center"/>
              <w:rPr>
                <w:color w:val="000000" w:themeColor="text1"/>
                <w:sz w:val="20"/>
                <w:szCs w:val="20"/>
              </w:rPr>
            </w:pPr>
            <w:r>
              <w:rPr>
                <w:color w:val="000000" w:themeColor="text1"/>
                <w:sz w:val="20"/>
                <w:szCs w:val="20"/>
              </w:rPr>
              <w:t>232</w:t>
            </w:r>
          </w:p>
        </w:tc>
      </w:tr>
      <w:tr w:rsidR="006A6E24" w:rsidRPr="00310718" w14:paraId="4FC2444E" w14:textId="77777777" w:rsidTr="0021272D">
        <w:tc>
          <w:tcPr>
            <w:tcW w:w="1728" w:type="dxa"/>
          </w:tcPr>
          <w:p w14:paraId="27414838" w14:textId="1B943CC6" w:rsidR="006A6E24" w:rsidRPr="00B44BEE" w:rsidRDefault="00802356" w:rsidP="0088563B">
            <w:pPr>
              <w:rPr>
                <w:iCs/>
                <w:color w:val="000000" w:themeColor="text1"/>
                <w:sz w:val="20"/>
                <w:szCs w:val="20"/>
              </w:rPr>
            </w:pPr>
            <w:r w:rsidRPr="00802356">
              <w:rPr>
                <w:iCs/>
                <w:color w:val="000000" w:themeColor="text1"/>
                <w:sz w:val="20"/>
                <w:szCs w:val="20"/>
              </w:rPr>
              <w:t xml:space="preserve">§§ 19.2-340, 19.2-341, 19.2-349, </w:t>
            </w:r>
            <w:r w:rsidR="00CD16DB">
              <w:rPr>
                <w:iCs/>
                <w:color w:val="000000" w:themeColor="text1"/>
                <w:sz w:val="20"/>
                <w:szCs w:val="20"/>
              </w:rPr>
              <w:t>and</w:t>
            </w:r>
            <w:r w:rsidRPr="00802356">
              <w:rPr>
                <w:iCs/>
                <w:color w:val="000000" w:themeColor="text1"/>
                <w:sz w:val="20"/>
                <w:szCs w:val="20"/>
              </w:rPr>
              <w:t xml:space="preserve"> 19.2-354</w:t>
            </w:r>
            <w:r>
              <w:rPr>
                <w:iCs/>
                <w:color w:val="000000" w:themeColor="text1"/>
                <w:sz w:val="20"/>
                <w:szCs w:val="20"/>
              </w:rPr>
              <w:t>.</w:t>
            </w:r>
          </w:p>
        </w:tc>
        <w:tc>
          <w:tcPr>
            <w:tcW w:w="1094" w:type="dxa"/>
          </w:tcPr>
          <w:p w14:paraId="0E7C5B06" w14:textId="1EE84ADA" w:rsidR="006A6E24" w:rsidRPr="00B44BEE" w:rsidRDefault="00802356" w:rsidP="0088563B">
            <w:pPr>
              <w:rPr>
                <w:color w:val="000000" w:themeColor="text1"/>
                <w:sz w:val="20"/>
                <w:szCs w:val="20"/>
              </w:rPr>
            </w:pPr>
            <w:r>
              <w:rPr>
                <w:color w:val="000000" w:themeColor="text1"/>
                <w:sz w:val="20"/>
                <w:szCs w:val="20"/>
              </w:rPr>
              <w:t xml:space="preserve">HB17 </w:t>
            </w:r>
            <w:r w:rsidR="00CD16DB">
              <w:rPr>
                <w:color w:val="000000" w:themeColor="text1"/>
                <w:sz w:val="20"/>
                <w:szCs w:val="20"/>
              </w:rPr>
              <w:t>and</w:t>
            </w:r>
            <w:r>
              <w:rPr>
                <w:color w:val="000000" w:themeColor="text1"/>
                <w:sz w:val="20"/>
                <w:szCs w:val="20"/>
              </w:rPr>
              <w:t xml:space="preserve"> SB180</w:t>
            </w:r>
          </w:p>
        </w:tc>
        <w:tc>
          <w:tcPr>
            <w:tcW w:w="5760" w:type="dxa"/>
          </w:tcPr>
          <w:p w14:paraId="53BC9E04" w14:textId="3348ADBD" w:rsidR="006A6E24" w:rsidRPr="00B44BEE" w:rsidRDefault="00802356" w:rsidP="0088563B">
            <w:pPr>
              <w:rPr>
                <w:color w:val="000000" w:themeColor="text1"/>
                <w:sz w:val="20"/>
                <w:szCs w:val="20"/>
              </w:rPr>
            </w:pPr>
            <w:r w:rsidRPr="00802356">
              <w:rPr>
                <w:color w:val="000000" w:themeColor="text1"/>
                <w:sz w:val="20"/>
                <w:szCs w:val="20"/>
              </w:rPr>
              <w:t xml:space="preserve">Fines </w:t>
            </w:r>
            <w:r w:rsidR="00CD16DB">
              <w:rPr>
                <w:color w:val="000000" w:themeColor="text1"/>
                <w:sz w:val="20"/>
                <w:szCs w:val="20"/>
              </w:rPr>
              <w:t>and</w:t>
            </w:r>
            <w:r w:rsidRPr="00802356">
              <w:rPr>
                <w:color w:val="000000" w:themeColor="text1"/>
                <w:sz w:val="20"/>
                <w:szCs w:val="20"/>
              </w:rPr>
              <w:t xml:space="preserve"> costs; period of limitations on collection, responsibility for collections.</w:t>
            </w:r>
          </w:p>
        </w:tc>
        <w:tc>
          <w:tcPr>
            <w:tcW w:w="796" w:type="dxa"/>
          </w:tcPr>
          <w:p w14:paraId="0606D912" w14:textId="2485695E" w:rsidR="006A6E24" w:rsidRDefault="00FC1DC0" w:rsidP="0088563B">
            <w:pPr>
              <w:jc w:val="center"/>
              <w:rPr>
                <w:color w:val="000000" w:themeColor="text1"/>
                <w:sz w:val="20"/>
                <w:szCs w:val="20"/>
              </w:rPr>
            </w:pPr>
            <w:r>
              <w:rPr>
                <w:color w:val="000000" w:themeColor="text1"/>
                <w:sz w:val="20"/>
                <w:szCs w:val="20"/>
              </w:rPr>
              <w:t>232</w:t>
            </w:r>
          </w:p>
        </w:tc>
      </w:tr>
      <w:tr w:rsidR="006A6E24" w:rsidRPr="00310718" w14:paraId="09C3F01C" w14:textId="77777777" w:rsidTr="0021272D">
        <w:tc>
          <w:tcPr>
            <w:tcW w:w="1728" w:type="dxa"/>
          </w:tcPr>
          <w:p w14:paraId="6AC34A16" w14:textId="12215FAC" w:rsidR="006A6E24" w:rsidRPr="001A552A" w:rsidRDefault="00802356" w:rsidP="0088563B">
            <w:pPr>
              <w:rPr>
                <w:iCs/>
                <w:color w:val="000000" w:themeColor="text1"/>
                <w:sz w:val="20"/>
                <w:szCs w:val="20"/>
              </w:rPr>
            </w:pPr>
            <w:r w:rsidRPr="00802356">
              <w:rPr>
                <w:iCs/>
                <w:color w:val="000000" w:themeColor="text1"/>
                <w:sz w:val="20"/>
                <w:szCs w:val="20"/>
              </w:rPr>
              <w:t>§ 53.1-165.1.</w:t>
            </w:r>
          </w:p>
        </w:tc>
        <w:tc>
          <w:tcPr>
            <w:tcW w:w="1094" w:type="dxa"/>
          </w:tcPr>
          <w:p w14:paraId="60FE2174" w14:textId="3D6223C2" w:rsidR="006A6E24" w:rsidRPr="001A552A" w:rsidRDefault="00802356" w:rsidP="0088563B">
            <w:pPr>
              <w:rPr>
                <w:color w:val="000000" w:themeColor="text1"/>
                <w:sz w:val="20"/>
                <w:szCs w:val="20"/>
              </w:rPr>
            </w:pPr>
            <w:r>
              <w:rPr>
                <w:color w:val="000000" w:themeColor="text1"/>
                <w:sz w:val="20"/>
                <w:szCs w:val="20"/>
              </w:rPr>
              <w:t>HB193</w:t>
            </w:r>
          </w:p>
        </w:tc>
        <w:tc>
          <w:tcPr>
            <w:tcW w:w="5760" w:type="dxa"/>
          </w:tcPr>
          <w:p w14:paraId="10565BD3" w14:textId="5BB1DB13" w:rsidR="006A6E24" w:rsidRPr="001A552A" w:rsidRDefault="00802356" w:rsidP="0088563B">
            <w:pPr>
              <w:rPr>
                <w:color w:val="000000" w:themeColor="text1"/>
                <w:sz w:val="20"/>
                <w:szCs w:val="20"/>
              </w:rPr>
            </w:pPr>
            <w:r w:rsidRPr="00802356">
              <w:rPr>
                <w:color w:val="000000" w:themeColor="text1"/>
                <w:sz w:val="20"/>
                <w:szCs w:val="20"/>
              </w:rPr>
              <w:t>Parole; exception to limitation on the application of parole statutes.</w:t>
            </w:r>
          </w:p>
        </w:tc>
        <w:tc>
          <w:tcPr>
            <w:tcW w:w="796" w:type="dxa"/>
          </w:tcPr>
          <w:p w14:paraId="5C0D6AB8" w14:textId="649D02A5" w:rsidR="006A6E24" w:rsidRDefault="00FC1DC0" w:rsidP="00DC47C4">
            <w:pPr>
              <w:jc w:val="center"/>
              <w:rPr>
                <w:color w:val="000000" w:themeColor="text1"/>
                <w:sz w:val="20"/>
                <w:szCs w:val="20"/>
              </w:rPr>
            </w:pPr>
            <w:r>
              <w:rPr>
                <w:color w:val="000000" w:themeColor="text1"/>
                <w:sz w:val="20"/>
                <w:szCs w:val="20"/>
              </w:rPr>
              <w:t>232</w:t>
            </w:r>
          </w:p>
        </w:tc>
      </w:tr>
      <w:tr w:rsidR="006A6E24" w:rsidRPr="00310718" w14:paraId="5491683D" w14:textId="77777777" w:rsidTr="0021272D">
        <w:tc>
          <w:tcPr>
            <w:tcW w:w="1728" w:type="dxa"/>
          </w:tcPr>
          <w:p w14:paraId="3CDF1ECA" w14:textId="547DAF67" w:rsidR="006A6E24" w:rsidRPr="00C31DD3" w:rsidRDefault="006C3BD9" w:rsidP="00B51AD7">
            <w:pPr>
              <w:rPr>
                <w:bCs/>
                <w:sz w:val="20"/>
                <w:szCs w:val="20"/>
              </w:rPr>
            </w:pPr>
            <w:r w:rsidRPr="006C3BD9">
              <w:rPr>
                <w:bCs/>
                <w:sz w:val="20"/>
                <w:szCs w:val="20"/>
              </w:rPr>
              <w:t>§ 15.2-1726.</w:t>
            </w:r>
          </w:p>
        </w:tc>
        <w:tc>
          <w:tcPr>
            <w:tcW w:w="1094" w:type="dxa"/>
          </w:tcPr>
          <w:p w14:paraId="56AD0333" w14:textId="12FBA178" w:rsidR="006A6E24" w:rsidRPr="00C31DD3" w:rsidRDefault="006C3BD9" w:rsidP="00B51AD7">
            <w:pPr>
              <w:rPr>
                <w:bCs/>
                <w:sz w:val="20"/>
                <w:szCs w:val="20"/>
              </w:rPr>
            </w:pPr>
            <w:r>
              <w:rPr>
                <w:bCs/>
                <w:sz w:val="20"/>
                <w:szCs w:val="20"/>
              </w:rPr>
              <w:t xml:space="preserve">HB248 </w:t>
            </w:r>
            <w:r w:rsidR="00CD16DB">
              <w:rPr>
                <w:bCs/>
                <w:sz w:val="20"/>
                <w:szCs w:val="20"/>
              </w:rPr>
              <w:t>and</w:t>
            </w:r>
            <w:r>
              <w:rPr>
                <w:bCs/>
                <w:sz w:val="20"/>
                <w:szCs w:val="20"/>
              </w:rPr>
              <w:t xml:space="preserve"> SB317</w:t>
            </w:r>
          </w:p>
        </w:tc>
        <w:tc>
          <w:tcPr>
            <w:tcW w:w="5760" w:type="dxa"/>
          </w:tcPr>
          <w:p w14:paraId="466090DF" w14:textId="26E657A7" w:rsidR="006A6E24" w:rsidRPr="00C31DD3" w:rsidRDefault="006C3BD9" w:rsidP="00B51AD7">
            <w:pPr>
              <w:rPr>
                <w:bCs/>
                <w:sz w:val="20"/>
                <w:szCs w:val="20"/>
              </w:rPr>
            </w:pPr>
            <w:r w:rsidRPr="006C3BD9">
              <w:rPr>
                <w:bCs/>
                <w:sz w:val="20"/>
                <w:szCs w:val="20"/>
              </w:rPr>
              <w:t>Interjurisdictional law-enforcement agreements; development of behavioral health co-response teams.</w:t>
            </w:r>
          </w:p>
        </w:tc>
        <w:tc>
          <w:tcPr>
            <w:tcW w:w="796" w:type="dxa"/>
          </w:tcPr>
          <w:p w14:paraId="01A29095" w14:textId="2DCA187F" w:rsidR="006A6E24" w:rsidRDefault="00FC1DC0" w:rsidP="00DC47C4">
            <w:pPr>
              <w:jc w:val="center"/>
              <w:rPr>
                <w:color w:val="000000" w:themeColor="text1"/>
                <w:sz w:val="20"/>
                <w:szCs w:val="20"/>
              </w:rPr>
            </w:pPr>
            <w:r>
              <w:rPr>
                <w:color w:val="000000" w:themeColor="text1"/>
                <w:sz w:val="20"/>
                <w:szCs w:val="20"/>
              </w:rPr>
              <w:t>233</w:t>
            </w:r>
          </w:p>
        </w:tc>
      </w:tr>
      <w:tr w:rsidR="006A6E24" w:rsidRPr="00310718" w14:paraId="0BE3D7C2" w14:textId="77777777" w:rsidTr="0021272D">
        <w:tc>
          <w:tcPr>
            <w:tcW w:w="1728" w:type="dxa"/>
          </w:tcPr>
          <w:p w14:paraId="6958CA45" w14:textId="56436A02" w:rsidR="006A6E24" w:rsidRPr="00CE7EBF" w:rsidRDefault="006C3BD9" w:rsidP="0088563B">
            <w:pPr>
              <w:rPr>
                <w:sz w:val="20"/>
                <w:szCs w:val="20"/>
              </w:rPr>
            </w:pPr>
            <w:r w:rsidRPr="006C3BD9">
              <w:rPr>
                <w:sz w:val="20"/>
                <w:szCs w:val="20"/>
              </w:rPr>
              <w:t>§ 19.2-354</w:t>
            </w:r>
            <w:r>
              <w:rPr>
                <w:sz w:val="20"/>
                <w:szCs w:val="20"/>
              </w:rPr>
              <w:t>.</w:t>
            </w:r>
          </w:p>
        </w:tc>
        <w:tc>
          <w:tcPr>
            <w:tcW w:w="1094" w:type="dxa"/>
          </w:tcPr>
          <w:p w14:paraId="0E54A3C5" w14:textId="2A482DF1" w:rsidR="006A6E24" w:rsidRPr="00CE7EBF" w:rsidRDefault="006C3BD9" w:rsidP="0088563B">
            <w:pPr>
              <w:rPr>
                <w:bCs/>
                <w:sz w:val="20"/>
                <w:szCs w:val="20"/>
              </w:rPr>
            </w:pPr>
            <w:r>
              <w:rPr>
                <w:bCs/>
                <w:sz w:val="20"/>
                <w:szCs w:val="20"/>
              </w:rPr>
              <w:t>HB16</w:t>
            </w:r>
          </w:p>
        </w:tc>
        <w:tc>
          <w:tcPr>
            <w:tcW w:w="5760" w:type="dxa"/>
          </w:tcPr>
          <w:p w14:paraId="601B62DA" w14:textId="529FDD8D" w:rsidR="006A6E24" w:rsidRPr="00CE7EBF" w:rsidRDefault="006C3BD9" w:rsidP="0088563B">
            <w:pPr>
              <w:rPr>
                <w:bCs/>
                <w:sz w:val="20"/>
                <w:szCs w:val="20"/>
              </w:rPr>
            </w:pPr>
            <w:r w:rsidRPr="006C3BD9">
              <w:rPr>
                <w:bCs/>
                <w:sz w:val="20"/>
                <w:szCs w:val="20"/>
              </w:rPr>
              <w:t xml:space="preserve">Community service work in lieu of payment of fines </w:t>
            </w:r>
            <w:r w:rsidR="00CD16DB">
              <w:rPr>
                <w:bCs/>
                <w:sz w:val="20"/>
                <w:szCs w:val="20"/>
              </w:rPr>
              <w:t>and</w:t>
            </w:r>
            <w:r w:rsidRPr="006C3BD9">
              <w:rPr>
                <w:bCs/>
                <w:sz w:val="20"/>
                <w:szCs w:val="20"/>
              </w:rPr>
              <w:t xml:space="preserve"> costs; work performed while incarcerated.</w:t>
            </w:r>
          </w:p>
        </w:tc>
        <w:tc>
          <w:tcPr>
            <w:tcW w:w="796" w:type="dxa"/>
          </w:tcPr>
          <w:p w14:paraId="15AC3E6F" w14:textId="2D688FD8" w:rsidR="006A6E24" w:rsidRDefault="00FC1DC0" w:rsidP="00DC47C4">
            <w:pPr>
              <w:jc w:val="center"/>
              <w:rPr>
                <w:color w:val="000000" w:themeColor="text1"/>
                <w:sz w:val="20"/>
                <w:szCs w:val="20"/>
              </w:rPr>
            </w:pPr>
            <w:r>
              <w:rPr>
                <w:color w:val="000000" w:themeColor="text1"/>
                <w:sz w:val="20"/>
                <w:szCs w:val="20"/>
              </w:rPr>
              <w:t>233</w:t>
            </w:r>
          </w:p>
        </w:tc>
      </w:tr>
      <w:tr w:rsidR="006A6E24" w:rsidRPr="00310718" w14:paraId="617CE0D7" w14:textId="77777777" w:rsidTr="0021272D">
        <w:tc>
          <w:tcPr>
            <w:tcW w:w="1728" w:type="dxa"/>
          </w:tcPr>
          <w:p w14:paraId="3ED8E021" w14:textId="4B7C1E4B" w:rsidR="006A6E24" w:rsidRPr="00FD15BB" w:rsidRDefault="006C3BD9" w:rsidP="00B51AD7">
            <w:pPr>
              <w:rPr>
                <w:iCs/>
                <w:color w:val="000000" w:themeColor="text1"/>
                <w:sz w:val="20"/>
                <w:szCs w:val="20"/>
              </w:rPr>
            </w:pPr>
            <w:r w:rsidRPr="006C3BD9">
              <w:rPr>
                <w:iCs/>
                <w:color w:val="000000" w:themeColor="text1"/>
                <w:sz w:val="20"/>
                <w:szCs w:val="20"/>
              </w:rPr>
              <w:t xml:space="preserve">§§ 18.2-251.1:2 </w:t>
            </w:r>
            <w:r w:rsidR="00CD16DB">
              <w:rPr>
                <w:iCs/>
                <w:color w:val="000000" w:themeColor="text1"/>
                <w:sz w:val="20"/>
                <w:szCs w:val="20"/>
              </w:rPr>
              <w:t>and</w:t>
            </w:r>
            <w:r w:rsidRPr="006C3BD9">
              <w:rPr>
                <w:iCs/>
                <w:color w:val="000000" w:themeColor="text1"/>
                <w:sz w:val="20"/>
                <w:szCs w:val="20"/>
              </w:rPr>
              <w:t xml:space="preserve"> 32.1-127</w:t>
            </w:r>
            <w:r>
              <w:rPr>
                <w:iCs/>
                <w:color w:val="000000" w:themeColor="text1"/>
                <w:sz w:val="20"/>
                <w:szCs w:val="20"/>
              </w:rPr>
              <w:t>.</w:t>
            </w:r>
          </w:p>
        </w:tc>
        <w:tc>
          <w:tcPr>
            <w:tcW w:w="1094" w:type="dxa"/>
          </w:tcPr>
          <w:p w14:paraId="211B23BD" w14:textId="4F020498" w:rsidR="006A6E24" w:rsidRPr="00FD15BB" w:rsidRDefault="006C3BD9" w:rsidP="00B64E36">
            <w:pPr>
              <w:rPr>
                <w:color w:val="000000" w:themeColor="text1"/>
                <w:sz w:val="20"/>
                <w:szCs w:val="20"/>
              </w:rPr>
            </w:pPr>
            <w:r>
              <w:rPr>
                <w:color w:val="000000" w:themeColor="text1"/>
                <w:sz w:val="20"/>
                <w:szCs w:val="20"/>
              </w:rPr>
              <w:t xml:space="preserve">HB75 </w:t>
            </w:r>
            <w:r w:rsidR="00CD16DB">
              <w:rPr>
                <w:color w:val="000000" w:themeColor="text1"/>
                <w:sz w:val="20"/>
                <w:szCs w:val="20"/>
              </w:rPr>
              <w:t>and</w:t>
            </w:r>
            <w:r>
              <w:rPr>
                <w:color w:val="000000" w:themeColor="text1"/>
                <w:sz w:val="20"/>
                <w:szCs w:val="20"/>
              </w:rPr>
              <w:t xml:space="preserve"> SB332</w:t>
            </w:r>
          </w:p>
        </w:tc>
        <w:tc>
          <w:tcPr>
            <w:tcW w:w="5760" w:type="dxa"/>
          </w:tcPr>
          <w:p w14:paraId="2936C3A8" w14:textId="6F7D2E1D" w:rsidR="006A6E24" w:rsidRPr="00FD15BB" w:rsidRDefault="006C3BD9" w:rsidP="00B51AD7">
            <w:pPr>
              <w:rPr>
                <w:color w:val="000000" w:themeColor="text1"/>
                <w:sz w:val="20"/>
                <w:szCs w:val="20"/>
              </w:rPr>
            </w:pPr>
            <w:r w:rsidRPr="006C3BD9">
              <w:rPr>
                <w:color w:val="000000" w:themeColor="text1"/>
                <w:sz w:val="20"/>
                <w:szCs w:val="20"/>
              </w:rPr>
              <w:t>Medical marijuana; administration to terminally ill patients.</w:t>
            </w:r>
          </w:p>
        </w:tc>
        <w:tc>
          <w:tcPr>
            <w:tcW w:w="796" w:type="dxa"/>
          </w:tcPr>
          <w:p w14:paraId="34FCCE23" w14:textId="32150E4B" w:rsidR="006A6E24" w:rsidRDefault="00FC1DC0" w:rsidP="00DC47C4">
            <w:pPr>
              <w:jc w:val="center"/>
              <w:rPr>
                <w:color w:val="000000" w:themeColor="text1"/>
                <w:sz w:val="20"/>
                <w:szCs w:val="20"/>
              </w:rPr>
            </w:pPr>
            <w:r>
              <w:rPr>
                <w:color w:val="000000" w:themeColor="text1"/>
                <w:sz w:val="20"/>
                <w:szCs w:val="20"/>
              </w:rPr>
              <w:t>233</w:t>
            </w:r>
          </w:p>
        </w:tc>
      </w:tr>
      <w:tr w:rsidR="006A6E24" w:rsidRPr="00310718" w14:paraId="4E9F4296" w14:textId="77777777" w:rsidTr="0021272D">
        <w:tc>
          <w:tcPr>
            <w:tcW w:w="1728" w:type="dxa"/>
          </w:tcPr>
          <w:p w14:paraId="0ECA86EE" w14:textId="431C7E72" w:rsidR="006A6E24" w:rsidRPr="00FD15BB" w:rsidRDefault="004A6785" w:rsidP="00B51AD7">
            <w:pPr>
              <w:rPr>
                <w:iCs/>
                <w:color w:val="000000" w:themeColor="text1"/>
                <w:sz w:val="20"/>
                <w:szCs w:val="20"/>
              </w:rPr>
            </w:pPr>
            <w:r w:rsidRPr="00D86DBC">
              <w:rPr>
                <w:sz w:val="20"/>
                <w:szCs w:val="20"/>
              </w:rPr>
              <w:t>§§</w:t>
            </w:r>
            <w:r w:rsidR="006C3BD9" w:rsidRPr="006C3BD9">
              <w:rPr>
                <w:iCs/>
                <w:color w:val="000000" w:themeColor="text1"/>
                <w:sz w:val="20"/>
                <w:szCs w:val="20"/>
              </w:rPr>
              <w:t xml:space="preserve"> 19.2-265</w:t>
            </w:r>
            <w:r w:rsidR="006C3BD9">
              <w:rPr>
                <w:iCs/>
                <w:color w:val="000000" w:themeColor="text1"/>
                <w:sz w:val="20"/>
                <w:szCs w:val="20"/>
              </w:rPr>
              <w:t xml:space="preserve"> </w:t>
            </w:r>
            <w:r w:rsidR="00CD16DB">
              <w:rPr>
                <w:iCs/>
                <w:color w:val="000000" w:themeColor="text1"/>
                <w:sz w:val="20"/>
                <w:szCs w:val="20"/>
              </w:rPr>
              <w:t>and</w:t>
            </w:r>
            <w:r w:rsidR="006C3BD9">
              <w:rPr>
                <w:iCs/>
                <w:color w:val="000000" w:themeColor="text1"/>
                <w:sz w:val="20"/>
                <w:szCs w:val="20"/>
              </w:rPr>
              <w:t xml:space="preserve"> </w:t>
            </w:r>
            <w:r w:rsidR="006C3BD9" w:rsidRPr="006C3BD9">
              <w:rPr>
                <w:iCs/>
                <w:color w:val="000000" w:themeColor="text1"/>
                <w:sz w:val="20"/>
                <w:szCs w:val="20"/>
              </w:rPr>
              <w:t>19.2-264.15</w:t>
            </w:r>
            <w:r w:rsidR="006C3BD9">
              <w:rPr>
                <w:iCs/>
                <w:color w:val="000000" w:themeColor="text1"/>
                <w:sz w:val="20"/>
                <w:szCs w:val="20"/>
              </w:rPr>
              <w:t>.</w:t>
            </w:r>
          </w:p>
        </w:tc>
        <w:tc>
          <w:tcPr>
            <w:tcW w:w="1094" w:type="dxa"/>
          </w:tcPr>
          <w:p w14:paraId="0AA6FE61" w14:textId="450D3948" w:rsidR="006A6E24" w:rsidRPr="00FD15BB" w:rsidRDefault="006C3BD9" w:rsidP="00B64E36">
            <w:pPr>
              <w:rPr>
                <w:color w:val="000000" w:themeColor="text1"/>
                <w:sz w:val="20"/>
                <w:szCs w:val="20"/>
              </w:rPr>
            </w:pPr>
            <w:r>
              <w:rPr>
                <w:color w:val="000000" w:themeColor="text1"/>
                <w:sz w:val="20"/>
                <w:szCs w:val="20"/>
              </w:rPr>
              <w:t xml:space="preserve">HB118 </w:t>
            </w:r>
            <w:r w:rsidR="00CD16DB">
              <w:rPr>
                <w:color w:val="000000" w:themeColor="text1"/>
                <w:sz w:val="20"/>
                <w:szCs w:val="20"/>
              </w:rPr>
              <w:t>and</w:t>
            </w:r>
            <w:r>
              <w:rPr>
                <w:color w:val="000000" w:themeColor="text1"/>
                <w:sz w:val="20"/>
                <w:szCs w:val="20"/>
              </w:rPr>
              <w:t xml:space="preserve"> SB24</w:t>
            </w:r>
          </w:p>
        </w:tc>
        <w:tc>
          <w:tcPr>
            <w:tcW w:w="5760" w:type="dxa"/>
          </w:tcPr>
          <w:p w14:paraId="43797F44" w14:textId="31D6A725" w:rsidR="006A6E24" w:rsidRPr="00FD15BB" w:rsidRDefault="006C3BD9" w:rsidP="00B51AD7">
            <w:pPr>
              <w:rPr>
                <w:color w:val="000000" w:themeColor="text1"/>
                <w:sz w:val="20"/>
                <w:szCs w:val="20"/>
              </w:rPr>
            </w:pPr>
            <w:r w:rsidRPr="006C3BD9">
              <w:rPr>
                <w:color w:val="000000" w:themeColor="text1"/>
                <w:sz w:val="20"/>
                <w:szCs w:val="20"/>
              </w:rPr>
              <w:t>Discovery materials or evidence; accused may request to copy or photograph any materials.</w:t>
            </w:r>
          </w:p>
        </w:tc>
        <w:tc>
          <w:tcPr>
            <w:tcW w:w="796" w:type="dxa"/>
          </w:tcPr>
          <w:p w14:paraId="27143E1A" w14:textId="7A48F70A" w:rsidR="006A6E24" w:rsidRDefault="00FC1DC0" w:rsidP="00DC47C4">
            <w:pPr>
              <w:jc w:val="center"/>
              <w:rPr>
                <w:color w:val="000000" w:themeColor="text1"/>
                <w:sz w:val="20"/>
                <w:szCs w:val="20"/>
              </w:rPr>
            </w:pPr>
            <w:r>
              <w:rPr>
                <w:color w:val="000000" w:themeColor="text1"/>
                <w:sz w:val="20"/>
                <w:szCs w:val="20"/>
              </w:rPr>
              <w:t>233</w:t>
            </w:r>
          </w:p>
        </w:tc>
      </w:tr>
      <w:tr w:rsidR="006A6E24" w:rsidRPr="00310718" w14:paraId="0FED4CF5" w14:textId="77777777" w:rsidTr="0021272D">
        <w:tc>
          <w:tcPr>
            <w:tcW w:w="1728" w:type="dxa"/>
          </w:tcPr>
          <w:p w14:paraId="4ECA57D9" w14:textId="75300ECA" w:rsidR="006A6E24" w:rsidRPr="00B44BEE" w:rsidRDefault="006C3BD9" w:rsidP="0088563B">
            <w:pPr>
              <w:rPr>
                <w:iCs/>
                <w:color w:val="000000" w:themeColor="text1"/>
                <w:sz w:val="20"/>
                <w:szCs w:val="20"/>
              </w:rPr>
            </w:pPr>
            <w:r w:rsidRPr="006C3BD9">
              <w:rPr>
                <w:iCs/>
                <w:color w:val="000000" w:themeColor="text1"/>
                <w:sz w:val="20"/>
                <w:szCs w:val="20"/>
              </w:rPr>
              <w:t xml:space="preserve">§§ 16.1-123.1, 16.1-241, 19.2-183, </w:t>
            </w:r>
            <w:r w:rsidR="00CD16DB">
              <w:rPr>
                <w:iCs/>
                <w:color w:val="000000" w:themeColor="text1"/>
                <w:sz w:val="20"/>
                <w:szCs w:val="20"/>
              </w:rPr>
              <w:t>and</w:t>
            </w:r>
            <w:r w:rsidRPr="006C3BD9">
              <w:rPr>
                <w:iCs/>
                <w:color w:val="000000" w:themeColor="text1"/>
                <w:sz w:val="20"/>
                <w:szCs w:val="20"/>
              </w:rPr>
              <w:t xml:space="preserve"> 19.2-186</w:t>
            </w:r>
            <w:r>
              <w:rPr>
                <w:iCs/>
                <w:color w:val="000000" w:themeColor="text1"/>
                <w:sz w:val="20"/>
                <w:szCs w:val="20"/>
              </w:rPr>
              <w:t>.</w:t>
            </w:r>
          </w:p>
        </w:tc>
        <w:tc>
          <w:tcPr>
            <w:tcW w:w="1094" w:type="dxa"/>
          </w:tcPr>
          <w:p w14:paraId="4398F420" w14:textId="3D10D0AA" w:rsidR="006A6E24" w:rsidRPr="00B44BEE" w:rsidRDefault="006C3BD9" w:rsidP="0088563B">
            <w:pPr>
              <w:rPr>
                <w:color w:val="000000" w:themeColor="text1"/>
                <w:sz w:val="20"/>
                <w:szCs w:val="20"/>
              </w:rPr>
            </w:pPr>
            <w:r>
              <w:rPr>
                <w:color w:val="000000" w:themeColor="text1"/>
                <w:sz w:val="20"/>
                <w:szCs w:val="20"/>
              </w:rPr>
              <w:t>HB245</w:t>
            </w:r>
          </w:p>
        </w:tc>
        <w:tc>
          <w:tcPr>
            <w:tcW w:w="5760" w:type="dxa"/>
          </w:tcPr>
          <w:p w14:paraId="5DDA56BA" w14:textId="3BF2626C" w:rsidR="006A6E24" w:rsidRPr="00B44BEE" w:rsidRDefault="006C3BD9" w:rsidP="0088563B">
            <w:pPr>
              <w:rPr>
                <w:color w:val="000000" w:themeColor="text1"/>
                <w:sz w:val="20"/>
                <w:szCs w:val="20"/>
              </w:rPr>
            </w:pPr>
            <w:r w:rsidRPr="006C3BD9">
              <w:rPr>
                <w:color w:val="000000" w:themeColor="text1"/>
                <w:sz w:val="20"/>
                <w:szCs w:val="20"/>
              </w:rPr>
              <w:t>Jurisdiction of district courts in felony cases; specialty dockets, Behavioral Health Docket Act.</w:t>
            </w:r>
          </w:p>
        </w:tc>
        <w:tc>
          <w:tcPr>
            <w:tcW w:w="796" w:type="dxa"/>
          </w:tcPr>
          <w:p w14:paraId="1C3DF504" w14:textId="0430951F" w:rsidR="006A6E24" w:rsidRDefault="00FC1DC0" w:rsidP="00DC47C4">
            <w:pPr>
              <w:jc w:val="center"/>
              <w:rPr>
                <w:color w:val="000000" w:themeColor="text1"/>
                <w:sz w:val="20"/>
                <w:szCs w:val="20"/>
              </w:rPr>
            </w:pPr>
            <w:r>
              <w:rPr>
                <w:color w:val="000000" w:themeColor="text1"/>
                <w:sz w:val="20"/>
                <w:szCs w:val="20"/>
              </w:rPr>
              <w:t>234</w:t>
            </w:r>
          </w:p>
        </w:tc>
      </w:tr>
      <w:tr w:rsidR="006A6E24" w:rsidRPr="00310718" w14:paraId="19DA7C8F" w14:textId="77777777" w:rsidTr="0021272D">
        <w:tc>
          <w:tcPr>
            <w:tcW w:w="1728" w:type="dxa"/>
          </w:tcPr>
          <w:p w14:paraId="1DAE16D1" w14:textId="554719F2" w:rsidR="006A6E24" w:rsidRPr="00FD15BB" w:rsidRDefault="006C3BD9" w:rsidP="00B51AD7">
            <w:pPr>
              <w:rPr>
                <w:iCs/>
                <w:color w:val="000000" w:themeColor="text1"/>
                <w:sz w:val="20"/>
                <w:szCs w:val="20"/>
              </w:rPr>
            </w:pPr>
            <w:r w:rsidRPr="006C3BD9">
              <w:rPr>
                <w:iCs/>
                <w:color w:val="000000" w:themeColor="text1"/>
                <w:sz w:val="20"/>
                <w:szCs w:val="20"/>
              </w:rPr>
              <w:t xml:space="preserve">§§ 37.2-1104 </w:t>
            </w:r>
            <w:r w:rsidR="00CD16DB">
              <w:rPr>
                <w:iCs/>
                <w:color w:val="000000" w:themeColor="text1"/>
                <w:sz w:val="20"/>
                <w:szCs w:val="20"/>
              </w:rPr>
              <w:t>and</w:t>
            </w:r>
            <w:r w:rsidRPr="006C3BD9">
              <w:rPr>
                <w:iCs/>
                <w:color w:val="000000" w:themeColor="text1"/>
                <w:sz w:val="20"/>
                <w:szCs w:val="20"/>
              </w:rPr>
              <w:t xml:space="preserve"> 37.2-1106</w:t>
            </w:r>
            <w:r>
              <w:rPr>
                <w:iCs/>
                <w:color w:val="000000" w:themeColor="text1"/>
                <w:sz w:val="20"/>
                <w:szCs w:val="20"/>
              </w:rPr>
              <w:t>.</w:t>
            </w:r>
          </w:p>
        </w:tc>
        <w:tc>
          <w:tcPr>
            <w:tcW w:w="1094" w:type="dxa"/>
          </w:tcPr>
          <w:p w14:paraId="3AAE122A" w14:textId="146E0FD9" w:rsidR="006A6E24" w:rsidRPr="00FD15BB" w:rsidRDefault="006C3BD9" w:rsidP="00B64E36">
            <w:pPr>
              <w:rPr>
                <w:color w:val="000000" w:themeColor="text1"/>
                <w:sz w:val="20"/>
                <w:szCs w:val="20"/>
              </w:rPr>
            </w:pPr>
            <w:r>
              <w:rPr>
                <w:color w:val="000000" w:themeColor="text1"/>
                <w:sz w:val="20"/>
                <w:szCs w:val="20"/>
              </w:rPr>
              <w:t>HB309</w:t>
            </w:r>
          </w:p>
        </w:tc>
        <w:tc>
          <w:tcPr>
            <w:tcW w:w="5760" w:type="dxa"/>
          </w:tcPr>
          <w:p w14:paraId="42FB9E9D" w14:textId="7D8AECA2" w:rsidR="006A6E24" w:rsidRPr="00FD15BB" w:rsidRDefault="006C3BD9" w:rsidP="00B51AD7">
            <w:pPr>
              <w:rPr>
                <w:color w:val="000000" w:themeColor="text1"/>
                <w:sz w:val="20"/>
                <w:szCs w:val="20"/>
              </w:rPr>
            </w:pPr>
            <w:r w:rsidRPr="006C3BD9">
              <w:rPr>
                <w:color w:val="000000" w:themeColor="text1"/>
                <w:sz w:val="20"/>
                <w:szCs w:val="20"/>
              </w:rPr>
              <w:t>Temporary detention in hospital; issuance of order for testing, observation, or treatment.</w:t>
            </w:r>
          </w:p>
        </w:tc>
        <w:tc>
          <w:tcPr>
            <w:tcW w:w="796" w:type="dxa"/>
          </w:tcPr>
          <w:p w14:paraId="4A00C035" w14:textId="17AD18AD" w:rsidR="006A6E24" w:rsidRDefault="00FC1DC0" w:rsidP="00DC47C4">
            <w:pPr>
              <w:jc w:val="center"/>
              <w:rPr>
                <w:color w:val="000000" w:themeColor="text1"/>
                <w:sz w:val="20"/>
                <w:szCs w:val="20"/>
              </w:rPr>
            </w:pPr>
            <w:r>
              <w:rPr>
                <w:color w:val="000000" w:themeColor="text1"/>
                <w:sz w:val="20"/>
                <w:szCs w:val="20"/>
              </w:rPr>
              <w:t>234</w:t>
            </w:r>
          </w:p>
        </w:tc>
      </w:tr>
      <w:tr w:rsidR="006C3BD9" w:rsidRPr="00310718" w14:paraId="6289D159" w14:textId="77777777" w:rsidTr="0021272D">
        <w:tc>
          <w:tcPr>
            <w:tcW w:w="1728" w:type="dxa"/>
          </w:tcPr>
          <w:p w14:paraId="094904AB" w14:textId="75A15B8E" w:rsidR="006C3BD9" w:rsidRPr="006C3BD9" w:rsidRDefault="006C3BD9" w:rsidP="00B51AD7">
            <w:pPr>
              <w:rPr>
                <w:iCs/>
                <w:color w:val="000000" w:themeColor="text1"/>
                <w:sz w:val="20"/>
                <w:szCs w:val="20"/>
              </w:rPr>
            </w:pPr>
            <w:r w:rsidRPr="006C3BD9">
              <w:rPr>
                <w:iCs/>
                <w:color w:val="000000" w:themeColor="text1"/>
                <w:sz w:val="20"/>
                <w:szCs w:val="20"/>
              </w:rPr>
              <w:t>§ 19.2-303.4.</w:t>
            </w:r>
          </w:p>
        </w:tc>
        <w:tc>
          <w:tcPr>
            <w:tcW w:w="1094" w:type="dxa"/>
          </w:tcPr>
          <w:p w14:paraId="5144DC34" w14:textId="29B13E0D" w:rsidR="006C3BD9" w:rsidRDefault="006C3BD9" w:rsidP="00B64E36">
            <w:pPr>
              <w:rPr>
                <w:color w:val="000000" w:themeColor="text1"/>
                <w:sz w:val="20"/>
                <w:szCs w:val="20"/>
              </w:rPr>
            </w:pPr>
            <w:r>
              <w:rPr>
                <w:color w:val="000000" w:themeColor="text1"/>
                <w:sz w:val="20"/>
                <w:szCs w:val="20"/>
              </w:rPr>
              <w:t>HB331</w:t>
            </w:r>
          </w:p>
        </w:tc>
        <w:tc>
          <w:tcPr>
            <w:tcW w:w="5760" w:type="dxa"/>
          </w:tcPr>
          <w:p w14:paraId="59C086B0" w14:textId="64F28DE7" w:rsidR="006C3BD9" w:rsidRPr="006C3BD9" w:rsidRDefault="006C3BD9" w:rsidP="00B51AD7">
            <w:pPr>
              <w:rPr>
                <w:color w:val="000000" w:themeColor="text1"/>
                <w:sz w:val="20"/>
                <w:szCs w:val="20"/>
              </w:rPr>
            </w:pPr>
            <w:r w:rsidRPr="006C3BD9">
              <w:rPr>
                <w:color w:val="000000" w:themeColor="text1"/>
                <w:sz w:val="20"/>
                <w:szCs w:val="20"/>
              </w:rPr>
              <w:t>Proceedings deferred; payment of costs.</w:t>
            </w:r>
          </w:p>
        </w:tc>
        <w:tc>
          <w:tcPr>
            <w:tcW w:w="796" w:type="dxa"/>
          </w:tcPr>
          <w:p w14:paraId="49FBF8EF" w14:textId="6F7FFB05" w:rsidR="006C3BD9" w:rsidRDefault="00FC1DC0" w:rsidP="00DC47C4">
            <w:pPr>
              <w:jc w:val="center"/>
              <w:rPr>
                <w:color w:val="000000" w:themeColor="text1"/>
                <w:sz w:val="20"/>
                <w:szCs w:val="20"/>
              </w:rPr>
            </w:pPr>
            <w:r>
              <w:rPr>
                <w:color w:val="000000" w:themeColor="text1"/>
                <w:sz w:val="20"/>
                <w:szCs w:val="20"/>
              </w:rPr>
              <w:t>234</w:t>
            </w:r>
          </w:p>
        </w:tc>
      </w:tr>
      <w:tr w:rsidR="006C3BD9" w:rsidRPr="00310718" w14:paraId="488A67AE" w14:textId="77777777" w:rsidTr="0021272D">
        <w:tc>
          <w:tcPr>
            <w:tcW w:w="1728" w:type="dxa"/>
          </w:tcPr>
          <w:p w14:paraId="2F0DFF8C" w14:textId="2EDF82A8" w:rsidR="006C3BD9" w:rsidRPr="006C3BD9" w:rsidRDefault="006C3BD9" w:rsidP="00B51AD7">
            <w:pPr>
              <w:rPr>
                <w:iCs/>
                <w:color w:val="000000" w:themeColor="text1"/>
                <w:sz w:val="20"/>
                <w:szCs w:val="20"/>
              </w:rPr>
            </w:pPr>
            <w:r w:rsidRPr="006C3BD9">
              <w:rPr>
                <w:iCs/>
                <w:color w:val="000000" w:themeColor="text1"/>
                <w:sz w:val="20"/>
                <w:szCs w:val="20"/>
              </w:rPr>
              <w:t>§ 59.1-200</w:t>
            </w:r>
            <w:r>
              <w:rPr>
                <w:iCs/>
                <w:color w:val="000000" w:themeColor="text1"/>
                <w:sz w:val="20"/>
                <w:szCs w:val="20"/>
              </w:rPr>
              <w:t>.</w:t>
            </w:r>
          </w:p>
        </w:tc>
        <w:tc>
          <w:tcPr>
            <w:tcW w:w="1094" w:type="dxa"/>
          </w:tcPr>
          <w:p w14:paraId="47117CB8" w14:textId="70C16A60" w:rsidR="006C3BD9" w:rsidRDefault="006C3BD9" w:rsidP="00B64E36">
            <w:pPr>
              <w:rPr>
                <w:color w:val="000000" w:themeColor="text1"/>
                <w:sz w:val="20"/>
                <w:szCs w:val="20"/>
              </w:rPr>
            </w:pPr>
            <w:r>
              <w:rPr>
                <w:color w:val="000000" w:themeColor="text1"/>
                <w:sz w:val="20"/>
                <w:szCs w:val="20"/>
              </w:rPr>
              <w:t>HB360</w:t>
            </w:r>
          </w:p>
        </w:tc>
        <w:tc>
          <w:tcPr>
            <w:tcW w:w="5760" w:type="dxa"/>
          </w:tcPr>
          <w:p w14:paraId="04EA770A" w14:textId="18A98B78" w:rsidR="006C3BD9" w:rsidRPr="006C3BD9" w:rsidRDefault="006C3BD9" w:rsidP="00B51AD7">
            <w:pPr>
              <w:rPr>
                <w:color w:val="000000" w:themeColor="text1"/>
                <w:sz w:val="20"/>
                <w:szCs w:val="20"/>
              </w:rPr>
            </w:pPr>
            <w:r w:rsidRPr="006C3BD9">
              <w:rPr>
                <w:color w:val="000000" w:themeColor="text1"/>
                <w:sz w:val="20"/>
                <w:szCs w:val="20"/>
              </w:rPr>
              <w:t>Virginia Consumer Protection Act; prohibited practices, kratom products.</w:t>
            </w:r>
          </w:p>
        </w:tc>
        <w:tc>
          <w:tcPr>
            <w:tcW w:w="796" w:type="dxa"/>
          </w:tcPr>
          <w:p w14:paraId="31E56618" w14:textId="4E7CB167" w:rsidR="006C3BD9" w:rsidRDefault="00FC1DC0" w:rsidP="00DC47C4">
            <w:pPr>
              <w:jc w:val="center"/>
              <w:rPr>
                <w:color w:val="000000" w:themeColor="text1"/>
                <w:sz w:val="20"/>
                <w:szCs w:val="20"/>
              </w:rPr>
            </w:pPr>
            <w:r>
              <w:rPr>
                <w:color w:val="000000" w:themeColor="text1"/>
                <w:sz w:val="20"/>
                <w:szCs w:val="20"/>
              </w:rPr>
              <w:t>234</w:t>
            </w:r>
          </w:p>
        </w:tc>
      </w:tr>
      <w:tr w:rsidR="006C3BD9" w:rsidRPr="00310718" w14:paraId="0211C08B" w14:textId="77777777" w:rsidTr="0021272D">
        <w:tc>
          <w:tcPr>
            <w:tcW w:w="1728" w:type="dxa"/>
          </w:tcPr>
          <w:p w14:paraId="479641A5" w14:textId="32843E31" w:rsidR="006C3BD9" w:rsidRPr="006C3BD9" w:rsidRDefault="006C3BD9" w:rsidP="00B51AD7">
            <w:pPr>
              <w:rPr>
                <w:iCs/>
                <w:color w:val="000000" w:themeColor="text1"/>
                <w:sz w:val="20"/>
                <w:szCs w:val="20"/>
              </w:rPr>
            </w:pPr>
            <w:r w:rsidRPr="006C3BD9">
              <w:rPr>
                <w:iCs/>
                <w:color w:val="000000" w:themeColor="text1"/>
                <w:sz w:val="20"/>
                <w:szCs w:val="20"/>
              </w:rPr>
              <w:t>§ 53.1-202.2</w:t>
            </w:r>
            <w:r>
              <w:rPr>
                <w:iCs/>
                <w:color w:val="000000" w:themeColor="text1"/>
                <w:sz w:val="20"/>
                <w:szCs w:val="20"/>
              </w:rPr>
              <w:t>.</w:t>
            </w:r>
          </w:p>
        </w:tc>
        <w:tc>
          <w:tcPr>
            <w:tcW w:w="1094" w:type="dxa"/>
          </w:tcPr>
          <w:p w14:paraId="6A613712" w14:textId="08FE3921" w:rsidR="006C3BD9" w:rsidRDefault="006C3BD9" w:rsidP="00B64E36">
            <w:pPr>
              <w:rPr>
                <w:color w:val="000000" w:themeColor="text1"/>
                <w:sz w:val="20"/>
                <w:szCs w:val="20"/>
              </w:rPr>
            </w:pPr>
            <w:r>
              <w:rPr>
                <w:color w:val="000000" w:themeColor="text1"/>
                <w:sz w:val="20"/>
                <w:szCs w:val="20"/>
              </w:rPr>
              <w:t>HB361</w:t>
            </w:r>
          </w:p>
        </w:tc>
        <w:tc>
          <w:tcPr>
            <w:tcW w:w="5760" w:type="dxa"/>
          </w:tcPr>
          <w:p w14:paraId="2E8AAF77" w14:textId="40F4B468" w:rsidR="006C3BD9" w:rsidRPr="006C3BD9" w:rsidRDefault="006C3BD9" w:rsidP="00B51AD7">
            <w:pPr>
              <w:rPr>
                <w:color w:val="000000" w:themeColor="text1"/>
                <w:sz w:val="20"/>
                <w:szCs w:val="20"/>
              </w:rPr>
            </w:pPr>
            <w:r w:rsidRPr="006C3BD9">
              <w:rPr>
                <w:color w:val="000000" w:themeColor="text1"/>
                <w:sz w:val="20"/>
                <w:szCs w:val="20"/>
              </w:rPr>
              <w:t>Earned sentence credits; incarceration while awaiting trial or pending an appeal, effective date.</w:t>
            </w:r>
          </w:p>
        </w:tc>
        <w:tc>
          <w:tcPr>
            <w:tcW w:w="796" w:type="dxa"/>
          </w:tcPr>
          <w:p w14:paraId="197A40B9" w14:textId="270C841D" w:rsidR="006C3BD9" w:rsidRDefault="00FC1DC0" w:rsidP="00DC47C4">
            <w:pPr>
              <w:jc w:val="center"/>
              <w:rPr>
                <w:color w:val="000000" w:themeColor="text1"/>
                <w:sz w:val="20"/>
                <w:szCs w:val="20"/>
              </w:rPr>
            </w:pPr>
            <w:r>
              <w:rPr>
                <w:color w:val="000000" w:themeColor="text1"/>
                <w:sz w:val="20"/>
                <w:szCs w:val="20"/>
              </w:rPr>
              <w:t>234</w:t>
            </w:r>
          </w:p>
        </w:tc>
      </w:tr>
      <w:tr w:rsidR="006C3BD9" w:rsidRPr="00310718" w14:paraId="5334E5AF" w14:textId="77777777" w:rsidTr="0021272D">
        <w:tc>
          <w:tcPr>
            <w:tcW w:w="1728" w:type="dxa"/>
          </w:tcPr>
          <w:p w14:paraId="3577BF38" w14:textId="6023C172" w:rsidR="006C3BD9" w:rsidRPr="006C3BD9" w:rsidRDefault="006C3BD9" w:rsidP="00B51AD7">
            <w:pPr>
              <w:rPr>
                <w:iCs/>
                <w:color w:val="000000" w:themeColor="text1"/>
                <w:sz w:val="20"/>
                <w:szCs w:val="20"/>
              </w:rPr>
            </w:pPr>
            <w:r w:rsidRPr="006C3BD9">
              <w:rPr>
                <w:iCs/>
                <w:color w:val="000000" w:themeColor="text1"/>
                <w:sz w:val="20"/>
                <w:szCs w:val="20"/>
              </w:rPr>
              <w:t xml:space="preserve">§§ 18.2-340.16 </w:t>
            </w:r>
            <w:r w:rsidR="00CD16DB">
              <w:rPr>
                <w:iCs/>
                <w:color w:val="000000" w:themeColor="text1"/>
                <w:sz w:val="20"/>
                <w:szCs w:val="20"/>
              </w:rPr>
              <w:t>and</w:t>
            </w:r>
            <w:r w:rsidRPr="006C3BD9">
              <w:rPr>
                <w:iCs/>
                <w:color w:val="000000" w:themeColor="text1"/>
                <w:sz w:val="20"/>
                <w:szCs w:val="20"/>
              </w:rPr>
              <w:t xml:space="preserve"> 18.2-340.28:2</w:t>
            </w:r>
            <w:r>
              <w:rPr>
                <w:iCs/>
                <w:color w:val="000000" w:themeColor="text1"/>
                <w:sz w:val="20"/>
                <w:szCs w:val="20"/>
              </w:rPr>
              <w:t>.</w:t>
            </w:r>
          </w:p>
        </w:tc>
        <w:tc>
          <w:tcPr>
            <w:tcW w:w="1094" w:type="dxa"/>
          </w:tcPr>
          <w:p w14:paraId="4DEF8E00" w14:textId="6D53D50D" w:rsidR="006C3BD9" w:rsidRDefault="006C3BD9" w:rsidP="00B64E36">
            <w:pPr>
              <w:rPr>
                <w:color w:val="000000" w:themeColor="text1"/>
                <w:sz w:val="20"/>
                <w:szCs w:val="20"/>
              </w:rPr>
            </w:pPr>
            <w:r>
              <w:rPr>
                <w:color w:val="000000" w:themeColor="text1"/>
                <w:sz w:val="20"/>
                <w:szCs w:val="20"/>
              </w:rPr>
              <w:t>HB396</w:t>
            </w:r>
          </w:p>
        </w:tc>
        <w:tc>
          <w:tcPr>
            <w:tcW w:w="5760" w:type="dxa"/>
          </w:tcPr>
          <w:p w14:paraId="7A277ADA" w14:textId="1271296E" w:rsidR="006C3BD9" w:rsidRPr="006C3BD9" w:rsidRDefault="006C3BD9" w:rsidP="00B51AD7">
            <w:pPr>
              <w:rPr>
                <w:color w:val="000000" w:themeColor="text1"/>
                <w:sz w:val="20"/>
                <w:szCs w:val="20"/>
              </w:rPr>
            </w:pPr>
            <w:r w:rsidRPr="006C3BD9">
              <w:rPr>
                <w:color w:val="000000" w:themeColor="text1"/>
                <w:sz w:val="20"/>
                <w:szCs w:val="20"/>
              </w:rPr>
              <w:t>Charitable gaming; definitions, Texas Hold'em poker tournaments, minimum age to participate.</w:t>
            </w:r>
          </w:p>
        </w:tc>
        <w:tc>
          <w:tcPr>
            <w:tcW w:w="796" w:type="dxa"/>
          </w:tcPr>
          <w:p w14:paraId="57A0E9C4" w14:textId="7F3B6A39" w:rsidR="006C3BD9" w:rsidRDefault="00FC1DC0" w:rsidP="00DC47C4">
            <w:pPr>
              <w:jc w:val="center"/>
              <w:rPr>
                <w:color w:val="000000" w:themeColor="text1"/>
                <w:sz w:val="20"/>
                <w:szCs w:val="20"/>
              </w:rPr>
            </w:pPr>
            <w:r>
              <w:rPr>
                <w:color w:val="000000" w:themeColor="text1"/>
                <w:sz w:val="20"/>
                <w:szCs w:val="20"/>
              </w:rPr>
              <w:t>234</w:t>
            </w:r>
          </w:p>
        </w:tc>
      </w:tr>
      <w:tr w:rsidR="006C3BD9" w:rsidRPr="00310718" w14:paraId="364AA6B4" w14:textId="77777777" w:rsidTr="0021272D">
        <w:tc>
          <w:tcPr>
            <w:tcW w:w="1728" w:type="dxa"/>
          </w:tcPr>
          <w:p w14:paraId="4336D5AF" w14:textId="4B2A5B4E" w:rsidR="006C3BD9" w:rsidRPr="006C3BD9" w:rsidRDefault="006C3BD9" w:rsidP="00B51AD7">
            <w:pPr>
              <w:rPr>
                <w:iCs/>
                <w:color w:val="000000" w:themeColor="text1"/>
                <w:sz w:val="20"/>
                <w:szCs w:val="20"/>
              </w:rPr>
            </w:pPr>
            <w:r w:rsidRPr="006C3BD9">
              <w:rPr>
                <w:iCs/>
                <w:color w:val="000000" w:themeColor="text1"/>
                <w:sz w:val="20"/>
                <w:szCs w:val="20"/>
              </w:rPr>
              <w:t>§§ 16.1-260</w:t>
            </w:r>
            <w:r>
              <w:rPr>
                <w:iCs/>
                <w:color w:val="000000" w:themeColor="text1"/>
                <w:sz w:val="20"/>
                <w:szCs w:val="20"/>
              </w:rPr>
              <w:t xml:space="preserve">, </w:t>
            </w:r>
            <w:r w:rsidRPr="006C3BD9">
              <w:rPr>
                <w:iCs/>
                <w:color w:val="000000" w:themeColor="text1"/>
                <w:sz w:val="20"/>
                <w:szCs w:val="20"/>
              </w:rPr>
              <w:t xml:space="preserve">16.1-306 </w:t>
            </w:r>
            <w:r w:rsidR="00CD16DB">
              <w:rPr>
                <w:iCs/>
                <w:color w:val="000000" w:themeColor="text1"/>
                <w:sz w:val="20"/>
                <w:szCs w:val="20"/>
              </w:rPr>
              <w:t>and</w:t>
            </w:r>
            <w:r w:rsidRPr="006C3BD9">
              <w:rPr>
                <w:iCs/>
                <w:color w:val="000000" w:themeColor="text1"/>
                <w:sz w:val="20"/>
                <w:szCs w:val="20"/>
              </w:rPr>
              <w:t xml:space="preserve"> 16.1-277.3</w:t>
            </w:r>
          </w:p>
        </w:tc>
        <w:tc>
          <w:tcPr>
            <w:tcW w:w="1094" w:type="dxa"/>
          </w:tcPr>
          <w:p w14:paraId="29B06A73" w14:textId="46B07C19" w:rsidR="006C3BD9" w:rsidRDefault="006C3BD9" w:rsidP="00B64E36">
            <w:pPr>
              <w:rPr>
                <w:color w:val="000000" w:themeColor="text1"/>
                <w:sz w:val="20"/>
                <w:szCs w:val="20"/>
              </w:rPr>
            </w:pPr>
            <w:r>
              <w:rPr>
                <w:color w:val="000000" w:themeColor="text1"/>
                <w:sz w:val="20"/>
                <w:szCs w:val="20"/>
              </w:rPr>
              <w:t xml:space="preserve">HB438 </w:t>
            </w:r>
            <w:r w:rsidR="00CD16DB">
              <w:rPr>
                <w:color w:val="000000" w:themeColor="text1"/>
                <w:sz w:val="20"/>
                <w:szCs w:val="20"/>
              </w:rPr>
              <w:t>and</w:t>
            </w:r>
            <w:r>
              <w:rPr>
                <w:color w:val="000000" w:themeColor="text1"/>
                <w:sz w:val="20"/>
                <w:szCs w:val="20"/>
              </w:rPr>
              <w:t xml:space="preserve"> SB70</w:t>
            </w:r>
          </w:p>
        </w:tc>
        <w:tc>
          <w:tcPr>
            <w:tcW w:w="5760" w:type="dxa"/>
          </w:tcPr>
          <w:p w14:paraId="6FF08961" w14:textId="34CCC30E" w:rsidR="006C3BD9" w:rsidRPr="006C3BD9" w:rsidRDefault="006C3BD9" w:rsidP="00B51AD7">
            <w:pPr>
              <w:rPr>
                <w:color w:val="000000" w:themeColor="text1"/>
                <w:sz w:val="20"/>
                <w:szCs w:val="20"/>
              </w:rPr>
            </w:pPr>
            <w:r w:rsidRPr="006C3BD9">
              <w:rPr>
                <w:color w:val="000000" w:themeColor="text1"/>
                <w:sz w:val="20"/>
                <w:szCs w:val="20"/>
              </w:rPr>
              <w:t>Delinquency petition; referral to court service unit.</w:t>
            </w:r>
          </w:p>
        </w:tc>
        <w:tc>
          <w:tcPr>
            <w:tcW w:w="796" w:type="dxa"/>
          </w:tcPr>
          <w:p w14:paraId="79D332A4" w14:textId="61B7538E" w:rsidR="006C3BD9" w:rsidRDefault="00FC1DC0" w:rsidP="00DC47C4">
            <w:pPr>
              <w:jc w:val="center"/>
              <w:rPr>
                <w:color w:val="000000" w:themeColor="text1"/>
                <w:sz w:val="20"/>
                <w:szCs w:val="20"/>
              </w:rPr>
            </w:pPr>
            <w:r>
              <w:rPr>
                <w:color w:val="000000" w:themeColor="text1"/>
                <w:sz w:val="20"/>
                <w:szCs w:val="20"/>
              </w:rPr>
              <w:t>234</w:t>
            </w:r>
          </w:p>
        </w:tc>
      </w:tr>
      <w:tr w:rsidR="006C3BD9" w:rsidRPr="00310718" w14:paraId="7289CAA9" w14:textId="77777777" w:rsidTr="0021272D">
        <w:tc>
          <w:tcPr>
            <w:tcW w:w="1728" w:type="dxa"/>
          </w:tcPr>
          <w:p w14:paraId="590FEBCE" w14:textId="5C14FDDC" w:rsidR="006C3BD9" w:rsidRPr="00B44BEE" w:rsidRDefault="006C3BD9" w:rsidP="00B51AD7">
            <w:pPr>
              <w:rPr>
                <w:iCs/>
                <w:color w:val="000000" w:themeColor="text1"/>
                <w:sz w:val="20"/>
                <w:szCs w:val="20"/>
              </w:rPr>
            </w:pPr>
            <w:r w:rsidRPr="006C3BD9">
              <w:rPr>
                <w:bCs/>
                <w:sz w:val="20"/>
                <w:szCs w:val="20"/>
              </w:rPr>
              <w:t>§ 63.2-901.2.</w:t>
            </w:r>
          </w:p>
        </w:tc>
        <w:tc>
          <w:tcPr>
            <w:tcW w:w="1094" w:type="dxa"/>
          </w:tcPr>
          <w:p w14:paraId="52D62F94" w14:textId="3474FF79" w:rsidR="006C3BD9" w:rsidRPr="00B44BEE" w:rsidRDefault="006C3BD9" w:rsidP="00B64E36">
            <w:pPr>
              <w:rPr>
                <w:color w:val="000000" w:themeColor="text1"/>
                <w:sz w:val="20"/>
                <w:szCs w:val="20"/>
              </w:rPr>
            </w:pPr>
            <w:r>
              <w:rPr>
                <w:bCs/>
                <w:sz w:val="20"/>
                <w:szCs w:val="20"/>
              </w:rPr>
              <w:t xml:space="preserve">HB632 </w:t>
            </w:r>
            <w:r w:rsidR="00CD16DB">
              <w:rPr>
                <w:bCs/>
                <w:sz w:val="20"/>
                <w:szCs w:val="20"/>
              </w:rPr>
              <w:t>and</w:t>
            </w:r>
            <w:r>
              <w:rPr>
                <w:bCs/>
                <w:sz w:val="20"/>
                <w:szCs w:val="20"/>
              </w:rPr>
              <w:t xml:space="preserve"> SB305</w:t>
            </w:r>
          </w:p>
        </w:tc>
        <w:tc>
          <w:tcPr>
            <w:tcW w:w="5760" w:type="dxa"/>
          </w:tcPr>
          <w:p w14:paraId="7DEC1043" w14:textId="7D8C8A99" w:rsidR="006C3BD9" w:rsidRPr="00B44BEE" w:rsidRDefault="006C3BD9" w:rsidP="00B51AD7">
            <w:pPr>
              <w:rPr>
                <w:color w:val="000000" w:themeColor="text1"/>
                <w:sz w:val="20"/>
                <w:szCs w:val="20"/>
              </w:rPr>
            </w:pPr>
            <w:r w:rsidRPr="006C3BD9">
              <w:rPr>
                <w:bCs/>
                <w:sz w:val="20"/>
                <w:szCs w:val="20"/>
              </w:rPr>
              <w:t>Kinship foster care; barrier crime waiver, report.</w:t>
            </w:r>
          </w:p>
        </w:tc>
        <w:tc>
          <w:tcPr>
            <w:tcW w:w="796" w:type="dxa"/>
          </w:tcPr>
          <w:p w14:paraId="6438CFD3" w14:textId="07762497" w:rsidR="006C3BD9" w:rsidRDefault="00FC1DC0" w:rsidP="004374EA">
            <w:pPr>
              <w:jc w:val="center"/>
              <w:rPr>
                <w:color w:val="000000" w:themeColor="text1"/>
                <w:sz w:val="20"/>
                <w:szCs w:val="20"/>
              </w:rPr>
            </w:pPr>
            <w:r>
              <w:rPr>
                <w:color w:val="000000" w:themeColor="text1"/>
                <w:sz w:val="20"/>
                <w:szCs w:val="20"/>
              </w:rPr>
              <w:t>235</w:t>
            </w:r>
          </w:p>
        </w:tc>
      </w:tr>
      <w:tr w:rsidR="006C3BD9" w:rsidRPr="00310718" w14:paraId="3B29B124" w14:textId="77777777" w:rsidTr="0021272D">
        <w:tc>
          <w:tcPr>
            <w:tcW w:w="1728" w:type="dxa"/>
          </w:tcPr>
          <w:p w14:paraId="2B309CA6" w14:textId="04BD02FE" w:rsidR="006C3BD9" w:rsidRPr="00B44BEE" w:rsidRDefault="004A6785" w:rsidP="00B51AD7">
            <w:pPr>
              <w:rPr>
                <w:iCs/>
                <w:color w:val="000000" w:themeColor="text1"/>
                <w:sz w:val="20"/>
                <w:szCs w:val="20"/>
              </w:rPr>
            </w:pPr>
            <w:r w:rsidRPr="00D86DBC">
              <w:rPr>
                <w:sz w:val="20"/>
                <w:szCs w:val="20"/>
              </w:rPr>
              <w:t>§§</w:t>
            </w:r>
            <w:r w:rsidR="00945279" w:rsidRPr="00945279">
              <w:rPr>
                <w:iCs/>
                <w:color w:val="000000" w:themeColor="text1"/>
                <w:sz w:val="20"/>
                <w:szCs w:val="20"/>
              </w:rPr>
              <w:t xml:space="preserve"> 9.1-102 </w:t>
            </w:r>
            <w:r w:rsidR="00CD16DB">
              <w:rPr>
                <w:iCs/>
                <w:color w:val="000000" w:themeColor="text1"/>
                <w:sz w:val="20"/>
                <w:szCs w:val="20"/>
              </w:rPr>
              <w:t>and</w:t>
            </w:r>
            <w:r w:rsidR="00945279">
              <w:rPr>
                <w:iCs/>
                <w:color w:val="000000" w:themeColor="text1"/>
                <w:sz w:val="20"/>
                <w:szCs w:val="20"/>
              </w:rPr>
              <w:t xml:space="preserve"> </w:t>
            </w:r>
            <w:r w:rsidR="00945279" w:rsidRPr="00945279">
              <w:rPr>
                <w:iCs/>
                <w:color w:val="000000" w:themeColor="text1"/>
                <w:sz w:val="20"/>
                <w:szCs w:val="20"/>
              </w:rPr>
              <w:t>9.1-116.11</w:t>
            </w:r>
            <w:r w:rsidR="00945279">
              <w:rPr>
                <w:iCs/>
                <w:color w:val="000000" w:themeColor="text1"/>
                <w:sz w:val="20"/>
                <w:szCs w:val="20"/>
              </w:rPr>
              <w:t>.</w:t>
            </w:r>
          </w:p>
        </w:tc>
        <w:tc>
          <w:tcPr>
            <w:tcW w:w="1094" w:type="dxa"/>
          </w:tcPr>
          <w:p w14:paraId="02F64B79" w14:textId="016E5E45" w:rsidR="006C3BD9" w:rsidRPr="00B44BEE" w:rsidRDefault="00945279" w:rsidP="00B51AD7">
            <w:pPr>
              <w:rPr>
                <w:color w:val="000000" w:themeColor="text1"/>
                <w:sz w:val="20"/>
                <w:szCs w:val="20"/>
              </w:rPr>
            </w:pPr>
            <w:r>
              <w:rPr>
                <w:color w:val="000000" w:themeColor="text1"/>
                <w:sz w:val="20"/>
                <w:szCs w:val="20"/>
              </w:rPr>
              <w:t>HB896</w:t>
            </w:r>
          </w:p>
        </w:tc>
        <w:tc>
          <w:tcPr>
            <w:tcW w:w="5760" w:type="dxa"/>
          </w:tcPr>
          <w:p w14:paraId="3DBA1927" w14:textId="068BF310" w:rsidR="006C3BD9" w:rsidRPr="00B44BEE" w:rsidRDefault="00945279" w:rsidP="00B51AD7">
            <w:pPr>
              <w:rPr>
                <w:color w:val="000000" w:themeColor="text1"/>
                <w:sz w:val="20"/>
                <w:szCs w:val="20"/>
              </w:rPr>
            </w:pPr>
            <w:r w:rsidRPr="00945279">
              <w:rPr>
                <w:color w:val="000000" w:themeColor="text1"/>
                <w:sz w:val="20"/>
                <w:szCs w:val="20"/>
              </w:rPr>
              <w:t>Substantial Risk Order Training Program; established, delayed effective date, report.</w:t>
            </w:r>
          </w:p>
        </w:tc>
        <w:tc>
          <w:tcPr>
            <w:tcW w:w="796" w:type="dxa"/>
          </w:tcPr>
          <w:p w14:paraId="2763CFDA" w14:textId="05419932" w:rsidR="006C3BD9" w:rsidRDefault="00FC1DC0" w:rsidP="004374EA">
            <w:pPr>
              <w:jc w:val="center"/>
              <w:rPr>
                <w:color w:val="000000" w:themeColor="text1"/>
                <w:sz w:val="20"/>
                <w:szCs w:val="20"/>
              </w:rPr>
            </w:pPr>
            <w:r>
              <w:rPr>
                <w:color w:val="000000" w:themeColor="text1"/>
                <w:sz w:val="20"/>
                <w:szCs w:val="20"/>
              </w:rPr>
              <w:t>235</w:t>
            </w:r>
          </w:p>
        </w:tc>
      </w:tr>
      <w:tr w:rsidR="006C3BD9" w:rsidRPr="00310718" w14:paraId="207FE5F3" w14:textId="77777777" w:rsidTr="0021272D">
        <w:tc>
          <w:tcPr>
            <w:tcW w:w="1728" w:type="dxa"/>
          </w:tcPr>
          <w:p w14:paraId="497D8ED7" w14:textId="54174FDF" w:rsidR="006C3BD9" w:rsidRPr="00E07BED" w:rsidRDefault="004A6785" w:rsidP="00E07BED">
            <w:pPr>
              <w:rPr>
                <w:bCs/>
                <w:sz w:val="20"/>
                <w:szCs w:val="20"/>
              </w:rPr>
            </w:pPr>
            <w:r w:rsidRPr="00D86DBC">
              <w:rPr>
                <w:sz w:val="20"/>
                <w:szCs w:val="20"/>
              </w:rPr>
              <w:t>§§</w:t>
            </w:r>
            <w:r w:rsidR="00945279" w:rsidRPr="00945279">
              <w:rPr>
                <w:bCs/>
                <w:sz w:val="20"/>
                <w:szCs w:val="20"/>
              </w:rPr>
              <w:t xml:space="preserve"> 16.1-340.2 </w:t>
            </w:r>
            <w:r w:rsidR="00CD16DB">
              <w:rPr>
                <w:bCs/>
                <w:sz w:val="20"/>
                <w:szCs w:val="20"/>
              </w:rPr>
              <w:t>and</w:t>
            </w:r>
            <w:r w:rsidR="00945279" w:rsidRPr="00945279">
              <w:rPr>
                <w:bCs/>
                <w:sz w:val="20"/>
                <w:szCs w:val="20"/>
              </w:rPr>
              <w:t xml:space="preserve">  37.2-808 </w:t>
            </w:r>
            <w:r w:rsidR="00CD16DB">
              <w:rPr>
                <w:bCs/>
                <w:sz w:val="20"/>
                <w:szCs w:val="20"/>
              </w:rPr>
              <w:t>and</w:t>
            </w:r>
            <w:r w:rsidR="00945279" w:rsidRPr="00945279">
              <w:rPr>
                <w:bCs/>
                <w:sz w:val="20"/>
                <w:szCs w:val="20"/>
              </w:rPr>
              <w:t xml:space="preserve"> 37.2-810</w:t>
            </w:r>
            <w:r w:rsidR="00945279">
              <w:rPr>
                <w:bCs/>
                <w:sz w:val="20"/>
                <w:szCs w:val="20"/>
              </w:rPr>
              <w:t>.</w:t>
            </w:r>
          </w:p>
        </w:tc>
        <w:tc>
          <w:tcPr>
            <w:tcW w:w="1094" w:type="dxa"/>
          </w:tcPr>
          <w:p w14:paraId="70DDA2FF" w14:textId="3D2E0C17" w:rsidR="006C3BD9" w:rsidRPr="00E07BED" w:rsidRDefault="00945279" w:rsidP="00903D85">
            <w:pPr>
              <w:rPr>
                <w:bCs/>
                <w:sz w:val="20"/>
                <w:szCs w:val="20"/>
              </w:rPr>
            </w:pPr>
            <w:r>
              <w:rPr>
                <w:bCs/>
                <w:sz w:val="20"/>
                <w:szCs w:val="20"/>
              </w:rPr>
              <w:t xml:space="preserve">HB976 </w:t>
            </w:r>
            <w:r w:rsidR="00CD16DB">
              <w:rPr>
                <w:bCs/>
                <w:sz w:val="20"/>
                <w:szCs w:val="20"/>
              </w:rPr>
              <w:t>and</w:t>
            </w:r>
            <w:r>
              <w:rPr>
                <w:bCs/>
                <w:sz w:val="20"/>
                <w:szCs w:val="20"/>
              </w:rPr>
              <w:t xml:space="preserve"> HB681 </w:t>
            </w:r>
            <w:r w:rsidR="00CD16DB">
              <w:rPr>
                <w:bCs/>
                <w:sz w:val="20"/>
                <w:szCs w:val="20"/>
              </w:rPr>
              <w:t>and</w:t>
            </w:r>
            <w:r>
              <w:rPr>
                <w:bCs/>
                <w:sz w:val="20"/>
                <w:szCs w:val="20"/>
              </w:rPr>
              <w:t xml:space="preserve"> SB75</w:t>
            </w:r>
          </w:p>
        </w:tc>
        <w:tc>
          <w:tcPr>
            <w:tcW w:w="5760" w:type="dxa"/>
          </w:tcPr>
          <w:p w14:paraId="01C30920" w14:textId="54E9F341" w:rsidR="006C3BD9" w:rsidRPr="00E07BED" w:rsidRDefault="00945279" w:rsidP="00903D85">
            <w:pPr>
              <w:rPr>
                <w:bCs/>
                <w:sz w:val="20"/>
                <w:szCs w:val="20"/>
              </w:rPr>
            </w:pPr>
            <w:r w:rsidRPr="00945279">
              <w:rPr>
                <w:bCs/>
                <w:sz w:val="20"/>
                <w:szCs w:val="20"/>
              </w:rPr>
              <w:t xml:space="preserve">Emergency </w:t>
            </w:r>
            <w:r w:rsidR="00CD16DB">
              <w:rPr>
                <w:bCs/>
                <w:sz w:val="20"/>
                <w:szCs w:val="20"/>
              </w:rPr>
              <w:t>and</w:t>
            </w:r>
            <w:r w:rsidRPr="00945279">
              <w:rPr>
                <w:bCs/>
                <w:sz w:val="20"/>
                <w:szCs w:val="20"/>
              </w:rPr>
              <w:t xml:space="preserve"> temporary detention transportation; alternative transportation providers, etc.</w:t>
            </w:r>
          </w:p>
        </w:tc>
        <w:tc>
          <w:tcPr>
            <w:tcW w:w="796" w:type="dxa"/>
          </w:tcPr>
          <w:p w14:paraId="3241C719" w14:textId="6EC05D7A" w:rsidR="006C3BD9" w:rsidRDefault="00FC1DC0" w:rsidP="00903D85">
            <w:pPr>
              <w:jc w:val="center"/>
              <w:rPr>
                <w:color w:val="000000" w:themeColor="text1"/>
                <w:sz w:val="20"/>
                <w:szCs w:val="20"/>
              </w:rPr>
            </w:pPr>
            <w:r>
              <w:rPr>
                <w:color w:val="000000" w:themeColor="text1"/>
                <w:sz w:val="20"/>
                <w:szCs w:val="20"/>
              </w:rPr>
              <w:t>236</w:t>
            </w:r>
          </w:p>
        </w:tc>
      </w:tr>
      <w:tr w:rsidR="006C3BD9" w:rsidRPr="00310718" w14:paraId="4B369B3F" w14:textId="77777777" w:rsidTr="0021272D">
        <w:tc>
          <w:tcPr>
            <w:tcW w:w="1728" w:type="dxa"/>
          </w:tcPr>
          <w:p w14:paraId="65A559EA" w14:textId="2C6F0894" w:rsidR="006C3BD9" w:rsidRPr="00CE7EBF" w:rsidRDefault="004A6785" w:rsidP="00E07BED">
            <w:pPr>
              <w:rPr>
                <w:sz w:val="20"/>
                <w:szCs w:val="20"/>
              </w:rPr>
            </w:pPr>
            <w:r w:rsidRPr="00D86DBC">
              <w:rPr>
                <w:sz w:val="20"/>
                <w:szCs w:val="20"/>
              </w:rPr>
              <w:t>§§</w:t>
            </w:r>
            <w:r w:rsidR="00945279" w:rsidRPr="00945279">
              <w:rPr>
                <w:sz w:val="20"/>
                <w:szCs w:val="20"/>
              </w:rPr>
              <w:t xml:space="preserve"> 56-484.18:1</w:t>
            </w:r>
            <w:r w:rsidR="00945279">
              <w:rPr>
                <w:sz w:val="20"/>
                <w:szCs w:val="20"/>
              </w:rPr>
              <w:t xml:space="preserve"> </w:t>
            </w:r>
            <w:r w:rsidR="00CD16DB">
              <w:rPr>
                <w:sz w:val="20"/>
                <w:szCs w:val="20"/>
              </w:rPr>
              <w:t>and</w:t>
            </w:r>
            <w:r w:rsidR="00945279">
              <w:rPr>
                <w:sz w:val="20"/>
                <w:szCs w:val="20"/>
              </w:rPr>
              <w:t xml:space="preserve"> </w:t>
            </w:r>
            <w:r w:rsidR="00945279" w:rsidRPr="00945279">
              <w:rPr>
                <w:sz w:val="20"/>
                <w:szCs w:val="20"/>
              </w:rPr>
              <w:t>56-484.18:8</w:t>
            </w:r>
            <w:r w:rsidR="00945279">
              <w:rPr>
                <w:sz w:val="20"/>
                <w:szCs w:val="20"/>
              </w:rPr>
              <w:t>.</w:t>
            </w:r>
          </w:p>
        </w:tc>
        <w:tc>
          <w:tcPr>
            <w:tcW w:w="1094" w:type="dxa"/>
          </w:tcPr>
          <w:p w14:paraId="13776085" w14:textId="7D9CEF0D" w:rsidR="006C3BD9" w:rsidRPr="00CE7EBF" w:rsidRDefault="00945279" w:rsidP="00903D85">
            <w:pPr>
              <w:rPr>
                <w:bCs/>
                <w:sz w:val="20"/>
                <w:szCs w:val="20"/>
              </w:rPr>
            </w:pPr>
            <w:r>
              <w:rPr>
                <w:bCs/>
                <w:sz w:val="20"/>
                <w:szCs w:val="20"/>
              </w:rPr>
              <w:t>HB1067</w:t>
            </w:r>
          </w:p>
        </w:tc>
        <w:tc>
          <w:tcPr>
            <w:tcW w:w="5760" w:type="dxa"/>
          </w:tcPr>
          <w:p w14:paraId="65BE811E" w14:textId="09F2FB35" w:rsidR="006C3BD9" w:rsidRPr="00CE7EBF" w:rsidRDefault="00945279" w:rsidP="00903D85">
            <w:pPr>
              <w:rPr>
                <w:bCs/>
                <w:sz w:val="20"/>
                <w:szCs w:val="20"/>
              </w:rPr>
            </w:pPr>
            <w:r w:rsidRPr="00945279">
              <w:rPr>
                <w:bCs/>
                <w:sz w:val="20"/>
                <w:szCs w:val="20"/>
              </w:rPr>
              <w:t xml:space="preserve">Regional emergency communications authorities; creation </w:t>
            </w:r>
            <w:r w:rsidR="00CD16DB">
              <w:rPr>
                <w:bCs/>
                <w:sz w:val="20"/>
                <w:szCs w:val="20"/>
              </w:rPr>
              <w:t>and</w:t>
            </w:r>
            <w:r w:rsidRPr="00945279">
              <w:rPr>
                <w:bCs/>
                <w:sz w:val="20"/>
                <w:szCs w:val="20"/>
              </w:rPr>
              <w:t xml:space="preserve"> powers.</w:t>
            </w:r>
          </w:p>
        </w:tc>
        <w:tc>
          <w:tcPr>
            <w:tcW w:w="796" w:type="dxa"/>
          </w:tcPr>
          <w:p w14:paraId="586C3B95" w14:textId="7DC484FE" w:rsidR="006C3BD9" w:rsidRDefault="00FC1DC0" w:rsidP="00903D85">
            <w:pPr>
              <w:jc w:val="center"/>
              <w:rPr>
                <w:color w:val="000000" w:themeColor="text1"/>
                <w:sz w:val="20"/>
                <w:szCs w:val="20"/>
              </w:rPr>
            </w:pPr>
            <w:r>
              <w:rPr>
                <w:color w:val="000000" w:themeColor="text1"/>
                <w:sz w:val="20"/>
                <w:szCs w:val="20"/>
              </w:rPr>
              <w:t>236</w:t>
            </w:r>
          </w:p>
        </w:tc>
      </w:tr>
      <w:tr w:rsidR="006C3BD9" w:rsidRPr="00310718" w14:paraId="419163C0" w14:textId="77777777" w:rsidTr="0021272D">
        <w:tc>
          <w:tcPr>
            <w:tcW w:w="1728" w:type="dxa"/>
          </w:tcPr>
          <w:p w14:paraId="08EE8ABE" w14:textId="7A2A9DB2" w:rsidR="006C3BD9" w:rsidRPr="00CE7EBF" w:rsidRDefault="00945279" w:rsidP="00E07BED">
            <w:pPr>
              <w:rPr>
                <w:sz w:val="20"/>
                <w:szCs w:val="20"/>
              </w:rPr>
            </w:pPr>
            <w:r w:rsidRPr="00945279">
              <w:rPr>
                <w:sz w:val="20"/>
                <w:szCs w:val="20"/>
              </w:rPr>
              <w:t xml:space="preserve">§§ 2.2-3800, 2.2-3801, 2.2-3802, 2.2-3803, 2.2-3806, </w:t>
            </w:r>
            <w:r w:rsidR="00CD16DB">
              <w:rPr>
                <w:sz w:val="20"/>
                <w:szCs w:val="20"/>
              </w:rPr>
              <w:t>and</w:t>
            </w:r>
            <w:r w:rsidRPr="00945279">
              <w:rPr>
                <w:sz w:val="20"/>
                <w:szCs w:val="20"/>
              </w:rPr>
              <w:t xml:space="preserve"> 2.2-3809</w:t>
            </w:r>
            <w:r>
              <w:rPr>
                <w:sz w:val="20"/>
                <w:szCs w:val="20"/>
              </w:rPr>
              <w:t>.</w:t>
            </w:r>
          </w:p>
        </w:tc>
        <w:tc>
          <w:tcPr>
            <w:tcW w:w="1094" w:type="dxa"/>
          </w:tcPr>
          <w:p w14:paraId="424D601C" w14:textId="027A5BDC" w:rsidR="006C3BD9" w:rsidRPr="00CE7EBF" w:rsidRDefault="00945279" w:rsidP="00903D85">
            <w:pPr>
              <w:rPr>
                <w:bCs/>
                <w:sz w:val="20"/>
                <w:szCs w:val="20"/>
              </w:rPr>
            </w:pPr>
            <w:r>
              <w:rPr>
                <w:bCs/>
                <w:sz w:val="20"/>
                <w:szCs w:val="20"/>
              </w:rPr>
              <w:t>HB1161</w:t>
            </w:r>
          </w:p>
        </w:tc>
        <w:tc>
          <w:tcPr>
            <w:tcW w:w="5760" w:type="dxa"/>
          </w:tcPr>
          <w:p w14:paraId="2D6CD7C8" w14:textId="6F9D70D1" w:rsidR="006C3BD9" w:rsidRPr="00CE7EBF" w:rsidRDefault="00945279" w:rsidP="00903D85">
            <w:pPr>
              <w:rPr>
                <w:bCs/>
                <w:sz w:val="20"/>
                <w:szCs w:val="20"/>
              </w:rPr>
            </w:pPr>
            <w:r w:rsidRPr="00945279">
              <w:rPr>
                <w:bCs/>
                <w:sz w:val="20"/>
                <w:szCs w:val="20"/>
              </w:rPr>
              <w:t>Government. Data Collection &amp; Dissemin. Practices Act; dissemin. of personal info. to federal gov't.</w:t>
            </w:r>
          </w:p>
        </w:tc>
        <w:tc>
          <w:tcPr>
            <w:tcW w:w="796" w:type="dxa"/>
          </w:tcPr>
          <w:p w14:paraId="439EE3AE" w14:textId="4DACAA3A" w:rsidR="006C3BD9" w:rsidRDefault="00FC1DC0" w:rsidP="00903D85">
            <w:pPr>
              <w:jc w:val="center"/>
              <w:rPr>
                <w:color w:val="000000" w:themeColor="text1"/>
                <w:sz w:val="20"/>
                <w:szCs w:val="20"/>
              </w:rPr>
            </w:pPr>
            <w:r>
              <w:rPr>
                <w:color w:val="000000" w:themeColor="text1"/>
                <w:sz w:val="20"/>
                <w:szCs w:val="20"/>
              </w:rPr>
              <w:t>236</w:t>
            </w:r>
          </w:p>
        </w:tc>
      </w:tr>
      <w:tr w:rsidR="006C3BD9" w:rsidRPr="00310718" w14:paraId="061E8DB7" w14:textId="77777777" w:rsidTr="0021272D">
        <w:tc>
          <w:tcPr>
            <w:tcW w:w="1728" w:type="dxa"/>
          </w:tcPr>
          <w:p w14:paraId="01AC98EA" w14:textId="3F02CC91" w:rsidR="006C3BD9" w:rsidRPr="00035A18" w:rsidRDefault="00945279" w:rsidP="0088563B">
            <w:pPr>
              <w:rPr>
                <w:iCs/>
                <w:color w:val="000000" w:themeColor="text1"/>
                <w:sz w:val="20"/>
                <w:szCs w:val="20"/>
              </w:rPr>
            </w:pPr>
            <w:r w:rsidRPr="00945279">
              <w:rPr>
                <w:iCs/>
                <w:color w:val="000000" w:themeColor="text1"/>
                <w:sz w:val="20"/>
                <w:szCs w:val="20"/>
              </w:rPr>
              <w:t>§§ 19.2-327.15 through 19.2-327.19</w:t>
            </w:r>
            <w:r>
              <w:rPr>
                <w:iCs/>
                <w:color w:val="000000" w:themeColor="text1"/>
                <w:sz w:val="20"/>
                <w:szCs w:val="20"/>
              </w:rPr>
              <w:t>.</w:t>
            </w:r>
          </w:p>
        </w:tc>
        <w:tc>
          <w:tcPr>
            <w:tcW w:w="1094" w:type="dxa"/>
          </w:tcPr>
          <w:p w14:paraId="55730C84" w14:textId="61D9A7AC" w:rsidR="006C3BD9" w:rsidRPr="00035A18" w:rsidRDefault="00945279" w:rsidP="0088563B">
            <w:pPr>
              <w:rPr>
                <w:color w:val="000000" w:themeColor="text1"/>
                <w:sz w:val="20"/>
                <w:szCs w:val="20"/>
              </w:rPr>
            </w:pPr>
            <w:r>
              <w:rPr>
                <w:color w:val="000000" w:themeColor="text1"/>
                <w:sz w:val="20"/>
                <w:szCs w:val="20"/>
              </w:rPr>
              <w:t xml:space="preserve">HB1298 </w:t>
            </w:r>
            <w:r w:rsidR="00CD16DB">
              <w:rPr>
                <w:color w:val="000000" w:themeColor="text1"/>
                <w:sz w:val="20"/>
                <w:szCs w:val="20"/>
              </w:rPr>
              <w:t>and</w:t>
            </w:r>
            <w:r>
              <w:rPr>
                <w:color w:val="000000" w:themeColor="text1"/>
                <w:sz w:val="20"/>
                <w:szCs w:val="20"/>
              </w:rPr>
              <w:t xml:space="preserve"> SB748</w:t>
            </w:r>
          </w:p>
        </w:tc>
        <w:tc>
          <w:tcPr>
            <w:tcW w:w="5760" w:type="dxa"/>
          </w:tcPr>
          <w:p w14:paraId="39B4170C" w14:textId="5C6EB136" w:rsidR="006C3BD9" w:rsidRPr="00035A18" w:rsidRDefault="00945279" w:rsidP="0088563B">
            <w:pPr>
              <w:rPr>
                <w:color w:val="000000" w:themeColor="text1"/>
                <w:sz w:val="20"/>
                <w:szCs w:val="20"/>
              </w:rPr>
            </w:pPr>
            <w:r w:rsidRPr="00945279">
              <w:rPr>
                <w:color w:val="000000" w:themeColor="text1"/>
                <w:sz w:val="20"/>
                <w:szCs w:val="20"/>
              </w:rPr>
              <w:t>Human trafficking; issuance of vacatur for victims, definitions.</w:t>
            </w:r>
          </w:p>
        </w:tc>
        <w:tc>
          <w:tcPr>
            <w:tcW w:w="796" w:type="dxa"/>
          </w:tcPr>
          <w:p w14:paraId="4CE4F1D6" w14:textId="33BD65CE" w:rsidR="006C3BD9" w:rsidRDefault="00FC1DC0" w:rsidP="00903D85">
            <w:pPr>
              <w:jc w:val="center"/>
              <w:rPr>
                <w:color w:val="000000" w:themeColor="text1"/>
                <w:sz w:val="20"/>
                <w:szCs w:val="20"/>
              </w:rPr>
            </w:pPr>
            <w:r>
              <w:rPr>
                <w:color w:val="000000" w:themeColor="text1"/>
                <w:sz w:val="20"/>
                <w:szCs w:val="20"/>
              </w:rPr>
              <w:t>236</w:t>
            </w:r>
          </w:p>
        </w:tc>
      </w:tr>
      <w:tr w:rsidR="006C3BD9" w:rsidRPr="00310718" w14:paraId="7310764D" w14:textId="77777777" w:rsidTr="0021272D">
        <w:tc>
          <w:tcPr>
            <w:tcW w:w="1728" w:type="dxa"/>
          </w:tcPr>
          <w:p w14:paraId="5D2F5954" w14:textId="51022178" w:rsidR="006C3BD9" w:rsidRPr="00A33684" w:rsidRDefault="00945279" w:rsidP="0088563B">
            <w:pPr>
              <w:rPr>
                <w:color w:val="000000" w:themeColor="text1"/>
                <w:sz w:val="20"/>
                <w:szCs w:val="20"/>
              </w:rPr>
            </w:pPr>
            <w:r w:rsidRPr="00945279">
              <w:rPr>
                <w:color w:val="000000" w:themeColor="text1"/>
                <w:sz w:val="20"/>
                <w:szCs w:val="20"/>
              </w:rPr>
              <w:t xml:space="preserve">§§ 6.2-1600, 6.2-1605, </w:t>
            </w:r>
            <w:r w:rsidR="00CD16DB">
              <w:rPr>
                <w:color w:val="000000" w:themeColor="text1"/>
                <w:sz w:val="20"/>
                <w:szCs w:val="20"/>
              </w:rPr>
              <w:t>and</w:t>
            </w:r>
            <w:r w:rsidRPr="00945279">
              <w:rPr>
                <w:color w:val="000000" w:themeColor="text1"/>
                <w:sz w:val="20"/>
                <w:szCs w:val="20"/>
              </w:rPr>
              <w:t xml:space="preserve"> 6.2-1608</w:t>
            </w:r>
            <w:r>
              <w:rPr>
                <w:color w:val="000000" w:themeColor="text1"/>
                <w:sz w:val="20"/>
                <w:szCs w:val="20"/>
              </w:rPr>
              <w:t>.</w:t>
            </w:r>
          </w:p>
        </w:tc>
        <w:tc>
          <w:tcPr>
            <w:tcW w:w="1094" w:type="dxa"/>
          </w:tcPr>
          <w:p w14:paraId="7C82E007" w14:textId="05F866F9" w:rsidR="006C3BD9" w:rsidRPr="00A33684" w:rsidRDefault="00945279" w:rsidP="0088563B">
            <w:pPr>
              <w:rPr>
                <w:color w:val="000000" w:themeColor="text1"/>
                <w:sz w:val="20"/>
                <w:szCs w:val="20"/>
              </w:rPr>
            </w:pPr>
            <w:r>
              <w:rPr>
                <w:color w:val="000000" w:themeColor="text1"/>
                <w:sz w:val="20"/>
                <w:szCs w:val="20"/>
              </w:rPr>
              <w:t>HB1307</w:t>
            </w:r>
          </w:p>
        </w:tc>
        <w:tc>
          <w:tcPr>
            <w:tcW w:w="5760" w:type="dxa"/>
          </w:tcPr>
          <w:p w14:paraId="43D957B1" w14:textId="57FFDB14" w:rsidR="006C3BD9" w:rsidRPr="00A33684" w:rsidRDefault="00945279" w:rsidP="0088563B">
            <w:pPr>
              <w:rPr>
                <w:color w:val="000000" w:themeColor="text1"/>
                <w:sz w:val="20"/>
                <w:szCs w:val="20"/>
              </w:rPr>
            </w:pPr>
            <w:r w:rsidRPr="00945279">
              <w:rPr>
                <w:color w:val="000000" w:themeColor="text1"/>
                <w:sz w:val="20"/>
                <w:szCs w:val="20"/>
              </w:rPr>
              <w:t xml:space="preserve">Mortgage lenders </w:t>
            </w:r>
            <w:r w:rsidR="00CD16DB">
              <w:rPr>
                <w:color w:val="000000" w:themeColor="text1"/>
                <w:sz w:val="20"/>
                <w:szCs w:val="20"/>
              </w:rPr>
              <w:t>and</w:t>
            </w:r>
            <w:r w:rsidRPr="00945279">
              <w:rPr>
                <w:color w:val="000000" w:themeColor="text1"/>
                <w:sz w:val="20"/>
                <w:szCs w:val="20"/>
              </w:rPr>
              <w:t xml:space="preserve"> brokers; criminal history records check.</w:t>
            </w:r>
          </w:p>
        </w:tc>
        <w:tc>
          <w:tcPr>
            <w:tcW w:w="796" w:type="dxa"/>
          </w:tcPr>
          <w:p w14:paraId="0405F18E" w14:textId="0C22C7FF" w:rsidR="006C3BD9" w:rsidRDefault="00FC1DC0" w:rsidP="00903D85">
            <w:pPr>
              <w:jc w:val="center"/>
              <w:rPr>
                <w:color w:val="000000" w:themeColor="text1"/>
                <w:sz w:val="20"/>
                <w:szCs w:val="20"/>
              </w:rPr>
            </w:pPr>
            <w:r>
              <w:rPr>
                <w:color w:val="000000" w:themeColor="text1"/>
                <w:sz w:val="20"/>
                <w:szCs w:val="20"/>
              </w:rPr>
              <w:t>236</w:t>
            </w:r>
          </w:p>
        </w:tc>
      </w:tr>
      <w:tr w:rsidR="00945279" w:rsidRPr="00310718" w14:paraId="215F7246" w14:textId="77777777" w:rsidTr="0021272D">
        <w:tc>
          <w:tcPr>
            <w:tcW w:w="1728" w:type="dxa"/>
          </w:tcPr>
          <w:p w14:paraId="414B58E4" w14:textId="6AAF6986" w:rsidR="00945279" w:rsidRPr="00A33684" w:rsidRDefault="00945279" w:rsidP="0088563B">
            <w:pPr>
              <w:rPr>
                <w:color w:val="000000" w:themeColor="text1"/>
                <w:sz w:val="20"/>
                <w:szCs w:val="20"/>
              </w:rPr>
            </w:pPr>
            <w:r w:rsidRPr="00945279">
              <w:rPr>
                <w:color w:val="000000" w:themeColor="text1"/>
                <w:sz w:val="20"/>
                <w:szCs w:val="20"/>
              </w:rPr>
              <w:t>§ 24.2-532.</w:t>
            </w:r>
          </w:p>
        </w:tc>
        <w:tc>
          <w:tcPr>
            <w:tcW w:w="1094" w:type="dxa"/>
          </w:tcPr>
          <w:p w14:paraId="029E05AA" w14:textId="1A32464E" w:rsidR="00945279" w:rsidRPr="00A33684" w:rsidRDefault="00945279" w:rsidP="0088563B">
            <w:pPr>
              <w:rPr>
                <w:color w:val="000000" w:themeColor="text1"/>
                <w:sz w:val="20"/>
                <w:szCs w:val="20"/>
              </w:rPr>
            </w:pPr>
            <w:r>
              <w:rPr>
                <w:color w:val="000000" w:themeColor="text1"/>
                <w:sz w:val="20"/>
                <w:szCs w:val="20"/>
              </w:rPr>
              <w:t>HB1321</w:t>
            </w:r>
          </w:p>
        </w:tc>
        <w:tc>
          <w:tcPr>
            <w:tcW w:w="5760" w:type="dxa"/>
          </w:tcPr>
          <w:p w14:paraId="034BEE47" w14:textId="12166751" w:rsidR="00945279" w:rsidRPr="00A33684" w:rsidRDefault="00945279" w:rsidP="0088563B">
            <w:pPr>
              <w:rPr>
                <w:color w:val="000000" w:themeColor="text1"/>
                <w:sz w:val="20"/>
                <w:szCs w:val="20"/>
              </w:rPr>
            </w:pPr>
            <w:r w:rsidRPr="00945279">
              <w:rPr>
                <w:color w:val="000000" w:themeColor="text1"/>
                <w:sz w:val="20"/>
                <w:szCs w:val="20"/>
              </w:rPr>
              <w:t>Primaries; abstract of votes, law-enforcement officer to obtain returns not forwarded.</w:t>
            </w:r>
          </w:p>
        </w:tc>
        <w:tc>
          <w:tcPr>
            <w:tcW w:w="796" w:type="dxa"/>
          </w:tcPr>
          <w:p w14:paraId="1300D105" w14:textId="32BF72FF" w:rsidR="00945279" w:rsidRDefault="00FC1DC0" w:rsidP="00903D85">
            <w:pPr>
              <w:jc w:val="center"/>
              <w:rPr>
                <w:color w:val="000000" w:themeColor="text1"/>
                <w:sz w:val="20"/>
                <w:szCs w:val="20"/>
              </w:rPr>
            </w:pPr>
            <w:r>
              <w:rPr>
                <w:color w:val="000000" w:themeColor="text1"/>
                <w:sz w:val="20"/>
                <w:szCs w:val="20"/>
              </w:rPr>
              <w:t>237</w:t>
            </w:r>
          </w:p>
        </w:tc>
      </w:tr>
      <w:tr w:rsidR="00945279" w:rsidRPr="00310718" w14:paraId="7B15CB94" w14:textId="77777777" w:rsidTr="0021272D">
        <w:tc>
          <w:tcPr>
            <w:tcW w:w="1728" w:type="dxa"/>
          </w:tcPr>
          <w:p w14:paraId="0D98B84B" w14:textId="2B83A684" w:rsidR="00945279" w:rsidRPr="00A33684" w:rsidRDefault="00945279" w:rsidP="0088563B">
            <w:pPr>
              <w:rPr>
                <w:color w:val="000000" w:themeColor="text1"/>
                <w:sz w:val="20"/>
                <w:szCs w:val="20"/>
              </w:rPr>
            </w:pPr>
            <w:r w:rsidRPr="00945279">
              <w:rPr>
                <w:color w:val="000000" w:themeColor="text1"/>
                <w:sz w:val="20"/>
                <w:szCs w:val="20"/>
              </w:rPr>
              <w:t xml:space="preserve">§§ 9.1-102 </w:t>
            </w:r>
            <w:r w:rsidR="00CD16DB">
              <w:rPr>
                <w:color w:val="000000" w:themeColor="text1"/>
                <w:sz w:val="20"/>
                <w:szCs w:val="20"/>
              </w:rPr>
              <w:t>and</w:t>
            </w:r>
            <w:r w:rsidRPr="00945279">
              <w:rPr>
                <w:color w:val="000000" w:themeColor="text1"/>
                <w:sz w:val="20"/>
                <w:szCs w:val="20"/>
              </w:rPr>
              <w:t xml:space="preserve"> 15.2-1708</w:t>
            </w:r>
            <w:r>
              <w:rPr>
                <w:color w:val="000000" w:themeColor="text1"/>
                <w:sz w:val="20"/>
                <w:szCs w:val="20"/>
              </w:rPr>
              <w:t>.</w:t>
            </w:r>
          </w:p>
        </w:tc>
        <w:tc>
          <w:tcPr>
            <w:tcW w:w="1094" w:type="dxa"/>
          </w:tcPr>
          <w:p w14:paraId="36E2CD4B" w14:textId="02F6DA82" w:rsidR="00945279" w:rsidRPr="00A33684" w:rsidRDefault="00945279" w:rsidP="0088563B">
            <w:pPr>
              <w:rPr>
                <w:color w:val="000000" w:themeColor="text1"/>
                <w:sz w:val="20"/>
                <w:szCs w:val="20"/>
              </w:rPr>
            </w:pPr>
            <w:r>
              <w:rPr>
                <w:color w:val="000000" w:themeColor="text1"/>
                <w:sz w:val="20"/>
                <w:szCs w:val="20"/>
              </w:rPr>
              <w:t xml:space="preserve">HB454 </w:t>
            </w:r>
            <w:r w:rsidR="00CD16DB">
              <w:rPr>
                <w:color w:val="000000" w:themeColor="text1"/>
                <w:sz w:val="20"/>
                <w:szCs w:val="20"/>
              </w:rPr>
              <w:t>and</w:t>
            </w:r>
            <w:r>
              <w:rPr>
                <w:color w:val="000000" w:themeColor="text1"/>
                <w:sz w:val="20"/>
                <w:szCs w:val="20"/>
              </w:rPr>
              <w:t xml:space="preserve"> SB690</w:t>
            </w:r>
          </w:p>
        </w:tc>
        <w:tc>
          <w:tcPr>
            <w:tcW w:w="5760" w:type="dxa"/>
          </w:tcPr>
          <w:p w14:paraId="35EA8AFE" w14:textId="77DFAACC" w:rsidR="00945279" w:rsidRPr="00A33684" w:rsidRDefault="00945279" w:rsidP="0088563B">
            <w:pPr>
              <w:rPr>
                <w:color w:val="000000" w:themeColor="text1"/>
                <w:sz w:val="20"/>
                <w:szCs w:val="20"/>
              </w:rPr>
            </w:pPr>
            <w:r w:rsidRPr="00945279">
              <w:rPr>
                <w:color w:val="000000" w:themeColor="text1"/>
                <w:sz w:val="20"/>
                <w:szCs w:val="20"/>
              </w:rPr>
              <w:t>DCJS; removes requirement to develop model addiction recovery program.</w:t>
            </w:r>
          </w:p>
        </w:tc>
        <w:tc>
          <w:tcPr>
            <w:tcW w:w="796" w:type="dxa"/>
          </w:tcPr>
          <w:p w14:paraId="01E2F676" w14:textId="31832A90" w:rsidR="00945279" w:rsidRDefault="00FC1DC0" w:rsidP="00903D85">
            <w:pPr>
              <w:jc w:val="center"/>
              <w:rPr>
                <w:color w:val="000000" w:themeColor="text1"/>
                <w:sz w:val="20"/>
                <w:szCs w:val="20"/>
              </w:rPr>
            </w:pPr>
            <w:r>
              <w:rPr>
                <w:color w:val="000000" w:themeColor="text1"/>
                <w:sz w:val="20"/>
                <w:szCs w:val="20"/>
              </w:rPr>
              <w:t>237</w:t>
            </w:r>
          </w:p>
        </w:tc>
      </w:tr>
      <w:tr w:rsidR="00945279" w:rsidRPr="00310718" w14:paraId="07C835BF" w14:textId="77777777" w:rsidTr="0021272D">
        <w:tc>
          <w:tcPr>
            <w:tcW w:w="1728" w:type="dxa"/>
          </w:tcPr>
          <w:p w14:paraId="6088633C" w14:textId="778C12C0" w:rsidR="00945279" w:rsidRPr="00A33684" w:rsidRDefault="00945279" w:rsidP="0088563B">
            <w:pPr>
              <w:rPr>
                <w:color w:val="000000" w:themeColor="text1"/>
                <w:sz w:val="20"/>
                <w:szCs w:val="20"/>
              </w:rPr>
            </w:pPr>
            <w:r w:rsidRPr="00945279">
              <w:rPr>
                <w:color w:val="000000" w:themeColor="text1"/>
                <w:sz w:val="20"/>
                <w:szCs w:val="20"/>
              </w:rPr>
              <w:t xml:space="preserve">§§ 4.1-103 </w:t>
            </w:r>
            <w:r w:rsidR="00CD16DB">
              <w:rPr>
                <w:color w:val="000000" w:themeColor="text1"/>
                <w:sz w:val="20"/>
                <w:szCs w:val="20"/>
              </w:rPr>
              <w:t>and</w:t>
            </w:r>
            <w:r w:rsidRPr="00945279">
              <w:rPr>
                <w:color w:val="000000" w:themeColor="text1"/>
                <w:sz w:val="20"/>
                <w:szCs w:val="20"/>
              </w:rPr>
              <w:t xml:space="preserve"> 4.1-215</w:t>
            </w:r>
            <w:r>
              <w:rPr>
                <w:color w:val="000000" w:themeColor="text1"/>
                <w:sz w:val="20"/>
                <w:szCs w:val="20"/>
              </w:rPr>
              <w:t>.</w:t>
            </w:r>
          </w:p>
        </w:tc>
        <w:tc>
          <w:tcPr>
            <w:tcW w:w="1094" w:type="dxa"/>
          </w:tcPr>
          <w:p w14:paraId="6B53EF9A" w14:textId="5D621D88" w:rsidR="00945279" w:rsidRPr="00A33684" w:rsidRDefault="00945279" w:rsidP="0088563B">
            <w:pPr>
              <w:rPr>
                <w:color w:val="000000" w:themeColor="text1"/>
                <w:sz w:val="20"/>
                <w:szCs w:val="20"/>
              </w:rPr>
            </w:pPr>
            <w:r>
              <w:rPr>
                <w:color w:val="000000" w:themeColor="text1"/>
                <w:sz w:val="20"/>
                <w:szCs w:val="20"/>
              </w:rPr>
              <w:t xml:space="preserve">HB1343 </w:t>
            </w:r>
            <w:r w:rsidR="00CD16DB">
              <w:rPr>
                <w:color w:val="000000" w:themeColor="text1"/>
                <w:sz w:val="20"/>
                <w:szCs w:val="20"/>
              </w:rPr>
              <w:t>and</w:t>
            </w:r>
            <w:r>
              <w:rPr>
                <w:color w:val="000000" w:themeColor="text1"/>
                <w:sz w:val="20"/>
                <w:szCs w:val="20"/>
              </w:rPr>
              <w:t xml:space="preserve"> SB532</w:t>
            </w:r>
          </w:p>
        </w:tc>
        <w:tc>
          <w:tcPr>
            <w:tcW w:w="5760" w:type="dxa"/>
          </w:tcPr>
          <w:p w14:paraId="0E1BDBFD" w14:textId="57A84321" w:rsidR="00945279" w:rsidRPr="00A33684" w:rsidRDefault="00945279" w:rsidP="0088563B">
            <w:pPr>
              <w:rPr>
                <w:color w:val="000000" w:themeColor="text1"/>
                <w:sz w:val="20"/>
                <w:szCs w:val="20"/>
              </w:rPr>
            </w:pPr>
            <w:r w:rsidRPr="00945279">
              <w:rPr>
                <w:color w:val="000000" w:themeColor="text1"/>
                <w:sz w:val="20"/>
                <w:szCs w:val="20"/>
              </w:rPr>
              <w:t>Alcoholic beverage control; banquet license, municipality or nonprofit organization.</w:t>
            </w:r>
          </w:p>
        </w:tc>
        <w:tc>
          <w:tcPr>
            <w:tcW w:w="796" w:type="dxa"/>
          </w:tcPr>
          <w:p w14:paraId="5DD321E5" w14:textId="742E61D9" w:rsidR="00945279" w:rsidRDefault="00FC1DC0" w:rsidP="00903D85">
            <w:pPr>
              <w:jc w:val="center"/>
              <w:rPr>
                <w:color w:val="000000" w:themeColor="text1"/>
                <w:sz w:val="20"/>
                <w:szCs w:val="20"/>
              </w:rPr>
            </w:pPr>
            <w:r>
              <w:rPr>
                <w:color w:val="000000" w:themeColor="text1"/>
                <w:sz w:val="20"/>
                <w:szCs w:val="20"/>
              </w:rPr>
              <w:t>237</w:t>
            </w:r>
          </w:p>
        </w:tc>
      </w:tr>
      <w:tr w:rsidR="00945279" w:rsidRPr="00310718" w14:paraId="4587DE90" w14:textId="77777777" w:rsidTr="0021272D">
        <w:tc>
          <w:tcPr>
            <w:tcW w:w="1728" w:type="dxa"/>
          </w:tcPr>
          <w:p w14:paraId="33BED635" w14:textId="4BA3FC4E" w:rsidR="00945279" w:rsidRPr="00A33684" w:rsidRDefault="004176AE" w:rsidP="0088563B">
            <w:pPr>
              <w:rPr>
                <w:color w:val="000000" w:themeColor="text1"/>
                <w:sz w:val="20"/>
                <w:szCs w:val="20"/>
              </w:rPr>
            </w:pPr>
            <w:r w:rsidRPr="004176AE">
              <w:rPr>
                <w:color w:val="000000" w:themeColor="text1"/>
                <w:sz w:val="20"/>
                <w:szCs w:val="20"/>
              </w:rPr>
              <w:t xml:space="preserve">§§ 28.2-302.5 </w:t>
            </w:r>
            <w:r w:rsidR="00CD16DB">
              <w:rPr>
                <w:color w:val="000000" w:themeColor="text1"/>
                <w:sz w:val="20"/>
                <w:szCs w:val="20"/>
              </w:rPr>
              <w:t>and</w:t>
            </w:r>
            <w:r w:rsidRPr="004176AE">
              <w:rPr>
                <w:color w:val="000000" w:themeColor="text1"/>
                <w:sz w:val="20"/>
                <w:szCs w:val="20"/>
              </w:rPr>
              <w:t xml:space="preserve"> 29.1-301</w:t>
            </w:r>
            <w:r>
              <w:rPr>
                <w:color w:val="000000" w:themeColor="text1"/>
                <w:sz w:val="20"/>
                <w:szCs w:val="20"/>
              </w:rPr>
              <w:t>.</w:t>
            </w:r>
          </w:p>
        </w:tc>
        <w:tc>
          <w:tcPr>
            <w:tcW w:w="1094" w:type="dxa"/>
          </w:tcPr>
          <w:p w14:paraId="3B2C9109" w14:textId="7654EFA5" w:rsidR="00945279" w:rsidRPr="00A33684" w:rsidRDefault="004176AE" w:rsidP="0088563B">
            <w:pPr>
              <w:rPr>
                <w:color w:val="000000" w:themeColor="text1"/>
                <w:sz w:val="20"/>
                <w:szCs w:val="20"/>
              </w:rPr>
            </w:pPr>
            <w:r>
              <w:rPr>
                <w:color w:val="000000" w:themeColor="text1"/>
                <w:sz w:val="20"/>
                <w:szCs w:val="20"/>
              </w:rPr>
              <w:t>HB1365</w:t>
            </w:r>
          </w:p>
        </w:tc>
        <w:tc>
          <w:tcPr>
            <w:tcW w:w="5760" w:type="dxa"/>
          </w:tcPr>
          <w:p w14:paraId="37C4E1AF" w14:textId="6686B8B9" w:rsidR="00945279" w:rsidRPr="00A33684" w:rsidRDefault="004176AE" w:rsidP="0088563B">
            <w:pPr>
              <w:rPr>
                <w:color w:val="000000" w:themeColor="text1"/>
                <w:sz w:val="20"/>
                <w:szCs w:val="20"/>
              </w:rPr>
            </w:pPr>
            <w:r w:rsidRPr="004176AE">
              <w:rPr>
                <w:color w:val="000000" w:themeColor="text1"/>
                <w:sz w:val="20"/>
                <w:szCs w:val="20"/>
              </w:rPr>
              <w:t>Fishing license requirements; free fishing days.</w:t>
            </w:r>
          </w:p>
        </w:tc>
        <w:tc>
          <w:tcPr>
            <w:tcW w:w="796" w:type="dxa"/>
          </w:tcPr>
          <w:p w14:paraId="1712C121" w14:textId="6901BE90" w:rsidR="00945279" w:rsidRDefault="00FC1DC0" w:rsidP="00903D85">
            <w:pPr>
              <w:jc w:val="center"/>
              <w:rPr>
                <w:color w:val="000000" w:themeColor="text1"/>
                <w:sz w:val="20"/>
                <w:szCs w:val="20"/>
              </w:rPr>
            </w:pPr>
            <w:r>
              <w:rPr>
                <w:color w:val="000000" w:themeColor="text1"/>
                <w:sz w:val="20"/>
                <w:szCs w:val="20"/>
              </w:rPr>
              <w:t>237</w:t>
            </w:r>
          </w:p>
        </w:tc>
      </w:tr>
      <w:tr w:rsidR="00945279" w:rsidRPr="00310718" w14:paraId="43317189" w14:textId="77777777" w:rsidTr="0021272D">
        <w:tc>
          <w:tcPr>
            <w:tcW w:w="1728" w:type="dxa"/>
          </w:tcPr>
          <w:p w14:paraId="4B84D50E" w14:textId="1151E1FF" w:rsidR="00945279" w:rsidRPr="00A33684" w:rsidRDefault="004176AE" w:rsidP="0088563B">
            <w:pPr>
              <w:rPr>
                <w:color w:val="000000" w:themeColor="text1"/>
                <w:sz w:val="20"/>
                <w:szCs w:val="20"/>
              </w:rPr>
            </w:pPr>
            <w:r w:rsidRPr="004176AE">
              <w:rPr>
                <w:color w:val="000000" w:themeColor="text1"/>
                <w:sz w:val="20"/>
                <w:szCs w:val="20"/>
              </w:rPr>
              <w:t xml:space="preserve">§§ 2.2-3711, 16.1-301, </w:t>
            </w:r>
            <w:r w:rsidR="00CD16DB">
              <w:rPr>
                <w:color w:val="000000" w:themeColor="text1"/>
                <w:sz w:val="20"/>
                <w:szCs w:val="20"/>
              </w:rPr>
              <w:t>and</w:t>
            </w:r>
            <w:r w:rsidRPr="004176AE">
              <w:rPr>
                <w:color w:val="000000" w:themeColor="text1"/>
                <w:sz w:val="20"/>
                <w:szCs w:val="20"/>
              </w:rPr>
              <w:t xml:space="preserve"> 19.2-11.2</w:t>
            </w:r>
            <w:r>
              <w:rPr>
                <w:color w:val="000000" w:themeColor="text1"/>
                <w:sz w:val="20"/>
                <w:szCs w:val="20"/>
              </w:rPr>
              <w:t>.</w:t>
            </w:r>
          </w:p>
        </w:tc>
        <w:tc>
          <w:tcPr>
            <w:tcW w:w="1094" w:type="dxa"/>
          </w:tcPr>
          <w:p w14:paraId="41EE5D97" w14:textId="3DB8D322" w:rsidR="00945279" w:rsidRPr="00A33684" w:rsidRDefault="004176AE" w:rsidP="0088563B">
            <w:pPr>
              <w:rPr>
                <w:color w:val="000000" w:themeColor="text1"/>
                <w:sz w:val="20"/>
                <w:szCs w:val="20"/>
              </w:rPr>
            </w:pPr>
            <w:r>
              <w:rPr>
                <w:color w:val="000000" w:themeColor="text1"/>
                <w:sz w:val="20"/>
                <w:szCs w:val="20"/>
              </w:rPr>
              <w:t>HB1476</w:t>
            </w:r>
          </w:p>
        </w:tc>
        <w:tc>
          <w:tcPr>
            <w:tcW w:w="5760" w:type="dxa"/>
          </w:tcPr>
          <w:p w14:paraId="70894C15" w14:textId="1AF3A0C1" w:rsidR="00945279" w:rsidRPr="00A33684" w:rsidRDefault="004176AE" w:rsidP="0088563B">
            <w:pPr>
              <w:rPr>
                <w:color w:val="000000" w:themeColor="text1"/>
                <w:sz w:val="20"/>
                <w:szCs w:val="20"/>
              </w:rPr>
            </w:pPr>
            <w:r w:rsidRPr="004176AE">
              <w:rPr>
                <w:color w:val="000000" w:themeColor="text1"/>
                <w:sz w:val="20"/>
                <w:szCs w:val="20"/>
              </w:rPr>
              <w:t>Law-enforcement civilian oversight bodies; disclosure of certain law-enforcement records.</w:t>
            </w:r>
          </w:p>
        </w:tc>
        <w:tc>
          <w:tcPr>
            <w:tcW w:w="796" w:type="dxa"/>
          </w:tcPr>
          <w:p w14:paraId="5E38C6DA" w14:textId="4906503B" w:rsidR="00945279" w:rsidRDefault="00FC1DC0" w:rsidP="00903D85">
            <w:pPr>
              <w:jc w:val="center"/>
              <w:rPr>
                <w:color w:val="000000" w:themeColor="text1"/>
                <w:sz w:val="20"/>
                <w:szCs w:val="20"/>
              </w:rPr>
            </w:pPr>
            <w:r>
              <w:rPr>
                <w:color w:val="000000" w:themeColor="text1"/>
                <w:sz w:val="20"/>
                <w:szCs w:val="20"/>
              </w:rPr>
              <w:t>237</w:t>
            </w:r>
          </w:p>
        </w:tc>
      </w:tr>
      <w:tr w:rsidR="00945279" w:rsidRPr="00310718" w14:paraId="4DC53B30" w14:textId="77777777" w:rsidTr="004A6785">
        <w:trPr>
          <w:trHeight w:val="683"/>
        </w:trPr>
        <w:tc>
          <w:tcPr>
            <w:tcW w:w="1728" w:type="dxa"/>
          </w:tcPr>
          <w:p w14:paraId="49D46D23" w14:textId="76B2D534" w:rsidR="00945279" w:rsidRPr="00A33684" w:rsidRDefault="004176AE" w:rsidP="0088563B">
            <w:pPr>
              <w:rPr>
                <w:color w:val="000000" w:themeColor="text1"/>
                <w:sz w:val="20"/>
                <w:szCs w:val="20"/>
              </w:rPr>
            </w:pPr>
            <w:r w:rsidRPr="004176AE">
              <w:rPr>
                <w:color w:val="000000" w:themeColor="text1"/>
                <w:sz w:val="20"/>
                <w:szCs w:val="20"/>
              </w:rPr>
              <w:t>§§ 8.01-301</w:t>
            </w:r>
            <w:r>
              <w:rPr>
                <w:color w:val="000000" w:themeColor="text1"/>
                <w:sz w:val="20"/>
                <w:szCs w:val="20"/>
              </w:rPr>
              <w:t xml:space="preserve">, </w:t>
            </w:r>
            <w:r w:rsidRPr="004176AE">
              <w:rPr>
                <w:color w:val="000000" w:themeColor="text1"/>
                <w:sz w:val="20"/>
                <w:szCs w:val="20"/>
              </w:rPr>
              <w:t xml:space="preserve">19.2-267 </w:t>
            </w:r>
            <w:r w:rsidR="00CD16DB">
              <w:rPr>
                <w:color w:val="000000" w:themeColor="text1"/>
                <w:sz w:val="20"/>
                <w:szCs w:val="20"/>
              </w:rPr>
              <w:t>and</w:t>
            </w:r>
            <w:r w:rsidRPr="004176AE">
              <w:rPr>
                <w:color w:val="000000" w:themeColor="text1"/>
                <w:sz w:val="20"/>
                <w:szCs w:val="20"/>
              </w:rPr>
              <w:t xml:space="preserve"> 8.01-301.1</w:t>
            </w:r>
            <w:r>
              <w:rPr>
                <w:color w:val="000000" w:themeColor="text1"/>
                <w:sz w:val="20"/>
                <w:szCs w:val="20"/>
              </w:rPr>
              <w:t>.</w:t>
            </w:r>
          </w:p>
        </w:tc>
        <w:tc>
          <w:tcPr>
            <w:tcW w:w="1094" w:type="dxa"/>
          </w:tcPr>
          <w:p w14:paraId="756BC050" w14:textId="78899A13" w:rsidR="00945279" w:rsidRPr="00A33684" w:rsidRDefault="004176AE" w:rsidP="0088563B">
            <w:pPr>
              <w:rPr>
                <w:color w:val="000000" w:themeColor="text1"/>
                <w:sz w:val="20"/>
                <w:szCs w:val="20"/>
              </w:rPr>
            </w:pPr>
            <w:r>
              <w:rPr>
                <w:color w:val="000000" w:themeColor="text1"/>
                <w:sz w:val="20"/>
                <w:szCs w:val="20"/>
              </w:rPr>
              <w:t>HB1500</w:t>
            </w:r>
          </w:p>
        </w:tc>
        <w:tc>
          <w:tcPr>
            <w:tcW w:w="5760" w:type="dxa"/>
          </w:tcPr>
          <w:p w14:paraId="41BDACC8" w14:textId="2C59273E" w:rsidR="00945279" w:rsidRPr="00A33684" w:rsidRDefault="004176AE" w:rsidP="0088563B">
            <w:pPr>
              <w:rPr>
                <w:color w:val="000000" w:themeColor="text1"/>
                <w:sz w:val="20"/>
                <w:szCs w:val="20"/>
              </w:rPr>
            </w:pPr>
            <w:r w:rsidRPr="004176AE">
              <w:rPr>
                <w:color w:val="000000" w:themeColor="text1"/>
                <w:sz w:val="20"/>
                <w:szCs w:val="20"/>
              </w:rPr>
              <w:t xml:space="preserve">Civil </w:t>
            </w:r>
            <w:r w:rsidR="00CD16DB">
              <w:rPr>
                <w:color w:val="000000" w:themeColor="text1"/>
                <w:sz w:val="20"/>
                <w:szCs w:val="20"/>
              </w:rPr>
              <w:t>and</w:t>
            </w:r>
            <w:r w:rsidRPr="004176AE">
              <w:rPr>
                <w:color w:val="000000" w:themeColor="text1"/>
                <w:sz w:val="20"/>
                <w:szCs w:val="20"/>
              </w:rPr>
              <w:t xml:space="preserve"> criminal actions; service of subpoena for certain electronic records.</w:t>
            </w:r>
          </w:p>
        </w:tc>
        <w:tc>
          <w:tcPr>
            <w:tcW w:w="796" w:type="dxa"/>
          </w:tcPr>
          <w:p w14:paraId="249A47E7" w14:textId="266E96CD" w:rsidR="00945279" w:rsidRDefault="00FC1DC0" w:rsidP="00903D85">
            <w:pPr>
              <w:jc w:val="center"/>
              <w:rPr>
                <w:color w:val="000000" w:themeColor="text1"/>
                <w:sz w:val="20"/>
                <w:szCs w:val="20"/>
              </w:rPr>
            </w:pPr>
            <w:r>
              <w:rPr>
                <w:color w:val="000000" w:themeColor="text1"/>
                <w:sz w:val="20"/>
                <w:szCs w:val="20"/>
              </w:rPr>
              <w:t>237</w:t>
            </w:r>
          </w:p>
        </w:tc>
      </w:tr>
      <w:tr w:rsidR="00945279" w:rsidRPr="00310718" w14:paraId="06240E70" w14:textId="77777777" w:rsidTr="0021272D">
        <w:tc>
          <w:tcPr>
            <w:tcW w:w="1728" w:type="dxa"/>
          </w:tcPr>
          <w:p w14:paraId="4FF74FD3" w14:textId="20A188E5" w:rsidR="00945279" w:rsidRPr="00A33684" w:rsidRDefault="004A6785" w:rsidP="0088563B">
            <w:pPr>
              <w:rPr>
                <w:color w:val="000000" w:themeColor="text1"/>
                <w:sz w:val="20"/>
                <w:szCs w:val="20"/>
              </w:rPr>
            </w:pPr>
            <w:r w:rsidRPr="00D86DBC">
              <w:rPr>
                <w:sz w:val="20"/>
                <w:szCs w:val="20"/>
              </w:rPr>
              <w:t>§§</w:t>
            </w:r>
            <w:r w:rsidR="004176AE" w:rsidRPr="004176AE">
              <w:rPr>
                <w:color w:val="000000" w:themeColor="text1"/>
                <w:sz w:val="20"/>
                <w:szCs w:val="20"/>
              </w:rPr>
              <w:t xml:space="preserve"> 16.1-278.7 </w:t>
            </w:r>
            <w:r w:rsidR="00CD16DB">
              <w:rPr>
                <w:color w:val="000000" w:themeColor="text1"/>
                <w:sz w:val="20"/>
                <w:szCs w:val="20"/>
              </w:rPr>
              <w:t>and</w:t>
            </w:r>
            <w:r w:rsidR="004176AE" w:rsidRPr="004176AE">
              <w:rPr>
                <w:color w:val="000000" w:themeColor="text1"/>
                <w:sz w:val="20"/>
                <w:szCs w:val="20"/>
              </w:rPr>
              <w:t xml:space="preserve"> 16.1-285.3</w:t>
            </w:r>
            <w:r w:rsidR="004176AE">
              <w:rPr>
                <w:color w:val="000000" w:themeColor="text1"/>
                <w:sz w:val="20"/>
                <w:szCs w:val="20"/>
              </w:rPr>
              <w:t>.</w:t>
            </w:r>
          </w:p>
        </w:tc>
        <w:tc>
          <w:tcPr>
            <w:tcW w:w="1094" w:type="dxa"/>
          </w:tcPr>
          <w:p w14:paraId="5DBE2473" w14:textId="29124539" w:rsidR="00945279" w:rsidRPr="00A33684" w:rsidRDefault="004176AE" w:rsidP="0088563B">
            <w:pPr>
              <w:rPr>
                <w:color w:val="000000" w:themeColor="text1"/>
                <w:sz w:val="20"/>
                <w:szCs w:val="20"/>
              </w:rPr>
            </w:pPr>
            <w:r>
              <w:rPr>
                <w:color w:val="000000" w:themeColor="text1"/>
                <w:sz w:val="20"/>
                <w:szCs w:val="20"/>
              </w:rPr>
              <w:t>SB64</w:t>
            </w:r>
          </w:p>
        </w:tc>
        <w:tc>
          <w:tcPr>
            <w:tcW w:w="5760" w:type="dxa"/>
          </w:tcPr>
          <w:p w14:paraId="6289359A" w14:textId="4AD1888F" w:rsidR="00945279" w:rsidRPr="00A33684" w:rsidRDefault="004176AE" w:rsidP="0088563B">
            <w:pPr>
              <w:rPr>
                <w:color w:val="000000" w:themeColor="text1"/>
                <w:sz w:val="20"/>
                <w:szCs w:val="20"/>
              </w:rPr>
            </w:pPr>
            <w:r w:rsidRPr="004176AE">
              <w:rPr>
                <w:color w:val="000000" w:themeColor="text1"/>
                <w:sz w:val="20"/>
                <w:szCs w:val="20"/>
              </w:rPr>
              <w:t>Juveniles; commitment to DJJ, petition to extend duration of indeterminate commitment.</w:t>
            </w:r>
          </w:p>
        </w:tc>
        <w:tc>
          <w:tcPr>
            <w:tcW w:w="796" w:type="dxa"/>
          </w:tcPr>
          <w:p w14:paraId="44DA4F61" w14:textId="2A80228C" w:rsidR="00945279" w:rsidRDefault="00FC1DC0" w:rsidP="00903D85">
            <w:pPr>
              <w:jc w:val="center"/>
              <w:rPr>
                <w:color w:val="000000" w:themeColor="text1"/>
                <w:sz w:val="20"/>
                <w:szCs w:val="20"/>
              </w:rPr>
            </w:pPr>
            <w:r>
              <w:rPr>
                <w:color w:val="000000" w:themeColor="text1"/>
                <w:sz w:val="20"/>
                <w:szCs w:val="20"/>
              </w:rPr>
              <w:t>237</w:t>
            </w:r>
          </w:p>
        </w:tc>
      </w:tr>
      <w:tr w:rsidR="00945279" w:rsidRPr="00310718" w14:paraId="6C111696" w14:textId="77777777" w:rsidTr="0021272D">
        <w:tc>
          <w:tcPr>
            <w:tcW w:w="1728" w:type="dxa"/>
          </w:tcPr>
          <w:p w14:paraId="173FA080" w14:textId="68AA5A98" w:rsidR="00945279" w:rsidRPr="00A33684" w:rsidRDefault="004176AE" w:rsidP="0088563B">
            <w:pPr>
              <w:rPr>
                <w:color w:val="000000" w:themeColor="text1"/>
                <w:sz w:val="20"/>
                <w:szCs w:val="20"/>
              </w:rPr>
            </w:pPr>
            <w:r w:rsidRPr="004176AE">
              <w:rPr>
                <w:color w:val="000000" w:themeColor="text1"/>
                <w:sz w:val="20"/>
                <w:szCs w:val="20"/>
              </w:rPr>
              <w:t>§ 19.2-305.</w:t>
            </w:r>
          </w:p>
        </w:tc>
        <w:tc>
          <w:tcPr>
            <w:tcW w:w="1094" w:type="dxa"/>
          </w:tcPr>
          <w:p w14:paraId="7EFD0857" w14:textId="464BC8DE" w:rsidR="00945279" w:rsidRPr="00A33684" w:rsidRDefault="004176AE" w:rsidP="0088563B">
            <w:pPr>
              <w:rPr>
                <w:color w:val="000000" w:themeColor="text1"/>
                <w:sz w:val="20"/>
                <w:szCs w:val="20"/>
              </w:rPr>
            </w:pPr>
            <w:r>
              <w:rPr>
                <w:color w:val="000000" w:themeColor="text1"/>
                <w:sz w:val="20"/>
                <w:szCs w:val="20"/>
              </w:rPr>
              <w:t>SB776</w:t>
            </w:r>
          </w:p>
        </w:tc>
        <w:tc>
          <w:tcPr>
            <w:tcW w:w="5760" w:type="dxa"/>
          </w:tcPr>
          <w:p w14:paraId="4C35FA80" w14:textId="1BAD21E2" w:rsidR="00945279" w:rsidRPr="00A33684" w:rsidRDefault="004176AE" w:rsidP="0088563B">
            <w:pPr>
              <w:rPr>
                <w:color w:val="000000" w:themeColor="text1"/>
                <w:sz w:val="20"/>
                <w:szCs w:val="20"/>
              </w:rPr>
            </w:pPr>
            <w:r w:rsidRPr="004176AE">
              <w:rPr>
                <w:color w:val="000000" w:themeColor="text1"/>
                <w:sz w:val="20"/>
                <w:szCs w:val="20"/>
              </w:rPr>
              <w:t>Probationer; requiring fines, costs, restitution for damages, etc., failure to pay.</w:t>
            </w:r>
          </w:p>
        </w:tc>
        <w:tc>
          <w:tcPr>
            <w:tcW w:w="796" w:type="dxa"/>
          </w:tcPr>
          <w:p w14:paraId="4DD7D4F2" w14:textId="557EA32B" w:rsidR="00945279" w:rsidRDefault="00FC1DC0" w:rsidP="00903D85">
            <w:pPr>
              <w:jc w:val="center"/>
              <w:rPr>
                <w:color w:val="000000" w:themeColor="text1"/>
                <w:sz w:val="20"/>
                <w:szCs w:val="20"/>
              </w:rPr>
            </w:pPr>
            <w:r>
              <w:rPr>
                <w:color w:val="000000" w:themeColor="text1"/>
                <w:sz w:val="20"/>
                <w:szCs w:val="20"/>
              </w:rPr>
              <w:t>238</w:t>
            </w:r>
          </w:p>
        </w:tc>
      </w:tr>
      <w:tr w:rsidR="00945279" w:rsidRPr="00310718" w14:paraId="34A2E932" w14:textId="77777777" w:rsidTr="0021272D">
        <w:tc>
          <w:tcPr>
            <w:tcW w:w="1728" w:type="dxa"/>
          </w:tcPr>
          <w:p w14:paraId="440AA9CC" w14:textId="086DD901" w:rsidR="00945279" w:rsidRPr="00A33684" w:rsidRDefault="00C66BA9" w:rsidP="0088563B">
            <w:pPr>
              <w:rPr>
                <w:color w:val="000000" w:themeColor="text1"/>
                <w:sz w:val="20"/>
                <w:szCs w:val="20"/>
              </w:rPr>
            </w:pPr>
            <w:r w:rsidRPr="00C66BA9">
              <w:rPr>
                <w:color w:val="000000" w:themeColor="text1"/>
                <w:sz w:val="20"/>
                <w:szCs w:val="20"/>
              </w:rPr>
              <w:t xml:space="preserve">§§ 4.1-100, 4.1-103, 4.1-103.01, 4.1-204, 4.1-229, 15.2-912.4, 18.2-246.8, 18.2-371.2, 18.2-371.2:1, 18.2-391, 19.2-386.21, 58.1-1021.04:1, 59.1-200, 59.1-293.10, 59.1-293.13, 59.1-293.15 through 59.1-293.18, 59.1-293.20, </w:t>
            </w:r>
            <w:r w:rsidR="00CD16DB">
              <w:rPr>
                <w:color w:val="000000" w:themeColor="text1"/>
                <w:sz w:val="20"/>
                <w:szCs w:val="20"/>
              </w:rPr>
              <w:t>and</w:t>
            </w:r>
            <w:r w:rsidRPr="00C66BA9">
              <w:rPr>
                <w:color w:val="000000" w:themeColor="text1"/>
                <w:sz w:val="20"/>
                <w:szCs w:val="20"/>
              </w:rPr>
              <w:t xml:space="preserve"> 59.1-293.21 of the Code of Virginia; to amend the Code of Virginia by adding in Chapter 2 of Title 4.1 an article numbered 4, consisting of sections numbered 4.1-241 through 4.1-254, by adding in Chapter 3 of Title 4.1 an article numbered 4, consisting of sections numbered 4.1-355 through 4.1-361, </w:t>
            </w:r>
            <w:r w:rsidR="00CD16DB">
              <w:rPr>
                <w:color w:val="000000" w:themeColor="text1"/>
                <w:sz w:val="20"/>
                <w:szCs w:val="20"/>
              </w:rPr>
              <w:t>and</w:t>
            </w:r>
            <w:r w:rsidRPr="00C66BA9">
              <w:rPr>
                <w:color w:val="000000" w:themeColor="text1"/>
                <w:sz w:val="20"/>
                <w:szCs w:val="20"/>
              </w:rPr>
              <w:t xml:space="preserve"> by adding in Chapter 22.2 of Title 19.2 a section numbered 19.2-386.37; </w:t>
            </w:r>
            <w:r w:rsidR="00CD16DB">
              <w:rPr>
                <w:color w:val="000000" w:themeColor="text1"/>
                <w:sz w:val="20"/>
                <w:szCs w:val="20"/>
              </w:rPr>
              <w:t>and</w:t>
            </w:r>
            <w:r w:rsidRPr="00C66BA9">
              <w:rPr>
                <w:color w:val="000000" w:themeColor="text1"/>
                <w:sz w:val="20"/>
                <w:szCs w:val="20"/>
              </w:rPr>
              <w:t xml:space="preserve"> to repeal §§ 58.1-1021.06 through 58.1-1021.09, 59.1-293.11, 59.1-293.12, </w:t>
            </w:r>
            <w:r w:rsidR="00CD16DB">
              <w:rPr>
                <w:color w:val="000000" w:themeColor="text1"/>
                <w:sz w:val="20"/>
                <w:szCs w:val="20"/>
              </w:rPr>
              <w:t>and</w:t>
            </w:r>
            <w:r w:rsidRPr="00C66BA9">
              <w:rPr>
                <w:color w:val="000000" w:themeColor="text1"/>
                <w:sz w:val="20"/>
                <w:szCs w:val="20"/>
              </w:rPr>
              <w:t xml:space="preserve"> 59.1-293.14</w:t>
            </w:r>
            <w:r w:rsidR="00AB2703">
              <w:rPr>
                <w:color w:val="000000" w:themeColor="text1"/>
                <w:sz w:val="20"/>
                <w:szCs w:val="20"/>
              </w:rPr>
              <w:t>.</w:t>
            </w:r>
          </w:p>
        </w:tc>
        <w:tc>
          <w:tcPr>
            <w:tcW w:w="1094" w:type="dxa"/>
          </w:tcPr>
          <w:p w14:paraId="6820DD16" w14:textId="74CD27EC" w:rsidR="00945279" w:rsidRPr="00A33684" w:rsidRDefault="004176AE" w:rsidP="0088563B">
            <w:pPr>
              <w:rPr>
                <w:color w:val="000000" w:themeColor="text1"/>
                <w:sz w:val="20"/>
                <w:szCs w:val="20"/>
              </w:rPr>
            </w:pPr>
            <w:r>
              <w:rPr>
                <w:color w:val="000000" w:themeColor="text1"/>
                <w:sz w:val="20"/>
                <w:szCs w:val="20"/>
              </w:rPr>
              <w:t xml:space="preserve">HB308 </w:t>
            </w:r>
            <w:r w:rsidR="00CD16DB">
              <w:rPr>
                <w:color w:val="000000" w:themeColor="text1"/>
                <w:sz w:val="20"/>
                <w:szCs w:val="20"/>
              </w:rPr>
              <w:t>and</w:t>
            </w:r>
            <w:r>
              <w:rPr>
                <w:color w:val="000000" w:themeColor="text1"/>
                <w:sz w:val="20"/>
                <w:szCs w:val="20"/>
              </w:rPr>
              <w:t xml:space="preserve"> SB620</w:t>
            </w:r>
          </w:p>
        </w:tc>
        <w:tc>
          <w:tcPr>
            <w:tcW w:w="5760" w:type="dxa"/>
          </w:tcPr>
          <w:p w14:paraId="4FCE76FF" w14:textId="1C8E3C78" w:rsidR="00945279" w:rsidRPr="00A33684" w:rsidRDefault="004176AE" w:rsidP="0088563B">
            <w:pPr>
              <w:rPr>
                <w:color w:val="000000" w:themeColor="text1"/>
                <w:sz w:val="20"/>
                <w:szCs w:val="20"/>
              </w:rPr>
            </w:pPr>
            <w:r w:rsidRPr="004176AE">
              <w:rPr>
                <w:color w:val="000000" w:themeColor="text1"/>
                <w:sz w:val="20"/>
                <w:szCs w:val="20"/>
              </w:rPr>
              <w:t>Va. ABC Authority; permitting of retail tobacco product retailers, etc.</w:t>
            </w:r>
          </w:p>
        </w:tc>
        <w:tc>
          <w:tcPr>
            <w:tcW w:w="796" w:type="dxa"/>
          </w:tcPr>
          <w:p w14:paraId="3EB804F4" w14:textId="307E744D" w:rsidR="00945279" w:rsidRDefault="00FC1DC0" w:rsidP="00903D85">
            <w:pPr>
              <w:jc w:val="center"/>
              <w:rPr>
                <w:color w:val="000000" w:themeColor="text1"/>
                <w:sz w:val="20"/>
                <w:szCs w:val="20"/>
              </w:rPr>
            </w:pPr>
            <w:r>
              <w:rPr>
                <w:color w:val="000000" w:themeColor="text1"/>
                <w:sz w:val="20"/>
                <w:szCs w:val="20"/>
              </w:rPr>
              <w:t>238</w:t>
            </w:r>
          </w:p>
        </w:tc>
      </w:tr>
      <w:tr w:rsidR="00945279" w:rsidRPr="00310718" w14:paraId="426203B5" w14:textId="77777777" w:rsidTr="0021272D">
        <w:tc>
          <w:tcPr>
            <w:tcW w:w="1728" w:type="dxa"/>
          </w:tcPr>
          <w:p w14:paraId="0C7D250E" w14:textId="4D8A6519" w:rsidR="00945279" w:rsidRPr="00A33684" w:rsidRDefault="004176AE" w:rsidP="0088563B">
            <w:pPr>
              <w:rPr>
                <w:color w:val="000000" w:themeColor="text1"/>
                <w:sz w:val="20"/>
                <w:szCs w:val="20"/>
              </w:rPr>
            </w:pPr>
            <w:r w:rsidRPr="004176AE">
              <w:rPr>
                <w:color w:val="000000" w:themeColor="text1"/>
                <w:sz w:val="20"/>
                <w:szCs w:val="20"/>
              </w:rPr>
              <w:t>§ 15.2-1726.1.</w:t>
            </w:r>
          </w:p>
        </w:tc>
        <w:tc>
          <w:tcPr>
            <w:tcW w:w="1094" w:type="dxa"/>
          </w:tcPr>
          <w:p w14:paraId="38034AFA" w14:textId="6C0AC0F8" w:rsidR="00945279" w:rsidRPr="00A33684" w:rsidRDefault="004176AE" w:rsidP="0088563B">
            <w:pPr>
              <w:rPr>
                <w:color w:val="000000" w:themeColor="text1"/>
                <w:sz w:val="20"/>
                <w:szCs w:val="20"/>
              </w:rPr>
            </w:pPr>
            <w:r>
              <w:rPr>
                <w:color w:val="000000" w:themeColor="text1"/>
                <w:sz w:val="20"/>
                <w:szCs w:val="20"/>
              </w:rPr>
              <w:t xml:space="preserve">HB1441 </w:t>
            </w:r>
            <w:r w:rsidR="00CD16DB">
              <w:rPr>
                <w:color w:val="000000" w:themeColor="text1"/>
                <w:sz w:val="20"/>
                <w:szCs w:val="20"/>
              </w:rPr>
              <w:t>and</w:t>
            </w:r>
            <w:r>
              <w:rPr>
                <w:color w:val="000000" w:themeColor="text1"/>
                <w:sz w:val="20"/>
                <w:szCs w:val="20"/>
              </w:rPr>
              <w:t xml:space="preserve"> SB783</w:t>
            </w:r>
          </w:p>
        </w:tc>
        <w:tc>
          <w:tcPr>
            <w:tcW w:w="5760" w:type="dxa"/>
          </w:tcPr>
          <w:p w14:paraId="716017D5" w14:textId="6EF00CCE" w:rsidR="00945279" w:rsidRPr="00A33684" w:rsidRDefault="004176AE" w:rsidP="0088563B">
            <w:pPr>
              <w:rPr>
                <w:color w:val="000000" w:themeColor="text1"/>
                <w:sz w:val="20"/>
                <w:szCs w:val="20"/>
              </w:rPr>
            </w:pPr>
            <w:r w:rsidRPr="004176AE">
              <w:rPr>
                <w:color w:val="000000" w:themeColor="text1"/>
                <w:sz w:val="20"/>
                <w:szCs w:val="20"/>
              </w:rPr>
              <w:t>Law-enforcement agencies; agreements with federal authority for immigration enforcement.</w:t>
            </w:r>
          </w:p>
        </w:tc>
        <w:tc>
          <w:tcPr>
            <w:tcW w:w="796" w:type="dxa"/>
          </w:tcPr>
          <w:p w14:paraId="0E7F3D5E" w14:textId="3DE1301F" w:rsidR="00945279" w:rsidRDefault="00FC1DC0" w:rsidP="00903D85">
            <w:pPr>
              <w:jc w:val="center"/>
              <w:rPr>
                <w:color w:val="000000" w:themeColor="text1"/>
                <w:sz w:val="20"/>
                <w:szCs w:val="20"/>
              </w:rPr>
            </w:pPr>
            <w:r>
              <w:rPr>
                <w:color w:val="000000" w:themeColor="text1"/>
                <w:sz w:val="20"/>
                <w:szCs w:val="20"/>
              </w:rPr>
              <w:t>238</w:t>
            </w:r>
          </w:p>
        </w:tc>
      </w:tr>
      <w:tr w:rsidR="00945279" w:rsidRPr="00310718" w14:paraId="328C1762" w14:textId="77777777" w:rsidTr="0021272D">
        <w:tc>
          <w:tcPr>
            <w:tcW w:w="1728" w:type="dxa"/>
          </w:tcPr>
          <w:p w14:paraId="418044B2" w14:textId="47BA716B" w:rsidR="00945279" w:rsidRPr="00A33684" w:rsidRDefault="004A6785" w:rsidP="0088563B">
            <w:pPr>
              <w:rPr>
                <w:color w:val="000000" w:themeColor="text1"/>
                <w:sz w:val="20"/>
                <w:szCs w:val="20"/>
              </w:rPr>
            </w:pPr>
            <w:r w:rsidRPr="00D86DBC">
              <w:rPr>
                <w:sz w:val="20"/>
                <w:szCs w:val="20"/>
              </w:rPr>
              <w:t>§§</w:t>
            </w:r>
            <w:r w:rsidR="00C66BA9" w:rsidRPr="00C66BA9">
              <w:rPr>
                <w:color w:val="000000" w:themeColor="text1"/>
                <w:sz w:val="20"/>
                <w:szCs w:val="20"/>
              </w:rPr>
              <w:t xml:space="preserve"> 59.1-200</w:t>
            </w:r>
            <w:r w:rsidR="00C66BA9">
              <w:rPr>
                <w:color w:val="000000" w:themeColor="text1"/>
                <w:sz w:val="20"/>
                <w:szCs w:val="20"/>
              </w:rPr>
              <w:t xml:space="preserve">, </w:t>
            </w:r>
            <w:r w:rsidR="00C66BA9" w:rsidRPr="00C66BA9">
              <w:rPr>
                <w:color w:val="000000" w:themeColor="text1"/>
                <w:sz w:val="20"/>
                <w:szCs w:val="20"/>
              </w:rPr>
              <w:t>6.2-2239 through 6.2-2266</w:t>
            </w:r>
            <w:r w:rsidR="00C66BA9">
              <w:rPr>
                <w:color w:val="000000" w:themeColor="text1"/>
                <w:sz w:val="20"/>
                <w:szCs w:val="20"/>
              </w:rPr>
              <w:t>.</w:t>
            </w:r>
          </w:p>
        </w:tc>
        <w:tc>
          <w:tcPr>
            <w:tcW w:w="1094" w:type="dxa"/>
          </w:tcPr>
          <w:p w14:paraId="70D83A47" w14:textId="6FD2D8FA" w:rsidR="00945279" w:rsidRPr="00A33684" w:rsidRDefault="00C66BA9" w:rsidP="0088563B">
            <w:pPr>
              <w:rPr>
                <w:color w:val="000000" w:themeColor="text1"/>
                <w:sz w:val="20"/>
                <w:szCs w:val="20"/>
              </w:rPr>
            </w:pPr>
            <w:r>
              <w:rPr>
                <w:color w:val="000000" w:themeColor="text1"/>
                <w:sz w:val="20"/>
                <w:szCs w:val="20"/>
              </w:rPr>
              <w:t xml:space="preserve">HB665 </w:t>
            </w:r>
            <w:r w:rsidR="00CD16DB">
              <w:rPr>
                <w:color w:val="000000" w:themeColor="text1"/>
                <w:sz w:val="20"/>
                <w:szCs w:val="20"/>
              </w:rPr>
              <w:t>and</w:t>
            </w:r>
            <w:r>
              <w:rPr>
                <w:color w:val="000000" w:themeColor="text1"/>
                <w:sz w:val="20"/>
                <w:szCs w:val="20"/>
              </w:rPr>
              <w:t xml:space="preserve"> SB489</w:t>
            </w:r>
          </w:p>
        </w:tc>
        <w:tc>
          <w:tcPr>
            <w:tcW w:w="5760" w:type="dxa"/>
          </w:tcPr>
          <w:p w14:paraId="324098ED" w14:textId="18A60434" w:rsidR="00945279" w:rsidRPr="00A33684" w:rsidRDefault="00C66BA9" w:rsidP="0088563B">
            <w:pPr>
              <w:rPr>
                <w:color w:val="000000" w:themeColor="text1"/>
                <w:sz w:val="20"/>
                <w:szCs w:val="20"/>
              </w:rPr>
            </w:pPr>
            <w:r w:rsidRPr="00C66BA9">
              <w:rPr>
                <w:color w:val="000000" w:themeColor="text1"/>
                <w:sz w:val="20"/>
                <w:szCs w:val="20"/>
              </w:rPr>
              <w:t xml:space="preserve">Financial institutions </w:t>
            </w:r>
            <w:r w:rsidR="00CD16DB">
              <w:rPr>
                <w:color w:val="000000" w:themeColor="text1"/>
                <w:sz w:val="20"/>
                <w:szCs w:val="20"/>
              </w:rPr>
              <w:t>and</w:t>
            </w:r>
            <w:r w:rsidRPr="00C66BA9">
              <w:rPr>
                <w:color w:val="000000" w:themeColor="text1"/>
                <w:sz w:val="20"/>
                <w:szCs w:val="20"/>
              </w:rPr>
              <w:t xml:space="preserve"> services; virtual currency kiosk operators, license required, penalties.</w:t>
            </w:r>
          </w:p>
        </w:tc>
        <w:tc>
          <w:tcPr>
            <w:tcW w:w="796" w:type="dxa"/>
          </w:tcPr>
          <w:p w14:paraId="73377B8F" w14:textId="10490961" w:rsidR="00945279" w:rsidRDefault="00FC1DC0" w:rsidP="00903D85">
            <w:pPr>
              <w:jc w:val="center"/>
              <w:rPr>
                <w:color w:val="000000" w:themeColor="text1"/>
                <w:sz w:val="20"/>
                <w:szCs w:val="20"/>
              </w:rPr>
            </w:pPr>
            <w:r>
              <w:rPr>
                <w:color w:val="000000" w:themeColor="text1"/>
                <w:sz w:val="20"/>
                <w:szCs w:val="20"/>
              </w:rPr>
              <w:t>238</w:t>
            </w:r>
          </w:p>
        </w:tc>
      </w:tr>
      <w:tr w:rsidR="00945279" w:rsidRPr="00310718" w14:paraId="2565AD01" w14:textId="77777777" w:rsidTr="0021272D">
        <w:tc>
          <w:tcPr>
            <w:tcW w:w="1728" w:type="dxa"/>
          </w:tcPr>
          <w:p w14:paraId="533F4991" w14:textId="66E94B26" w:rsidR="00945279" w:rsidRPr="00A33684" w:rsidRDefault="00C66BA9" w:rsidP="0088563B">
            <w:pPr>
              <w:rPr>
                <w:color w:val="000000" w:themeColor="text1"/>
                <w:sz w:val="20"/>
                <w:szCs w:val="20"/>
              </w:rPr>
            </w:pPr>
            <w:r w:rsidRPr="00C66BA9">
              <w:rPr>
                <w:color w:val="000000" w:themeColor="text1"/>
                <w:sz w:val="20"/>
                <w:szCs w:val="20"/>
              </w:rPr>
              <w:t xml:space="preserve">§§ 24.2-107, 24.2-411, 24.2-413, 24.2-604, 24.2-653.01, 24.2-671, 24.2-679, 24.2-701.1, 24.2-707.1, 24.2-712, </w:t>
            </w:r>
            <w:r w:rsidR="00CD16DB">
              <w:rPr>
                <w:color w:val="000000" w:themeColor="text1"/>
                <w:sz w:val="20"/>
                <w:szCs w:val="20"/>
              </w:rPr>
              <w:t>and</w:t>
            </w:r>
            <w:r w:rsidRPr="00C66BA9">
              <w:rPr>
                <w:color w:val="000000" w:themeColor="text1"/>
                <w:sz w:val="20"/>
                <w:szCs w:val="20"/>
              </w:rPr>
              <w:t xml:space="preserve"> 24.2-802.1</w:t>
            </w:r>
            <w:r>
              <w:rPr>
                <w:color w:val="000000" w:themeColor="text1"/>
                <w:sz w:val="20"/>
                <w:szCs w:val="20"/>
              </w:rPr>
              <w:t>.</w:t>
            </w:r>
          </w:p>
        </w:tc>
        <w:tc>
          <w:tcPr>
            <w:tcW w:w="1094" w:type="dxa"/>
          </w:tcPr>
          <w:p w14:paraId="3DF61A31" w14:textId="41077A65" w:rsidR="00945279" w:rsidRPr="00A33684" w:rsidRDefault="00C66BA9" w:rsidP="0088563B">
            <w:pPr>
              <w:rPr>
                <w:color w:val="000000" w:themeColor="text1"/>
                <w:sz w:val="20"/>
                <w:szCs w:val="20"/>
              </w:rPr>
            </w:pPr>
            <w:r>
              <w:rPr>
                <w:color w:val="000000" w:themeColor="text1"/>
                <w:sz w:val="20"/>
                <w:szCs w:val="20"/>
              </w:rPr>
              <w:t>HB909</w:t>
            </w:r>
          </w:p>
        </w:tc>
        <w:tc>
          <w:tcPr>
            <w:tcW w:w="5760" w:type="dxa"/>
          </w:tcPr>
          <w:p w14:paraId="25578D77" w14:textId="3D88F3F2" w:rsidR="00945279" w:rsidRPr="00A33684" w:rsidRDefault="00C66BA9" w:rsidP="0088563B">
            <w:pPr>
              <w:rPr>
                <w:color w:val="000000" w:themeColor="text1"/>
                <w:sz w:val="20"/>
                <w:szCs w:val="20"/>
              </w:rPr>
            </w:pPr>
            <w:r w:rsidRPr="00C66BA9">
              <w:rPr>
                <w:color w:val="000000" w:themeColor="text1"/>
                <w:sz w:val="20"/>
                <w:szCs w:val="20"/>
              </w:rPr>
              <w:t>Elections; certain conduct prohibited at polling places applicable to locations for absentee voting.</w:t>
            </w:r>
          </w:p>
        </w:tc>
        <w:tc>
          <w:tcPr>
            <w:tcW w:w="796" w:type="dxa"/>
          </w:tcPr>
          <w:p w14:paraId="2ADAC288" w14:textId="611B9B52" w:rsidR="00945279" w:rsidRDefault="00FC1DC0" w:rsidP="00903D85">
            <w:pPr>
              <w:jc w:val="center"/>
              <w:rPr>
                <w:color w:val="000000" w:themeColor="text1"/>
                <w:sz w:val="20"/>
                <w:szCs w:val="20"/>
              </w:rPr>
            </w:pPr>
            <w:r>
              <w:rPr>
                <w:color w:val="000000" w:themeColor="text1"/>
                <w:sz w:val="20"/>
                <w:szCs w:val="20"/>
              </w:rPr>
              <w:t>239</w:t>
            </w:r>
          </w:p>
        </w:tc>
      </w:tr>
      <w:tr w:rsidR="00945279" w:rsidRPr="00310718" w14:paraId="09E6FAB4" w14:textId="77777777" w:rsidTr="0021272D">
        <w:tc>
          <w:tcPr>
            <w:tcW w:w="1728" w:type="dxa"/>
          </w:tcPr>
          <w:p w14:paraId="791301C2" w14:textId="350E1410" w:rsidR="00945279" w:rsidRPr="00A33684" w:rsidRDefault="00C66BA9" w:rsidP="0088563B">
            <w:pPr>
              <w:rPr>
                <w:color w:val="000000" w:themeColor="text1"/>
                <w:sz w:val="20"/>
                <w:szCs w:val="20"/>
              </w:rPr>
            </w:pPr>
            <w:r w:rsidRPr="00C66BA9">
              <w:rPr>
                <w:color w:val="000000" w:themeColor="text1"/>
                <w:sz w:val="20"/>
                <w:szCs w:val="20"/>
              </w:rPr>
              <w:t xml:space="preserve">§§ 19.2-169.1, 19.2-169.2, 19.2-169.3, </w:t>
            </w:r>
            <w:r w:rsidR="00CD16DB">
              <w:rPr>
                <w:color w:val="000000" w:themeColor="text1"/>
                <w:sz w:val="20"/>
                <w:szCs w:val="20"/>
              </w:rPr>
              <w:t>and</w:t>
            </w:r>
            <w:r w:rsidRPr="00C66BA9">
              <w:rPr>
                <w:color w:val="000000" w:themeColor="text1"/>
                <w:sz w:val="20"/>
                <w:szCs w:val="20"/>
              </w:rPr>
              <w:t xml:space="preserve"> 37.2-808</w:t>
            </w:r>
            <w:r>
              <w:rPr>
                <w:color w:val="000000" w:themeColor="text1"/>
                <w:sz w:val="20"/>
                <w:szCs w:val="20"/>
              </w:rPr>
              <w:t>.</w:t>
            </w:r>
          </w:p>
        </w:tc>
        <w:tc>
          <w:tcPr>
            <w:tcW w:w="1094" w:type="dxa"/>
          </w:tcPr>
          <w:p w14:paraId="693762B7" w14:textId="08F8E620" w:rsidR="00945279" w:rsidRPr="00A33684" w:rsidRDefault="00C66BA9" w:rsidP="0088563B">
            <w:pPr>
              <w:rPr>
                <w:color w:val="000000" w:themeColor="text1"/>
                <w:sz w:val="20"/>
                <w:szCs w:val="20"/>
              </w:rPr>
            </w:pPr>
            <w:r>
              <w:rPr>
                <w:color w:val="000000" w:themeColor="text1"/>
                <w:sz w:val="20"/>
                <w:szCs w:val="20"/>
              </w:rPr>
              <w:t>SB528</w:t>
            </w:r>
          </w:p>
        </w:tc>
        <w:tc>
          <w:tcPr>
            <w:tcW w:w="5760" w:type="dxa"/>
          </w:tcPr>
          <w:p w14:paraId="0CD2EE69" w14:textId="35D55E80" w:rsidR="00945279" w:rsidRPr="00A33684" w:rsidRDefault="00C66BA9" w:rsidP="0088563B">
            <w:pPr>
              <w:rPr>
                <w:color w:val="000000" w:themeColor="text1"/>
                <w:sz w:val="20"/>
                <w:szCs w:val="20"/>
              </w:rPr>
            </w:pPr>
            <w:r w:rsidRPr="00C66BA9">
              <w:rPr>
                <w:color w:val="000000" w:themeColor="text1"/>
                <w:sz w:val="20"/>
                <w:szCs w:val="20"/>
              </w:rPr>
              <w:t>Misdemeanor proceedings; competency treatment.</w:t>
            </w:r>
          </w:p>
        </w:tc>
        <w:tc>
          <w:tcPr>
            <w:tcW w:w="796" w:type="dxa"/>
          </w:tcPr>
          <w:p w14:paraId="1310E327" w14:textId="2EBE6F03" w:rsidR="00945279" w:rsidRDefault="00FC1DC0" w:rsidP="00903D85">
            <w:pPr>
              <w:jc w:val="center"/>
              <w:rPr>
                <w:color w:val="000000" w:themeColor="text1"/>
                <w:sz w:val="20"/>
                <w:szCs w:val="20"/>
              </w:rPr>
            </w:pPr>
            <w:r>
              <w:rPr>
                <w:color w:val="000000" w:themeColor="text1"/>
                <w:sz w:val="20"/>
                <w:szCs w:val="20"/>
              </w:rPr>
              <w:t>239</w:t>
            </w:r>
          </w:p>
        </w:tc>
      </w:tr>
      <w:tr w:rsidR="00945279" w:rsidRPr="00310718" w14:paraId="7FEFB406" w14:textId="77777777" w:rsidTr="0021272D">
        <w:tc>
          <w:tcPr>
            <w:tcW w:w="1728" w:type="dxa"/>
          </w:tcPr>
          <w:p w14:paraId="14D84B24" w14:textId="04D157A9" w:rsidR="00945279" w:rsidRPr="00A33684" w:rsidRDefault="00AB2703" w:rsidP="0088563B">
            <w:pPr>
              <w:rPr>
                <w:color w:val="000000" w:themeColor="text1"/>
                <w:sz w:val="20"/>
                <w:szCs w:val="20"/>
              </w:rPr>
            </w:pPr>
            <w:r w:rsidRPr="00AB2703">
              <w:rPr>
                <w:color w:val="000000" w:themeColor="text1"/>
                <w:sz w:val="20"/>
                <w:szCs w:val="20"/>
              </w:rPr>
              <w:t>§ 19.2-303.03.</w:t>
            </w:r>
          </w:p>
        </w:tc>
        <w:tc>
          <w:tcPr>
            <w:tcW w:w="1094" w:type="dxa"/>
          </w:tcPr>
          <w:p w14:paraId="48C75E72" w14:textId="256C923F" w:rsidR="00945279" w:rsidRPr="00AB2703" w:rsidRDefault="00AB2703" w:rsidP="0088563B">
            <w:pPr>
              <w:rPr>
                <w:color w:val="000000" w:themeColor="text1"/>
                <w:sz w:val="20"/>
                <w:szCs w:val="20"/>
                <w:highlight w:val="yellow"/>
              </w:rPr>
            </w:pPr>
            <w:r w:rsidRPr="005746B2">
              <w:rPr>
                <w:color w:val="000000" w:themeColor="text1"/>
                <w:sz w:val="20"/>
                <w:szCs w:val="20"/>
              </w:rPr>
              <w:t xml:space="preserve">HB26 </w:t>
            </w:r>
            <w:r w:rsidR="00CD16DB" w:rsidRPr="005746B2">
              <w:rPr>
                <w:color w:val="000000" w:themeColor="text1"/>
                <w:sz w:val="20"/>
                <w:szCs w:val="20"/>
              </w:rPr>
              <w:t>and</w:t>
            </w:r>
            <w:r w:rsidRPr="005746B2">
              <w:rPr>
                <w:color w:val="000000" w:themeColor="text1"/>
                <w:sz w:val="20"/>
                <w:szCs w:val="20"/>
              </w:rPr>
              <w:t xml:space="preserve"> SB62</w:t>
            </w:r>
          </w:p>
        </w:tc>
        <w:tc>
          <w:tcPr>
            <w:tcW w:w="5760" w:type="dxa"/>
          </w:tcPr>
          <w:p w14:paraId="237F285D" w14:textId="404EF57B" w:rsidR="00945279" w:rsidRPr="00A33684" w:rsidRDefault="00AB2703" w:rsidP="0088563B">
            <w:pPr>
              <w:rPr>
                <w:color w:val="000000" w:themeColor="text1"/>
                <w:sz w:val="20"/>
                <w:szCs w:val="20"/>
              </w:rPr>
            </w:pPr>
            <w:r w:rsidRPr="00AB2703">
              <w:rPr>
                <w:color w:val="000000" w:themeColor="text1"/>
                <w:sz w:val="20"/>
                <w:szCs w:val="20"/>
              </w:rPr>
              <w:t>Marijuana-related offenses; modification of sentence, sunset.</w:t>
            </w:r>
          </w:p>
        </w:tc>
        <w:tc>
          <w:tcPr>
            <w:tcW w:w="796" w:type="dxa"/>
          </w:tcPr>
          <w:p w14:paraId="603C2F4E" w14:textId="0928080B" w:rsidR="00945279" w:rsidRDefault="00FC1DC0" w:rsidP="00903D85">
            <w:pPr>
              <w:jc w:val="center"/>
              <w:rPr>
                <w:color w:val="000000" w:themeColor="text1"/>
                <w:sz w:val="20"/>
                <w:szCs w:val="20"/>
              </w:rPr>
            </w:pPr>
            <w:r>
              <w:rPr>
                <w:color w:val="000000" w:themeColor="text1"/>
                <w:sz w:val="20"/>
                <w:szCs w:val="20"/>
              </w:rPr>
              <w:t>239</w:t>
            </w:r>
          </w:p>
        </w:tc>
      </w:tr>
      <w:tr w:rsidR="00AC4C41" w:rsidRPr="00310718" w14:paraId="6C1AD58A" w14:textId="77777777" w:rsidTr="0021272D">
        <w:tc>
          <w:tcPr>
            <w:tcW w:w="1728" w:type="dxa"/>
          </w:tcPr>
          <w:p w14:paraId="2A7F2373" w14:textId="663CB6CB" w:rsidR="00AC4C41" w:rsidRPr="00A33684" w:rsidRDefault="00AC4C41" w:rsidP="0088563B">
            <w:pPr>
              <w:rPr>
                <w:color w:val="000000" w:themeColor="text1"/>
                <w:sz w:val="20"/>
                <w:szCs w:val="20"/>
              </w:rPr>
            </w:pPr>
            <w:r w:rsidRPr="00AB2703">
              <w:rPr>
                <w:color w:val="000000" w:themeColor="text1"/>
                <w:sz w:val="20"/>
                <w:szCs w:val="20"/>
              </w:rPr>
              <w:t xml:space="preserve">§§ 16.1-306, 19.2-298.02, </w:t>
            </w:r>
            <w:r>
              <w:rPr>
                <w:color w:val="000000" w:themeColor="text1"/>
                <w:sz w:val="20"/>
                <w:szCs w:val="20"/>
              </w:rPr>
              <w:t>and</w:t>
            </w:r>
            <w:r w:rsidRPr="00AB2703">
              <w:rPr>
                <w:color w:val="000000" w:themeColor="text1"/>
                <w:sz w:val="20"/>
                <w:szCs w:val="20"/>
              </w:rPr>
              <w:t xml:space="preserve"> 19.2-392.2</w:t>
            </w:r>
            <w:r>
              <w:rPr>
                <w:color w:val="000000" w:themeColor="text1"/>
                <w:sz w:val="20"/>
                <w:szCs w:val="20"/>
              </w:rPr>
              <w:t>.</w:t>
            </w:r>
          </w:p>
        </w:tc>
        <w:tc>
          <w:tcPr>
            <w:tcW w:w="1094" w:type="dxa"/>
          </w:tcPr>
          <w:p w14:paraId="6A7FB310" w14:textId="4D4F678B" w:rsidR="00AC4C41" w:rsidRPr="00AB2703" w:rsidRDefault="00AC4C41" w:rsidP="0088563B">
            <w:pPr>
              <w:rPr>
                <w:color w:val="000000" w:themeColor="text1"/>
                <w:sz w:val="20"/>
                <w:szCs w:val="20"/>
                <w:highlight w:val="yellow"/>
              </w:rPr>
            </w:pPr>
            <w:r w:rsidRPr="005746B2">
              <w:rPr>
                <w:color w:val="000000" w:themeColor="text1"/>
                <w:sz w:val="20"/>
                <w:szCs w:val="20"/>
              </w:rPr>
              <w:t>SB230</w:t>
            </w:r>
          </w:p>
        </w:tc>
        <w:tc>
          <w:tcPr>
            <w:tcW w:w="5760" w:type="dxa"/>
          </w:tcPr>
          <w:p w14:paraId="4005672C" w14:textId="243BCB02" w:rsidR="00AC4C41" w:rsidRPr="00A33684" w:rsidRDefault="00AC4C41" w:rsidP="0088563B">
            <w:pPr>
              <w:rPr>
                <w:color w:val="000000" w:themeColor="text1"/>
                <w:sz w:val="20"/>
                <w:szCs w:val="20"/>
              </w:rPr>
            </w:pPr>
            <w:r w:rsidRPr="00AB2703">
              <w:rPr>
                <w:color w:val="000000" w:themeColor="text1"/>
                <w:sz w:val="20"/>
                <w:szCs w:val="20"/>
              </w:rPr>
              <w:t xml:space="preserve">Police </w:t>
            </w:r>
            <w:r>
              <w:rPr>
                <w:color w:val="000000" w:themeColor="text1"/>
                <w:sz w:val="20"/>
                <w:szCs w:val="20"/>
              </w:rPr>
              <w:t>and</w:t>
            </w:r>
            <w:r w:rsidRPr="00AB2703">
              <w:rPr>
                <w:color w:val="000000" w:themeColor="text1"/>
                <w:sz w:val="20"/>
                <w:szCs w:val="20"/>
              </w:rPr>
              <w:t xml:space="preserve"> court records; expungement of records, delayed effective date.</w:t>
            </w:r>
          </w:p>
        </w:tc>
        <w:tc>
          <w:tcPr>
            <w:tcW w:w="796" w:type="dxa"/>
          </w:tcPr>
          <w:p w14:paraId="2A53CE37" w14:textId="5EAFD88C" w:rsidR="00AC4C41" w:rsidRDefault="00FC1DC0" w:rsidP="00903D85">
            <w:pPr>
              <w:jc w:val="center"/>
              <w:rPr>
                <w:color w:val="000000" w:themeColor="text1"/>
                <w:sz w:val="20"/>
                <w:szCs w:val="20"/>
              </w:rPr>
            </w:pPr>
            <w:r>
              <w:rPr>
                <w:color w:val="000000" w:themeColor="text1"/>
                <w:sz w:val="20"/>
                <w:szCs w:val="20"/>
              </w:rPr>
              <w:t>239</w:t>
            </w:r>
          </w:p>
        </w:tc>
      </w:tr>
      <w:tr w:rsidR="00697A61" w:rsidRPr="00310718" w14:paraId="21ED6B3A" w14:textId="77777777" w:rsidTr="0021272D">
        <w:tc>
          <w:tcPr>
            <w:tcW w:w="1728" w:type="dxa"/>
          </w:tcPr>
          <w:p w14:paraId="40AD65CF" w14:textId="7309C73B" w:rsidR="00697A61" w:rsidRPr="00AB2703" w:rsidRDefault="00697A61" w:rsidP="00697A61">
            <w:pPr>
              <w:rPr>
                <w:color w:val="000000" w:themeColor="text1"/>
                <w:sz w:val="20"/>
                <w:szCs w:val="20"/>
              </w:rPr>
            </w:pPr>
            <w:r w:rsidRPr="004B66A7">
              <w:rPr>
                <w:sz w:val="20"/>
                <w:szCs w:val="20"/>
              </w:rPr>
              <w:t>§ 29.1-529.</w:t>
            </w:r>
          </w:p>
        </w:tc>
        <w:tc>
          <w:tcPr>
            <w:tcW w:w="1094" w:type="dxa"/>
          </w:tcPr>
          <w:p w14:paraId="57279BA7" w14:textId="592D155F" w:rsidR="00697A61" w:rsidRPr="005746B2" w:rsidRDefault="00697A61" w:rsidP="00697A61">
            <w:pPr>
              <w:rPr>
                <w:color w:val="000000" w:themeColor="text1"/>
                <w:sz w:val="20"/>
                <w:szCs w:val="20"/>
              </w:rPr>
            </w:pPr>
            <w:r>
              <w:rPr>
                <w:bCs/>
                <w:sz w:val="20"/>
                <w:szCs w:val="20"/>
              </w:rPr>
              <w:t>HB129</w:t>
            </w:r>
          </w:p>
        </w:tc>
        <w:tc>
          <w:tcPr>
            <w:tcW w:w="5760" w:type="dxa"/>
          </w:tcPr>
          <w:p w14:paraId="258B2D43" w14:textId="3199CFEE" w:rsidR="00697A61" w:rsidRPr="00AB2703" w:rsidRDefault="00697A61" w:rsidP="00697A61">
            <w:pPr>
              <w:rPr>
                <w:color w:val="000000" w:themeColor="text1"/>
                <w:sz w:val="20"/>
                <w:szCs w:val="20"/>
              </w:rPr>
            </w:pPr>
            <w:r w:rsidRPr="004B66A7">
              <w:rPr>
                <w:bCs/>
                <w:sz w:val="20"/>
                <w:szCs w:val="20"/>
              </w:rPr>
              <w:t xml:space="preserve">Deer; permit may be issued to kill if damaging residential plants </w:t>
            </w:r>
            <w:r>
              <w:rPr>
                <w:bCs/>
                <w:sz w:val="20"/>
                <w:szCs w:val="20"/>
              </w:rPr>
              <w:t>and</w:t>
            </w:r>
            <w:r w:rsidRPr="004B66A7">
              <w:rPr>
                <w:bCs/>
                <w:sz w:val="20"/>
                <w:szCs w:val="20"/>
              </w:rPr>
              <w:t xml:space="preserve"> certain property.</w:t>
            </w:r>
          </w:p>
        </w:tc>
        <w:tc>
          <w:tcPr>
            <w:tcW w:w="796" w:type="dxa"/>
          </w:tcPr>
          <w:p w14:paraId="1C1EC1CC" w14:textId="2C2E25C1" w:rsidR="00697A61" w:rsidRPr="00FC1DC0" w:rsidRDefault="00FC1DC0" w:rsidP="00FC1DC0">
            <w:pPr>
              <w:jc w:val="center"/>
              <w:rPr>
                <w:color w:val="000000" w:themeColor="text1"/>
                <w:sz w:val="20"/>
                <w:szCs w:val="20"/>
              </w:rPr>
            </w:pPr>
            <w:r>
              <w:rPr>
                <w:color w:val="000000" w:themeColor="text1"/>
                <w:sz w:val="20"/>
                <w:szCs w:val="20"/>
              </w:rPr>
              <w:t>240</w:t>
            </w:r>
          </w:p>
          <w:p w14:paraId="675423C7" w14:textId="55804F84" w:rsidR="003F4B3A" w:rsidRPr="00FC1DC0" w:rsidRDefault="003F4B3A" w:rsidP="00FC1DC0">
            <w:pPr>
              <w:jc w:val="center"/>
              <w:rPr>
                <w:color w:val="000000" w:themeColor="text1"/>
                <w:sz w:val="20"/>
                <w:szCs w:val="20"/>
              </w:rPr>
            </w:pPr>
          </w:p>
        </w:tc>
      </w:tr>
      <w:tr w:rsidR="0012168D" w:rsidRPr="00310718" w14:paraId="59FAB279" w14:textId="77777777" w:rsidTr="0021272D">
        <w:tc>
          <w:tcPr>
            <w:tcW w:w="1728" w:type="dxa"/>
          </w:tcPr>
          <w:p w14:paraId="5ABCE284" w14:textId="2CD823CE" w:rsidR="0012168D" w:rsidRPr="0012168D" w:rsidRDefault="0012168D" w:rsidP="00C04EE8">
            <w:pPr>
              <w:rPr>
                <w:sz w:val="20"/>
                <w:szCs w:val="20"/>
              </w:rPr>
            </w:pPr>
            <w:r w:rsidRPr="0012168D">
              <w:rPr>
                <w:sz w:val="20"/>
                <w:szCs w:val="20"/>
              </w:rPr>
              <w:t>§ </w:t>
            </w:r>
            <w:hyperlink r:id="rId15" w:history="1">
              <w:r w:rsidRPr="0012168D">
                <w:rPr>
                  <w:rStyle w:val="Hyperlink"/>
                  <w:color w:val="auto"/>
                  <w:sz w:val="20"/>
                  <w:szCs w:val="20"/>
                </w:rPr>
                <w:t>53.1-120</w:t>
              </w:r>
            </w:hyperlink>
          </w:p>
        </w:tc>
        <w:tc>
          <w:tcPr>
            <w:tcW w:w="1094" w:type="dxa"/>
          </w:tcPr>
          <w:p w14:paraId="1B4ACEFA" w14:textId="63B02F85" w:rsidR="0012168D" w:rsidRDefault="0012168D" w:rsidP="00697A61">
            <w:pPr>
              <w:rPr>
                <w:bCs/>
                <w:sz w:val="20"/>
                <w:szCs w:val="20"/>
              </w:rPr>
            </w:pPr>
            <w:r>
              <w:rPr>
                <w:bCs/>
                <w:sz w:val="20"/>
                <w:szCs w:val="20"/>
              </w:rPr>
              <w:t>SB713</w:t>
            </w:r>
          </w:p>
        </w:tc>
        <w:tc>
          <w:tcPr>
            <w:tcW w:w="5760" w:type="dxa"/>
          </w:tcPr>
          <w:p w14:paraId="1FF30B50" w14:textId="47BBA7D8" w:rsidR="0012168D" w:rsidRPr="00C04EE8" w:rsidRDefault="0012168D" w:rsidP="00C04EE8">
            <w:pPr>
              <w:rPr>
                <w:sz w:val="20"/>
                <w:szCs w:val="20"/>
              </w:rPr>
            </w:pPr>
            <w:r w:rsidRPr="0012168D">
              <w:rPr>
                <w:sz w:val="20"/>
                <w:szCs w:val="20"/>
              </w:rPr>
              <w:t>Sheriffs; courthouse and courtroom security, concurrent jurisdiction of certain officers, etc.</w:t>
            </w:r>
          </w:p>
        </w:tc>
        <w:tc>
          <w:tcPr>
            <w:tcW w:w="796" w:type="dxa"/>
          </w:tcPr>
          <w:p w14:paraId="4A05C245" w14:textId="2CF066E9" w:rsidR="0012168D" w:rsidRPr="00FC1DC0" w:rsidRDefault="00FC1DC0" w:rsidP="00FC1DC0">
            <w:pPr>
              <w:jc w:val="center"/>
              <w:rPr>
                <w:color w:val="000000" w:themeColor="text1"/>
                <w:sz w:val="20"/>
                <w:szCs w:val="20"/>
              </w:rPr>
            </w:pPr>
            <w:r>
              <w:rPr>
                <w:color w:val="000000" w:themeColor="text1"/>
                <w:sz w:val="20"/>
                <w:szCs w:val="20"/>
              </w:rPr>
              <w:t>240</w:t>
            </w:r>
          </w:p>
        </w:tc>
      </w:tr>
      <w:tr w:rsidR="00696084" w:rsidRPr="00310718" w14:paraId="6174BF0F" w14:textId="77777777" w:rsidTr="0021272D">
        <w:tc>
          <w:tcPr>
            <w:tcW w:w="1728" w:type="dxa"/>
          </w:tcPr>
          <w:p w14:paraId="27082ACC" w14:textId="39048038" w:rsidR="00696084" w:rsidRPr="0012168D" w:rsidRDefault="00696084" w:rsidP="00C04EE8">
            <w:pPr>
              <w:rPr>
                <w:sz w:val="20"/>
                <w:szCs w:val="20"/>
              </w:rPr>
            </w:pPr>
            <w:r w:rsidRPr="00C04EE8">
              <w:rPr>
                <w:sz w:val="20"/>
                <w:szCs w:val="20"/>
              </w:rPr>
              <w:t>§§</w:t>
            </w:r>
            <w:r>
              <w:rPr>
                <w:sz w:val="20"/>
                <w:szCs w:val="20"/>
              </w:rPr>
              <w:t xml:space="preserve"> 16.1-69.35:4 and 17.1-128.2.</w:t>
            </w:r>
          </w:p>
        </w:tc>
        <w:tc>
          <w:tcPr>
            <w:tcW w:w="1094" w:type="dxa"/>
          </w:tcPr>
          <w:p w14:paraId="7F5EA434" w14:textId="3B0FC370" w:rsidR="00696084" w:rsidRDefault="00696084" w:rsidP="00697A61">
            <w:pPr>
              <w:rPr>
                <w:bCs/>
                <w:sz w:val="20"/>
                <w:szCs w:val="20"/>
              </w:rPr>
            </w:pPr>
            <w:r>
              <w:rPr>
                <w:bCs/>
                <w:sz w:val="20"/>
                <w:szCs w:val="20"/>
              </w:rPr>
              <w:t>HB872</w:t>
            </w:r>
          </w:p>
        </w:tc>
        <w:tc>
          <w:tcPr>
            <w:tcW w:w="5760" w:type="dxa"/>
          </w:tcPr>
          <w:p w14:paraId="6CCE65C2" w14:textId="1F691903" w:rsidR="00696084" w:rsidRPr="0012168D" w:rsidRDefault="00696084" w:rsidP="00C04EE8">
            <w:pPr>
              <w:rPr>
                <w:sz w:val="20"/>
                <w:szCs w:val="20"/>
              </w:rPr>
            </w:pPr>
            <w:r w:rsidRPr="00696084">
              <w:rPr>
                <w:sz w:val="20"/>
                <w:szCs w:val="20"/>
              </w:rPr>
              <w:t>Portable electronic devices; possession in district or circuit court, policies set by chief judge.</w:t>
            </w:r>
          </w:p>
        </w:tc>
        <w:tc>
          <w:tcPr>
            <w:tcW w:w="796" w:type="dxa"/>
          </w:tcPr>
          <w:p w14:paraId="4522C1E1" w14:textId="34C3CC04" w:rsidR="00696084" w:rsidRDefault="00696084" w:rsidP="00FC1DC0">
            <w:pPr>
              <w:jc w:val="center"/>
              <w:rPr>
                <w:color w:val="000000" w:themeColor="text1"/>
                <w:sz w:val="20"/>
                <w:szCs w:val="20"/>
              </w:rPr>
            </w:pPr>
            <w:r>
              <w:rPr>
                <w:color w:val="000000" w:themeColor="text1"/>
                <w:sz w:val="20"/>
                <w:szCs w:val="20"/>
              </w:rPr>
              <w:t>240</w:t>
            </w:r>
          </w:p>
        </w:tc>
      </w:tr>
    </w:tbl>
    <w:p w14:paraId="5721DD76" w14:textId="77777777" w:rsidR="000B615A" w:rsidRDefault="000B615A" w:rsidP="0001203F">
      <w:pPr>
        <w:rPr>
          <w:sz w:val="20"/>
          <w:szCs w:val="20"/>
        </w:rPr>
      </w:pPr>
    </w:p>
    <w:p w14:paraId="499C4505" w14:textId="77777777" w:rsidR="003F4B3A" w:rsidRDefault="003F4B3A" w:rsidP="0001203F">
      <w:pPr>
        <w:rPr>
          <w:sz w:val="20"/>
          <w:szCs w:val="20"/>
        </w:rPr>
      </w:pPr>
    </w:p>
    <w:p w14:paraId="1F03296D" w14:textId="77777777" w:rsidR="003F4B3A" w:rsidRDefault="003F4B3A" w:rsidP="0001203F">
      <w:pPr>
        <w:rPr>
          <w:sz w:val="20"/>
          <w:szCs w:val="20"/>
        </w:rPr>
        <w:sectPr w:rsidR="003F4B3A" w:rsidSect="000B615A">
          <w:footerReference w:type="even" r:id="rId16"/>
          <w:footerReference w:type="default" r:id="rId17"/>
          <w:footerReference w:type="first" r:id="rId18"/>
          <w:pgSz w:w="12240" w:h="15840"/>
          <w:pgMar w:top="1440" w:right="1584" w:bottom="1440" w:left="1584" w:header="720" w:footer="720" w:gutter="0"/>
          <w:pgNumType w:fmt="lowerRoman" w:start="1"/>
          <w:cols w:space="720"/>
          <w:titlePg/>
          <w:docGrid w:linePitch="360"/>
        </w:sectPr>
      </w:pPr>
    </w:p>
    <w:p w14:paraId="0CF0DB34" w14:textId="77777777" w:rsidR="0001203F" w:rsidRPr="00E2605F" w:rsidRDefault="0001203F" w:rsidP="0001203F">
      <w:pPr>
        <w:jc w:val="center"/>
        <w:rPr>
          <w:b/>
          <w:sz w:val="28"/>
          <w:szCs w:val="28"/>
        </w:rPr>
      </w:pPr>
      <w:r w:rsidRPr="00E2605F">
        <w:rPr>
          <w:b/>
          <w:sz w:val="28"/>
          <w:szCs w:val="28"/>
        </w:rPr>
        <w:t>TRAFFIC – FULL TEXT</w:t>
      </w:r>
    </w:p>
    <w:p w14:paraId="5BB84492" w14:textId="41171F2E" w:rsidR="00E66B48" w:rsidRPr="00C21F17" w:rsidRDefault="0022088F" w:rsidP="00C4222B">
      <w:pPr>
        <w:pStyle w:val="NormalWeb"/>
        <w:pBdr>
          <w:top w:val="single" w:sz="4" w:space="1" w:color="auto"/>
          <w:left w:val="single" w:sz="4" w:space="4" w:color="auto"/>
          <w:bottom w:val="single" w:sz="4" w:space="1" w:color="auto"/>
          <w:right w:val="single" w:sz="4" w:space="4" w:color="auto"/>
        </w:pBdr>
        <w:shd w:val="clear" w:color="auto" w:fill="FFFFFF"/>
        <w:jc w:val="both"/>
        <w:rPr>
          <w:color w:val="333333"/>
          <w:sz w:val="20"/>
          <w:szCs w:val="20"/>
        </w:rPr>
      </w:pPr>
      <w:r w:rsidRPr="00C21F17">
        <w:rPr>
          <w:b/>
          <w:bCs/>
          <w:color w:val="333333"/>
          <w:sz w:val="20"/>
          <w:szCs w:val="20"/>
          <w:shd w:val="clear" w:color="auto" w:fill="FFFFFF"/>
        </w:rPr>
        <w:t>Live streaming while driving; prohibited; penalty.</w:t>
      </w:r>
      <w:r w:rsidRPr="00C21F17">
        <w:rPr>
          <w:color w:val="333333"/>
          <w:sz w:val="20"/>
          <w:szCs w:val="20"/>
          <w:shd w:val="clear" w:color="auto" w:fill="FFFFFF"/>
        </w:rPr>
        <w:t xml:space="preserve"> Prohibits any person, while driving a moving motor vehicle on the highways in the Commonwealth, from (i) initiating, participating in, or interacting with any live stream, as that term is defined in the bill, </w:t>
      </w:r>
      <w:r w:rsidR="00CD16DB">
        <w:rPr>
          <w:color w:val="333333"/>
          <w:sz w:val="20"/>
          <w:szCs w:val="20"/>
          <w:shd w:val="clear" w:color="auto" w:fill="FFFFFF"/>
        </w:rPr>
        <w:t>and</w:t>
      </w:r>
      <w:r w:rsidRPr="00C21F17">
        <w:rPr>
          <w:color w:val="333333"/>
          <w:sz w:val="20"/>
          <w:szCs w:val="20"/>
          <w:shd w:val="clear" w:color="auto" w:fill="FFFFFF"/>
        </w:rPr>
        <w:t xml:space="preserve"> (ii) manipulating any electronic device to enable or maintain the functions of a live stream on or with such electronic device. The bill establishes penalties for violations, in addition to any other penalties available under current law, including periods of license suspension </w:t>
      </w:r>
      <w:r w:rsidR="00CD16DB">
        <w:rPr>
          <w:color w:val="333333"/>
          <w:sz w:val="20"/>
          <w:szCs w:val="20"/>
          <w:shd w:val="clear" w:color="auto" w:fill="FFFFFF"/>
        </w:rPr>
        <w:t>and</w:t>
      </w:r>
      <w:r w:rsidRPr="00C21F17">
        <w:rPr>
          <w:color w:val="333333"/>
          <w:sz w:val="20"/>
          <w:szCs w:val="20"/>
          <w:shd w:val="clear" w:color="auto" w:fill="FFFFFF"/>
        </w:rPr>
        <w:t xml:space="preserve"> a fine of not more than $500 if a person who commits such a violation is involved in an accident at the time of such violation.</w:t>
      </w:r>
      <w:r w:rsidR="00E66B48" w:rsidRPr="00C21F17">
        <w:rPr>
          <w:color w:val="333333"/>
          <w:sz w:val="20"/>
          <w:szCs w:val="20"/>
        </w:rPr>
        <w:t xml:space="preserve"> </w:t>
      </w:r>
    </w:p>
    <w:p w14:paraId="5CD5B53D" w14:textId="77777777" w:rsidR="00C21F17" w:rsidRPr="00C21F17" w:rsidRDefault="00C21F17" w:rsidP="00C21F17">
      <w:pPr>
        <w:shd w:val="clear" w:color="auto" w:fill="FFFFFF"/>
        <w:spacing w:before="100" w:beforeAutospacing="1" w:after="100" w:afterAutospacing="1"/>
        <w:jc w:val="center"/>
        <w:rPr>
          <w:rFonts w:ascii="Times" w:hAnsi="Times" w:cs="Times"/>
          <w:b/>
          <w:bCs/>
          <w:color w:val="333333"/>
          <w:spacing w:val="-1"/>
          <w:sz w:val="20"/>
          <w:szCs w:val="20"/>
        </w:rPr>
      </w:pPr>
      <w:r w:rsidRPr="00C21F17">
        <w:rPr>
          <w:rFonts w:ascii="Times" w:hAnsi="Times" w:cs="Times"/>
          <w:b/>
          <w:bCs/>
          <w:color w:val="333333"/>
          <w:spacing w:val="-1"/>
          <w:sz w:val="20"/>
          <w:szCs w:val="20"/>
        </w:rPr>
        <w:t>CHAPTER 1047</w:t>
      </w:r>
    </w:p>
    <w:p w14:paraId="0D96D0B0" w14:textId="77777777" w:rsidR="00C21F17" w:rsidRPr="00C21F17" w:rsidRDefault="00C21F17" w:rsidP="00C21F17">
      <w:pPr>
        <w:shd w:val="clear" w:color="auto" w:fill="FFFFFF"/>
        <w:spacing w:after="240" w:line="480" w:lineRule="atLeast"/>
        <w:ind w:left="225" w:hanging="225"/>
        <w:jc w:val="both"/>
        <w:rPr>
          <w:rFonts w:ascii="Times" w:hAnsi="Times" w:cs="Times"/>
          <w:i/>
          <w:iCs/>
          <w:color w:val="333333"/>
          <w:spacing w:val="-1"/>
          <w:sz w:val="20"/>
          <w:szCs w:val="20"/>
        </w:rPr>
      </w:pPr>
      <w:r w:rsidRPr="00C21F17">
        <w:rPr>
          <w:rFonts w:ascii="Times" w:hAnsi="Times" w:cs="Times"/>
          <w:i/>
          <w:iCs/>
          <w:color w:val="333333"/>
          <w:spacing w:val="-1"/>
          <w:sz w:val="20"/>
          <w:szCs w:val="20"/>
        </w:rPr>
        <w:t>An Act to amend the Code of Virginia by adding in Article 1 of Chapter 8 of Title 46.2 a section numbered </w:t>
      </w:r>
      <w:hyperlink r:id="rId19" w:history="1">
        <w:r w:rsidRPr="00C21F17">
          <w:rPr>
            <w:i/>
            <w:iCs/>
            <w:color w:val="3498DB"/>
            <w:spacing w:val="-1"/>
            <w:sz w:val="20"/>
            <w:szCs w:val="20"/>
            <w:u w:val="single"/>
          </w:rPr>
          <w:t>46.2-818.3</w:t>
        </w:r>
      </w:hyperlink>
      <w:r w:rsidRPr="00C21F17">
        <w:rPr>
          <w:rFonts w:ascii="Times" w:hAnsi="Times" w:cs="Times"/>
          <w:i/>
          <w:iCs/>
          <w:color w:val="333333"/>
          <w:spacing w:val="-1"/>
          <w:sz w:val="20"/>
          <w:szCs w:val="20"/>
        </w:rPr>
        <w:t>, relating to live streaming while driving; prohibited; penalty.</w:t>
      </w:r>
    </w:p>
    <w:p w14:paraId="6DD09626" w14:textId="77777777" w:rsidR="00C21F17" w:rsidRPr="00C21F17" w:rsidRDefault="00C21F17" w:rsidP="00C21F17">
      <w:pPr>
        <w:shd w:val="clear" w:color="auto" w:fill="FFFFFF"/>
        <w:spacing w:before="100" w:beforeAutospacing="1" w:after="100" w:afterAutospacing="1"/>
        <w:jc w:val="right"/>
        <w:rPr>
          <w:rFonts w:ascii="Times" w:hAnsi="Times" w:cs="Times"/>
          <w:color w:val="333333"/>
          <w:spacing w:val="-1"/>
          <w:sz w:val="20"/>
          <w:szCs w:val="20"/>
        </w:rPr>
      </w:pPr>
      <w:r w:rsidRPr="00C21F17">
        <w:rPr>
          <w:rFonts w:ascii="Times" w:hAnsi="Times" w:cs="Times"/>
          <w:color w:val="333333"/>
          <w:spacing w:val="-1"/>
          <w:sz w:val="20"/>
          <w:szCs w:val="20"/>
        </w:rPr>
        <w:t>[H 320]</w:t>
      </w:r>
    </w:p>
    <w:p w14:paraId="761D2211" w14:textId="77777777" w:rsidR="00C21F17" w:rsidRPr="00C21F17" w:rsidRDefault="00C21F17" w:rsidP="00C21F17">
      <w:pPr>
        <w:shd w:val="clear" w:color="auto" w:fill="FFFFFF"/>
        <w:spacing w:before="100" w:beforeAutospacing="1" w:after="100" w:afterAutospacing="1"/>
        <w:jc w:val="center"/>
        <w:rPr>
          <w:rFonts w:ascii="Times" w:hAnsi="Times" w:cs="Times"/>
          <w:color w:val="333333"/>
          <w:spacing w:val="-1"/>
          <w:sz w:val="20"/>
          <w:szCs w:val="20"/>
        </w:rPr>
      </w:pPr>
      <w:r w:rsidRPr="00C21F17">
        <w:rPr>
          <w:rFonts w:ascii="Times" w:hAnsi="Times" w:cs="Times"/>
          <w:color w:val="333333"/>
          <w:spacing w:val="-1"/>
          <w:sz w:val="20"/>
          <w:szCs w:val="20"/>
        </w:rPr>
        <w:t>Approved April 22, 2026</w:t>
      </w:r>
    </w:p>
    <w:p w14:paraId="56B0E687" w14:textId="77777777" w:rsidR="00C21F17" w:rsidRPr="00C21F17" w:rsidRDefault="00C21F17" w:rsidP="00C21F17">
      <w:pPr>
        <w:shd w:val="clear" w:color="auto" w:fill="FFFFFF"/>
        <w:spacing w:before="100" w:beforeAutospacing="1" w:after="100" w:afterAutospacing="1"/>
        <w:ind w:firstLine="225"/>
        <w:jc w:val="both"/>
        <w:rPr>
          <w:rFonts w:ascii="Times" w:hAnsi="Times" w:cs="Times"/>
          <w:b/>
          <w:bCs/>
          <w:color w:val="333333"/>
          <w:spacing w:val="-1"/>
          <w:sz w:val="20"/>
          <w:szCs w:val="20"/>
        </w:rPr>
      </w:pPr>
      <w:r w:rsidRPr="00C21F17">
        <w:rPr>
          <w:rFonts w:ascii="Times" w:hAnsi="Times" w:cs="Times"/>
          <w:b/>
          <w:bCs/>
          <w:color w:val="333333"/>
          <w:spacing w:val="-1"/>
          <w:sz w:val="20"/>
          <w:szCs w:val="20"/>
        </w:rPr>
        <w:t>Be it enacted by the General Assembly of Virginia:</w:t>
      </w:r>
    </w:p>
    <w:p w14:paraId="5B88A8BA" w14:textId="77777777" w:rsidR="00C21F17" w:rsidRPr="00C21F17" w:rsidRDefault="00C21F17" w:rsidP="00C21F17">
      <w:pPr>
        <w:shd w:val="clear" w:color="auto" w:fill="FFFFFF"/>
        <w:spacing w:before="100" w:beforeAutospacing="1" w:after="100" w:afterAutospacing="1"/>
        <w:jc w:val="both"/>
        <w:rPr>
          <w:rFonts w:ascii="Times" w:hAnsi="Times" w:cs="Times"/>
          <w:b/>
          <w:bCs/>
          <w:color w:val="333333"/>
          <w:spacing w:val="-1"/>
          <w:sz w:val="20"/>
          <w:szCs w:val="20"/>
        </w:rPr>
      </w:pPr>
      <w:r w:rsidRPr="00C21F17">
        <w:rPr>
          <w:rFonts w:ascii="Times" w:hAnsi="Times" w:cs="Times"/>
          <w:b/>
          <w:bCs/>
          <w:color w:val="333333"/>
          <w:spacing w:val="-1"/>
          <w:sz w:val="20"/>
          <w:szCs w:val="20"/>
        </w:rPr>
        <w:t>1. That the Code of Virginia is amended by adding in Article 1 of Chapter 8 of Title 46.2 a section numbered </w:t>
      </w:r>
      <w:hyperlink r:id="rId20" w:history="1">
        <w:r w:rsidRPr="00C21F17">
          <w:rPr>
            <w:b/>
            <w:bCs/>
            <w:color w:val="3498DB"/>
            <w:spacing w:val="-1"/>
            <w:sz w:val="20"/>
            <w:szCs w:val="20"/>
            <w:u w:val="single"/>
          </w:rPr>
          <w:t>46.2-818.3</w:t>
        </w:r>
      </w:hyperlink>
      <w:r w:rsidRPr="00C21F17">
        <w:rPr>
          <w:rFonts w:ascii="Times" w:hAnsi="Times" w:cs="Times"/>
          <w:b/>
          <w:bCs/>
          <w:color w:val="333333"/>
          <w:spacing w:val="-1"/>
          <w:sz w:val="20"/>
          <w:szCs w:val="20"/>
        </w:rPr>
        <w:t> as follows:</w:t>
      </w:r>
    </w:p>
    <w:p w14:paraId="24BDBFB0" w14:textId="77777777" w:rsidR="00C21F17" w:rsidRPr="00C21F17" w:rsidRDefault="00C21F17" w:rsidP="00C21F17">
      <w:pPr>
        <w:shd w:val="clear" w:color="auto" w:fill="FFFFFF"/>
        <w:spacing w:before="100" w:beforeAutospacing="1" w:after="100" w:afterAutospacing="1"/>
        <w:ind w:firstLine="225"/>
        <w:jc w:val="both"/>
        <w:rPr>
          <w:rFonts w:ascii="Times" w:hAnsi="Times" w:cs="Times"/>
          <w:b/>
          <w:bCs/>
          <w:color w:val="333333"/>
          <w:spacing w:val="-1"/>
          <w:sz w:val="20"/>
          <w:szCs w:val="20"/>
        </w:rPr>
      </w:pPr>
      <w:r w:rsidRPr="00C21F17">
        <w:rPr>
          <w:rFonts w:ascii="Times" w:hAnsi="Times" w:cs="Times"/>
          <w:b/>
          <w:bCs/>
          <w:i/>
          <w:iCs/>
          <w:color w:val="333333"/>
          <w:spacing w:val="-1"/>
          <w:sz w:val="20"/>
          <w:szCs w:val="20"/>
          <w:shd w:val="clear" w:color="auto" w:fill="FFFF00"/>
        </w:rPr>
        <w:t>§ </w:t>
      </w:r>
      <w:hyperlink r:id="rId21" w:history="1">
        <w:r w:rsidRPr="00C21F17">
          <w:rPr>
            <w:b/>
            <w:bCs/>
            <w:i/>
            <w:iCs/>
            <w:color w:val="3498DB"/>
            <w:spacing w:val="-1"/>
            <w:sz w:val="20"/>
            <w:szCs w:val="20"/>
            <w:u w:val="single"/>
            <w:shd w:val="clear" w:color="auto" w:fill="FFFF00"/>
          </w:rPr>
          <w:t>46.2-818.3</w:t>
        </w:r>
      </w:hyperlink>
      <w:r w:rsidRPr="00C21F17">
        <w:rPr>
          <w:rFonts w:ascii="Times" w:hAnsi="Times" w:cs="Times"/>
          <w:b/>
          <w:bCs/>
          <w:i/>
          <w:iCs/>
          <w:color w:val="333333"/>
          <w:spacing w:val="-1"/>
          <w:sz w:val="20"/>
          <w:szCs w:val="20"/>
          <w:shd w:val="clear" w:color="auto" w:fill="FFFF00"/>
        </w:rPr>
        <w:t>. Live streaming while driving prohibited; penalty.</w:t>
      </w:r>
    </w:p>
    <w:p w14:paraId="1E6F8DCB" w14:textId="77777777" w:rsidR="00C21F17" w:rsidRPr="00C21F17" w:rsidRDefault="00C21F17" w:rsidP="00C21F17">
      <w:pPr>
        <w:shd w:val="clear" w:color="auto" w:fill="FFFFFF"/>
        <w:spacing w:before="100" w:beforeAutospacing="1" w:after="15"/>
        <w:ind w:firstLine="225"/>
        <w:jc w:val="both"/>
        <w:rPr>
          <w:rFonts w:ascii="Times" w:hAnsi="Times" w:cs="Times"/>
          <w:color w:val="333333"/>
          <w:spacing w:val="-1"/>
          <w:sz w:val="20"/>
          <w:szCs w:val="20"/>
        </w:rPr>
      </w:pPr>
      <w:r w:rsidRPr="00C21F17">
        <w:rPr>
          <w:rFonts w:ascii="Times" w:hAnsi="Times" w:cs="Times"/>
          <w:i/>
          <w:iCs/>
          <w:color w:val="333333"/>
          <w:spacing w:val="-1"/>
          <w:sz w:val="20"/>
          <w:szCs w:val="20"/>
          <w:shd w:val="clear" w:color="auto" w:fill="FFFF00"/>
        </w:rPr>
        <w:t>A. For purposes of this section:</w:t>
      </w:r>
    </w:p>
    <w:p w14:paraId="389F69D5" w14:textId="77777777" w:rsidR="00C21F17" w:rsidRPr="00C21F17" w:rsidRDefault="00C21F17" w:rsidP="00C21F17">
      <w:pPr>
        <w:shd w:val="clear" w:color="auto" w:fill="FFFFFF"/>
        <w:spacing w:before="100" w:beforeAutospacing="1" w:after="15"/>
        <w:ind w:firstLine="225"/>
        <w:jc w:val="both"/>
        <w:rPr>
          <w:rFonts w:ascii="Times" w:hAnsi="Times" w:cs="Times"/>
          <w:color w:val="333333"/>
          <w:spacing w:val="-1"/>
          <w:sz w:val="20"/>
          <w:szCs w:val="20"/>
        </w:rPr>
      </w:pPr>
      <w:r w:rsidRPr="00C21F17">
        <w:rPr>
          <w:rFonts w:ascii="Times" w:hAnsi="Times" w:cs="Times"/>
          <w:i/>
          <w:iCs/>
          <w:color w:val="333333"/>
          <w:spacing w:val="-1"/>
          <w:sz w:val="20"/>
          <w:szCs w:val="20"/>
          <w:shd w:val="clear" w:color="auto" w:fill="FFFF00"/>
        </w:rPr>
        <w:t>"Content" means audiovisual content shared on a social media platform.</w:t>
      </w:r>
    </w:p>
    <w:p w14:paraId="56ABD5FC" w14:textId="77777777" w:rsidR="00C21F17" w:rsidRPr="00C21F17" w:rsidRDefault="00C21F17" w:rsidP="00C21F17">
      <w:pPr>
        <w:shd w:val="clear" w:color="auto" w:fill="FFFFFF"/>
        <w:spacing w:before="100" w:beforeAutospacing="1" w:after="15"/>
        <w:ind w:firstLine="225"/>
        <w:jc w:val="both"/>
        <w:rPr>
          <w:rFonts w:ascii="Times" w:hAnsi="Times" w:cs="Times"/>
          <w:color w:val="333333"/>
          <w:spacing w:val="-1"/>
          <w:sz w:val="20"/>
          <w:szCs w:val="20"/>
        </w:rPr>
      </w:pPr>
      <w:r w:rsidRPr="00C21F17">
        <w:rPr>
          <w:rFonts w:ascii="Times" w:hAnsi="Times" w:cs="Times"/>
          <w:i/>
          <w:iCs/>
          <w:color w:val="333333"/>
          <w:spacing w:val="-1"/>
          <w:sz w:val="20"/>
          <w:szCs w:val="20"/>
          <w:shd w:val="clear" w:color="auto" w:fill="FFFF00"/>
        </w:rPr>
        <w:t>"Live stream" means real-time audio or video transmission to any social media platform.</w:t>
      </w:r>
    </w:p>
    <w:p w14:paraId="193D1AF0" w14:textId="77777777" w:rsidR="00C21F17" w:rsidRPr="00C21F17" w:rsidRDefault="00C21F17" w:rsidP="00C21F17">
      <w:pPr>
        <w:shd w:val="clear" w:color="auto" w:fill="FFFFFF"/>
        <w:spacing w:before="100" w:beforeAutospacing="1" w:after="15"/>
        <w:ind w:firstLine="225"/>
        <w:jc w:val="both"/>
        <w:rPr>
          <w:rFonts w:ascii="Times" w:hAnsi="Times" w:cs="Times"/>
          <w:color w:val="333333"/>
          <w:spacing w:val="-1"/>
          <w:sz w:val="20"/>
          <w:szCs w:val="20"/>
        </w:rPr>
      </w:pPr>
      <w:r w:rsidRPr="00C21F17">
        <w:rPr>
          <w:rFonts w:ascii="Times" w:hAnsi="Times" w:cs="Times"/>
          <w:i/>
          <w:iCs/>
          <w:color w:val="333333"/>
          <w:spacing w:val="-1"/>
          <w:sz w:val="20"/>
          <w:szCs w:val="20"/>
          <w:shd w:val="clear" w:color="auto" w:fill="FFFF00"/>
        </w:rPr>
        <w:t>"Social media platform" means the same as that term is defined in § </w:t>
      </w:r>
      <w:hyperlink r:id="rId22" w:history="1">
        <w:r w:rsidRPr="00C21F17">
          <w:rPr>
            <w:i/>
            <w:iCs/>
            <w:color w:val="3498DB"/>
            <w:spacing w:val="-1"/>
            <w:sz w:val="20"/>
            <w:szCs w:val="20"/>
            <w:u w:val="single"/>
            <w:shd w:val="clear" w:color="auto" w:fill="FFFF00"/>
          </w:rPr>
          <w:t>59.1-575</w:t>
        </w:r>
      </w:hyperlink>
      <w:r w:rsidRPr="00C21F17">
        <w:rPr>
          <w:rFonts w:ascii="Times" w:hAnsi="Times" w:cs="Times"/>
          <w:i/>
          <w:iCs/>
          <w:color w:val="333333"/>
          <w:spacing w:val="-1"/>
          <w:sz w:val="20"/>
          <w:szCs w:val="20"/>
          <w:shd w:val="clear" w:color="auto" w:fill="FFFF00"/>
        </w:rPr>
        <w:t>. "Social media platform" does not include any application, service, or website with the primary function of providing audio or video conferencing or calling services.</w:t>
      </w:r>
    </w:p>
    <w:p w14:paraId="583F1C5D" w14:textId="77777777" w:rsidR="00C21F17" w:rsidRPr="00C21F17" w:rsidRDefault="00C21F17" w:rsidP="00C21F17">
      <w:pPr>
        <w:shd w:val="clear" w:color="auto" w:fill="FFFFFF"/>
        <w:spacing w:before="100" w:beforeAutospacing="1" w:after="15"/>
        <w:ind w:firstLine="225"/>
        <w:jc w:val="both"/>
        <w:rPr>
          <w:rFonts w:ascii="Times" w:hAnsi="Times" w:cs="Times"/>
          <w:color w:val="333333"/>
          <w:spacing w:val="-1"/>
          <w:sz w:val="20"/>
          <w:szCs w:val="20"/>
        </w:rPr>
      </w:pPr>
      <w:r w:rsidRPr="00C21F17">
        <w:rPr>
          <w:rFonts w:ascii="Times" w:hAnsi="Times" w:cs="Times"/>
          <w:i/>
          <w:iCs/>
          <w:color w:val="333333"/>
          <w:spacing w:val="-1"/>
          <w:sz w:val="20"/>
          <w:szCs w:val="20"/>
          <w:shd w:val="clear" w:color="auto" w:fill="FFFF00"/>
        </w:rPr>
        <w:t>B. It is unlawful for any person, while driving a moving motor vehicle on the highways in the Commonwealth, to initiate, participate in, or manipulate an electronic device in order to interact with any live stream.</w:t>
      </w:r>
    </w:p>
    <w:p w14:paraId="082FF7F3" w14:textId="2E0DAA14" w:rsidR="00C21F17" w:rsidRPr="00C21F17" w:rsidRDefault="00C21F17" w:rsidP="00C21F17">
      <w:pPr>
        <w:shd w:val="clear" w:color="auto" w:fill="FFFFFF"/>
        <w:spacing w:before="100" w:beforeAutospacing="1" w:after="15"/>
        <w:ind w:firstLine="225"/>
        <w:jc w:val="both"/>
        <w:rPr>
          <w:rFonts w:ascii="Times" w:hAnsi="Times" w:cs="Times"/>
          <w:color w:val="333333"/>
          <w:spacing w:val="-1"/>
          <w:sz w:val="20"/>
          <w:szCs w:val="20"/>
        </w:rPr>
      </w:pPr>
      <w:r w:rsidRPr="00C21F17">
        <w:rPr>
          <w:rFonts w:ascii="Times" w:hAnsi="Times" w:cs="Times"/>
          <w:i/>
          <w:iCs/>
          <w:color w:val="333333"/>
          <w:spacing w:val="-1"/>
          <w:sz w:val="20"/>
          <w:szCs w:val="20"/>
          <w:shd w:val="clear" w:color="auto" w:fill="FFFF00"/>
        </w:rPr>
        <w:t>C. Notwithst</w:t>
      </w:r>
      <w:r w:rsidR="00CD16DB">
        <w:rPr>
          <w:rFonts w:ascii="Times" w:hAnsi="Times" w:cs="Times"/>
          <w:i/>
          <w:iCs/>
          <w:color w:val="333333"/>
          <w:spacing w:val="-1"/>
          <w:sz w:val="20"/>
          <w:szCs w:val="20"/>
          <w:shd w:val="clear" w:color="auto" w:fill="FFFF00"/>
        </w:rPr>
        <w:t>and</w:t>
      </w:r>
      <w:r w:rsidRPr="00C21F17">
        <w:rPr>
          <w:rFonts w:ascii="Times" w:hAnsi="Times" w:cs="Times"/>
          <w:i/>
          <w:iCs/>
          <w:color w:val="333333"/>
          <w:spacing w:val="-1"/>
          <w:sz w:val="20"/>
          <w:szCs w:val="20"/>
          <w:shd w:val="clear" w:color="auto" w:fill="FFFF00"/>
        </w:rPr>
        <w:t>ing any provision of § </w:t>
      </w:r>
      <w:hyperlink r:id="rId23" w:history="1">
        <w:r w:rsidRPr="00C21F17">
          <w:rPr>
            <w:i/>
            <w:iCs/>
            <w:color w:val="3498DB"/>
            <w:spacing w:val="-1"/>
            <w:sz w:val="20"/>
            <w:szCs w:val="20"/>
            <w:u w:val="single"/>
            <w:shd w:val="clear" w:color="auto" w:fill="FFFF00"/>
          </w:rPr>
          <w:t>46.2-818.2</w:t>
        </w:r>
      </w:hyperlink>
      <w:r w:rsidRPr="00C21F17">
        <w:rPr>
          <w:rFonts w:ascii="Times" w:hAnsi="Times" w:cs="Times"/>
          <w:i/>
          <w:iCs/>
          <w:color w:val="333333"/>
          <w:spacing w:val="-1"/>
          <w:sz w:val="20"/>
          <w:szCs w:val="20"/>
          <w:shd w:val="clear" w:color="auto" w:fill="FFFF00"/>
        </w:rPr>
        <w:t> to the contrary, it is unlawful for any person, while driving a motor vehicle on the highways in the Commonwealth, to manipulate any electronic device to enable or maintain the functions of a live stream on or with such electronic device.</w:t>
      </w:r>
    </w:p>
    <w:p w14:paraId="3347E8CA" w14:textId="38D4B355" w:rsidR="00C21F17" w:rsidRPr="00C21F17" w:rsidRDefault="00C21F17" w:rsidP="00C21F17">
      <w:pPr>
        <w:shd w:val="clear" w:color="auto" w:fill="FFFFFF"/>
        <w:spacing w:before="100" w:beforeAutospacing="1" w:after="15"/>
        <w:ind w:firstLine="225"/>
        <w:jc w:val="both"/>
        <w:rPr>
          <w:rFonts w:ascii="Times" w:hAnsi="Times" w:cs="Times"/>
          <w:color w:val="333333"/>
          <w:spacing w:val="-1"/>
          <w:sz w:val="20"/>
          <w:szCs w:val="20"/>
        </w:rPr>
      </w:pPr>
      <w:r w:rsidRPr="00C21F17">
        <w:rPr>
          <w:rFonts w:ascii="Times" w:hAnsi="Times" w:cs="Times"/>
          <w:i/>
          <w:iCs/>
          <w:color w:val="333333"/>
          <w:spacing w:val="-1"/>
          <w:sz w:val="20"/>
          <w:szCs w:val="20"/>
          <w:shd w:val="clear" w:color="auto" w:fill="FFFF00"/>
        </w:rPr>
        <w:t xml:space="preserve">D. Upon the conviction of a violation of this section that is a first offense, the court shall impose a fine of not more than $500, in addition to any other penalties provided by law. Upon the conviction of a violation of this section that is a second offense, the court shall suspend the driver's license of the person convicted for a period of 30 days, in addition to any other penalties provided by law, </w:t>
      </w:r>
      <w:r w:rsidR="00CD16DB">
        <w:rPr>
          <w:rFonts w:ascii="Times" w:hAnsi="Times" w:cs="Times"/>
          <w:i/>
          <w:iCs/>
          <w:color w:val="333333"/>
          <w:spacing w:val="-1"/>
          <w:sz w:val="20"/>
          <w:szCs w:val="20"/>
          <w:shd w:val="clear" w:color="auto" w:fill="FFFF00"/>
        </w:rPr>
        <w:t>and</w:t>
      </w:r>
      <w:r w:rsidRPr="00C21F17">
        <w:rPr>
          <w:rFonts w:ascii="Times" w:hAnsi="Times" w:cs="Times"/>
          <w:i/>
          <w:iCs/>
          <w:color w:val="333333"/>
          <w:spacing w:val="-1"/>
          <w:sz w:val="20"/>
          <w:szCs w:val="20"/>
          <w:shd w:val="clear" w:color="auto" w:fill="FFFF00"/>
        </w:rPr>
        <w:t xml:space="preserve"> shall order the surrender of his license to the court to be disposed of in accordance with § </w:t>
      </w:r>
      <w:hyperlink r:id="rId24" w:history="1">
        <w:r w:rsidRPr="00C21F17">
          <w:rPr>
            <w:i/>
            <w:iCs/>
            <w:color w:val="3498DB"/>
            <w:spacing w:val="-1"/>
            <w:sz w:val="20"/>
            <w:szCs w:val="20"/>
            <w:u w:val="single"/>
            <w:shd w:val="clear" w:color="auto" w:fill="FFFF00"/>
          </w:rPr>
          <w:t>46.2-398</w:t>
        </w:r>
      </w:hyperlink>
      <w:r w:rsidRPr="00C21F17">
        <w:rPr>
          <w:rFonts w:ascii="Times" w:hAnsi="Times" w:cs="Times"/>
          <w:i/>
          <w:iCs/>
          <w:color w:val="333333"/>
          <w:spacing w:val="-1"/>
          <w:sz w:val="20"/>
          <w:szCs w:val="20"/>
          <w:shd w:val="clear" w:color="auto" w:fill="FFFF00"/>
        </w:rPr>
        <w:t xml:space="preserve">. Upon the conviction of a violation of this section that is a third or subsequent offense, the court shall suspend the driver's license of the person convicted for a period of 90 days, in addition to any other penalties provided by law, </w:t>
      </w:r>
      <w:r w:rsidR="00CD16DB">
        <w:rPr>
          <w:rFonts w:ascii="Times" w:hAnsi="Times" w:cs="Times"/>
          <w:i/>
          <w:iCs/>
          <w:color w:val="333333"/>
          <w:spacing w:val="-1"/>
          <w:sz w:val="20"/>
          <w:szCs w:val="20"/>
          <w:shd w:val="clear" w:color="auto" w:fill="FFFF00"/>
        </w:rPr>
        <w:t>and</w:t>
      </w:r>
      <w:r w:rsidRPr="00C21F17">
        <w:rPr>
          <w:rFonts w:ascii="Times" w:hAnsi="Times" w:cs="Times"/>
          <w:i/>
          <w:iCs/>
          <w:color w:val="333333"/>
          <w:spacing w:val="-1"/>
          <w:sz w:val="20"/>
          <w:szCs w:val="20"/>
          <w:shd w:val="clear" w:color="auto" w:fill="FFFF00"/>
        </w:rPr>
        <w:t xml:space="preserve"> shall order the surrender of his license to the court to be disposed of in accordance with § </w:t>
      </w:r>
      <w:hyperlink r:id="rId25" w:history="1">
        <w:r w:rsidRPr="00C21F17">
          <w:rPr>
            <w:i/>
            <w:iCs/>
            <w:color w:val="3498DB"/>
            <w:spacing w:val="-1"/>
            <w:sz w:val="20"/>
            <w:szCs w:val="20"/>
            <w:u w:val="single"/>
            <w:shd w:val="clear" w:color="auto" w:fill="FFFF00"/>
          </w:rPr>
          <w:t>46.2-398</w:t>
        </w:r>
      </w:hyperlink>
      <w:r w:rsidRPr="00C21F17">
        <w:rPr>
          <w:rFonts w:ascii="Times" w:hAnsi="Times" w:cs="Times"/>
          <w:i/>
          <w:iCs/>
          <w:color w:val="333333"/>
          <w:spacing w:val="-1"/>
          <w:sz w:val="20"/>
          <w:szCs w:val="20"/>
          <w:shd w:val="clear" w:color="auto" w:fill="FFFF00"/>
        </w:rPr>
        <w:t>. However, in those cases where the court determines it is appropriate, the court may provide that any individual whose license is suspended pursuant to this section be issued a restricted license to operate a motor vehicle for any of the purposes set forth in subsection E of § </w:t>
      </w:r>
      <w:hyperlink r:id="rId26" w:history="1">
        <w:r w:rsidRPr="00C21F17">
          <w:rPr>
            <w:i/>
            <w:iCs/>
            <w:color w:val="3498DB"/>
            <w:spacing w:val="-1"/>
            <w:sz w:val="20"/>
            <w:szCs w:val="20"/>
            <w:u w:val="single"/>
            <w:shd w:val="clear" w:color="auto" w:fill="FFFF00"/>
          </w:rPr>
          <w:t>18.2-271.1</w:t>
        </w:r>
      </w:hyperlink>
      <w:r w:rsidRPr="00C21F17">
        <w:rPr>
          <w:rFonts w:ascii="Times" w:hAnsi="Times" w:cs="Times"/>
          <w:i/>
          <w:iCs/>
          <w:color w:val="333333"/>
          <w:spacing w:val="-1"/>
          <w:sz w:val="20"/>
          <w:szCs w:val="20"/>
          <w:shd w:val="clear" w:color="auto" w:fill="FFFF00"/>
        </w:rPr>
        <w:t> during the term of suspension. If the convicted driver does not have a driver's license or is a nonresident, the court may order the driver not to drive any motor vehicle in the Commonwealth for a period of time corresponding to the respective period of license suspension for such offense.</w:t>
      </w:r>
    </w:p>
    <w:p w14:paraId="68BA5A1B" w14:textId="70531661" w:rsidR="00C21F17" w:rsidRPr="00C21F17" w:rsidRDefault="00C21F17" w:rsidP="00C21F17">
      <w:pPr>
        <w:shd w:val="clear" w:color="auto" w:fill="FFFFFF"/>
        <w:spacing w:before="100" w:beforeAutospacing="1" w:after="15"/>
        <w:ind w:firstLine="225"/>
        <w:jc w:val="both"/>
        <w:rPr>
          <w:rFonts w:ascii="Times" w:hAnsi="Times" w:cs="Times"/>
          <w:color w:val="333333"/>
          <w:spacing w:val="-1"/>
          <w:sz w:val="20"/>
          <w:szCs w:val="20"/>
        </w:rPr>
      </w:pPr>
      <w:r w:rsidRPr="00C21F17">
        <w:rPr>
          <w:rFonts w:ascii="Times" w:hAnsi="Times" w:cs="Times"/>
          <w:i/>
          <w:iCs/>
          <w:color w:val="333333"/>
          <w:spacing w:val="-1"/>
          <w:sz w:val="20"/>
          <w:szCs w:val="20"/>
          <w:shd w:val="clear" w:color="auto" w:fill="FFFF00"/>
        </w:rPr>
        <w:t xml:space="preserve">If a person violates the provisions of this section </w:t>
      </w:r>
      <w:r w:rsidR="00CD16DB">
        <w:rPr>
          <w:rFonts w:ascii="Times" w:hAnsi="Times" w:cs="Times"/>
          <w:i/>
          <w:iCs/>
          <w:color w:val="333333"/>
          <w:spacing w:val="-1"/>
          <w:sz w:val="20"/>
          <w:szCs w:val="20"/>
          <w:shd w:val="clear" w:color="auto" w:fill="FFFF00"/>
        </w:rPr>
        <w:t>and</w:t>
      </w:r>
      <w:r w:rsidRPr="00C21F17">
        <w:rPr>
          <w:rFonts w:ascii="Times" w:hAnsi="Times" w:cs="Times"/>
          <w:i/>
          <w:iCs/>
          <w:color w:val="333333"/>
          <w:spacing w:val="-1"/>
          <w:sz w:val="20"/>
          <w:szCs w:val="20"/>
          <w:shd w:val="clear" w:color="auto" w:fill="FFFF00"/>
        </w:rPr>
        <w:t xml:space="preserve"> is involved in an accident while committing such violation, the court may impose, in addition to any other penalties provided by law, a fine of not more than $500.</w:t>
      </w:r>
    </w:p>
    <w:p w14:paraId="501FBE03" w14:textId="77777777" w:rsidR="00C21F17" w:rsidRPr="00C21F17" w:rsidRDefault="00C21F17" w:rsidP="00C21F17">
      <w:pPr>
        <w:shd w:val="clear" w:color="auto" w:fill="FFFFFF"/>
        <w:spacing w:before="100" w:beforeAutospacing="1" w:after="15"/>
        <w:ind w:firstLine="225"/>
        <w:jc w:val="both"/>
        <w:rPr>
          <w:rFonts w:ascii="Times" w:hAnsi="Times" w:cs="Times"/>
          <w:color w:val="333333"/>
          <w:spacing w:val="-1"/>
          <w:sz w:val="20"/>
          <w:szCs w:val="20"/>
        </w:rPr>
      </w:pPr>
      <w:r w:rsidRPr="00C21F17">
        <w:rPr>
          <w:rFonts w:ascii="Times" w:hAnsi="Times" w:cs="Times"/>
          <w:i/>
          <w:iCs/>
          <w:color w:val="333333"/>
          <w:spacing w:val="-1"/>
          <w:sz w:val="20"/>
          <w:szCs w:val="20"/>
          <w:shd w:val="clear" w:color="auto" w:fill="FFFF00"/>
        </w:rPr>
        <w:t>E. The provisions of this section shall not apply to the use of live streaming to report an emergency or the commission of a crime.</w:t>
      </w:r>
    </w:p>
    <w:p w14:paraId="6CC94AC2" w14:textId="77777777" w:rsidR="00C21F17" w:rsidRPr="00C21F17" w:rsidRDefault="00C21F17" w:rsidP="00C21F17">
      <w:pPr>
        <w:shd w:val="clear" w:color="auto" w:fill="FFFFFF"/>
        <w:spacing w:before="100" w:beforeAutospacing="1" w:after="15"/>
        <w:ind w:firstLine="225"/>
        <w:jc w:val="both"/>
        <w:rPr>
          <w:rFonts w:ascii="Times" w:hAnsi="Times" w:cs="Times"/>
          <w:color w:val="333333"/>
          <w:spacing w:val="-1"/>
          <w:sz w:val="20"/>
          <w:szCs w:val="20"/>
        </w:rPr>
      </w:pPr>
      <w:r w:rsidRPr="00C21F17">
        <w:rPr>
          <w:rFonts w:ascii="Times" w:hAnsi="Times" w:cs="Times"/>
          <w:i/>
          <w:iCs/>
          <w:color w:val="333333"/>
          <w:spacing w:val="-1"/>
          <w:sz w:val="20"/>
          <w:szCs w:val="20"/>
          <w:shd w:val="clear" w:color="auto" w:fill="FFFF00"/>
        </w:rPr>
        <w:t>F. Nothing in this section shall be construed to (i) authorize the warrantless search of electronic devices, (ii) prohibit the use of any dashboard camera that is not used for purposes of live streaming, or (iii) prohibit the use of any manufacturer or fleet safety systems that record video but do not transmit real-time content.</w:t>
      </w:r>
    </w:p>
    <w:p w14:paraId="0145F43C" w14:textId="77777777" w:rsidR="00C21F17" w:rsidRPr="00C21F17" w:rsidRDefault="00C21F17" w:rsidP="00C21F17">
      <w:pPr>
        <w:shd w:val="clear" w:color="auto" w:fill="FFFFFF"/>
        <w:spacing w:before="100" w:beforeAutospacing="1" w:after="15"/>
        <w:ind w:firstLine="225"/>
        <w:jc w:val="both"/>
        <w:rPr>
          <w:rFonts w:ascii="Times" w:hAnsi="Times" w:cs="Times"/>
          <w:color w:val="333333"/>
          <w:spacing w:val="-1"/>
          <w:sz w:val="20"/>
          <w:szCs w:val="20"/>
        </w:rPr>
      </w:pPr>
      <w:r w:rsidRPr="00C21F17">
        <w:rPr>
          <w:rFonts w:ascii="Times" w:hAnsi="Times" w:cs="Times"/>
          <w:i/>
          <w:iCs/>
          <w:color w:val="333333"/>
          <w:spacing w:val="-1"/>
          <w:sz w:val="20"/>
          <w:szCs w:val="20"/>
          <w:shd w:val="clear" w:color="auto" w:fill="FFFF00"/>
        </w:rPr>
        <w:t>G. No law-enforcement officer shall stop a motor vehicle for a violation of this section. No evidence discovered or obtained as the result of a stop in violation of this subsection, including evidence discovered or obtained with the operator's consent, shall be admissible in any trial, hearing, or other proceeding.</w:t>
      </w:r>
    </w:p>
    <w:p w14:paraId="6C3EA23C" w14:textId="77777777" w:rsidR="00750660" w:rsidRPr="00C21F17" w:rsidRDefault="00750660" w:rsidP="00750660">
      <w:pPr>
        <w:rPr>
          <w:color w:val="333333"/>
          <w:sz w:val="20"/>
          <w:szCs w:val="20"/>
        </w:rPr>
      </w:pPr>
    </w:p>
    <w:p w14:paraId="39E2C066" w14:textId="77777777" w:rsidR="00750660" w:rsidRDefault="00750660" w:rsidP="00750660">
      <w:pPr>
        <w:rPr>
          <w:color w:val="333333"/>
          <w:sz w:val="18"/>
          <w:szCs w:val="18"/>
        </w:rPr>
      </w:pPr>
    </w:p>
    <w:p w14:paraId="4AFBD269" w14:textId="77777777" w:rsidR="00750660" w:rsidRDefault="00750660" w:rsidP="00750660">
      <w:pPr>
        <w:rPr>
          <w:color w:val="333333"/>
          <w:sz w:val="18"/>
          <w:szCs w:val="18"/>
        </w:rPr>
      </w:pPr>
    </w:p>
    <w:p w14:paraId="39C3D951" w14:textId="77777777" w:rsidR="00750660" w:rsidRDefault="00750660" w:rsidP="00750660">
      <w:pPr>
        <w:rPr>
          <w:color w:val="333333"/>
          <w:sz w:val="18"/>
          <w:szCs w:val="18"/>
        </w:rPr>
      </w:pPr>
    </w:p>
    <w:p w14:paraId="2974C3BB" w14:textId="77777777" w:rsidR="00750660" w:rsidRDefault="00750660" w:rsidP="00750660">
      <w:pPr>
        <w:rPr>
          <w:color w:val="333333"/>
          <w:sz w:val="18"/>
          <w:szCs w:val="18"/>
        </w:rPr>
      </w:pPr>
    </w:p>
    <w:p w14:paraId="7F85A576" w14:textId="77777777" w:rsidR="00750660" w:rsidRPr="00750660" w:rsidRDefault="00750660" w:rsidP="00750660">
      <w:pPr>
        <w:rPr>
          <w:color w:val="333333"/>
          <w:sz w:val="18"/>
          <w:szCs w:val="18"/>
        </w:rPr>
      </w:pPr>
    </w:p>
    <w:p w14:paraId="67A142F6" w14:textId="77777777" w:rsidR="005E486C" w:rsidRDefault="005E486C" w:rsidP="003B1A04">
      <w:pPr>
        <w:pStyle w:val="NormalWeb"/>
        <w:shd w:val="clear" w:color="auto" w:fill="FFFFFF"/>
        <w:jc w:val="center"/>
        <w:rPr>
          <w:b/>
          <w:color w:val="333333"/>
          <w:sz w:val="28"/>
          <w:szCs w:val="28"/>
        </w:rPr>
      </w:pPr>
    </w:p>
    <w:p w14:paraId="071F3A65" w14:textId="77777777" w:rsidR="005E486C" w:rsidRDefault="005E486C" w:rsidP="003B1A04">
      <w:pPr>
        <w:pStyle w:val="NormalWeb"/>
        <w:shd w:val="clear" w:color="auto" w:fill="FFFFFF"/>
        <w:jc w:val="center"/>
        <w:rPr>
          <w:b/>
          <w:color w:val="333333"/>
          <w:sz w:val="28"/>
          <w:szCs w:val="28"/>
        </w:rPr>
      </w:pPr>
    </w:p>
    <w:p w14:paraId="03333550" w14:textId="77777777" w:rsidR="005E486C" w:rsidRDefault="005E486C" w:rsidP="003B1A04">
      <w:pPr>
        <w:pStyle w:val="NormalWeb"/>
        <w:shd w:val="clear" w:color="auto" w:fill="FFFFFF"/>
        <w:jc w:val="center"/>
        <w:rPr>
          <w:b/>
          <w:color w:val="333333"/>
          <w:sz w:val="28"/>
          <w:szCs w:val="28"/>
        </w:rPr>
      </w:pPr>
    </w:p>
    <w:p w14:paraId="77FC9EE9" w14:textId="77777777" w:rsidR="005E486C" w:rsidRDefault="005E486C" w:rsidP="003B1A04">
      <w:pPr>
        <w:pStyle w:val="NormalWeb"/>
        <w:shd w:val="clear" w:color="auto" w:fill="FFFFFF"/>
        <w:jc w:val="center"/>
        <w:rPr>
          <w:b/>
          <w:color w:val="333333"/>
          <w:sz w:val="28"/>
          <w:szCs w:val="28"/>
        </w:rPr>
      </w:pPr>
    </w:p>
    <w:p w14:paraId="2E2A5F35" w14:textId="77777777" w:rsidR="005E486C" w:rsidRDefault="005E486C" w:rsidP="003B1A04">
      <w:pPr>
        <w:pStyle w:val="NormalWeb"/>
        <w:shd w:val="clear" w:color="auto" w:fill="FFFFFF"/>
        <w:jc w:val="center"/>
        <w:rPr>
          <w:b/>
          <w:color w:val="333333"/>
          <w:sz w:val="28"/>
          <w:szCs w:val="28"/>
        </w:rPr>
      </w:pPr>
    </w:p>
    <w:p w14:paraId="6D50811C" w14:textId="77777777" w:rsidR="005E486C" w:rsidRDefault="005E486C" w:rsidP="003B1A04">
      <w:pPr>
        <w:pStyle w:val="NormalWeb"/>
        <w:shd w:val="clear" w:color="auto" w:fill="FFFFFF"/>
        <w:jc w:val="center"/>
        <w:rPr>
          <w:b/>
          <w:color w:val="333333"/>
          <w:sz w:val="28"/>
          <w:szCs w:val="28"/>
        </w:rPr>
      </w:pPr>
    </w:p>
    <w:p w14:paraId="7B6D3EC4" w14:textId="77777777" w:rsidR="005E486C" w:rsidRDefault="005E486C" w:rsidP="003B1A04">
      <w:pPr>
        <w:pStyle w:val="NormalWeb"/>
        <w:shd w:val="clear" w:color="auto" w:fill="FFFFFF"/>
        <w:jc w:val="center"/>
        <w:rPr>
          <w:b/>
          <w:color w:val="333333"/>
          <w:sz w:val="28"/>
          <w:szCs w:val="28"/>
        </w:rPr>
      </w:pPr>
    </w:p>
    <w:p w14:paraId="1454C20C" w14:textId="77777777" w:rsidR="005E486C" w:rsidRDefault="005E486C" w:rsidP="003B1A04">
      <w:pPr>
        <w:pStyle w:val="NormalWeb"/>
        <w:shd w:val="clear" w:color="auto" w:fill="FFFFFF"/>
        <w:jc w:val="center"/>
        <w:rPr>
          <w:b/>
          <w:color w:val="333333"/>
          <w:sz w:val="28"/>
          <w:szCs w:val="28"/>
        </w:rPr>
      </w:pPr>
    </w:p>
    <w:p w14:paraId="5F2DEB9C" w14:textId="77777777" w:rsidR="005E486C" w:rsidRDefault="005E486C" w:rsidP="003B1A04">
      <w:pPr>
        <w:pStyle w:val="NormalWeb"/>
        <w:shd w:val="clear" w:color="auto" w:fill="FFFFFF"/>
        <w:jc w:val="center"/>
        <w:rPr>
          <w:b/>
          <w:color w:val="333333"/>
          <w:sz w:val="28"/>
          <w:szCs w:val="28"/>
        </w:rPr>
      </w:pPr>
    </w:p>
    <w:p w14:paraId="507A50DA" w14:textId="77777777" w:rsidR="005E486C" w:rsidRDefault="005E486C" w:rsidP="003B1A04">
      <w:pPr>
        <w:pStyle w:val="NormalWeb"/>
        <w:shd w:val="clear" w:color="auto" w:fill="FFFFFF"/>
        <w:jc w:val="center"/>
        <w:rPr>
          <w:b/>
          <w:color w:val="333333"/>
          <w:sz w:val="28"/>
          <w:szCs w:val="28"/>
        </w:rPr>
      </w:pPr>
    </w:p>
    <w:p w14:paraId="6C9327BA" w14:textId="77777777" w:rsidR="005E486C" w:rsidRDefault="005E486C" w:rsidP="003B1A04">
      <w:pPr>
        <w:pStyle w:val="NormalWeb"/>
        <w:shd w:val="clear" w:color="auto" w:fill="FFFFFF"/>
        <w:jc w:val="center"/>
        <w:rPr>
          <w:b/>
          <w:color w:val="333333"/>
          <w:sz w:val="28"/>
          <w:szCs w:val="28"/>
        </w:rPr>
      </w:pPr>
    </w:p>
    <w:p w14:paraId="3A5418CD" w14:textId="2E3293E8" w:rsidR="00C21F17" w:rsidRPr="00C21F17" w:rsidRDefault="00C21F17" w:rsidP="00C21F17">
      <w:pPr>
        <w:pStyle w:val="NormalWeb"/>
        <w:pBdr>
          <w:top w:val="single" w:sz="4" w:space="1" w:color="auto"/>
          <w:left w:val="single" w:sz="4" w:space="4" w:color="auto"/>
          <w:bottom w:val="single" w:sz="4" w:space="1" w:color="auto"/>
          <w:right w:val="single" w:sz="4" w:space="4" w:color="auto"/>
        </w:pBdr>
        <w:shd w:val="clear" w:color="auto" w:fill="FFFFFF"/>
        <w:jc w:val="both"/>
        <w:rPr>
          <w:color w:val="333333"/>
          <w:sz w:val="20"/>
          <w:szCs w:val="20"/>
        </w:rPr>
      </w:pPr>
      <w:r w:rsidRPr="00C21F17">
        <w:rPr>
          <w:b/>
          <w:bCs/>
          <w:color w:val="333333"/>
          <w:sz w:val="20"/>
          <w:szCs w:val="20"/>
          <w:shd w:val="clear" w:color="auto" w:fill="FFFFFF"/>
        </w:rPr>
        <w:t>Vehicle equipment; films on windshields. </w:t>
      </w:r>
      <w:r w:rsidRPr="00C21F17">
        <w:rPr>
          <w:color w:val="333333"/>
          <w:sz w:val="20"/>
          <w:szCs w:val="20"/>
          <w:shd w:val="clear" w:color="auto" w:fill="FFFFFF"/>
        </w:rPr>
        <w:t xml:space="preserve">Authorizes the application of clear film to the windshield of a vehicle, so long as it is maintained in a condition consistent with federal requirements. </w:t>
      </w:r>
      <w:r w:rsidRPr="00C21F17">
        <w:rPr>
          <w:color w:val="333333"/>
          <w:sz w:val="20"/>
          <w:szCs w:val="20"/>
        </w:rPr>
        <w:t xml:space="preserve"> </w:t>
      </w:r>
    </w:p>
    <w:p w14:paraId="1CAB67DB" w14:textId="77777777" w:rsidR="00C21F17" w:rsidRPr="00C21F17" w:rsidRDefault="00C21F17" w:rsidP="00C21F17">
      <w:pPr>
        <w:shd w:val="clear" w:color="auto" w:fill="FFFFFF"/>
        <w:spacing w:before="100" w:beforeAutospacing="1" w:after="100" w:afterAutospacing="1"/>
        <w:jc w:val="center"/>
        <w:rPr>
          <w:rFonts w:ascii="Times" w:hAnsi="Times" w:cs="Times"/>
          <w:b/>
          <w:bCs/>
          <w:color w:val="333333"/>
          <w:spacing w:val="-1"/>
          <w:sz w:val="20"/>
          <w:szCs w:val="20"/>
        </w:rPr>
      </w:pPr>
      <w:r w:rsidRPr="00C21F17">
        <w:rPr>
          <w:rFonts w:ascii="Times" w:hAnsi="Times" w:cs="Times"/>
          <w:b/>
          <w:bCs/>
          <w:color w:val="333333"/>
          <w:spacing w:val="-1"/>
          <w:sz w:val="20"/>
          <w:szCs w:val="20"/>
        </w:rPr>
        <w:t>CHAPTER 894</w:t>
      </w:r>
    </w:p>
    <w:p w14:paraId="76BC0B28" w14:textId="7C8D1031" w:rsidR="00C21F17" w:rsidRPr="00C21F17" w:rsidRDefault="00C21F17" w:rsidP="00C21F17">
      <w:pPr>
        <w:shd w:val="clear" w:color="auto" w:fill="FFFFFF"/>
        <w:spacing w:after="240" w:line="480" w:lineRule="atLeast"/>
        <w:ind w:left="225" w:hanging="225"/>
        <w:jc w:val="both"/>
        <w:rPr>
          <w:rFonts w:ascii="Times" w:hAnsi="Times" w:cs="Times"/>
          <w:i/>
          <w:iCs/>
          <w:color w:val="333333"/>
          <w:spacing w:val="-1"/>
          <w:sz w:val="20"/>
          <w:szCs w:val="20"/>
        </w:rPr>
      </w:pPr>
      <w:r w:rsidRPr="00C21F17">
        <w:rPr>
          <w:rFonts w:ascii="Times" w:hAnsi="Times" w:cs="Times"/>
          <w:i/>
          <w:iCs/>
          <w:color w:val="333333"/>
          <w:spacing w:val="-1"/>
          <w:sz w:val="20"/>
          <w:szCs w:val="20"/>
        </w:rPr>
        <w:t xml:space="preserve">An Act to amend </w:t>
      </w:r>
      <w:r w:rsidR="00CD16DB">
        <w:rPr>
          <w:rFonts w:ascii="Times" w:hAnsi="Times" w:cs="Times"/>
          <w:i/>
          <w:iCs/>
          <w:color w:val="333333"/>
          <w:spacing w:val="-1"/>
          <w:sz w:val="20"/>
          <w:szCs w:val="20"/>
        </w:rPr>
        <w:t>and</w:t>
      </w:r>
      <w:r w:rsidRPr="00C21F17">
        <w:rPr>
          <w:rFonts w:ascii="Times" w:hAnsi="Times" w:cs="Times"/>
          <w:i/>
          <w:iCs/>
          <w:color w:val="333333"/>
          <w:spacing w:val="-1"/>
          <w:sz w:val="20"/>
          <w:szCs w:val="20"/>
        </w:rPr>
        <w:t xml:space="preserve"> reenact § </w:t>
      </w:r>
      <w:hyperlink r:id="rId27" w:history="1">
        <w:r w:rsidRPr="00C21F17">
          <w:rPr>
            <w:i/>
            <w:iCs/>
            <w:color w:val="3498DB"/>
            <w:spacing w:val="-1"/>
            <w:sz w:val="20"/>
            <w:szCs w:val="20"/>
            <w:u w:val="single"/>
          </w:rPr>
          <w:t>46.2-1052</w:t>
        </w:r>
      </w:hyperlink>
      <w:r w:rsidRPr="00C21F17">
        <w:rPr>
          <w:rFonts w:ascii="Times" w:hAnsi="Times" w:cs="Times"/>
          <w:i/>
          <w:iCs/>
          <w:color w:val="333333"/>
          <w:spacing w:val="-1"/>
          <w:sz w:val="20"/>
          <w:szCs w:val="20"/>
        </w:rPr>
        <w:t> of the Code of Virginia, relating to vehicle equipment; films on windshields.</w:t>
      </w:r>
    </w:p>
    <w:p w14:paraId="2704EC21" w14:textId="77777777" w:rsidR="00C21F17" w:rsidRPr="00C21F17" w:rsidRDefault="00C21F17" w:rsidP="00C21F17">
      <w:pPr>
        <w:shd w:val="clear" w:color="auto" w:fill="FFFFFF"/>
        <w:spacing w:before="100" w:beforeAutospacing="1" w:after="100" w:afterAutospacing="1"/>
        <w:jc w:val="right"/>
        <w:rPr>
          <w:rFonts w:ascii="Times" w:hAnsi="Times" w:cs="Times"/>
          <w:color w:val="333333"/>
          <w:spacing w:val="-1"/>
          <w:sz w:val="20"/>
          <w:szCs w:val="20"/>
        </w:rPr>
      </w:pPr>
      <w:r w:rsidRPr="00C21F17">
        <w:rPr>
          <w:rFonts w:ascii="Times" w:hAnsi="Times" w:cs="Times"/>
          <w:color w:val="333333"/>
          <w:spacing w:val="-1"/>
          <w:sz w:val="20"/>
          <w:szCs w:val="20"/>
        </w:rPr>
        <w:t>[S 506]</w:t>
      </w:r>
    </w:p>
    <w:p w14:paraId="02E3655D" w14:textId="77777777" w:rsidR="00C21F17" w:rsidRPr="00C21F17" w:rsidRDefault="00C21F17" w:rsidP="00C21F17">
      <w:pPr>
        <w:shd w:val="clear" w:color="auto" w:fill="FFFFFF"/>
        <w:spacing w:before="100" w:beforeAutospacing="1" w:after="100" w:afterAutospacing="1"/>
        <w:jc w:val="center"/>
        <w:rPr>
          <w:rFonts w:ascii="Times" w:hAnsi="Times" w:cs="Times"/>
          <w:color w:val="333333"/>
          <w:spacing w:val="-1"/>
          <w:sz w:val="20"/>
          <w:szCs w:val="20"/>
        </w:rPr>
      </w:pPr>
      <w:r w:rsidRPr="00C21F17">
        <w:rPr>
          <w:rFonts w:ascii="Times" w:hAnsi="Times" w:cs="Times"/>
          <w:color w:val="333333"/>
          <w:spacing w:val="-1"/>
          <w:sz w:val="20"/>
          <w:szCs w:val="20"/>
        </w:rPr>
        <w:t>Approved April 13, 2026</w:t>
      </w:r>
    </w:p>
    <w:p w14:paraId="68B45D2D" w14:textId="77777777" w:rsidR="00C21F17" w:rsidRPr="00C21F17" w:rsidRDefault="00C21F17" w:rsidP="00C21F17">
      <w:pPr>
        <w:shd w:val="clear" w:color="auto" w:fill="FFFFFF"/>
        <w:spacing w:before="100" w:beforeAutospacing="1" w:after="100" w:afterAutospacing="1"/>
        <w:ind w:firstLine="225"/>
        <w:jc w:val="both"/>
        <w:rPr>
          <w:rFonts w:ascii="Times" w:hAnsi="Times" w:cs="Times"/>
          <w:b/>
          <w:bCs/>
          <w:color w:val="333333"/>
          <w:spacing w:val="-1"/>
          <w:sz w:val="20"/>
          <w:szCs w:val="20"/>
        </w:rPr>
      </w:pPr>
      <w:r w:rsidRPr="00C21F17">
        <w:rPr>
          <w:rFonts w:ascii="Times" w:hAnsi="Times" w:cs="Times"/>
          <w:b/>
          <w:bCs/>
          <w:color w:val="333333"/>
          <w:spacing w:val="-1"/>
          <w:sz w:val="20"/>
          <w:szCs w:val="20"/>
        </w:rPr>
        <w:t>Be it enacted by the General Assembly of Virginia:</w:t>
      </w:r>
    </w:p>
    <w:p w14:paraId="6A67709F" w14:textId="550CEBCE" w:rsidR="00C21F17" w:rsidRPr="00C21F17" w:rsidRDefault="00C21F17" w:rsidP="00C21F17">
      <w:pPr>
        <w:shd w:val="clear" w:color="auto" w:fill="FFFFFF"/>
        <w:spacing w:before="100" w:beforeAutospacing="1" w:after="100" w:afterAutospacing="1"/>
        <w:jc w:val="both"/>
        <w:rPr>
          <w:rFonts w:ascii="Times" w:hAnsi="Times" w:cs="Times"/>
          <w:b/>
          <w:bCs/>
          <w:color w:val="333333"/>
          <w:spacing w:val="-1"/>
          <w:sz w:val="20"/>
          <w:szCs w:val="20"/>
        </w:rPr>
      </w:pPr>
      <w:r w:rsidRPr="00C21F17">
        <w:rPr>
          <w:rFonts w:ascii="Times" w:hAnsi="Times" w:cs="Times"/>
          <w:b/>
          <w:bCs/>
          <w:color w:val="333333"/>
          <w:spacing w:val="-1"/>
          <w:sz w:val="20"/>
          <w:szCs w:val="20"/>
        </w:rPr>
        <w:t>1. That § </w:t>
      </w:r>
      <w:hyperlink r:id="rId28" w:history="1">
        <w:r w:rsidRPr="00C21F17">
          <w:rPr>
            <w:b/>
            <w:bCs/>
            <w:color w:val="3498DB"/>
            <w:spacing w:val="-1"/>
            <w:sz w:val="20"/>
            <w:szCs w:val="20"/>
            <w:u w:val="single"/>
          </w:rPr>
          <w:t>46.2-1052</w:t>
        </w:r>
      </w:hyperlink>
      <w:r w:rsidRPr="00C21F17">
        <w:rPr>
          <w:rFonts w:ascii="Times" w:hAnsi="Times" w:cs="Times"/>
          <w:b/>
          <w:bCs/>
          <w:color w:val="333333"/>
          <w:spacing w:val="-1"/>
          <w:sz w:val="20"/>
          <w:szCs w:val="20"/>
        </w:rPr>
        <w:t xml:space="preserve"> of the Code of Virginia is amended </w:t>
      </w:r>
      <w:r w:rsidR="00CD16DB">
        <w:rPr>
          <w:rFonts w:ascii="Times" w:hAnsi="Times" w:cs="Times"/>
          <w:b/>
          <w:bCs/>
          <w:color w:val="333333"/>
          <w:spacing w:val="-1"/>
          <w:sz w:val="20"/>
          <w:szCs w:val="20"/>
        </w:rPr>
        <w:t>and</w:t>
      </w:r>
      <w:r w:rsidRPr="00C21F17">
        <w:rPr>
          <w:rFonts w:ascii="Times" w:hAnsi="Times" w:cs="Times"/>
          <w:b/>
          <w:bCs/>
          <w:color w:val="333333"/>
          <w:spacing w:val="-1"/>
          <w:sz w:val="20"/>
          <w:szCs w:val="20"/>
        </w:rPr>
        <w:t xml:space="preserve"> reenacted as follows:</w:t>
      </w:r>
    </w:p>
    <w:p w14:paraId="1D587C79" w14:textId="1BA0492C" w:rsidR="00C21F17" w:rsidRPr="00C21F17" w:rsidRDefault="00C21F17" w:rsidP="00C21F17">
      <w:pPr>
        <w:shd w:val="clear" w:color="auto" w:fill="FFFFFF"/>
        <w:spacing w:before="100" w:beforeAutospacing="1" w:after="100" w:afterAutospacing="1"/>
        <w:ind w:firstLine="225"/>
        <w:jc w:val="both"/>
        <w:rPr>
          <w:rFonts w:ascii="Times" w:hAnsi="Times" w:cs="Times"/>
          <w:b/>
          <w:bCs/>
          <w:color w:val="333333"/>
          <w:spacing w:val="-1"/>
          <w:sz w:val="20"/>
          <w:szCs w:val="20"/>
        </w:rPr>
      </w:pPr>
      <w:r w:rsidRPr="00C21F17">
        <w:rPr>
          <w:rFonts w:ascii="Times" w:hAnsi="Times" w:cs="Times"/>
          <w:b/>
          <w:bCs/>
          <w:color w:val="333333"/>
          <w:spacing w:val="-1"/>
          <w:sz w:val="20"/>
          <w:szCs w:val="20"/>
        </w:rPr>
        <w:t>§ </w:t>
      </w:r>
      <w:hyperlink r:id="rId29" w:history="1">
        <w:r w:rsidRPr="00C21F17">
          <w:rPr>
            <w:b/>
            <w:bCs/>
            <w:color w:val="3498DB"/>
            <w:spacing w:val="-1"/>
            <w:sz w:val="20"/>
            <w:szCs w:val="20"/>
            <w:u w:val="single"/>
          </w:rPr>
          <w:t>46.2-1052</w:t>
        </w:r>
      </w:hyperlink>
      <w:r w:rsidRPr="00C21F17">
        <w:rPr>
          <w:rFonts w:ascii="Times" w:hAnsi="Times" w:cs="Times"/>
          <w:b/>
          <w:bCs/>
          <w:color w:val="333333"/>
          <w:spacing w:val="-1"/>
          <w:sz w:val="20"/>
          <w:szCs w:val="20"/>
        </w:rPr>
        <w:t xml:space="preserve">. Tinting films, signs, decals, </w:t>
      </w:r>
      <w:r w:rsidR="00CD16DB">
        <w:rPr>
          <w:rFonts w:ascii="Times" w:hAnsi="Times" w:cs="Times"/>
          <w:b/>
          <w:bCs/>
          <w:color w:val="333333"/>
          <w:spacing w:val="-1"/>
          <w:sz w:val="20"/>
          <w:szCs w:val="20"/>
        </w:rPr>
        <w:t>and</w:t>
      </w:r>
      <w:r w:rsidRPr="00C21F17">
        <w:rPr>
          <w:rFonts w:ascii="Times" w:hAnsi="Times" w:cs="Times"/>
          <w:b/>
          <w:bCs/>
          <w:color w:val="333333"/>
          <w:spacing w:val="-1"/>
          <w:sz w:val="20"/>
          <w:szCs w:val="20"/>
        </w:rPr>
        <w:t xml:space="preserve"> stickers on windshields, etc.; penalties.</w:t>
      </w:r>
    </w:p>
    <w:p w14:paraId="66ABF955" w14:textId="77777777" w:rsidR="00C21F17" w:rsidRPr="00C21F17" w:rsidRDefault="00C21F17" w:rsidP="00C21F17">
      <w:pPr>
        <w:shd w:val="clear" w:color="auto" w:fill="FFFFFF"/>
        <w:spacing w:before="100" w:beforeAutospacing="1" w:after="15"/>
        <w:ind w:firstLine="225"/>
        <w:jc w:val="both"/>
        <w:rPr>
          <w:rFonts w:ascii="Times" w:hAnsi="Times" w:cs="Times"/>
          <w:color w:val="333333"/>
          <w:spacing w:val="-1"/>
          <w:sz w:val="20"/>
          <w:szCs w:val="20"/>
        </w:rPr>
      </w:pPr>
      <w:r w:rsidRPr="00C21F17">
        <w:rPr>
          <w:rFonts w:ascii="Times" w:hAnsi="Times" w:cs="Times"/>
          <w:color w:val="333333"/>
          <w:spacing w:val="-1"/>
          <w:sz w:val="20"/>
          <w:szCs w:val="20"/>
        </w:rPr>
        <w:t>A. As used in this article, unless the context requires a different meaning:</w:t>
      </w:r>
    </w:p>
    <w:p w14:paraId="6E8927BD" w14:textId="4BEFD151" w:rsidR="00C21F17" w:rsidRPr="00C21F17" w:rsidRDefault="00C21F17" w:rsidP="00C21F17">
      <w:pPr>
        <w:shd w:val="clear" w:color="auto" w:fill="FFFFFF"/>
        <w:spacing w:before="100" w:beforeAutospacing="1" w:after="15"/>
        <w:ind w:firstLine="225"/>
        <w:jc w:val="both"/>
        <w:rPr>
          <w:rFonts w:ascii="Times" w:hAnsi="Times" w:cs="Times"/>
          <w:color w:val="333333"/>
          <w:spacing w:val="-1"/>
          <w:sz w:val="20"/>
          <w:szCs w:val="20"/>
        </w:rPr>
      </w:pPr>
      <w:r w:rsidRPr="00C21F17">
        <w:rPr>
          <w:rFonts w:ascii="Times" w:hAnsi="Times" w:cs="Times"/>
          <w:color w:val="333333"/>
          <w:spacing w:val="-1"/>
          <w:sz w:val="20"/>
          <w:szCs w:val="20"/>
        </w:rPr>
        <w:t xml:space="preserve">"Front side windows" means those windows located adjacent to </w:t>
      </w:r>
      <w:r w:rsidR="00CD16DB">
        <w:rPr>
          <w:rFonts w:ascii="Times" w:hAnsi="Times" w:cs="Times"/>
          <w:color w:val="333333"/>
          <w:spacing w:val="-1"/>
          <w:sz w:val="20"/>
          <w:szCs w:val="20"/>
        </w:rPr>
        <w:t>and</w:t>
      </w:r>
      <w:r w:rsidRPr="00C21F17">
        <w:rPr>
          <w:rFonts w:ascii="Times" w:hAnsi="Times" w:cs="Times"/>
          <w:color w:val="333333"/>
          <w:spacing w:val="-1"/>
          <w:sz w:val="20"/>
          <w:szCs w:val="20"/>
        </w:rPr>
        <w:t xml:space="preserve"> forward of the driver's seat.</w:t>
      </w:r>
    </w:p>
    <w:p w14:paraId="1EC67326" w14:textId="77777777" w:rsidR="00C21F17" w:rsidRPr="00C21F17" w:rsidRDefault="00C21F17" w:rsidP="00C21F17">
      <w:pPr>
        <w:shd w:val="clear" w:color="auto" w:fill="FFFFFF"/>
        <w:spacing w:before="100" w:beforeAutospacing="1" w:after="15"/>
        <w:ind w:firstLine="225"/>
        <w:jc w:val="both"/>
        <w:rPr>
          <w:rFonts w:ascii="Times" w:hAnsi="Times" w:cs="Times"/>
          <w:color w:val="333333"/>
          <w:spacing w:val="-1"/>
          <w:sz w:val="20"/>
          <w:szCs w:val="20"/>
        </w:rPr>
      </w:pPr>
      <w:r w:rsidRPr="00C21F17">
        <w:rPr>
          <w:rFonts w:ascii="Times" w:hAnsi="Times" w:cs="Times"/>
          <w:color w:val="333333"/>
          <w:spacing w:val="-1"/>
          <w:sz w:val="20"/>
          <w:szCs w:val="20"/>
        </w:rPr>
        <w:t>"Holographic effect" means a picture or image that may remain constant or change as the viewing angle is changed.</w:t>
      </w:r>
    </w:p>
    <w:p w14:paraId="3E3C4B73" w14:textId="42349CB0" w:rsidR="00C21F17" w:rsidRPr="00C21F17" w:rsidRDefault="00C21F17" w:rsidP="00C21F17">
      <w:pPr>
        <w:shd w:val="clear" w:color="auto" w:fill="FFFFFF"/>
        <w:spacing w:before="100" w:beforeAutospacing="1" w:after="15"/>
        <w:ind w:firstLine="225"/>
        <w:jc w:val="both"/>
        <w:rPr>
          <w:rFonts w:ascii="Times" w:hAnsi="Times" w:cs="Times"/>
          <w:color w:val="333333"/>
          <w:spacing w:val="-1"/>
          <w:sz w:val="20"/>
          <w:szCs w:val="20"/>
        </w:rPr>
      </w:pPr>
      <w:r w:rsidRPr="00C21F17">
        <w:rPr>
          <w:rFonts w:ascii="Times" w:hAnsi="Times" w:cs="Times"/>
          <w:color w:val="333333"/>
          <w:spacing w:val="-1"/>
          <w:sz w:val="20"/>
          <w:szCs w:val="20"/>
        </w:rPr>
        <w:t xml:space="preserve">"Multipurpose passenger vehicle" means any motor vehicle that is (i) designed to carry no more than 10 persons </w:t>
      </w:r>
      <w:r w:rsidR="00CD16DB">
        <w:rPr>
          <w:rFonts w:ascii="Times" w:hAnsi="Times" w:cs="Times"/>
          <w:color w:val="333333"/>
          <w:spacing w:val="-1"/>
          <w:sz w:val="20"/>
          <w:szCs w:val="20"/>
        </w:rPr>
        <w:t>and</w:t>
      </w:r>
      <w:r w:rsidRPr="00C21F17">
        <w:rPr>
          <w:rFonts w:ascii="Times" w:hAnsi="Times" w:cs="Times"/>
          <w:color w:val="333333"/>
          <w:spacing w:val="-1"/>
          <w:sz w:val="20"/>
          <w:szCs w:val="20"/>
        </w:rPr>
        <w:t xml:space="preserve"> (ii) constructed either on a truck chassis or with special features for occasional off-road use.</w:t>
      </w:r>
    </w:p>
    <w:p w14:paraId="2A276208" w14:textId="77777777" w:rsidR="00C21F17" w:rsidRPr="00C21F17" w:rsidRDefault="00C21F17" w:rsidP="00C21F17">
      <w:pPr>
        <w:shd w:val="clear" w:color="auto" w:fill="FFFFFF"/>
        <w:spacing w:before="100" w:beforeAutospacing="1" w:after="15"/>
        <w:ind w:firstLine="225"/>
        <w:jc w:val="both"/>
        <w:rPr>
          <w:rFonts w:ascii="Times" w:hAnsi="Times" w:cs="Times"/>
          <w:color w:val="333333"/>
          <w:spacing w:val="-1"/>
          <w:sz w:val="20"/>
          <w:szCs w:val="20"/>
        </w:rPr>
      </w:pPr>
      <w:r w:rsidRPr="00C21F17">
        <w:rPr>
          <w:rFonts w:ascii="Times" w:hAnsi="Times" w:cs="Times"/>
          <w:color w:val="333333"/>
          <w:spacing w:val="-1"/>
          <w:sz w:val="20"/>
          <w:szCs w:val="20"/>
        </w:rPr>
        <w:t>"Prism effect" means a visual, iridescent, or rainbow-like effect that separates light into various colored components that may change depending on viewing angle.</w:t>
      </w:r>
    </w:p>
    <w:p w14:paraId="43E88BEC" w14:textId="77777777" w:rsidR="00C21F17" w:rsidRPr="00C21F17" w:rsidRDefault="00C21F17" w:rsidP="00C21F17">
      <w:pPr>
        <w:shd w:val="clear" w:color="auto" w:fill="FFFFFF"/>
        <w:spacing w:before="100" w:beforeAutospacing="1" w:after="15"/>
        <w:ind w:firstLine="225"/>
        <w:jc w:val="both"/>
        <w:rPr>
          <w:rFonts w:ascii="Times" w:hAnsi="Times" w:cs="Times"/>
          <w:color w:val="333333"/>
          <w:spacing w:val="-1"/>
          <w:sz w:val="20"/>
          <w:szCs w:val="20"/>
        </w:rPr>
      </w:pPr>
      <w:r w:rsidRPr="00C21F17">
        <w:rPr>
          <w:rFonts w:ascii="Times" w:hAnsi="Times" w:cs="Times"/>
          <w:color w:val="333333"/>
          <w:spacing w:val="-1"/>
          <w:sz w:val="20"/>
          <w:szCs w:val="20"/>
        </w:rPr>
        <w:t>"Rear side windows" means those windows located to the rear of the driver's seat.</w:t>
      </w:r>
    </w:p>
    <w:p w14:paraId="4B4CAD5B" w14:textId="026908D0" w:rsidR="00C21F17" w:rsidRPr="00C21F17" w:rsidRDefault="00C21F17" w:rsidP="00C21F17">
      <w:pPr>
        <w:shd w:val="clear" w:color="auto" w:fill="FFFFFF"/>
        <w:spacing w:before="100" w:beforeAutospacing="1" w:after="15"/>
        <w:ind w:firstLine="225"/>
        <w:jc w:val="both"/>
        <w:rPr>
          <w:rFonts w:ascii="Times" w:hAnsi="Times" w:cs="Times"/>
          <w:color w:val="333333"/>
          <w:spacing w:val="-1"/>
          <w:sz w:val="20"/>
          <w:szCs w:val="20"/>
        </w:rPr>
      </w:pPr>
      <w:r w:rsidRPr="00C21F17">
        <w:rPr>
          <w:rFonts w:ascii="Times" w:hAnsi="Times" w:cs="Times"/>
          <w:color w:val="333333"/>
          <w:spacing w:val="-1"/>
          <w:sz w:val="20"/>
          <w:szCs w:val="20"/>
        </w:rPr>
        <w:t xml:space="preserve">"Rear window" or "rear windows" means those windows that are located to the rear of the passenger compartment of a motor vehicle </w:t>
      </w:r>
      <w:r w:rsidR="00CD16DB">
        <w:rPr>
          <w:rFonts w:ascii="Times" w:hAnsi="Times" w:cs="Times"/>
          <w:color w:val="333333"/>
          <w:spacing w:val="-1"/>
          <w:sz w:val="20"/>
          <w:szCs w:val="20"/>
        </w:rPr>
        <w:t>and</w:t>
      </w:r>
      <w:r w:rsidRPr="00C21F17">
        <w:rPr>
          <w:rFonts w:ascii="Times" w:hAnsi="Times" w:cs="Times"/>
          <w:color w:val="333333"/>
          <w:spacing w:val="-1"/>
          <w:sz w:val="20"/>
          <w:szCs w:val="20"/>
        </w:rPr>
        <w:t xml:space="preserve"> that are approximately parallel to the windshield.</w:t>
      </w:r>
    </w:p>
    <w:p w14:paraId="57A366FB" w14:textId="77777777" w:rsidR="00C21F17" w:rsidRPr="00C21F17" w:rsidRDefault="00C21F17" w:rsidP="00C21F17">
      <w:pPr>
        <w:shd w:val="clear" w:color="auto" w:fill="FFFFFF"/>
        <w:spacing w:before="100" w:beforeAutospacing="1" w:after="15"/>
        <w:ind w:firstLine="225"/>
        <w:jc w:val="both"/>
        <w:rPr>
          <w:rFonts w:ascii="Times" w:hAnsi="Times" w:cs="Times"/>
          <w:color w:val="333333"/>
          <w:spacing w:val="-1"/>
          <w:sz w:val="20"/>
          <w:szCs w:val="20"/>
        </w:rPr>
      </w:pPr>
      <w:r w:rsidRPr="00C21F17">
        <w:rPr>
          <w:rFonts w:ascii="Times" w:hAnsi="Times" w:cs="Times"/>
          <w:color w:val="333333"/>
          <w:spacing w:val="-1"/>
          <w:sz w:val="20"/>
          <w:szCs w:val="20"/>
        </w:rPr>
        <w:t>B. Except as otherwise provided in this article or permitted by federal law, it shall be unlawful for any person to operate any motor vehicle on a highway with any sign, poster, colored or tinted film, sun-shading material, or other colored material on the windshield, front or rear side windows, or rear windows of such motor vehicle. This provision, however, shall not apply to any certificate or other paper required by law or permitted by the Superintendent to be placed on a motor vehicle's windshield or window.</w:t>
      </w:r>
    </w:p>
    <w:p w14:paraId="32B28CBE" w14:textId="63D6A38C" w:rsidR="00C21F17" w:rsidRPr="00C21F17" w:rsidRDefault="00C21F17" w:rsidP="00C21F17">
      <w:pPr>
        <w:shd w:val="clear" w:color="auto" w:fill="FFFFFF"/>
        <w:spacing w:before="100" w:beforeAutospacing="1" w:after="15"/>
        <w:ind w:firstLine="225"/>
        <w:jc w:val="both"/>
        <w:rPr>
          <w:rFonts w:ascii="Times" w:hAnsi="Times" w:cs="Times"/>
          <w:color w:val="333333"/>
          <w:spacing w:val="-1"/>
          <w:sz w:val="20"/>
          <w:szCs w:val="20"/>
        </w:rPr>
      </w:pPr>
      <w:r w:rsidRPr="00C21F17">
        <w:rPr>
          <w:rFonts w:ascii="Times" w:hAnsi="Times" w:cs="Times"/>
          <w:color w:val="333333"/>
          <w:spacing w:val="-1"/>
          <w:sz w:val="20"/>
          <w:szCs w:val="20"/>
        </w:rPr>
        <w:t xml:space="preserve">The size of stickers or decals used by counties, cities, </w:t>
      </w:r>
      <w:r w:rsidR="00CD16DB">
        <w:rPr>
          <w:rFonts w:ascii="Times" w:hAnsi="Times" w:cs="Times"/>
          <w:color w:val="333333"/>
          <w:spacing w:val="-1"/>
          <w:sz w:val="20"/>
          <w:szCs w:val="20"/>
        </w:rPr>
        <w:t>and</w:t>
      </w:r>
      <w:r w:rsidRPr="00C21F17">
        <w:rPr>
          <w:rFonts w:ascii="Times" w:hAnsi="Times" w:cs="Times"/>
          <w:color w:val="333333"/>
          <w:spacing w:val="-1"/>
          <w:sz w:val="20"/>
          <w:szCs w:val="20"/>
        </w:rPr>
        <w:t xml:space="preserve"> towns in lieu of license plates shall be in compliance with regulations promulgated by the Superintendent. Such stickers shall be affixed on the windshield at a location designated by the Superintendent.</w:t>
      </w:r>
    </w:p>
    <w:p w14:paraId="06CE1B89" w14:textId="763EDBBC" w:rsidR="00C21F17" w:rsidRPr="00C21F17" w:rsidRDefault="00C21F17" w:rsidP="00C21F17">
      <w:pPr>
        <w:shd w:val="clear" w:color="auto" w:fill="FFFFFF"/>
        <w:spacing w:before="100" w:beforeAutospacing="1" w:after="15"/>
        <w:ind w:firstLine="225"/>
        <w:jc w:val="both"/>
        <w:rPr>
          <w:rFonts w:ascii="Times" w:hAnsi="Times" w:cs="Times"/>
          <w:color w:val="333333"/>
          <w:spacing w:val="-1"/>
          <w:sz w:val="20"/>
          <w:szCs w:val="20"/>
        </w:rPr>
      </w:pPr>
      <w:r w:rsidRPr="00C21F17">
        <w:rPr>
          <w:rFonts w:ascii="Times" w:hAnsi="Times" w:cs="Times"/>
          <w:color w:val="333333"/>
          <w:spacing w:val="-1"/>
          <w:sz w:val="20"/>
          <w:szCs w:val="20"/>
        </w:rPr>
        <w:t>C. Notwithst</w:t>
      </w:r>
      <w:r w:rsidR="00CD16DB">
        <w:rPr>
          <w:rFonts w:ascii="Times" w:hAnsi="Times" w:cs="Times"/>
          <w:color w:val="333333"/>
          <w:spacing w:val="-1"/>
          <w:sz w:val="20"/>
          <w:szCs w:val="20"/>
        </w:rPr>
        <w:t>and</w:t>
      </w:r>
      <w:r w:rsidRPr="00C21F17">
        <w:rPr>
          <w:rFonts w:ascii="Times" w:hAnsi="Times" w:cs="Times"/>
          <w:color w:val="333333"/>
          <w:spacing w:val="-1"/>
          <w:sz w:val="20"/>
          <w:szCs w:val="20"/>
        </w:rPr>
        <w:t>ing the foregoing provisions of this section, whenever a motor vehicle is equipped with a mirror on each side of such vehicle, so located as to reflect to the driver of such vehicle a view of the highway for at least 200 feet to the rear of such vehicle, any or all of the following shall be lawful:</w:t>
      </w:r>
    </w:p>
    <w:p w14:paraId="2C030753" w14:textId="77777777" w:rsidR="00C21F17" w:rsidRPr="00C21F17" w:rsidRDefault="00C21F17" w:rsidP="00C21F17">
      <w:pPr>
        <w:shd w:val="clear" w:color="auto" w:fill="FFFFFF"/>
        <w:spacing w:before="100" w:beforeAutospacing="1" w:after="15"/>
        <w:ind w:firstLine="225"/>
        <w:jc w:val="both"/>
        <w:rPr>
          <w:rFonts w:ascii="Times" w:hAnsi="Times" w:cs="Times"/>
          <w:color w:val="333333"/>
          <w:spacing w:val="-1"/>
          <w:sz w:val="20"/>
          <w:szCs w:val="20"/>
        </w:rPr>
      </w:pPr>
      <w:r w:rsidRPr="00C21F17">
        <w:rPr>
          <w:rFonts w:ascii="Times" w:hAnsi="Times" w:cs="Times"/>
          <w:color w:val="333333"/>
          <w:spacing w:val="-1"/>
          <w:sz w:val="20"/>
          <w:szCs w:val="20"/>
        </w:rPr>
        <w:t>1. To drive a motor vehicle equipped with one optically grooved clear plastic right-angle rear view lens attached to one rear window of such motor vehicle, not exceeding 18 inches in diameter in the case of a circular lens or not exceeding 11 inches by 14 inches in the case of a rectangular lens, which enables the driver of the motor vehicle to view below the line of sight as viewed through the rear window;</w:t>
      </w:r>
    </w:p>
    <w:p w14:paraId="0B3CC99B" w14:textId="77777777" w:rsidR="00C21F17" w:rsidRPr="00C21F17" w:rsidRDefault="00C21F17" w:rsidP="00C21F17">
      <w:pPr>
        <w:shd w:val="clear" w:color="auto" w:fill="FFFFFF"/>
        <w:spacing w:before="100" w:beforeAutospacing="1" w:after="15"/>
        <w:ind w:firstLine="225"/>
        <w:jc w:val="both"/>
        <w:rPr>
          <w:rFonts w:ascii="Times" w:hAnsi="Times" w:cs="Times"/>
          <w:color w:val="333333"/>
          <w:spacing w:val="-1"/>
          <w:sz w:val="20"/>
          <w:szCs w:val="20"/>
        </w:rPr>
      </w:pPr>
      <w:r w:rsidRPr="00C21F17">
        <w:rPr>
          <w:rFonts w:ascii="Times" w:hAnsi="Times" w:cs="Times"/>
          <w:color w:val="333333"/>
          <w:spacing w:val="-1"/>
          <w:sz w:val="20"/>
          <w:szCs w:val="20"/>
        </w:rPr>
        <w:t>2. To have affixed to the rear side windows, rear window or windows of a motor vehicle any sticker or stickers, regardless of size; or</w:t>
      </w:r>
    </w:p>
    <w:p w14:paraId="360EF99B" w14:textId="77777777" w:rsidR="00C21F17" w:rsidRPr="00C21F17" w:rsidRDefault="00C21F17" w:rsidP="00C21F17">
      <w:pPr>
        <w:shd w:val="clear" w:color="auto" w:fill="FFFFFF"/>
        <w:spacing w:before="100" w:beforeAutospacing="1" w:after="15"/>
        <w:ind w:firstLine="225"/>
        <w:jc w:val="both"/>
        <w:rPr>
          <w:rFonts w:ascii="Times" w:hAnsi="Times" w:cs="Times"/>
          <w:color w:val="333333"/>
          <w:spacing w:val="-1"/>
          <w:sz w:val="20"/>
          <w:szCs w:val="20"/>
        </w:rPr>
      </w:pPr>
      <w:r w:rsidRPr="00C21F17">
        <w:rPr>
          <w:rFonts w:ascii="Times" w:hAnsi="Times" w:cs="Times"/>
          <w:color w:val="333333"/>
          <w:spacing w:val="-1"/>
          <w:sz w:val="20"/>
          <w:szCs w:val="20"/>
        </w:rPr>
        <w:t>3. To drive a motor vehicle when the driver's clear view of the highway through the rear window or windows is otherwise obstructed.</w:t>
      </w:r>
    </w:p>
    <w:p w14:paraId="778A6EEB" w14:textId="6BECD397" w:rsidR="00C21F17" w:rsidRPr="00C21F17" w:rsidRDefault="00C21F17" w:rsidP="00C21F17">
      <w:pPr>
        <w:shd w:val="clear" w:color="auto" w:fill="FFFFFF"/>
        <w:spacing w:before="100" w:beforeAutospacing="1" w:after="15"/>
        <w:ind w:firstLine="225"/>
        <w:jc w:val="both"/>
        <w:rPr>
          <w:rFonts w:ascii="Times" w:hAnsi="Times" w:cs="Times"/>
          <w:color w:val="333333"/>
          <w:spacing w:val="-1"/>
          <w:sz w:val="20"/>
          <w:szCs w:val="20"/>
        </w:rPr>
      </w:pPr>
      <w:r w:rsidRPr="00C21F17">
        <w:rPr>
          <w:rFonts w:ascii="Times" w:hAnsi="Times" w:cs="Times"/>
          <w:color w:val="333333"/>
          <w:spacing w:val="-1"/>
          <w:sz w:val="20"/>
          <w:szCs w:val="20"/>
        </w:rPr>
        <w:t>D. Except as provided in § </w:t>
      </w:r>
      <w:hyperlink r:id="rId30" w:history="1">
        <w:r w:rsidRPr="00C21F17">
          <w:rPr>
            <w:color w:val="3498DB"/>
            <w:spacing w:val="-1"/>
            <w:sz w:val="20"/>
            <w:szCs w:val="20"/>
            <w:u w:val="single"/>
          </w:rPr>
          <w:t>46.2-1053</w:t>
        </w:r>
      </w:hyperlink>
      <w:r w:rsidRPr="00C21F17">
        <w:rPr>
          <w:rFonts w:ascii="Times" w:hAnsi="Times" w:cs="Times"/>
          <w:color w:val="333333"/>
          <w:spacing w:val="-1"/>
          <w:sz w:val="20"/>
          <w:szCs w:val="20"/>
        </w:rPr>
        <w:t>, but notwithst</w:t>
      </w:r>
      <w:r w:rsidR="00CD16DB">
        <w:rPr>
          <w:rFonts w:ascii="Times" w:hAnsi="Times" w:cs="Times"/>
          <w:color w:val="333333"/>
          <w:spacing w:val="-1"/>
          <w:sz w:val="20"/>
          <w:szCs w:val="20"/>
        </w:rPr>
        <w:t>and</w:t>
      </w:r>
      <w:r w:rsidRPr="00C21F17">
        <w:rPr>
          <w:rFonts w:ascii="Times" w:hAnsi="Times" w:cs="Times"/>
          <w:color w:val="333333"/>
          <w:spacing w:val="-1"/>
          <w:sz w:val="20"/>
          <w:szCs w:val="20"/>
        </w:rPr>
        <w:t xml:space="preserve">ing the foregoing provisions of this section, no sun-shading or tinting film may be applied or affixed to any window of a motor vehicle unless such motor vehicle is equipped with a mirror on each side of such motor vehicle, so located as to reflect to the driver of the vehicle a view of the highway for at least 200 feet to the rear of such vehicle, </w:t>
      </w:r>
      <w:r w:rsidR="00CD16DB">
        <w:rPr>
          <w:rFonts w:ascii="Times" w:hAnsi="Times" w:cs="Times"/>
          <w:color w:val="333333"/>
          <w:spacing w:val="-1"/>
          <w:sz w:val="20"/>
          <w:szCs w:val="20"/>
        </w:rPr>
        <w:t>and</w:t>
      </w:r>
      <w:r w:rsidRPr="00C21F17">
        <w:rPr>
          <w:rFonts w:ascii="Times" w:hAnsi="Times" w:cs="Times"/>
          <w:color w:val="333333"/>
          <w:spacing w:val="-1"/>
          <w:sz w:val="20"/>
          <w:szCs w:val="20"/>
        </w:rPr>
        <w:t xml:space="preserve"> the sun-shading or tinting film is applied or affixed in accordance with the following:</w:t>
      </w:r>
    </w:p>
    <w:p w14:paraId="14CE35BE" w14:textId="77777777" w:rsidR="00C21F17" w:rsidRPr="00C21F17" w:rsidRDefault="00C21F17" w:rsidP="00C21F17">
      <w:pPr>
        <w:shd w:val="clear" w:color="auto" w:fill="FFFFFF"/>
        <w:spacing w:before="100" w:beforeAutospacing="1" w:after="15"/>
        <w:ind w:firstLine="225"/>
        <w:jc w:val="both"/>
        <w:rPr>
          <w:rFonts w:ascii="Times" w:hAnsi="Times" w:cs="Times"/>
          <w:color w:val="333333"/>
          <w:spacing w:val="-1"/>
          <w:sz w:val="20"/>
          <w:szCs w:val="20"/>
        </w:rPr>
      </w:pPr>
      <w:r w:rsidRPr="00C21F17">
        <w:rPr>
          <w:rFonts w:ascii="Times" w:hAnsi="Times" w:cs="Times"/>
          <w:color w:val="333333"/>
          <w:spacing w:val="-1"/>
          <w:sz w:val="20"/>
          <w:szCs w:val="20"/>
        </w:rPr>
        <w:t>1. No sun-shading or tinting films may be applied or affixed to the rear side windows or rear window or windows of any motor vehicle operated on the highways of the Commonwealth that reduce the total light transmittance of such window to less than 35 percent;</w:t>
      </w:r>
    </w:p>
    <w:p w14:paraId="45F083FA" w14:textId="77777777" w:rsidR="00C21F17" w:rsidRPr="00C21F17" w:rsidRDefault="00C21F17" w:rsidP="00C21F17">
      <w:pPr>
        <w:shd w:val="clear" w:color="auto" w:fill="FFFFFF"/>
        <w:spacing w:before="100" w:beforeAutospacing="1" w:after="15"/>
        <w:ind w:firstLine="225"/>
        <w:jc w:val="both"/>
        <w:rPr>
          <w:rFonts w:ascii="Times" w:hAnsi="Times" w:cs="Times"/>
          <w:color w:val="333333"/>
          <w:spacing w:val="-1"/>
          <w:sz w:val="20"/>
          <w:szCs w:val="20"/>
        </w:rPr>
      </w:pPr>
      <w:r w:rsidRPr="00C21F17">
        <w:rPr>
          <w:rFonts w:ascii="Times" w:hAnsi="Times" w:cs="Times"/>
          <w:color w:val="333333"/>
          <w:spacing w:val="-1"/>
          <w:sz w:val="20"/>
          <w:szCs w:val="20"/>
        </w:rPr>
        <w:t>2. No sun-shading or tinting films may be applied or affixed to the front side windows of any motor vehicle operated on the highways of the Commonwealth that reduce total light transmittance of such window to less than 50 percent;</w:t>
      </w:r>
    </w:p>
    <w:p w14:paraId="3703F260" w14:textId="77777777" w:rsidR="00C21F17" w:rsidRPr="00C21F17" w:rsidRDefault="00C21F17" w:rsidP="00C21F17">
      <w:pPr>
        <w:shd w:val="clear" w:color="auto" w:fill="FFFFFF"/>
        <w:spacing w:before="100" w:beforeAutospacing="1" w:after="15"/>
        <w:ind w:firstLine="225"/>
        <w:jc w:val="both"/>
        <w:rPr>
          <w:rFonts w:ascii="Times" w:hAnsi="Times" w:cs="Times"/>
          <w:color w:val="333333"/>
          <w:spacing w:val="-1"/>
          <w:sz w:val="20"/>
          <w:szCs w:val="20"/>
        </w:rPr>
      </w:pPr>
      <w:r w:rsidRPr="00C21F17">
        <w:rPr>
          <w:rFonts w:ascii="Times" w:hAnsi="Times" w:cs="Times"/>
          <w:color w:val="333333"/>
          <w:spacing w:val="-1"/>
          <w:sz w:val="20"/>
          <w:szCs w:val="20"/>
        </w:rPr>
        <w:t>3. No sun-shading or tinting films shall be applied or affixed to any window of a motor vehicle that (i) have a reflectance of light exceeding 20 percent or (ii) produce a holographic or prism effect.</w:t>
      </w:r>
    </w:p>
    <w:p w14:paraId="2D761D93" w14:textId="3E8EA803" w:rsidR="00C21F17" w:rsidRPr="00C21F17" w:rsidRDefault="00C21F17" w:rsidP="00C21F17">
      <w:pPr>
        <w:shd w:val="clear" w:color="auto" w:fill="FFFFFF"/>
        <w:spacing w:before="100" w:beforeAutospacing="1" w:after="15"/>
        <w:ind w:firstLine="225"/>
        <w:jc w:val="both"/>
        <w:rPr>
          <w:rFonts w:ascii="Times" w:hAnsi="Times" w:cs="Times"/>
          <w:color w:val="333333"/>
          <w:spacing w:val="-1"/>
          <w:sz w:val="20"/>
          <w:szCs w:val="20"/>
        </w:rPr>
      </w:pPr>
      <w:r w:rsidRPr="00C21F17">
        <w:rPr>
          <w:rFonts w:ascii="Times" w:hAnsi="Times" w:cs="Times"/>
          <w:color w:val="333333"/>
          <w:spacing w:val="-1"/>
          <w:sz w:val="20"/>
          <w:szCs w:val="20"/>
        </w:rPr>
        <w:t xml:space="preserve">Any person who operates a motor vehicle on the highways of the Commonwealth with sun-shading or tinting films that (i) have a total light transmittance less than that required by subdivisions 1 </w:t>
      </w:r>
      <w:r w:rsidR="00CD16DB">
        <w:rPr>
          <w:rFonts w:ascii="Times" w:hAnsi="Times" w:cs="Times"/>
          <w:color w:val="333333"/>
          <w:spacing w:val="-1"/>
          <w:sz w:val="20"/>
          <w:szCs w:val="20"/>
        </w:rPr>
        <w:t>and</w:t>
      </w:r>
      <w:r w:rsidRPr="00C21F17">
        <w:rPr>
          <w:rFonts w:ascii="Times" w:hAnsi="Times" w:cs="Times"/>
          <w:color w:val="333333"/>
          <w:spacing w:val="-1"/>
          <w:sz w:val="20"/>
          <w:szCs w:val="20"/>
        </w:rPr>
        <w:t xml:space="preserve"> 2, (ii) have a reflectance of light exceeding 20 percent, or (iii) produce holographic or prism effects is guilty of a traffic infraction but shall not be awarded any demerit points by the Commissioner for the violation.</w:t>
      </w:r>
    </w:p>
    <w:p w14:paraId="27595BEF" w14:textId="2CB45156" w:rsidR="00C21F17" w:rsidRPr="00C21F17" w:rsidRDefault="00C21F17" w:rsidP="00C21F17">
      <w:pPr>
        <w:shd w:val="clear" w:color="auto" w:fill="FFFFFF"/>
        <w:spacing w:before="100" w:beforeAutospacing="1" w:after="15"/>
        <w:ind w:firstLine="225"/>
        <w:jc w:val="both"/>
        <w:rPr>
          <w:rFonts w:ascii="Times" w:hAnsi="Times" w:cs="Times"/>
          <w:color w:val="333333"/>
          <w:spacing w:val="-1"/>
          <w:sz w:val="20"/>
          <w:szCs w:val="20"/>
        </w:rPr>
      </w:pPr>
      <w:r w:rsidRPr="00C21F17">
        <w:rPr>
          <w:rFonts w:ascii="Times" w:hAnsi="Times" w:cs="Times"/>
          <w:color w:val="333333"/>
          <w:spacing w:val="-1"/>
          <w:sz w:val="20"/>
          <w:szCs w:val="20"/>
        </w:rPr>
        <w:t xml:space="preserve">Any person or firm who applies or affixes to the windows of any motor vehicle in Virginia sun-shading or tinting films that (i) reduce the light transmittance to levels less than that allowed in subdivisions 1 </w:t>
      </w:r>
      <w:r w:rsidR="00CD16DB">
        <w:rPr>
          <w:rFonts w:ascii="Times" w:hAnsi="Times" w:cs="Times"/>
          <w:color w:val="333333"/>
          <w:spacing w:val="-1"/>
          <w:sz w:val="20"/>
          <w:szCs w:val="20"/>
        </w:rPr>
        <w:t>and</w:t>
      </w:r>
      <w:r w:rsidRPr="00C21F17">
        <w:rPr>
          <w:rFonts w:ascii="Times" w:hAnsi="Times" w:cs="Times"/>
          <w:color w:val="333333"/>
          <w:spacing w:val="-1"/>
          <w:sz w:val="20"/>
          <w:szCs w:val="20"/>
        </w:rPr>
        <w:t xml:space="preserve"> 2, (ii) have a reflectance of light exceeding 20 percent, or (iii) produce holographic or prism effects is guilty of a Class 3 misdemeanor for the first offense </w:t>
      </w:r>
      <w:r w:rsidR="00CD16DB">
        <w:rPr>
          <w:rFonts w:ascii="Times" w:hAnsi="Times" w:cs="Times"/>
          <w:color w:val="333333"/>
          <w:spacing w:val="-1"/>
          <w:sz w:val="20"/>
          <w:szCs w:val="20"/>
        </w:rPr>
        <w:t>and</w:t>
      </w:r>
      <w:r w:rsidRPr="00C21F17">
        <w:rPr>
          <w:rFonts w:ascii="Times" w:hAnsi="Times" w:cs="Times"/>
          <w:color w:val="333333"/>
          <w:spacing w:val="-1"/>
          <w:sz w:val="20"/>
          <w:szCs w:val="20"/>
        </w:rPr>
        <w:t xml:space="preserve"> of a Class 2 misdemeanor for any subsequent offense.</w:t>
      </w:r>
    </w:p>
    <w:p w14:paraId="2A2896E6" w14:textId="1837DAA8" w:rsidR="00C21F17" w:rsidRPr="00C21F17" w:rsidRDefault="00C21F17" w:rsidP="00C21F17">
      <w:pPr>
        <w:shd w:val="clear" w:color="auto" w:fill="FFFFFF"/>
        <w:spacing w:before="100" w:beforeAutospacing="1" w:after="15"/>
        <w:ind w:firstLine="225"/>
        <w:jc w:val="both"/>
        <w:rPr>
          <w:rFonts w:ascii="Times" w:hAnsi="Times" w:cs="Times"/>
          <w:color w:val="333333"/>
          <w:spacing w:val="-1"/>
          <w:sz w:val="20"/>
          <w:szCs w:val="20"/>
        </w:rPr>
      </w:pPr>
      <w:r w:rsidRPr="00C21F17">
        <w:rPr>
          <w:rFonts w:ascii="Times" w:hAnsi="Times" w:cs="Times"/>
          <w:color w:val="333333"/>
          <w:spacing w:val="-1"/>
          <w:sz w:val="20"/>
          <w:szCs w:val="20"/>
        </w:rPr>
        <w:t xml:space="preserve">E. The Division of Purchases </w:t>
      </w:r>
      <w:r w:rsidR="00CD16DB">
        <w:rPr>
          <w:rFonts w:ascii="Times" w:hAnsi="Times" w:cs="Times"/>
          <w:color w:val="333333"/>
          <w:spacing w:val="-1"/>
          <w:sz w:val="20"/>
          <w:szCs w:val="20"/>
        </w:rPr>
        <w:t>and</w:t>
      </w:r>
      <w:r w:rsidRPr="00C21F17">
        <w:rPr>
          <w:rFonts w:ascii="Times" w:hAnsi="Times" w:cs="Times"/>
          <w:color w:val="333333"/>
          <w:spacing w:val="-1"/>
          <w:sz w:val="20"/>
          <w:szCs w:val="20"/>
        </w:rPr>
        <w:t xml:space="preserve"> Supply, pursuant to § </w:t>
      </w:r>
      <w:hyperlink r:id="rId31" w:history="1">
        <w:r w:rsidRPr="00C21F17">
          <w:rPr>
            <w:color w:val="3498DB"/>
            <w:spacing w:val="-1"/>
            <w:sz w:val="20"/>
            <w:szCs w:val="20"/>
            <w:u w:val="single"/>
          </w:rPr>
          <w:t>2.2-1112</w:t>
        </w:r>
      </w:hyperlink>
      <w:r w:rsidRPr="00C21F17">
        <w:rPr>
          <w:rFonts w:ascii="Times" w:hAnsi="Times" w:cs="Times"/>
          <w:color w:val="333333"/>
          <w:spacing w:val="-1"/>
          <w:sz w:val="20"/>
          <w:szCs w:val="20"/>
        </w:rPr>
        <w:t>, shall determine the proper st</w:t>
      </w:r>
      <w:r w:rsidR="00CD16DB">
        <w:rPr>
          <w:rFonts w:ascii="Times" w:hAnsi="Times" w:cs="Times"/>
          <w:color w:val="333333"/>
          <w:spacing w:val="-1"/>
          <w:sz w:val="20"/>
          <w:szCs w:val="20"/>
        </w:rPr>
        <w:t>and</w:t>
      </w:r>
      <w:r w:rsidRPr="00C21F17">
        <w:rPr>
          <w:rFonts w:ascii="Times" w:hAnsi="Times" w:cs="Times"/>
          <w:color w:val="333333"/>
          <w:spacing w:val="-1"/>
          <w:sz w:val="20"/>
          <w:szCs w:val="20"/>
        </w:rPr>
        <w:t>ards for equipment or devices used to measure light transmittance through windows of motor vehicles. Law-enforcement officers shall use only such equipment or devices to measure light transmittance through windows that meet the st</w:t>
      </w:r>
      <w:r w:rsidR="00CD16DB">
        <w:rPr>
          <w:rFonts w:ascii="Times" w:hAnsi="Times" w:cs="Times"/>
          <w:color w:val="333333"/>
          <w:spacing w:val="-1"/>
          <w:sz w:val="20"/>
          <w:szCs w:val="20"/>
        </w:rPr>
        <w:t>and</w:t>
      </w:r>
      <w:r w:rsidRPr="00C21F17">
        <w:rPr>
          <w:rFonts w:ascii="Times" w:hAnsi="Times" w:cs="Times"/>
          <w:color w:val="333333"/>
          <w:spacing w:val="-1"/>
          <w:sz w:val="20"/>
          <w:szCs w:val="20"/>
        </w:rPr>
        <w:t>ards established by the Division. Such measurements made by law-enforcement officers shall be given a tolerance of minus seven percentage points.</w:t>
      </w:r>
    </w:p>
    <w:p w14:paraId="7231BC6F" w14:textId="7EB22297" w:rsidR="00C21F17" w:rsidRPr="00C21F17" w:rsidRDefault="00C21F17" w:rsidP="00C21F17">
      <w:pPr>
        <w:shd w:val="clear" w:color="auto" w:fill="FFFFFF"/>
        <w:spacing w:before="100" w:beforeAutospacing="1" w:after="15"/>
        <w:ind w:firstLine="225"/>
        <w:jc w:val="both"/>
        <w:rPr>
          <w:rFonts w:ascii="Times" w:hAnsi="Times" w:cs="Times"/>
          <w:color w:val="333333"/>
          <w:spacing w:val="-1"/>
          <w:sz w:val="20"/>
          <w:szCs w:val="20"/>
        </w:rPr>
      </w:pPr>
      <w:r w:rsidRPr="00C21F17">
        <w:rPr>
          <w:rFonts w:ascii="Times" w:hAnsi="Times" w:cs="Times"/>
          <w:color w:val="333333"/>
          <w:spacing w:val="-1"/>
          <w:sz w:val="20"/>
          <w:szCs w:val="20"/>
        </w:rPr>
        <w:t>F. No film or darkening material may be applied on the windshield except to replace the sunshield in the uppermost area as installed by the manufacturer of the vehicle.</w:t>
      </w:r>
      <w:r w:rsidRPr="00C21F17">
        <w:rPr>
          <w:rFonts w:ascii="Times" w:hAnsi="Times" w:cs="Times"/>
          <w:i/>
          <w:iCs/>
          <w:color w:val="333333"/>
          <w:spacing w:val="-1"/>
          <w:sz w:val="20"/>
          <w:szCs w:val="20"/>
          <w:shd w:val="clear" w:color="auto" w:fill="FFFF00"/>
        </w:rPr>
        <w:t> However, clear film may be applied to a windshield, so long as it is maintained in a condition consistent with 49 C.F.R. § 571.205, St</w:t>
      </w:r>
      <w:r w:rsidR="00CD16DB">
        <w:rPr>
          <w:rFonts w:ascii="Times" w:hAnsi="Times" w:cs="Times"/>
          <w:i/>
          <w:iCs/>
          <w:color w:val="333333"/>
          <w:spacing w:val="-1"/>
          <w:sz w:val="20"/>
          <w:szCs w:val="20"/>
          <w:shd w:val="clear" w:color="auto" w:fill="FFFF00"/>
        </w:rPr>
        <w:t>and</w:t>
      </w:r>
      <w:r w:rsidRPr="00C21F17">
        <w:rPr>
          <w:rFonts w:ascii="Times" w:hAnsi="Times" w:cs="Times"/>
          <w:i/>
          <w:iCs/>
          <w:color w:val="333333"/>
          <w:spacing w:val="-1"/>
          <w:sz w:val="20"/>
          <w:szCs w:val="20"/>
          <w:shd w:val="clear" w:color="auto" w:fill="FFFF00"/>
        </w:rPr>
        <w:t>ard No. 205, Glazing Materials.</w:t>
      </w:r>
    </w:p>
    <w:p w14:paraId="7916E814" w14:textId="77777777" w:rsidR="00C21F17" w:rsidRPr="00C21F17" w:rsidRDefault="00C21F17" w:rsidP="00C21F17">
      <w:pPr>
        <w:shd w:val="clear" w:color="auto" w:fill="FFFFFF"/>
        <w:spacing w:before="100" w:beforeAutospacing="1" w:after="15"/>
        <w:ind w:firstLine="225"/>
        <w:jc w:val="both"/>
        <w:rPr>
          <w:rFonts w:ascii="Times" w:hAnsi="Times" w:cs="Times"/>
          <w:color w:val="333333"/>
          <w:spacing w:val="-1"/>
          <w:sz w:val="20"/>
          <w:szCs w:val="20"/>
        </w:rPr>
      </w:pPr>
      <w:r w:rsidRPr="00C21F17">
        <w:rPr>
          <w:rFonts w:ascii="Times" w:hAnsi="Times" w:cs="Times"/>
          <w:color w:val="333333"/>
          <w:spacing w:val="-1"/>
          <w:sz w:val="20"/>
          <w:szCs w:val="20"/>
        </w:rPr>
        <w:t>G. Nothing in this section shall prohibit the affixing to the rear window of a motor vehicle of a single sticker no larger than 20 square inches if such sticker is totally contained within the lower five inches of the glass of the rear window, nor shall subsection C apply to a motor vehicle to which but one such sticker is so affixed.</w:t>
      </w:r>
    </w:p>
    <w:p w14:paraId="7ED24DE9" w14:textId="77777777" w:rsidR="00C21F17" w:rsidRPr="00C21F17" w:rsidRDefault="00C21F17" w:rsidP="00C21F17">
      <w:pPr>
        <w:shd w:val="clear" w:color="auto" w:fill="FFFFFF"/>
        <w:spacing w:before="100" w:beforeAutospacing="1" w:after="15"/>
        <w:ind w:firstLine="225"/>
        <w:jc w:val="both"/>
        <w:rPr>
          <w:rFonts w:ascii="Times" w:hAnsi="Times" w:cs="Times"/>
          <w:color w:val="333333"/>
          <w:spacing w:val="-1"/>
          <w:sz w:val="20"/>
          <w:szCs w:val="20"/>
        </w:rPr>
      </w:pPr>
      <w:r w:rsidRPr="00C21F17">
        <w:rPr>
          <w:rFonts w:ascii="Times" w:hAnsi="Times" w:cs="Times"/>
          <w:color w:val="333333"/>
          <w:spacing w:val="-1"/>
          <w:sz w:val="20"/>
          <w:szCs w:val="20"/>
        </w:rPr>
        <w:t>H. Nothing in this section shall prohibit applying to the rear side windows or rear window of any multipurpose passenger vehicle or pickup truck sun-shading or tinting films that reduce the total light transmittance of such window or windows below 35 percent.</w:t>
      </w:r>
    </w:p>
    <w:p w14:paraId="6503CD37" w14:textId="2E806B73" w:rsidR="00C21F17" w:rsidRPr="00C21F17" w:rsidRDefault="00C21F17" w:rsidP="00C21F17">
      <w:pPr>
        <w:shd w:val="clear" w:color="auto" w:fill="FFFFFF"/>
        <w:spacing w:before="100" w:beforeAutospacing="1" w:after="15"/>
        <w:ind w:firstLine="225"/>
        <w:jc w:val="both"/>
        <w:rPr>
          <w:rFonts w:ascii="Times" w:hAnsi="Times" w:cs="Times"/>
          <w:color w:val="333333"/>
          <w:spacing w:val="-1"/>
          <w:sz w:val="20"/>
          <w:szCs w:val="20"/>
        </w:rPr>
      </w:pPr>
      <w:r w:rsidRPr="00C21F17">
        <w:rPr>
          <w:rFonts w:ascii="Times" w:hAnsi="Times" w:cs="Times"/>
          <w:color w:val="333333"/>
          <w:spacing w:val="-1"/>
          <w:sz w:val="20"/>
          <w:szCs w:val="20"/>
        </w:rPr>
        <w:t>I. Notwithst</w:t>
      </w:r>
      <w:r w:rsidR="00CD16DB">
        <w:rPr>
          <w:rFonts w:ascii="Times" w:hAnsi="Times" w:cs="Times"/>
          <w:color w:val="333333"/>
          <w:spacing w:val="-1"/>
          <w:sz w:val="20"/>
          <w:szCs w:val="20"/>
        </w:rPr>
        <w:t>and</w:t>
      </w:r>
      <w:r w:rsidRPr="00C21F17">
        <w:rPr>
          <w:rFonts w:ascii="Times" w:hAnsi="Times" w:cs="Times"/>
          <w:color w:val="333333"/>
          <w:spacing w:val="-1"/>
          <w:sz w:val="20"/>
          <w:szCs w:val="20"/>
        </w:rPr>
        <w:t xml:space="preserve">ing the foregoing provisions of this section, sun-shading material which was applied or installed prior to July 1, 1987, in a manner </w:t>
      </w:r>
      <w:r w:rsidR="00CD16DB">
        <w:rPr>
          <w:rFonts w:ascii="Times" w:hAnsi="Times" w:cs="Times"/>
          <w:color w:val="333333"/>
          <w:spacing w:val="-1"/>
          <w:sz w:val="20"/>
          <w:szCs w:val="20"/>
        </w:rPr>
        <w:t>and</w:t>
      </w:r>
      <w:r w:rsidRPr="00C21F17">
        <w:rPr>
          <w:rFonts w:ascii="Times" w:hAnsi="Times" w:cs="Times"/>
          <w:color w:val="333333"/>
          <w:spacing w:val="-1"/>
          <w:sz w:val="20"/>
          <w:szCs w:val="20"/>
        </w:rPr>
        <w:t xml:space="preserve"> on which windows not then in violation of Virginia law, shall continue to be lawful, provided that it can be shown by appropriate receipts that such material was installed prior to July 1, 1987.</w:t>
      </w:r>
    </w:p>
    <w:p w14:paraId="5DE4B4A2" w14:textId="77777777" w:rsidR="00C21F17" w:rsidRPr="00C21F17" w:rsidRDefault="00C21F17" w:rsidP="00C21F17">
      <w:pPr>
        <w:shd w:val="clear" w:color="auto" w:fill="FFFFFF"/>
        <w:spacing w:before="100" w:beforeAutospacing="1" w:after="15"/>
        <w:ind w:firstLine="225"/>
        <w:jc w:val="both"/>
        <w:rPr>
          <w:rFonts w:ascii="Times" w:hAnsi="Times" w:cs="Times"/>
          <w:color w:val="333333"/>
          <w:spacing w:val="-1"/>
          <w:sz w:val="20"/>
          <w:szCs w:val="20"/>
        </w:rPr>
      </w:pPr>
      <w:r w:rsidRPr="00C21F17">
        <w:rPr>
          <w:rFonts w:ascii="Times" w:hAnsi="Times" w:cs="Times"/>
          <w:color w:val="333333"/>
          <w:spacing w:val="-1"/>
          <w:sz w:val="20"/>
          <w:szCs w:val="20"/>
        </w:rPr>
        <w:t>J. Where a person is convicted within one year of a second or subsequent violation of this section involving the operation of the same vehicle having a tinted or smoked windshield, the court, in addition to any other penalty, may order the person so convicted to remove such tinted or smoked windshield from the vehicle.</w:t>
      </w:r>
    </w:p>
    <w:p w14:paraId="29F29C25" w14:textId="77777777" w:rsidR="00C21F17" w:rsidRPr="00C21F17" w:rsidRDefault="00C21F17" w:rsidP="00C21F17">
      <w:pPr>
        <w:shd w:val="clear" w:color="auto" w:fill="FFFFFF"/>
        <w:spacing w:before="100" w:beforeAutospacing="1" w:after="15"/>
        <w:ind w:firstLine="225"/>
        <w:jc w:val="both"/>
        <w:rPr>
          <w:rFonts w:ascii="Times" w:hAnsi="Times" w:cs="Times"/>
          <w:color w:val="333333"/>
          <w:spacing w:val="-1"/>
          <w:sz w:val="20"/>
          <w:szCs w:val="20"/>
        </w:rPr>
      </w:pPr>
      <w:r w:rsidRPr="00C21F17">
        <w:rPr>
          <w:rFonts w:ascii="Times" w:hAnsi="Times" w:cs="Times"/>
          <w:color w:val="333333"/>
          <w:spacing w:val="-1"/>
          <w:sz w:val="20"/>
          <w:szCs w:val="20"/>
        </w:rPr>
        <w:t>K. The provisions of this section shall not apply to law-enforcement vehicles.</w:t>
      </w:r>
    </w:p>
    <w:p w14:paraId="5B5D037E" w14:textId="77777777" w:rsidR="00C21F17" w:rsidRPr="00C21F17" w:rsidRDefault="00C21F17" w:rsidP="00C21F17">
      <w:pPr>
        <w:shd w:val="clear" w:color="auto" w:fill="FFFFFF"/>
        <w:spacing w:before="100" w:beforeAutospacing="1" w:after="15"/>
        <w:ind w:firstLine="225"/>
        <w:jc w:val="both"/>
        <w:rPr>
          <w:rFonts w:ascii="Times" w:hAnsi="Times" w:cs="Times"/>
          <w:color w:val="333333"/>
          <w:spacing w:val="-1"/>
          <w:sz w:val="20"/>
          <w:szCs w:val="20"/>
        </w:rPr>
      </w:pPr>
      <w:r w:rsidRPr="00C21F17">
        <w:rPr>
          <w:rFonts w:ascii="Times" w:hAnsi="Times" w:cs="Times"/>
          <w:color w:val="333333"/>
          <w:spacing w:val="-1"/>
          <w:sz w:val="20"/>
          <w:szCs w:val="20"/>
        </w:rPr>
        <w:t>L. The provisions of this section shall not apply to the rear windows or rear side windows of any emergency medical services vehicle used to transport patients.</w:t>
      </w:r>
    </w:p>
    <w:p w14:paraId="1A5BE0A0" w14:textId="6530F08B" w:rsidR="00C21F17" w:rsidRPr="00C21F17" w:rsidRDefault="00C21F17" w:rsidP="00C21F17">
      <w:pPr>
        <w:shd w:val="clear" w:color="auto" w:fill="FFFFFF"/>
        <w:spacing w:before="100" w:beforeAutospacing="1" w:after="15"/>
        <w:ind w:firstLine="225"/>
        <w:jc w:val="both"/>
        <w:rPr>
          <w:rFonts w:ascii="Times" w:hAnsi="Times" w:cs="Times"/>
          <w:color w:val="333333"/>
          <w:spacing w:val="-1"/>
          <w:sz w:val="20"/>
          <w:szCs w:val="20"/>
        </w:rPr>
      </w:pPr>
      <w:r w:rsidRPr="00C21F17">
        <w:rPr>
          <w:rFonts w:ascii="Times" w:hAnsi="Times" w:cs="Times"/>
          <w:color w:val="333333"/>
          <w:spacing w:val="-1"/>
          <w:sz w:val="20"/>
          <w:szCs w:val="20"/>
        </w:rPr>
        <w:t xml:space="preserve">M. The provisions of subdivisions D 1, 2, </w:t>
      </w:r>
      <w:r w:rsidR="00CD16DB">
        <w:rPr>
          <w:rFonts w:ascii="Times" w:hAnsi="Times" w:cs="Times"/>
          <w:color w:val="333333"/>
          <w:spacing w:val="-1"/>
          <w:sz w:val="20"/>
          <w:szCs w:val="20"/>
        </w:rPr>
        <w:t>and</w:t>
      </w:r>
      <w:r w:rsidRPr="00C21F17">
        <w:rPr>
          <w:rFonts w:ascii="Times" w:hAnsi="Times" w:cs="Times"/>
          <w:color w:val="333333"/>
          <w:spacing w:val="-1"/>
          <w:sz w:val="20"/>
          <w:szCs w:val="20"/>
        </w:rPr>
        <w:t xml:space="preserve"> 3 shall not apply to vehicles operated in the performance of private security duties by a security canine h</w:t>
      </w:r>
      <w:r w:rsidR="00CD16DB">
        <w:rPr>
          <w:rFonts w:ascii="Times" w:hAnsi="Times" w:cs="Times"/>
          <w:color w:val="333333"/>
          <w:spacing w:val="-1"/>
          <w:sz w:val="20"/>
          <w:szCs w:val="20"/>
        </w:rPr>
        <w:t>and</w:t>
      </w:r>
      <w:r w:rsidRPr="00C21F17">
        <w:rPr>
          <w:rFonts w:ascii="Times" w:hAnsi="Times" w:cs="Times"/>
          <w:color w:val="333333"/>
          <w:spacing w:val="-1"/>
          <w:sz w:val="20"/>
          <w:szCs w:val="20"/>
        </w:rPr>
        <w:t>ler as defined in § </w:t>
      </w:r>
      <w:hyperlink r:id="rId32" w:history="1">
        <w:r w:rsidRPr="00C21F17">
          <w:rPr>
            <w:color w:val="3498DB"/>
            <w:spacing w:val="-1"/>
            <w:sz w:val="20"/>
            <w:szCs w:val="20"/>
            <w:u w:val="single"/>
          </w:rPr>
          <w:t>9.1-138</w:t>
        </w:r>
      </w:hyperlink>
      <w:r w:rsidRPr="00C21F17">
        <w:rPr>
          <w:rFonts w:ascii="Times" w:hAnsi="Times" w:cs="Times"/>
          <w:color w:val="333333"/>
          <w:spacing w:val="-1"/>
          <w:sz w:val="20"/>
          <w:szCs w:val="20"/>
        </w:rPr>
        <w:t> </w:t>
      </w:r>
      <w:r w:rsidR="00CD16DB">
        <w:rPr>
          <w:rFonts w:ascii="Times" w:hAnsi="Times" w:cs="Times"/>
          <w:color w:val="333333"/>
          <w:spacing w:val="-1"/>
          <w:sz w:val="20"/>
          <w:szCs w:val="20"/>
        </w:rPr>
        <w:t>and</w:t>
      </w:r>
      <w:r w:rsidRPr="00C21F17">
        <w:rPr>
          <w:rFonts w:ascii="Times" w:hAnsi="Times" w:cs="Times"/>
          <w:color w:val="333333"/>
          <w:spacing w:val="-1"/>
          <w:sz w:val="20"/>
          <w:szCs w:val="20"/>
        </w:rPr>
        <w:t xml:space="preserve"> licensed in accordance with § </w:t>
      </w:r>
      <w:hyperlink r:id="rId33" w:history="1">
        <w:r w:rsidRPr="00C21F17">
          <w:rPr>
            <w:color w:val="3498DB"/>
            <w:spacing w:val="-1"/>
            <w:sz w:val="20"/>
            <w:szCs w:val="20"/>
            <w:u w:val="single"/>
          </w:rPr>
          <w:t>9.1-139</w:t>
        </w:r>
      </w:hyperlink>
      <w:r w:rsidRPr="00C21F17">
        <w:rPr>
          <w:rFonts w:ascii="Times" w:hAnsi="Times" w:cs="Times"/>
          <w:color w:val="333333"/>
          <w:spacing w:val="-1"/>
          <w:sz w:val="20"/>
          <w:szCs w:val="20"/>
        </w:rPr>
        <w:t>.</w:t>
      </w:r>
    </w:p>
    <w:p w14:paraId="51C52A86" w14:textId="2004BE85" w:rsidR="00C21F17" w:rsidRPr="00C21F17" w:rsidRDefault="00C21F17" w:rsidP="00C21F17">
      <w:pPr>
        <w:shd w:val="clear" w:color="auto" w:fill="FFFFFF"/>
        <w:spacing w:before="100" w:beforeAutospacing="1" w:after="15"/>
        <w:ind w:firstLine="225"/>
        <w:jc w:val="both"/>
        <w:rPr>
          <w:rFonts w:ascii="Times" w:hAnsi="Times" w:cs="Times"/>
          <w:color w:val="333333"/>
          <w:spacing w:val="-1"/>
          <w:sz w:val="20"/>
          <w:szCs w:val="20"/>
        </w:rPr>
      </w:pPr>
      <w:r w:rsidRPr="00C21F17">
        <w:rPr>
          <w:rFonts w:ascii="Times" w:hAnsi="Times" w:cs="Times"/>
          <w:color w:val="333333"/>
          <w:spacing w:val="-1"/>
          <w:sz w:val="20"/>
          <w:szCs w:val="20"/>
        </w:rPr>
        <w:t>N. The provisions of subdivision D 1 shall not apply to sight-seeing carriers as defined in § </w:t>
      </w:r>
      <w:hyperlink r:id="rId34" w:history="1">
        <w:r w:rsidRPr="00C21F17">
          <w:rPr>
            <w:color w:val="3498DB"/>
            <w:spacing w:val="-1"/>
            <w:sz w:val="20"/>
            <w:szCs w:val="20"/>
            <w:u w:val="single"/>
          </w:rPr>
          <w:t>46.2-2000</w:t>
        </w:r>
      </w:hyperlink>
      <w:r w:rsidRPr="00C21F17">
        <w:rPr>
          <w:rFonts w:ascii="Times" w:hAnsi="Times" w:cs="Times"/>
          <w:color w:val="333333"/>
          <w:spacing w:val="-1"/>
          <w:sz w:val="20"/>
          <w:szCs w:val="20"/>
        </w:rPr>
        <w:t> </w:t>
      </w:r>
      <w:r w:rsidR="00CD16DB">
        <w:rPr>
          <w:rFonts w:ascii="Times" w:hAnsi="Times" w:cs="Times"/>
          <w:color w:val="333333"/>
          <w:spacing w:val="-1"/>
          <w:sz w:val="20"/>
          <w:szCs w:val="20"/>
        </w:rPr>
        <w:t>and</w:t>
      </w:r>
      <w:r w:rsidRPr="00C21F17">
        <w:rPr>
          <w:rFonts w:ascii="Times" w:hAnsi="Times" w:cs="Times"/>
          <w:color w:val="333333"/>
          <w:spacing w:val="-1"/>
          <w:sz w:val="20"/>
          <w:szCs w:val="20"/>
        </w:rPr>
        <w:t xml:space="preserve"> contract passenger carriers as defined in § </w:t>
      </w:r>
      <w:hyperlink r:id="rId35" w:history="1">
        <w:r w:rsidRPr="00C21F17">
          <w:rPr>
            <w:color w:val="3498DB"/>
            <w:spacing w:val="-1"/>
            <w:sz w:val="20"/>
            <w:szCs w:val="20"/>
            <w:u w:val="single"/>
          </w:rPr>
          <w:t>46.2-2000</w:t>
        </w:r>
      </w:hyperlink>
      <w:r w:rsidRPr="00C21F17">
        <w:rPr>
          <w:rFonts w:ascii="Times" w:hAnsi="Times" w:cs="Times"/>
          <w:color w:val="333333"/>
          <w:spacing w:val="-1"/>
          <w:sz w:val="20"/>
          <w:szCs w:val="20"/>
        </w:rPr>
        <w:t>.</w:t>
      </w:r>
    </w:p>
    <w:p w14:paraId="13FD2CB3" w14:textId="77777777" w:rsidR="00C21F17" w:rsidRPr="00C21F17" w:rsidRDefault="00C21F17" w:rsidP="00C21F17">
      <w:pPr>
        <w:shd w:val="clear" w:color="auto" w:fill="FFFFFF"/>
        <w:spacing w:before="100" w:beforeAutospacing="1" w:after="15"/>
        <w:ind w:firstLine="225"/>
        <w:jc w:val="both"/>
        <w:rPr>
          <w:rFonts w:ascii="Times" w:hAnsi="Times" w:cs="Times"/>
          <w:color w:val="333333"/>
          <w:spacing w:val="-1"/>
          <w:sz w:val="20"/>
          <w:szCs w:val="20"/>
        </w:rPr>
      </w:pPr>
      <w:r w:rsidRPr="00C21F17">
        <w:rPr>
          <w:rFonts w:ascii="Times" w:hAnsi="Times" w:cs="Times"/>
          <w:color w:val="333333"/>
          <w:spacing w:val="-1"/>
          <w:sz w:val="20"/>
          <w:szCs w:val="20"/>
        </w:rPr>
        <w:t>O. For any summons issued for a violation of this section, the court may, in its discretion, dismiss the summons, where proof of compliance with this section is provided to the court on or before the court date.</w:t>
      </w:r>
    </w:p>
    <w:p w14:paraId="72A89695" w14:textId="77777777" w:rsidR="00C21F17" w:rsidRPr="00C21F17" w:rsidRDefault="00C21F17" w:rsidP="00C21F17">
      <w:pPr>
        <w:shd w:val="clear" w:color="auto" w:fill="FFFFFF"/>
        <w:spacing w:before="100" w:beforeAutospacing="1" w:after="15"/>
        <w:ind w:firstLine="225"/>
        <w:jc w:val="both"/>
        <w:rPr>
          <w:rFonts w:ascii="Times" w:hAnsi="Times" w:cs="Times"/>
          <w:color w:val="333333"/>
          <w:spacing w:val="-1"/>
          <w:sz w:val="20"/>
          <w:szCs w:val="20"/>
        </w:rPr>
      </w:pPr>
      <w:r w:rsidRPr="00C21F17">
        <w:rPr>
          <w:rFonts w:ascii="Times" w:hAnsi="Times" w:cs="Times"/>
          <w:color w:val="333333"/>
          <w:spacing w:val="-1"/>
          <w:sz w:val="20"/>
          <w:szCs w:val="20"/>
        </w:rPr>
        <w:t>P. No law-enforcement officer shall stop a motor vehicle for a violation of this section. No evidence discovered or obtained as the result of a stop in violation of this subsection, including evidence discovered or obtained with the operator's consent, shall be admissible in any trial, hearing, or other proceeding.</w:t>
      </w:r>
    </w:p>
    <w:p w14:paraId="5B4666C2" w14:textId="5F9DE923" w:rsidR="00C21F17" w:rsidRDefault="00C21F17" w:rsidP="00C21F17">
      <w:pPr>
        <w:pStyle w:val="NormalWeb"/>
        <w:shd w:val="clear" w:color="auto" w:fill="FFFFFF"/>
        <w:jc w:val="center"/>
        <w:rPr>
          <w:b/>
          <w:bCs/>
          <w:color w:val="333333"/>
          <w:sz w:val="20"/>
          <w:szCs w:val="20"/>
        </w:rPr>
      </w:pPr>
      <w:r w:rsidRPr="0022088F">
        <w:rPr>
          <w:b/>
          <w:bCs/>
          <w:color w:val="333333"/>
          <w:sz w:val="20"/>
          <w:szCs w:val="20"/>
        </w:rPr>
        <w:t xml:space="preserve"> </w:t>
      </w:r>
    </w:p>
    <w:p w14:paraId="2E782DD8" w14:textId="77777777" w:rsidR="00C21F17" w:rsidRDefault="00C21F17" w:rsidP="00C21F17">
      <w:pPr>
        <w:pStyle w:val="NormalWeb"/>
        <w:shd w:val="clear" w:color="auto" w:fill="FFFFFF"/>
        <w:jc w:val="center"/>
        <w:rPr>
          <w:b/>
          <w:bCs/>
          <w:color w:val="333333"/>
          <w:sz w:val="20"/>
          <w:szCs w:val="20"/>
        </w:rPr>
      </w:pPr>
    </w:p>
    <w:p w14:paraId="765F586A" w14:textId="77777777" w:rsidR="00C21F17" w:rsidRDefault="00C21F17" w:rsidP="00C21F17">
      <w:pPr>
        <w:pStyle w:val="NormalWeb"/>
        <w:shd w:val="clear" w:color="auto" w:fill="FFFFFF"/>
        <w:jc w:val="center"/>
        <w:rPr>
          <w:b/>
          <w:bCs/>
          <w:color w:val="333333"/>
          <w:sz w:val="20"/>
          <w:szCs w:val="20"/>
        </w:rPr>
      </w:pPr>
    </w:p>
    <w:p w14:paraId="3B98E358" w14:textId="77777777" w:rsidR="00C21F17" w:rsidRDefault="00C21F17" w:rsidP="00C21F17">
      <w:pPr>
        <w:pStyle w:val="NormalWeb"/>
        <w:shd w:val="clear" w:color="auto" w:fill="FFFFFF"/>
        <w:jc w:val="center"/>
        <w:rPr>
          <w:b/>
          <w:bCs/>
          <w:color w:val="333333"/>
          <w:sz w:val="20"/>
          <w:szCs w:val="20"/>
        </w:rPr>
      </w:pPr>
    </w:p>
    <w:p w14:paraId="57DD7F47" w14:textId="77777777" w:rsidR="00C21F17" w:rsidRDefault="00C21F17" w:rsidP="00C21F17">
      <w:pPr>
        <w:pStyle w:val="NormalWeb"/>
        <w:shd w:val="clear" w:color="auto" w:fill="FFFFFF"/>
        <w:jc w:val="center"/>
        <w:rPr>
          <w:b/>
          <w:bCs/>
          <w:color w:val="333333"/>
          <w:sz w:val="20"/>
          <w:szCs w:val="20"/>
        </w:rPr>
      </w:pPr>
    </w:p>
    <w:p w14:paraId="33BEFA56" w14:textId="77777777" w:rsidR="00C21F17" w:rsidRDefault="00C21F17" w:rsidP="00C21F17">
      <w:pPr>
        <w:pStyle w:val="NormalWeb"/>
        <w:shd w:val="clear" w:color="auto" w:fill="FFFFFF"/>
        <w:jc w:val="center"/>
        <w:rPr>
          <w:b/>
          <w:bCs/>
          <w:color w:val="333333"/>
          <w:sz w:val="20"/>
          <w:szCs w:val="20"/>
        </w:rPr>
      </w:pPr>
    </w:p>
    <w:p w14:paraId="68108BEC" w14:textId="77777777" w:rsidR="00C21F17" w:rsidRDefault="00C21F17" w:rsidP="00C21F17">
      <w:pPr>
        <w:pStyle w:val="NormalWeb"/>
        <w:shd w:val="clear" w:color="auto" w:fill="FFFFFF"/>
        <w:jc w:val="center"/>
        <w:rPr>
          <w:b/>
          <w:bCs/>
          <w:color w:val="333333"/>
          <w:sz w:val="20"/>
          <w:szCs w:val="20"/>
        </w:rPr>
      </w:pPr>
    </w:p>
    <w:p w14:paraId="49B3FA4A" w14:textId="77777777" w:rsidR="00C21F17" w:rsidRDefault="00C21F17" w:rsidP="00C21F17">
      <w:pPr>
        <w:pStyle w:val="NormalWeb"/>
        <w:shd w:val="clear" w:color="auto" w:fill="FFFFFF"/>
        <w:jc w:val="center"/>
        <w:rPr>
          <w:b/>
          <w:bCs/>
          <w:color w:val="333333"/>
          <w:sz w:val="20"/>
          <w:szCs w:val="20"/>
        </w:rPr>
      </w:pPr>
    </w:p>
    <w:p w14:paraId="473BE3C5" w14:textId="77777777" w:rsidR="00C21F17" w:rsidRDefault="00C21F17" w:rsidP="00C21F17">
      <w:pPr>
        <w:pStyle w:val="NormalWeb"/>
        <w:shd w:val="clear" w:color="auto" w:fill="FFFFFF"/>
        <w:jc w:val="center"/>
        <w:rPr>
          <w:b/>
          <w:bCs/>
          <w:color w:val="333333"/>
          <w:sz w:val="20"/>
          <w:szCs w:val="20"/>
        </w:rPr>
      </w:pPr>
    </w:p>
    <w:p w14:paraId="1A8E2F72" w14:textId="77777777" w:rsidR="00C21F17" w:rsidRDefault="00C21F17" w:rsidP="00C21F17">
      <w:pPr>
        <w:pStyle w:val="NormalWeb"/>
        <w:shd w:val="clear" w:color="auto" w:fill="FFFFFF"/>
        <w:jc w:val="center"/>
        <w:rPr>
          <w:b/>
          <w:color w:val="333333"/>
          <w:sz w:val="28"/>
          <w:szCs w:val="28"/>
        </w:rPr>
      </w:pPr>
    </w:p>
    <w:p w14:paraId="43CD0E16" w14:textId="77777777" w:rsidR="00C21F17" w:rsidRDefault="00C21F17" w:rsidP="00C21F17">
      <w:pPr>
        <w:pStyle w:val="NormalWeb"/>
        <w:shd w:val="clear" w:color="auto" w:fill="FFFFFF"/>
        <w:jc w:val="center"/>
        <w:rPr>
          <w:b/>
          <w:color w:val="333333"/>
          <w:sz w:val="28"/>
          <w:szCs w:val="28"/>
        </w:rPr>
      </w:pPr>
    </w:p>
    <w:p w14:paraId="03F4BE6D" w14:textId="38A511F9" w:rsidR="00C21F17" w:rsidRPr="00C21F17" w:rsidRDefault="00C21F17" w:rsidP="00C21F17">
      <w:pPr>
        <w:pStyle w:val="NormalWeb"/>
        <w:pBdr>
          <w:top w:val="single" w:sz="4" w:space="1" w:color="auto"/>
          <w:left w:val="single" w:sz="4" w:space="4" w:color="auto"/>
          <w:bottom w:val="single" w:sz="4" w:space="1" w:color="auto"/>
          <w:right w:val="single" w:sz="4" w:space="4" w:color="auto"/>
        </w:pBdr>
        <w:shd w:val="clear" w:color="auto" w:fill="FFFFFF"/>
        <w:jc w:val="both"/>
        <w:rPr>
          <w:color w:val="333333"/>
          <w:sz w:val="20"/>
          <w:szCs w:val="20"/>
        </w:rPr>
      </w:pPr>
      <w:r w:rsidRPr="00C21F17">
        <w:rPr>
          <w:b/>
          <w:bCs/>
          <w:color w:val="333333"/>
          <w:sz w:val="20"/>
          <w:szCs w:val="20"/>
          <w:shd w:val="clear" w:color="auto" w:fill="FFFFFF"/>
        </w:rPr>
        <w:t>Green warning lights; certain farm vehicles.</w:t>
      </w:r>
      <w:r w:rsidRPr="00C21F17">
        <w:rPr>
          <w:color w:val="333333"/>
          <w:sz w:val="20"/>
          <w:szCs w:val="20"/>
          <w:shd w:val="clear" w:color="auto" w:fill="FFFFFF"/>
        </w:rPr>
        <w:t xml:space="preserve"> Authorizes the use of green warning lights on vehicles displaying a permanent farm use placard, farm vehicles, farm tractors, </w:t>
      </w:r>
      <w:r w:rsidR="00CD16DB">
        <w:rPr>
          <w:color w:val="333333"/>
          <w:sz w:val="20"/>
          <w:szCs w:val="20"/>
          <w:shd w:val="clear" w:color="auto" w:fill="FFFFFF"/>
        </w:rPr>
        <w:t>and</w:t>
      </w:r>
      <w:r w:rsidRPr="00C21F17">
        <w:rPr>
          <w:color w:val="333333"/>
          <w:sz w:val="20"/>
          <w:szCs w:val="20"/>
          <w:shd w:val="clear" w:color="auto" w:fill="FFFFFF"/>
        </w:rPr>
        <w:t xml:space="preserve"> farm utility vehicles while operating on or along a highway.</w:t>
      </w:r>
      <w:r w:rsidRPr="00C21F17">
        <w:rPr>
          <w:color w:val="333333"/>
          <w:sz w:val="20"/>
          <w:szCs w:val="20"/>
        </w:rPr>
        <w:t xml:space="preserve"> </w:t>
      </w:r>
    </w:p>
    <w:p w14:paraId="577E439D" w14:textId="77777777" w:rsidR="00C21F17" w:rsidRPr="00C21F17" w:rsidRDefault="00C21F17" w:rsidP="00C21F17">
      <w:pPr>
        <w:shd w:val="clear" w:color="auto" w:fill="FFFFFF"/>
        <w:spacing w:before="100" w:beforeAutospacing="1" w:after="100" w:afterAutospacing="1"/>
        <w:jc w:val="center"/>
        <w:rPr>
          <w:rFonts w:ascii="Times" w:hAnsi="Times" w:cs="Times"/>
          <w:b/>
          <w:bCs/>
          <w:color w:val="333333"/>
          <w:spacing w:val="-1"/>
          <w:sz w:val="20"/>
          <w:szCs w:val="20"/>
        </w:rPr>
      </w:pPr>
      <w:r w:rsidRPr="00C21F17">
        <w:rPr>
          <w:rFonts w:ascii="Times" w:hAnsi="Times" w:cs="Times"/>
          <w:b/>
          <w:bCs/>
          <w:color w:val="333333"/>
          <w:spacing w:val="-1"/>
          <w:sz w:val="20"/>
          <w:szCs w:val="20"/>
        </w:rPr>
        <w:t>CHAPTER 190</w:t>
      </w:r>
    </w:p>
    <w:p w14:paraId="21F4C297" w14:textId="735BDFCC" w:rsidR="00C21F17" w:rsidRPr="00C21F17" w:rsidRDefault="00C21F17" w:rsidP="00C21F17">
      <w:pPr>
        <w:shd w:val="clear" w:color="auto" w:fill="FFFFFF"/>
        <w:spacing w:after="240" w:line="480" w:lineRule="atLeast"/>
        <w:ind w:left="225" w:hanging="225"/>
        <w:jc w:val="both"/>
        <w:rPr>
          <w:rFonts w:ascii="Times" w:hAnsi="Times" w:cs="Times"/>
          <w:i/>
          <w:iCs/>
          <w:color w:val="333333"/>
          <w:spacing w:val="-1"/>
          <w:sz w:val="20"/>
          <w:szCs w:val="20"/>
        </w:rPr>
      </w:pPr>
      <w:r w:rsidRPr="00C21F17">
        <w:rPr>
          <w:rFonts w:ascii="Times" w:hAnsi="Times" w:cs="Times"/>
          <w:i/>
          <w:iCs/>
          <w:color w:val="333333"/>
          <w:spacing w:val="-1"/>
          <w:sz w:val="20"/>
          <w:szCs w:val="20"/>
        </w:rPr>
        <w:t xml:space="preserve">An Act to amend </w:t>
      </w:r>
      <w:r w:rsidR="00CD16DB">
        <w:rPr>
          <w:rFonts w:ascii="Times" w:hAnsi="Times" w:cs="Times"/>
          <w:i/>
          <w:iCs/>
          <w:color w:val="333333"/>
          <w:spacing w:val="-1"/>
          <w:sz w:val="20"/>
          <w:szCs w:val="20"/>
        </w:rPr>
        <w:t>and</w:t>
      </w:r>
      <w:r w:rsidRPr="00C21F17">
        <w:rPr>
          <w:rFonts w:ascii="Times" w:hAnsi="Times" w:cs="Times"/>
          <w:i/>
          <w:iCs/>
          <w:color w:val="333333"/>
          <w:spacing w:val="-1"/>
          <w:sz w:val="20"/>
          <w:szCs w:val="20"/>
        </w:rPr>
        <w:t xml:space="preserve"> reenact § </w:t>
      </w:r>
      <w:hyperlink r:id="rId36" w:history="1">
        <w:r w:rsidRPr="00C21F17">
          <w:rPr>
            <w:i/>
            <w:iCs/>
            <w:color w:val="3498DB"/>
            <w:spacing w:val="-1"/>
            <w:sz w:val="20"/>
            <w:szCs w:val="20"/>
            <w:u w:val="single"/>
          </w:rPr>
          <w:t>46.2-1025</w:t>
        </w:r>
      </w:hyperlink>
      <w:r w:rsidRPr="00C21F17">
        <w:rPr>
          <w:rFonts w:ascii="Times" w:hAnsi="Times" w:cs="Times"/>
          <w:i/>
          <w:iCs/>
          <w:color w:val="333333"/>
          <w:spacing w:val="-1"/>
          <w:sz w:val="20"/>
          <w:szCs w:val="20"/>
        </w:rPr>
        <w:t> of the Code of Virginia, relating to green warning lights; certain farm vehicles.</w:t>
      </w:r>
    </w:p>
    <w:p w14:paraId="45D9EB8E" w14:textId="77777777" w:rsidR="00C21F17" w:rsidRPr="00C21F17" w:rsidRDefault="00C21F17" w:rsidP="00C21F17">
      <w:pPr>
        <w:shd w:val="clear" w:color="auto" w:fill="FFFFFF"/>
        <w:spacing w:before="100" w:beforeAutospacing="1" w:after="100" w:afterAutospacing="1"/>
        <w:jc w:val="right"/>
        <w:rPr>
          <w:rFonts w:ascii="Times" w:hAnsi="Times" w:cs="Times"/>
          <w:color w:val="333333"/>
          <w:spacing w:val="-1"/>
          <w:sz w:val="20"/>
          <w:szCs w:val="20"/>
        </w:rPr>
      </w:pPr>
      <w:r w:rsidRPr="00C21F17">
        <w:rPr>
          <w:rFonts w:ascii="Times" w:hAnsi="Times" w:cs="Times"/>
          <w:color w:val="333333"/>
          <w:spacing w:val="-1"/>
          <w:sz w:val="20"/>
          <w:szCs w:val="20"/>
        </w:rPr>
        <w:t>[H 646]</w:t>
      </w:r>
    </w:p>
    <w:p w14:paraId="542E721D" w14:textId="77777777" w:rsidR="00C21F17" w:rsidRPr="00C21F17" w:rsidRDefault="00C21F17" w:rsidP="00C21F17">
      <w:pPr>
        <w:shd w:val="clear" w:color="auto" w:fill="FFFFFF"/>
        <w:spacing w:before="100" w:beforeAutospacing="1" w:after="100" w:afterAutospacing="1"/>
        <w:jc w:val="center"/>
        <w:rPr>
          <w:rFonts w:ascii="Times" w:hAnsi="Times" w:cs="Times"/>
          <w:color w:val="333333"/>
          <w:spacing w:val="-1"/>
          <w:sz w:val="20"/>
          <w:szCs w:val="20"/>
        </w:rPr>
      </w:pPr>
      <w:r w:rsidRPr="00C21F17">
        <w:rPr>
          <w:rFonts w:ascii="Times" w:hAnsi="Times" w:cs="Times"/>
          <w:color w:val="333333"/>
          <w:spacing w:val="-1"/>
          <w:sz w:val="20"/>
          <w:szCs w:val="20"/>
        </w:rPr>
        <w:t>Approved April 6, 2026</w:t>
      </w:r>
    </w:p>
    <w:p w14:paraId="14DC9FF9" w14:textId="77777777" w:rsidR="00C21F17" w:rsidRPr="00C21F17" w:rsidRDefault="00C21F17" w:rsidP="00C21F17">
      <w:pPr>
        <w:shd w:val="clear" w:color="auto" w:fill="FFFFFF"/>
        <w:spacing w:before="100" w:beforeAutospacing="1" w:after="100" w:afterAutospacing="1"/>
        <w:ind w:firstLine="225"/>
        <w:jc w:val="both"/>
        <w:rPr>
          <w:rFonts w:ascii="Times" w:hAnsi="Times" w:cs="Times"/>
          <w:b/>
          <w:bCs/>
          <w:color w:val="333333"/>
          <w:spacing w:val="-1"/>
          <w:sz w:val="20"/>
          <w:szCs w:val="20"/>
        </w:rPr>
      </w:pPr>
      <w:r w:rsidRPr="00C21F17">
        <w:rPr>
          <w:rFonts w:ascii="Times" w:hAnsi="Times" w:cs="Times"/>
          <w:b/>
          <w:bCs/>
          <w:color w:val="333333"/>
          <w:spacing w:val="-1"/>
          <w:sz w:val="20"/>
          <w:szCs w:val="20"/>
        </w:rPr>
        <w:t>Be it enacted by the General Assembly of Virginia:</w:t>
      </w:r>
    </w:p>
    <w:p w14:paraId="6EF1DA56" w14:textId="38ABB7D4" w:rsidR="00C21F17" w:rsidRPr="00C21F17" w:rsidRDefault="00C21F17" w:rsidP="00C21F17">
      <w:pPr>
        <w:shd w:val="clear" w:color="auto" w:fill="FFFFFF"/>
        <w:spacing w:before="100" w:beforeAutospacing="1" w:after="100" w:afterAutospacing="1"/>
        <w:jc w:val="both"/>
        <w:rPr>
          <w:rFonts w:ascii="Times" w:hAnsi="Times" w:cs="Times"/>
          <w:b/>
          <w:bCs/>
          <w:color w:val="333333"/>
          <w:spacing w:val="-1"/>
          <w:sz w:val="20"/>
          <w:szCs w:val="20"/>
        </w:rPr>
      </w:pPr>
      <w:r w:rsidRPr="00C21F17">
        <w:rPr>
          <w:rFonts w:ascii="Times" w:hAnsi="Times" w:cs="Times"/>
          <w:b/>
          <w:bCs/>
          <w:color w:val="333333"/>
          <w:spacing w:val="-1"/>
          <w:sz w:val="20"/>
          <w:szCs w:val="20"/>
        </w:rPr>
        <w:t>1. That § </w:t>
      </w:r>
      <w:hyperlink r:id="rId37" w:history="1">
        <w:r w:rsidRPr="00C21F17">
          <w:rPr>
            <w:b/>
            <w:bCs/>
            <w:color w:val="3498DB"/>
            <w:spacing w:val="-1"/>
            <w:sz w:val="20"/>
            <w:szCs w:val="20"/>
            <w:u w:val="single"/>
          </w:rPr>
          <w:t>46.2-1025</w:t>
        </w:r>
      </w:hyperlink>
      <w:r w:rsidRPr="00C21F17">
        <w:rPr>
          <w:rFonts w:ascii="Times" w:hAnsi="Times" w:cs="Times"/>
          <w:b/>
          <w:bCs/>
          <w:color w:val="333333"/>
          <w:spacing w:val="-1"/>
          <w:sz w:val="20"/>
          <w:szCs w:val="20"/>
        </w:rPr>
        <w:t xml:space="preserve"> of the Code of Virginia is amended </w:t>
      </w:r>
      <w:r w:rsidR="00CD16DB">
        <w:rPr>
          <w:rFonts w:ascii="Times" w:hAnsi="Times" w:cs="Times"/>
          <w:b/>
          <w:bCs/>
          <w:color w:val="333333"/>
          <w:spacing w:val="-1"/>
          <w:sz w:val="20"/>
          <w:szCs w:val="20"/>
        </w:rPr>
        <w:t>and</w:t>
      </w:r>
      <w:r w:rsidRPr="00C21F17">
        <w:rPr>
          <w:rFonts w:ascii="Times" w:hAnsi="Times" w:cs="Times"/>
          <w:b/>
          <w:bCs/>
          <w:color w:val="333333"/>
          <w:spacing w:val="-1"/>
          <w:sz w:val="20"/>
          <w:szCs w:val="20"/>
        </w:rPr>
        <w:t xml:space="preserve"> reenacted as follows:</w:t>
      </w:r>
    </w:p>
    <w:p w14:paraId="4F520F00" w14:textId="77777777" w:rsidR="00C21F17" w:rsidRPr="00C21F17" w:rsidRDefault="00C21F17" w:rsidP="00C21F17">
      <w:pPr>
        <w:shd w:val="clear" w:color="auto" w:fill="FFFFFF"/>
        <w:spacing w:before="100" w:beforeAutospacing="1" w:after="100" w:afterAutospacing="1"/>
        <w:ind w:firstLine="225"/>
        <w:jc w:val="both"/>
        <w:rPr>
          <w:rFonts w:ascii="Times" w:hAnsi="Times" w:cs="Times"/>
          <w:b/>
          <w:bCs/>
          <w:color w:val="333333"/>
          <w:spacing w:val="-1"/>
          <w:sz w:val="20"/>
          <w:szCs w:val="20"/>
        </w:rPr>
      </w:pPr>
      <w:r w:rsidRPr="00C21F17">
        <w:rPr>
          <w:rFonts w:ascii="Times" w:hAnsi="Times" w:cs="Times"/>
          <w:b/>
          <w:bCs/>
          <w:color w:val="333333"/>
          <w:spacing w:val="-1"/>
          <w:sz w:val="20"/>
          <w:szCs w:val="20"/>
        </w:rPr>
        <w:t>§ </w:t>
      </w:r>
      <w:hyperlink r:id="rId38" w:history="1">
        <w:r w:rsidRPr="00C21F17">
          <w:rPr>
            <w:b/>
            <w:bCs/>
            <w:color w:val="3498DB"/>
            <w:spacing w:val="-1"/>
            <w:sz w:val="20"/>
            <w:szCs w:val="20"/>
            <w:u w:val="single"/>
          </w:rPr>
          <w:t>46.2-1025</w:t>
        </w:r>
      </w:hyperlink>
      <w:r w:rsidRPr="00C21F17">
        <w:rPr>
          <w:rFonts w:ascii="Times" w:hAnsi="Times" w:cs="Times"/>
          <w:b/>
          <w:bCs/>
          <w:color w:val="333333"/>
          <w:spacing w:val="-1"/>
          <w:sz w:val="20"/>
          <w:szCs w:val="20"/>
        </w:rPr>
        <w:t>. Flashing amber, purple, or green warning lights.</w:t>
      </w:r>
    </w:p>
    <w:p w14:paraId="1A165349" w14:textId="77777777" w:rsidR="00C21F17" w:rsidRPr="00C21F17" w:rsidRDefault="00C21F17" w:rsidP="00C21F17">
      <w:pPr>
        <w:shd w:val="clear" w:color="auto" w:fill="FFFFFF"/>
        <w:spacing w:before="100" w:beforeAutospacing="1" w:after="15"/>
        <w:ind w:firstLine="225"/>
        <w:jc w:val="both"/>
        <w:rPr>
          <w:rFonts w:ascii="Times" w:hAnsi="Times" w:cs="Times"/>
          <w:color w:val="333333"/>
          <w:spacing w:val="-1"/>
          <w:sz w:val="20"/>
          <w:szCs w:val="20"/>
        </w:rPr>
      </w:pPr>
      <w:r w:rsidRPr="00C21F17">
        <w:rPr>
          <w:rFonts w:ascii="Times" w:hAnsi="Times" w:cs="Times"/>
          <w:color w:val="333333"/>
          <w:spacing w:val="-1"/>
          <w:sz w:val="20"/>
          <w:szCs w:val="20"/>
        </w:rPr>
        <w:t>A. The following vehicles may be equipped with flashing, blinking, or alternating amber warning lights of types approved by the Superintendent:</w:t>
      </w:r>
    </w:p>
    <w:p w14:paraId="6585DAA7" w14:textId="77777777" w:rsidR="00C21F17" w:rsidRPr="00C21F17" w:rsidRDefault="00C21F17" w:rsidP="00C21F17">
      <w:pPr>
        <w:shd w:val="clear" w:color="auto" w:fill="FFFFFF"/>
        <w:spacing w:before="100" w:beforeAutospacing="1" w:after="15"/>
        <w:ind w:firstLine="225"/>
        <w:jc w:val="both"/>
        <w:rPr>
          <w:rFonts w:ascii="Times" w:hAnsi="Times" w:cs="Times"/>
          <w:color w:val="333333"/>
          <w:spacing w:val="-1"/>
          <w:sz w:val="20"/>
          <w:szCs w:val="20"/>
        </w:rPr>
      </w:pPr>
      <w:r w:rsidRPr="00C21F17">
        <w:rPr>
          <w:rFonts w:ascii="Times" w:hAnsi="Times" w:cs="Times"/>
          <w:color w:val="333333"/>
          <w:spacing w:val="-1"/>
          <w:sz w:val="20"/>
          <w:szCs w:val="20"/>
        </w:rPr>
        <w:t>1. Vehicles used for the principal purpose of towing or servicing disabled vehicles;</w:t>
      </w:r>
    </w:p>
    <w:p w14:paraId="5B222F47" w14:textId="088A933E" w:rsidR="00C21F17" w:rsidRPr="00C21F17" w:rsidRDefault="00C21F17" w:rsidP="00C21F17">
      <w:pPr>
        <w:shd w:val="clear" w:color="auto" w:fill="FFFFFF"/>
        <w:spacing w:before="100" w:beforeAutospacing="1" w:after="15"/>
        <w:ind w:firstLine="225"/>
        <w:jc w:val="both"/>
        <w:rPr>
          <w:rFonts w:ascii="Times" w:hAnsi="Times" w:cs="Times"/>
          <w:color w:val="333333"/>
          <w:spacing w:val="-1"/>
          <w:sz w:val="20"/>
          <w:szCs w:val="20"/>
        </w:rPr>
      </w:pPr>
      <w:r w:rsidRPr="00C21F17">
        <w:rPr>
          <w:rFonts w:ascii="Times" w:hAnsi="Times" w:cs="Times"/>
          <w:color w:val="333333"/>
          <w:spacing w:val="-1"/>
          <w:sz w:val="20"/>
          <w:szCs w:val="20"/>
        </w:rPr>
        <w:t xml:space="preserve">2. Vehicles used in constructing, maintaining, </w:t>
      </w:r>
      <w:r w:rsidR="00CD16DB">
        <w:rPr>
          <w:rFonts w:ascii="Times" w:hAnsi="Times" w:cs="Times"/>
          <w:color w:val="333333"/>
          <w:spacing w:val="-1"/>
          <w:sz w:val="20"/>
          <w:szCs w:val="20"/>
        </w:rPr>
        <w:t>and</w:t>
      </w:r>
      <w:r w:rsidRPr="00C21F17">
        <w:rPr>
          <w:rFonts w:ascii="Times" w:hAnsi="Times" w:cs="Times"/>
          <w:color w:val="333333"/>
          <w:spacing w:val="-1"/>
          <w:sz w:val="20"/>
          <w:szCs w:val="20"/>
        </w:rPr>
        <w:t xml:space="preserve"> repairing highways or utilities on or along public highways, or in assisting with the management of roadside </w:t>
      </w:r>
      <w:r w:rsidR="00CD16DB">
        <w:rPr>
          <w:rFonts w:ascii="Times" w:hAnsi="Times" w:cs="Times"/>
          <w:color w:val="333333"/>
          <w:spacing w:val="-1"/>
          <w:sz w:val="20"/>
          <w:szCs w:val="20"/>
        </w:rPr>
        <w:t>and</w:t>
      </w:r>
      <w:r w:rsidRPr="00C21F17">
        <w:rPr>
          <w:rFonts w:ascii="Times" w:hAnsi="Times" w:cs="Times"/>
          <w:color w:val="333333"/>
          <w:spacing w:val="-1"/>
          <w:sz w:val="20"/>
          <w:szCs w:val="20"/>
        </w:rPr>
        <w:t xml:space="preserve"> traffic incidents, or performing traffic management services along public highways;</w:t>
      </w:r>
    </w:p>
    <w:p w14:paraId="497CA53D" w14:textId="63E1FBE3" w:rsidR="00C21F17" w:rsidRPr="00C21F17" w:rsidRDefault="00C21F17" w:rsidP="00C21F17">
      <w:pPr>
        <w:shd w:val="clear" w:color="auto" w:fill="FFFFFF"/>
        <w:spacing w:before="100" w:beforeAutospacing="1" w:after="15"/>
        <w:ind w:firstLine="225"/>
        <w:jc w:val="both"/>
        <w:rPr>
          <w:rFonts w:ascii="Times" w:hAnsi="Times" w:cs="Times"/>
          <w:color w:val="333333"/>
          <w:spacing w:val="-1"/>
          <w:sz w:val="20"/>
          <w:szCs w:val="20"/>
        </w:rPr>
      </w:pPr>
      <w:r w:rsidRPr="00C21F17">
        <w:rPr>
          <w:rFonts w:ascii="Times" w:hAnsi="Times" w:cs="Times"/>
          <w:color w:val="333333"/>
          <w:spacing w:val="-1"/>
          <w:sz w:val="20"/>
          <w:szCs w:val="20"/>
        </w:rPr>
        <w:t xml:space="preserve">3. Vehicles used for the principal purpose of removing hazardous or polluting substances from state waters </w:t>
      </w:r>
      <w:r w:rsidR="00CD16DB">
        <w:rPr>
          <w:rFonts w:ascii="Times" w:hAnsi="Times" w:cs="Times"/>
          <w:color w:val="333333"/>
          <w:spacing w:val="-1"/>
          <w:sz w:val="20"/>
          <w:szCs w:val="20"/>
        </w:rPr>
        <w:t>and</w:t>
      </w:r>
      <w:r w:rsidRPr="00C21F17">
        <w:rPr>
          <w:rFonts w:ascii="Times" w:hAnsi="Times" w:cs="Times"/>
          <w:color w:val="333333"/>
          <w:spacing w:val="-1"/>
          <w:sz w:val="20"/>
          <w:szCs w:val="20"/>
        </w:rPr>
        <w:t xml:space="preserve"> drainage areas on or along public highways, or state vehicles used to perform other state-required environmental activities, provided that the amber lights are not lit while the vehicle is in motion;</w:t>
      </w:r>
    </w:p>
    <w:p w14:paraId="4DDBE4F5" w14:textId="77777777" w:rsidR="00C21F17" w:rsidRPr="00C21F17" w:rsidRDefault="00C21F17" w:rsidP="00C21F17">
      <w:pPr>
        <w:shd w:val="clear" w:color="auto" w:fill="FFFFFF"/>
        <w:spacing w:before="100" w:beforeAutospacing="1" w:after="15"/>
        <w:ind w:firstLine="225"/>
        <w:jc w:val="both"/>
        <w:rPr>
          <w:rFonts w:ascii="Times" w:hAnsi="Times" w:cs="Times"/>
          <w:color w:val="333333"/>
          <w:spacing w:val="-1"/>
          <w:sz w:val="20"/>
          <w:szCs w:val="20"/>
        </w:rPr>
      </w:pPr>
      <w:r w:rsidRPr="00C21F17">
        <w:rPr>
          <w:rFonts w:ascii="Times" w:hAnsi="Times" w:cs="Times"/>
          <w:color w:val="333333"/>
          <w:spacing w:val="-1"/>
          <w:sz w:val="20"/>
          <w:szCs w:val="20"/>
        </w:rPr>
        <w:t>4. Vehicles used for servicing automatic teller machines, provided the amber lights are not lit while the vehicle is in motion;</w:t>
      </w:r>
    </w:p>
    <w:p w14:paraId="07EB7601" w14:textId="77777777" w:rsidR="00C21F17" w:rsidRPr="00C21F17" w:rsidRDefault="00C21F17" w:rsidP="00C21F17">
      <w:pPr>
        <w:shd w:val="clear" w:color="auto" w:fill="FFFFFF"/>
        <w:spacing w:before="100" w:beforeAutospacing="1" w:after="15"/>
        <w:ind w:firstLine="225"/>
        <w:jc w:val="both"/>
        <w:rPr>
          <w:rFonts w:ascii="Times" w:hAnsi="Times" w:cs="Times"/>
          <w:color w:val="333333"/>
          <w:spacing w:val="-1"/>
          <w:sz w:val="20"/>
          <w:szCs w:val="20"/>
        </w:rPr>
      </w:pPr>
      <w:r w:rsidRPr="00C21F17">
        <w:rPr>
          <w:rFonts w:ascii="Times" w:hAnsi="Times" w:cs="Times"/>
          <w:color w:val="333333"/>
          <w:spacing w:val="-1"/>
          <w:sz w:val="20"/>
          <w:szCs w:val="20"/>
        </w:rPr>
        <w:t>5. Vehicles used in refuse collection, provided the amber lights are lit only when the vehicles are engaged in refuse collection operations;</w:t>
      </w:r>
    </w:p>
    <w:p w14:paraId="6F1AC686" w14:textId="77777777" w:rsidR="00C21F17" w:rsidRPr="00C21F17" w:rsidRDefault="00C21F17" w:rsidP="00C21F17">
      <w:pPr>
        <w:shd w:val="clear" w:color="auto" w:fill="FFFFFF"/>
        <w:spacing w:before="100" w:beforeAutospacing="1" w:after="15"/>
        <w:ind w:firstLine="225"/>
        <w:jc w:val="both"/>
        <w:rPr>
          <w:rFonts w:ascii="Times" w:hAnsi="Times" w:cs="Times"/>
          <w:color w:val="333333"/>
          <w:spacing w:val="-1"/>
          <w:sz w:val="20"/>
          <w:szCs w:val="20"/>
        </w:rPr>
      </w:pPr>
      <w:r w:rsidRPr="00C21F17">
        <w:rPr>
          <w:rFonts w:ascii="Times" w:hAnsi="Times" w:cs="Times"/>
          <w:color w:val="333333"/>
          <w:spacing w:val="-1"/>
          <w:sz w:val="20"/>
          <w:szCs w:val="20"/>
        </w:rPr>
        <w:t>6. Vehicles used by individuals for emergency snow-removal purposes;</w:t>
      </w:r>
    </w:p>
    <w:p w14:paraId="713EEB6D" w14:textId="77777777" w:rsidR="00C21F17" w:rsidRPr="00C21F17" w:rsidRDefault="00C21F17" w:rsidP="00C21F17">
      <w:pPr>
        <w:shd w:val="clear" w:color="auto" w:fill="FFFFFF"/>
        <w:spacing w:before="100" w:beforeAutospacing="1" w:after="15"/>
        <w:ind w:firstLine="225"/>
        <w:jc w:val="both"/>
        <w:rPr>
          <w:rFonts w:ascii="Times" w:hAnsi="Times" w:cs="Times"/>
          <w:color w:val="333333"/>
          <w:spacing w:val="-1"/>
          <w:sz w:val="20"/>
          <w:szCs w:val="20"/>
        </w:rPr>
      </w:pPr>
      <w:r w:rsidRPr="00C21F17">
        <w:rPr>
          <w:rFonts w:ascii="Times" w:hAnsi="Times" w:cs="Times"/>
          <w:color w:val="333333"/>
          <w:spacing w:val="-1"/>
          <w:sz w:val="20"/>
          <w:szCs w:val="20"/>
        </w:rPr>
        <w:t>7. Hi-rail vehicles, provided the amber lights are lit only when the vehicles are operated on railroad rails;</w:t>
      </w:r>
    </w:p>
    <w:p w14:paraId="15DAB268" w14:textId="61565F31" w:rsidR="00C21F17" w:rsidRPr="00C21F17" w:rsidRDefault="00C21F17" w:rsidP="00C21F17">
      <w:pPr>
        <w:shd w:val="clear" w:color="auto" w:fill="FFFFFF"/>
        <w:spacing w:before="100" w:beforeAutospacing="1" w:after="15"/>
        <w:ind w:firstLine="225"/>
        <w:jc w:val="both"/>
        <w:rPr>
          <w:rFonts w:ascii="Times" w:hAnsi="Times" w:cs="Times"/>
          <w:color w:val="333333"/>
          <w:spacing w:val="-1"/>
          <w:sz w:val="20"/>
          <w:szCs w:val="20"/>
        </w:rPr>
      </w:pPr>
      <w:r w:rsidRPr="00C21F17">
        <w:rPr>
          <w:rFonts w:ascii="Times" w:hAnsi="Times" w:cs="Times"/>
          <w:color w:val="333333"/>
          <w:spacing w:val="-1"/>
          <w:sz w:val="20"/>
          <w:szCs w:val="20"/>
        </w:rPr>
        <w:t xml:space="preserve">8. Fire apparatus </w:t>
      </w:r>
      <w:r w:rsidR="00CD16DB">
        <w:rPr>
          <w:rFonts w:ascii="Times" w:hAnsi="Times" w:cs="Times"/>
          <w:color w:val="333333"/>
          <w:spacing w:val="-1"/>
          <w:sz w:val="20"/>
          <w:szCs w:val="20"/>
        </w:rPr>
        <w:t>and</w:t>
      </w:r>
      <w:r w:rsidRPr="00C21F17">
        <w:rPr>
          <w:rFonts w:ascii="Times" w:hAnsi="Times" w:cs="Times"/>
          <w:color w:val="333333"/>
          <w:spacing w:val="-1"/>
          <w:sz w:val="20"/>
          <w:szCs w:val="20"/>
        </w:rPr>
        <w:t xml:space="preserve"> emergency medical services vehicles, provided the amber lights are used in addition to lights permitted under § </w:t>
      </w:r>
      <w:hyperlink r:id="rId39" w:history="1">
        <w:r w:rsidRPr="00C21F17">
          <w:rPr>
            <w:color w:val="3498DB"/>
            <w:spacing w:val="-1"/>
            <w:sz w:val="20"/>
            <w:szCs w:val="20"/>
            <w:u w:val="single"/>
          </w:rPr>
          <w:t>46.2-1023</w:t>
        </w:r>
      </w:hyperlink>
      <w:r w:rsidRPr="00C21F17">
        <w:rPr>
          <w:rFonts w:ascii="Times" w:hAnsi="Times" w:cs="Times"/>
          <w:color w:val="333333"/>
          <w:spacing w:val="-1"/>
          <w:sz w:val="20"/>
          <w:szCs w:val="20"/>
        </w:rPr>
        <w:t> </w:t>
      </w:r>
      <w:r w:rsidR="00CD16DB">
        <w:rPr>
          <w:rFonts w:ascii="Times" w:hAnsi="Times" w:cs="Times"/>
          <w:color w:val="333333"/>
          <w:spacing w:val="-1"/>
          <w:sz w:val="20"/>
          <w:szCs w:val="20"/>
        </w:rPr>
        <w:t>and</w:t>
      </w:r>
      <w:r w:rsidRPr="00C21F17">
        <w:rPr>
          <w:rFonts w:ascii="Times" w:hAnsi="Times" w:cs="Times"/>
          <w:color w:val="333333"/>
          <w:spacing w:val="-1"/>
          <w:sz w:val="20"/>
          <w:szCs w:val="20"/>
        </w:rPr>
        <w:t xml:space="preserve"> are so mounted or installed as to be visible from behind the vehicle;</w:t>
      </w:r>
    </w:p>
    <w:p w14:paraId="01FAF25D" w14:textId="06F0787F" w:rsidR="00C21F17" w:rsidRPr="00C21F17" w:rsidRDefault="00C21F17" w:rsidP="00C21F17">
      <w:pPr>
        <w:shd w:val="clear" w:color="auto" w:fill="FFFFFF"/>
        <w:spacing w:before="100" w:beforeAutospacing="1" w:after="15"/>
        <w:ind w:firstLine="225"/>
        <w:jc w:val="both"/>
        <w:rPr>
          <w:rFonts w:ascii="Times" w:hAnsi="Times" w:cs="Times"/>
          <w:color w:val="333333"/>
          <w:spacing w:val="-1"/>
          <w:sz w:val="20"/>
          <w:szCs w:val="20"/>
        </w:rPr>
      </w:pPr>
      <w:r w:rsidRPr="00C21F17">
        <w:rPr>
          <w:rFonts w:ascii="Times" w:hAnsi="Times" w:cs="Times"/>
          <w:color w:val="333333"/>
          <w:spacing w:val="-1"/>
          <w:sz w:val="20"/>
          <w:szCs w:val="20"/>
        </w:rPr>
        <w:t xml:space="preserve">9. Vehicles owned </w:t>
      </w:r>
      <w:r w:rsidR="00CD16DB">
        <w:rPr>
          <w:rFonts w:ascii="Times" w:hAnsi="Times" w:cs="Times"/>
          <w:color w:val="333333"/>
          <w:spacing w:val="-1"/>
          <w:sz w:val="20"/>
          <w:szCs w:val="20"/>
        </w:rPr>
        <w:t>and</w:t>
      </w:r>
      <w:r w:rsidRPr="00C21F17">
        <w:rPr>
          <w:rFonts w:ascii="Times" w:hAnsi="Times" w:cs="Times"/>
          <w:color w:val="333333"/>
          <w:spacing w:val="-1"/>
          <w:sz w:val="20"/>
          <w:szCs w:val="20"/>
        </w:rPr>
        <w:t xml:space="preserve"> used by businesses providing security services, provided the amber lights are not lit while the vehicle is being operated on a public highway;</w:t>
      </w:r>
    </w:p>
    <w:p w14:paraId="13307E34" w14:textId="31A4FF3F" w:rsidR="00C21F17" w:rsidRPr="00C21F17" w:rsidRDefault="00C21F17" w:rsidP="00C21F17">
      <w:pPr>
        <w:shd w:val="clear" w:color="auto" w:fill="FFFFFF"/>
        <w:spacing w:before="100" w:beforeAutospacing="1" w:after="15"/>
        <w:ind w:firstLine="225"/>
        <w:jc w:val="both"/>
        <w:rPr>
          <w:rFonts w:ascii="Times" w:hAnsi="Times" w:cs="Times"/>
          <w:color w:val="333333"/>
          <w:spacing w:val="-1"/>
          <w:sz w:val="20"/>
          <w:szCs w:val="20"/>
        </w:rPr>
      </w:pPr>
      <w:r w:rsidRPr="00C21F17">
        <w:rPr>
          <w:rFonts w:ascii="Times" w:hAnsi="Times" w:cs="Times"/>
          <w:color w:val="333333"/>
          <w:spacing w:val="-1"/>
          <w:sz w:val="20"/>
          <w:szCs w:val="20"/>
        </w:rPr>
        <w:t xml:space="preserve">10. Vehicles used to collect </w:t>
      </w:r>
      <w:r w:rsidR="00CD16DB">
        <w:rPr>
          <w:rFonts w:ascii="Times" w:hAnsi="Times" w:cs="Times"/>
          <w:color w:val="333333"/>
          <w:spacing w:val="-1"/>
          <w:sz w:val="20"/>
          <w:szCs w:val="20"/>
        </w:rPr>
        <w:t>and</w:t>
      </w:r>
      <w:r w:rsidRPr="00C21F17">
        <w:rPr>
          <w:rFonts w:ascii="Times" w:hAnsi="Times" w:cs="Times"/>
          <w:color w:val="333333"/>
          <w:spacing w:val="-1"/>
          <w:sz w:val="20"/>
          <w:szCs w:val="20"/>
        </w:rPr>
        <w:t xml:space="preserve"> deliver the United States mail, provided the amber lights are lit only when the vehicle is actually engaged in such collection or delivery;</w:t>
      </w:r>
    </w:p>
    <w:p w14:paraId="46664F02" w14:textId="64CA07FB" w:rsidR="00C21F17" w:rsidRPr="00C21F17" w:rsidRDefault="00C21F17" w:rsidP="00C21F17">
      <w:pPr>
        <w:shd w:val="clear" w:color="auto" w:fill="FFFFFF"/>
        <w:spacing w:before="100" w:beforeAutospacing="1" w:after="15"/>
        <w:ind w:firstLine="225"/>
        <w:jc w:val="both"/>
        <w:rPr>
          <w:rFonts w:ascii="Times" w:hAnsi="Times" w:cs="Times"/>
          <w:color w:val="333333"/>
          <w:spacing w:val="-1"/>
          <w:sz w:val="20"/>
          <w:szCs w:val="20"/>
        </w:rPr>
      </w:pPr>
      <w:r w:rsidRPr="00C21F17">
        <w:rPr>
          <w:rFonts w:ascii="Times" w:hAnsi="Times" w:cs="Times"/>
          <w:color w:val="333333"/>
          <w:spacing w:val="-1"/>
          <w:sz w:val="20"/>
          <w:szCs w:val="20"/>
        </w:rPr>
        <w:t xml:space="preserve">11. Vehicles used to collect </w:t>
      </w:r>
      <w:r w:rsidR="00CD16DB">
        <w:rPr>
          <w:rFonts w:ascii="Times" w:hAnsi="Times" w:cs="Times"/>
          <w:color w:val="333333"/>
          <w:spacing w:val="-1"/>
          <w:sz w:val="20"/>
          <w:szCs w:val="20"/>
        </w:rPr>
        <w:t>and</w:t>
      </w:r>
      <w:r w:rsidRPr="00C21F17">
        <w:rPr>
          <w:rFonts w:ascii="Times" w:hAnsi="Times" w:cs="Times"/>
          <w:color w:val="333333"/>
          <w:spacing w:val="-1"/>
          <w:sz w:val="20"/>
          <w:szCs w:val="20"/>
        </w:rPr>
        <w:t xml:space="preserve"> deliver packages weighing less than 150 pounds by a national package delivery company that delivers such packages in all 50 states, provided that the amber lights are lit only when the vehicle is stopped </w:t>
      </w:r>
      <w:r w:rsidR="00CD16DB">
        <w:rPr>
          <w:rFonts w:ascii="Times" w:hAnsi="Times" w:cs="Times"/>
          <w:color w:val="333333"/>
          <w:spacing w:val="-1"/>
          <w:sz w:val="20"/>
          <w:szCs w:val="20"/>
        </w:rPr>
        <w:t>and</w:t>
      </w:r>
      <w:r w:rsidRPr="00C21F17">
        <w:rPr>
          <w:rFonts w:ascii="Times" w:hAnsi="Times" w:cs="Times"/>
          <w:color w:val="333333"/>
          <w:spacing w:val="-1"/>
          <w:sz w:val="20"/>
          <w:szCs w:val="20"/>
        </w:rPr>
        <w:t xml:space="preserve"> its operator is engaged in such collection </w:t>
      </w:r>
      <w:r w:rsidR="00CD16DB">
        <w:rPr>
          <w:rFonts w:ascii="Times" w:hAnsi="Times" w:cs="Times"/>
          <w:color w:val="333333"/>
          <w:spacing w:val="-1"/>
          <w:sz w:val="20"/>
          <w:szCs w:val="20"/>
        </w:rPr>
        <w:t>and</w:t>
      </w:r>
      <w:r w:rsidRPr="00C21F17">
        <w:rPr>
          <w:rFonts w:ascii="Times" w:hAnsi="Times" w:cs="Times"/>
          <w:color w:val="333333"/>
          <w:spacing w:val="-1"/>
          <w:sz w:val="20"/>
          <w:szCs w:val="20"/>
        </w:rPr>
        <w:t xml:space="preserve"> delivery;</w:t>
      </w:r>
    </w:p>
    <w:p w14:paraId="5DF1E075" w14:textId="04C03AAE" w:rsidR="00C21F17" w:rsidRPr="00C21F17" w:rsidRDefault="00C21F17" w:rsidP="00C21F17">
      <w:pPr>
        <w:shd w:val="clear" w:color="auto" w:fill="FFFFFF"/>
        <w:spacing w:before="100" w:beforeAutospacing="1" w:after="15"/>
        <w:ind w:firstLine="225"/>
        <w:jc w:val="both"/>
        <w:rPr>
          <w:rFonts w:ascii="Times" w:hAnsi="Times" w:cs="Times"/>
          <w:color w:val="333333"/>
          <w:spacing w:val="-1"/>
          <w:sz w:val="20"/>
          <w:szCs w:val="20"/>
        </w:rPr>
      </w:pPr>
      <w:r w:rsidRPr="00C21F17">
        <w:rPr>
          <w:rFonts w:ascii="Times" w:hAnsi="Times" w:cs="Times"/>
          <w:color w:val="333333"/>
          <w:spacing w:val="-1"/>
          <w:sz w:val="20"/>
          <w:szCs w:val="20"/>
        </w:rPr>
        <w:t xml:space="preserve">12. Vehicles used to transport petroleum or propane products, provided the amber light is mounted on the rear of the vehicle </w:t>
      </w:r>
      <w:r w:rsidR="00CD16DB">
        <w:rPr>
          <w:rFonts w:ascii="Times" w:hAnsi="Times" w:cs="Times"/>
          <w:color w:val="333333"/>
          <w:spacing w:val="-1"/>
          <w:sz w:val="20"/>
          <w:szCs w:val="20"/>
        </w:rPr>
        <w:t>and</w:t>
      </w:r>
      <w:r w:rsidRPr="00C21F17">
        <w:rPr>
          <w:rFonts w:ascii="Times" w:hAnsi="Times" w:cs="Times"/>
          <w:color w:val="333333"/>
          <w:spacing w:val="-1"/>
          <w:sz w:val="20"/>
          <w:szCs w:val="20"/>
        </w:rPr>
        <w:t xml:space="preserve"> is lit when parked while making a delivery of petroleum or propane products, or when the vehicle's back-up lights are lit </w:t>
      </w:r>
      <w:r w:rsidR="00CD16DB">
        <w:rPr>
          <w:rFonts w:ascii="Times" w:hAnsi="Times" w:cs="Times"/>
          <w:color w:val="333333"/>
          <w:spacing w:val="-1"/>
          <w:sz w:val="20"/>
          <w:szCs w:val="20"/>
        </w:rPr>
        <w:t>and</w:t>
      </w:r>
      <w:r w:rsidRPr="00C21F17">
        <w:rPr>
          <w:rFonts w:ascii="Times" w:hAnsi="Times" w:cs="Times"/>
          <w:color w:val="333333"/>
          <w:spacing w:val="-1"/>
          <w:sz w:val="20"/>
          <w:szCs w:val="20"/>
        </w:rPr>
        <w:t xml:space="preserve"> its device producing an audible signal when the vehicle is operated in reverse gear, as provided for in § </w:t>
      </w:r>
      <w:hyperlink r:id="rId40" w:history="1">
        <w:r w:rsidRPr="00C21F17">
          <w:rPr>
            <w:color w:val="3498DB"/>
            <w:spacing w:val="-1"/>
            <w:sz w:val="20"/>
            <w:szCs w:val="20"/>
            <w:u w:val="single"/>
          </w:rPr>
          <w:t>46.2-1175.1</w:t>
        </w:r>
      </w:hyperlink>
      <w:r w:rsidRPr="00C21F17">
        <w:rPr>
          <w:rFonts w:ascii="Times" w:hAnsi="Times" w:cs="Times"/>
          <w:color w:val="333333"/>
          <w:spacing w:val="-1"/>
          <w:sz w:val="20"/>
          <w:szCs w:val="20"/>
        </w:rPr>
        <w:t>, is in operation;</w:t>
      </w:r>
    </w:p>
    <w:p w14:paraId="233CD574" w14:textId="77777777" w:rsidR="00C21F17" w:rsidRPr="00C21F17" w:rsidRDefault="00C21F17" w:rsidP="00C21F17">
      <w:pPr>
        <w:shd w:val="clear" w:color="auto" w:fill="FFFFFF"/>
        <w:spacing w:before="100" w:beforeAutospacing="1" w:after="15"/>
        <w:ind w:firstLine="225"/>
        <w:jc w:val="both"/>
        <w:rPr>
          <w:rFonts w:ascii="Times" w:hAnsi="Times" w:cs="Times"/>
          <w:color w:val="333333"/>
          <w:spacing w:val="-1"/>
          <w:sz w:val="20"/>
          <w:szCs w:val="20"/>
        </w:rPr>
      </w:pPr>
      <w:r w:rsidRPr="00C21F17">
        <w:rPr>
          <w:rFonts w:ascii="Times" w:hAnsi="Times" w:cs="Times"/>
          <w:color w:val="333333"/>
          <w:spacing w:val="-1"/>
          <w:sz w:val="20"/>
          <w:szCs w:val="20"/>
        </w:rPr>
        <w:t>13. Vehicles used by law-enforcement agency personnel in the enforcement of laws governing motor vehicle parking;</w:t>
      </w:r>
    </w:p>
    <w:p w14:paraId="6FD57AA9" w14:textId="28184A50" w:rsidR="00C21F17" w:rsidRPr="00C21F17" w:rsidRDefault="00C21F17" w:rsidP="00C21F17">
      <w:pPr>
        <w:shd w:val="clear" w:color="auto" w:fill="FFFFFF"/>
        <w:spacing w:before="100" w:beforeAutospacing="1" w:after="15"/>
        <w:ind w:firstLine="225"/>
        <w:jc w:val="both"/>
        <w:rPr>
          <w:rFonts w:ascii="Times" w:hAnsi="Times" w:cs="Times"/>
          <w:color w:val="333333"/>
          <w:spacing w:val="-1"/>
          <w:sz w:val="20"/>
          <w:szCs w:val="20"/>
        </w:rPr>
      </w:pPr>
      <w:r w:rsidRPr="00C21F17">
        <w:rPr>
          <w:rFonts w:ascii="Times" w:hAnsi="Times" w:cs="Times"/>
          <w:color w:val="333333"/>
          <w:spacing w:val="-1"/>
          <w:sz w:val="20"/>
          <w:szCs w:val="20"/>
        </w:rPr>
        <w:t xml:space="preserve">14. Government-owned law-enforcement vehicles, provided the lights are used for the purpose of giving directional warning to vehicular traffic to move one direction or another </w:t>
      </w:r>
      <w:r w:rsidR="00CD16DB">
        <w:rPr>
          <w:rFonts w:ascii="Times" w:hAnsi="Times" w:cs="Times"/>
          <w:color w:val="333333"/>
          <w:spacing w:val="-1"/>
          <w:sz w:val="20"/>
          <w:szCs w:val="20"/>
        </w:rPr>
        <w:t>and</w:t>
      </w:r>
      <w:r w:rsidRPr="00C21F17">
        <w:rPr>
          <w:rFonts w:ascii="Times" w:hAnsi="Times" w:cs="Times"/>
          <w:color w:val="333333"/>
          <w:spacing w:val="-1"/>
          <w:sz w:val="20"/>
          <w:szCs w:val="20"/>
        </w:rPr>
        <w:t xml:space="preserve"> are not lit while the vehicle is in motion;</w:t>
      </w:r>
    </w:p>
    <w:p w14:paraId="6BCF9616" w14:textId="42A1C81B" w:rsidR="00C21F17" w:rsidRPr="00C21F17" w:rsidRDefault="00C21F17" w:rsidP="00C21F17">
      <w:pPr>
        <w:shd w:val="clear" w:color="auto" w:fill="FFFFFF"/>
        <w:spacing w:before="100" w:beforeAutospacing="1" w:after="15"/>
        <w:ind w:firstLine="225"/>
        <w:jc w:val="both"/>
        <w:rPr>
          <w:rFonts w:ascii="Times" w:hAnsi="Times" w:cs="Times"/>
          <w:color w:val="333333"/>
          <w:spacing w:val="-1"/>
          <w:sz w:val="20"/>
          <w:szCs w:val="20"/>
        </w:rPr>
      </w:pPr>
      <w:r w:rsidRPr="00C21F17">
        <w:rPr>
          <w:rFonts w:ascii="Times" w:hAnsi="Times" w:cs="Times"/>
          <w:color w:val="333333"/>
          <w:spacing w:val="-1"/>
          <w:sz w:val="20"/>
          <w:szCs w:val="20"/>
        </w:rPr>
        <w:t>15. Chase vehicles when used to unload a hot air balloon or used to load a hot air balloon after l</w:t>
      </w:r>
      <w:r w:rsidR="00CD16DB">
        <w:rPr>
          <w:rFonts w:ascii="Times" w:hAnsi="Times" w:cs="Times"/>
          <w:color w:val="333333"/>
          <w:spacing w:val="-1"/>
          <w:sz w:val="20"/>
          <w:szCs w:val="20"/>
        </w:rPr>
        <w:t>and</w:t>
      </w:r>
      <w:r w:rsidRPr="00C21F17">
        <w:rPr>
          <w:rFonts w:ascii="Times" w:hAnsi="Times" w:cs="Times"/>
          <w:color w:val="333333"/>
          <w:spacing w:val="-1"/>
          <w:sz w:val="20"/>
          <w:szCs w:val="20"/>
        </w:rPr>
        <w:t>ing, provided the amber lights are not lit while the vehicle is in motion;</w:t>
      </w:r>
    </w:p>
    <w:p w14:paraId="15BDAB07" w14:textId="77777777" w:rsidR="00C21F17" w:rsidRPr="00C21F17" w:rsidRDefault="00C21F17" w:rsidP="00C21F17">
      <w:pPr>
        <w:shd w:val="clear" w:color="auto" w:fill="FFFFFF"/>
        <w:spacing w:before="100" w:beforeAutospacing="1" w:after="15"/>
        <w:ind w:firstLine="225"/>
        <w:jc w:val="both"/>
        <w:rPr>
          <w:rFonts w:ascii="Times" w:hAnsi="Times" w:cs="Times"/>
          <w:color w:val="333333"/>
          <w:spacing w:val="-1"/>
          <w:sz w:val="20"/>
          <w:szCs w:val="20"/>
        </w:rPr>
      </w:pPr>
      <w:r w:rsidRPr="00C21F17">
        <w:rPr>
          <w:rFonts w:ascii="Times" w:hAnsi="Times" w:cs="Times"/>
          <w:color w:val="333333"/>
          <w:spacing w:val="-1"/>
          <w:sz w:val="20"/>
          <w:szCs w:val="20"/>
        </w:rPr>
        <w:t>16. Vehicles used for farm, agricultural, or horticultural purposes, or any farm tractor;</w:t>
      </w:r>
    </w:p>
    <w:p w14:paraId="2856E7B6" w14:textId="6E5C0F4C" w:rsidR="00C21F17" w:rsidRPr="00C21F17" w:rsidRDefault="00C21F17" w:rsidP="00C21F17">
      <w:pPr>
        <w:shd w:val="clear" w:color="auto" w:fill="FFFFFF"/>
        <w:spacing w:before="100" w:beforeAutospacing="1" w:after="15"/>
        <w:ind w:firstLine="225"/>
        <w:jc w:val="both"/>
        <w:rPr>
          <w:rFonts w:ascii="Times" w:hAnsi="Times" w:cs="Times"/>
          <w:color w:val="333333"/>
          <w:spacing w:val="-1"/>
          <w:sz w:val="20"/>
          <w:szCs w:val="20"/>
        </w:rPr>
      </w:pPr>
      <w:r w:rsidRPr="00C21F17">
        <w:rPr>
          <w:rFonts w:ascii="Times" w:hAnsi="Times" w:cs="Times"/>
          <w:color w:val="333333"/>
          <w:spacing w:val="-1"/>
          <w:sz w:val="20"/>
          <w:szCs w:val="20"/>
        </w:rPr>
        <w:t xml:space="preserve">17. Vehicles owned </w:t>
      </w:r>
      <w:r w:rsidR="00CD16DB">
        <w:rPr>
          <w:rFonts w:ascii="Times" w:hAnsi="Times" w:cs="Times"/>
          <w:color w:val="333333"/>
          <w:spacing w:val="-1"/>
          <w:sz w:val="20"/>
          <w:szCs w:val="20"/>
        </w:rPr>
        <w:t>and</w:t>
      </w:r>
      <w:r w:rsidRPr="00C21F17">
        <w:rPr>
          <w:rFonts w:ascii="Times" w:hAnsi="Times" w:cs="Times"/>
          <w:color w:val="333333"/>
          <w:spacing w:val="-1"/>
          <w:sz w:val="20"/>
          <w:szCs w:val="20"/>
        </w:rPr>
        <w:t xml:space="preserve"> used by construction companies operating under Virginia contractors licenses;</w:t>
      </w:r>
    </w:p>
    <w:p w14:paraId="2904057D" w14:textId="77777777" w:rsidR="00C21F17" w:rsidRPr="00C21F17" w:rsidRDefault="00C21F17" w:rsidP="00C21F17">
      <w:pPr>
        <w:shd w:val="clear" w:color="auto" w:fill="FFFFFF"/>
        <w:spacing w:before="100" w:beforeAutospacing="1" w:after="15"/>
        <w:ind w:firstLine="225"/>
        <w:jc w:val="both"/>
        <w:rPr>
          <w:rFonts w:ascii="Times" w:hAnsi="Times" w:cs="Times"/>
          <w:color w:val="333333"/>
          <w:spacing w:val="-1"/>
          <w:sz w:val="20"/>
          <w:szCs w:val="20"/>
        </w:rPr>
      </w:pPr>
      <w:r w:rsidRPr="00C21F17">
        <w:rPr>
          <w:rFonts w:ascii="Times" w:hAnsi="Times" w:cs="Times"/>
          <w:color w:val="333333"/>
          <w:spacing w:val="-1"/>
          <w:sz w:val="20"/>
          <w:szCs w:val="20"/>
        </w:rPr>
        <w:t>18. Vehicles used to lead or provide escorts for bicycle races authorized by the Department of Transportation or the locality in which the race is being conducted;</w:t>
      </w:r>
    </w:p>
    <w:p w14:paraId="1A53541F" w14:textId="77777777" w:rsidR="00C21F17" w:rsidRPr="00C21F17" w:rsidRDefault="00C21F17" w:rsidP="00C21F17">
      <w:pPr>
        <w:shd w:val="clear" w:color="auto" w:fill="FFFFFF"/>
        <w:spacing w:before="100" w:beforeAutospacing="1" w:after="15"/>
        <w:ind w:firstLine="225"/>
        <w:jc w:val="both"/>
        <w:rPr>
          <w:rFonts w:ascii="Times" w:hAnsi="Times" w:cs="Times"/>
          <w:color w:val="333333"/>
          <w:spacing w:val="-1"/>
          <w:sz w:val="20"/>
          <w:szCs w:val="20"/>
        </w:rPr>
      </w:pPr>
      <w:r w:rsidRPr="00C21F17">
        <w:rPr>
          <w:rFonts w:ascii="Times" w:hAnsi="Times" w:cs="Times"/>
          <w:color w:val="333333"/>
          <w:spacing w:val="-1"/>
          <w:sz w:val="20"/>
          <w:szCs w:val="20"/>
        </w:rPr>
        <w:t>19. Vehicles used by radio or television stations for remote broadcasts, provided that the amber lights are not lit while the vehicle is in motion;</w:t>
      </w:r>
    </w:p>
    <w:p w14:paraId="09CED639" w14:textId="686B6AEF" w:rsidR="00C21F17" w:rsidRPr="00C21F17" w:rsidRDefault="00C21F17" w:rsidP="00C21F17">
      <w:pPr>
        <w:shd w:val="clear" w:color="auto" w:fill="FFFFFF"/>
        <w:spacing w:before="100" w:beforeAutospacing="1" w:after="15"/>
        <w:ind w:firstLine="225"/>
        <w:jc w:val="both"/>
        <w:rPr>
          <w:rFonts w:ascii="Times" w:hAnsi="Times" w:cs="Times"/>
          <w:color w:val="333333"/>
          <w:spacing w:val="-1"/>
          <w:sz w:val="20"/>
          <w:szCs w:val="20"/>
        </w:rPr>
      </w:pPr>
      <w:r w:rsidRPr="00C21F17">
        <w:rPr>
          <w:rFonts w:ascii="Times" w:hAnsi="Times" w:cs="Times"/>
          <w:color w:val="333333"/>
          <w:spacing w:val="-1"/>
          <w:sz w:val="20"/>
          <w:szCs w:val="20"/>
        </w:rPr>
        <w:t xml:space="preserve">20. Vehicles used by municipal safety officers in the performance of their official duties. For the purpose of this subdivision, "municipal safety officers" means municipal employees responsible for managing municipal safety programs </w:t>
      </w:r>
      <w:r w:rsidR="00CD16DB">
        <w:rPr>
          <w:rFonts w:ascii="Times" w:hAnsi="Times" w:cs="Times"/>
          <w:color w:val="333333"/>
          <w:spacing w:val="-1"/>
          <w:sz w:val="20"/>
          <w:szCs w:val="20"/>
        </w:rPr>
        <w:t>and</w:t>
      </w:r>
      <w:r w:rsidRPr="00C21F17">
        <w:rPr>
          <w:rFonts w:ascii="Times" w:hAnsi="Times" w:cs="Times"/>
          <w:color w:val="333333"/>
          <w:spacing w:val="-1"/>
          <w:sz w:val="20"/>
          <w:szCs w:val="20"/>
        </w:rPr>
        <w:t xml:space="preserve"> ensuring municipal compliance with safety </w:t>
      </w:r>
      <w:r w:rsidR="00CD16DB">
        <w:rPr>
          <w:rFonts w:ascii="Times" w:hAnsi="Times" w:cs="Times"/>
          <w:color w:val="333333"/>
          <w:spacing w:val="-1"/>
          <w:sz w:val="20"/>
          <w:szCs w:val="20"/>
        </w:rPr>
        <w:t>and</w:t>
      </w:r>
      <w:r w:rsidRPr="00C21F17">
        <w:rPr>
          <w:rFonts w:ascii="Times" w:hAnsi="Times" w:cs="Times"/>
          <w:color w:val="333333"/>
          <w:spacing w:val="-1"/>
          <w:sz w:val="20"/>
          <w:szCs w:val="20"/>
        </w:rPr>
        <w:t xml:space="preserve"> environmental regulatory m</w:t>
      </w:r>
      <w:r w:rsidR="00CD16DB">
        <w:rPr>
          <w:rFonts w:ascii="Times" w:hAnsi="Times" w:cs="Times"/>
          <w:color w:val="333333"/>
          <w:spacing w:val="-1"/>
          <w:sz w:val="20"/>
          <w:szCs w:val="20"/>
        </w:rPr>
        <w:t>and</w:t>
      </w:r>
      <w:r w:rsidRPr="00C21F17">
        <w:rPr>
          <w:rFonts w:ascii="Times" w:hAnsi="Times" w:cs="Times"/>
          <w:color w:val="333333"/>
          <w:spacing w:val="-1"/>
          <w:sz w:val="20"/>
          <w:szCs w:val="20"/>
        </w:rPr>
        <w:t>ates;</w:t>
      </w:r>
    </w:p>
    <w:p w14:paraId="5EFCFB95" w14:textId="77777777" w:rsidR="00C21F17" w:rsidRPr="00C21F17" w:rsidRDefault="00C21F17" w:rsidP="00C21F17">
      <w:pPr>
        <w:shd w:val="clear" w:color="auto" w:fill="FFFFFF"/>
        <w:spacing w:before="100" w:beforeAutospacing="1" w:after="15"/>
        <w:ind w:firstLine="225"/>
        <w:jc w:val="both"/>
        <w:rPr>
          <w:rFonts w:ascii="Times" w:hAnsi="Times" w:cs="Times"/>
          <w:color w:val="333333"/>
          <w:spacing w:val="-1"/>
          <w:sz w:val="20"/>
          <w:szCs w:val="20"/>
        </w:rPr>
      </w:pPr>
      <w:r w:rsidRPr="00C21F17">
        <w:rPr>
          <w:rFonts w:ascii="Times" w:hAnsi="Times" w:cs="Times"/>
          <w:color w:val="333333"/>
          <w:spacing w:val="-1"/>
          <w:sz w:val="20"/>
          <w:szCs w:val="20"/>
        </w:rPr>
        <w:t>21. Vehicles used as pace cars, security vehicles, or firefighting vehicles by any speedway or motor vehicle race track, provided that the amber lights are not lit while the vehicle is being operated on a public highway;</w:t>
      </w:r>
    </w:p>
    <w:p w14:paraId="2A4C69C8" w14:textId="18629C7F" w:rsidR="00C21F17" w:rsidRPr="00C21F17" w:rsidRDefault="00C21F17" w:rsidP="00C21F17">
      <w:pPr>
        <w:shd w:val="clear" w:color="auto" w:fill="FFFFFF"/>
        <w:spacing w:before="100" w:beforeAutospacing="1" w:after="15"/>
        <w:ind w:firstLine="225"/>
        <w:jc w:val="both"/>
        <w:rPr>
          <w:rFonts w:ascii="Times" w:hAnsi="Times" w:cs="Times"/>
          <w:color w:val="333333"/>
          <w:spacing w:val="-1"/>
          <w:sz w:val="20"/>
          <w:szCs w:val="20"/>
        </w:rPr>
      </w:pPr>
      <w:r w:rsidRPr="00C21F17">
        <w:rPr>
          <w:rFonts w:ascii="Times" w:hAnsi="Times" w:cs="Times"/>
          <w:color w:val="333333"/>
          <w:spacing w:val="-1"/>
          <w:sz w:val="20"/>
          <w:szCs w:val="20"/>
        </w:rPr>
        <w:t xml:space="preserve">22. Vehicles used in patrol work by members of neighborhood watch groups approved by the chief law-enforcement officer of the locality in their assigned neighborhood watch program area, provided that the vehicles are clearly identified as neighborhood watch vehicles, </w:t>
      </w:r>
      <w:r w:rsidR="00CD16DB">
        <w:rPr>
          <w:rFonts w:ascii="Times" w:hAnsi="Times" w:cs="Times"/>
          <w:color w:val="333333"/>
          <w:spacing w:val="-1"/>
          <w:sz w:val="20"/>
          <w:szCs w:val="20"/>
        </w:rPr>
        <w:t>and</w:t>
      </w:r>
      <w:r w:rsidRPr="00C21F17">
        <w:rPr>
          <w:rFonts w:ascii="Times" w:hAnsi="Times" w:cs="Times"/>
          <w:color w:val="333333"/>
          <w:spacing w:val="-1"/>
          <w:sz w:val="20"/>
          <w:szCs w:val="20"/>
        </w:rPr>
        <w:t xml:space="preserve"> the amber lights are not lit while the vehicle is in motion;</w:t>
      </w:r>
    </w:p>
    <w:p w14:paraId="5082F1A6" w14:textId="661F8BBB" w:rsidR="00C21F17" w:rsidRPr="00C21F17" w:rsidRDefault="00C21F17" w:rsidP="00C21F17">
      <w:pPr>
        <w:shd w:val="clear" w:color="auto" w:fill="FFFFFF"/>
        <w:spacing w:before="100" w:beforeAutospacing="1" w:after="15"/>
        <w:ind w:firstLine="225"/>
        <w:jc w:val="both"/>
        <w:rPr>
          <w:rFonts w:ascii="Times" w:hAnsi="Times" w:cs="Times"/>
          <w:color w:val="333333"/>
          <w:spacing w:val="-1"/>
          <w:sz w:val="20"/>
          <w:szCs w:val="20"/>
        </w:rPr>
      </w:pPr>
      <w:r w:rsidRPr="00C21F17">
        <w:rPr>
          <w:rFonts w:ascii="Times" w:hAnsi="Times" w:cs="Times"/>
          <w:color w:val="333333"/>
          <w:spacing w:val="-1"/>
          <w:sz w:val="20"/>
          <w:szCs w:val="20"/>
        </w:rPr>
        <w:t>23. Vehicles that are not tow trucks as defined in § </w:t>
      </w:r>
      <w:hyperlink r:id="rId41" w:history="1">
        <w:r w:rsidRPr="00C21F17">
          <w:rPr>
            <w:color w:val="3498DB"/>
            <w:spacing w:val="-1"/>
            <w:sz w:val="20"/>
            <w:szCs w:val="20"/>
            <w:u w:val="single"/>
          </w:rPr>
          <w:t>46.2-100</w:t>
        </w:r>
      </w:hyperlink>
      <w:r w:rsidRPr="00C21F17">
        <w:rPr>
          <w:rFonts w:ascii="Times" w:hAnsi="Times" w:cs="Times"/>
          <w:color w:val="333333"/>
          <w:spacing w:val="-1"/>
          <w:sz w:val="20"/>
          <w:szCs w:val="20"/>
        </w:rPr>
        <w:t xml:space="preserve">, but are owned or controlled by a towing </w:t>
      </w:r>
      <w:r w:rsidR="00CD16DB">
        <w:rPr>
          <w:rFonts w:ascii="Times" w:hAnsi="Times" w:cs="Times"/>
          <w:color w:val="333333"/>
          <w:spacing w:val="-1"/>
          <w:sz w:val="20"/>
          <w:szCs w:val="20"/>
        </w:rPr>
        <w:t>and</w:t>
      </w:r>
      <w:r w:rsidRPr="00C21F17">
        <w:rPr>
          <w:rFonts w:ascii="Times" w:hAnsi="Times" w:cs="Times"/>
          <w:color w:val="333333"/>
          <w:spacing w:val="-1"/>
          <w:sz w:val="20"/>
          <w:szCs w:val="20"/>
        </w:rPr>
        <w:t xml:space="preserve"> recovery business, provided that the amber lights are lit only when the vehicle is being used at a towing </w:t>
      </w:r>
      <w:r w:rsidR="00CD16DB">
        <w:rPr>
          <w:rFonts w:ascii="Times" w:hAnsi="Times" w:cs="Times"/>
          <w:color w:val="333333"/>
          <w:spacing w:val="-1"/>
          <w:sz w:val="20"/>
          <w:szCs w:val="20"/>
        </w:rPr>
        <w:t>and</w:t>
      </w:r>
      <w:r w:rsidRPr="00C21F17">
        <w:rPr>
          <w:rFonts w:ascii="Times" w:hAnsi="Times" w:cs="Times"/>
          <w:color w:val="333333"/>
          <w:spacing w:val="-1"/>
          <w:sz w:val="20"/>
          <w:szCs w:val="20"/>
        </w:rPr>
        <w:t xml:space="preserve"> recovery site;</w:t>
      </w:r>
    </w:p>
    <w:p w14:paraId="4A7D5EE5" w14:textId="77777777" w:rsidR="00C21F17" w:rsidRPr="00C21F17" w:rsidRDefault="00C21F17" w:rsidP="00C21F17">
      <w:pPr>
        <w:shd w:val="clear" w:color="auto" w:fill="FFFFFF"/>
        <w:spacing w:before="100" w:beforeAutospacing="1" w:after="15"/>
        <w:ind w:firstLine="225"/>
        <w:jc w:val="both"/>
        <w:rPr>
          <w:rFonts w:ascii="Times" w:hAnsi="Times" w:cs="Times"/>
          <w:color w:val="333333"/>
          <w:spacing w:val="-1"/>
          <w:sz w:val="20"/>
          <w:szCs w:val="20"/>
        </w:rPr>
      </w:pPr>
      <w:r w:rsidRPr="00C21F17">
        <w:rPr>
          <w:rFonts w:ascii="Times" w:hAnsi="Times" w:cs="Times"/>
          <w:color w:val="333333"/>
          <w:spacing w:val="-1"/>
          <w:sz w:val="20"/>
          <w:szCs w:val="20"/>
        </w:rPr>
        <w:t>24. Vehicles used or operated by federally licensed amateur radio operators (i) while participating in emergency communications or drills on behalf of federal, state, or local authorities or (ii) while providing communications services to localities for public service events authorized by the Department of Transportation where the event is being conducted;</w:t>
      </w:r>
    </w:p>
    <w:p w14:paraId="46AE5F1E" w14:textId="77777777" w:rsidR="00C21F17" w:rsidRPr="00C21F17" w:rsidRDefault="00C21F17" w:rsidP="00C21F17">
      <w:pPr>
        <w:shd w:val="clear" w:color="auto" w:fill="FFFFFF"/>
        <w:spacing w:before="100" w:beforeAutospacing="1" w:after="15"/>
        <w:ind w:firstLine="225"/>
        <w:jc w:val="both"/>
        <w:rPr>
          <w:rFonts w:ascii="Times" w:hAnsi="Times" w:cs="Times"/>
          <w:color w:val="333333"/>
          <w:spacing w:val="-1"/>
          <w:sz w:val="20"/>
          <w:szCs w:val="20"/>
        </w:rPr>
      </w:pPr>
      <w:r w:rsidRPr="00C21F17">
        <w:rPr>
          <w:rFonts w:ascii="Times" w:hAnsi="Times" w:cs="Times"/>
          <w:color w:val="333333"/>
          <w:spacing w:val="-1"/>
          <w:sz w:val="20"/>
          <w:szCs w:val="20"/>
        </w:rPr>
        <w:t>25. Publicly owned or operated transit buses;</w:t>
      </w:r>
    </w:p>
    <w:p w14:paraId="2A83D944" w14:textId="77777777" w:rsidR="00C21F17" w:rsidRPr="00C21F17" w:rsidRDefault="00C21F17" w:rsidP="00C21F17">
      <w:pPr>
        <w:shd w:val="clear" w:color="auto" w:fill="FFFFFF"/>
        <w:spacing w:before="100" w:beforeAutospacing="1" w:after="15"/>
        <w:ind w:firstLine="225"/>
        <w:jc w:val="both"/>
        <w:rPr>
          <w:rFonts w:ascii="Times" w:hAnsi="Times" w:cs="Times"/>
          <w:color w:val="333333"/>
          <w:spacing w:val="-1"/>
          <w:sz w:val="20"/>
          <w:szCs w:val="20"/>
        </w:rPr>
      </w:pPr>
      <w:r w:rsidRPr="00C21F17">
        <w:rPr>
          <w:rFonts w:ascii="Times" w:hAnsi="Times" w:cs="Times"/>
          <w:color w:val="333333"/>
          <w:spacing w:val="-1"/>
          <w:sz w:val="20"/>
          <w:szCs w:val="20"/>
        </w:rPr>
        <w:t>26. Vehicles used for hauling trees, logs, or any other forest products when hauling such products, provided that the amber lights are mounted or installed so as to be visible from behind the vehicle;</w:t>
      </w:r>
    </w:p>
    <w:p w14:paraId="1F32D79A" w14:textId="38B715A3" w:rsidR="00C21F17" w:rsidRPr="00C21F17" w:rsidRDefault="00C21F17" w:rsidP="00C21F17">
      <w:pPr>
        <w:shd w:val="clear" w:color="auto" w:fill="FFFFFF"/>
        <w:spacing w:before="100" w:beforeAutospacing="1" w:after="15"/>
        <w:ind w:firstLine="225"/>
        <w:jc w:val="both"/>
        <w:rPr>
          <w:rFonts w:ascii="Times" w:hAnsi="Times" w:cs="Times"/>
          <w:color w:val="333333"/>
          <w:spacing w:val="-1"/>
          <w:sz w:val="20"/>
          <w:szCs w:val="20"/>
        </w:rPr>
      </w:pPr>
      <w:r w:rsidRPr="00C21F17">
        <w:rPr>
          <w:rFonts w:ascii="Times" w:hAnsi="Times" w:cs="Times"/>
          <w:color w:val="333333"/>
          <w:spacing w:val="-1"/>
          <w:sz w:val="20"/>
          <w:szCs w:val="20"/>
        </w:rPr>
        <w:t>27. Vehicles authorized to use amber lights pursuant to § </w:t>
      </w:r>
      <w:hyperlink r:id="rId42" w:history="1">
        <w:r w:rsidRPr="00C21F17">
          <w:rPr>
            <w:color w:val="3498DB"/>
            <w:spacing w:val="-1"/>
            <w:sz w:val="20"/>
            <w:szCs w:val="20"/>
            <w:u w:val="single"/>
          </w:rPr>
          <w:t>46.2-1025.1</w:t>
        </w:r>
      </w:hyperlink>
      <w:r w:rsidRPr="00C21F17">
        <w:rPr>
          <w:rFonts w:ascii="Times" w:hAnsi="Times" w:cs="Times"/>
          <w:color w:val="333333"/>
          <w:spacing w:val="-1"/>
          <w:sz w:val="20"/>
          <w:szCs w:val="20"/>
        </w:rPr>
        <w:t xml:space="preserve">; </w:t>
      </w:r>
      <w:r w:rsidR="00CD16DB">
        <w:rPr>
          <w:rFonts w:ascii="Times" w:hAnsi="Times" w:cs="Times"/>
          <w:color w:val="333333"/>
          <w:spacing w:val="-1"/>
          <w:sz w:val="20"/>
          <w:szCs w:val="20"/>
        </w:rPr>
        <w:t>and</w:t>
      </w:r>
    </w:p>
    <w:p w14:paraId="7C85F6E0" w14:textId="77777777" w:rsidR="00C21F17" w:rsidRPr="00C21F17" w:rsidRDefault="00C21F17" w:rsidP="00C21F17">
      <w:pPr>
        <w:shd w:val="clear" w:color="auto" w:fill="FFFFFF"/>
        <w:spacing w:before="100" w:beforeAutospacing="1" w:after="15"/>
        <w:ind w:firstLine="225"/>
        <w:jc w:val="both"/>
        <w:rPr>
          <w:rFonts w:ascii="Times" w:hAnsi="Times" w:cs="Times"/>
          <w:color w:val="333333"/>
          <w:spacing w:val="-1"/>
          <w:sz w:val="20"/>
          <w:szCs w:val="20"/>
        </w:rPr>
      </w:pPr>
      <w:r w:rsidRPr="00C21F17">
        <w:rPr>
          <w:rFonts w:ascii="Times" w:hAnsi="Times" w:cs="Times"/>
          <w:color w:val="333333"/>
          <w:spacing w:val="-1"/>
          <w:sz w:val="20"/>
          <w:szCs w:val="20"/>
        </w:rPr>
        <w:t>28. Vehicles used by a local department of social services to respond to a request for assistance from law-enforcement agency personnel.</w:t>
      </w:r>
    </w:p>
    <w:p w14:paraId="3A5CD79A" w14:textId="77777777" w:rsidR="00C21F17" w:rsidRPr="00C21F17" w:rsidRDefault="00C21F17" w:rsidP="00C21F17">
      <w:pPr>
        <w:shd w:val="clear" w:color="auto" w:fill="FFFFFF"/>
        <w:spacing w:before="100" w:beforeAutospacing="1" w:after="15"/>
        <w:ind w:firstLine="225"/>
        <w:jc w:val="both"/>
        <w:rPr>
          <w:rFonts w:ascii="Times" w:hAnsi="Times" w:cs="Times"/>
          <w:color w:val="333333"/>
          <w:spacing w:val="-1"/>
          <w:sz w:val="20"/>
          <w:szCs w:val="20"/>
        </w:rPr>
      </w:pPr>
      <w:r w:rsidRPr="00C21F17">
        <w:rPr>
          <w:rFonts w:ascii="Times" w:hAnsi="Times" w:cs="Times"/>
          <w:color w:val="333333"/>
          <w:spacing w:val="-1"/>
          <w:sz w:val="20"/>
          <w:szCs w:val="20"/>
        </w:rPr>
        <w:t>B. Except as otherwise provided in this section, such amber lights shall be lit only when performing the functions which qualify them to be equipped with such lights.</w:t>
      </w:r>
    </w:p>
    <w:p w14:paraId="16C7FBE6" w14:textId="1F140158" w:rsidR="00C21F17" w:rsidRPr="00C21F17" w:rsidRDefault="00C21F17" w:rsidP="00C21F17">
      <w:pPr>
        <w:shd w:val="clear" w:color="auto" w:fill="FFFFFF"/>
        <w:spacing w:before="100" w:beforeAutospacing="1" w:after="15"/>
        <w:ind w:firstLine="225"/>
        <w:jc w:val="both"/>
        <w:rPr>
          <w:rFonts w:ascii="Times" w:hAnsi="Times" w:cs="Times"/>
          <w:color w:val="333333"/>
          <w:spacing w:val="-1"/>
          <w:sz w:val="20"/>
          <w:szCs w:val="20"/>
        </w:rPr>
      </w:pPr>
      <w:r w:rsidRPr="00C21F17">
        <w:rPr>
          <w:rFonts w:ascii="Times" w:hAnsi="Times" w:cs="Times"/>
          <w:color w:val="333333"/>
          <w:spacing w:val="-1"/>
          <w:sz w:val="20"/>
          <w:szCs w:val="20"/>
        </w:rPr>
        <w:t xml:space="preserve">C. Vehicles used to lead or provide escorts for funeral processions may use either amber warning lights or purple warning lights, but amber warning lights </w:t>
      </w:r>
      <w:r w:rsidR="00CD16DB">
        <w:rPr>
          <w:rFonts w:ascii="Times" w:hAnsi="Times" w:cs="Times"/>
          <w:color w:val="333333"/>
          <w:spacing w:val="-1"/>
          <w:sz w:val="20"/>
          <w:szCs w:val="20"/>
        </w:rPr>
        <w:t>and</w:t>
      </w:r>
      <w:r w:rsidRPr="00C21F17">
        <w:rPr>
          <w:rFonts w:ascii="Times" w:hAnsi="Times" w:cs="Times"/>
          <w:color w:val="333333"/>
          <w:spacing w:val="-1"/>
          <w:sz w:val="20"/>
          <w:szCs w:val="20"/>
        </w:rPr>
        <w:t xml:space="preserve"> purple warning lights shall not simultaneously be used on the same vehicle. The Superintendent of State Police shall develop st</w:t>
      </w:r>
      <w:r w:rsidR="00CD16DB">
        <w:rPr>
          <w:rFonts w:ascii="Times" w:hAnsi="Times" w:cs="Times"/>
          <w:color w:val="333333"/>
          <w:spacing w:val="-1"/>
          <w:sz w:val="20"/>
          <w:szCs w:val="20"/>
        </w:rPr>
        <w:t>and</w:t>
      </w:r>
      <w:r w:rsidRPr="00C21F17">
        <w:rPr>
          <w:rFonts w:ascii="Times" w:hAnsi="Times" w:cs="Times"/>
          <w:color w:val="333333"/>
          <w:spacing w:val="-1"/>
          <w:sz w:val="20"/>
          <w:szCs w:val="20"/>
        </w:rPr>
        <w:t xml:space="preserve">ards </w:t>
      </w:r>
      <w:r w:rsidR="00CD16DB">
        <w:rPr>
          <w:rFonts w:ascii="Times" w:hAnsi="Times" w:cs="Times"/>
          <w:color w:val="333333"/>
          <w:spacing w:val="-1"/>
          <w:sz w:val="20"/>
          <w:szCs w:val="20"/>
        </w:rPr>
        <w:t>and</w:t>
      </w:r>
      <w:r w:rsidRPr="00C21F17">
        <w:rPr>
          <w:rFonts w:ascii="Times" w:hAnsi="Times" w:cs="Times"/>
          <w:color w:val="333333"/>
          <w:spacing w:val="-1"/>
          <w:sz w:val="20"/>
          <w:szCs w:val="20"/>
        </w:rPr>
        <w:t xml:space="preserve"> specifications for purple lights authorized in this subsection.</w:t>
      </w:r>
    </w:p>
    <w:p w14:paraId="11176EF0" w14:textId="100A263C" w:rsidR="00C21F17" w:rsidRPr="00C21F17" w:rsidRDefault="00C21F17" w:rsidP="00C21F17">
      <w:pPr>
        <w:shd w:val="clear" w:color="auto" w:fill="FFFFFF"/>
        <w:spacing w:before="100" w:beforeAutospacing="1" w:after="15"/>
        <w:ind w:firstLine="225"/>
        <w:jc w:val="both"/>
        <w:rPr>
          <w:rFonts w:ascii="Times" w:hAnsi="Times" w:cs="Times"/>
          <w:color w:val="333333"/>
          <w:spacing w:val="-1"/>
          <w:sz w:val="20"/>
          <w:szCs w:val="20"/>
        </w:rPr>
      </w:pPr>
      <w:r w:rsidRPr="00C21F17">
        <w:rPr>
          <w:rFonts w:ascii="Times" w:hAnsi="Times" w:cs="Times"/>
          <w:color w:val="333333"/>
          <w:spacing w:val="-1"/>
          <w:sz w:val="20"/>
          <w:szCs w:val="20"/>
        </w:rPr>
        <w:t>D. Vehicles used by police, firefighting, or emergency medical services personnel as comm</w:t>
      </w:r>
      <w:r w:rsidR="00CD16DB">
        <w:rPr>
          <w:rFonts w:ascii="Times" w:hAnsi="Times" w:cs="Times"/>
          <w:color w:val="333333"/>
          <w:spacing w:val="-1"/>
          <w:sz w:val="20"/>
          <w:szCs w:val="20"/>
        </w:rPr>
        <w:t>and</w:t>
      </w:r>
      <w:r w:rsidRPr="00C21F17">
        <w:rPr>
          <w:rFonts w:ascii="Times" w:hAnsi="Times" w:cs="Times"/>
          <w:color w:val="333333"/>
          <w:spacing w:val="-1"/>
          <w:sz w:val="20"/>
          <w:szCs w:val="20"/>
        </w:rPr>
        <w:t xml:space="preserve"> centers at the scene of incidents may be equipped with </w:t>
      </w:r>
      <w:r w:rsidR="00CD16DB">
        <w:rPr>
          <w:rFonts w:ascii="Times" w:hAnsi="Times" w:cs="Times"/>
          <w:color w:val="333333"/>
          <w:spacing w:val="-1"/>
          <w:sz w:val="20"/>
          <w:szCs w:val="20"/>
        </w:rPr>
        <w:t>and</w:t>
      </w:r>
      <w:r w:rsidRPr="00C21F17">
        <w:rPr>
          <w:rFonts w:ascii="Times" w:hAnsi="Times" w:cs="Times"/>
          <w:color w:val="333333"/>
          <w:spacing w:val="-1"/>
          <w:sz w:val="20"/>
          <w:szCs w:val="20"/>
        </w:rPr>
        <w:t xml:space="preserve"> use green warning lights of a type approved by the Superintendent. Such lights shall not be activated while the vehicle is operating upon the highway.</w:t>
      </w:r>
    </w:p>
    <w:p w14:paraId="4B07B27F" w14:textId="2764E6F9" w:rsidR="00C21F17" w:rsidRPr="00C21F17" w:rsidRDefault="00C21F17" w:rsidP="00C21F17">
      <w:pPr>
        <w:shd w:val="clear" w:color="auto" w:fill="FFFFFF"/>
        <w:spacing w:before="100" w:beforeAutospacing="1" w:after="15"/>
        <w:ind w:firstLine="225"/>
        <w:jc w:val="both"/>
        <w:rPr>
          <w:rFonts w:ascii="Times" w:hAnsi="Times" w:cs="Times"/>
          <w:color w:val="333333"/>
          <w:spacing w:val="-1"/>
          <w:sz w:val="20"/>
          <w:szCs w:val="20"/>
        </w:rPr>
      </w:pPr>
      <w:r w:rsidRPr="00C21F17">
        <w:rPr>
          <w:rFonts w:ascii="Times" w:hAnsi="Times" w:cs="Times"/>
          <w:i/>
          <w:iCs/>
          <w:color w:val="333333"/>
          <w:spacing w:val="-1"/>
          <w:sz w:val="20"/>
          <w:szCs w:val="20"/>
          <w:shd w:val="clear" w:color="auto" w:fill="FFFF00"/>
        </w:rPr>
        <w:t>E. Vehicles displaying a permanent farm use placard pursuant to § </w:t>
      </w:r>
      <w:hyperlink r:id="rId43" w:history="1">
        <w:r w:rsidRPr="00C21F17">
          <w:rPr>
            <w:i/>
            <w:iCs/>
            <w:color w:val="3498DB"/>
            <w:spacing w:val="-1"/>
            <w:sz w:val="20"/>
            <w:szCs w:val="20"/>
            <w:u w:val="single"/>
            <w:shd w:val="clear" w:color="auto" w:fill="FFFF00"/>
          </w:rPr>
          <w:t>46.2-684.2</w:t>
        </w:r>
      </w:hyperlink>
      <w:r w:rsidRPr="00C21F17">
        <w:rPr>
          <w:rFonts w:ascii="Times" w:hAnsi="Times" w:cs="Times"/>
          <w:i/>
          <w:iCs/>
          <w:color w:val="333333"/>
          <w:spacing w:val="-1"/>
          <w:sz w:val="20"/>
          <w:szCs w:val="20"/>
          <w:shd w:val="clear" w:color="auto" w:fill="FFFF00"/>
        </w:rPr>
        <w:t xml:space="preserve">, farm vehicles, farm tractors, </w:t>
      </w:r>
      <w:r w:rsidR="00CD16DB">
        <w:rPr>
          <w:rFonts w:ascii="Times" w:hAnsi="Times" w:cs="Times"/>
          <w:i/>
          <w:iCs/>
          <w:color w:val="333333"/>
          <w:spacing w:val="-1"/>
          <w:sz w:val="20"/>
          <w:szCs w:val="20"/>
          <w:shd w:val="clear" w:color="auto" w:fill="FFFF00"/>
        </w:rPr>
        <w:t>and</w:t>
      </w:r>
      <w:r w:rsidRPr="00C21F17">
        <w:rPr>
          <w:rFonts w:ascii="Times" w:hAnsi="Times" w:cs="Times"/>
          <w:i/>
          <w:iCs/>
          <w:color w:val="333333"/>
          <w:spacing w:val="-1"/>
          <w:sz w:val="20"/>
          <w:szCs w:val="20"/>
          <w:shd w:val="clear" w:color="auto" w:fill="FFFF00"/>
        </w:rPr>
        <w:t xml:space="preserve"> farm utility vehicles operating on or along a highway may be equipped with </w:t>
      </w:r>
      <w:r w:rsidR="00CD16DB">
        <w:rPr>
          <w:rFonts w:ascii="Times" w:hAnsi="Times" w:cs="Times"/>
          <w:i/>
          <w:iCs/>
          <w:color w:val="333333"/>
          <w:spacing w:val="-1"/>
          <w:sz w:val="20"/>
          <w:szCs w:val="20"/>
          <w:shd w:val="clear" w:color="auto" w:fill="FFFF00"/>
        </w:rPr>
        <w:t>and</w:t>
      </w:r>
      <w:r w:rsidRPr="00C21F17">
        <w:rPr>
          <w:rFonts w:ascii="Times" w:hAnsi="Times" w:cs="Times"/>
          <w:i/>
          <w:iCs/>
          <w:color w:val="333333"/>
          <w:spacing w:val="-1"/>
          <w:sz w:val="20"/>
          <w:szCs w:val="20"/>
          <w:shd w:val="clear" w:color="auto" w:fill="FFFF00"/>
        </w:rPr>
        <w:t xml:space="preserve"> use green warning lights of a type approved by the Superintendent. Such lights shall only be activated while the vehicle is operating on or along a highway.</w:t>
      </w:r>
    </w:p>
    <w:p w14:paraId="2F5F22DD" w14:textId="77777777" w:rsidR="00C21F17" w:rsidRDefault="00C21F17" w:rsidP="00C21F17">
      <w:pPr>
        <w:pStyle w:val="NormalWeb"/>
        <w:shd w:val="clear" w:color="auto" w:fill="FFFFFF"/>
        <w:jc w:val="center"/>
        <w:rPr>
          <w:b/>
          <w:bCs/>
          <w:color w:val="333333"/>
          <w:sz w:val="20"/>
          <w:szCs w:val="20"/>
        </w:rPr>
      </w:pPr>
    </w:p>
    <w:p w14:paraId="17695DEF" w14:textId="77777777" w:rsidR="00C21F17" w:rsidRDefault="00C21F17" w:rsidP="00C21F17">
      <w:pPr>
        <w:pStyle w:val="NormalWeb"/>
        <w:shd w:val="clear" w:color="auto" w:fill="FFFFFF"/>
        <w:jc w:val="center"/>
        <w:rPr>
          <w:b/>
          <w:bCs/>
          <w:color w:val="333333"/>
          <w:sz w:val="20"/>
          <w:szCs w:val="20"/>
        </w:rPr>
      </w:pPr>
    </w:p>
    <w:p w14:paraId="3C7CE29D" w14:textId="77777777" w:rsidR="00C21F17" w:rsidRDefault="00C21F17" w:rsidP="00C21F17">
      <w:pPr>
        <w:pStyle w:val="NormalWeb"/>
        <w:shd w:val="clear" w:color="auto" w:fill="FFFFFF"/>
        <w:jc w:val="center"/>
        <w:rPr>
          <w:b/>
          <w:bCs/>
          <w:color w:val="333333"/>
          <w:sz w:val="20"/>
          <w:szCs w:val="20"/>
        </w:rPr>
      </w:pPr>
    </w:p>
    <w:p w14:paraId="2A311035" w14:textId="77777777" w:rsidR="00C21F17" w:rsidRDefault="00C21F17" w:rsidP="00C21F17">
      <w:pPr>
        <w:pStyle w:val="NormalWeb"/>
        <w:shd w:val="clear" w:color="auto" w:fill="FFFFFF"/>
        <w:jc w:val="center"/>
        <w:rPr>
          <w:b/>
          <w:bCs/>
          <w:color w:val="333333"/>
          <w:sz w:val="20"/>
          <w:szCs w:val="20"/>
        </w:rPr>
      </w:pPr>
    </w:p>
    <w:p w14:paraId="4E7AD765" w14:textId="77777777" w:rsidR="00C21F17" w:rsidRDefault="00C21F17" w:rsidP="00C21F17">
      <w:pPr>
        <w:pStyle w:val="NormalWeb"/>
        <w:shd w:val="clear" w:color="auto" w:fill="FFFFFF"/>
        <w:jc w:val="center"/>
        <w:rPr>
          <w:b/>
          <w:bCs/>
          <w:color w:val="333333"/>
          <w:sz w:val="20"/>
          <w:szCs w:val="20"/>
        </w:rPr>
      </w:pPr>
    </w:p>
    <w:p w14:paraId="535D5407" w14:textId="77777777" w:rsidR="00C21F17" w:rsidRDefault="00C21F17" w:rsidP="00C21F17">
      <w:pPr>
        <w:pStyle w:val="NormalWeb"/>
        <w:shd w:val="clear" w:color="auto" w:fill="FFFFFF"/>
        <w:jc w:val="center"/>
        <w:rPr>
          <w:b/>
          <w:bCs/>
          <w:color w:val="333333"/>
          <w:sz w:val="20"/>
          <w:szCs w:val="20"/>
        </w:rPr>
      </w:pPr>
    </w:p>
    <w:p w14:paraId="062F87EF" w14:textId="77777777" w:rsidR="00C21F17" w:rsidRDefault="00C21F17" w:rsidP="00C21F17">
      <w:pPr>
        <w:pStyle w:val="NormalWeb"/>
        <w:shd w:val="clear" w:color="auto" w:fill="FFFFFF"/>
        <w:jc w:val="center"/>
        <w:rPr>
          <w:b/>
          <w:bCs/>
          <w:color w:val="333333"/>
          <w:sz w:val="20"/>
          <w:szCs w:val="20"/>
        </w:rPr>
      </w:pPr>
    </w:p>
    <w:p w14:paraId="59779837" w14:textId="77777777" w:rsidR="00C21F17" w:rsidRDefault="00C21F17" w:rsidP="00C21F17">
      <w:pPr>
        <w:pStyle w:val="NormalWeb"/>
        <w:shd w:val="clear" w:color="auto" w:fill="FFFFFF"/>
        <w:jc w:val="center"/>
        <w:rPr>
          <w:b/>
          <w:bCs/>
          <w:color w:val="333333"/>
          <w:sz w:val="20"/>
          <w:szCs w:val="20"/>
        </w:rPr>
      </w:pPr>
    </w:p>
    <w:p w14:paraId="6D6A2A53" w14:textId="77777777" w:rsidR="00C21F17" w:rsidRDefault="00C21F17" w:rsidP="00C21F17">
      <w:pPr>
        <w:pStyle w:val="NormalWeb"/>
        <w:shd w:val="clear" w:color="auto" w:fill="FFFFFF"/>
        <w:jc w:val="center"/>
        <w:rPr>
          <w:b/>
          <w:color w:val="333333"/>
          <w:sz w:val="28"/>
          <w:szCs w:val="28"/>
        </w:rPr>
      </w:pPr>
    </w:p>
    <w:p w14:paraId="57021980" w14:textId="77777777" w:rsidR="00C21F17" w:rsidRDefault="00C21F17" w:rsidP="00C21F17">
      <w:pPr>
        <w:pStyle w:val="NormalWeb"/>
        <w:shd w:val="clear" w:color="auto" w:fill="FFFFFF"/>
        <w:jc w:val="center"/>
        <w:rPr>
          <w:b/>
          <w:color w:val="333333"/>
          <w:sz w:val="28"/>
          <w:szCs w:val="28"/>
        </w:rPr>
      </w:pPr>
    </w:p>
    <w:p w14:paraId="3C51F568" w14:textId="77777777" w:rsidR="00C21F17" w:rsidRDefault="00C21F17" w:rsidP="00C21F17">
      <w:pPr>
        <w:pStyle w:val="NormalWeb"/>
        <w:shd w:val="clear" w:color="auto" w:fill="FFFFFF"/>
        <w:jc w:val="center"/>
        <w:rPr>
          <w:b/>
          <w:color w:val="333333"/>
          <w:sz w:val="28"/>
          <w:szCs w:val="28"/>
        </w:rPr>
      </w:pPr>
    </w:p>
    <w:p w14:paraId="5413CD9E" w14:textId="77777777" w:rsidR="00C21F17" w:rsidRDefault="00C21F17" w:rsidP="00C21F17">
      <w:pPr>
        <w:pStyle w:val="NormalWeb"/>
        <w:shd w:val="clear" w:color="auto" w:fill="FFFFFF"/>
        <w:jc w:val="center"/>
        <w:rPr>
          <w:b/>
          <w:color w:val="333333"/>
          <w:sz w:val="28"/>
          <w:szCs w:val="28"/>
        </w:rPr>
      </w:pPr>
    </w:p>
    <w:p w14:paraId="78BA10C9" w14:textId="77777777" w:rsidR="00C21F17" w:rsidRDefault="00C21F17" w:rsidP="00C21F17">
      <w:pPr>
        <w:pStyle w:val="NormalWeb"/>
        <w:shd w:val="clear" w:color="auto" w:fill="FFFFFF"/>
        <w:jc w:val="center"/>
        <w:rPr>
          <w:b/>
          <w:color w:val="333333"/>
          <w:sz w:val="28"/>
          <w:szCs w:val="28"/>
        </w:rPr>
      </w:pPr>
    </w:p>
    <w:p w14:paraId="77181CB2" w14:textId="77777777" w:rsidR="00C21F17" w:rsidRDefault="00C21F17" w:rsidP="00C21F17">
      <w:pPr>
        <w:pStyle w:val="NormalWeb"/>
        <w:shd w:val="clear" w:color="auto" w:fill="FFFFFF"/>
        <w:jc w:val="center"/>
        <w:rPr>
          <w:b/>
          <w:color w:val="333333"/>
          <w:sz w:val="28"/>
          <w:szCs w:val="28"/>
        </w:rPr>
      </w:pPr>
    </w:p>
    <w:p w14:paraId="06BE6ABB" w14:textId="312DB627" w:rsidR="00700EE1" w:rsidRPr="00700EE1" w:rsidRDefault="00700EE1" w:rsidP="00700EE1">
      <w:pPr>
        <w:pStyle w:val="NormalWeb"/>
        <w:pBdr>
          <w:top w:val="single" w:sz="4" w:space="1" w:color="auto"/>
          <w:left w:val="single" w:sz="4" w:space="4" w:color="auto"/>
          <w:bottom w:val="single" w:sz="4" w:space="1" w:color="auto"/>
          <w:right w:val="single" w:sz="4" w:space="4" w:color="auto"/>
        </w:pBdr>
        <w:shd w:val="clear" w:color="auto" w:fill="FFFFFF"/>
        <w:jc w:val="both"/>
        <w:rPr>
          <w:color w:val="333333"/>
          <w:sz w:val="20"/>
          <w:szCs w:val="20"/>
        </w:rPr>
      </w:pPr>
      <w:r w:rsidRPr="00C21F17">
        <w:rPr>
          <w:b/>
          <w:bCs/>
          <w:color w:val="333333"/>
          <w:sz w:val="20"/>
          <w:szCs w:val="20"/>
          <w:shd w:val="clear" w:color="auto" w:fill="FFFFFF"/>
        </w:rPr>
        <w:t xml:space="preserve">Green warning lights; </w:t>
      </w:r>
      <w:r w:rsidRPr="00700EE1">
        <w:rPr>
          <w:b/>
          <w:bCs/>
          <w:color w:val="333333"/>
          <w:sz w:val="20"/>
          <w:szCs w:val="20"/>
          <w:shd w:val="clear" w:color="auto" w:fill="FFFFFF"/>
        </w:rPr>
        <w:t xml:space="preserve">snow plows </w:t>
      </w:r>
      <w:r w:rsidR="00CD16DB">
        <w:rPr>
          <w:b/>
          <w:bCs/>
          <w:color w:val="333333"/>
          <w:sz w:val="20"/>
          <w:szCs w:val="20"/>
          <w:shd w:val="clear" w:color="auto" w:fill="FFFFFF"/>
        </w:rPr>
        <w:t>and</w:t>
      </w:r>
      <w:r w:rsidRPr="00700EE1">
        <w:rPr>
          <w:b/>
          <w:bCs/>
          <w:color w:val="333333"/>
          <w:sz w:val="20"/>
          <w:szCs w:val="20"/>
          <w:shd w:val="clear" w:color="auto" w:fill="FFFFFF"/>
        </w:rPr>
        <w:t xml:space="preserve"> vehicles equipped with truck-mounted attenuators. </w:t>
      </w:r>
      <w:r w:rsidRPr="00700EE1">
        <w:rPr>
          <w:color w:val="333333"/>
          <w:sz w:val="20"/>
          <w:szCs w:val="20"/>
          <w:shd w:val="clear" w:color="auto" w:fill="FFFFFF"/>
        </w:rPr>
        <w:t xml:space="preserve">Authorizes snow plows used for clearing or removing snow on or along public highways </w:t>
      </w:r>
      <w:r w:rsidR="00CD16DB">
        <w:rPr>
          <w:color w:val="333333"/>
          <w:sz w:val="20"/>
          <w:szCs w:val="20"/>
          <w:shd w:val="clear" w:color="auto" w:fill="FFFFFF"/>
        </w:rPr>
        <w:t>and</w:t>
      </w:r>
      <w:r w:rsidRPr="00700EE1">
        <w:rPr>
          <w:color w:val="333333"/>
          <w:sz w:val="20"/>
          <w:szCs w:val="20"/>
          <w:shd w:val="clear" w:color="auto" w:fill="FFFFFF"/>
        </w:rPr>
        <w:t xml:space="preserve"> vehicles equipped with a truck-mounted attenuator that are used in constructing, maintaining, </w:t>
      </w:r>
      <w:r w:rsidR="00CD16DB">
        <w:rPr>
          <w:color w:val="333333"/>
          <w:sz w:val="20"/>
          <w:szCs w:val="20"/>
          <w:shd w:val="clear" w:color="auto" w:fill="FFFFFF"/>
        </w:rPr>
        <w:t>and</w:t>
      </w:r>
      <w:r w:rsidRPr="00700EE1">
        <w:rPr>
          <w:color w:val="333333"/>
          <w:sz w:val="20"/>
          <w:szCs w:val="20"/>
          <w:shd w:val="clear" w:color="auto" w:fill="FFFFFF"/>
        </w:rPr>
        <w:t xml:space="preserve"> repairing highways or utilities on or along public highways to be equipped with </w:t>
      </w:r>
      <w:r w:rsidR="00CD16DB">
        <w:rPr>
          <w:color w:val="333333"/>
          <w:sz w:val="20"/>
          <w:szCs w:val="20"/>
          <w:shd w:val="clear" w:color="auto" w:fill="FFFFFF"/>
        </w:rPr>
        <w:t>and</w:t>
      </w:r>
      <w:r w:rsidRPr="00700EE1">
        <w:rPr>
          <w:color w:val="333333"/>
          <w:sz w:val="20"/>
          <w:szCs w:val="20"/>
          <w:shd w:val="clear" w:color="auto" w:fill="FFFFFF"/>
        </w:rPr>
        <w:t xml:space="preserve"> use either (i) flashing, blinking, or alternating amber warning lights of types approved by the Superintendent of State Police or (ii) alternating amber </w:t>
      </w:r>
      <w:r w:rsidR="00CD16DB">
        <w:rPr>
          <w:color w:val="333333"/>
          <w:sz w:val="20"/>
          <w:szCs w:val="20"/>
          <w:shd w:val="clear" w:color="auto" w:fill="FFFFFF"/>
        </w:rPr>
        <w:t>and</w:t>
      </w:r>
      <w:r w:rsidRPr="00700EE1">
        <w:rPr>
          <w:color w:val="333333"/>
          <w:sz w:val="20"/>
          <w:szCs w:val="20"/>
          <w:shd w:val="clear" w:color="auto" w:fill="FFFFFF"/>
        </w:rPr>
        <w:t xml:space="preserve"> green warning lights of a type approved by the Superintendent of State Police. The bill requires that warning lights be lit only when performing the functions that qualify them to be equipped with such lights </w:t>
      </w:r>
      <w:r w:rsidR="00CD16DB">
        <w:rPr>
          <w:color w:val="333333"/>
          <w:sz w:val="20"/>
          <w:szCs w:val="20"/>
          <w:shd w:val="clear" w:color="auto" w:fill="FFFFFF"/>
        </w:rPr>
        <w:t>and</w:t>
      </w:r>
      <w:r w:rsidRPr="00700EE1">
        <w:rPr>
          <w:color w:val="333333"/>
          <w:sz w:val="20"/>
          <w:szCs w:val="20"/>
          <w:shd w:val="clear" w:color="auto" w:fill="FFFFFF"/>
        </w:rPr>
        <w:t xml:space="preserve"> that if a vehicle is equipped with multiple warning lights that are alternating amber </w:t>
      </w:r>
      <w:r w:rsidR="00CD16DB">
        <w:rPr>
          <w:color w:val="333333"/>
          <w:sz w:val="20"/>
          <w:szCs w:val="20"/>
          <w:shd w:val="clear" w:color="auto" w:fill="FFFFFF"/>
        </w:rPr>
        <w:t>and</w:t>
      </w:r>
      <w:r w:rsidRPr="00700EE1">
        <w:rPr>
          <w:color w:val="333333"/>
          <w:sz w:val="20"/>
          <w:szCs w:val="20"/>
          <w:shd w:val="clear" w:color="auto" w:fill="FFFFFF"/>
        </w:rPr>
        <w:t xml:space="preserve"> green warning lights, such lights shall be used synchronously with each other.</w:t>
      </w:r>
      <w:r w:rsidRPr="00700EE1">
        <w:rPr>
          <w:color w:val="333333"/>
          <w:sz w:val="20"/>
          <w:szCs w:val="20"/>
        </w:rPr>
        <w:t xml:space="preserve"> </w:t>
      </w:r>
    </w:p>
    <w:p w14:paraId="59598E02" w14:textId="77777777" w:rsidR="00700EE1" w:rsidRPr="00700EE1" w:rsidRDefault="00700EE1" w:rsidP="00700EE1">
      <w:pPr>
        <w:shd w:val="clear" w:color="auto" w:fill="FFFFFF"/>
        <w:spacing w:before="100" w:beforeAutospacing="1" w:after="100" w:afterAutospacing="1"/>
        <w:jc w:val="center"/>
        <w:rPr>
          <w:rFonts w:ascii="Times" w:hAnsi="Times" w:cs="Times"/>
          <w:b/>
          <w:bCs/>
          <w:color w:val="333333"/>
          <w:spacing w:val="-1"/>
          <w:sz w:val="20"/>
          <w:szCs w:val="20"/>
        </w:rPr>
      </w:pPr>
      <w:r w:rsidRPr="00700EE1">
        <w:rPr>
          <w:rFonts w:ascii="Times" w:hAnsi="Times" w:cs="Times"/>
          <w:b/>
          <w:bCs/>
          <w:color w:val="333333"/>
          <w:spacing w:val="-1"/>
          <w:sz w:val="20"/>
          <w:szCs w:val="20"/>
        </w:rPr>
        <w:t>CHAPTER 498</w:t>
      </w:r>
    </w:p>
    <w:p w14:paraId="5BA9D13F" w14:textId="0C5921F2" w:rsidR="00700EE1" w:rsidRPr="00700EE1" w:rsidRDefault="00700EE1" w:rsidP="00700EE1">
      <w:pPr>
        <w:shd w:val="clear" w:color="auto" w:fill="FFFFFF"/>
        <w:spacing w:after="240" w:line="480" w:lineRule="atLeast"/>
        <w:ind w:left="225" w:hanging="225"/>
        <w:jc w:val="both"/>
        <w:rPr>
          <w:rFonts w:ascii="Times" w:hAnsi="Times" w:cs="Times"/>
          <w:i/>
          <w:iCs/>
          <w:color w:val="333333"/>
          <w:spacing w:val="-1"/>
          <w:sz w:val="20"/>
          <w:szCs w:val="20"/>
        </w:rPr>
      </w:pPr>
      <w:r w:rsidRPr="00700EE1">
        <w:rPr>
          <w:rFonts w:ascii="Times" w:hAnsi="Times" w:cs="Times"/>
          <w:i/>
          <w:iCs/>
          <w:color w:val="333333"/>
          <w:spacing w:val="-1"/>
          <w:sz w:val="20"/>
          <w:szCs w:val="20"/>
        </w:rPr>
        <w:t xml:space="preserve">An Act to amend </w:t>
      </w:r>
      <w:r w:rsidR="00CD16DB">
        <w:rPr>
          <w:rFonts w:ascii="Times" w:hAnsi="Times" w:cs="Times"/>
          <w:i/>
          <w:iCs/>
          <w:color w:val="333333"/>
          <w:spacing w:val="-1"/>
          <w:sz w:val="20"/>
          <w:szCs w:val="20"/>
        </w:rPr>
        <w:t>and</w:t>
      </w:r>
      <w:r w:rsidRPr="00700EE1">
        <w:rPr>
          <w:rFonts w:ascii="Times" w:hAnsi="Times" w:cs="Times"/>
          <w:i/>
          <w:iCs/>
          <w:color w:val="333333"/>
          <w:spacing w:val="-1"/>
          <w:sz w:val="20"/>
          <w:szCs w:val="20"/>
        </w:rPr>
        <w:t xml:space="preserve"> reenact § </w:t>
      </w:r>
      <w:hyperlink r:id="rId44" w:history="1">
        <w:r w:rsidRPr="00700EE1">
          <w:rPr>
            <w:i/>
            <w:iCs/>
            <w:color w:val="3498DB"/>
            <w:spacing w:val="-1"/>
            <w:sz w:val="20"/>
            <w:szCs w:val="20"/>
            <w:u w:val="single"/>
          </w:rPr>
          <w:t>46.2-1025</w:t>
        </w:r>
      </w:hyperlink>
      <w:r w:rsidRPr="00700EE1">
        <w:rPr>
          <w:rFonts w:ascii="Times" w:hAnsi="Times" w:cs="Times"/>
          <w:i/>
          <w:iCs/>
          <w:color w:val="333333"/>
          <w:spacing w:val="-1"/>
          <w:sz w:val="20"/>
          <w:szCs w:val="20"/>
        </w:rPr>
        <w:t xml:space="preserve"> of the Code of Virginia, relating to amber </w:t>
      </w:r>
      <w:r w:rsidR="00CD16DB">
        <w:rPr>
          <w:rFonts w:ascii="Times" w:hAnsi="Times" w:cs="Times"/>
          <w:i/>
          <w:iCs/>
          <w:color w:val="333333"/>
          <w:spacing w:val="-1"/>
          <w:sz w:val="20"/>
          <w:szCs w:val="20"/>
        </w:rPr>
        <w:t>and</w:t>
      </w:r>
      <w:r w:rsidRPr="00700EE1">
        <w:rPr>
          <w:rFonts w:ascii="Times" w:hAnsi="Times" w:cs="Times"/>
          <w:i/>
          <w:iCs/>
          <w:color w:val="333333"/>
          <w:spacing w:val="-1"/>
          <w:sz w:val="20"/>
          <w:szCs w:val="20"/>
        </w:rPr>
        <w:t xml:space="preserve"> green warning lights; snow plows </w:t>
      </w:r>
      <w:r w:rsidR="00CD16DB">
        <w:rPr>
          <w:rFonts w:ascii="Times" w:hAnsi="Times" w:cs="Times"/>
          <w:i/>
          <w:iCs/>
          <w:color w:val="333333"/>
          <w:spacing w:val="-1"/>
          <w:sz w:val="20"/>
          <w:szCs w:val="20"/>
        </w:rPr>
        <w:t>and</w:t>
      </w:r>
      <w:r w:rsidRPr="00700EE1">
        <w:rPr>
          <w:rFonts w:ascii="Times" w:hAnsi="Times" w:cs="Times"/>
          <w:i/>
          <w:iCs/>
          <w:color w:val="333333"/>
          <w:spacing w:val="-1"/>
          <w:sz w:val="20"/>
          <w:szCs w:val="20"/>
        </w:rPr>
        <w:t xml:space="preserve"> vehicles equipped with truck-mounted attenuators.</w:t>
      </w:r>
    </w:p>
    <w:p w14:paraId="1CCD34A8" w14:textId="77777777" w:rsidR="00700EE1" w:rsidRPr="00700EE1" w:rsidRDefault="00700EE1" w:rsidP="00700EE1">
      <w:pPr>
        <w:shd w:val="clear" w:color="auto" w:fill="FFFFFF"/>
        <w:spacing w:before="100" w:beforeAutospacing="1" w:after="100" w:afterAutospacing="1"/>
        <w:jc w:val="right"/>
        <w:rPr>
          <w:rFonts w:ascii="Times" w:hAnsi="Times" w:cs="Times"/>
          <w:color w:val="333333"/>
          <w:spacing w:val="-1"/>
          <w:sz w:val="20"/>
          <w:szCs w:val="20"/>
        </w:rPr>
      </w:pPr>
      <w:r w:rsidRPr="00700EE1">
        <w:rPr>
          <w:rFonts w:ascii="Times" w:hAnsi="Times" w:cs="Times"/>
          <w:color w:val="333333"/>
          <w:spacing w:val="-1"/>
          <w:sz w:val="20"/>
          <w:szCs w:val="20"/>
        </w:rPr>
        <w:t>[S 437]</w:t>
      </w:r>
    </w:p>
    <w:p w14:paraId="0769D18C" w14:textId="77777777" w:rsidR="00700EE1" w:rsidRPr="00700EE1" w:rsidRDefault="00700EE1" w:rsidP="00700EE1">
      <w:pPr>
        <w:shd w:val="clear" w:color="auto" w:fill="FFFFFF"/>
        <w:spacing w:before="100" w:beforeAutospacing="1" w:after="100" w:afterAutospacing="1"/>
        <w:jc w:val="center"/>
        <w:rPr>
          <w:rFonts w:ascii="Times" w:hAnsi="Times" w:cs="Times"/>
          <w:color w:val="333333"/>
          <w:spacing w:val="-1"/>
          <w:sz w:val="20"/>
          <w:szCs w:val="20"/>
        </w:rPr>
      </w:pPr>
      <w:r w:rsidRPr="00700EE1">
        <w:rPr>
          <w:rFonts w:ascii="Times" w:hAnsi="Times" w:cs="Times"/>
          <w:color w:val="333333"/>
          <w:spacing w:val="-1"/>
          <w:sz w:val="20"/>
          <w:szCs w:val="20"/>
        </w:rPr>
        <w:t>Approved April 8, 2026</w:t>
      </w:r>
    </w:p>
    <w:p w14:paraId="0198AA66" w14:textId="77777777" w:rsidR="00700EE1" w:rsidRPr="00700EE1" w:rsidRDefault="00700EE1" w:rsidP="00700EE1">
      <w:pPr>
        <w:shd w:val="clear" w:color="auto" w:fill="FFFFFF"/>
        <w:spacing w:before="100" w:beforeAutospacing="1" w:after="100" w:afterAutospacing="1"/>
        <w:ind w:firstLine="225"/>
        <w:jc w:val="both"/>
        <w:rPr>
          <w:rFonts w:ascii="Times" w:hAnsi="Times" w:cs="Times"/>
          <w:b/>
          <w:bCs/>
          <w:color w:val="333333"/>
          <w:spacing w:val="-1"/>
          <w:sz w:val="20"/>
          <w:szCs w:val="20"/>
        </w:rPr>
      </w:pPr>
      <w:r w:rsidRPr="00700EE1">
        <w:rPr>
          <w:rFonts w:ascii="Times" w:hAnsi="Times" w:cs="Times"/>
          <w:b/>
          <w:bCs/>
          <w:color w:val="333333"/>
          <w:spacing w:val="-1"/>
          <w:sz w:val="20"/>
          <w:szCs w:val="20"/>
        </w:rPr>
        <w:t>Be it enacted by the General Assembly of Virginia:</w:t>
      </w:r>
    </w:p>
    <w:p w14:paraId="58CDC9EB" w14:textId="5EF5D15A" w:rsidR="00700EE1" w:rsidRPr="00700EE1" w:rsidRDefault="00700EE1" w:rsidP="00700EE1">
      <w:pPr>
        <w:shd w:val="clear" w:color="auto" w:fill="FFFFFF"/>
        <w:spacing w:before="100" w:beforeAutospacing="1" w:after="100" w:afterAutospacing="1"/>
        <w:jc w:val="both"/>
        <w:rPr>
          <w:rFonts w:ascii="Times" w:hAnsi="Times" w:cs="Times"/>
          <w:b/>
          <w:bCs/>
          <w:color w:val="333333"/>
          <w:spacing w:val="-1"/>
          <w:sz w:val="20"/>
          <w:szCs w:val="20"/>
        </w:rPr>
      </w:pPr>
      <w:r w:rsidRPr="00700EE1">
        <w:rPr>
          <w:rFonts w:ascii="Times" w:hAnsi="Times" w:cs="Times"/>
          <w:b/>
          <w:bCs/>
          <w:color w:val="333333"/>
          <w:spacing w:val="-1"/>
          <w:sz w:val="20"/>
          <w:szCs w:val="20"/>
        </w:rPr>
        <w:t>1. That § </w:t>
      </w:r>
      <w:hyperlink r:id="rId45" w:history="1">
        <w:r w:rsidRPr="00700EE1">
          <w:rPr>
            <w:b/>
            <w:bCs/>
            <w:color w:val="3498DB"/>
            <w:spacing w:val="-1"/>
            <w:sz w:val="20"/>
            <w:szCs w:val="20"/>
            <w:u w:val="single"/>
          </w:rPr>
          <w:t>46.2-1025</w:t>
        </w:r>
      </w:hyperlink>
      <w:r w:rsidRPr="00700EE1">
        <w:rPr>
          <w:rFonts w:ascii="Times" w:hAnsi="Times" w:cs="Times"/>
          <w:b/>
          <w:bCs/>
          <w:color w:val="333333"/>
          <w:spacing w:val="-1"/>
          <w:sz w:val="20"/>
          <w:szCs w:val="20"/>
        </w:rPr>
        <w:t xml:space="preserve"> of the Code of Virginia is amended </w:t>
      </w:r>
      <w:r w:rsidR="00CD16DB">
        <w:rPr>
          <w:rFonts w:ascii="Times" w:hAnsi="Times" w:cs="Times"/>
          <w:b/>
          <w:bCs/>
          <w:color w:val="333333"/>
          <w:spacing w:val="-1"/>
          <w:sz w:val="20"/>
          <w:szCs w:val="20"/>
        </w:rPr>
        <w:t>and</w:t>
      </w:r>
      <w:r w:rsidRPr="00700EE1">
        <w:rPr>
          <w:rFonts w:ascii="Times" w:hAnsi="Times" w:cs="Times"/>
          <w:b/>
          <w:bCs/>
          <w:color w:val="333333"/>
          <w:spacing w:val="-1"/>
          <w:sz w:val="20"/>
          <w:szCs w:val="20"/>
        </w:rPr>
        <w:t xml:space="preserve"> reenacted as follows:</w:t>
      </w:r>
    </w:p>
    <w:p w14:paraId="69C8256B" w14:textId="77777777" w:rsidR="00700EE1" w:rsidRPr="00700EE1" w:rsidRDefault="00700EE1" w:rsidP="00700EE1">
      <w:pPr>
        <w:shd w:val="clear" w:color="auto" w:fill="FFFFFF"/>
        <w:spacing w:before="100" w:beforeAutospacing="1" w:after="100" w:afterAutospacing="1"/>
        <w:ind w:firstLine="225"/>
        <w:jc w:val="both"/>
        <w:rPr>
          <w:rFonts w:ascii="Times" w:hAnsi="Times" w:cs="Times"/>
          <w:b/>
          <w:bCs/>
          <w:color w:val="333333"/>
          <w:spacing w:val="-1"/>
          <w:sz w:val="20"/>
          <w:szCs w:val="20"/>
        </w:rPr>
      </w:pPr>
      <w:r w:rsidRPr="00700EE1">
        <w:rPr>
          <w:rFonts w:ascii="Times" w:hAnsi="Times" w:cs="Times"/>
          <w:b/>
          <w:bCs/>
          <w:color w:val="333333"/>
          <w:spacing w:val="-1"/>
          <w:sz w:val="20"/>
          <w:szCs w:val="20"/>
        </w:rPr>
        <w:t>§ </w:t>
      </w:r>
      <w:hyperlink r:id="rId46" w:history="1">
        <w:r w:rsidRPr="00700EE1">
          <w:rPr>
            <w:b/>
            <w:bCs/>
            <w:color w:val="3498DB"/>
            <w:spacing w:val="-1"/>
            <w:sz w:val="20"/>
            <w:szCs w:val="20"/>
            <w:u w:val="single"/>
          </w:rPr>
          <w:t>46.2-1025</w:t>
        </w:r>
      </w:hyperlink>
      <w:r w:rsidRPr="00700EE1">
        <w:rPr>
          <w:rFonts w:ascii="Times" w:hAnsi="Times" w:cs="Times"/>
          <w:b/>
          <w:bCs/>
          <w:color w:val="333333"/>
          <w:spacing w:val="-1"/>
          <w:sz w:val="20"/>
          <w:szCs w:val="20"/>
        </w:rPr>
        <w:t>. Flashing amber, purple, or green warning lights.</w:t>
      </w:r>
    </w:p>
    <w:p w14:paraId="3E507880" w14:textId="77777777" w:rsidR="00700EE1" w:rsidRPr="00700EE1" w:rsidRDefault="00700EE1" w:rsidP="00700EE1">
      <w:pPr>
        <w:shd w:val="clear" w:color="auto" w:fill="FFFFFF"/>
        <w:spacing w:before="100" w:beforeAutospacing="1" w:after="15"/>
        <w:ind w:firstLine="225"/>
        <w:jc w:val="both"/>
        <w:rPr>
          <w:rFonts w:ascii="Times" w:hAnsi="Times" w:cs="Times"/>
          <w:color w:val="333333"/>
          <w:spacing w:val="-1"/>
          <w:sz w:val="20"/>
          <w:szCs w:val="20"/>
        </w:rPr>
      </w:pPr>
      <w:r w:rsidRPr="00700EE1">
        <w:rPr>
          <w:rFonts w:ascii="Times" w:hAnsi="Times" w:cs="Times"/>
          <w:color w:val="333333"/>
          <w:spacing w:val="-1"/>
          <w:sz w:val="20"/>
          <w:szCs w:val="20"/>
        </w:rPr>
        <w:t>A. The following vehicles may be equipped with flashing, blinking, or alternating amber warning lights of types approved by the Superintendent:</w:t>
      </w:r>
    </w:p>
    <w:p w14:paraId="302B9F4B" w14:textId="77777777" w:rsidR="00700EE1" w:rsidRPr="00700EE1" w:rsidRDefault="00700EE1" w:rsidP="00700EE1">
      <w:pPr>
        <w:shd w:val="clear" w:color="auto" w:fill="FFFFFF"/>
        <w:spacing w:before="100" w:beforeAutospacing="1" w:after="15"/>
        <w:ind w:firstLine="225"/>
        <w:jc w:val="both"/>
        <w:rPr>
          <w:rFonts w:ascii="Times" w:hAnsi="Times" w:cs="Times"/>
          <w:color w:val="333333"/>
          <w:spacing w:val="-1"/>
          <w:sz w:val="20"/>
          <w:szCs w:val="20"/>
        </w:rPr>
      </w:pPr>
      <w:r w:rsidRPr="00700EE1">
        <w:rPr>
          <w:rFonts w:ascii="Times" w:hAnsi="Times" w:cs="Times"/>
          <w:color w:val="333333"/>
          <w:spacing w:val="-1"/>
          <w:sz w:val="20"/>
          <w:szCs w:val="20"/>
        </w:rPr>
        <w:t>1. Vehicles used for the principal purpose of towing or servicing disabled vehicles;</w:t>
      </w:r>
    </w:p>
    <w:p w14:paraId="148ABD17" w14:textId="37D9F41E" w:rsidR="00700EE1" w:rsidRPr="00700EE1" w:rsidRDefault="00700EE1" w:rsidP="00700EE1">
      <w:pPr>
        <w:shd w:val="clear" w:color="auto" w:fill="FFFFFF"/>
        <w:spacing w:before="100" w:beforeAutospacing="1" w:after="15"/>
        <w:ind w:firstLine="225"/>
        <w:jc w:val="both"/>
        <w:rPr>
          <w:rFonts w:ascii="Times" w:hAnsi="Times" w:cs="Times"/>
          <w:color w:val="333333"/>
          <w:spacing w:val="-1"/>
          <w:sz w:val="20"/>
          <w:szCs w:val="20"/>
        </w:rPr>
      </w:pPr>
      <w:r w:rsidRPr="00700EE1">
        <w:rPr>
          <w:rFonts w:ascii="Times" w:hAnsi="Times" w:cs="Times"/>
          <w:color w:val="333333"/>
          <w:spacing w:val="-1"/>
          <w:sz w:val="20"/>
          <w:szCs w:val="20"/>
        </w:rPr>
        <w:t xml:space="preserve">2. Vehicles used in constructing, maintaining, </w:t>
      </w:r>
      <w:r w:rsidR="00CD16DB">
        <w:rPr>
          <w:rFonts w:ascii="Times" w:hAnsi="Times" w:cs="Times"/>
          <w:color w:val="333333"/>
          <w:spacing w:val="-1"/>
          <w:sz w:val="20"/>
          <w:szCs w:val="20"/>
        </w:rPr>
        <w:t>and</w:t>
      </w:r>
      <w:r w:rsidRPr="00700EE1">
        <w:rPr>
          <w:rFonts w:ascii="Times" w:hAnsi="Times" w:cs="Times"/>
          <w:color w:val="333333"/>
          <w:spacing w:val="-1"/>
          <w:sz w:val="20"/>
          <w:szCs w:val="20"/>
        </w:rPr>
        <w:t xml:space="preserve"> repairing highways or utilities on or along public highways, or in assisting with the management of roadside </w:t>
      </w:r>
      <w:r w:rsidR="00CD16DB">
        <w:rPr>
          <w:rFonts w:ascii="Times" w:hAnsi="Times" w:cs="Times"/>
          <w:color w:val="333333"/>
          <w:spacing w:val="-1"/>
          <w:sz w:val="20"/>
          <w:szCs w:val="20"/>
        </w:rPr>
        <w:t>and</w:t>
      </w:r>
      <w:r w:rsidRPr="00700EE1">
        <w:rPr>
          <w:rFonts w:ascii="Times" w:hAnsi="Times" w:cs="Times"/>
          <w:color w:val="333333"/>
          <w:spacing w:val="-1"/>
          <w:sz w:val="20"/>
          <w:szCs w:val="20"/>
        </w:rPr>
        <w:t xml:space="preserve"> traffic incidents, or performing traffic management services along public highways;</w:t>
      </w:r>
    </w:p>
    <w:p w14:paraId="2984E1B7" w14:textId="4F835618" w:rsidR="00700EE1" w:rsidRPr="00700EE1" w:rsidRDefault="00700EE1" w:rsidP="00700EE1">
      <w:pPr>
        <w:shd w:val="clear" w:color="auto" w:fill="FFFFFF"/>
        <w:spacing w:before="100" w:beforeAutospacing="1" w:after="15"/>
        <w:ind w:firstLine="225"/>
        <w:jc w:val="both"/>
        <w:rPr>
          <w:rFonts w:ascii="Times" w:hAnsi="Times" w:cs="Times"/>
          <w:color w:val="333333"/>
          <w:spacing w:val="-1"/>
          <w:sz w:val="20"/>
          <w:szCs w:val="20"/>
        </w:rPr>
      </w:pPr>
      <w:r w:rsidRPr="00700EE1">
        <w:rPr>
          <w:rFonts w:ascii="Times" w:hAnsi="Times" w:cs="Times"/>
          <w:color w:val="333333"/>
          <w:spacing w:val="-1"/>
          <w:sz w:val="20"/>
          <w:szCs w:val="20"/>
        </w:rPr>
        <w:t xml:space="preserve">3. Vehicles used for the principal purpose of removing hazardous or polluting substances from state waters </w:t>
      </w:r>
      <w:r w:rsidR="00CD16DB">
        <w:rPr>
          <w:rFonts w:ascii="Times" w:hAnsi="Times" w:cs="Times"/>
          <w:color w:val="333333"/>
          <w:spacing w:val="-1"/>
          <w:sz w:val="20"/>
          <w:szCs w:val="20"/>
        </w:rPr>
        <w:t>and</w:t>
      </w:r>
      <w:r w:rsidRPr="00700EE1">
        <w:rPr>
          <w:rFonts w:ascii="Times" w:hAnsi="Times" w:cs="Times"/>
          <w:color w:val="333333"/>
          <w:spacing w:val="-1"/>
          <w:sz w:val="20"/>
          <w:szCs w:val="20"/>
        </w:rPr>
        <w:t xml:space="preserve"> drainage areas on or along public highways, or state vehicles used to perform other state-required environmental activities, provided that the amber lights are not lit while the vehicle is in motion;</w:t>
      </w:r>
    </w:p>
    <w:p w14:paraId="69D3F275" w14:textId="77777777" w:rsidR="00700EE1" w:rsidRPr="00700EE1" w:rsidRDefault="00700EE1" w:rsidP="00700EE1">
      <w:pPr>
        <w:shd w:val="clear" w:color="auto" w:fill="FFFFFF"/>
        <w:spacing w:before="100" w:beforeAutospacing="1" w:after="15"/>
        <w:ind w:firstLine="225"/>
        <w:jc w:val="both"/>
        <w:rPr>
          <w:rFonts w:ascii="Times" w:hAnsi="Times" w:cs="Times"/>
          <w:color w:val="333333"/>
          <w:spacing w:val="-1"/>
          <w:sz w:val="20"/>
          <w:szCs w:val="20"/>
        </w:rPr>
      </w:pPr>
      <w:r w:rsidRPr="00700EE1">
        <w:rPr>
          <w:rFonts w:ascii="Times" w:hAnsi="Times" w:cs="Times"/>
          <w:color w:val="333333"/>
          <w:spacing w:val="-1"/>
          <w:sz w:val="20"/>
          <w:szCs w:val="20"/>
        </w:rPr>
        <w:t>4. Vehicles used for servicing automatic teller machines, provided the amber lights are not lit while the vehicle is in motion;</w:t>
      </w:r>
    </w:p>
    <w:p w14:paraId="03096F90" w14:textId="77777777" w:rsidR="00700EE1" w:rsidRPr="00700EE1" w:rsidRDefault="00700EE1" w:rsidP="00700EE1">
      <w:pPr>
        <w:shd w:val="clear" w:color="auto" w:fill="FFFFFF"/>
        <w:spacing w:before="100" w:beforeAutospacing="1" w:after="15"/>
        <w:ind w:firstLine="225"/>
        <w:jc w:val="both"/>
        <w:rPr>
          <w:rFonts w:ascii="Times" w:hAnsi="Times" w:cs="Times"/>
          <w:color w:val="333333"/>
          <w:spacing w:val="-1"/>
          <w:sz w:val="20"/>
          <w:szCs w:val="20"/>
        </w:rPr>
      </w:pPr>
      <w:r w:rsidRPr="00700EE1">
        <w:rPr>
          <w:rFonts w:ascii="Times" w:hAnsi="Times" w:cs="Times"/>
          <w:color w:val="333333"/>
          <w:spacing w:val="-1"/>
          <w:sz w:val="20"/>
          <w:szCs w:val="20"/>
        </w:rPr>
        <w:t>5. Vehicles used in refuse collection, provided the amber lights are lit only when the vehicles are engaged in refuse collection operations;</w:t>
      </w:r>
    </w:p>
    <w:p w14:paraId="1C09A0DC" w14:textId="77777777" w:rsidR="00700EE1" w:rsidRPr="00700EE1" w:rsidRDefault="00700EE1" w:rsidP="00700EE1">
      <w:pPr>
        <w:shd w:val="clear" w:color="auto" w:fill="FFFFFF"/>
        <w:spacing w:before="100" w:beforeAutospacing="1" w:after="15"/>
        <w:ind w:firstLine="225"/>
        <w:jc w:val="both"/>
        <w:rPr>
          <w:rFonts w:ascii="Times" w:hAnsi="Times" w:cs="Times"/>
          <w:color w:val="333333"/>
          <w:spacing w:val="-1"/>
          <w:sz w:val="20"/>
          <w:szCs w:val="20"/>
        </w:rPr>
      </w:pPr>
      <w:r w:rsidRPr="00700EE1">
        <w:rPr>
          <w:rFonts w:ascii="Times" w:hAnsi="Times" w:cs="Times"/>
          <w:color w:val="333333"/>
          <w:spacing w:val="-1"/>
          <w:sz w:val="20"/>
          <w:szCs w:val="20"/>
        </w:rPr>
        <w:t>6. Vehicles used by individuals for emergency snow-removal purposes;</w:t>
      </w:r>
    </w:p>
    <w:p w14:paraId="386CDE95" w14:textId="77777777" w:rsidR="00700EE1" w:rsidRPr="00700EE1" w:rsidRDefault="00700EE1" w:rsidP="00700EE1">
      <w:pPr>
        <w:shd w:val="clear" w:color="auto" w:fill="FFFFFF"/>
        <w:spacing w:before="100" w:beforeAutospacing="1" w:after="15"/>
        <w:ind w:firstLine="225"/>
        <w:jc w:val="both"/>
        <w:rPr>
          <w:rFonts w:ascii="Times" w:hAnsi="Times" w:cs="Times"/>
          <w:color w:val="333333"/>
          <w:spacing w:val="-1"/>
          <w:sz w:val="20"/>
          <w:szCs w:val="20"/>
        </w:rPr>
      </w:pPr>
      <w:r w:rsidRPr="00700EE1">
        <w:rPr>
          <w:rFonts w:ascii="Times" w:hAnsi="Times" w:cs="Times"/>
          <w:color w:val="333333"/>
          <w:spacing w:val="-1"/>
          <w:sz w:val="20"/>
          <w:szCs w:val="20"/>
        </w:rPr>
        <w:t>7. Hi-rail vehicles, provided the amber lights are lit only when the vehicles are operated on railroad rails;</w:t>
      </w:r>
    </w:p>
    <w:p w14:paraId="43A3CF9F" w14:textId="30F06B5F" w:rsidR="00700EE1" w:rsidRPr="00700EE1" w:rsidRDefault="00700EE1" w:rsidP="00700EE1">
      <w:pPr>
        <w:shd w:val="clear" w:color="auto" w:fill="FFFFFF"/>
        <w:spacing w:before="100" w:beforeAutospacing="1" w:after="15"/>
        <w:ind w:firstLine="225"/>
        <w:jc w:val="both"/>
        <w:rPr>
          <w:rFonts w:ascii="Times" w:hAnsi="Times" w:cs="Times"/>
          <w:color w:val="333333"/>
          <w:spacing w:val="-1"/>
          <w:sz w:val="20"/>
          <w:szCs w:val="20"/>
        </w:rPr>
      </w:pPr>
      <w:r w:rsidRPr="00700EE1">
        <w:rPr>
          <w:rFonts w:ascii="Times" w:hAnsi="Times" w:cs="Times"/>
          <w:color w:val="333333"/>
          <w:spacing w:val="-1"/>
          <w:sz w:val="20"/>
          <w:szCs w:val="20"/>
        </w:rPr>
        <w:t xml:space="preserve">8. Fire apparatus </w:t>
      </w:r>
      <w:r w:rsidR="00CD16DB">
        <w:rPr>
          <w:rFonts w:ascii="Times" w:hAnsi="Times" w:cs="Times"/>
          <w:color w:val="333333"/>
          <w:spacing w:val="-1"/>
          <w:sz w:val="20"/>
          <w:szCs w:val="20"/>
        </w:rPr>
        <w:t>and</w:t>
      </w:r>
      <w:r w:rsidRPr="00700EE1">
        <w:rPr>
          <w:rFonts w:ascii="Times" w:hAnsi="Times" w:cs="Times"/>
          <w:color w:val="333333"/>
          <w:spacing w:val="-1"/>
          <w:sz w:val="20"/>
          <w:szCs w:val="20"/>
        </w:rPr>
        <w:t xml:space="preserve"> emergency medical services vehicles, provided the amber lights are used in addition to lights permitted under § </w:t>
      </w:r>
      <w:hyperlink r:id="rId47" w:history="1">
        <w:r w:rsidRPr="00700EE1">
          <w:rPr>
            <w:color w:val="3498DB"/>
            <w:spacing w:val="-1"/>
            <w:sz w:val="20"/>
            <w:szCs w:val="20"/>
            <w:u w:val="single"/>
          </w:rPr>
          <w:t>46.2-1023</w:t>
        </w:r>
      </w:hyperlink>
      <w:r w:rsidRPr="00700EE1">
        <w:rPr>
          <w:rFonts w:ascii="Times" w:hAnsi="Times" w:cs="Times"/>
          <w:color w:val="333333"/>
          <w:spacing w:val="-1"/>
          <w:sz w:val="20"/>
          <w:szCs w:val="20"/>
        </w:rPr>
        <w:t> </w:t>
      </w:r>
      <w:r w:rsidR="00CD16DB">
        <w:rPr>
          <w:rFonts w:ascii="Times" w:hAnsi="Times" w:cs="Times"/>
          <w:color w:val="333333"/>
          <w:spacing w:val="-1"/>
          <w:sz w:val="20"/>
          <w:szCs w:val="20"/>
        </w:rPr>
        <w:t>and</w:t>
      </w:r>
      <w:r w:rsidRPr="00700EE1">
        <w:rPr>
          <w:rFonts w:ascii="Times" w:hAnsi="Times" w:cs="Times"/>
          <w:color w:val="333333"/>
          <w:spacing w:val="-1"/>
          <w:sz w:val="20"/>
          <w:szCs w:val="20"/>
        </w:rPr>
        <w:t xml:space="preserve"> are so mounted or installed as to be visible from behind the vehicle;</w:t>
      </w:r>
    </w:p>
    <w:p w14:paraId="7E60EA43" w14:textId="3A994820" w:rsidR="00700EE1" w:rsidRPr="00700EE1" w:rsidRDefault="00700EE1" w:rsidP="00700EE1">
      <w:pPr>
        <w:shd w:val="clear" w:color="auto" w:fill="FFFFFF"/>
        <w:spacing w:before="100" w:beforeAutospacing="1" w:after="15"/>
        <w:ind w:firstLine="225"/>
        <w:jc w:val="both"/>
        <w:rPr>
          <w:rFonts w:ascii="Times" w:hAnsi="Times" w:cs="Times"/>
          <w:color w:val="333333"/>
          <w:spacing w:val="-1"/>
          <w:sz w:val="20"/>
          <w:szCs w:val="20"/>
        </w:rPr>
      </w:pPr>
      <w:r w:rsidRPr="00700EE1">
        <w:rPr>
          <w:rFonts w:ascii="Times" w:hAnsi="Times" w:cs="Times"/>
          <w:color w:val="333333"/>
          <w:spacing w:val="-1"/>
          <w:sz w:val="20"/>
          <w:szCs w:val="20"/>
        </w:rPr>
        <w:t xml:space="preserve">9. Vehicles owned </w:t>
      </w:r>
      <w:r w:rsidR="00CD16DB">
        <w:rPr>
          <w:rFonts w:ascii="Times" w:hAnsi="Times" w:cs="Times"/>
          <w:color w:val="333333"/>
          <w:spacing w:val="-1"/>
          <w:sz w:val="20"/>
          <w:szCs w:val="20"/>
        </w:rPr>
        <w:t>and</w:t>
      </w:r>
      <w:r w:rsidRPr="00700EE1">
        <w:rPr>
          <w:rFonts w:ascii="Times" w:hAnsi="Times" w:cs="Times"/>
          <w:color w:val="333333"/>
          <w:spacing w:val="-1"/>
          <w:sz w:val="20"/>
          <w:szCs w:val="20"/>
        </w:rPr>
        <w:t xml:space="preserve"> used by businesses providing security services, provided the amber lights are not lit while the vehicle is being operated on a public highway;</w:t>
      </w:r>
    </w:p>
    <w:p w14:paraId="670814EF" w14:textId="735EE1B6" w:rsidR="00700EE1" w:rsidRPr="00700EE1" w:rsidRDefault="00700EE1" w:rsidP="00700EE1">
      <w:pPr>
        <w:shd w:val="clear" w:color="auto" w:fill="FFFFFF"/>
        <w:spacing w:before="100" w:beforeAutospacing="1" w:after="15"/>
        <w:ind w:firstLine="225"/>
        <w:jc w:val="both"/>
        <w:rPr>
          <w:rFonts w:ascii="Times" w:hAnsi="Times" w:cs="Times"/>
          <w:color w:val="333333"/>
          <w:spacing w:val="-1"/>
          <w:sz w:val="20"/>
          <w:szCs w:val="20"/>
        </w:rPr>
      </w:pPr>
      <w:r w:rsidRPr="00700EE1">
        <w:rPr>
          <w:rFonts w:ascii="Times" w:hAnsi="Times" w:cs="Times"/>
          <w:color w:val="333333"/>
          <w:spacing w:val="-1"/>
          <w:sz w:val="20"/>
          <w:szCs w:val="20"/>
        </w:rPr>
        <w:t xml:space="preserve">10. Vehicles used to collect </w:t>
      </w:r>
      <w:r w:rsidR="00CD16DB">
        <w:rPr>
          <w:rFonts w:ascii="Times" w:hAnsi="Times" w:cs="Times"/>
          <w:color w:val="333333"/>
          <w:spacing w:val="-1"/>
          <w:sz w:val="20"/>
          <w:szCs w:val="20"/>
        </w:rPr>
        <w:t>and</w:t>
      </w:r>
      <w:r w:rsidRPr="00700EE1">
        <w:rPr>
          <w:rFonts w:ascii="Times" w:hAnsi="Times" w:cs="Times"/>
          <w:color w:val="333333"/>
          <w:spacing w:val="-1"/>
          <w:sz w:val="20"/>
          <w:szCs w:val="20"/>
        </w:rPr>
        <w:t xml:space="preserve"> deliver the United States mail, provided the amber lights are lit only when the vehicle is actually engaged in such collection or delivery;</w:t>
      </w:r>
    </w:p>
    <w:p w14:paraId="3C17F3C2" w14:textId="4E6AF765" w:rsidR="00700EE1" w:rsidRPr="00700EE1" w:rsidRDefault="00700EE1" w:rsidP="00700EE1">
      <w:pPr>
        <w:shd w:val="clear" w:color="auto" w:fill="FFFFFF"/>
        <w:spacing w:before="100" w:beforeAutospacing="1" w:after="15"/>
        <w:ind w:firstLine="225"/>
        <w:jc w:val="both"/>
        <w:rPr>
          <w:rFonts w:ascii="Times" w:hAnsi="Times" w:cs="Times"/>
          <w:color w:val="333333"/>
          <w:spacing w:val="-1"/>
          <w:sz w:val="20"/>
          <w:szCs w:val="20"/>
        </w:rPr>
      </w:pPr>
      <w:r w:rsidRPr="00700EE1">
        <w:rPr>
          <w:rFonts w:ascii="Times" w:hAnsi="Times" w:cs="Times"/>
          <w:color w:val="333333"/>
          <w:spacing w:val="-1"/>
          <w:sz w:val="20"/>
          <w:szCs w:val="20"/>
        </w:rPr>
        <w:t xml:space="preserve">11. Vehicles used to collect </w:t>
      </w:r>
      <w:r w:rsidR="00CD16DB">
        <w:rPr>
          <w:rFonts w:ascii="Times" w:hAnsi="Times" w:cs="Times"/>
          <w:color w:val="333333"/>
          <w:spacing w:val="-1"/>
          <w:sz w:val="20"/>
          <w:szCs w:val="20"/>
        </w:rPr>
        <w:t>and</w:t>
      </w:r>
      <w:r w:rsidRPr="00700EE1">
        <w:rPr>
          <w:rFonts w:ascii="Times" w:hAnsi="Times" w:cs="Times"/>
          <w:color w:val="333333"/>
          <w:spacing w:val="-1"/>
          <w:sz w:val="20"/>
          <w:szCs w:val="20"/>
        </w:rPr>
        <w:t xml:space="preserve"> deliver packages weighing less than 150 pounds by a national package delivery company that delivers such packages in all 50 states, provided that the amber lights are lit only when the vehicle is stopped </w:t>
      </w:r>
      <w:r w:rsidR="00CD16DB">
        <w:rPr>
          <w:rFonts w:ascii="Times" w:hAnsi="Times" w:cs="Times"/>
          <w:color w:val="333333"/>
          <w:spacing w:val="-1"/>
          <w:sz w:val="20"/>
          <w:szCs w:val="20"/>
        </w:rPr>
        <w:t>and</w:t>
      </w:r>
      <w:r w:rsidRPr="00700EE1">
        <w:rPr>
          <w:rFonts w:ascii="Times" w:hAnsi="Times" w:cs="Times"/>
          <w:color w:val="333333"/>
          <w:spacing w:val="-1"/>
          <w:sz w:val="20"/>
          <w:szCs w:val="20"/>
        </w:rPr>
        <w:t xml:space="preserve"> its operator is engaged in such collection </w:t>
      </w:r>
      <w:r w:rsidR="00CD16DB">
        <w:rPr>
          <w:rFonts w:ascii="Times" w:hAnsi="Times" w:cs="Times"/>
          <w:color w:val="333333"/>
          <w:spacing w:val="-1"/>
          <w:sz w:val="20"/>
          <w:szCs w:val="20"/>
        </w:rPr>
        <w:t>and</w:t>
      </w:r>
      <w:r w:rsidRPr="00700EE1">
        <w:rPr>
          <w:rFonts w:ascii="Times" w:hAnsi="Times" w:cs="Times"/>
          <w:color w:val="333333"/>
          <w:spacing w:val="-1"/>
          <w:sz w:val="20"/>
          <w:szCs w:val="20"/>
        </w:rPr>
        <w:t xml:space="preserve"> delivery;</w:t>
      </w:r>
    </w:p>
    <w:p w14:paraId="7DEF38A2" w14:textId="7C5A3E28" w:rsidR="00700EE1" w:rsidRPr="00700EE1" w:rsidRDefault="00700EE1" w:rsidP="00700EE1">
      <w:pPr>
        <w:shd w:val="clear" w:color="auto" w:fill="FFFFFF"/>
        <w:spacing w:before="100" w:beforeAutospacing="1" w:after="15"/>
        <w:ind w:firstLine="225"/>
        <w:jc w:val="both"/>
        <w:rPr>
          <w:rFonts w:ascii="Times" w:hAnsi="Times" w:cs="Times"/>
          <w:color w:val="333333"/>
          <w:spacing w:val="-1"/>
          <w:sz w:val="20"/>
          <w:szCs w:val="20"/>
        </w:rPr>
      </w:pPr>
      <w:r w:rsidRPr="00700EE1">
        <w:rPr>
          <w:rFonts w:ascii="Times" w:hAnsi="Times" w:cs="Times"/>
          <w:color w:val="333333"/>
          <w:spacing w:val="-1"/>
          <w:sz w:val="20"/>
          <w:szCs w:val="20"/>
        </w:rPr>
        <w:t xml:space="preserve">12. Vehicles used to transport petroleum or propane products, provided the amber light is mounted on the rear of the vehicle </w:t>
      </w:r>
      <w:r w:rsidR="00CD16DB">
        <w:rPr>
          <w:rFonts w:ascii="Times" w:hAnsi="Times" w:cs="Times"/>
          <w:color w:val="333333"/>
          <w:spacing w:val="-1"/>
          <w:sz w:val="20"/>
          <w:szCs w:val="20"/>
        </w:rPr>
        <w:t>and</w:t>
      </w:r>
      <w:r w:rsidRPr="00700EE1">
        <w:rPr>
          <w:rFonts w:ascii="Times" w:hAnsi="Times" w:cs="Times"/>
          <w:color w:val="333333"/>
          <w:spacing w:val="-1"/>
          <w:sz w:val="20"/>
          <w:szCs w:val="20"/>
        </w:rPr>
        <w:t xml:space="preserve"> is lit when parked while making a delivery of petroleum or propane products, or when the vehicle's back-up lights are lit </w:t>
      </w:r>
      <w:r w:rsidR="00CD16DB">
        <w:rPr>
          <w:rFonts w:ascii="Times" w:hAnsi="Times" w:cs="Times"/>
          <w:color w:val="333333"/>
          <w:spacing w:val="-1"/>
          <w:sz w:val="20"/>
          <w:szCs w:val="20"/>
        </w:rPr>
        <w:t>and</w:t>
      </w:r>
      <w:r w:rsidRPr="00700EE1">
        <w:rPr>
          <w:rFonts w:ascii="Times" w:hAnsi="Times" w:cs="Times"/>
          <w:color w:val="333333"/>
          <w:spacing w:val="-1"/>
          <w:sz w:val="20"/>
          <w:szCs w:val="20"/>
        </w:rPr>
        <w:t xml:space="preserve"> its device producing an audible signal when the vehicle is operated in reverse gear, as provided for in § </w:t>
      </w:r>
      <w:hyperlink r:id="rId48" w:history="1">
        <w:r w:rsidRPr="00700EE1">
          <w:rPr>
            <w:color w:val="3498DB"/>
            <w:spacing w:val="-1"/>
            <w:sz w:val="20"/>
            <w:szCs w:val="20"/>
            <w:u w:val="single"/>
          </w:rPr>
          <w:t>46.2-1175.1</w:t>
        </w:r>
      </w:hyperlink>
      <w:r w:rsidRPr="00700EE1">
        <w:rPr>
          <w:rFonts w:ascii="Times" w:hAnsi="Times" w:cs="Times"/>
          <w:color w:val="333333"/>
          <w:spacing w:val="-1"/>
          <w:sz w:val="20"/>
          <w:szCs w:val="20"/>
        </w:rPr>
        <w:t>, is in operation;</w:t>
      </w:r>
    </w:p>
    <w:p w14:paraId="5D5C92EA" w14:textId="77777777" w:rsidR="00700EE1" w:rsidRPr="00700EE1" w:rsidRDefault="00700EE1" w:rsidP="00700EE1">
      <w:pPr>
        <w:shd w:val="clear" w:color="auto" w:fill="FFFFFF"/>
        <w:spacing w:before="100" w:beforeAutospacing="1" w:after="15"/>
        <w:ind w:firstLine="225"/>
        <w:jc w:val="both"/>
        <w:rPr>
          <w:rFonts w:ascii="Times" w:hAnsi="Times" w:cs="Times"/>
          <w:color w:val="333333"/>
          <w:spacing w:val="-1"/>
          <w:sz w:val="20"/>
          <w:szCs w:val="20"/>
        </w:rPr>
      </w:pPr>
      <w:r w:rsidRPr="00700EE1">
        <w:rPr>
          <w:rFonts w:ascii="Times" w:hAnsi="Times" w:cs="Times"/>
          <w:color w:val="333333"/>
          <w:spacing w:val="-1"/>
          <w:sz w:val="20"/>
          <w:szCs w:val="20"/>
        </w:rPr>
        <w:t>13. Vehicles used by law-enforcement agency personnel in the enforcement of laws governing motor vehicle parking;</w:t>
      </w:r>
    </w:p>
    <w:p w14:paraId="437D02C9" w14:textId="47DF8C8F" w:rsidR="00700EE1" w:rsidRPr="00700EE1" w:rsidRDefault="00700EE1" w:rsidP="00700EE1">
      <w:pPr>
        <w:shd w:val="clear" w:color="auto" w:fill="FFFFFF"/>
        <w:spacing w:before="100" w:beforeAutospacing="1" w:after="15"/>
        <w:ind w:firstLine="225"/>
        <w:jc w:val="both"/>
        <w:rPr>
          <w:rFonts w:ascii="Times" w:hAnsi="Times" w:cs="Times"/>
          <w:color w:val="333333"/>
          <w:spacing w:val="-1"/>
          <w:sz w:val="20"/>
          <w:szCs w:val="20"/>
        </w:rPr>
      </w:pPr>
      <w:r w:rsidRPr="00700EE1">
        <w:rPr>
          <w:rFonts w:ascii="Times" w:hAnsi="Times" w:cs="Times"/>
          <w:color w:val="333333"/>
          <w:spacing w:val="-1"/>
          <w:sz w:val="20"/>
          <w:szCs w:val="20"/>
        </w:rPr>
        <w:t xml:space="preserve">14. Government-owned law-enforcement vehicles, provided the lights are used for the purpose of giving directional warning to vehicular traffic to move one direction or another </w:t>
      </w:r>
      <w:r w:rsidR="00CD16DB">
        <w:rPr>
          <w:rFonts w:ascii="Times" w:hAnsi="Times" w:cs="Times"/>
          <w:color w:val="333333"/>
          <w:spacing w:val="-1"/>
          <w:sz w:val="20"/>
          <w:szCs w:val="20"/>
        </w:rPr>
        <w:t>and</w:t>
      </w:r>
      <w:r w:rsidRPr="00700EE1">
        <w:rPr>
          <w:rFonts w:ascii="Times" w:hAnsi="Times" w:cs="Times"/>
          <w:color w:val="333333"/>
          <w:spacing w:val="-1"/>
          <w:sz w:val="20"/>
          <w:szCs w:val="20"/>
        </w:rPr>
        <w:t xml:space="preserve"> are not lit while the vehicle is in motion;</w:t>
      </w:r>
    </w:p>
    <w:p w14:paraId="2DE0A273" w14:textId="787FFFC5" w:rsidR="00700EE1" w:rsidRPr="00700EE1" w:rsidRDefault="00700EE1" w:rsidP="00700EE1">
      <w:pPr>
        <w:shd w:val="clear" w:color="auto" w:fill="FFFFFF"/>
        <w:spacing w:before="100" w:beforeAutospacing="1" w:after="15"/>
        <w:ind w:firstLine="225"/>
        <w:jc w:val="both"/>
        <w:rPr>
          <w:rFonts w:ascii="Times" w:hAnsi="Times" w:cs="Times"/>
          <w:color w:val="333333"/>
          <w:spacing w:val="-1"/>
          <w:sz w:val="20"/>
          <w:szCs w:val="20"/>
        </w:rPr>
      </w:pPr>
      <w:r w:rsidRPr="00700EE1">
        <w:rPr>
          <w:rFonts w:ascii="Times" w:hAnsi="Times" w:cs="Times"/>
          <w:color w:val="333333"/>
          <w:spacing w:val="-1"/>
          <w:sz w:val="20"/>
          <w:szCs w:val="20"/>
        </w:rPr>
        <w:t>15. Chase vehicles when used to unload a hot air balloon or used to load a hot air balloon after l</w:t>
      </w:r>
      <w:r w:rsidR="00CD16DB">
        <w:rPr>
          <w:rFonts w:ascii="Times" w:hAnsi="Times" w:cs="Times"/>
          <w:color w:val="333333"/>
          <w:spacing w:val="-1"/>
          <w:sz w:val="20"/>
          <w:szCs w:val="20"/>
        </w:rPr>
        <w:t>and</w:t>
      </w:r>
      <w:r w:rsidRPr="00700EE1">
        <w:rPr>
          <w:rFonts w:ascii="Times" w:hAnsi="Times" w:cs="Times"/>
          <w:color w:val="333333"/>
          <w:spacing w:val="-1"/>
          <w:sz w:val="20"/>
          <w:szCs w:val="20"/>
        </w:rPr>
        <w:t>ing, provided the amber lights are not lit while the vehicle is in motion;</w:t>
      </w:r>
    </w:p>
    <w:p w14:paraId="1DC4EFEB" w14:textId="77777777" w:rsidR="00700EE1" w:rsidRPr="00700EE1" w:rsidRDefault="00700EE1" w:rsidP="00700EE1">
      <w:pPr>
        <w:shd w:val="clear" w:color="auto" w:fill="FFFFFF"/>
        <w:spacing w:before="100" w:beforeAutospacing="1" w:after="15"/>
        <w:ind w:firstLine="225"/>
        <w:jc w:val="both"/>
        <w:rPr>
          <w:rFonts w:ascii="Times" w:hAnsi="Times" w:cs="Times"/>
          <w:color w:val="333333"/>
          <w:spacing w:val="-1"/>
          <w:sz w:val="20"/>
          <w:szCs w:val="20"/>
        </w:rPr>
      </w:pPr>
      <w:r w:rsidRPr="00700EE1">
        <w:rPr>
          <w:rFonts w:ascii="Times" w:hAnsi="Times" w:cs="Times"/>
          <w:color w:val="333333"/>
          <w:spacing w:val="-1"/>
          <w:sz w:val="20"/>
          <w:szCs w:val="20"/>
        </w:rPr>
        <w:t>16. Vehicles used for farm, agricultural, or horticultural purposes, or any farm tractor;</w:t>
      </w:r>
    </w:p>
    <w:p w14:paraId="2734D18E" w14:textId="246AD2C5" w:rsidR="00700EE1" w:rsidRPr="00700EE1" w:rsidRDefault="00700EE1" w:rsidP="00700EE1">
      <w:pPr>
        <w:shd w:val="clear" w:color="auto" w:fill="FFFFFF"/>
        <w:spacing w:before="100" w:beforeAutospacing="1" w:after="15"/>
        <w:ind w:firstLine="225"/>
        <w:jc w:val="both"/>
        <w:rPr>
          <w:rFonts w:ascii="Times" w:hAnsi="Times" w:cs="Times"/>
          <w:color w:val="333333"/>
          <w:spacing w:val="-1"/>
          <w:sz w:val="20"/>
          <w:szCs w:val="20"/>
        </w:rPr>
      </w:pPr>
      <w:r w:rsidRPr="00700EE1">
        <w:rPr>
          <w:rFonts w:ascii="Times" w:hAnsi="Times" w:cs="Times"/>
          <w:color w:val="333333"/>
          <w:spacing w:val="-1"/>
          <w:sz w:val="20"/>
          <w:szCs w:val="20"/>
        </w:rPr>
        <w:t xml:space="preserve">17. Vehicles owned </w:t>
      </w:r>
      <w:r w:rsidR="00CD16DB">
        <w:rPr>
          <w:rFonts w:ascii="Times" w:hAnsi="Times" w:cs="Times"/>
          <w:color w:val="333333"/>
          <w:spacing w:val="-1"/>
          <w:sz w:val="20"/>
          <w:szCs w:val="20"/>
        </w:rPr>
        <w:t>and</w:t>
      </w:r>
      <w:r w:rsidRPr="00700EE1">
        <w:rPr>
          <w:rFonts w:ascii="Times" w:hAnsi="Times" w:cs="Times"/>
          <w:color w:val="333333"/>
          <w:spacing w:val="-1"/>
          <w:sz w:val="20"/>
          <w:szCs w:val="20"/>
        </w:rPr>
        <w:t xml:space="preserve"> used by construction companies operating under Virginia contractors licenses;</w:t>
      </w:r>
    </w:p>
    <w:p w14:paraId="3057FD7E" w14:textId="77777777" w:rsidR="00700EE1" w:rsidRPr="00700EE1" w:rsidRDefault="00700EE1" w:rsidP="00700EE1">
      <w:pPr>
        <w:shd w:val="clear" w:color="auto" w:fill="FFFFFF"/>
        <w:spacing w:before="100" w:beforeAutospacing="1" w:after="15"/>
        <w:ind w:firstLine="225"/>
        <w:jc w:val="both"/>
        <w:rPr>
          <w:rFonts w:ascii="Times" w:hAnsi="Times" w:cs="Times"/>
          <w:color w:val="333333"/>
          <w:spacing w:val="-1"/>
          <w:sz w:val="20"/>
          <w:szCs w:val="20"/>
        </w:rPr>
      </w:pPr>
      <w:r w:rsidRPr="00700EE1">
        <w:rPr>
          <w:rFonts w:ascii="Times" w:hAnsi="Times" w:cs="Times"/>
          <w:color w:val="333333"/>
          <w:spacing w:val="-1"/>
          <w:sz w:val="20"/>
          <w:szCs w:val="20"/>
        </w:rPr>
        <w:t>18. Vehicles used to lead or provide escorts for bicycle races authorized by the Department of Transportation or the locality in which the race is being conducted;</w:t>
      </w:r>
    </w:p>
    <w:p w14:paraId="3AA49A7F" w14:textId="77777777" w:rsidR="00700EE1" w:rsidRPr="00700EE1" w:rsidRDefault="00700EE1" w:rsidP="00700EE1">
      <w:pPr>
        <w:shd w:val="clear" w:color="auto" w:fill="FFFFFF"/>
        <w:spacing w:before="100" w:beforeAutospacing="1" w:after="15"/>
        <w:ind w:firstLine="225"/>
        <w:jc w:val="both"/>
        <w:rPr>
          <w:rFonts w:ascii="Times" w:hAnsi="Times" w:cs="Times"/>
          <w:color w:val="333333"/>
          <w:spacing w:val="-1"/>
          <w:sz w:val="20"/>
          <w:szCs w:val="20"/>
        </w:rPr>
      </w:pPr>
      <w:r w:rsidRPr="00700EE1">
        <w:rPr>
          <w:rFonts w:ascii="Times" w:hAnsi="Times" w:cs="Times"/>
          <w:color w:val="333333"/>
          <w:spacing w:val="-1"/>
          <w:sz w:val="20"/>
          <w:szCs w:val="20"/>
        </w:rPr>
        <w:t>19. Vehicles used by radio or television stations for remote broadcasts, provided that the amber lights are not lit while the vehicle is in motion;</w:t>
      </w:r>
    </w:p>
    <w:p w14:paraId="57C7DE2A" w14:textId="4BA0310C" w:rsidR="00700EE1" w:rsidRPr="00700EE1" w:rsidRDefault="00700EE1" w:rsidP="00700EE1">
      <w:pPr>
        <w:shd w:val="clear" w:color="auto" w:fill="FFFFFF"/>
        <w:spacing w:before="100" w:beforeAutospacing="1" w:after="15"/>
        <w:ind w:firstLine="225"/>
        <w:jc w:val="both"/>
        <w:rPr>
          <w:rFonts w:ascii="Times" w:hAnsi="Times" w:cs="Times"/>
          <w:color w:val="333333"/>
          <w:spacing w:val="-1"/>
          <w:sz w:val="20"/>
          <w:szCs w:val="20"/>
        </w:rPr>
      </w:pPr>
      <w:r w:rsidRPr="00700EE1">
        <w:rPr>
          <w:rFonts w:ascii="Times" w:hAnsi="Times" w:cs="Times"/>
          <w:color w:val="333333"/>
          <w:spacing w:val="-1"/>
          <w:sz w:val="20"/>
          <w:szCs w:val="20"/>
        </w:rPr>
        <w:t xml:space="preserve">20. Vehicles used by municipal safety officers in the performance of their official duties. For the purpose of this subdivision, "municipal safety officers" means municipal employees responsible for managing municipal safety programs </w:t>
      </w:r>
      <w:r w:rsidR="00CD16DB">
        <w:rPr>
          <w:rFonts w:ascii="Times" w:hAnsi="Times" w:cs="Times"/>
          <w:color w:val="333333"/>
          <w:spacing w:val="-1"/>
          <w:sz w:val="20"/>
          <w:szCs w:val="20"/>
        </w:rPr>
        <w:t>and</w:t>
      </w:r>
      <w:r w:rsidRPr="00700EE1">
        <w:rPr>
          <w:rFonts w:ascii="Times" w:hAnsi="Times" w:cs="Times"/>
          <w:color w:val="333333"/>
          <w:spacing w:val="-1"/>
          <w:sz w:val="20"/>
          <w:szCs w:val="20"/>
        </w:rPr>
        <w:t xml:space="preserve"> ensuring municipal compliance with safety </w:t>
      </w:r>
      <w:r w:rsidR="00CD16DB">
        <w:rPr>
          <w:rFonts w:ascii="Times" w:hAnsi="Times" w:cs="Times"/>
          <w:color w:val="333333"/>
          <w:spacing w:val="-1"/>
          <w:sz w:val="20"/>
          <w:szCs w:val="20"/>
        </w:rPr>
        <w:t>and</w:t>
      </w:r>
      <w:r w:rsidRPr="00700EE1">
        <w:rPr>
          <w:rFonts w:ascii="Times" w:hAnsi="Times" w:cs="Times"/>
          <w:color w:val="333333"/>
          <w:spacing w:val="-1"/>
          <w:sz w:val="20"/>
          <w:szCs w:val="20"/>
        </w:rPr>
        <w:t xml:space="preserve"> environmental regulatory m</w:t>
      </w:r>
      <w:r w:rsidR="00CD16DB">
        <w:rPr>
          <w:rFonts w:ascii="Times" w:hAnsi="Times" w:cs="Times"/>
          <w:color w:val="333333"/>
          <w:spacing w:val="-1"/>
          <w:sz w:val="20"/>
          <w:szCs w:val="20"/>
        </w:rPr>
        <w:t>and</w:t>
      </w:r>
      <w:r w:rsidRPr="00700EE1">
        <w:rPr>
          <w:rFonts w:ascii="Times" w:hAnsi="Times" w:cs="Times"/>
          <w:color w:val="333333"/>
          <w:spacing w:val="-1"/>
          <w:sz w:val="20"/>
          <w:szCs w:val="20"/>
        </w:rPr>
        <w:t>ates;</w:t>
      </w:r>
    </w:p>
    <w:p w14:paraId="29A2DDE8" w14:textId="77777777" w:rsidR="00700EE1" w:rsidRPr="00700EE1" w:rsidRDefault="00700EE1" w:rsidP="00700EE1">
      <w:pPr>
        <w:shd w:val="clear" w:color="auto" w:fill="FFFFFF"/>
        <w:spacing w:before="100" w:beforeAutospacing="1" w:after="15"/>
        <w:ind w:firstLine="225"/>
        <w:jc w:val="both"/>
        <w:rPr>
          <w:rFonts w:ascii="Times" w:hAnsi="Times" w:cs="Times"/>
          <w:color w:val="333333"/>
          <w:spacing w:val="-1"/>
          <w:sz w:val="20"/>
          <w:szCs w:val="20"/>
        </w:rPr>
      </w:pPr>
      <w:r w:rsidRPr="00700EE1">
        <w:rPr>
          <w:rFonts w:ascii="Times" w:hAnsi="Times" w:cs="Times"/>
          <w:color w:val="333333"/>
          <w:spacing w:val="-1"/>
          <w:sz w:val="20"/>
          <w:szCs w:val="20"/>
        </w:rPr>
        <w:t>21. Vehicles used as pace cars, security vehicles, or firefighting vehicles by any speedway or motor vehicle race track, provided that the amber lights are not lit while the vehicle is being operated on a public highway;</w:t>
      </w:r>
    </w:p>
    <w:p w14:paraId="6827CF4A" w14:textId="51B8E948" w:rsidR="00700EE1" w:rsidRPr="00700EE1" w:rsidRDefault="00700EE1" w:rsidP="00700EE1">
      <w:pPr>
        <w:shd w:val="clear" w:color="auto" w:fill="FFFFFF"/>
        <w:spacing w:before="100" w:beforeAutospacing="1" w:after="15"/>
        <w:ind w:firstLine="225"/>
        <w:jc w:val="both"/>
        <w:rPr>
          <w:rFonts w:ascii="Times" w:hAnsi="Times" w:cs="Times"/>
          <w:color w:val="333333"/>
          <w:spacing w:val="-1"/>
          <w:sz w:val="20"/>
          <w:szCs w:val="20"/>
        </w:rPr>
      </w:pPr>
      <w:r w:rsidRPr="00700EE1">
        <w:rPr>
          <w:rFonts w:ascii="Times" w:hAnsi="Times" w:cs="Times"/>
          <w:color w:val="333333"/>
          <w:spacing w:val="-1"/>
          <w:sz w:val="20"/>
          <w:szCs w:val="20"/>
        </w:rPr>
        <w:t xml:space="preserve">22. Vehicles used in patrol work by members of neighborhood watch groups approved by the chief law-enforcement officer of the locality in their assigned neighborhood watch program area, provided that the vehicles are clearly identified as neighborhood watch vehicles, </w:t>
      </w:r>
      <w:r w:rsidR="00CD16DB">
        <w:rPr>
          <w:rFonts w:ascii="Times" w:hAnsi="Times" w:cs="Times"/>
          <w:color w:val="333333"/>
          <w:spacing w:val="-1"/>
          <w:sz w:val="20"/>
          <w:szCs w:val="20"/>
        </w:rPr>
        <w:t>and</w:t>
      </w:r>
      <w:r w:rsidRPr="00700EE1">
        <w:rPr>
          <w:rFonts w:ascii="Times" w:hAnsi="Times" w:cs="Times"/>
          <w:color w:val="333333"/>
          <w:spacing w:val="-1"/>
          <w:sz w:val="20"/>
          <w:szCs w:val="20"/>
        </w:rPr>
        <w:t xml:space="preserve"> the amber lights are not lit while the vehicle is in motion;</w:t>
      </w:r>
    </w:p>
    <w:p w14:paraId="5A484B0F" w14:textId="229C4EE3" w:rsidR="00700EE1" w:rsidRPr="00700EE1" w:rsidRDefault="00700EE1" w:rsidP="00700EE1">
      <w:pPr>
        <w:shd w:val="clear" w:color="auto" w:fill="FFFFFF"/>
        <w:spacing w:before="100" w:beforeAutospacing="1" w:after="15"/>
        <w:ind w:firstLine="225"/>
        <w:jc w:val="both"/>
        <w:rPr>
          <w:rFonts w:ascii="Times" w:hAnsi="Times" w:cs="Times"/>
          <w:color w:val="333333"/>
          <w:spacing w:val="-1"/>
          <w:sz w:val="20"/>
          <w:szCs w:val="20"/>
        </w:rPr>
      </w:pPr>
      <w:r w:rsidRPr="00700EE1">
        <w:rPr>
          <w:rFonts w:ascii="Times" w:hAnsi="Times" w:cs="Times"/>
          <w:color w:val="333333"/>
          <w:spacing w:val="-1"/>
          <w:sz w:val="20"/>
          <w:szCs w:val="20"/>
        </w:rPr>
        <w:t>23. Vehicles that are not tow trucks as defined in § </w:t>
      </w:r>
      <w:hyperlink r:id="rId49" w:history="1">
        <w:r w:rsidRPr="00700EE1">
          <w:rPr>
            <w:color w:val="3498DB"/>
            <w:spacing w:val="-1"/>
            <w:sz w:val="20"/>
            <w:szCs w:val="20"/>
            <w:u w:val="single"/>
          </w:rPr>
          <w:t>46.2-100</w:t>
        </w:r>
      </w:hyperlink>
      <w:r w:rsidRPr="00700EE1">
        <w:rPr>
          <w:rFonts w:ascii="Times" w:hAnsi="Times" w:cs="Times"/>
          <w:color w:val="333333"/>
          <w:spacing w:val="-1"/>
          <w:sz w:val="20"/>
          <w:szCs w:val="20"/>
        </w:rPr>
        <w:t xml:space="preserve">, but are owned or controlled by a towing </w:t>
      </w:r>
      <w:r w:rsidR="00CD16DB">
        <w:rPr>
          <w:rFonts w:ascii="Times" w:hAnsi="Times" w:cs="Times"/>
          <w:color w:val="333333"/>
          <w:spacing w:val="-1"/>
          <w:sz w:val="20"/>
          <w:szCs w:val="20"/>
        </w:rPr>
        <w:t>and</w:t>
      </w:r>
      <w:r w:rsidRPr="00700EE1">
        <w:rPr>
          <w:rFonts w:ascii="Times" w:hAnsi="Times" w:cs="Times"/>
          <w:color w:val="333333"/>
          <w:spacing w:val="-1"/>
          <w:sz w:val="20"/>
          <w:szCs w:val="20"/>
        </w:rPr>
        <w:t xml:space="preserve"> recovery business, provided that the amber lights are lit only when the vehicle is being used at a towing </w:t>
      </w:r>
      <w:r w:rsidR="00CD16DB">
        <w:rPr>
          <w:rFonts w:ascii="Times" w:hAnsi="Times" w:cs="Times"/>
          <w:color w:val="333333"/>
          <w:spacing w:val="-1"/>
          <w:sz w:val="20"/>
          <w:szCs w:val="20"/>
        </w:rPr>
        <w:t>and</w:t>
      </w:r>
      <w:r w:rsidRPr="00700EE1">
        <w:rPr>
          <w:rFonts w:ascii="Times" w:hAnsi="Times" w:cs="Times"/>
          <w:color w:val="333333"/>
          <w:spacing w:val="-1"/>
          <w:sz w:val="20"/>
          <w:szCs w:val="20"/>
        </w:rPr>
        <w:t xml:space="preserve"> recovery site;</w:t>
      </w:r>
    </w:p>
    <w:p w14:paraId="22745DFC" w14:textId="77777777" w:rsidR="00700EE1" w:rsidRPr="00700EE1" w:rsidRDefault="00700EE1" w:rsidP="00700EE1">
      <w:pPr>
        <w:shd w:val="clear" w:color="auto" w:fill="FFFFFF"/>
        <w:spacing w:before="100" w:beforeAutospacing="1" w:after="15"/>
        <w:ind w:firstLine="225"/>
        <w:jc w:val="both"/>
        <w:rPr>
          <w:rFonts w:ascii="Times" w:hAnsi="Times" w:cs="Times"/>
          <w:color w:val="333333"/>
          <w:spacing w:val="-1"/>
          <w:sz w:val="20"/>
          <w:szCs w:val="20"/>
        </w:rPr>
      </w:pPr>
      <w:r w:rsidRPr="00700EE1">
        <w:rPr>
          <w:rFonts w:ascii="Times" w:hAnsi="Times" w:cs="Times"/>
          <w:color w:val="333333"/>
          <w:spacing w:val="-1"/>
          <w:sz w:val="20"/>
          <w:szCs w:val="20"/>
        </w:rPr>
        <w:t>24. Vehicles used or operated by federally licensed amateur radio operators (i) while participating in emergency communications or drills on behalf of federal, state, or local authorities or (ii) while providing communications services to localities for public service events authorized by the Department of Transportation where the event is being conducted;</w:t>
      </w:r>
    </w:p>
    <w:p w14:paraId="654656B9" w14:textId="77777777" w:rsidR="00700EE1" w:rsidRPr="00700EE1" w:rsidRDefault="00700EE1" w:rsidP="00700EE1">
      <w:pPr>
        <w:shd w:val="clear" w:color="auto" w:fill="FFFFFF"/>
        <w:spacing w:before="100" w:beforeAutospacing="1" w:after="15"/>
        <w:ind w:firstLine="225"/>
        <w:jc w:val="both"/>
        <w:rPr>
          <w:rFonts w:ascii="Times" w:hAnsi="Times" w:cs="Times"/>
          <w:color w:val="333333"/>
          <w:spacing w:val="-1"/>
          <w:sz w:val="20"/>
          <w:szCs w:val="20"/>
        </w:rPr>
      </w:pPr>
      <w:r w:rsidRPr="00700EE1">
        <w:rPr>
          <w:rFonts w:ascii="Times" w:hAnsi="Times" w:cs="Times"/>
          <w:color w:val="333333"/>
          <w:spacing w:val="-1"/>
          <w:sz w:val="20"/>
          <w:szCs w:val="20"/>
        </w:rPr>
        <w:t>25. Publicly owned or operated transit buses;</w:t>
      </w:r>
    </w:p>
    <w:p w14:paraId="5679F0AA" w14:textId="77777777" w:rsidR="00700EE1" w:rsidRPr="00700EE1" w:rsidRDefault="00700EE1" w:rsidP="00700EE1">
      <w:pPr>
        <w:shd w:val="clear" w:color="auto" w:fill="FFFFFF"/>
        <w:spacing w:before="100" w:beforeAutospacing="1" w:after="15"/>
        <w:ind w:firstLine="225"/>
        <w:jc w:val="both"/>
        <w:rPr>
          <w:rFonts w:ascii="Times" w:hAnsi="Times" w:cs="Times"/>
          <w:color w:val="333333"/>
          <w:spacing w:val="-1"/>
          <w:sz w:val="20"/>
          <w:szCs w:val="20"/>
        </w:rPr>
      </w:pPr>
      <w:r w:rsidRPr="00700EE1">
        <w:rPr>
          <w:rFonts w:ascii="Times" w:hAnsi="Times" w:cs="Times"/>
          <w:color w:val="333333"/>
          <w:spacing w:val="-1"/>
          <w:sz w:val="20"/>
          <w:szCs w:val="20"/>
        </w:rPr>
        <w:t>26. Vehicles used for hauling trees, logs, or any other forest products when hauling such products, provided that the amber lights are mounted or installed so as to be visible from behind the vehicle;</w:t>
      </w:r>
    </w:p>
    <w:p w14:paraId="1F129475" w14:textId="33B8CDA4" w:rsidR="00700EE1" w:rsidRPr="00700EE1" w:rsidRDefault="00700EE1" w:rsidP="00700EE1">
      <w:pPr>
        <w:shd w:val="clear" w:color="auto" w:fill="FFFFFF"/>
        <w:spacing w:before="100" w:beforeAutospacing="1" w:after="15"/>
        <w:ind w:firstLine="225"/>
        <w:jc w:val="both"/>
        <w:rPr>
          <w:rFonts w:ascii="Times" w:hAnsi="Times" w:cs="Times"/>
          <w:color w:val="333333"/>
          <w:spacing w:val="-1"/>
          <w:sz w:val="20"/>
          <w:szCs w:val="20"/>
        </w:rPr>
      </w:pPr>
      <w:r w:rsidRPr="00700EE1">
        <w:rPr>
          <w:rFonts w:ascii="Times" w:hAnsi="Times" w:cs="Times"/>
          <w:color w:val="333333"/>
          <w:spacing w:val="-1"/>
          <w:sz w:val="20"/>
          <w:szCs w:val="20"/>
        </w:rPr>
        <w:t>27. Vehicles authorized to use amber lights pursuant to § </w:t>
      </w:r>
      <w:hyperlink r:id="rId50" w:history="1">
        <w:r w:rsidRPr="00700EE1">
          <w:rPr>
            <w:color w:val="3498DB"/>
            <w:spacing w:val="-1"/>
            <w:sz w:val="20"/>
            <w:szCs w:val="20"/>
            <w:u w:val="single"/>
          </w:rPr>
          <w:t>46.2-1025.1</w:t>
        </w:r>
      </w:hyperlink>
      <w:r w:rsidRPr="00700EE1">
        <w:rPr>
          <w:rFonts w:ascii="Times" w:hAnsi="Times" w:cs="Times"/>
          <w:color w:val="333333"/>
          <w:spacing w:val="-1"/>
          <w:sz w:val="20"/>
          <w:szCs w:val="20"/>
        </w:rPr>
        <w:t xml:space="preserve">; </w:t>
      </w:r>
      <w:r w:rsidR="00CD16DB">
        <w:rPr>
          <w:rFonts w:ascii="Times" w:hAnsi="Times" w:cs="Times"/>
          <w:color w:val="333333"/>
          <w:spacing w:val="-1"/>
          <w:sz w:val="20"/>
          <w:szCs w:val="20"/>
        </w:rPr>
        <w:t>and</w:t>
      </w:r>
    </w:p>
    <w:p w14:paraId="26D61928" w14:textId="77777777" w:rsidR="00700EE1" w:rsidRPr="00700EE1" w:rsidRDefault="00700EE1" w:rsidP="00700EE1">
      <w:pPr>
        <w:shd w:val="clear" w:color="auto" w:fill="FFFFFF"/>
        <w:spacing w:before="100" w:beforeAutospacing="1" w:after="15"/>
        <w:ind w:firstLine="225"/>
        <w:jc w:val="both"/>
        <w:rPr>
          <w:rFonts w:ascii="Times" w:hAnsi="Times" w:cs="Times"/>
          <w:color w:val="333333"/>
          <w:spacing w:val="-1"/>
          <w:sz w:val="20"/>
          <w:szCs w:val="20"/>
        </w:rPr>
      </w:pPr>
      <w:r w:rsidRPr="00700EE1">
        <w:rPr>
          <w:rFonts w:ascii="Times" w:hAnsi="Times" w:cs="Times"/>
          <w:color w:val="333333"/>
          <w:spacing w:val="-1"/>
          <w:sz w:val="20"/>
          <w:szCs w:val="20"/>
        </w:rPr>
        <w:t>28. Vehicles used by a local department of social services to respond to a request for assistance from law-enforcement agency personnel.</w:t>
      </w:r>
    </w:p>
    <w:p w14:paraId="7E8FE666" w14:textId="77777777" w:rsidR="00700EE1" w:rsidRPr="00700EE1" w:rsidRDefault="00700EE1" w:rsidP="00700EE1">
      <w:pPr>
        <w:shd w:val="clear" w:color="auto" w:fill="FFFFFF"/>
        <w:spacing w:before="100" w:beforeAutospacing="1" w:after="15"/>
        <w:ind w:firstLine="225"/>
        <w:jc w:val="both"/>
        <w:rPr>
          <w:rFonts w:ascii="Times" w:hAnsi="Times" w:cs="Times"/>
          <w:color w:val="333333"/>
          <w:spacing w:val="-1"/>
          <w:sz w:val="20"/>
          <w:szCs w:val="20"/>
        </w:rPr>
      </w:pPr>
      <w:r w:rsidRPr="00700EE1">
        <w:rPr>
          <w:rFonts w:ascii="Times" w:hAnsi="Times" w:cs="Times"/>
          <w:color w:val="333333"/>
          <w:spacing w:val="-1"/>
          <w:sz w:val="20"/>
          <w:szCs w:val="20"/>
        </w:rPr>
        <w:t>B. Except as otherwise provided in this section, such amber lights shall be lit only when performing the functions which qualify them to be equipped with such lights.</w:t>
      </w:r>
    </w:p>
    <w:p w14:paraId="7186D335" w14:textId="299A7B8E" w:rsidR="00700EE1" w:rsidRPr="00700EE1" w:rsidRDefault="00700EE1" w:rsidP="00700EE1">
      <w:pPr>
        <w:shd w:val="clear" w:color="auto" w:fill="FFFFFF"/>
        <w:spacing w:before="100" w:beforeAutospacing="1" w:after="15"/>
        <w:ind w:firstLine="225"/>
        <w:jc w:val="both"/>
        <w:rPr>
          <w:rFonts w:ascii="Times" w:hAnsi="Times" w:cs="Times"/>
          <w:color w:val="333333"/>
          <w:spacing w:val="-1"/>
          <w:sz w:val="20"/>
          <w:szCs w:val="20"/>
        </w:rPr>
      </w:pPr>
      <w:r w:rsidRPr="00700EE1">
        <w:rPr>
          <w:rFonts w:ascii="Times" w:hAnsi="Times" w:cs="Times"/>
          <w:color w:val="333333"/>
          <w:spacing w:val="-1"/>
          <w:sz w:val="20"/>
          <w:szCs w:val="20"/>
        </w:rPr>
        <w:t xml:space="preserve">C. Vehicles used to lead or provide escorts for funeral processions may use either amber warning lights or purple warning lights, but amber warning lights </w:t>
      </w:r>
      <w:r w:rsidR="00CD16DB">
        <w:rPr>
          <w:rFonts w:ascii="Times" w:hAnsi="Times" w:cs="Times"/>
          <w:color w:val="333333"/>
          <w:spacing w:val="-1"/>
          <w:sz w:val="20"/>
          <w:szCs w:val="20"/>
        </w:rPr>
        <w:t>and</w:t>
      </w:r>
      <w:r w:rsidRPr="00700EE1">
        <w:rPr>
          <w:rFonts w:ascii="Times" w:hAnsi="Times" w:cs="Times"/>
          <w:color w:val="333333"/>
          <w:spacing w:val="-1"/>
          <w:sz w:val="20"/>
          <w:szCs w:val="20"/>
        </w:rPr>
        <w:t xml:space="preserve"> purple warning lights shall not simultaneously be used on the same vehicle. The Superintendent of State Police shall develop st</w:t>
      </w:r>
      <w:r w:rsidR="00CD16DB">
        <w:rPr>
          <w:rFonts w:ascii="Times" w:hAnsi="Times" w:cs="Times"/>
          <w:color w:val="333333"/>
          <w:spacing w:val="-1"/>
          <w:sz w:val="20"/>
          <w:szCs w:val="20"/>
        </w:rPr>
        <w:t>and</w:t>
      </w:r>
      <w:r w:rsidRPr="00700EE1">
        <w:rPr>
          <w:rFonts w:ascii="Times" w:hAnsi="Times" w:cs="Times"/>
          <w:color w:val="333333"/>
          <w:spacing w:val="-1"/>
          <w:sz w:val="20"/>
          <w:szCs w:val="20"/>
        </w:rPr>
        <w:t xml:space="preserve">ards </w:t>
      </w:r>
      <w:r w:rsidR="00CD16DB">
        <w:rPr>
          <w:rFonts w:ascii="Times" w:hAnsi="Times" w:cs="Times"/>
          <w:color w:val="333333"/>
          <w:spacing w:val="-1"/>
          <w:sz w:val="20"/>
          <w:szCs w:val="20"/>
        </w:rPr>
        <w:t>and</w:t>
      </w:r>
      <w:r w:rsidRPr="00700EE1">
        <w:rPr>
          <w:rFonts w:ascii="Times" w:hAnsi="Times" w:cs="Times"/>
          <w:color w:val="333333"/>
          <w:spacing w:val="-1"/>
          <w:sz w:val="20"/>
          <w:szCs w:val="20"/>
        </w:rPr>
        <w:t xml:space="preserve"> specifications for purple lights authorized in this subsection.</w:t>
      </w:r>
    </w:p>
    <w:p w14:paraId="5C6197B5" w14:textId="0A7FCB99" w:rsidR="00700EE1" w:rsidRPr="00700EE1" w:rsidRDefault="00700EE1" w:rsidP="00700EE1">
      <w:pPr>
        <w:shd w:val="clear" w:color="auto" w:fill="FFFFFF"/>
        <w:spacing w:before="100" w:beforeAutospacing="1" w:after="15"/>
        <w:ind w:firstLine="225"/>
        <w:jc w:val="both"/>
        <w:rPr>
          <w:rFonts w:ascii="Times" w:hAnsi="Times" w:cs="Times"/>
          <w:color w:val="333333"/>
          <w:spacing w:val="-1"/>
          <w:sz w:val="20"/>
          <w:szCs w:val="20"/>
        </w:rPr>
      </w:pPr>
      <w:r w:rsidRPr="00700EE1">
        <w:rPr>
          <w:rFonts w:ascii="Times" w:hAnsi="Times" w:cs="Times"/>
          <w:color w:val="333333"/>
          <w:spacing w:val="-1"/>
          <w:sz w:val="20"/>
          <w:szCs w:val="20"/>
        </w:rPr>
        <w:t>D. Vehicles used by police, firefighting, or emergency medical services personnel as comm</w:t>
      </w:r>
      <w:r w:rsidR="00CD16DB">
        <w:rPr>
          <w:rFonts w:ascii="Times" w:hAnsi="Times" w:cs="Times"/>
          <w:color w:val="333333"/>
          <w:spacing w:val="-1"/>
          <w:sz w:val="20"/>
          <w:szCs w:val="20"/>
        </w:rPr>
        <w:t>and</w:t>
      </w:r>
      <w:r w:rsidRPr="00700EE1">
        <w:rPr>
          <w:rFonts w:ascii="Times" w:hAnsi="Times" w:cs="Times"/>
          <w:color w:val="333333"/>
          <w:spacing w:val="-1"/>
          <w:sz w:val="20"/>
          <w:szCs w:val="20"/>
        </w:rPr>
        <w:t xml:space="preserve"> centers at the scene of incidents may be equipped with </w:t>
      </w:r>
      <w:r w:rsidR="00CD16DB">
        <w:rPr>
          <w:rFonts w:ascii="Times" w:hAnsi="Times" w:cs="Times"/>
          <w:color w:val="333333"/>
          <w:spacing w:val="-1"/>
          <w:sz w:val="20"/>
          <w:szCs w:val="20"/>
        </w:rPr>
        <w:t>and</w:t>
      </w:r>
      <w:r w:rsidRPr="00700EE1">
        <w:rPr>
          <w:rFonts w:ascii="Times" w:hAnsi="Times" w:cs="Times"/>
          <w:color w:val="333333"/>
          <w:spacing w:val="-1"/>
          <w:sz w:val="20"/>
          <w:szCs w:val="20"/>
        </w:rPr>
        <w:t xml:space="preserve"> use green warning lights of a type approved by the Superintendent. Such lights shall not be activated while the vehicle is operating upon the highway.</w:t>
      </w:r>
    </w:p>
    <w:p w14:paraId="2705D38C" w14:textId="532437A2" w:rsidR="00700EE1" w:rsidRPr="00700EE1" w:rsidRDefault="00700EE1" w:rsidP="00700EE1">
      <w:pPr>
        <w:shd w:val="clear" w:color="auto" w:fill="FFFFFF"/>
        <w:spacing w:before="100" w:beforeAutospacing="1" w:after="15"/>
        <w:ind w:firstLine="225"/>
        <w:jc w:val="both"/>
        <w:rPr>
          <w:rFonts w:ascii="Times" w:hAnsi="Times" w:cs="Times"/>
          <w:color w:val="333333"/>
          <w:spacing w:val="-1"/>
          <w:sz w:val="20"/>
          <w:szCs w:val="20"/>
        </w:rPr>
      </w:pPr>
      <w:r w:rsidRPr="00700EE1">
        <w:rPr>
          <w:rFonts w:ascii="Times" w:hAnsi="Times" w:cs="Times"/>
          <w:i/>
          <w:iCs/>
          <w:color w:val="333333"/>
          <w:spacing w:val="-1"/>
          <w:sz w:val="20"/>
          <w:szCs w:val="20"/>
          <w:shd w:val="clear" w:color="auto" w:fill="FFFF00"/>
        </w:rPr>
        <w:t xml:space="preserve">E. Snow plows used for clearing or removing snow on or along public highways </w:t>
      </w:r>
      <w:r w:rsidR="00CD16DB">
        <w:rPr>
          <w:rFonts w:ascii="Times" w:hAnsi="Times" w:cs="Times"/>
          <w:i/>
          <w:iCs/>
          <w:color w:val="333333"/>
          <w:spacing w:val="-1"/>
          <w:sz w:val="20"/>
          <w:szCs w:val="20"/>
          <w:shd w:val="clear" w:color="auto" w:fill="FFFF00"/>
        </w:rPr>
        <w:t>and</w:t>
      </w:r>
      <w:r w:rsidRPr="00700EE1">
        <w:rPr>
          <w:rFonts w:ascii="Times" w:hAnsi="Times" w:cs="Times"/>
          <w:i/>
          <w:iCs/>
          <w:color w:val="333333"/>
          <w:spacing w:val="-1"/>
          <w:sz w:val="20"/>
          <w:szCs w:val="20"/>
          <w:shd w:val="clear" w:color="auto" w:fill="FFFF00"/>
        </w:rPr>
        <w:t xml:space="preserve"> vehicles equipped with a truck-mounted attenuator that are used in constructing, maintaining, </w:t>
      </w:r>
      <w:r w:rsidR="00CD16DB">
        <w:rPr>
          <w:rFonts w:ascii="Times" w:hAnsi="Times" w:cs="Times"/>
          <w:i/>
          <w:iCs/>
          <w:color w:val="333333"/>
          <w:spacing w:val="-1"/>
          <w:sz w:val="20"/>
          <w:szCs w:val="20"/>
          <w:shd w:val="clear" w:color="auto" w:fill="FFFF00"/>
        </w:rPr>
        <w:t>and</w:t>
      </w:r>
      <w:r w:rsidRPr="00700EE1">
        <w:rPr>
          <w:rFonts w:ascii="Times" w:hAnsi="Times" w:cs="Times"/>
          <w:i/>
          <w:iCs/>
          <w:color w:val="333333"/>
          <w:spacing w:val="-1"/>
          <w:sz w:val="20"/>
          <w:szCs w:val="20"/>
          <w:shd w:val="clear" w:color="auto" w:fill="FFFF00"/>
        </w:rPr>
        <w:t xml:space="preserve"> repairing highways or utilities on or along public highways may be equipped with </w:t>
      </w:r>
      <w:r w:rsidR="00CD16DB">
        <w:rPr>
          <w:rFonts w:ascii="Times" w:hAnsi="Times" w:cs="Times"/>
          <w:i/>
          <w:iCs/>
          <w:color w:val="333333"/>
          <w:spacing w:val="-1"/>
          <w:sz w:val="20"/>
          <w:szCs w:val="20"/>
          <w:shd w:val="clear" w:color="auto" w:fill="FFFF00"/>
        </w:rPr>
        <w:t>and</w:t>
      </w:r>
      <w:r w:rsidRPr="00700EE1">
        <w:rPr>
          <w:rFonts w:ascii="Times" w:hAnsi="Times" w:cs="Times"/>
          <w:i/>
          <w:iCs/>
          <w:color w:val="333333"/>
          <w:spacing w:val="-1"/>
          <w:sz w:val="20"/>
          <w:szCs w:val="20"/>
          <w:shd w:val="clear" w:color="auto" w:fill="FFFF00"/>
        </w:rPr>
        <w:t xml:space="preserve"> use either (i) flashing, blinking, or alternating amber warning lights of types approved by the Superintendent or (ii) alternating amber </w:t>
      </w:r>
      <w:r w:rsidR="00CD16DB">
        <w:rPr>
          <w:rFonts w:ascii="Times" w:hAnsi="Times" w:cs="Times"/>
          <w:i/>
          <w:iCs/>
          <w:color w:val="333333"/>
          <w:spacing w:val="-1"/>
          <w:sz w:val="20"/>
          <w:szCs w:val="20"/>
          <w:shd w:val="clear" w:color="auto" w:fill="FFFF00"/>
        </w:rPr>
        <w:t>and</w:t>
      </w:r>
      <w:r w:rsidRPr="00700EE1">
        <w:rPr>
          <w:rFonts w:ascii="Times" w:hAnsi="Times" w:cs="Times"/>
          <w:i/>
          <w:iCs/>
          <w:color w:val="333333"/>
          <w:spacing w:val="-1"/>
          <w:sz w:val="20"/>
          <w:szCs w:val="20"/>
          <w:shd w:val="clear" w:color="auto" w:fill="FFFF00"/>
        </w:rPr>
        <w:t xml:space="preserve"> green warning lights of a type approved by the Superintendent. Except as otherwise provided in this section, such warning lights shall be lit only when performing the functions that qualify them to be equipped with such lights. If a vehicle is equipped with multiple warning lights authorized pursuant to clause (ii), such lights shall be used synchronously with each other.</w:t>
      </w:r>
    </w:p>
    <w:p w14:paraId="6F79D0C3" w14:textId="77777777" w:rsidR="00700EE1" w:rsidRDefault="00700EE1" w:rsidP="00C21F17">
      <w:pPr>
        <w:pStyle w:val="NormalWeb"/>
        <w:shd w:val="clear" w:color="auto" w:fill="FFFFFF"/>
        <w:jc w:val="center"/>
        <w:rPr>
          <w:b/>
          <w:color w:val="333333"/>
          <w:sz w:val="28"/>
          <w:szCs w:val="28"/>
        </w:rPr>
      </w:pPr>
    </w:p>
    <w:p w14:paraId="6CD8B777" w14:textId="77777777" w:rsidR="00700EE1" w:rsidRDefault="00700EE1" w:rsidP="00C21F17">
      <w:pPr>
        <w:pStyle w:val="NormalWeb"/>
        <w:shd w:val="clear" w:color="auto" w:fill="FFFFFF"/>
        <w:jc w:val="center"/>
        <w:rPr>
          <w:b/>
          <w:color w:val="333333"/>
          <w:sz w:val="28"/>
          <w:szCs w:val="28"/>
        </w:rPr>
      </w:pPr>
    </w:p>
    <w:p w14:paraId="03B38C38" w14:textId="77777777" w:rsidR="00700EE1" w:rsidRDefault="00700EE1" w:rsidP="00C21F17">
      <w:pPr>
        <w:pStyle w:val="NormalWeb"/>
        <w:shd w:val="clear" w:color="auto" w:fill="FFFFFF"/>
        <w:jc w:val="center"/>
        <w:rPr>
          <w:b/>
          <w:color w:val="333333"/>
          <w:sz w:val="28"/>
          <w:szCs w:val="28"/>
        </w:rPr>
      </w:pPr>
    </w:p>
    <w:p w14:paraId="7FDC16B4" w14:textId="77777777" w:rsidR="00700EE1" w:rsidRDefault="00700EE1" w:rsidP="00C21F17">
      <w:pPr>
        <w:pStyle w:val="NormalWeb"/>
        <w:shd w:val="clear" w:color="auto" w:fill="FFFFFF"/>
        <w:jc w:val="center"/>
        <w:rPr>
          <w:b/>
          <w:color w:val="333333"/>
          <w:sz w:val="28"/>
          <w:szCs w:val="28"/>
        </w:rPr>
      </w:pPr>
    </w:p>
    <w:p w14:paraId="32B5A7DD" w14:textId="77777777" w:rsidR="00700EE1" w:rsidRDefault="00700EE1" w:rsidP="00C21F17">
      <w:pPr>
        <w:pStyle w:val="NormalWeb"/>
        <w:shd w:val="clear" w:color="auto" w:fill="FFFFFF"/>
        <w:jc w:val="center"/>
        <w:rPr>
          <w:b/>
          <w:color w:val="333333"/>
          <w:sz w:val="28"/>
          <w:szCs w:val="28"/>
        </w:rPr>
      </w:pPr>
    </w:p>
    <w:p w14:paraId="537CF46D" w14:textId="77777777" w:rsidR="00700EE1" w:rsidRDefault="00700EE1" w:rsidP="00C21F17">
      <w:pPr>
        <w:pStyle w:val="NormalWeb"/>
        <w:shd w:val="clear" w:color="auto" w:fill="FFFFFF"/>
        <w:jc w:val="center"/>
        <w:rPr>
          <w:b/>
          <w:color w:val="333333"/>
          <w:sz w:val="28"/>
          <w:szCs w:val="28"/>
        </w:rPr>
      </w:pPr>
    </w:p>
    <w:p w14:paraId="2380FAE5" w14:textId="77777777" w:rsidR="00700EE1" w:rsidRDefault="00700EE1" w:rsidP="00C21F17">
      <w:pPr>
        <w:pStyle w:val="NormalWeb"/>
        <w:shd w:val="clear" w:color="auto" w:fill="FFFFFF"/>
        <w:jc w:val="center"/>
        <w:rPr>
          <w:b/>
          <w:color w:val="333333"/>
          <w:sz w:val="28"/>
          <w:szCs w:val="28"/>
        </w:rPr>
      </w:pPr>
    </w:p>
    <w:p w14:paraId="183586EE" w14:textId="77777777" w:rsidR="00700EE1" w:rsidRDefault="00700EE1" w:rsidP="00C21F17">
      <w:pPr>
        <w:pStyle w:val="NormalWeb"/>
        <w:shd w:val="clear" w:color="auto" w:fill="FFFFFF"/>
        <w:jc w:val="center"/>
        <w:rPr>
          <w:b/>
          <w:color w:val="333333"/>
          <w:sz w:val="28"/>
          <w:szCs w:val="28"/>
        </w:rPr>
      </w:pPr>
    </w:p>
    <w:p w14:paraId="63D8B3B0" w14:textId="77777777" w:rsidR="00700EE1" w:rsidRDefault="00700EE1" w:rsidP="00C21F17">
      <w:pPr>
        <w:pStyle w:val="NormalWeb"/>
        <w:shd w:val="clear" w:color="auto" w:fill="FFFFFF"/>
        <w:jc w:val="center"/>
        <w:rPr>
          <w:b/>
          <w:color w:val="333333"/>
          <w:sz w:val="28"/>
          <w:szCs w:val="28"/>
        </w:rPr>
      </w:pPr>
    </w:p>
    <w:p w14:paraId="0B7259BB" w14:textId="0906549D" w:rsidR="00700EE1" w:rsidRPr="00700EE1" w:rsidRDefault="00700EE1" w:rsidP="00700EE1">
      <w:pPr>
        <w:pStyle w:val="NormalWeb"/>
        <w:pBdr>
          <w:top w:val="single" w:sz="4" w:space="1" w:color="auto"/>
          <w:left w:val="single" w:sz="4" w:space="4" w:color="auto"/>
          <w:bottom w:val="single" w:sz="4" w:space="1" w:color="auto"/>
          <w:right w:val="single" w:sz="4" w:space="4" w:color="auto"/>
        </w:pBdr>
        <w:shd w:val="clear" w:color="auto" w:fill="FFFFFF"/>
        <w:jc w:val="both"/>
        <w:rPr>
          <w:color w:val="333333"/>
          <w:sz w:val="20"/>
          <w:szCs w:val="20"/>
        </w:rPr>
      </w:pPr>
      <w:r w:rsidRPr="00700EE1">
        <w:rPr>
          <w:b/>
          <w:bCs/>
          <w:color w:val="333333"/>
          <w:sz w:val="20"/>
          <w:szCs w:val="20"/>
          <w:shd w:val="clear" w:color="auto" w:fill="FFFFFF"/>
        </w:rPr>
        <w:t>Motor vehicles; use of safety belt systems; certain persons exempt. </w:t>
      </w:r>
      <w:r w:rsidRPr="00700EE1">
        <w:rPr>
          <w:color w:val="333333"/>
          <w:sz w:val="20"/>
          <w:szCs w:val="20"/>
          <w:shd w:val="clear" w:color="auto" w:fill="FFFFFF"/>
        </w:rPr>
        <w:t xml:space="preserve">Exempts from the requirements for the use of safety belt systems emergency medical services personnel while in the patient compartment of an emergency medical services vehicle providing necessary care, as defined in the bill, to a patient. The bill provides that, for seats that are subject to such requirements for the use of safety belt systems, such personnel shall use safety belt systems while the vehicle is in motion </w:t>
      </w:r>
      <w:r w:rsidR="00CD16DB">
        <w:rPr>
          <w:color w:val="333333"/>
          <w:sz w:val="20"/>
          <w:szCs w:val="20"/>
          <w:shd w:val="clear" w:color="auto" w:fill="FFFFFF"/>
        </w:rPr>
        <w:t>and</w:t>
      </w:r>
      <w:r w:rsidRPr="00700EE1">
        <w:rPr>
          <w:color w:val="333333"/>
          <w:sz w:val="20"/>
          <w:szCs w:val="20"/>
          <w:shd w:val="clear" w:color="auto" w:fill="FFFFFF"/>
        </w:rPr>
        <w:t xml:space="preserve"> such personnel is not providing necessary care to a patient. The bill also changes the existing exemption for law-enforcement agency personnel driving motor vehicles to enforce laws governing motor vehicle parking to an exemption for law-enforcement officers driving motor vehicles to enforce laws governing motor vehicle parking. This bill incorporates </w:t>
      </w:r>
      <w:hyperlink r:id="rId51" w:history="1">
        <w:r w:rsidRPr="00700EE1">
          <w:rPr>
            <w:rStyle w:val="Hyperlink"/>
            <w:sz w:val="20"/>
            <w:szCs w:val="20"/>
            <w:shd w:val="clear" w:color="auto" w:fill="FFFFFF"/>
          </w:rPr>
          <w:t>HB 233</w:t>
        </w:r>
      </w:hyperlink>
      <w:r w:rsidRPr="00700EE1">
        <w:rPr>
          <w:color w:val="333333"/>
          <w:sz w:val="20"/>
          <w:szCs w:val="20"/>
          <w:shd w:val="clear" w:color="auto" w:fill="FFFFFF"/>
        </w:rPr>
        <w:t xml:space="preserve">. </w:t>
      </w:r>
    </w:p>
    <w:p w14:paraId="66366E27" w14:textId="77777777" w:rsidR="00700EE1" w:rsidRPr="00700EE1" w:rsidRDefault="00700EE1" w:rsidP="00700EE1">
      <w:pPr>
        <w:shd w:val="clear" w:color="auto" w:fill="FFFFFF"/>
        <w:spacing w:before="100" w:beforeAutospacing="1" w:after="100" w:afterAutospacing="1"/>
        <w:jc w:val="center"/>
        <w:rPr>
          <w:rFonts w:ascii="Times" w:hAnsi="Times" w:cs="Times"/>
          <w:b/>
          <w:bCs/>
          <w:color w:val="333333"/>
          <w:spacing w:val="-1"/>
          <w:sz w:val="20"/>
          <w:szCs w:val="20"/>
        </w:rPr>
      </w:pPr>
      <w:r w:rsidRPr="00700EE1">
        <w:rPr>
          <w:rFonts w:ascii="Times" w:hAnsi="Times" w:cs="Times"/>
          <w:b/>
          <w:bCs/>
          <w:color w:val="333333"/>
          <w:spacing w:val="-1"/>
          <w:sz w:val="20"/>
          <w:szCs w:val="20"/>
        </w:rPr>
        <w:t>CHAPTER 93</w:t>
      </w:r>
    </w:p>
    <w:p w14:paraId="512CAA2E" w14:textId="445A8ADA" w:rsidR="00700EE1" w:rsidRPr="00700EE1" w:rsidRDefault="00700EE1" w:rsidP="00700EE1">
      <w:pPr>
        <w:shd w:val="clear" w:color="auto" w:fill="FFFFFF"/>
        <w:spacing w:after="240" w:line="480" w:lineRule="atLeast"/>
        <w:ind w:left="225" w:hanging="225"/>
        <w:jc w:val="both"/>
        <w:rPr>
          <w:rFonts w:ascii="Times" w:hAnsi="Times" w:cs="Times"/>
          <w:i/>
          <w:iCs/>
          <w:color w:val="333333"/>
          <w:spacing w:val="-1"/>
          <w:sz w:val="20"/>
          <w:szCs w:val="20"/>
        </w:rPr>
      </w:pPr>
      <w:r w:rsidRPr="00700EE1">
        <w:rPr>
          <w:rFonts w:ascii="Times" w:hAnsi="Times" w:cs="Times"/>
          <w:i/>
          <w:iCs/>
          <w:color w:val="333333"/>
          <w:spacing w:val="-1"/>
          <w:sz w:val="20"/>
          <w:szCs w:val="20"/>
        </w:rPr>
        <w:t xml:space="preserve">An Act to amend </w:t>
      </w:r>
      <w:r w:rsidR="00CD16DB">
        <w:rPr>
          <w:rFonts w:ascii="Times" w:hAnsi="Times" w:cs="Times"/>
          <w:i/>
          <w:iCs/>
          <w:color w:val="333333"/>
          <w:spacing w:val="-1"/>
          <w:sz w:val="20"/>
          <w:szCs w:val="20"/>
        </w:rPr>
        <w:t>and</w:t>
      </w:r>
      <w:r w:rsidRPr="00700EE1">
        <w:rPr>
          <w:rFonts w:ascii="Times" w:hAnsi="Times" w:cs="Times"/>
          <w:i/>
          <w:iCs/>
          <w:color w:val="333333"/>
          <w:spacing w:val="-1"/>
          <w:sz w:val="20"/>
          <w:szCs w:val="20"/>
        </w:rPr>
        <w:t xml:space="preserve"> reenact § </w:t>
      </w:r>
      <w:hyperlink r:id="rId52" w:history="1">
        <w:r w:rsidRPr="00700EE1">
          <w:rPr>
            <w:i/>
            <w:iCs/>
            <w:color w:val="3498DB"/>
            <w:spacing w:val="-1"/>
            <w:sz w:val="20"/>
            <w:szCs w:val="20"/>
            <w:u w:val="single"/>
          </w:rPr>
          <w:t>46.2-1094</w:t>
        </w:r>
      </w:hyperlink>
      <w:r w:rsidRPr="00700EE1">
        <w:rPr>
          <w:rFonts w:ascii="Times" w:hAnsi="Times" w:cs="Times"/>
          <w:i/>
          <w:iCs/>
          <w:color w:val="333333"/>
          <w:spacing w:val="-1"/>
          <w:sz w:val="20"/>
          <w:szCs w:val="20"/>
        </w:rPr>
        <w:t> of the Code of Virginia, relating to motor vehicles; use of safety belt systems; certain persons exempt.</w:t>
      </w:r>
    </w:p>
    <w:p w14:paraId="398982A6" w14:textId="77777777" w:rsidR="00700EE1" w:rsidRPr="00700EE1" w:rsidRDefault="00700EE1" w:rsidP="00700EE1">
      <w:pPr>
        <w:shd w:val="clear" w:color="auto" w:fill="FFFFFF"/>
        <w:spacing w:before="100" w:beforeAutospacing="1" w:after="100" w:afterAutospacing="1"/>
        <w:jc w:val="right"/>
        <w:rPr>
          <w:rFonts w:ascii="Times" w:hAnsi="Times" w:cs="Times"/>
          <w:color w:val="333333"/>
          <w:spacing w:val="-1"/>
          <w:sz w:val="20"/>
          <w:szCs w:val="20"/>
        </w:rPr>
      </w:pPr>
      <w:r w:rsidRPr="00700EE1">
        <w:rPr>
          <w:rFonts w:ascii="Times" w:hAnsi="Times" w:cs="Times"/>
          <w:color w:val="333333"/>
          <w:spacing w:val="-1"/>
          <w:sz w:val="20"/>
          <w:szCs w:val="20"/>
        </w:rPr>
        <w:t>[H 230]</w:t>
      </w:r>
    </w:p>
    <w:p w14:paraId="6B65EF45" w14:textId="77777777" w:rsidR="00700EE1" w:rsidRPr="00700EE1" w:rsidRDefault="00700EE1" w:rsidP="00700EE1">
      <w:pPr>
        <w:shd w:val="clear" w:color="auto" w:fill="FFFFFF"/>
        <w:spacing w:before="100" w:beforeAutospacing="1" w:after="100" w:afterAutospacing="1"/>
        <w:jc w:val="center"/>
        <w:rPr>
          <w:rFonts w:ascii="Times" w:hAnsi="Times" w:cs="Times"/>
          <w:color w:val="333333"/>
          <w:spacing w:val="-1"/>
          <w:sz w:val="20"/>
          <w:szCs w:val="20"/>
        </w:rPr>
      </w:pPr>
      <w:r w:rsidRPr="00700EE1">
        <w:rPr>
          <w:rFonts w:ascii="Times" w:hAnsi="Times" w:cs="Times"/>
          <w:color w:val="333333"/>
          <w:spacing w:val="-1"/>
          <w:sz w:val="20"/>
          <w:szCs w:val="20"/>
        </w:rPr>
        <w:t>Approved April 6, 2026</w:t>
      </w:r>
    </w:p>
    <w:p w14:paraId="40992985" w14:textId="77777777" w:rsidR="00700EE1" w:rsidRPr="00700EE1" w:rsidRDefault="00700EE1" w:rsidP="00700EE1">
      <w:pPr>
        <w:shd w:val="clear" w:color="auto" w:fill="FFFFFF"/>
        <w:spacing w:before="100" w:beforeAutospacing="1" w:after="100" w:afterAutospacing="1"/>
        <w:ind w:firstLine="225"/>
        <w:jc w:val="both"/>
        <w:rPr>
          <w:rFonts w:ascii="Times" w:hAnsi="Times" w:cs="Times"/>
          <w:b/>
          <w:bCs/>
          <w:color w:val="333333"/>
          <w:spacing w:val="-1"/>
          <w:sz w:val="20"/>
          <w:szCs w:val="20"/>
        </w:rPr>
      </w:pPr>
      <w:r w:rsidRPr="00700EE1">
        <w:rPr>
          <w:rFonts w:ascii="Times" w:hAnsi="Times" w:cs="Times"/>
          <w:b/>
          <w:bCs/>
          <w:color w:val="333333"/>
          <w:spacing w:val="-1"/>
          <w:sz w:val="20"/>
          <w:szCs w:val="20"/>
        </w:rPr>
        <w:t>Be it enacted by the General Assembly of Virginia:</w:t>
      </w:r>
    </w:p>
    <w:p w14:paraId="4EDAAC1B" w14:textId="32FDB095" w:rsidR="00700EE1" w:rsidRPr="00700EE1" w:rsidRDefault="00700EE1" w:rsidP="00700EE1">
      <w:pPr>
        <w:shd w:val="clear" w:color="auto" w:fill="FFFFFF"/>
        <w:spacing w:before="100" w:beforeAutospacing="1" w:after="100" w:afterAutospacing="1"/>
        <w:jc w:val="both"/>
        <w:rPr>
          <w:rFonts w:ascii="Times" w:hAnsi="Times" w:cs="Times"/>
          <w:b/>
          <w:bCs/>
          <w:color w:val="333333"/>
          <w:spacing w:val="-1"/>
          <w:sz w:val="20"/>
          <w:szCs w:val="20"/>
        </w:rPr>
      </w:pPr>
      <w:r w:rsidRPr="00700EE1">
        <w:rPr>
          <w:rFonts w:ascii="Times" w:hAnsi="Times" w:cs="Times"/>
          <w:b/>
          <w:bCs/>
          <w:color w:val="333333"/>
          <w:spacing w:val="-1"/>
          <w:sz w:val="20"/>
          <w:szCs w:val="20"/>
        </w:rPr>
        <w:t>1. That § </w:t>
      </w:r>
      <w:hyperlink r:id="rId53" w:history="1">
        <w:r w:rsidRPr="00700EE1">
          <w:rPr>
            <w:b/>
            <w:bCs/>
            <w:color w:val="3498DB"/>
            <w:spacing w:val="-1"/>
            <w:sz w:val="20"/>
            <w:szCs w:val="20"/>
            <w:u w:val="single"/>
          </w:rPr>
          <w:t>46.2-1094</w:t>
        </w:r>
      </w:hyperlink>
      <w:r w:rsidRPr="00700EE1">
        <w:rPr>
          <w:rFonts w:ascii="Times" w:hAnsi="Times" w:cs="Times"/>
          <w:b/>
          <w:bCs/>
          <w:color w:val="333333"/>
          <w:spacing w:val="-1"/>
          <w:sz w:val="20"/>
          <w:szCs w:val="20"/>
        </w:rPr>
        <w:t xml:space="preserve"> of the Code of Virginia is amended </w:t>
      </w:r>
      <w:r w:rsidR="00CD16DB">
        <w:rPr>
          <w:rFonts w:ascii="Times" w:hAnsi="Times" w:cs="Times"/>
          <w:b/>
          <w:bCs/>
          <w:color w:val="333333"/>
          <w:spacing w:val="-1"/>
          <w:sz w:val="20"/>
          <w:szCs w:val="20"/>
        </w:rPr>
        <w:t>and</w:t>
      </w:r>
      <w:r w:rsidRPr="00700EE1">
        <w:rPr>
          <w:rFonts w:ascii="Times" w:hAnsi="Times" w:cs="Times"/>
          <w:b/>
          <w:bCs/>
          <w:color w:val="333333"/>
          <w:spacing w:val="-1"/>
          <w:sz w:val="20"/>
          <w:szCs w:val="20"/>
        </w:rPr>
        <w:t xml:space="preserve"> reenacted as follows:</w:t>
      </w:r>
    </w:p>
    <w:p w14:paraId="36096B04" w14:textId="5472FD01" w:rsidR="00700EE1" w:rsidRPr="00700EE1" w:rsidRDefault="00700EE1" w:rsidP="00700EE1">
      <w:pPr>
        <w:shd w:val="clear" w:color="auto" w:fill="FFFFFF"/>
        <w:spacing w:before="100" w:beforeAutospacing="1" w:after="100" w:afterAutospacing="1"/>
        <w:ind w:firstLine="225"/>
        <w:jc w:val="both"/>
        <w:rPr>
          <w:rFonts w:ascii="Times" w:hAnsi="Times" w:cs="Times"/>
          <w:b/>
          <w:bCs/>
          <w:color w:val="333333"/>
          <w:spacing w:val="-1"/>
          <w:sz w:val="20"/>
          <w:szCs w:val="20"/>
        </w:rPr>
      </w:pPr>
      <w:r w:rsidRPr="00700EE1">
        <w:rPr>
          <w:rFonts w:ascii="Times" w:hAnsi="Times" w:cs="Times"/>
          <w:b/>
          <w:bCs/>
          <w:color w:val="333333"/>
          <w:spacing w:val="-1"/>
          <w:sz w:val="20"/>
          <w:szCs w:val="20"/>
        </w:rPr>
        <w:t>§ </w:t>
      </w:r>
      <w:hyperlink r:id="rId54" w:history="1">
        <w:r w:rsidRPr="00700EE1">
          <w:rPr>
            <w:b/>
            <w:bCs/>
            <w:color w:val="3498DB"/>
            <w:spacing w:val="-1"/>
            <w:sz w:val="20"/>
            <w:szCs w:val="20"/>
            <w:u w:val="single"/>
          </w:rPr>
          <w:t>46.2-1094</w:t>
        </w:r>
      </w:hyperlink>
      <w:r w:rsidRPr="00700EE1">
        <w:rPr>
          <w:rFonts w:ascii="Times" w:hAnsi="Times" w:cs="Times"/>
          <w:b/>
          <w:bCs/>
          <w:color w:val="333333"/>
          <w:spacing w:val="-1"/>
          <w:sz w:val="20"/>
          <w:szCs w:val="20"/>
        </w:rPr>
        <w:t xml:space="preserve">. Occupants of seats of motor vehicles required to use safety lap belts </w:t>
      </w:r>
      <w:r w:rsidR="00CD16DB">
        <w:rPr>
          <w:rFonts w:ascii="Times" w:hAnsi="Times" w:cs="Times"/>
          <w:b/>
          <w:bCs/>
          <w:color w:val="333333"/>
          <w:spacing w:val="-1"/>
          <w:sz w:val="20"/>
          <w:szCs w:val="20"/>
        </w:rPr>
        <w:t>and</w:t>
      </w:r>
      <w:r w:rsidRPr="00700EE1">
        <w:rPr>
          <w:rFonts w:ascii="Times" w:hAnsi="Times" w:cs="Times"/>
          <w:b/>
          <w:bCs/>
          <w:color w:val="333333"/>
          <w:spacing w:val="-1"/>
          <w:sz w:val="20"/>
          <w:szCs w:val="20"/>
        </w:rPr>
        <w:t xml:space="preserve"> shoulder harnesses; penalty.</w:t>
      </w:r>
    </w:p>
    <w:p w14:paraId="225B3ED0" w14:textId="0AFD81FD" w:rsidR="00700EE1" w:rsidRPr="00700EE1" w:rsidRDefault="00700EE1" w:rsidP="00700EE1">
      <w:pPr>
        <w:shd w:val="clear" w:color="auto" w:fill="FFFFFF"/>
        <w:spacing w:before="100" w:beforeAutospacing="1" w:after="15"/>
        <w:ind w:firstLine="225"/>
        <w:jc w:val="both"/>
        <w:rPr>
          <w:rFonts w:ascii="Times" w:hAnsi="Times" w:cs="Times"/>
          <w:color w:val="333333"/>
          <w:spacing w:val="-1"/>
          <w:sz w:val="20"/>
          <w:szCs w:val="20"/>
        </w:rPr>
      </w:pPr>
      <w:r w:rsidRPr="00700EE1">
        <w:rPr>
          <w:rFonts w:ascii="Times" w:hAnsi="Times" w:cs="Times"/>
          <w:color w:val="333333"/>
          <w:spacing w:val="-1"/>
          <w:sz w:val="20"/>
          <w:szCs w:val="20"/>
        </w:rPr>
        <w:t xml:space="preserve">A. Any driver, </w:t>
      </w:r>
      <w:r w:rsidR="00CD16DB">
        <w:rPr>
          <w:rFonts w:ascii="Times" w:hAnsi="Times" w:cs="Times"/>
          <w:color w:val="333333"/>
          <w:spacing w:val="-1"/>
          <w:sz w:val="20"/>
          <w:szCs w:val="20"/>
        </w:rPr>
        <w:t>and</w:t>
      </w:r>
      <w:r w:rsidRPr="00700EE1">
        <w:rPr>
          <w:rFonts w:ascii="Times" w:hAnsi="Times" w:cs="Times"/>
          <w:color w:val="333333"/>
          <w:spacing w:val="-1"/>
          <w:sz w:val="20"/>
          <w:szCs w:val="20"/>
        </w:rPr>
        <w:t xml:space="preserve"> any other person at least 18 years of age </w:t>
      </w:r>
      <w:r w:rsidR="00CD16DB">
        <w:rPr>
          <w:rFonts w:ascii="Times" w:hAnsi="Times" w:cs="Times"/>
          <w:color w:val="333333"/>
          <w:spacing w:val="-1"/>
          <w:sz w:val="20"/>
          <w:szCs w:val="20"/>
        </w:rPr>
        <w:t>and</w:t>
      </w:r>
      <w:r w:rsidRPr="00700EE1">
        <w:rPr>
          <w:rFonts w:ascii="Times" w:hAnsi="Times" w:cs="Times"/>
          <w:color w:val="333333"/>
          <w:spacing w:val="-1"/>
          <w:sz w:val="20"/>
          <w:szCs w:val="20"/>
        </w:rPr>
        <w:t xml:space="preserve"> occupying a seat, of a motor vehicle equipped or required by the provisions of this title to be equipped with a safety belt system, consisting of lap belts, shoulder harnesses, combinations thereof or similar devices, shall wear the appropriate safety belt system at all times while the motor vehicle is in motion on any public highway. A passenger under the age of 18 years, however, shall be protected as required by the provisions of Article 13 (§ </w:t>
      </w:r>
      <w:hyperlink r:id="rId55" w:history="1">
        <w:r w:rsidRPr="00700EE1">
          <w:rPr>
            <w:color w:val="3498DB"/>
            <w:spacing w:val="-1"/>
            <w:sz w:val="20"/>
            <w:szCs w:val="20"/>
            <w:u w:val="single"/>
          </w:rPr>
          <w:t>46.2-1095</w:t>
        </w:r>
      </w:hyperlink>
      <w:r w:rsidRPr="00700EE1">
        <w:rPr>
          <w:rFonts w:ascii="Times" w:hAnsi="Times" w:cs="Times"/>
          <w:color w:val="333333"/>
          <w:spacing w:val="-1"/>
          <w:sz w:val="20"/>
          <w:szCs w:val="20"/>
        </w:rPr>
        <w:t> et seq.) of this chapter.</w:t>
      </w:r>
    </w:p>
    <w:p w14:paraId="21857A8B" w14:textId="77777777" w:rsidR="00700EE1" w:rsidRPr="00700EE1" w:rsidRDefault="00700EE1" w:rsidP="00700EE1">
      <w:pPr>
        <w:shd w:val="clear" w:color="auto" w:fill="FFFFFF"/>
        <w:spacing w:before="100" w:beforeAutospacing="1" w:after="15"/>
        <w:ind w:firstLine="225"/>
        <w:jc w:val="both"/>
        <w:rPr>
          <w:rFonts w:ascii="Times" w:hAnsi="Times" w:cs="Times"/>
          <w:color w:val="333333"/>
          <w:spacing w:val="-1"/>
          <w:sz w:val="20"/>
          <w:szCs w:val="20"/>
        </w:rPr>
      </w:pPr>
      <w:r w:rsidRPr="00700EE1">
        <w:rPr>
          <w:rFonts w:ascii="Times" w:hAnsi="Times" w:cs="Times"/>
          <w:color w:val="333333"/>
          <w:spacing w:val="-1"/>
          <w:sz w:val="20"/>
          <w:szCs w:val="20"/>
        </w:rPr>
        <w:t>B. This section shall not apply to:</w:t>
      </w:r>
    </w:p>
    <w:p w14:paraId="18BAFD31" w14:textId="08BAB224" w:rsidR="00700EE1" w:rsidRPr="00700EE1" w:rsidRDefault="00700EE1" w:rsidP="00700EE1">
      <w:pPr>
        <w:shd w:val="clear" w:color="auto" w:fill="FFFFFF"/>
        <w:spacing w:before="100" w:beforeAutospacing="1" w:after="15"/>
        <w:ind w:firstLine="225"/>
        <w:jc w:val="both"/>
        <w:rPr>
          <w:rFonts w:ascii="Times" w:hAnsi="Times" w:cs="Times"/>
          <w:color w:val="333333"/>
          <w:spacing w:val="-1"/>
          <w:sz w:val="20"/>
          <w:szCs w:val="20"/>
        </w:rPr>
      </w:pPr>
      <w:r w:rsidRPr="00700EE1">
        <w:rPr>
          <w:rFonts w:ascii="Times" w:hAnsi="Times" w:cs="Times"/>
          <w:color w:val="333333"/>
          <w:spacing w:val="-1"/>
          <w:sz w:val="20"/>
          <w:szCs w:val="20"/>
        </w:rPr>
        <w:t xml:space="preserve">1. Any person for whom a licensed physician determines that the use of such safety belt system would be impractical by reason of such person's physical condition or other medical reason, provided the person so exempted carries on his person or in the vehicle a signed written statement of the physician identifying the exempted person </w:t>
      </w:r>
      <w:r w:rsidR="00CD16DB">
        <w:rPr>
          <w:rFonts w:ascii="Times" w:hAnsi="Times" w:cs="Times"/>
          <w:color w:val="333333"/>
          <w:spacing w:val="-1"/>
          <w:sz w:val="20"/>
          <w:szCs w:val="20"/>
        </w:rPr>
        <w:t>and</w:t>
      </w:r>
      <w:r w:rsidRPr="00700EE1">
        <w:rPr>
          <w:rFonts w:ascii="Times" w:hAnsi="Times" w:cs="Times"/>
          <w:color w:val="333333"/>
          <w:spacing w:val="-1"/>
          <w:sz w:val="20"/>
          <w:szCs w:val="20"/>
        </w:rPr>
        <w:t xml:space="preserve"> stating the grounds for the exemption; or</w:t>
      </w:r>
    </w:p>
    <w:p w14:paraId="588FFA58" w14:textId="77777777" w:rsidR="00700EE1" w:rsidRPr="00700EE1" w:rsidRDefault="00700EE1" w:rsidP="00700EE1">
      <w:pPr>
        <w:shd w:val="clear" w:color="auto" w:fill="FFFFFF"/>
        <w:spacing w:before="100" w:beforeAutospacing="1" w:after="15"/>
        <w:ind w:firstLine="225"/>
        <w:jc w:val="both"/>
        <w:rPr>
          <w:rFonts w:ascii="Times" w:hAnsi="Times" w:cs="Times"/>
          <w:color w:val="333333"/>
          <w:spacing w:val="-1"/>
          <w:sz w:val="20"/>
          <w:szCs w:val="20"/>
        </w:rPr>
      </w:pPr>
      <w:r w:rsidRPr="00700EE1">
        <w:rPr>
          <w:rFonts w:ascii="Times" w:hAnsi="Times" w:cs="Times"/>
          <w:color w:val="333333"/>
          <w:spacing w:val="-1"/>
          <w:sz w:val="20"/>
          <w:szCs w:val="20"/>
        </w:rPr>
        <w:t>2. Any law-enforcement officer transporting persons in custody or traveling in circumstances which render the wearing of such safety belt system impractical; or</w:t>
      </w:r>
    </w:p>
    <w:p w14:paraId="2683EEFE" w14:textId="1CE0234C" w:rsidR="00700EE1" w:rsidRPr="00700EE1" w:rsidRDefault="00700EE1" w:rsidP="00700EE1">
      <w:pPr>
        <w:shd w:val="clear" w:color="auto" w:fill="FFFFFF"/>
        <w:spacing w:before="100" w:beforeAutospacing="1" w:after="15"/>
        <w:ind w:firstLine="225"/>
        <w:jc w:val="both"/>
        <w:rPr>
          <w:rFonts w:ascii="Times" w:hAnsi="Times" w:cs="Times"/>
          <w:color w:val="333333"/>
          <w:spacing w:val="-1"/>
          <w:sz w:val="20"/>
          <w:szCs w:val="20"/>
        </w:rPr>
      </w:pPr>
      <w:r w:rsidRPr="00700EE1">
        <w:rPr>
          <w:rFonts w:ascii="Times" w:hAnsi="Times" w:cs="Times"/>
          <w:color w:val="333333"/>
          <w:spacing w:val="-1"/>
          <w:sz w:val="20"/>
          <w:szCs w:val="20"/>
        </w:rPr>
        <w:t xml:space="preserve">3. Any person while driving a motor vehicle </w:t>
      </w:r>
      <w:r w:rsidR="00CD16DB">
        <w:rPr>
          <w:rFonts w:ascii="Times" w:hAnsi="Times" w:cs="Times"/>
          <w:color w:val="333333"/>
          <w:spacing w:val="-1"/>
          <w:sz w:val="20"/>
          <w:szCs w:val="20"/>
        </w:rPr>
        <w:t>and</w:t>
      </w:r>
      <w:r w:rsidRPr="00700EE1">
        <w:rPr>
          <w:rFonts w:ascii="Times" w:hAnsi="Times" w:cs="Times"/>
          <w:color w:val="333333"/>
          <w:spacing w:val="-1"/>
          <w:sz w:val="20"/>
          <w:szCs w:val="20"/>
        </w:rPr>
        <w:t xml:space="preserve"> performing the duties of a rural mail carrier for the United States Postal Service; or</w:t>
      </w:r>
    </w:p>
    <w:p w14:paraId="2E7444C4" w14:textId="4AD8DEF9" w:rsidR="00700EE1" w:rsidRPr="00700EE1" w:rsidRDefault="00700EE1" w:rsidP="00700EE1">
      <w:pPr>
        <w:shd w:val="clear" w:color="auto" w:fill="FFFFFF"/>
        <w:spacing w:before="100" w:beforeAutospacing="1" w:after="15"/>
        <w:ind w:firstLine="225"/>
        <w:jc w:val="both"/>
        <w:rPr>
          <w:rFonts w:ascii="Times" w:hAnsi="Times" w:cs="Times"/>
          <w:color w:val="333333"/>
          <w:spacing w:val="-1"/>
          <w:sz w:val="20"/>
          <w:szCs w:val="20"/>
        </w:rPr>
      </w:pPr>
      <w:r w:rsidRPr="00700EE1">
        <w:rPr>
          <w:rFonts w:ascii="Times" w:hAnsi="Times" w:cs="Times"/>
          <w:color w:val="333333"/>
          <w:spacing w:val="-1"/>
          <w:sz w:val="20"/>
          <w:szCs w:val="20"/>
        </w:rPr>
        <w:t xml:space="preserve">4. Any person driving a motor vehicle </w:t>
      </w:r>
      <w:r w:rsidR="00CD16DB">
        <w:rPr>
          <w:rFonts w:ascii="Times" w:hAnsi="Times" w:cs="Times"/>
          <w:color w:val="333333"/>
          <w:spacing w:val="-1"/>
          <w:sz w:val="20"/>
          <w:szCs w:val="20"/>
        </w:rPr>
        <w:t>and</w:t>
      </w:r>
      <w:r w:rsidRPr="00700EE1">
        <w:rPr>
          <w:rFonts w:ascii="Times" w:hAnsi="Times" w:cs="Times"/>
          <w:color w:val="333333"/>
          <w:spacing w:val="-1"/>
          <w:sz w:val="20"/>
          <w:szCs w:val="20"/>
        </w:rPr>
        <w:t xml:space="preserve"> performing the duties of a rural newspaper route carrier, newspaper bundle hauler or newspaper rack carrier; or</w:t>
      </w:r>
    </w:p>
    <w:p w14:paraId="3D7ED969" w14:textId="6F949278" w:rsidR="00700EE1" w:rsidRPr="00700EE1" w:rsidRDefault="00700EE1" w:rsidP="00700EE1">
      <w:pPr>
        <w:shd w:val="clear" w:color="auto" w:fill="FFFFFF"/>
        <w:spacing w:before="100" w:beforeAutospacing="1" w:after="15"/>
        <w:ind w:firstLine="225"/>
        <w:jc w:val="both"/>
        <w:rPr>
          <w:rFonts w:ascii="Times" w:hAnsi="Times" w:cs="Times"/>
          <w:color w:val="333333"/>
          <w:spacing w:val="-1"/>
          <w:sz w:val="20"/>
          <w:szCs w:val="20"/>
        </w:rPr>
      </w:pPr>
      <w:r w:rsidRPr="00700EE1">
        <w:rPr>
          <w:rFonts w:ascii="Times" w:hAnsi="Times" w:cs="Times"/>
          <w:color w:val="333333"/>
          <w:spacing w:val="-1"/>
          <w:sz w:val="20"/>
          <w:szCs w:val="20"/>
        </w:rPr>
        <w:t xml:space="preserve">5. Drivers of </w:t>
      </w:r>
      <w:r w:rsidR="00CD16DB">
        <w:rPr>
          <w:rFonts w:ascii="Times" w:hAnsi="Times" w:cs="Times"/>
          <w:color w:val="333333"/>
          <w:spacing w:val="-1"/>
          <w:sz w:val="20"/>
          <w:szCs w:val="20"/>
        </w:rPr>
        <w:t>and</w:t>
      </w:r>
      <w:r w:rsidRPr="00700EE1">
        <w:rPr>
          <w:rFonts w:ascii="Times" w:hAnsi="Times" w:cs="Times"/>
          <w:color w:val="333333"/>
          <w:spacing w:val="-1"/>
          <w:sz w:val="20"/>
          <w:szCs w:val="20"/>
        </w:rPr>
        <w:t xml:space="preserve"> passengers in taxicabs; or</w:t>
      </w:r>
    </w:p>
    <w:p w14:paraId="4667728D" w14:textId="3C30A8DA" w:rsidR="00700EE1" w:rsidRPr="00700EE1" w:rsidRDefault="00700EE1" w:rsidP="00700EE1">
      <w:pPr>
        <w:shd w:val="clear" w:color="auto" w:fill="FFFFFF"/>
        <w:spacing w:before="100" w:beforeAutospacing="1" w:after="15"/>
        <w:ind w:firstLine="225"/>
        <w:jc w:val="both"/>
        <w:rPr>
          <w:rFonts w:ascii="Times" w:hAnsi="Times" w:cs="Times"/>
          <w:color w:val="333333"/>
          <w:spacing w:val="-1"/>
          <w:sz w:val="20"/>
          <w:szCs w:val="20"/>
        </w:rPr>
      </w:pPr>
      <w:r w:rsidRPr="00700EE1">
        <w:rPr>
          <w:rFonts w:ascii="Times" w:hAnsi="Times" w:cs="Times"/>
          <w:color w:val="333333"/>
          <w:spacing w:val="-1"/>
          <w:sz w:val="20"/>
          <w:szCs w:val="20"/>
        </w:rPr>
        <w:t xml:space="preserve">6. Personnel of commercial or municipal vehicles while actually engaged in the collection or delivery of goods or services, including but not limited to solid waste, where such collection or delivery requires the personnel to exit </w:t>
      </w:r>
      <w:r w:rsidR="00CD16DB">
        <w:rPr>
          <w:rFonts w:ascii="Times" w:hAnsi="Times" w:cs="Times"/>
          <w:color w:val="333333"/>
          <w:spacing w:val="-1"/>
          <w:sz w:val="20"/>
          <w:szCs w:val="20"/>
        </w:rPr>
        <w:t>and</w:t>
      </w:r>
      <w:r w:rsidRPr="00700EE1">
        <w:rPr>
          <w:rFonts w:ascii="Times" w:hAnsi="Times" w:cs="Times"/>
          <w:color w:val="333333"/>
          <w:spacing w:val="-1"/>
          <w:sz w:val="20"/>
          <w:szCs w:val="20"/>
        </w:rPr>
        <w:t xml:space="preserve"> enter the cab of the vehicle with such frequency </w:t>
      </w:r>
      <w:r w:rsidR="00CD16DB">
        <w:rPr>
          <w:rFonts w:ascii="Times" w:hAnsi="Times" w:cs="Times"/>
          <w:color w:val="333333"/>
          <w:spacing w:val="-1"/>
          <w:sz w:val="20"/>
          <w:szCs w:val="20"/>
        </w:rPr>
        <w:t>and</w:t>
      </w:r>
      <w:r w:rsidRPr="00700EE1">
        <w:rPr>
          <w:rFonts w:ascii="Times" w:hAnsi="Times" w:cs="Times"/>
          <w:color w:val="333333"/>
          <w:spacing w:val="-1"/>
          <w:sz w:val="20"/>
          <w:szCs w:val="20"/>
        </w:rPr>
        <w:t xml:space="preserve"> regularity so as to render the use of safety belt systems impractical </w:t>
      </w:r>
      <w:r w:rsidR="00CD16DB">
        <w:rPr>
          <w:rFonts w:ascii="Times" w:hAnsi="Times" w:cs="Times"/>
          <w:color w:val="333333"/>
          <w:spacing w:val="-1"/>
          <w:sz w:val="20"/>
          <w:szCs w:val="20"/>
        </w:rPr>
        <w:t>and</w:t>
      </w:r>
      <w:r w:rsidRPr="00700EE1">
        <w:rPr>
          <w:rFonts w:ascii="Times" w:hAnsi="Times" w:cs="Times"/>
          <w:color w:val="333333"/>
          <w:spacing w:val="-1"/>
          <w:sz w:val="20"/>
          <w:szCs w:val="20"/>
        </w:rPr>
        <w:t xml:space="preserve"> the safety benefits derived therefrom insignificant. Such personnel shall resume the use of safety belt systems when actual collection or delivery has ceased or when the vehicle is in transit to or from a point of final disposition or disposal, including but not limited to solid waste facilities, terminals, or other location where the vehicle may be principally garaged; or</w:t>
      </w:r>
    </w:p>
    <w:p w14:paraId="09A26A29" w14:textId="442C7173" w:rsidR="00700EE1" w:rsidRPr="00700EE1" w:rsidRDefault="00700EE1" w:rsidP="00700EE1">
      <w:pPr>
        <w:shd w:val="clear" w:color="auto" w:fill="FFFFFF"/>
        <w:spacing w:before="100" w:beforeAutospacing="1" w:after="15"/>
        <w:ind w:firstLine="225"/>
        <w:jc w:val="both"/>
        <w:rPr>
          <w:rFonts w:ascii="Times" w:hAnsi="Times" w:cs="Times"/>
          <w:color w:val="333333"/>
          <w:spacing w:val="-1"/>
          <w:sz w:val="20"/>
          <w:szCs w:val="20"/>
        </w:rPr>
      </w:pPr>
      <w:r w:rsidRPr="00700EE1">
        <w:rPr>
          <w:rFonts w:ascii="Times" w:hAnsi="Times" w:cs="Times"/>
          <w:color w:val="333333"/>
          <w:spacing w:val="-1"/>
          <w:sz w:val="20"/>
          <w:szCs w:val="20"/>
        </w:rPr>
        <w:t xml:space="preserve">7. Any person driving a motor vehicle </w:t>
      </w:r>
      <w:r w:rsidR="00CD16DB">
        <w:rPr>
          <w:rFonts w:ascii="Times" w:hAnsi="Times" w:cs="Times"/>
          <w:color w:val="333333"/>
          <w:spacing w:val="-1"/>
          <w:sz w:val="20"/>
          <w:szCs w:val="20"/>
        </w:rPr>
        <w:t>and</w:t>
      </w:r>
      <w:r w:rsidRPr="00700EE1">
        <w:rPr>
          <w:rFonts w:ascii="Times" w:hAnsi="Times" w:cs="Times"/>
          <w:color w:val="333333"/>
          <w:spacing w:val="-1"/>
          <w:sz w:val="20"/>
          <w:szCs w:val="20"/>
        </w:rPr>
        <w:t xml:space="preserve"> performing the duties of a utility meter reader; or</w:t>
      </w:r>
    </w:p>
    <w:p w14:paraId="36CF5FB1" w14:textId="77777777" w:rsidR="00700EE1" w:rsidRPr="00700EE1" w:rsidRDefault="00700EE1" w:rsidP="00700EE1">
      <w:pPr>
        <w:shd w:val="clear" w:color="auto" w:fill="FFFFFF"/>
        <w:spacing w:before="100" w:beforeAutospacing="1" w:after="15"/>
        <w:ind w:firstLine="225"/>
        <w:jc w:val="both"/>
        <w:rPr>
          <w:rFonts w:ascii="Times" w:hAnsi="Times" w:cs="Times"/>
          <w:color w:val="333333"/>
          <w:spacing w:val="-1"/>
          <w:sz w:val="20"/>
          <w:szCs w:val="20"/>
        </w:rPr>
      </w:pPr>
      <w:r w:rsidRPr="00700EE1">
        <w:rPr>
          <w:rFonts w:ascii="Times" w:hAnsi="Times" w:cs="Times"/>
          <w:color w:val="333333"/>
          <w:spacing w:val="-1"/>
          <w:sz w:val="20"/>
          <w:szCs w:val="20"/>
        </w:rPr>
        <w:t>8. Law-enforcement </w:t>
      </w:r>
      <w:r w:rsidRPr="00700EE1">
        <w:rPr>
          <w:rFonts w:ascii="Times" w:hAnsi="Times" w:cs="Times"/>
          <w:strike/>
          <w:color w:val="FF0000"/>
          <w:spacing w:val="-1"/>
          <w:sz w:val="20"/>
          <w:szCs w:val="20"/>
        </w:rPr>
        <w:t>agency</w:t>
      </w:r>
      <w:r w:rsidRPr="00700EE1">
        <w:rPr>
          <w:rFonts w:ascii="Times" w:hAnsi="Times" w:cs="Times"/>
          <w:color w:val="333333"/>
          <w:spacing w:val="-1"/>
          <w:sz w:val="20"/>
          <w:szCs w:val="20"/>
        </w:rPr>
        <w:t> </w:t>
      </w:r>
      <w:r w:rsidRPr="00700EE1">
        <w:rPr>
          <w:rFonts w:ascii="Times" w:hAnsi="Times" w:cs="Times"/>
          <w:strike/>
          <w:color w:val="FF0000"/>
          <w:spacing w:val="-1"/>
          <w:sz w:val="20"/>
          <w:szCs w:val="20"/>
        </w:rPr>
        <w:t>personnel</w:t>
      </w:r>
      <w:r w:rsidRPr="00700EE1">
        <w:rPr>
          <w:rFonts w:ascii="Times" w:hAnsi="Times" w:cs="Times"/>
          <w:i/>
          <w:iCs/>
          <w:color w:val="333333"/>
          <w:spacing w:val="-1"/>
          <w:sz w:val="20"/>
          <w:szCs w:val="20"/>
          <w:shd w:val="clear" w:color="auto" w:fill="FFFF00"/>
        </w:rPr>
        <w:t> officers</w:t>
      </w:r>
      <w:r w:rsidRPr="00700EE1">
        <w:rPr>
          <w:rFonts w:ascii="Times" w:hAnsi="Times" w:cs="Times"/>
          <w:color w:val="333333"/>
          <w:spacing w:val="-1"/>
          <w:sz w:val="20"/>
          <w:szCs w:val="20"/>
        </w:rPr>
        <w:t> driving motor vehicles to enforce laws governing motor vehicle parking</w:t>
      </w:r>
      <w:r w:rsidRPr="00700EE1">
        <w:rPr>
          <w:rFonts w:ascii="Times" w:hAnsi="Times" w:cs="Times"/>
          <w:i/>
          <w:iCs/>
          <w:color w:val="333333"/>
          <w:spacing w:val="-1"/>
          <w:sz w:val="20"/>
          <w:szCs w:val="20"/>
          <w:shd w:val="clear" w:color="auto" w:fill="FFFF00"/>
        </w:rPr>
        <w:t>; or</w:t>
      </w:r>
    </w:p>
    <w:p w14:paraId="4C96D700" w14:textId="4BB361D4" w:rsidR="00700EE1" w:rsidRPr="00700EE1" w:rsidRDefault="00700EE1" w:rsidP="00700EE1">
      <w:pPr>
        <w:shd w:val="clear" w:color="auto" w:fill="FFFFFF"/>
        <w:spacing w:before="100" w:beforeAutospacing="1" w:after="15"/>
        <w:ind w:firstLine="225"/>
        <w:jc w:val="both"/>
        <w:rPr>
          <w:rFonts w:ascii="Times" w:hAnsi="Times" w:cs="Times"/>
          <w:color w:val="333333"/>
          <w:spacing w:val="-1"/>
          <w:sz w:val="20"/>
          <w:szCs w:val="20"/>
        </w:rPr>
      </w:pPr>
      <w:r w:rsidRPr="00700EE1">
        <w:rPr>
          <w:rFonts w:ascii="Times" w:hAnsi="Times" w:cs="Times"/>
          <w:i/>
          <w:iCs/>
          <w:color w:val="333333"/>
          <w:spacing w:val="-1"/>
          <w:sz w:val="20"/>
          <w:szCs w:val="20"/>
          <w:shd w:val="clear" w:color="auto" w:fill="FFFF00"/>
        </w:rPr>
        <w:t>9. Emergency medical services personnel, as defined in § </w:t>
      </w:r>
      <w:hyperlink r:id="rId56" w:history="1">
        <w:r w:rsidRPr="00700EE1">
          <w:rPr>
            <w:i/>
            <w:iCs/>
            <w:color w:val="3498DB"/>
            <w:spacing w:val="-1"/>
            <w:sz w:val="20"/>
            <w:szCs w:val="20"/>
            <w:u w:val="single"/>
            <w:shd w:val="clear" w:color="auto" w:fill="FFFF00"/>
          </w:rPr>
          <w:t>32.1-111.1</w:t>
        </w:r>
      </w:hyperlink>
      <w:r w:rsidRPr="00700EE1">
        <w:rPr>
          <w:rFonts w:ascii="Times" w:hAnsi="Times" w:cs="Times"/>
          <w:i/>
          <w:iCs/>
          <w:color w:val="333333"/>
          <w:spacing w:val="-1"/>
          <w:sz w:val="20"/>
          <w:szCs w:val="20"/>
          <w:shd w:val="clear" w:color="auto" w:fill="FFFF00"/>
        </w:rPr>
        <w:t>, while in the patient compartment of an emergency medical services vehicle, as defined in § </w:t>
      </w:r>
      <w:hyperlink r:id="rId57" w:history="1">
        <w:r w:rsidRPr="00700EE1">
          <w:rPr>
            <w:i/>
            <w:iCs/>
            <w:color w:val="3498DB"/>
            <w:spacing w:val="-1"/>
            <w:sz w:val="20"/>
            <w:szCs w:val="20"/>
            <w:u w:val="single"/>
            <w:shd w:val="clear" w:color="auto" w:fill="FFFF00"/>
          </w:rPr>
          <w:t>32.1-111.1</w:t>
        </w:r>
      </w:hyperlink>
      <w:r w:rsidRPr="00700EE1">
        <w:rPr>
          <w:rFonts w:ascii="Times" w:hAnsi="Times" w:cs="Times"/>
          <w:i/>
          <w:iCs/>
          <w:color w:val="333333"/>
          <w:spacing w:val="-1"/>
          <w:sz w:val="20"/>
          <w:szCs w:val="20"/>
          <w:shd w:val="clear" w:color="auto" w:fill="FFFF00"/>
        </w:rPr>
        <w:t xml:space="preserve">, providing necessary care to a patient. However, for seats that are subject to the requirements of this section, such personnel shall use safety belt systems in a manner consistent with the requirements of this section while the vehicle is in motion </w:t>
      </w:r>
      <w:r w:rsidR="00CD16DB">
        <w:rPr>
          <w:rFonts w:ascii="Times" w:hAnsi="Times" w:cs="Times"/>
          <w:i/>
          <w:iCs/>
          <w:color w:val="333333"/>
          <w:spacing w:val="-1"/>
          <w:sz w:val="20"/>
          <w:szCs w:val="20"/>
          <w:shd w:val="clear" w:color="auto" w:fill="FFFF00"/>
        </w:rPr>
        <w:t>and</w:t>
      </w:r>
      <w:r w:rsidRPr="00700EE1">
        <w:rPr>
          <w:rFonts w:ascii="Times" w:hAnsi="Times" w:cs="Times"/>
          <w:i/>
          <w:iCs/>
          <w:color w:val="333333"/>
          <w:spacing w:val="-1"/>
          <w:sz w:val="20"/>
          <w:szCs w:val="20"/>
          <w:shd w:val="clear" w:color="auto" w:fill="FFFF00"/>
        </w:rPr>
        <w:t xml:space="preserve"> such personnel is not providing necessary care to a patient. For purposes of this subdivision, "necessary care" means the administration of cardiopulmonary resuscitation (CPR), the administration of artificial ventilation, the administration of medication, or the treatment </w:t>
      </w:r>
      <w:r w:rsidR="00CD16DB">
        <w:rPr>
          <w:rFonts w:ascii="Times" w:hAnsi="Times" w:cs="Times"/>
          <w:i/>
          <w:iCs/>
          <w:color w:val="333333"/>
          <w:spacing w:val="-1"/>
          <w:sz w:val="20"/>
          <w:szCs w:val="20"/>
          <w:shd w:val="clear" w:color="auto" w:fill="FFFF00"/>
        </w:rPr>
        <w:t>and</w:t>
      </w:r>
      <w:r w:rsidRPr="00700EE1">
        <w:rPr>
          <w:rFonts w:ascii="Times" w:hAnsi="Times" w:cs="Times"/>
          <w:i/>
          <w:iCs/>
          <w:color w:val="333333"/>
          <w:spacing w:val="-1"/>
          <w:sz w:val="20"/>
          <w:szCs w:val="20"/>
          <w:shd w:val="clear" w:color="auto" w:fill="FFFF00"/>
        </w:rPr>
        <w:t xml:space="preserve"> reassessment of patients</w:t>
      </w:r>
      <w:r w:rsidRPr="00700EE1">
        <w:rPr>
          <w:rFonts w:ascii="Times" w:hAnsi="Times" w:cs="Times"/>
          <w:color w:val="333333"/>
          <w:spacing w:val="-1"/>
          <w:sz w:val="20"/>
          <w:szCs w:val="20"/>
        </w:rPr>
        <w:t>.</w:t>
      </w:r>
    </w:p>
    <w:p w14:paraId="51C302B3" w14:textId="6FABA55D" w:rsidR="00700EE1" w:rsidRPr="00700EE1" w:rsidRDefault="00700EE1" w:rsidP="00700EE1">
      <w:pPr>
        <w:shd w:val="clear" w:color="auto" w:fill="FFFFFF"/>
        <w:spacing w:before="100" w:beforeAutospacing="1" w:after="15"/>
        <w:ind w:firstLine="225"/>
        <w:jc w:val="both"/>
        <w:rPr>
          <w:rFonts w:ascii="Times" w:hAnsi="Times" w:cs="Times"/>
          <w:color w:val="333333"/>
          <w:spacing w:val="-1"/>
          <w:sz w:val="20"/>
          <w:szCs w:val="20"/>
        </w:rPr>
      </w:pPr>
      <w:r w:rsidRPr="00700EE1">
        <w:rPr>
          <w:rFonts w:ascii="Times" w:hAnsi="Times" w:cs="Times"/>
          <w:color w:val="333333"/>
          <w:spacing w:val="-1"/>
          <w:sz w:val="20"/>
          <w:szCs w:val="20"/>
        </w:rPr>
        <w:t xml:space="preserve">C. Any person who violates this section shall be subject to a civil penalty of twenty-five dollars to be paid into the state treasury </w:t>
      </w:r>
      <w:r w:rsidR="00CD16DB">
        <w:rPr>
          <w:rFonts w:ascii="Times" w:hAnsi="Times" w:cs="Times"/>
          <w:color w:val="333333"/>
          <w:spacing w:val="-1"/>
          <w:sz w:val="20"/>
          <w:szCs w:val="20"/>
        </w:rPr>
        <w:t>and</w:t>
      </w:r>
      <w:r w:rsidRPr="00700EE1">
        <w:rPr>
          <w:rFonts w:ascii="Times" w:hAnsi="Times" w:cs="Times"/>
          <w:color w:val="333333"/>
          <w:spacing w:val="-1"/>
          <w:sz w:val="20"/>
          <w:szCs w:val="20"/>
        </w:rPr>
        <w:t xml:space="preserve"> credited to the Literary Fund. No assignment of demerit points shall be made under Article 19 of Chapter 3 (§ </w:t>
      </w:r>
      <w:hyperlink r:id="rId58" w:history="1">
        <w:r w:rsidRPr="00700EE1">
          <w:rPr>
            <w:color w:val="3498DB"/>
            <w:spacing w:val="-1"/>
            <w:sz w:val="20"/>
            <w:szCs w:val="20"/>
            <w:u w:val="single"/>
          </w:rPr>
          <w:t>46.2-489</w:t>
        </w:r>
      </w:hyperlink>
      <w:r w:rsidRPr="00700EE1">
        <w:rPr>
          <w:rFonts w:ascii="Times" w:hAnsi="Times" w:cs="Times"/>
          <w:color w:val="333333"/>
          <w:spacing w:val="-1"/>
          <w:sz w:val="20"/>
          <w:szCs w:val="20"/>
        </w:rPr>
        <w:t xml:space="preserve"> et seq.) of this title </w:t>
      </w:r>
      <w:r w:rsidR="00CD16DB">
        <w:rPr>
          <w:rFonts w:ascii="Times" w:hAnsi="Times" w:cs="Times"/>
          <w:color w:val="333333"/>
          <w:spacing w:val="-1"/>
          <w:sz w:val="20"/>
          <w:szCs w:val="20"/>
        </w:rPr>
        <w:t>and</w:t>
      </w:r>
      <w:r w:rsidRPr="00700EE1">
        <w:rPr>
          <w:rFonts w:ascii="Times" w:hAnsi="Times" w:cs="Times"/>
          <w:color w:val="333333"/>
          <w:spacing w:val="-1"/>
          <w:sz w:val="20"/>
          <w:szCs w:val="20"/>
        </w:rPr>
        <w:t xml:space="preserve"> no court costs shall be assessed for violations of this section.</w:t>
      </w:r>
    </w:p>
    <w:p w14:paraId="414B75DA" w14:textId="77777777" w:rsidR="00700EE1" w:rsidRPr="00700EE1" w:rsidRDefault="00700EE1" w:rsidP="00700EE1">
      <w:pPr>
        <w:shd w:val="clear" w:color="auto" w:fill="FFFFFF"/>
        <w:spacing w:before="100" w:beforeAutospacing="1" w:after="15"/>
        <w:ind w:firstLine="225"/>
        <w:jc w:val="both"/>
        <w:rPr>
          <w:rFonts w:ascii="Times" w:hAnsi="Times" w:cs="Times"/>
          <w:color w:val="333333"/>
          <w:spacing w:val="-1"/>
          <w:sz w:val="20"/>
          <w:szCs w:val="20"/>
        </w:rPr>
      </w:pPr>
      <w:r w:rsidRPr="00700EE1">
        <w:rPr>
          <w:rFonts w:ascii="Times" w:hAnsi="Times" w:cs="Times"/>
          <w:color w:val="333333"/>
          <w:spacing w:val="-1"/>
          <w:sz w:val="20"/>
          <w:szCs w:val="20"/>
        </w:rPr>
        <w:t>D. A violation of this section shall not constitute negligence, be considered in mitigation of damages of whatever nature, be admissible in evidence or be the subject of comment by counsel in any action for the recovery of damages arising out of the operation, ownership, or maintenance of a motor vehicle, nor shall anything in this section change any existing law, rule, or procedure pertaining to any such civil action.</w:t>
      </w:r>
    </w:p>
    <w:p w14:paraId="06F50A75" w14:textId="77777777" w:rsidR="00700EE1" w:rsidRPr="00700EE1" w:rsidRDefault="00700EE1" w:rsidP="00700EE1">
      <w:pPr>
        <w:shd w:val="clear" w:color="auto" w:fill="FFFFFF"/>
        <w:spacing w:before="100" w:beforeAutospacing="1" w:after="15"/>
        <w:ind w:firstLine="225"/>
        <w:jc w:val="both"/>
        <w:rPr>
          <w:rFonts w:ascii="Times" w:hAnsi="Times" w:cs="Times"/>
          <w:color w:val="333333"/>
          <w:spacing w:val="-1"/>
          <w:sz w:val="20"/>
          <w:szCs w:val="20"/>
        </w:rPr>
      </w:pPr>
      <w:r w:rsidRPr="00700EE1">
        <w:rPr>
          <w:rFonts w:ascii="Times" w:hAnsi="Times" w:cs="Times"/>
          <w:color w:val="333333"/>
          <w:spacing w:val="-1"/>
          <w:sz w:val="20"/>
          <w:szCs w:val="20"/>
        </w:rPr>
        <w:t>E. A violation of this section may be charged on the uniform traffic summons form.</w:t>
      </w:r>
    </w:p>
    <w:p w14:paraId="019EF151" w14:textId="77777777" w:rsidR="00700EE1" w:rsidRPr="00700EE1" w:rsidRDefault="00700EE1" w:rsidP="00700EE1">
      <w:pPr>
        <w:shd w:val="clear" w:color="auto" w:fill="FFFFFF"/>
        <w:spacing w:before="100" w:beforeAutospacing="1" w:after="15"/>
        <w:ind w:firstLine="225"/>
        <w:jc w:val="both"/>
        <w:rPr>
          <w:rFonts w:ascii="Times" w:hAnsi="Times" w:cs="Times"/>
          <w:color w:val="333333"/>
          <w:spacing w:val="-1"/>
          <w:sz w:val="20"/>
          <w:szCs w:val="20"/>
        </w:rPr>
      </w:pPr>
      <w:r w:rsidRPr="00700EE1">
        <w:rPr>
          <w:rFonts w:ascii="Times" w:hAnsi="Times" w:cs="Times"/>
          <w:color w:val="333333"/>
          <w:spacing w:val="-1"/>
          <w:sz w:val="20"/>
          <w:szCs w:val="20"/>
        </w:rPr>
        <w:t>F. No law-enforcement officer shall stop a motor vehicle for a violation of this section. No evidence discovered or obtained as the result of a stop in violation of this subsection, including evidence discovered or obtained with the operator's consent, shall be admissible in any trial, hearing, or other proceeding.</w:t>
      </w:r>
    </w:p>
    <w:p w14:paraId="499C567D" w14:textId="77777777" w:rsidR="00700EE1" w:rsidRPr="00700EE1" w:rsidRDefault="00700EE1" w:rsidP="00700EE1">
      <w:pPr>
        <w:shd w:val="clear" w:color="auto" w:fill="FFFFFF"/>
        <w:spacing w:before="100" w:beforeAutospacing="1" w:after="15"/>
        <w:ind w:firstLine="225"/>
        <w:jc w:val="both"/>
        <w:rPr>
          <w:rFonts w:ascii="Times" w:hAnsi="Times" w:cs="Times"/>
          <w:color w:val="333333"/>
          <w:spacing w:val="-1"/>
          <w:sz w:val="20"/>
          <w:szCs w:val="20"/>
        </w:rPr>
      </w:pPr>
      <w:r w:rsidRPr="00700EE1">
        <w:rPr>
          <w:rFonts w:ascii="Times" w:hAnsi="Times" w:cs="Times"/>
          <w:color w:val="333333"/>
          <w:spacing w:val="-1"/>
          <w:sz w:val="20"/>
          <w:szCs w:val="20"/>
        </w:rPr>
        <w:t>G. The governing body of the City of Lynchburg may adopt an ordinance not inconsistent with the provisions of this section, requiring the use of safety belt systems. The penalty for violating any such ordinance shall not exceed a fine or civil penalty of twenty-five dollars.</w:t>
      </w:r>
    </w:p>
    <w:p w14:paraId="6D16F819" w14:textId="77777777" w:rsidR="00700EE1" w:rsidRDefault="00700EE1" w:rsidP="00C21F17">
      <w:pPr>
        <w:pStyle w:val="NormalWeb"/>
        <w:shd w:val="clear" w:color="auto" w:fill="FFFFFF"/>
        <w:jc w:val="center"/>
        <w:rPr>
          <w:b/>
          <w:color w:val="333333"/>
          <w:sz w:val="28"/>
          <w:szCs w:val="28"/>
        </w:rPr>
      </w:pPr>
    </w:p>
    <w:p w14:paraId="6B49F57D" w14:textId="77777777" w:rsidR="00700EE1" w:rsidRDefault="00700EE1" w:rsidP="00C21F17">
      <w:pPr>
        <w:pStyle w:val="NormalWeb"/>
        <w:shd w:val="clear" w:color="auto" w:fill="FFFFFF"/>
        <w:jc w:val="center"/>
        <w:rPr>
          <w:b/>
          <w:color w:val="333333"/>
          <w:sz w:val="28"/>
          <w:szCs w:val="28"/>
        </w:rPr>
      </w:pPr>
    </w:p>
    <w:p w14:paraId="48BC7A45" w14:textId="77777777" w:rsidR="00700EE1" w:rsidRDefault="00700EE1" w:rsidP="00C21F17">
      <w:pPr>
        <w:pStyle w:val="NormalWeb"/>
        <w:shd w:val="clear" w:color="auto" w:fill="FFFFFF"/>
        <w:jc w:val="center"/>
        <w:rPr>
          <w:b/>
          <w:color w:val="333333"/>
          <w:sz w:val="28"/>
          <w:szCs w:val="28"/>
        </w:rPr>
      </w:pPr>
    </w:p>
    <w:p w14:paraId="2A2902B5" w14:textId="77777777" w:rsidR="00700EE1" w:rsidRDefault="00700EE1" w:rsidP="00C21F17">
      <w:pPr>
        <w:pStyle w:val="NormalWeb"/>
        <w:shd w:val="clear" w:color="auto" w:fill="FFFFFF"/>
        <w:jc w:val="center"/>
        <w:rPr>
          <w:b/>
          <w:color w:val="333333"/>
          <w:sz w:val="28"/>
          <w:szCs w:val="28"/>
        </w:rPr>
      </w:pPr>
    </w:p>
    <w:p w14:paraId="0FE745DC" w14:textId="77777777" w:rsidR="00700EE1" w:rsidRDefault="00700EE1" w:rsidP="00C21F17">
      <w:pPr>
        <w:pStyle w:val="NormalWeb"/>
        <w:shd w:val="clear" w:color="auto" w:fill="FFFFFF"/>
        <w:jc w:val="center"/>
        <w:rPr>
          <w:b/>
          <w:color w:val="333333"/>
          <w:sz w:val="28"/>
          <w:szCs w:val="28"/>
        </w:rPr>
      </w:pPr>
    </w:p>
    <w:p w14:paraId="366FC384" w14:textId="742FF0F8" w:rsidR="00700EE1" w:rsidRPr="00EF7A28" w:rsidRDefault="00EF7A28" w:rsidP="00700EE1">
      <w:pPr>
        <w:pStyle w:val="NormalWeb"/>
        <w:pBdr>
          <w:top w:val="single" w:sz="4" w:space="1" w:color="auto"/>
          <w:left w:val="single" w:sz="4" w:space="4" w:color="auto"/>
          <w:bottom w:val="single" w:sz="4" w:space="1" w:color="auto"/>
          <w:right w:val="single" w:sz="4" w:space="4" w:color="auto"/>
        </w:pBdr>
        <w:shd w:val="clear" w:color="auto" w:fill="FFFFFF"/>
        <w:jc w:val="both"/>
        <w:rPr>
          <w:color w:val="333333"/>
          <w:sz w:val="20"/>
          <w:szCs w:val="20"/>
        </w:rPr>
      </w:pPr>
      <w:r w:rsidRPr="00EF7A28">
        <w:rPr>
          <w:b/>
          <w:bCs/>
          <w:color w:val="333333"/>
          <w:sz w:val="20"/>
          <w:szCs w:val="20"/>
          <w:shd w:val="clear" w:color="auto" w:fill="FFFFFF"/>
        </w:rPr>
        <w:t xml:space="preserve">Flashing red </w:t>
      </w:r>
      <w:r w:rsidR="00CD16DB">
        <w:rPr>
          <w:b/>
          <w:bCs/>
          <w:color w:val="333333"/>
          <w:sz w:val="20"/>
          <w:szCs w:val="20"/>
          <w:shd w:val="clear" w:color="auto" w:fill="FFFFFF"/>
        </w:rPr>
        <w:t>and</w:t>
      </w:r>
      <w:r w:rsidRPr="00EF7A28">
        <w:rPr>
          <w:b/>
          <w:bCs/>
          <w:color w:val="333333"/>
          <w:sz w:val="20"/>
          <w:szCs w:val="20"/>
          <w:shd w:val="clear" w:color="auto" w:fill="FFFFFF"/>
        </w:rPr>
        <w:t xml:space="preserve"> white warning lights; emergency vehicle exemptions; Department of Military Affairs emergency vehicles.</w:t>
      </w:r>
      <w:r w:rsidRPr="00EF7A28">
        <w:rPr>
          <w:color w:val="333333"/>
          <w:sz w:val="20"/>
          <w:szCs w:val="20"/>
          <w:shd w:val="clear" w:color="auto" w:fill="FFFFFF"/>
        </w:rPr>
        <w:t xml:space="preserve"> Authorizes Department of Military Affairs emergency vehicles to (i) be equipped with flashing, blinking, or alternating red or red </w:t>
      </w:r>
      <w:r w:rsidR="00CD16DB">
        <w:rPr>
          <w:color w:val="333333"/>
          <w:sz w:val="20"/>
          <w:szCs w:val="20"/>
          <w:shd w:val="clear" w:color="auto" w:fill="FFFFFF"/>
        </w:rPr>
        <w:t>and</w:t>
      </w:r>
      <w:r w:rsidRPr="00EF7A28">
        <w:rPr>
          <w:color w:val="333333"/>
          <w:sz w:val="20"/>
          <w:szCs w:val="20"/>
          <w:shd w:val="clear" w:color="auto" w:fill="FFFFFF"/>
        </w:rPr>
        <w:t xml:space="preserve"> white combination warning lights </w:t>
      </w:r>
      <w:r w:rsidR="00CD16DB">
        <w:rPr>
          <w:color w:val="333333"/>
          <w:sz w:val="20"/>
          <w:szCs w:val="20"/>
          <w:shd w:val="clear" w:color="auto" w:fill="FFFFFF"/>
        </w:rPr>
        <w:t>and</w:t>
      </w:r>
      <w:r w:rsidRPr="00EF7A28">
        <w:rPr>
          <w:color w:val="333333"/>
          <w:sz w:val="20"/>
          <w:szCs w:val="20"/>
          <w:shd w:val="clear" w:color="auto" w:fill="FFFFFF"/>
        </w:rPr>
        <w:t xml:space="preserve"> (ii) disregard certain regulations regarding the operation of vehicles without being subject to criminal prosecution while responding to an emergency. This bill is identical to </w:t>
      </w:r>
      <w:hyperlink r:id="rId59" w:history="1">
        <w:r w:rsidRPr="00EF7A28">
          <w:rPr>
            <w:color w:val="3498DB"/>
            <w:sz w:val="20"/>
            <w:szCs w:val="20"/>
            <w:u w:val="single"/>
            <w:shd w:val="clear" w:color="auto" w:fill="FFFFFF"/>
          </w:rPr>
          <w:t>SB 573</w:t>
        </w:r>
      </w:hyperlink>
      <w:r w:rsidRPr="00EF7A28">
        <w:rPr>
          <w:color w:val="333333"/>
          <w:sz w:val="20"/>
          <w:szCs w:val="20"/>
          <w:shd w:val="clear" w:color="auto" w:fill="FFFFFF"/>
        </w:rPr>
        <w:t>.</w:t>
      </w:r>
      <w:r w:rsidR="00700EE1" w:rsidRPr="00EF7A28">
        <w:rPr>
          <w:color w:val="333333"/>
          <w:sz w:val="20"/>
          <w:szCs w:val="20"/>
        </w:rPr>
        <w:t xml:space="preserve"> </w:t>
      </w:r>
    </w:p>
    <w:p w14:paraId="6122963F" w14:textId="77777777" w:rsidR="00EF7A28" w:rsidRPr="00EF7A28" w:rsidRDefault="00EF7A28" w:rsidP="00EF7A28">
      <w:pPr>
        <w:shd w:val="clear" w:color="auto" w:fill="FFFFFF"/>
        <w:spacing w:before="100" w:beforeAutospacing="1" w:after="100" w:afterAutospacing="1"/>
        <w:jc w:val="center"/>
        <w:rPr>
          <w:b/>
          <w:bCs/>
          <w:color w:val="333333"/>
          <w:spacing w:val="-1"/>
          <w:sz w:val="20"/>
          <w:szCs w:val="20"/>
        </w:rPr>
      </w:pPr>
      <w:r w:rsidRPr="00EF7A28">
        <w:rPr>
          <w:b/>
          <w:bCs/>
          <w:color w:val="333333"/>
          <w:spacing w:val="-1"/>
          <w:sz w:val="20"/>
          <w:szCs w:val="20"/>
        </w:rPr>
        <w:t>CHAPTER 118</w:t>
      </w:r>
    </w:p>
    <w:p w14:paraId="06EACF53" w14:textId="7E7C364D" w:rsidR="00EF7A28" w:rsidRPr="00EF7A28" w:rsidRDefault="00EF7A28" w:rsidP="00EF7A28">
      <w:pPr>
        <w:shd w:val="clear" w:color="auto" w:fill="FFFFFF"/>
        <w:spacing w:after="240" w:line="480" w:lineRule="atLeast"/>
        <w:ind w:left="225" w:hanging="225"/>
        <w:jc w:val="both"/>
        <w:rPr>
          <w:i/>
          <w:iCs/>
          <w:color w:val="333333"/>
          <w:spacing w:val="-1"/>
          <w:sz w:val="20"/>
          <w:szCs w:val="20"/>
        </w:rPr>
      </w:pPr>
      <w:r w:rsidRPr="00EF7A28">
        <w:rPr>
          <w:i/>
          <w:iCs/>
          <w:color w:val="333333"/>
          <w:spacing w:val="-1"/>
          <w:sz w:val="20"/>
          <w:szCs w:val="20"/>
        </w:rPr>
        <w:t xml:space="preserve">An Act to amend </w:t>
      </w:r>
      <w:r w:rsidR="00CD16DB">
        <w:rPr>
          <w:i/>
          <w:iCs/>
          <w:color w:val="333333"/>
          <w:spacing w:val="-1"/>
          <w:sz w:val="20"/>
          <w:szCs w:val="20"/>
        </w:rPr>
        <w:t>and</w:t>
      </w:r>
      <w:r w:rsidRPr="00EF7A28">
        <w:rPr>
          <w:i/>
          <w:iCs/>
          <w:color w:val="333333"/>
          <w:spacing w:val="-1"/>
          <w:sz w:val="20"/>
          <w:szCs w:val="20"/>
        </w:rPr>
        <w:t xml:space="preserve"> reenact §§ </w:t>
      </w:r>
      <w:hyperlink r:id="rId60" w:history="1">
        <w:r w:rsidRPr="00EF7A28">
          <w:rPr>
            <w:i/>
            <w:iCs/>
            <w:color w:val="3498DB"/>
            <w:spacing w:val="-1"/>
            <w:sz w:val="20"/>
            <w:szCs w:val="20"/>
            <w:u w:val="single"/>
          </w:rPr>
          <w:t>46.2-920</w:t>
        </w:r>
      </w:hyperlink>
      <w:r w:rsidRPr="00EF7A28">
        <w:rPr>
          <w:i/>
          <w:iCs/>
          <w:color w:val="333333"/>
          <w:spacing w:val="-1"/>
          <w:sz w:val="20"/>
          <w:szCs w:val="20"/>
        </w:rPr>
        <w:t> </w:t>
      </w:r>
      <w:r w:rsidR="00CD16DB">
        <w:rPr>
          <w:i/>
          <w:iCs/>
          <w:color w:val="333333"/>
          <w:spacing w:val="-1"/>
          <w:sz w:val="20"/>
          <w:szCs w:val="20"/>
        </w:rPr>
        <w:t>and</w:t>
      </w:r>
      <w:r w:rsidRPr="00EF7A28">
        <w:rPr>
          <w:i/>
          <w:iCs/>
          <w:color w:val="333333"/>
          <w:spacing w:val="-1"/>
          <w:sz w:val="20"/>
          <w:szCs w:val="20"/>
        </w:rPr>
        <w:t> </w:t>
      </w:r>
      <w:hyperlink r:id="rId61" w:history="1">
        <w:r w:rsidRPr="00EF7A28">
          <w:rPr>
            <w:i/>
            <w:iCs/>
            <w:color w:val="3498DB"/>
            <w:spacing w:val="-1"/>
            <w:sz w:val="20"/>
            <w:szCs w:val="20"/>
            <w:u w:val="single"/>
          </w:rPr>
          <w:t>46.2-1023</w:t>
        </w:r>
      </w:hyperlink>
      <w:r w:rsidRPr="00EF7A28">
        <w:rPr>
          <w:i/>
          <w:iCs/>
          <w:color w:val="333333"/>
          <w:spacing w:val="-1"/>
          <w:sz w:val="20"/>
          <w:szCs w:val="20"/>
        </w:rPr>
        <w:t xml:space="preserve"> of the Code of Virginia, relating to flashing red </w:t>
      </w:r>
      <w:r w:rsidR="00CD16DB">
        <w:rPr>
          <w:i/>
          <w:iCs/>
          <w:color w:val="333333"/>
          <w:spacing w:val="-1"/>
          <w:sz w:val="20"/>
          <w:szCs w:val="20"/>
        </w:rPr>
        <w:t>and</w:t>
      </w:r>
      <w:r w:rsidRPr="00EF7A28">
        <w:rPr>
          <w:i/>
          <w:iCs/>
          <w:color w:val="333333"/>
          <w:spacing w:val="-1"/>
          <w:sz w:val="20"/>
          <w:szCs w:val="20"/>
        </w:rPr>
        <w:t xml:space="preserve"> white warning lights; emergency vehicle exemptions; Department of Military Affairs emergency vehicles.</w:t>
      </w:r>
    </w:p>
    <w:p w14:paraId="79204DDC" w14:textId="77777777" w:rsidR="00EF7A28" w:rsidRPr="00EF7A28" w:rsidRDefault="00EF7A28" w:rsidP="00EF7A28">
      <w:pPr>
        <w:shd w:val="clear" w:color="auto" w:fill="FFFFFF"/>
        <w:spacing w:before="100" w:beforeAutospacing="1" w:after="100" w:afterAutospacing="1"/>
        <w:jc w:val="right"/>
        <w:rPr>
          <w:color w:val="333333"/>
          <w:spacing w:val="-1"/>
          <w:sz w:val="20"/>
          <w:szCs w:val="20"/>
        </w:rPr>
      </w:pPr>
      <w:r w:rsidRPr="00EF7A28">
        <w:rPr>
          <w:color w:val="333333"/>
          <w:spacing w:val="-1"/>
          <w:sz w:val="20"/>
          <w:szCs w:val="20"/>
        </w:rPr>
        <w:t>[H 351]</w:t>
      </w:r>
    </w:p>
    <w:p w14:paraId="6757DF4A" w14:textId="77777777" w:rsidR="00EF7A28" w:rsidRPr="00EF7A28" w:rsidRDefault="00EF7A28" w:rsidP="00EF7A28">
      <w:pPr>
        <w:shd w:val="clear" w:color="auto" w:fill="FFFFFF"/>
        <w:spacing w:before="100" w:beforeAutospacing="1" w:after="100" w:afterAutospacing="1"/>
        <w:jc w:val="center"/>
        <w:rPr>
          <w:color w:val="333333"/>
          <w:spacing w:val="-1"/>
          <w:sz w:val="20"/>
          <w:szCs w:val="20"/>
        </w:rPr>
      </w:pPr>
      <w:r w:rsidRPr="00EF7A28">
        <w:rPr>
          <w:color w:val="333333"/>
          <w:spacing w:val="-1"/>
          <w:sz w:val="20"/>
          <w:szCs w:val="20"/>
        </w:rPr>
        <w:t>Approved April 6, 2026</w:t>
      </w:r>
    </w:p>
    <w:p w14:paraId="311E0927" w14:textId="77777777" w:rsidR="00EF7A28" w:rsidRPr="00EF7A28" w:rsidRDefault="00EF7A28" w:rsidP="00EF7A28">
      <w:pPr>
        <w:shd w:val="clear" w:color="auto" w:fill="FFFFFF"/>
        <w:spacing w:before="100" w:beforeAutospacing="1" w:after="100" w:afterAutospacing="1"/>
        <w:ind w:firstLine="225"/>
        <w:jc w:val="both"/>
        <w:rPr>
          <w:b/>
          <w:bCs/>
          <w:color w:val="333333"/>
          <w:spacing w:val="-1"/>
          <w:sz w:val="20"/>
          <w:szCs w:val="20"/>
        </w:rPr>
      </w:pPr>
      <w:r w:rsidRPr="00EF7A28">
        <w:rPr>
          <w:b/>
          <w:bCs/>
          <w:color w:val="333333"/>
          <w:spacing w:val="-1"/>
          <w:sz w:val="20"/>
          <w:szCs w:val="20"/>
        </w:rPr>
        <w:t>Be it enacted by the General Assembly of Virginia:</w:t>
      </w:r>
    </w:p>
    <w:p w14:paraId="6851ECE4" w14:textId="2FA1E7D6" w:rsidR="00EF7A28" w:rsidRPr="00EF7A28" w:rsidRDefault="00EF7A28" w:rsidP="00EF7A28">
      <w:pPr>
        <w:shd w:val="clear" w:color="auto" w:fill="FFFFFF"/>
        <w:spacing w:before="100" w:beforeAutospacing="1" w:after="100" w:afterAutospacing="1"/>
        <w:jc w:val="both"/>
        <w:rPr>
          <w:b/>
          <w:bCs/>
          <w:color w:val="333333"/>
          <w:spacing w:val="-1"/>
          <w:sz w:val="20"/>
          <w:szCs w:val="20"/>
        </w:rPr>
      </w:pPr>
      <w:r w:rsidRPr="00EF7A28">
        <w:rPr>
          <w:b/>
          <w:bCs/>
          <w:color w:val="333333"/>
          <w:spacing w:val="-1"/>
          <w:sz w:val="20"/>
          <w:szCs w:val="20"/>
        </w:rPr>
        <w:t>1. That §§ </w:t>
      </w:r>
      <w:hyperlink r:id="rId62" w:history="1">
        <w:r w:rsidRPr="00EF7A28">
          <w:rPr>
            <w:b/>
            <w:bCs/>
            <w:color w:val="3498DB"/>
            <w:spacing w:val="-1"/>
            <w:sz w:val="20"/>
            <w:szCs w:val="20"/>
            <w:u w:val="single"/>
          </w:rPr>
          <w:t>46.2-920</w:t>
        </w:r>
      </w:hyperlink>
      <w:r w:rsidRPr="00EF7A28">
        <w:rPr>
          <w:b/>
          <w:bCs/>
          <w:color w:val="333333"/>
          <w:spacing w:val="-1"/>
          <w:sz w:val="20"/>
          <w:szCs w:val="20"/>
        </w:rPr>
        <w:t> </w:t>
      </w:r>
      <w:r w:rsidR="00CD16DB">
        <w:rPr>
          <w:b/>
          <w:bCs/>
          <w:color w:val="333333"/>
          <w:spacing w:val="-1"/>
          <w:sz w:val="20"/>
          <w:szCs w:val="20"/>
        </w:rPr>
        <w:t>and</w:t>
      </w:r>
      <w:r w:rsidRPr="00EF7A28">
        <w:rPr>
          <w:b/>
          <w:bCs/>
          <w:color w:val="333333"/>
          <w:spacing w:val="-1"/>
          <w:sz w:val="20"/>
          <w:szCs w:val="20"/>
        </w:rPr>
        <w:t> </w:t>
      </w:r>
      <w:hyperlink r:id="rId63" w:history="1">
        <w:r w:rsidRPr="00EF7A28">
          <w:rPr>
            <w:b/>
            <w:bCs/>
            <w:color w:val="3498DB"/>
            <w:spacing w:val="-1"/>
            <w:sz w:val="20"/>
            <w:szCs w:val="20"/>
            <w:u w:val="single"/>
          </w:rPr>
          <w:t>46.2-1023</w:t>
        </w:r>
      </w:hyperlink>
      <w:r w:rsidRPr="00EF7A28">
        <w:rPr>
          <w:b/>
          <w:bCs/>
          <w:color w:val="333333"/>
          <w:spacing w:val="-1"/>
          <w:sz w:val="20"/>
          <w:szCs w:val="20"/>
        </w:rPr>
        <w:t xml:space="preserve"> of the Code of Virginia are amended </w:t>
      </w:r>
      <w:r w:rsidR="00CD16DB">
        <w:rPr>
          <w:b/>
          <w:bCs/>
          <w:color w:val="333333"/>
          <w:spacing w:val="-1"/>
          <w:sz w:val="20"/>
          <w:szCs w:val="20"/>
        </w:rPr>
        <w:t>and</w:t>
      </w:r>
      <w:r w:rsidRPr="00EF7A28">
        <w:rPr>
          <w:b/>
          <w:bCs/>
          <w:color w:val="333333"/>
          <w:spacing w:val="-1"/>
          <w:sz w:val="20"/>
          <w:szCs w:val="20"/>
        </w:rPr>
        <w:t xml:space="preserve"> reenacted as follows:</w:t>
      </w:r>
    </w:p>
    <w:p w14:paraId="29F9CADC" w14:textId="67FAD219" w:rsidR="00EF7A28" w:rsidRPr="00EF7A28" w:rsidRDefault="00EF7A28" w:rsidP="00EF7A28">
      <w:pPr>
        <w:shd w:val="clear" w:color="auto" w:fill="FFFFFF"/>
        <w:spacing w:before="100" w:beforeAutospacing="1" w:after="100" w:afterAutospacing="1"/>
        <w:ind w:firstLine="225"/>
        <w:jc w:val="both"/>
        <w:rPr>
          <w:b/>
          <w:bCs/>
          <w:color w:val="333333"/>
          <w:spacing w:val="-1"/>
          <w:sz w:val="20"/>
          <w:szCs w:val="20"/>
        </w:rPr>
      </w:pPr>
      <w:r w:rsidRPr="00EF7A28">
        <w:rPr>
          <w:b/>
          <w:bCs/>
          <w:color w:val="333333"/>
          <w:spacing w:val="-1"/>
          <w:sz w:val="20"/>
          <w:szCs w:val="20"/>
        </w:rPr>
        <w:t>§ </w:t>
      </w:r>
      <w:hyperlink r:id="rId64" w:history="1">
        <w:r w:rsidRPr="00EF7A28">
          <w:rPr>
            <w:b/>
            <w:bCs/>
            <w:color w:val="3498DB"/>
            <w:spacing w:val="-1"/>
            <w:sz w:val="20"/>
            <w:szCs w:val="20"/>
            <w:u w:val="single"/>
          </w:rPr>
          <w:t>46.2-920</w:t>
        </w:r>
      </w:hyperlink>
      <w:r w:rsidRPr="00EF7A28">
        <w:rPr>
          <w:b/>
          <w:bCs/>
          <w:color w:val="333333"/>
          <w:spacing w:val="-1"/>
          <w:sz w:val="20"/>
          <w:szCs w:val="20"/>
        </w:rPr>
        <w:t xml:space="preserve">. Certain vehicles exempt from regulations in certain situations; exceptions </w:t>
      </w:r>
      <w:r w:rsidR="00CD16DB">
        <w:rPr>
          <w:b/>
          <w:bCs/>
          <w:color w:val="333333"/>
          <w:spacing w:val="-1"/>
          <w:sz w:val="20"/>
          <w:szCs w:val="20"/>
        </w:rPr>
        <w:t>and</w:t>
      </w:r>
      <w:r w:rsidRPr="00EF7A28">
        <w:rPr>
          <w:b/>
          <w:bCs/>
          <w:color w:val="333333"/>
          <w:spacing w:val="-1"/>
          <w:sz w:val="20"/>
          <w:szCs w:val="20"/>
        </w:rPr>
        <w:t xml:space="preserve"> additional requirements.</w:t>
      </w:r>
    </w:p>
    <w:p w14:paraId="6EE82034" w14:textId="684FABEB" w:rsidR="00EF7A28" w:rsidRPr="00EF7A28" w:rsidRDefault="00EF7A28" w:rsidP="00EF7A28">
      <w:pPr>
        <w:shd w:val="clear" w:color="auto" w:fill="FFFFFF"/>
        <w:spacing w:before="100" w:beforeAutospacing="1" w:after="15"/>
        <w:ind w:firstLine="225"/>
        <w:jc w:val="both"/>
        <w:rPr>
          <w:color w:val="333333"/>
          <w:spacing w:val="-1"/>
          <w:sz w:val="20"/>
          <w:szCs w:val="20"/>
        </w:rPr>
      </w:pPr>
      <w:r w:rsidRPr="00EF7A28">
        <w:rPr>
          <w:color w:val="333333"/>
          <w:spacing w:val="-1"/>
          <w:sz w:val="20"/>
          <w:szCs w:val="20"/>
        </w:rPr>
        <w:t xml:space="preserve">A. The driver of any emergency vehicle, when such vehicle is being used in the performance of public services, </w:t>
      </w:r>
      <w:r w:rsidR="00CD16DB">
        <w:rPr>
          <w:color w:val="333333"/>
          <w:spacing w:val="-1"/>
          <w:sz w:val="20"/>
          <w:szCs w:val="20"/>
        </w:rPr>
        <w:t>and</w:t>
      </w:r>
      <w:r w:rsidRPr="00EF7A28">
        <w:rPr>
          <w:color w:val="333333"/>
          <w:spacing w:val="-1"/>
          <w:sz w:val="20"/>
          <w:szCs w:val="20"/>
        </w:rPr>
        <w:t xml:space="preserve"> when such vehicle is operated under emergency conditions, may, without subjecting himself to criminal prosecution:</w:t>
      </w:r>
    </w:p>
    <w:p w14:paraId="5A285344" w14:textId="6DB77870" w:rsidR="00EF7A28" w:rsidRPr="00EF7A28" w:rsidRDefault="00EF7A28" w:rsidP="00EF7A28">
      <w:pPr>
        <w:shd w:val="clear" w:color="auto" w:fill="FFFFFF"/>
        <w:spacing w:before="100" w:beforeAutospacing="1" w:after="15"/>
        <w:ind w:firstLine="225"/>
        <w:jc w:val="both"/>
        <w:rPr>
          <w:color w:val="333333"/>
          <w:spacing w:val="-1"/>
          <w:sz w:val="20"/>
          <w:szCs w:val="20"/>
        </w:rPr>
      </w:pPr>
      <w:r w:rsidRPr="00EF7A28">
        <w:rPr>
          <w:color w:val="333333"/>
          <w:spacing w:val="-1"/>
          <w:sz w:val="20"/>
          <w:szCs w:val="20"/>
        </w:rPr>
        <w:t xml:space="preserve">1. Disregard speed limits, while having due regard for safety of persons </w:t>
      </w:r>
      <w:r w:rsidR="00CD16DB">
        <w:rPr>
          <w:color w:val="333333"/>
          <w:spacing w:val="-1"/>
          <w:sz w:val="20"/>
          <w:szCs w:val="20"/>
        </w:rPr>
        <w:t>and</w:t>
      </w:r>
      <w:r w:rsidRPr="00EF7A28">
        <w:rPr>
          <w:color w:val="333333"/>
          <w:spacing w:val="-1"/>
          <w:sz w:val="20"/>
          <w:szCs w:val="20"/>
        </w:rPr>
        <w:t xml:space="preserve"> property;</w:t>
      </w:r>
    </w:p>
    <w:p w14:paraId="580F3297" w14:textId="7FA0F03B" w:rsidR="00EF7A28" w:rsidRPr="00EF7A28" w:rsidRDefault="00EF7A28" w:rsidP="00EF7A28">
      <w:pPr>
        <w:shd w:val="clear" w:color="auto" w:fill="FFFFFF"/>
        <w:spacing w:before="100" w:beforeAutospacing="1" w:after="15"/>
        <w:ind w:firstLine="225"/>
        <w:jc w:val="both"/>
        <w:rPr>
          <w:color w:val="333333"/>
          <w:spacing w:val="-1"/>
          <w:sz w:val="20"/>
          <w:szCs w:val="20"/>
        </w:rPr>
      </w:pPr>
      <w:r w:rsidRPr="00EF7A28">
        <w:rPr>
          <w:color w:val="333333"/>
          <w:spacing w:val="-1"/>
          <w:sz w:val="20"/>
          <w:szCs w:val="20"/>
        </w:rPr>
        <w:t xml:space="preserve">2. Proceed past any steady or flashing red signal, traffic light, stop sign, or device indicating moving traffic shall stop if the speed of the vehicle is sufficiently reduced to enable it to pass a signal, traffic light, or device with due regard to the safety of persons </w:t>
      </w:r>
      <w:r w:rsidR="00CD16DB">
        <w:rPr>
          <w:color w:val="333333"/>
          <w:spacing w:val="-1"/>
          <w:sz w:val="20"/>
          <w:szCs w:val="20"/>
        </w:rPr>
        <w:t>and</w:t>
      </w:r>
      <w:r w:rsidRPr="00EF7A28">
        <w:rPr>
          <w:color w:val="333333"/>
          <w:spacing w:val="-1"/>
          <w:sz w:val="20"/>
          <w:szCs w:val="20"/>
        </w:rPr>
        <w:t xml:space="preserve"> property;</w:t>
      </w:r>
    </w:p>
    <w:p w14:paraId="5A14B15B" w14:textId="43A80B46" w:rsidR="00EF7A28" w:rsidRPr="00EF7A28" w:rsidRDefault="00EF7A28" w:rsidP="00EF7A28">
      <w:pPr>
        <w:shd w:val="clear" w:color="auto" w:fill="FFFFFF"/>
        <w:spacing w:before="100" w:beforeAutospacing="1" w:after="15"/>
        <w:ind w:firstLine="225"/>
        <w:jc w:val="both"/>
        <w:rPr>
          <w:color w:val="333333"/>
          <w:spacing w:val="-1"/>
          <w:sz w:val="20"/>
          <w:szCs w:val="20"/>
        </w:rPr>
      </w:pPr>
      <w:r w:rsidRPr="00EF7A28">
        <w:rPr>
          <w:color w:val="333333"/>
          <w:spacing w:val="-1"/>
          <w:sz w:val="20"/>
          <w:szCs w:val="20"/>
        </w:rPr>
        <w:t>3. Park or stop notwithst</w:t>
      </w:r>
      <w:r w:rsidR="00CD16DB">
        <w:rPr>
          <w:color w:val="333333"/>
          <w:spacing w:val="-1"/>
          <w:sz w:val="20"/>
          <w:szCs w:val="20"/>
        </w:rPr>
        <w:t>and</w:t>
      </w:r>
      <w:r w:rsidRPr="00EF7A28">
        <w:rPr>
          <w:color w:val="333333"/>
          <w:spacing w:val="-1"/>
          <w:sz w:val="20"/>
          <w:szCs w:val="20"/>
        </w:rPr>
        <w:t>ing the other provisions of this chapter;</w:t>
      </w:r>
    </w:p>
    <w:p w14:paraId="66E4DC7A" w14:textId="77777777" w:rsidR="00EF7A28" w:rsidRPr="00EF7A28" w:rsidRDefault="00EF7A28" w:rsidP="00EF7A28">
      <w:pPr>
        <w:shd w:val="clear" w:color="auto" w:fill="FFFFFF"/>
        <w:spacing w:before="100" w:beforeAutospacing="1" w:after="15"/>
        <w:ind w:firstLine="225"/>
        <w:jc w:val="both"/>
        <w:rPr>
          <w:color w:val="333333"/>
          <w:spacing w:val="-1"/>
          <w:sz w:val="20"/>
          <w:szCs w:val="20"/>
        </w:rPr>
      </w:pPr>
      <w:r w:rsidRPr="00EF7A28">
        <w:rPr>
          <w:color w:val="333333"/>
          <w:spacing w:val="-1"/>
          <w:sz w:val="20"/>
          <w:szCs w:val="20"/>
        </w:rPr>
        <w:t>4. Disregard regulations governing a direction of movement of vehicles turning in specified directions so long as the operator does not endanger life or property;</w:t>
      </w:r>
    </w:p>
    <w:p w14:paraId="74EB2E27" w14:textId="4D4F0974" w:rsidR="00EF7A28" w:rsidRPr="00EF7A28" w:rsidRDefault="00EF7A28" w:rsidP="00EF7A28">
      <w:pPr>
        <w:shd w:val="clear" w:color="auto" w:fill="FFFFFF"/>
        <w:spacing w:before="100" w:beforeAutospacing="1" w:after="15"/>
        <w:ind w:firstLine="225"/>
        <w:jc w:val="both"/>
        <w:rPr>
          <w:color w:val="333333"/>
          <w:spacing w:val="-1"/>
          <w:sz w:val="20"/>
          <w:szCs w:val="20"/>
        </w:rPr>
      </w:pPr>
      <w:r w:rsidRPr="00EF7A28">
        <w:rPr>
          <w:color w:val="333333"/>
          <w:spacing w:val="-1"/>
          <w:sz w:val="20"/>
          <w:szCs w:val="20"/>
        </w:rPr>
        <w:t xml:space="preserve">5. Pass or overtake, with due regard to the safety of persons </w:t>
      </w:r>
      <w:r w:rsidR="00CD16DB">
        <w:rPr>
          <w:color w:val="333333"/>
          <w:spacing w:val="-1"/>
          <w:sz w:val="20"/>
          <w:szCs w:val="20"/>
        </w:rPr>
        <w:t>and</w:t>
      </w:r>
      <w:r w:rsidRPr="00EF7A28">
        <w:rPr>
          <w:color w:val="333333"/>
          <w:spacing w:val="-1"/>
          <w:sz w:val="20"/>
          <w:szCs w:val="20"/>
        </w:rPr>
        <w:t xml:space="preserve"> property, another vehicle at any intersection;</w:t>
      </w:r>
    </w:p>
    <w:p w14:paraId="7D567557" w14:textId="370A3EB1" w:rsidR="00EF7A28" w:rsidRPr="00EF7A28" w:rsidRDefault="00EF7A28" w:rsidP="00EF7A28">
      <w:pPr>
        <w:shd w:val="clear" w:color="auto" w:fill="FFFFFF"/>
        <w:spacing w:before="100" w:beforeAutospacing="1" w:after="15"/>
        <w:ind w:firstLine="225"/>
        <w:jc w:val="both"/>
        <w:rPr>
          <w:color w:val="333333"/>
          <w:spacing w:val="-1"/>
          <w:sz w:val="20"/>
          <w:szCs w:val="20"/>
        </w:rPr>
      </w:pPr>
      <w:r w:rsidRPr="00EF7A28">
        <w:rPr>
          <w:color w:val="333333"/>
          <w:spacing w:val="-1"/>
          <w:sz w:val="20"/>
          <w:szCs w:val="20"/>
        </w:rPr>
        <w:t xml:space="preserve">6. Pass or overtake with due regard to the safety of persons </w:t>
      </w:r>
      <w:r w:rsidR="00CD16DB">
        <w:rPr>
          <w:color w:val="333333"/>
          <w:spacing w:val="-1"/>
          <w:sz w:val="20"/>
          <w:szCs w:val="20"/>
        </w:rPr>
        <w:t>and</w:t>
      </w:r>
      <w:r w:rsidRPr="00EF7A28">
        <w:rPr>
          <w:color w:val="333333"/>
          <w:spacing w:val="-1"/>
          <w:sz w:val="20"/>
          <w:szCs w:val="20"/>
        </w:rPr>
        <w:t xml:space="preserve"> property, while en route to an emergency, stopped or slow-moving vehicles, by going to the left of the stopped or slow-moving vehicle either in a no-passing zone or by crossing the highway centerline; or</w:t>
      </w:r>
    </w:p>
    <w:p w14:paraId="78E08F73" w14:textId="7A42ACE1" w:rsidR="00EF7A28" w:rsidRPr="00EF7A28" w:rsidRDefault="00EF7A28" w:rsidP="00EF7A28">
      <w:pPr>
        <w:shd w:val="clear" w:color="auto" w:fill="FFFFFF"/>
        <w:spacing w:before="100" w:beforeAutospacing="1" w:after="15"/>
        <w:ind w:firstLine="225"/>
        <w:jc w:val="both"/>
        <w:rPr>
          <w:color w:val="333333"/>
          <w:spacing w:val="-1"/>
          <w:sz w:val="20"/>
          <w:szCs w:val="20"/>
        </w:rPr>
      </w:pPr>
      <w:r w:rsidRPr="00EF7A28">
        <w:rPr>
          <w:color w:val="333333"/>
          <w:spacing w:val="-1"/>
          <w:sz w:val="20"/>
          <w:szCs w:val="20"/>
        </w:rPr>
        <w:t xml:space="preserve">7. Pass or overtake with due regard to the safety of persons </w:t>
      </w:r>
      <w:r w:rsidR="00CD16DB">
        <w:rPr>
          <w:color w:val="333333"/>
          <w:spacing w:val="-1"/>
          <w:sz w:val="20"/>
          <w:szCs w:val="20"/>
        </w:rPr>
        <w:t>and</w:t>
      </w:r>
      <w:r w:rsidRPr="00EF7A28">
        <w:rPr>
          <w:color w:val="333333"/>
          <w:spacing w:val="-1"/>
          <w:sz w:val="20"/>
          <w:szCs w:val="20"/>
        </w:rPr>
        <w:t xml:space="preserve"> property, while en route to an emergency, stopped or slow-moving vehicles, by going off the paved or main traveled portion of the roadway on the right. Notwithst</w:t>
      </w:r>
      <w:r w:rsidR="00CD16DB">
        <w:rPr>
          <w:color w:val="333333"/>
          <w:spacing w:val="-1"/>
          <w:sz w:val="20"/>
          <w:szCs w:val="20"/>
        </w:rPr>
        <w:t>and</w:t>
      </w:r>
      <w:r w:rsidRPr="00EF7A28">
        <w:rPr>
          <w:color w:val="333333"/>
          <w:spacing w:val="-1"/>
          <w:sz w:val="20"/>
          <w:szCs w:val="20"/>
        </w:rPr>
        <w:t>ing other provisions of this section, vehicles exempted in this instance will not be required to sound a siren or any device to give automatically intermittent signals.</w:t>
      </w:r>
    </w:p>
    <w:p w14:paraId="59EC30ED" w14:textId="016B3984" w:rsidR="00EF7A28" w:rsidRPr="00EF7A28" w:rsidRDefault="00EF7A28" w:rsidP="00EF7A28">
      <w:pPr>
        <w:shd w:val="clear" w:color="auto" w:fill="FFFFFF"/>
        <w:spacing w:before="100" w:beforeAutospacing="1" w:after="15"/>
        <w:ind w:firstLine="225"/>
        <w:jc w:val="both"/>
        <w:rPr>
          <w:color w:val="333333"/>
          <w:spacing w:val="-1"/>
          <w:sz w:val="20"/>
          <w:szCs w:val="20"/>
        </w:rPr>
      </w:pPr>
      <w:r w:rsidRPr="00EF7A28">
        <w:rPr>
          <w:color w:val="333333"/>
          <w:spacing w:val="-1"/>
          <w:sz w:val="20"/>
          <w:szCs w:val="20"/>
        </w:rPr>
        <w:t xml:space="preserve">B. The exemptions granted to emergency vehicles in subdivisions A 1, 3, 4, 5, </w:t>
      </w:r>
      <w:r w:rsidR="00CD16DB">
        <w:rPr>
          <w:color w:val="333333"/>
          <w:spacing w:val="-1"/>
          <w:sz w:val="20"/>
          <w:szCs w:val="20"/>
        </w:rPr>
        <w:t>and</w:t>
      </w:r>
      <w:r w:rsidRPr="00EF7A28">
        <w:rPr>
          <w:color w:val="333333"/>
          <w:spacing w:val="-1"/>
          <w:sz w:val="20"/>
          <w:szCs w:val="20"/>
        </w:rPr>
        <w:t xml:space="preserve"> 6 shall apply only when the operator of such vehicle displays a flashing, blinking, or alternating emergency light or lights as provided in §§ </w:t>
      </w:r>
      <w:hyperlink r:id="rId65" w:history="1">
        <w:r w:rsidRPr="00EF7A28">
          <w:rPr>
            <w:color w:val="3498DB"/>
            <w:spacing w:val="-1"/>
            <w:sz w:val="20"/>
            <w:szCs w:val="20"/>
            <w:u w:val="single"/>
          </w:rPr>
          <w:t>46.2-1022</w:t>
        </w:r>
      </w:hyperlink>
      <w:r w:rsidRPr="00EF7A28">
        <w:rPr>
          <w:color w:val="333333"/>
          <w:spacing w:val="-1"/>
          <w:sz w:val="20"/>
          <w:szCs w:val="20"/>
        </w:rPr>
        <w:t> </w:t>
      </w:r>
      <w:r w:rsidR="00CD16DB">
        <w:rPr>
          <w:color w:val="333333"/>
          <w:spacing w:val="-1"/>
          <w:sz w:val="20"/>
          <w:szCs w:val="20"/>
        </w:rPr>
        <w:t>and</w:t>
      </w:r>
      <w:r w:rsidRPr="00EF7A28">
        <w:rPr>
          <w:color w:val="333333"/>
          <w:spacing w:val="-1"/>
          <w:sz w:val="20"/>
          <w:szCs w:val="20"/>
        </w:rPr>
        <w:t> </w:t>
      </w:r>
      <w:hyperlink r:id="rId66" w:history="1">
        <w:r w:rsidRPr="00EF7A28">
          <w:rPr>
            <w:color w:val="3498DB"/>
            <w:spacing w:val="-1"/>
            <w:sz w:val="20"/>
            <w:szCs w:val="20"/>
            <w:u w:val="single"/>
          </w:rPr>
          <w:t>46.2-1023</w:t>
        </w:r>
      </w:hyperlink>
      <w:r w:rsidRPr="00EF7A28">
        <w:rPr>
          <w:color w:val="333333"/>
          <w:spacing w:val="-1"/>
          <w:sz w:val="20"/>
          <w:szCs w:val="20"/>
        </w:rPr>
        <w:t> </w:t>
      </w:r>
      <w:r w:rsidR="00CD16DB">
        <w:rPr>
          <w:color w:val="333333"/>
          <w:spacing w:val="-1"/>
          <w:sz w:val="20"/>
          <w:szCs w:val="20"/>
        </w:rPr>
        <w:t>and</w:t>
      </w:r>
      <w:r w:rsidRPr="00EF7A28">
        <w:rPr>
          <w:color w:val="333333"/>
          <w:spacing w:val="-1"/>
          <w:sz w:val="20"/>
          <w:szCs w:val="20"/>
        </w:rPr>
        <w:t xml:space="preserve"> sounds a siren, exhaust whistle, or air horn designed to give automatically intermittent signals, as may be reasonably necessary. The exemption granted under subdivision A 2 shall apply only when the operator of such emergency vehicle displays a flashing, blinking, or alternating emergency light or lights as provided in §§ </w:t>
      </w:r>
      <w:hyperlink r:id="rId67" w:history="1">
        <w:r w:rsidRPr="00EF7A28">
          <w:rPr>
            <w:color w:val="3498DB"/>
            <w:spacing w:val="-1"/>
            <w:sz w:val="20"/>
            <w:szCs w:val="20"/>
            <w:u w:val="single"/>
          </w:rPr>
          <w:t>46.2-1022</w:t>
        </w:r>
      </w:hyperlink>
      <w:r w:rsidRPr="00EF7A28">
        <w:rPr>
          <w:color w:val="333333"/>
          <w:spacing w:val="-1"/>
          <w:sz w:val="20"/>
          <w:szCs w:val="20"/>
        </w:rPr>
        <w:t> </w:t>
      </w:r>
      <w:r w:rsidR="00CD16DB">
        <w:rPr>
          <w:color w:val="333333"/>
          <w:spacing w:val="-1"/>
          <w:sz w:val="20"/>
          <w:szCs w:val="20"/>
        </w:rPr>
        <w:t>and</w:t>
      </w:r>
      <w:r w:rsidRPr="00EF7A28">
        <w:rPr>
          <w:color w:val="333333"/>
          <w:spacing w:val="-1"/>
          <w:sz w:val="20"/>
          <w:szCs w:val="20"/>
        </w:rPr>
        <w:t> </w:t>
      </w:r>
      <w:hyperlink r:id="rId68" w:history="1">
        <w:r w:rsidRPr="00EF7A28">
          <w:rPr>
            <w:color w:val="3498DB"/>
            <w:spacing w:val="-1"/>
            <w:sz w:val="20"/>
            <w:szCs w:val="20"/>
            <w:u w:val="single"/>
          </w:rPr>
          <w:t>46.2-1023</w:t>
        </w:r>
      </w:hyperlink>
      <w:r w:rsidRPr="00EF7A28">
        <w:rPr>
          <w:color w:val="333333"/>
          <w:spacing w:val="-1"/>
          <w:sz w:val="20"/>
          <w:szCs w:val="20"/>
        </w:rPr>
        <w:t> </w:t>
      </w:r>
      <w:r w:rsidR="00CD16DB">
        <w:rPr>
          <w:color w:val="333333"/>
          <w:spacing w:val="-1"/>
          <w:sz w:val="20"/>
          <w:szCs w:val="20"/>
        </w:rPr>
        <w:t>and</w:t>
      </w:r>
      <w:r w:rsidRPr="00EF7A28">
        <w:rPr>
          <w:color w:val="333333"/>
          <w:spacing w:val="-1"/>
          <w:sz w:val="20"/>
          <w:szCs w:val="20"/>
        </w:rPr>
        <w:t xml:space="preserve"> either (a) sounds a siren, exhaust whistle, or air horn designed to give automatically intermittent signals or (b) slows the vehicle down to a speed reasonable for the existing conditions, yields right-of-way to the driver of another vehicle approaching or entering the intersection from another direction or, if required for safety, brings the vehicle to a complete stop before proceeding with due regard for the safety of persons </w:t>
      </w:r>
      <w:r w:rsidR="00CD16DB">
        <w:rPr>
          <w:color w:val="333333"/>
          <w:spacing w:val="-1"/>
          <w:sz w:val="20"/>
          <w:szCs w:val="20"/>
        </w:rPr>
        <w:t>and</w:t>
      </w:r>
      <w:r w:rsidRPr="00EF7A28">
        <w:rPr>
          <w:color w:val="333333"/>
          <w:spacing w:val="-1"/>
          <w:sz w:val="20"/>
          <w:szCs w:val="20"/>
        </w:rPr>
        <w:t xml:space="preserve"> property. In addition, the exemptions granted to emergency vehicles by subsection A shall apply only when there is in force </w:t>
      </w:r>
      <w:r w:rsidR="00CD16DB">
        <w:rPr>
          <w:color w:val="333333"/>
          <w:spacing w:val="-1"/>
          <w:sz w:val="20"/>
          <w:szCs w:val="20"/>
        </w:rPr>
        <w:t>and</w:t>
      </w:r>
      <w:r w:rsidRPr="00EF7A28">
        <w:rPr>
          <w:color w:val="333333"/>
          <w:spacing w:val="-1"/>
          <w:sz w:val="20"/>
          <w:szCs w:val="20"/>
        </w:rPr>
        <w:t xml:space="preserve"> effect for such vehicle either (i) st</w:t>
      </w:r>
      <w:r w:rsidR="00CD16DB">
        <w:rPr>
          <w:color w:val="333333"/>
          <w:spacing w:val="-1"/>
          <w:sz w:val="20"/>
          <w:szCs w:val="20"/>
        </w:rPr>
        <w:t>and</w:t>
      </w:r>
      <w:r w:rsidRPr="00EF7A28">
        <w:rPr>
          <w:color w:val="333333"/>
          <w:spacing w:val="-1"/>
          <w:sz w:val="20"/>
          <w:szCs w:val="20"/>
        </w:rPr>
        <w:t xml:space="preserve">ard motor vehicle liability insurance covering injury or death to any person in the sum of at least $100,000 because of bodily injury to or death of one person in any one accident </w:t>
      </w:r>
      <w:r w:rsidR="00CD16DB">
        <w:rPr>
          <w:color w:val="333333"/>
          <w:spacing w:val="-1"/>
          <w:sz w:val="20"/>
          <w:szCs w:val="20"/>
        </w:rPr>
        <w:t>and</w:t>
      </w:r>
      <w:r w:rsidRPr="00EF7A28">
        <w:rPr>
          <w:color w:val="333333"/>
          <w:spacing w:val="-1"/>
          <w:sz w:val="20"/>
          <w:szCs w:val="20"/>
        </w:rPr>
        <w:t xml:space="preserve">, subject to the limit for one person, to a limit of $300,000 because of bodily injury to or death of two or more persons in any one accident, </w:t>
      </w:r>
      <w:r w:rsidR="00CD16DB">
        <w:rPr>
          <w:color w:val="333333"/>
          <w:spacing w:val="-1"/>
          <w:sz w:val="20"/>
          <w:szCs w:val="20"/>
        </w:rPr>
        <w:t>and</w:t>
      </w:r>
      <w:r w:rsidRPr="00EF7A28">
        <w:rPr>
          <w:color w:val="333333"/>
          <w:spacing w:val="-1"/>
          <w:sz w:val="20"/>
          <w:szCs w:val="20"/>
        </w:rPr>
        <w:t xml:space="preserve"> to a limit of $20,000 because of injury to or destruction of property of others in any one accident or (ii) a certificate of self-insurance issued pursuant to § </w:t>
      </w:r>
      <w:hyperlink r:id="rId69" w:history="1">
        <w:r w:rsidRPr="00EF7A28">
          <w:rPr>
            <w:color w:val="3498DB"/>
            <w:spacing w:val="-1"/>
            <w:sz w:val="20"/>
            <w:szCs w:val="20"/>
            <w:u w:val="single"/>
          </w:rPr>
          <w:t>46.2-368</w:t>
        </w:r>
      </w:hyperlink>
      <w:r w:rsidRPr="00EF7A28">
        <w:rPr>
          <w:color w:val="333333"/>
          <w:spacing w:val="-1"/>
          <w:sz w:val="20"/>
          <w:szCs w:val="20"/>
        </w:rPr>
        <w:t xml:space="preserve">. Such exemptions shall not, however, protect the operator of any such vehicle from criminal prosecution for conduct constituting reckless disregard of the safety of persons </w:t>
      </w:r>
      <w:r w:rsidR="00CD16DB">
        <w:rPr>
          <w:color w:val="333333"/>
          <w:spacing w:val="-1"/>
          <w:sz w:val="20"/>
          <w:szCs w:val="20"/>
        </w:rPr>
        <w:t>and</w:t>
      </w:r>
      <w:r w:rsidRPr="00EF7A28">
        <w:rPr>
          <w:color w:val="333333"/>
          <w:spacing w:val="-1"/>
          <w:sz w:val="20"/>
          <w:szCs w:val="20"/>
        </w:rPr>
        <w:t xml:space="preserve"> property. Nothing in this section shall release the operator of any such vehicle from civil liability for failure to use reasonable care in such operation.</w:t>
      </w:r>
    </w:p>
    <w:p w14:paraId="551DE191" w14:textId="77777777" w:rsidR="00EF7A28" w:rsidRPr="00EF7A28" w:rsidRDefault="00EF7A28" w:rsidP="00EF7A28">
      <w:pPr>
        <w:shd w:val="clear" w:color="auto" w:fill="FFFFFF"/>
        <w:spacing w:before="100" w:beforeAutospacing="1" w:after="15"/>
        <w:ind w:firstLine="225"/>
        <w:jc w:val="both"/>
        <w:rPr>
          <w:color w:val="333333"/>
          <w:spacing w:val="-1"/>
          <w:sz w:val="20"/>
          <w:szCs w:val="20"/>
        </w:rPr>
      </w:pPr>
      <w:r w:rsidRPr="00EF7A28">
        <w:rPr>
          <w:color w:val="333333"/>
          <w:spacing w:val="-1"/>
          <w:sz w:val="20"/>
          <w:szCs w:val="20"/>
        </w:rPr>
        <w:t>C. For the purposes of this section, "emergency vehicle" means:</w:t>
      </w:r>
    </w:p>
    <w:p w14:paraId="76635FF9" w14:textId="77777777" w:rsidR="00EF7A28" w:rsidRPr="00EF7A28" w:rsidRDefault="00EF7A28" w:rsidP="00EF7A28">
      <w:pPr>
        <w:shd w:val="clear" w:color="auto" w:fill="FFFFFF"/>
        <w:spacing w:before="100" w:beforeAutospacing="1" w:after="15"/>
        <w:ind w:firstLine="225"/>
        <w:jc w:val="both"/>
        <w:rPr>
          <w:color w:val="333333"/>
          <w:spacing w:val="-1"/>
          <w:sz w:val="20"/>
          <w:szCs w:val="20"/>
        </w:rPr>
      </w:pPr>
      <w:r w:rsidRPr="00EF7A28">
        <w:rPr>
          <w:color w:val="333333"/>
          <w:spacing w:val="-1"/>
          <w:sz w:val="20"/>
          <w:szCs w:val="20"/>
        </w:rPr>
        <w:t>1. Any law-enforcement vehicle operated by or under the direction of a federal, state, or local law-enforcement officer (i) in the chase or apprehension of violators of the law or persons charged with or suspected of any such violation or (ii) in response to an emergency call;</w:t>
      </w:r>
    </w:p>
    <w:p w14:paraId="5D65CDAA" w14:textId="77777777" w:rsidR="00EF7A28" w:rsidRPr="00EF7A28" w:rsidRDefault="00EF7A28" w:rsidP="00EF7A28">
      <w:pPr>
        <w:shd w:val="clear" w:color="auto" w:fill="FFFFFF"/>
        <w:spacing w:before="100" w:beforeAutospacing="1" w:after="15"/>
        <w:ind w:firstLine="225"/>
        <w:jc w:val="both"/>
        <w:rPr>
          <w:color w:val="333333"/>
          <w:spacing w:val="-1"/>
          <w:sz w:val="20"/>
          <w:szCs w:val="20"/>
        </w:rPr>
      </w:pPr>
      <w:r w:rsidRPr="00EF7A28">
        <w:rPr>
          <w:color w:val="333333"/>
          <w:spacing w:val="-1"/>
          <w:sz w:val="20"/>
          <w:szCs w:val="20"/>
        </w:rPr>
        <w:t>2. Any regional detention center vehicle operated by or under the direction of a correctional officer responding to an emergency call or operating in an emergency situation;</w:t>
      </w:r>
    </w:p>
    <w:p w14:paraId="258FD67D" w14:textId="77777777" w:rsidR="00EF7A28" w:rsidRPr="00EF7A28" w:rsidRDefault="00EF7A28" w:rsidP="00EF7A28">
      <w:pPr>
        <w:shd w:val="clear" w:color="auto" w:fill="FFFFFF"/>
        <w:spacing w:before="100" w:beforeAutospacing="1" w:after="15"/>
        <w:ind w:firstLine="225"/>
        <w:jc w:val="both"/>
        <w:rPr>
          <w:color w:val="333333"/>
          <w:spacing w:val="-1"/>
          <w:sz w:val="20"/>
          <w:szCs w:val="20"/>
        </w:rPr>
      </w:pPr>
      <w:r w:rsidRPr="00EF7A28">
        <w:rPr>
          <w:color w:val="333333"/>
          <w:spacing w:val="-1"/>
          <w:sz w:val="20"/>
          <w:szCs w:val="20"/>
        </w:rPr>
        <w:t>3. Any vehicle used to fight fire, including publicly owned state forest warden vehicles, when traveling in response to a fire alarm or emergency call;</w:t>
      </w:r>
    </w:p>
    <w:p w14:paraId="1A244A2F" w14:textId="77777777" w:rsidR="00EF7A28" w:rsidRPr="00EF7A28" w:rsidRDefault="00EF7A28" w:rsidP="00EF7A28">
      <w:pPr>
        <w:shd w:val="clear" w:color="auto" w:fill="FFFFFF"/>
        <w:spacing w:before="100" w:beforeAutospacing="1" w:after="15"/>
        <w:ind w:firstLine="225"/>
        <w:jc w:val="both"/>
        <w:rPr>
          <w:color w:val="333333"/>
          <w:spacing w:val="-1"/>
          <w:sz w:val="20"/>
          <w:szCs w:val="20"/>
        </w:rPr>
      </w:pPr>
      <w:r w:rsidRPr="00EF7A28">
        <w:rPr>
          <w:color w:val="333333"/>
          <w:spacing w:val="-1"/>
          <w:sz w:val="20"/>
          <w:szCs w:val="20"/>
        </w:rPr>
        <w:t>4. Any emergency medical services vehicle designed or used for the principal purpose of providing emergency medical services where human life is endangered;</w:t>
      </w:r>
    </w:p>
    <w:p w14:paraId="7D3EBF91" w14:textId="77777777" w:rsidR="00EF7A28" w:rsidRPr="00EF7A28" w:rsidRDefault="00EF7A28" w:rsidP="00EF7A28">
      <w:pPr>
        <w:shd w:val="clear" w:color="auto" w:fill="FFFFFF"/>
        <w:spacing w:before="100" w:beforeAutospacing="1" w:after="15"/>
        <w:ind w:firstLine="225"/>
        <w:jc w:val="both"/>
        <w:rPr>
          <w:color w:val="333333"/>
          <w:spacing w:val="-1"/>
          <w:sz w:val="20"/>
          <w:szCs w:val="20"/>
        </w:rPr>
      </w:pPr>
      <w:r w:rsidRPr="00EF7A28">
        <w:rPr>
          <w:color w:val="333333"/>
          <w:spacing w:val="-1"/>
          <w:sz w:val="20"/>
          <w:szCs w:val="20"/>
        </w:rPr>
        <w:t>5. Any Department of Emergency Management vehicle or Office of Emergency Medical Services vehicle, when responding to an emergency call or operating in an emergency situation;</w:t>
      </w:r>
    </w:p>
    <w:p w14:paraId="6B481D5A" w14:textId="77777777" w:rsidR="00EF7A28" w:rsidRPr="00EF7A28" w:rsidRDefault="00EF7A28" w:rsidP="00EF7A28">
      <w:pPr>
        <w:shd w:val="clear" w:color="auto" w:fill="FFFFFF"/>
        <w:spacing w:before="100" w:beforeAutospacing="1" w:after="15"/>
        <w:ind w:firstLine="225"/>
        <w:jc w:val="both"/>
        <w:rPr>
          <w:color w:val="333333"/>
          <w:spacing w:val="-1"/>
          <w:sz w:val="20"/>
          <w:szCs w:val="20"/>
        </w:rPr>
      </w:pPr>
      <w:r w:rsidRPr="00EF7A28">
        <w:rPr>
          <w:color w:val="333333"/>
          <w:spacing w:val="-1"/>
          <w:sz w:val="20"/>
          <w:szCs w:val="20"/>
        </w:rPr>
        <w:t>6. Any Department of Corrections vehicle designated by the Director of the Department of Corrections, when (i) responding to an emergency call at a correctional facility, (ii) participating in a drug-related investigation, (iii) pursuing escapees from a correctional facility, or (iv) responding to a request for assistance from a law-enforcement officer;</w:t>
      </w:r>
    </w:p>
    <w:p w14:paraId="489AF351" w14:textId="16EC2C91" w:rsidR="00EF7A28" w:rsidRPr="00EF7A28" w:rsidRDefault="00EF7A28" w:rsidP="00EF7A28">
      <w:pPr>
        <w:shd w:val="clear" w:color="auto" w:fill="FFFFFF"/>
        <w:spacing w:before="100" w:beforeAutospacing="1" w:after="15"/>
        <w:ind w:firstLine="225"/>
        <w:jc w:val="both"/>
        <w:rPr>
          <w:color w:val="333333"/>
          <w:spacing w:val="-1"/>
          <w:sz w:val="20"/>
          <w:szCs w:val="20"/>
        </w:rPr>
      </w:pPr>
      <w:r w:rsidRPr="00EF7A28">
        <w:rPr>
          <w:color w:val="333333"/>
          <w:spacing w:val="-1"/>
          <w:sz w:val="20"/>
          <w:szCs w:val="20"/>
        </w:rPr>
        <w:t xml:space="preserve">7. Any vehicle authorized to be equipped with alternating, blinking, or flashing red or red </w:t>
      </w:r>
      <w:r w:rsidR="00CD16DB">
        <w:rPr>
          <w:color w:val="333333"/>
          <w:spacing w:val="-1"/>
          <w:sz w:val="20"/>
          <w:szCs w:val="20"/>
        </w:rPr>
        <w:t>and</w:t>
      </w:r>
      <w:r w:rsidRPr="00EF7A28">
        <w:rPr>
          <w:color w:val="333333"/>
          <w:spacing w:val="-1"/>
          <w:sz w:val="20"/>
          <w:szCs w:val="20"/>
        </w:rPr>
        <w:t xml:space="preserve"> white secondary warning lights under the provisions of § </w:t>
      </w:r>
      <w:hyperlink r:id="rId70" w:history="1">
        <w:r w:rsidRPr="00EF7A28">
          <w:rPr>
            <w:color w:val="3498DB"/>
            <w:spacing w:val="-1"/>
            <w:sz w:val="20"/>
            <w:szCs w:val="20"/>
            <w:u w:val="single"/>
          </w:rPr>
          <w:t>46.2-1029.2</w:t>
        </w:r>
      </w:hyperlink>
      <w:r w:rsidRPr="00EF7A28">
        <w:rPr>
          <w:color w:val="333333"/>
          <w:spacing w:val="-1"/>
          <w:sz w:val="20"/>
          <w:szCs w:val="20"/>
        </w:rPr>
        <w:t>;</w:t>
      </w:r>
    </w:p>
    <w:p w14:paraId="7B753A5F" w14:textId="77777777" w:rsidR="00EF7A28" w:rsidRPr="00EF7A28" w:rsidRDefault="00EF7A28" w:rsidP="00EF7A28">
      <w:pPr>
        <w:shd w:val="clear" w:color="auto" w:fill="FFFFFF"/>
        <w:spacing w:before="100" w:beforeAutospacing="1" w:after="15"/>
        <w:ind w:firstLine="225"/>
        <w:jc w:val="both"/>
        <w:rPr>
          <w:color w:val="333333"/>
          <w:spacing w:val="-1"/>
          <w:sz w:val="20"/>
          <w:szCs w:val="20"/>
        </w:rPr>
      </w:pPr>
      <w:r w:rsidRPr="00EF7A28">
        <w:rPr>
          <w:color w:val="333333"/>
          <w:spacing w:val="-1"/>
          <w:sz w:val="20"/>
          <w:szCs w:val="20"/>
        </w:rPr>
        <w:t>8. Any</w:t>
      </w:r>
      <w:r w:rsidRPr="00EF7A28">
        <w:rPr>
          <w:i/>
          <w:iCs/>
          <w:color w:val="333333"/>
          <w:spacing w:val="-1"/>
          <w:sz w:val="20"/>
          <w:szCs w:val="20"/>
          <w:shd w:val="clear" w:color="auto" w:fill="FFFF00"/>
        </w:rPr>
        <w:t> Department of Military Affairs emergency vehicle or</w:t>
      </w:r>
      <w:r w:rsidRPr="00EF7A28">
        <w:rPr>
          <w:color w:val="333333"/>
          <w:spacing w:val="-1"/>
          <w:sz w:val="20"/>
          <w:szCs w:val="20"/>
        </w:rPr>
        <w:t> Virginia National Guard Civil Support Team vehicle when responding to an emergency;</w:t>
      </w:r>
    </w:p>
    <w:p w14:paraId="5B4D4772" w14:textId="7B448884" w:rsidR="00EF7A28" w:rsidRPr="00EF7A28" w:rsidRDefault="00EF7A28" w:rsidP="00EF7A28">
      <w:pPr>
        <w:shd w:val="clear" w:color="auto" w:fill="FFFFFF"/>
        <w:spacing w:before="100" w:beforeAutospacing="1" w:after="15"/>
        <w:ind w:firstLine="225"/>
        <w:jc w:val="both"/>
        <w:rPr>
          <w:color w:val="333333"/>
          <w:spacing w:val="-1"/>
          <w:sz w:val="20"/>
          <w:szCs w:val="20"/>
        </w:rPr>
      </w:pPr>
      <w:r w:rsidRPr="00EF7A28">
        <w:rPr>
          <w:color w:val="333333"/>
          <w:spacing w:val="-1"/>
          <w:sz w:val="20"/>
          <w:szCs w:val="20"/>
        </w:rPr>
        <w:t xml:space="preserve">9. Any vehicle operated by the Response </w:t>
      </w:r>
      <w:r w:rsidR="00CD16DB">
        <w:rPr>
          <w:color w:val="333333"/>
          <w:spacing w:val="-1"/>
          <w:sz w:val="20"/>
          <w:szCs w:val="20"/>
        </w:rPr>
        <w:t>and</w:t>
      </w:r>
      <w:r w:rsidRPr="00EF7A28">
        <w:rPr>
          <w:color w:val="333333"/>
          <w:spacing w:val="-1"/>
          <w:sz w:val="20"/>
          <w:szCs w:val="20"/>
        </w:rPr>
        <w:t xml:space="preserve"> Recovery Coordination Branch of the Washington Metropolitan Area Transit Authority's Office of Emergency Preparedness, when responding to an emergency, provided that the operator of any such vehicle (i) has completed an initial emergency vehicle operators course from an approved course list prepared by the Department of Fire Programs, the Office of Emergency Medical Services, or an equivalent agency </w:t>
      </w:r>
      <w:r w:rsidR="00CD16DB">
        <w:rPr>
          <w:color w:val="333333"/>
          <w:spacing w:val="-1"/>
          <w:sz w:val="20"/>
          <w:szCs w:val="20"/>
        </w:rPr>
        <w:t>and</w:t>
      </w:r>
      <w:r w:rsidRPr="00EF7A28">
        <w:rPr>
          <w:color w:val="333333"/>
          <w:spacing w:val="-1"/>
          <w:sz w:val="20"/>
          <w:szCs w:val="20"/>
        </w:rPr>
        <w:t xml:space="preserve"> (ii) recertifies as an emergency vehicle operator every two years; </w:t>
      </w:r>
      <w:r w:rsidR="00CD16DB">
        <w:rPr>
          <w:color w:val="333333"/>
          <w:spacing w:val="-1"/>
          <w:sz w:val="20"/>
          <w:szCs w:val="20"/>
        </w:rPr>
        <w:t>and</w:t>
      </w:r>
    </w:p>
    <w:p w14:paraId="3EBAC0D9" w14:textId="75D96674" w:rsidR="00EF7A28" w:rsidRPr="00EF7A28" w:rsidRDefault="00EF7A28" w:rsidP="00EF7A28">
      <w:pPr>
        <w:shd w:val="clear" w:color="auto" w:fill="FFFFFF"/>
        <w:spacing w:before="100" w:beforeAutospacing="1" w:after="15"/>
        <w:ind w:firstLine="225"/>
        <w:jc w:val="both"/>
        <w:rPr>
          <w:color w:val="333333"/>
          <w:spacing w:val="-1"/>
          <w:sz w:val="20"/>
          <w:szCs w:val="20"/>
        </w:rPr>
      </w:pPr>
      <w:r w:rsidRPr="00EF7A28">
        <w:rPr>
          <w:color w:val="333333"/>
          <w:spacing w:val="-1"/>
          <w:sz w:val="20"/>
          <w:szCs w:val="20"/>
        </w:rPr>
        <w:t xml:space="preserve">10. Any vehicle operated by a mine rescue team that is certified as a mine rescue team by the Mine Safety </w:t>
      </w:r>
      <w:r w:rsidR="00CD16DB">
        <w:rPr>
          <w:color w:val="333333"/>
          <w:spacing w:val="-1"/>
          <w:sz w:val="20"/>
          <w:szCs w:val="20"/>
        </w:rPr>
        <w:t>and</w:t>
      </w:r>
      <w:r w:rsidRPr="00EF7A28">
        <w:rPr>
          <w:color w:val="333333"/>
          <w:spacing w:val="-1"/>
          <w:sz w:val="20"/>
          <w:szCs w:val="20"/>
        </w:rPr>
        <w:t xml:space="preserve"> Health Administration under 30 C.F.R. Part 49 when responding to a mine emergency, provided that the operator of any such vehicle (i) has completed an initial emergency vehicle operator course from an approved course list prepared by the Department of Fire Programs, the Office of Emergency Medical Services, or an equivalent agency </w:t>
      </w:r>
      <w:r w:rsidR="00CD16DB">
        <w:rPr>
          <w:color w:val="333333"/>
          <w:spacing w:val="-1"/>
          <w:sz w:val="20"/>
          <w:szCs w:val="20"/>
        </w:rPr>
        <w:t>and</w:t>
      </w:r>
      <w:r w:rsidRPr="00EF7A28">
        <w:rPr>
          <w:color w:val="333333"/>
          <w:spacing w:val="-1"/>
          <w:sz w:val="20"/>
          <w:szCs w:val="20"/>
        </w:rPr>
        <w:t xml:space="preserve"> (ii) recertifies as an emergency vehicle operator every two years.</w:t>
      </w:r>
    </w:p>
    <w:p w14:paraId="1D8515E8" w14:textId="188C5EDB" w:rsidR="00EF7A28" w:rsidRPr="00EF7A28" w:rsidRDefault="00EF7A28" w:rsidP="00EF7A28">
      <w:pPr>
        <w:shd w:val="clear" w:color="auto" w:fill="FFFFFF"/>
        <w:spacing w:before="100" w:beforeAutospacing="1" w:after="15"/>
        <w:ind w:firstLine="225"/>
        <w:jc w:val="both"/>
        <w:rPr>
          <w:color w:val="333333"/>
          <w:spacing w:val="-1"/>
          <w:sz w:val="20"/>
          <w:szCs w:val="20"/>
        </w:rPr>
      </w:pPr>
      <w:r w:rsidRPr="00EF7A28">
        <w:rPr>
          <w:color w:val="333333"/>
          <w:spacing w:val="-1"/>
          <w:sz w:val="20"/>
          <w:szCs w:val="20"/>
        </w:rPr>
        <w:t xml:space="preserve">D. Any law-enforcement vehicle operated by or under the direction of a federal, state, or local law-enforcement officer may disregard speed limits, while having due regard for safety of persons </w:t>
      </w:r>
      <w:r w:rsidR="00CD16DB">
        <w:rPr>
          <w:color w:val="333333"/>
          <w:spacing w:val="-1"/>
          <w:sz w:val="20"/>
          <w:szCs w:val="20"/>
        </w:rPr>
        <w:t>and</w:t>
      </w:r>
      <w:r w:rsidRPr="00EF7A28">
        <w:rPr>
          <w:color w:val="333333"/>
          <w:spacing w:val="-1"/>
          <w:sz w:val="20"/>
          <w:szCs w:val="20"/>
        </w:rPr>
        <w:t xml:space="preserve"> property, (i) in testing the accuracy of speedometers of such vehicles, (ii) in testing the accuracy of speed measuring devices specified in § </w:t>
      </w:r>
      <w:hyperlink r:id="rId71" w:history="1">
        <w:r w:rsidRPr="00EF7A28">
          <w:rPr>
            <w:color w:val="3498DB"/>
            <w:spacing w:val="-1"/>
            <w:sz w:val="20"/>
            <w:szCs w:val="20"/>
            <w:u w:val="single"/>
          </w:rPr>
          <w:t>46.2-882</w:t>
        </w:r>
      </w:hyperlink>
      <w:r w:rsidRPr="00EF7A28">
        <w:rPr>
          <w:color w:val="333333"/>
          <w:spacing w:val="-1"/>
          <w:sz w:val="20"/>
          <w:szCs w:val="20"/>
        </w:rPr>
        <w:t>, or (iii) in following another vehicle for the purpose of determining its speed.</w:t>
      </w:r>
    </w:p>
    <w:p w14:paraId="15A62D4A" w14:textId="57226F18" w:rsidR="00EF7A28" w:rsidRPr="00EF7A28" w:rsidRDefault="00EF7A28" w:rsidP="00EF7A28">
      <w:pPr>
        <w:shd w:val="clear" w:color="auto" w:fill="FFFFFF"/>
        <w:spacing w:before="100" w:beforeAutospacing="1" w:after="15"/>
        <w:ind w:firstLine="225"/>
        <w:jc w:val="both"/>
        <w:rPr>
          <w:color w:val="333333"/>
          <w:spacing w:val="-1"/>
          <w:sz w:val="20"/>
          <w:szCs w:val="20"/>
        </w:rPr>
      </w:pPr>
      <w:r w:rsidRPr="00EF7A28">
        <w:rPr>
          <w:color w:val="333333"/>
          <w:spacing w:val="-1"/>
          <w:sz w:val="20"/>
          <w:szCs w:val="20"/>
        </w:rPr>
        <w:t xml:space="preserve">E. A Department of Environmental Quality vehicle, while en route to an emergency </w:t>
      </w:r>
      <w:r w:rsidR="00CD16DB">
        <w:rPr>
          <w:color w:val="333333"/>
          <w:spacing w:val="-1"/>
          <w:sz w:val="20"/>
          <w:szCs w:val="20"/>
        </w:rPr>
        <w:t>and</w:t>
      </w:r>
      <w:r w:rsidRPr="00EF7A28">
        <w:rPr>
          <w:color w:val="333333"/>
          <w:spacing w:val="-1"/>
          <w:sz w:val="20"/>
          <w:szCs w:val="20"/>
        </w:rPr>
        <w:t xml:space="preserve"> with due regard to the safety of persons </w:t>
      </w:r>
      <w:r w:rsidR="00CD16DB">
        <w:rPr>
          <w:color w:val="333333"/>
          <w:spacing w:val="-1"/>
          <w:sz w:val="20"/>
          <w:szCs w:val="20"/>
        </w:rPr>
        <w:t>and</w:t>
      </w:r>
      <w:r w:rsidRPr="00EF7A28">
        <w:rPr>
          <w:color w:val="333333"/>
          <w:spacing w:val="-1"/>
          <w:sz w:val="20"/>
          <w:szCs w:val="20"/>
        </w:rPr>
        <w:t xml:space="preserve"> property, may overtake </w:t>
      </w:r>
      <w:r w:rsidR="00CD16DB">
        <w:rPr>
          <w:color w:val="333333"/>
          <w:spacing w:val="-1"/>
          <w:sz w:val="20"/>
          <w:szCs w:val="20"/>
        </w:rPr>
        <w:t>and</w:t>
      </w:r>
      <w:r w:rsidRPr="00EF7A28">
        <w:rPr>
          <w:color w:val="333333"/>
          <w:spacing w:val="-1"/>
          <w:sz w:val="20"/>
          <w:szCs w:val="20"/>
        </w:rPr>
        <w:t xml:space="preserve"> pass stopped or slow-moving vehicles by going off the paved or main traveled portion of the highway on the right or on the left. These Department of Environmental Quality vehicles shall not be required to sound a siren or any device to give automatically intermittent signals, but shall display red or red </w:t>
      </w:r>
      <w:r w:rsidR="00CD16DB">
        <w:rPr>
          <w:color w:val="333333"/>
          <w:spacing w:val="-1"/>
          <w:sz w:val="20"/>
          <w:szCs w:val="20"/>
        </w:rPr>
        <w:t>and</w:t>
      </w:r>
      <w:r w:rsidRPr="00EF7A28">
        <w:rPr>
          <w:color w:val="333333"/>
          <w:spacing w:val="-1"/>
          <w:sz w:val="20"/>
          <w:szCs w:val="20"/>
        </w:rPr>
        <w:t xml:space="preserve"> white warning lights when performing such maneuvers.</w:t>
      </w:r>
    </w:p>
    <w:p w14:paraId="232438B7" w14:textId="0900C53E" w:rsidR="00EF7A28" w:rsidRPr="00EF7A28" w:rsidRDefault="00EF7A28" w:rsidP="00EF7A28">
      <w:pPr>
        <w:shd w:val="clear" w:color="auto" w:fill="FFFFFF"/>
        <w:spacing w:before="100" w:beforeAutospacing="1" w:after="15"/>
        <w:ind w:firstLine="225"/>
        <w:jc w:val="both"/>
        <w:rPr>
          <w:color w:val="333333"/>
          <w:spacing w:val="-1"/>
          <w:sz w:val="20"/>
          <w:szCs w:val="20"/>
        </w:rPr>
      </w:pPr>
      <w:r w:rsidRPr="00EF7A28">
        <w:rPr>
          <w:color w:val="333333"/>
          <w:spacing w:val="-1"/>
          <w:sz w:val="20"/>
          <w:szCs w:val="20"/>
        </w:rPr>
        <w:t xml:space="preserve">F. Any law-enforcement vehicle operated by or under the direction of a federal, state, or local law-enforcement officer while conducting a funeral escort, wide-load escort, dignitary escort, or any other escort necessary for the safe movement of vehicles </w:t>
      </w:r>
      <w:r w:rsidR="00CD16DB">
        <w:rPr>
          <w:color w:val="333333"/>
          <w:spacing w:val="-1"/>
          <w:sz w:val="20"/>
          <w:szCs w:val="20"/>
        </w:rPr>
        <w:t>and</w:t>
      </w:r>
      <w:r w:rsidRPr="00EF7A28">
        <w:rPr>
          <w:color w:val="333333"/>
          <w:spacing w:val="-1"/>
          <w:sz w:val="20"/>
          <w:szCs w:val="20"/>
        </w:rPr>
        <w:t xml:space="preserve"> pedestrians may, without subjecting himself to criminal prosecution:</w:t>
      </w:r>
    </w:p>
    <w:p w14:paraId="3FA08D3C" w14:textId="56DD613C" w:rsidR="00EF7A28" w:rsidRPr="00EF7A28" w:rsidRDefault="00EF7A28" w:rsidP="00EF7A28">
      <w:pPr>
        <w:shd w:val="clear" w:color="auto" w:fill="FFFFFF"/>
        <w:spacing w:before="100" w:beforeAutospacing="1" w:after="15"/>
        <w:ind w:firstLine="225"/>
        <w:jc w:val="both"/>
        <w:rPr>
          <w:color w:val="333333"/>
          <w:spacing w:val="-1"/>
          <w:sz w:val="20"/>
          <w:szCs w:val="20"/>
        </w:rPr>
      </w:pPr>
      <w:r w:rsidRPr="00EF7A28">
        <w:rPr>
          <w:color w:val="333333"/>
          <w:spacing w:val="-1"/>
          <w:sz w:val="20"/>
          <w:szCs w:val="20"/>
        </w:rPr>
        <w:t xml:space="preserve">1. Disregard speed limits, while having due regard for safety of persons </w:t>
      </w:r>
      <w:r w:rsidR="00CD16DB">
        <w:rPr>
          <w:color w:val="333333"/>
          <w:spacing w:val="-1"/>
          <w:sz w:val="20"/>
          <w:szCs w:val="20"/>
        </w:rPr>
        <w:t>and</w:t>
      </w:r>
      <w:r w:rsidRPr="00EF7A28">
        <w:rPr>
          <w:color w:val="333333"/>
          <w:spacing w:val="-1"/>
          <w:sz w:val="20"/>
          <w:szCs w:val="20"/>
        </w:rPr>
        <w:t xml:space="preserve"> property;</w:t>
      </w:r>
    </w:p>
    <w:p w14:paraId="0D571EF3" w14:textId="369CDE29" w:rsidR="00EF7A28" w:rsidRPr="00EF7A28" w:rsidRDefault="00EF7A28" w:rsidP="00EF7A28">
      <w:pPr>
        <w:shd w:val="clear" w:color="auto" w:fill="FFFFFF"/>
        <w:spacing w:before="100" w:beforeAutospacing="1" w:after="15"/>
        <w:ind w:firstLine="225"/>
        <w:jc w:val="both"/>
        <w:rPr>
          <w:color w:val="333333"/>
          <w:spacing w:val="-1"/>
          <w:sz w:val="20"/>
          <w:szCs w:val="20"/>
        </w:rPr>
      </w:pPr>
      <w:r w:rsidRPr="00EF7A28">
        <w:rPr>
          <w:color w:val="333333"/>
          <w:spacing w:val="-1"/>
          <w:sz w:val="20"/>
          <w:szCs w:val="20"/>
        </w:rPr>
        <w:t xml:space="preserve">2. Proceed past any steady or flashing red signal, traffic light, stop sign, or device indicating moving traffic shall stop if the speed of the vehicle is sufficiently reduced to enable it to pass a signal, traffic light, or device with due regard for the safety of persons </w:t>
      </w:r>
      <w:r w:rsidR="00CD16DB">
        <w:rPr>
          <w:color w:val="333333"/>
          <w:spacing w:val="-1"/>
          <w:sz w:val="20"/>
          <w:szCs w:val="20"/>
        </w:rPr>
        <w:t>and</w:t>
      </w:r>
      <w:r w:rsidRPr="00EF7A28">
        <w:rPr>
          <w:color w:val="333333"/>
          <w:spacing w:val="-1"/>
          <w:sz w:val="20"/>
          <w:szCs w:val="20"/>
        </w:rPr>
        <w:t xml:space="preserve"> property;</w:t>
      </w:r>
    </w:p>
    <w:p w14:paraId="624B162F" w14:textId="12D6F45F" w:rsidR="00EF7A28" w:rsidRPr="00EF7A28" w:rsidRDefault="00EF7A28" w:rsidP="00EF7A28">
      <w:pPr>
        <w:shd w:val="clear" w:color="auto" w:fill="FFFFFF"/>
        <w:spacing w:before="100" w:beforeAutospacing="1" w:after="15"/>
        <w:ind w:firstLine="225"/>
        <w:jc w:val="both"/>
        <w:rPr>
          <w:color w:val="333333"/>
          <w:spacing w:val="-1"/>
          <w:sz w:val="20"/>
          <w:szCs w:val="20"/>
        </w:rPr>
      </w:pPr>
      <w:r w:rsidRPr="00EF7A28">
        <w:rPr>
          <w:color w:val="333333"/>
          <w:spacing w:val="-1"/>
          <w:sz w:val="20"/>
          <w:szCs w:val="20"/>
        </w:rPr>
        <w:t>3. Park or stop notwithst</w:t>
      </w:r>
      <w:r w:rsidR="00CD16DB">
        <w:rPr>
          <w:color w:val="333333"/>
          <w:spacing w:val="-1"/>
          <w:sz w:val="20"/>
          <w:szCs w:val="20"/>
        </w:rPr>
        <w:t>and</w:t>
      </w:r>
      <w:r w:rsidRPr="00EF7A28">
        <w:rPr>
          <w:color w:val="333333"/>
          <w:spacing w:val="-1"/>
          <w:sz w:val="20"/>
          <w:szCs w:val="20"/>
        </w:rPr>
        <w:t>ing the other provisions of this chapter;</w:t>
      </w:r>
    </w:p>
    <w:p w14:paraId="759EF4F8" w14:textId="77777777" w:rsidR="00EF7A28" w:rsidRPr="00EF7A28" w:rsidRDefault="00EF7A28" w:rsidP="00EF7A28">
      <w:pPr>
        <w:shd w:val="clear" w:color="auto" w:fill="FFFFFF"/>
        <w:spacing w:before="100" w:beforeAutospacing="1" w:after="15"/>
        <w:ind w:firstLine="225"/>
        <w:jc w:val="both"/>
        <w:rPr>
          <w:color w:val="333333"/>
          <w:spacing w:val="-1"/>
          <w:sz w:val="20"/>
          <w:szCs w:val="20"/>
        </w:rPr>
      </w:pPr>
      <w:r w:rsidRPr="00EF7A28">
        <w:rPr>
          <w:color w:val="333333"/>
          <w:spacing w:val="-1"/>
          <w:sz w:val="20"/>
          <w:szCs w:val="20"/>
        </w:rPr>
        <w:t>4. Disregard regulations governing a direction of movement of vehicles turning in specified directions so long as the operator does not endanger life or property; or</w:t>
      </w:r>
    </w:p>
    <w:p w14:paraId="6E28BD82" w14:textId="7F9AFD55" w:rsidR="00EF7A28" w:rsidRPr="00EF7A28" w:rsidRDefault="00EF7A28" w:rsidP="00EF7A28">
      <w:pPr>
        <w:shd w:val="clear" w:color="auto" w:fill="FFFFFF"/>
        <w:spacing w:before="100" w:beforeAutospacing="1" w:after="15"/>
        <w:ind w:firstLine="225"/>
        <w:jc w:val="both"/>
        <w:rPr>
          <w:color w:val="333333"/>
          <w:spacing w:val="-1"/>
          <w:sz w:val="20"/>
          <w:szCs w:val="20"/>
        </w:rPr>
      </w:pPr>
      <w:r w:rsidRPr="00EF7A28">
        <w:rPr>
          <w:color w:val="333333"/>
          <w:spacing w:val="-1"/>
          <w:sz w:val="20"/>
          <w:szCs w:val="20"/>
        </w:rPr>
        <w:t xml:space="preserve">5. Pass or overtake, with due regard for the safety of persons </w:t>
      </w:r>
      <w:r w:rsidR="00CD16DB">
        <w:rPr>
          <w:color w:val="333333"/>
          <w:spacing w:val="-1"/>
          <w:sz w:val="20"/>
          <w:szCs w:val="20"/>
        </w:rPr>
        <w:t>and</w:t>
      </w:r>
      <w:r w:rsidRPr="00EF7A28">
        <w:rPr>
          <w:color w:val="333333"/>
          <w:spacing w:val="-1"/>
          <w:sz w:val="20"/>
          <w:szCs w:val="20"/>
        </w:rPr>
        <w:t xml:space="preserve"> property, another vehicle.</w:t>
      </w:r>
    </w:p>
    <w:p w14:paraId="2BFB2854" w14:textId="263C0204" w:rsidR="00EF7A28" w:rsidRPr="00EF7A28" w:rsidRDefault="00EF7A28" w:rsidP="00EF7A28">
      <w:pPr>
        <w:shd w:val="clear" w:color="auto" w:fill="FFFFFF"/>
        <w:spacing w:before="100" w:beforeAutospacing="1" w:after="15"/>
        <w:ind w:firstLine="225"/>
        <w:jc w:val="both"/>
        <w:rPr>
          <w:color w:val="333333"/>
          <w:spacing w:val="-1"/>
          <w:sz w:val="20"/>
          <w:szCs w:val="20"/>
        </w:rPr>
      </w:pPr>
      <w:r w:rsidRPr="00EF7A28">
        <w:rPr>
          <w:color w:val="333333"/>
          <w:spacing w:val="-1"/>
          <w:sz w:val="20"/>
          <w:szCs w:val="20"/>
        </w:rPr>
        <w:t>Notwithst</w:t>
      </w:r>
      <w:r w:rsidR="00CD16DB">
        <w:rPr>
          <w:color w:val="333333"/>
          <w:spacing w:val="-1"/>
          <w:sz w:val="20"/>
          <w:szCs w:val="20"/>
        </w:rPr>
        <w:t>and</w:t>
      </w:r>
      <w:r w:rsidRPr="00EF7A28">
        <w:rPr>
          <w:color w:val="333333"/>
          <w:spacing w:val="-1"/>
          <w:sz w:val="20"/>
          <w:szCs w:val="20"/>
        </w:rPr>
        <w:t>ing other provisions of this section, vehicles exempted in this subsection may sound a siren or any device to give automatically intermittent signals.</w:t>
      </w:r>
    </w:p>
    <w:p w14:paraId="5D46DAFB" w14:textId="3B12510B" w:rsidR="00EF7A28" w:rsidRPr="00EF7A28" w:rsidRDefault="00EF7A28" w:rsidP="00EF7A28">
      <w:pPr>
        <w:shd w:val="clear" w:color="auto" w:fill="FFFFFF"/>
        <w:spacing w:before="100" w:beforeAutospacing="1" w:after="100" w:afterAutospacing="1"/>
        <w:ind w:firstLine="225"/>
        <w:jc w:val="both"/>
        <w:rPr>
          <w:b/>
          <w:bCs/>
          <w:color w:val="333333"/>
          <w:spacing w:val="-1"/>
          <w:sz w:val="20"/>
          <w:szCs w:val="20"/>
        </w:rPr>
      </w:pPr>
      <w:r w:rsidRPr="00EF7A28">
        <w:rPr>
          <w:b/>
          <w:bCs/>
          <w:color w:val="333333"/>
          <w:spacing w:val="-1"/>
          <w:sz w:val="20"/>
          <w:szCs w:val="20"/>
        </w:rPr>
        <w:t>§ </w:t>
      </w:r>
      <w:hyperlink r:id="rId72" w:history="1">
        <w:r w:rsidRPr="00EF7A28">
          <w:rPr>
            <w:b/>
            <w:bCs/>
            <w:color w:val="3498DB"/>
            <w:spacing w:val="-1"/>
            <w:sz w:val="20"/>
            <w:szCs w:val="20"/>
            <w:u w:val="single"/>
          </w:rPr>
          <w:t>46.2-1023</w:t>
        </w:r>
      </w:hyperlink>
      <w:r w:rsidRPr="00EF7A28">
        <w:rPr>
          <w:b/>
          <w:bCs/>
          <w:color w:val="333333"/>
          <w:spacing w:val="-1"/>
          <w:sz w:val="20"/>
          <w:szCs w:val="20"/>
        </w:rPr>
        <w:t xml:space="preserve">. Flashing red or red </w:t>
      </w:r>
      <w:r w:rsidR="00CD16DB">
        <w:rPr>
          <w:b/>
          <w:bCs/>
          <w:color w:val="333333"/>
          <w:spacing w:val="-1"/>
          <w:sz w:val="20"/>
          <w:szCs w:val="20"/>
        </w:rPr>
        <w:t>and</w:t>
      </w:r>
      <w:r w:rsidRPr="00EF7A28">
        <w:rPr>
          <w:b/>
          <w:bCs/>
          <w:color w:val="333333"/>
          <w:spacing w:val="-1"/>
          <w:sz w:val="20"/>
          <w:szCs w:val="20"/>
        </w:rPr>
        <w:t xml:space="preserve"> white warning lights.</w:t>
      </w:r>
    </w:p>
    <w:p w14:paraId="024BBF6E" w14:textId="4405A12E" w:rsidR="00EF7A28" w:rsidRDefault="00EF7A28" w:rsidP="00EF7A28">
      <w:pPr>
        <w:shd w:val="clear" w:color="auto" w:fill="FFFFFF"/>
        <w:spacing w:before="100" w:beforeAutospacing="1" w:after="15"/>
        <w:ind w:firstLine="225"/>
        <w:jc w:val="both"/>
        <w:rPr>
          <w:color w:val="333333"/>
          <w:spacing w:val="-1"/>
          <w:sz w:val="20"/>
          <w:szCs w:val="20"/>
        </w:rPr>
      </w:pPr>
      <w:r w:rsidRPr="00EF7A28">
        <w:rPr>
          <w:color w:val="333333"/>
          <w:spacing w:val="-1"/>
          <w:sz w:val="20"/>
          <w:szCs w:val="20"/>
        </w:rPr>
        <w:t>Fire apparatus, forest warden vehicles, emergency medical services vehicles, vehicles of the Department of Emergency Management, vehicles of the Department of Environmental Quality,</w:t>
      </w:r>
      <w:r w:rsidRPr="00EF7A28">
        <w:rPr>
          <w:i/>
          <w:iCs/>
          <w:color w:val="333333"/>
          <w:spacing w:val="-1"/>
          <w:sz w:val="20"/>
          <w:szCs w:val="20"/>
          <w:shd w:val="clear" w:color="auto" w:fill="FFFF00"/>
        </w:rPr>
        <w:t xml:space="preserve"> emergency vehicles of the Department of Military Affairs </w:t>
      </w:r>
      <w:r w:rsidR="00CD16DB">
        <w:rPr>
          <w:i/>
          <w:iCs/>
          <w:color w:val="333333"/>
          <w:spacing w:val="-1"/>
          <w:sz w:val="20"/>
          <w:szCs w:val="20"/>
          <w:shd w:val="clear" w:color="auto" w:fill="FFFF00"/>
        </w:rPr>
        <w:t>and</w:t>
      </w:r>
      <w:r w:rsidRPr="00EF7A28">
        <w:rPr>
          <w:color w:val="333333"/>
          <w:spacing w:val="-1"/>
          <w:sz w:val="20"/>
          <w:szCs w:val="20"/>
        </w:rPr>
        <w:t xml:space="preserve"> vehicles of the Virginia National Guard Civil Support Team </w:t>
      </w:r>
      <w:r w:rsidR="00CD16DB">
        <w:rPr>
          <w:color w:val="333333"/>
          <w:spacing w:val="-1"/>
          <w:sz w:val="20"/>
          <w:szCs w:val="20"/>
        </w:rPr>
        <w:t>and</w:t>
      </w:r>
      <w:r w:rsidRPr="00EF7A28">
        <w:rPr>
          <w:color w:val="333333"/>
          <w:spacing w:val="-1"/>
          <w:sz w:val="20"/>
          <w:szCs w:val="20"/>
        </w:rPr>
        <w:t xml:space="preserve"> the Virginia National Guard Chemical, Biological, Radiological, Nuclear </w:t>
      </w:r>
      <w:r w:rsidR="00CD16DB">
        <w:rPr>
          <w:color w:val="333333"/>
          <w:spacing w:val="-1"/>
          <w:sz w:val="20"/>
          <w:szCs w:val="20"/>
        </w:rPr>
        <w:t>and</w:t>
      </w:r>
      <w:r w:rsidRPr="00EF7A28">
        <w:rPr>
          <w:color w:val="333333"/>
          <w:spacing w:val="-1"/>
          <w:sz w:val="20"/>
          <w:szCs w:val="20"/>
        </w:rPr>
        <w:t xml:space="preserve"> High Yield Explosive (CBRNE) Enhanced Response Force Package (CERFP) when responding to an emergency, vehicles of county, city, or town Departments of Emergency Management, vehicles of the Office of Emergency Medical Services, animal warden vehicles, vehicles of the Response </w:t>
      </w:r>
      <w:r w:rsidR="00CD16DB">
        <w:rPr>
          <w:color w:val="333333"/>
          <w:spacing w:val="-1"/>
          <w:sz w:val="20"/>
          <w:szCs w:val="20"/>
        </w:rPr>
        <w:t>and</w:t>
      </w:r>
      <w:r w:rsidRPr="00EF7A28">
        <w:rPr>
          <w:color w:val="333333"/>
          <w:spacing w:val="-1"/>
          <w:sz w:val="20"/>
          <w:szCs w:val="20"/>
        </w:rPr>
        <w:t xml:space="preserve"> Recovery Coordination Branch of the Washington Metropolitan Area Transit Authority's Office of Emergency Preparedness, vehicles of mine rescue teams that are certified as mine rescue teams by the Mine Safety </w:t>
      </w:r>
      <w:r w:rsidR="00CD16DB">
        <w:rPr>
          <w:color w:val="333333"/>
          <w:spacing w:val="-1"/>
          <w:sz w:val="20"/>
          <w:szCs w:val="20"/>
        </w:rPr>
        <w:t>and</w:t>
      </w:r>
      <w:r w:rsidRPr="00EF7A28">
        <w:rPr>
          <w:color w:val="333333"/>
          <w:spacing w:val="-1"/>
          <w:sz w:val="20"/>
          <w:szCs w:val="20"/>
        </w:rPr>
        <w:t xml:space="preserve"> Health Administration under 30 C.F.R. Part 49, </w:t>
      </w:r>
      <w:r w:rsidR="00CD16DB">
        <w:rPr>
          <w:color w:val="333333"/>
          <w:spacing w:val="-1"/>
          <w:sz w:val="20"/>
          <w:szCs w:val="20"/>
        </w:rPr>
        <w:t>and</w:t>
      </w:r>
      <w:r w:rsidRPr="00EF7A28">
        <w:rPr>
          <w:color w:val="333333"/>
          <w:spacing w:val="-1"/>
          <w:sz w:val="20"/>
          <w:szCs w:val="20"/>
        </w:rPr>
        <w:t xml:space="preserve"> vehicles used by security personnel of the Huntington Ingalls Industries, Bassett-Walker, Inc., the Winchester Medical Center, the National Aeronautics </w:t>
      </w:r>
      <w:r w:rsidR="00CD16DB">
        <w:rPr>
          <w:color w:val="333333"/>
          <w:spacing w:val="-1"/>
          <w:sz w:val="20"/>
          <w:szCs w:val="20"/>
        </w:rPr>
        <w:t>and</w:t>
      </w:r>
      <w:r w:rsidRPr="00EF7A28">
        <w:rPr>
          <w:color w:val="333333"/>
          <w:spacing w:val="-1"/>
          <w:sz w:val="20"/>
          <w:szCs w:val="20"/>
        </w:rPr>
        <w:t xml:space="preserve"> Space Administration's Wallops Flight Facility, </w:t>
      </w:r>
      <w:r w:rsidR="00CD16DB">
        <w:rPr>
          <w:color w:val="333333"/>
          <w:spacing w:val="-1"/>
          <w:sz w:val="20"/>
          <w:szCs w:val="20"/>
        </w:rPr>
        <w:t>and</w:t>
      </w:r>
      <w:r w:rsidRPr="00EF7A28">
        <w:rPr>
          <w:color w:val="333333"/>
          <w:spacing w:val="-1"/>
          <w:sz w:val="20"/>
          <w:szCs w:val="20"/>
        </w:rPr>
        <w:t xml:space="preserve">, within those areas specified in their orders of appointment, by special conservators of the peace </w:t>
      </w:r>
      <w:r w:rsidR="00CD16DB">
        <w:rPr>
          <w:color w:val="333333"/>
          <w:spacing w:val="-1"/>
          <w:sz w:val="20"/>
          <w:szCs w:val="20"/>
        </w:rPr>
        <w:t>and</w:t>
      </w:r>
      <w:r w:rsidRPr="00EF7A28">
        <w:rPr>
          <w:color w:val="333333"/>
          <w:spacing w:val="-1"/>
          <w:sz w:val="20"/>
          <w:szCs w:val="20"/>
        </w:rPr>
        <w:t xml:space="preserve"> policemen for certain places appointed pursuant to §§ </w:t>
      </w:r>
      <w:hyperlink r:id="rId73" w:history="1">
        <w:r w:rsidRPr="00EF7A28">
          <w:rPr>
            <w:color w:val="3498DB"/>
            <w:spacing w:val="-1"/>
            <w:sz w:val="20"/>
            <w:szCs w:val="20"/>
            <w:u w:val="single"/>
          </w:rPr>
          <w:t>19.2-13</w:t>
        </w:r>
      </w:hyperlink>
      <w:r w:rsidRPr="00EF7A28">
        <w:rPr>
          <w:color w:val="333333"/>
          <w:spacing w:val="-1"/>
          <w:sz w:val="20"/>
          <w:szCs w:val="20"/>
        </w:rPr>
        <w:t> </w:t>
      </w:r>
      <w:r w:rsidR="00CD16DB">
        <w:rPr>
          <w:color w:val="333333"/>
          <w:spacing w:val="-1"/>
          <w:sz w:val="20"/>
          <w:szCs w:val="20"/>
        </w:rPr>
        <w:t>and</w:t>
      </w:r>
      <w:r w:rsidRPr="00EF7A28">
        <w:rPr>
          <w:color w:val="333333"/>
          <w:spacing w:val="-1"/>
          <w:sz w:val="20"/>
          <w:szCs w:val="20"/>
        </w:rPr>
        <w:t> </w:t>
      </w:r>
      <w:hyperlink r:id="rId74" w:history="1">
        <w:r w:rsidRPr="00EF7A28">
          <w:rPr>
            <w:color w:val="3498DB"/>
            <w:spacing w:val="-1"/>
            <w:sz w:val="20"/>
            <w:szCs w:val="20"/>
            <w:u w:val="single"/>
          </w:rPr>
          <w:t>19.2-17</w:t>
        </w:r>
      </w:hyperlink>
      <w:r w:rsidRPr="00EF7A28">
        <w:rPr>
          <w:color w:val="333333"/>
          <w:spacing w:val="-1"/>
          <w:sz w:val="20"/>
          <w:szCs w:val="20"/>
        </w:rPr>
        <w:t xml:space="preserve"> may be equipped with flashing, blinking, or alternating red or red </w:t>
      </w:r>
      <w:r w:rsidR="00CD16DB">
        <w:rPr>
          <w:color w:val="333333"/>
          <w:spacing w:val="-1"/>
          <w:sz w:val="20"/>
          <w:szCs w:val="20"/>
        </w:rPr>
        <w:t>and</w:t>
      </w:r>
      <w:r w:rsidRPr="00EF7A28">
        <w:rPr>
          <w:color w:val="333333"/>
          <w:spacing w:val="-1"/>
          <w:sz w:val="20"/>
          <w:szCs w:val="20"/>
        </w:rPr>
        <w:t xml:space="preserve"> white combination warning lights of types approved by the Superintendent. Such warning lights may be of types constructed within turn signal housings or motorcycle headlight housings, subject to approval by the Superintendent.</w:t>
      </w:r>
    </w:p>
    <w:p w14:paraId="4FC3E918" w14:textId="77777777" w:rsidR="00EF7A28" w:rsidRDefault="00EF7A28" w:rsidP="00EF7A28">
      <w:pPr>
        <w:shd w:val="clear" w:color="auto" w:fill="FFFFFF"/>
        <w:spacing w:before="100" w:beforeAutospacing="1" w:after="15"/>
        <w:ind w:firstLine="225"/>
        <w:jc w:val="both"/>
        <w:rPr>
          <w:color w:val="333333"/>
          <w:spacing w:val="-1"/>
          <w:sz w:val="20"/>
          <w:szCs w:val="20"/>
        </w:rPr>
      </w:pPr>
    </w:p>
    <w:p w14:paraId="7F373414" w14:textId="77777777" w:rsidR="00EF7A28" w:rsidRDefault="00EF7A28" w:rsidP="00EF7A28">
      <w:pPr>
        <w:shd w:val="clear" w:color="auto" w:fill="FFFFFF"/>
        <w:spacing w:before="100" w:beforeAutospacing="1" w:after="15"/>
        <w:ind w:firstLine="225"/>
        <w:jc w:val="both"/>
        <w:rPr>
          <w:color w:val="333333"/>
          <w:spacing w:val="-1"/>
          <w:sz w:val="20"/>
          <w:szCs w:val="20"/>
        </w:rPr>
      </w:pPr>
    </w:p>
    <w:p w14:paraId="3F61C5E5" w14:textId="77777777" w:rsidR="00EF7A28" w:rsidRDefault="00EF7A28" w:rsidP="00EF7A28">
      <w:pPr>
        <w:shd w:val="clear" w:color="auto" w:fill="FFFFFF"/>
        <w:spacing w:before="100" w:beforeAutospacing="1" w:after="15"/>
        <w:ind w:firstLine="225"/>
        <w:jc w:val="both"/>
        <w:rPr>
          <w:color w:val="333333"/>
          <w:spacing w:val="-1"/>
          <w:sz w:val="20"/>
          <w:szCs w:val="20"/>
        </w:rPr>
      </w:pPr>
    </w:p>
    <w:p w14:paraId="65AB1466" w14:textId="77777777" w:rsidR="00EF7A28" w:rsidRDefault="00EF7A28" w:rsidP="00EF7A28">
      <w:pPr>
        <w:shd w:val="clear" w:color="auto" w:fill="FFFFFF"/>
        <w:spacing w:before="100" w:beforeAutospacing="1" w:after="15"/>
        <w:ind w:firstLine="225"/>
        <w:jc w:val="both"/>
        <w:rPr>
          <w:color w:val="333333"/>
          <w:spacing w:val="-1"/>
          <w:sz w:val="20"/>
          <w:szCs w:val="20"/>
        </w:rPr>
      </w:pPr>
    </w:p>
    <w:p w14:paraId="32D15F97" w14:textId="77777777" w:rsidR="00EF7A28" w:rsidRDefault="00EF7A28" w:rsidP="00EF7A28">
      <w:pPr>
        <w:shd w:val="clear" w:color="auto" w:fill="FFFFFF"/>
        <w:spacing w:before="100" w:beforeAutospacing="1" w:after="15"/>
        <w:ind w:firstLine="225"/>
        <w:jc w:val="both"/>
        <w:rPr>
          <w:color w:val="333333"/>
          <w:spacing w:val="-1"/>
          <w:sz w:val="20"/>
          <w:szCs w:val="20"/>
        </w:rPr>
      </w:pPr>
    </w:p>
    <w:p w14:paraId="16096333" w14:textId="77777777" w:rsidR="00EF7A28" w:rsidRDefault="00EF7A28" w:rsidP="00EF7A28">
      <w:pPr>
        <w:shd w:val="clear" w:color="auto" w:fill="FFFFFF"/>
        <w:spacing w:before="100" w:beforeAutospacing="1" w:after="15"/>
        <w:ind w:firstLine="225"/>
        <w:jc w:val="both"/>
        <w:rPr>
          <w:color w:val="333333"/>
          <w:spacing w:val="-1"/>
          <w:sz w:val="20"/>
          <w:szCs w:val="20"/>
        </w:rPr>
      </w:pPr>
    </w:p>
    <w:p w14:paraId="12214691" w14:textId="77777777" w:rsidR="00EF7A28" w:rsidRDefault="00EF7A28" w:rsidP="00EF7A28">
      <w:pPr>
        <w:shd w:val="clear" w:color="auto" w:fill="FFFFFF"/>
        <w:spacing w:before="100" w:beforeAutospacing="1" w:after="15"/>
        <w:ind w:firstLine="225"/>
        <w:jc w:val="both"/>
        <w:rPr>
          <w:color w:val="333333"/>
          <w:spacing w:val="-1"/>
          <w:sz w:val="20"/>
          <w:szCs w:val="20"/>
        </w:rPr>
      </w:pPr>
    </w:p>
    <w:p w14:paraId="1DB5F34E" w14:textId="77777777" w:rsidR="00EF7A28" w:rsidRDefault="00EF7A28" w:rsidP="00EF7A28">
      <w:pPr>
        <w:shd w:val="clear" w:color="auto" w:fill="FFFFFF"/>
        <w:spacing w:before="100" w:beforeAutospacing="1" w:after="15"/>
        <w:ind w:firstLine="225"/>
        <w:jc w:val="both"/>
        <w:rPr>
          <w:color w:val="333333"/>
          <w:spacing w:val="-1"/>
          <w:sz w:val="20"/>
          <w:szCs w:val="20"/>
        </w:rPr>
      </w:pPr>
    </w:p>
    <w:p w14:paraId="07B906C4" w14:textId="77777777" w:rsidR="00EF7A28" w:rsidRDefault="00EF7A28" w:rsidP="00EF7A28">
      <w:pPr>
        <w:shd w:val="clear" w:color="auto" w:fill="FFFFFF"/>
        <w:spacing w:before="100" w:beforeAutospacing="1" w:after="15"/>
        <w:ind w:firstLine="225"/>
        <w:jc w:val="both"/>
        <w:rPr>
          <w:color w:val="333333"/>
          <w:spacing w:val="-1"/>
          <w:sz w:val="20"/>
          <w:szCs w:val="20"/>
        </w:rPr>
      </w:pPr>
    </w:p>
    <w:p w14:paraId="5E672702" w14:textId="77777777" w:rsidR="00EF7A28" w:rsidRDefault="00EF7A28" w:rsidP="00EF7A28">
      <w:pPr>
        <w:shd w:val="clear" w:color="auto" w:fill="FFFFFF"/>
        <w:spacing w:before="100" w:beforeAutospacing="1" w:after="15"/>
        <w:ind w:firstLine="225"/>
        <w:jc w:val="both"/>
        <w:rPr>
          <w:color w:val="333333"/>
          <w:spacing w:val="-1"/>
          <w:sz w:val="20"/>
          <w:szCs w:val="20"/>
        </w:rPr>
      </w:pPr>
    </w:p>
    <w:p w14:paraId="4355CDD6" w14:textId="77777777" w:rsidR="00EF7A28" w:rsidRDefault="00EF7A28" w:rsidP="00EF7A28">
      <w:pPr>
        <w:shd w:val="clear" w:color="auto" w:fill="FFFFFF"/>
        <w:spacing w:before="100" w:beforeAutospacing="1" w:after="15"/>
        <w:ind w:firstLine="225"/>
        <w:jc w:val="both"/>
        <w:rPr>
          <w:color w:val="333333"/>
          <w:spacing w:val="-1"/>
          <w:sz w:val="20"/>
          <w:szCs w:val="20"/>
        </w:rPr>
      </w:pPr>
    </w:p>
    <w:p w14:paraId="5182FD7A" w14:textId="77777777" w:rsidR="00EF7A28" w:rsidRDefault="00EF7A28" w:rsidP="00EF7A28">
      <w:pPr>
        <w:shd w:val="clear" w:color="auto" w:fill="FFFFFF"/>
        <w:spacing w:before="100" w:beforeAutospacing="1" w:after="15"/>
        <w:ind w:firstLine="225"/>
        <w:jc w:val="both"/>
        <w:rPr>
          <w:color w:val="333333"/>
          <w:spacing w:val="-1"/>
          <w:sz w:val="20"/>
          <w:szCs w:val="20"/>
        </w:rPr>
      </w:pPr>
    </w:p>
    <w:p w14:paraId="0EB936EB" w14:textId="77777777" w:rsidR="00EF7A28" w:rsidRDefault="00EF7A28" w:rsidP="00EF7A28">
      <w:pPr>
        <w:shd w:val="clear" w:color="auto" w:fill="FFFFFF"/>
        <w:spacing w:before="100" w:beforeAutospacing="1" w:after="15"/>
        <w:ind w:firstLine="225"/>
        <w:jc w:val="both"/>
        <w:rPr>
          <w:color w:val="333333"/>
          <w:spacing w:val="-1"/>
          <w:sz w:val="20"/>
          <w:szCs w:val="20"/>
        </w:rPr>
      </w:pPr>
    </w:p>
    <w:p w14:paraId="31A5BB75" w14:textId="77777777" w:rsidR="00EF7A28" w:rsidRDefault="00EF7A28" w:rsidP="00EF7A28">
      <w:pPr>
        <w:shd w:val="clear" w:color="auto" w:fill="FFFFFF"/>
        <w:spacing w:before="100" w:beforeAutospacing="1" w:after="15"/>
        <w:ind w:firstLine="225"/>
        <w:jc w:val="both"/>
        <w:rPr>
          <w:color w:val="333333"/>
          <w:spacing w:val="-1"/>
          <w:sz w:val="20"/>
          <w:szCs w:val="20"/>
        </w:rPr>
      </w:pPr>
    </w:p>
    <w:p w14:paraId="522C36A8" w14:textId="77777777" w:rsidR="00EF7A28" w:rsidRDefault="00EF7A28" w:rsidP="00EF7A28">
      <w:pPr>
        <w:shd w:val="clear" w:color="auto" w:fill="FFFFFF"/>
        <w:spacing w:before="100" w:beforeAutospacing="1" w:after="15"/>
        <w:ind w:firstLine="225"/>
        <w:jc w:val="both"/>
        <w:rPr>
          <w:color w:val="333333"/>
          <w:spacing w:val="-1"/>
          <w:sz w:val="20"/>
          <w:szCs w:val="20"/>
        </w:rPr>
      </w:pPr>
    </w:p>
    <w:p w14:paraId="133125C0" w14:textId="77777777" w:rsidR="00EF7A28" w:rsidRDefault="00EF7A28" w:rsidP="00EF7A28">
      <w:pPr>
        <w:shd w:val="clear" w:color="auto" w:fill="FFFFFF"/>
        <w:spacing w:before="100" w:beforeAutospacing="1" w:after="15"/>
        <w:ind w:firstLine="225"/>
        <w:jc w:val="both"/>
        <w:rPr>
          <w:color w:val="333333"/>
          <w:spacing w:val="-1"/>
          <w:sz w:val="20"/>
          <w:szCs w:val="20"/>
        </w:rPr>
      </w:pPr>
    </w:p>
    <w:p w14:paraId="17E0AF47" w14:textId="77777777" w:rsidR="00EF7A28" w:rsidRDefault="00EF7A28" w:rsidP="00EF7A28">
      <w:pPr>
        <w:shd w:val="clear" w:color="auto" w:fill="FFFFFF"/>
        <w:spacing w:before="100" w:beforeAutospacing="1" w:after="15"/>
        <w:ind w:firstLine="225"/>
        <w:jc w:val="both"/>
        <w:rPr>
          <w:color w:val="333333"/>
          <w:spacing w:val="-1"/>
          <w:sz w:val="20"/>
          <w:szCs w:val="20"/>
        </w:rPr>
      </w:pPr>
    </w:p>
    <w:p w14:paraId="1BFE2065" w14:textId="77777777" w:rsidR="00EF7A28" w:rsidRDefault="00EF7A28" w:rsidP="00EF7A28">
      <w:pPr>
        <w:shd w:val="clear" w:color="auto" w:fill="FFFFFF"/>
        <w:spacing w:before="100" w:beforeAutospacing="1" w:after="15"/>
        <w:ind w:firstLine="225"/>
        <w:jc w:val="both"/>
        <w:rPr>
          <w:color w:val="333333"/>
          <w:spacing w:val="-1"/>
          <w:sz w:val="20"/>
          <w:szCs w:val="20"/>
        </w:rPr>
      </w:pPr>
    </w:p>
    <w:p w14:paraId="105FC72C" w14:textId="77777777" w:rsidR="00EF7A28" w:rsidRDefault="00EF7A28" w:rsidP="00EF7A28">
      <w:pPr>
        <w:shd w:val="clear" w:color="auto" w:fill="FFFFFF"/>
        <w:spacing w:before="100" w:beforeAutospacing="1" w:after="15"/>
        <w:ind w:firstLine="225"/>
        <w:jc w:val="both"/>
        <w:rPr>
          <w:color w:val="333333"/>
          <w:spacing w:val="-1"/>
          <w:sz w:val="20"/>
          <w:szCs w:val="20"/>
        </w:rPr>
      </w:pPr>
    </w:p>
    <w:p w14:paraId="5A0A6B66" w14:textId="77777777" w:rsidR="00EF7A28" w:rsidRDefault="00EF7A28" w:rsidP="00EF7A28">
      <w:pPr>
        <w:shd w:val="clear" w:color="auto" w:fill="FFFFFF"/>
        <w:spacing w:before="100" w:beforeAutospacing="1" w:after="15"/>
        <w:ind w:firstLine="225"/>
        <w:jc w:val="both"/>
        <w:rPr>
          <w:color w:val="333333"/>
          <w:spacing w:val="-1"/>
          <w:sz w:val="20"/>
          <w:szCs w:val="20"/>
        </w:rPr>
      </w:pPr>
    </w:p>
    <w:p w14:paraId="5A24B9EA" w14:textId="77777777" w:rsidR="00EF7A28" w:rsidRPr="00EF7A28" w:rsidRDefault="00EF7A28" w:rsidP="00EF7A28">
      <w:pPr>
        <w:shd w:val="clear" w:color="auto" w:fill="FFFFFF"/>
        <w:spacing w:before="100" w:beforeAutospacing="1" w:after="15"/>
        <w:ind w:firstLine="225"/>
        <w:jc w:val="both"/>
        <w:rPr>
          <w:color w:val="333333"/>
          <w:spacing w:val="-1"/>
          <w:sz w:val="20"/>
          <w:szCs w:val="20"/>
        </w:rPr>
      </w:pPr>
    </w:p>
    <w:p w14:paraId="113E7263" w14:textId="77777777" w:rsidR="00700EE1" w:rsidRDefault="00700EE1" w:rsidP="00C21F17">
      <w:pPr>
        <w:pStyle w:val="NormalWeb"/>
        <w:shd w:val="clear" w:color="auto" w:fill="FFFFFF"/>
        <w:jc w:val="center"/>
        <w:rPr>
          <w:b/>
          <w:color w:val="333333"/>
          <w:sz w:val="28"/>
          <w:szCs w:val="28"/>
        </w:rPr>
      </w:pPr>
    </w:p>
    <w:p w14:paraId="3C24AD8B" w14:textId="77777777" w:rsidR="00700EE1" w:rsidRDefault="00700EE1" w:rsidP="00C21F17">
      <w:pPr>
        <w:pStyle w:val="NormalWeb"/>
        <w:shd w:val="clear" w:color="auto" w:fill="FFFFFF"/>
        <w:jc w:val="center"/>
        <w:rPr>
          <w:b/>
          <w:color w:val="333333"/>
          <w:sz w:val="28"/>
          <w:szCs w:val="28"/>
        </w:rPr>
      </w:pPr>
    </w:p>
    <w:p w14:paraId="66228084" w14:textId="0D6E918C" w:rsidR="00700EE1" w:rsidRPr="00686703" w:rsidRDefault="00686703" w:rsidP="00700EE1">
      <w:pPr>
        <w:pStyle w:val="NormalWeb"/>
        <w:pBdr>
          <w:top w:val="single" w:sz="4" w:space="1" w:color="auto"/>
          <w:left w:val="single" w:sz="4" w:space="4" w:color="auto"/>
          <w:bottom w:val="single" w:sz="4" w:space="1" w:color="auto"/>
          <w:right w:val="single" w:sz="4" w:space="4" w:color="auto"/>
        </w:pBdr>
        <w:shd w:val="clear" w:color="auto" w:fill="FFFFFF"/>
        <w:jc w:val="both"/>
        <w:rPr>
          <w:color w:val="333333"/>
          <w:sz w:val="20"/>
          <w:szCs w:val="20"/>
        </w:rPr>
      </w:pPr>
      <w:r w:rsidRPr="00686703">
        <w:rPr>
          <w:b/>
          <w:bCs/>
          <w:color w:val="333333"/>
          <w:sz w:val="20"/>
          <w:szCs w:val="20"/>
          <w:shd w:val="clear" w:color="auto" w:fill="FFFFFF"/>
        </w:rPr>
        <w:t xml:space="preserve">Passing a stopped school bus; divided highways, access roads, </w:t>
      </w:r>
      <w:r w:rsidR="00CD16DB">
        <w:rPr>
          <w:b/>
          <w:bCs/>
          <w:color w:val="333333"/>
          <w:sz w:val="20"/>
          <w:szCs w:val="20"/>
          <w:shd w:val="clear" w:color="auto" w:fill="FFFFFF"/>
        </w:rPr>
        <w:t>and</w:t>
      </w:r>
      <w:r w:rsidRPr="00686703">
        <w:rPr>
          <w:b/>
          <w:bCs/>
          <w:color w:val="333333"/>
          <w:sz w:val="20"/>
          <w:szCs w:val="20"/>
          <w:shd w:val="clear" w:color="auto" w:fill="FFFFFF"/>
        </w:rPr>
        <w:t xml:space="preserve"> certain driveways.</w:t>
      </w:r>
      <w:r w:rsidRPr="00686703">
        <w:rPr>
          <w:color w:val="333333"/>
          <w:sz w:val="20"/>
          <w:szCs w:val="20"/>
          <w:shd w:val="clear" w:color="auto" w:fill="FFFFFF"/>
        </w:rPr>
        <w:t> Clarifies that the exemption from the requirement for a driver of a motor vehicle to stop for a stopped school bus if such bus is stopped on the other roadway of a divided highway, on an access road, or on a driveway when the other roadway, access road, or driveway is separated from the roadway on which he is driving by a physical barrier or an unpaved area applies regardless of whether the physical barrier or unpaved area is continuous or segmented when necessary to accommodate an intersection or turning vehicles.</w:t>
      </w:r>
    </w:p>
    <w:p w14:paraId="66D1DFFE" w14:textId="77777777" w:rsidR="00686703" w:rsidRPr="00686703" w:rsidRDefault="00686703" w:rsidP="00686703">
      <w:pPr>
        <w:shd w:val="clear" w:color="auto" w:fill="FFFFFF"/>
        <w:spacing w:before="100" w:beforeAutospacing="1" w:after="100" w:afterAutospacing="1"/>
        <w:jc w:val="center"/>
        <w:rPr>
          <w:rFonts w:ascii="Times" w:hAnsi="Times" w:cs="Times"/>
          <w:b/>
          <w:bCs/>
          <w:color w:val="333333"/>
          <w:spacing w:val="-1"/>
          <w:sz w:val="20"/>
          <w:szCs w:val="20"/>
        </w:rPr>
      </w:pPr>
      <w:r w:rsidRPr="00686703">
        <w:rPr>
          <w:rFonts w:ascii="Times" w:hAnsi="Times" w:cs="Times"/>
          <w:b/>
          <w:bCs/>
          <w:color w:val="333333"/>
          <w:spacing w:val="-1"/>
          <w:sz w:val="20"/>
          <w:szCs w:val="20"/>
        </w:rPr>
        <w:t>CHAPTER 132</w:t>
      </w:r>
    </w:p>
    <w:p w14:paraId="1C8B04F1" w14:textId="637002DC" w:rsidR="00686703" w:rsidRPr="00686703" w:rsidRDefault="00686703" w:rsidP="00686703">
      <w:pPr>
        <w:shd w:val="clear" w:color="auto" w:fill="FFFFFF"/>
        <w:spacing w:after="240" w:line="480" w:lineRule="atLeast"/>
        <w:ind w:left="225" w:hanging="225"/>
        <w:jc w:val="both"/>
        <w:rPr>
          <w:rFonts w:ascii="Times" w:hAnsi="Times" w:cs="Times"/>
          <w:i/>
          <w:iCs/>
          <w:color w:val="333333"/>
          <w:spacing w:val="-1"/>
          <w:sz w:val="20"/>
          <w:szCs w:val="20"/>
        </w:rPr>
      </w:pPr>
      <w:r w:rsidRPr="00686703">
        <w:rPr>
          <w:rFonts w:ascii="Times" w:hAnsi="Times" w:cs="Times"/>
          <w:i/>
          <w:iCs/>
          <w:color w:val="333333"/>
          <w:spacing w:val="-1"/>
          <w:sz w:val="20"/>
          <w:szCs w:val="20"/>
        </w:rPr>
        <w:t xml:space="preserve">An Act to amend </w:t>
      </w:r>
      <w:r w:rsidR="00CD16DB">
        <w:rPr>
          <w:rFonts w:ascii="Times" w:hAnsi="Times" w:cs="Times"/>
          <w:i/>
          <w:iCs/>
          <w:color w:val="333333"/>
          <w:spacing w:val="-1"/>
          <w:sz w:val="20"/>
          <w:szCs w:val="20"/>
        </w:rPr>
        <w:t>and</w:t>
      </w:r>
      <w:r w:rsidRPr="00686703">
        <w:rPr>
          <w:rFonts w:ascii="Times" w:hAnsi="Times" w:cs="Times"/>
          <w:i/>
          <w:iCs/>
          <w:color w:val="333333"/>
          <w:spacing w:val="-1"/>
          <w:sz w:val="20"/>
          <w:szCs w:val="20"/>
        </w:rPr>
        <w:t xml:space="preserve"> reenact § </w:t>
      </w:r>
      <w:hyperlink r:id="rId75" w:history="1">
        <w:r w:rsidRPr="00686703">
          <w:rPr>
            <w:i/>
            <w:iCs/>
            <w:color w:val="3498DB"/>
            <w:spacing w:val="-1"/>
            <w:sz w:val="20"/>
            <w:szCs w:val="20"/>
            <w:u w:val="single"/>
          </w:rPr>
          <w:t>46.2-859</w:t>
        </w:r>
      </w:hyperlink>
      <w:r w:rsidRPr="00686703">
        <w:rPr>
          <w:rFonts w:ascii="Times" w:hAnsi="Times" w:cs="Times"/>
          <w:i/>
          <w:iCs/>
          <w:color w:val="333333"/>
          <w:spacing w:val="-1"/>
          <w:sz w:val="20"/>
          <w:szCs w:val="20"/>
        </w:rPr>
        <w:t xml:space="preserve"> of the Code of Virginia, relating to passing a stopped school bus; divided highways, access roads, </w:t>
      </w:r>
      <w:r w:rsidR="00CD16DB">
        <w:rPr>
          <w:rFonts w:ascii="Times" w:hAnsi="Times" w:cs="Times"/>
          <w:i/>
          <w:iCs/>
          <w:color w:val="333333"/>
          <w:spacing w:val="-1"/>
          <w:sz w:val="20"/>
          <w:szCs w:val="20"/>
        </w:rPr>
        <w:t>and</w:t>
      </w:r>
      <w:r w:rsidRPr="00686703">
        <w:rPr>
          <w:rFonts w:ascii="Times" w:hAnsi="Times" w:cs="Times"/>
          <w:i/>
          <w:iCs/>
          <w:color w:val="333333"/>
          <w:spacing w:val="-1"/>
          <w:sz w:val="20"/>
          <w:szCs w:val="20"/>
        </w:rPr>
        <w:t xml:space="preserve"> certain driveways.</w:t>
      </w:r>
    </w:p>
    <w:p w14:paraId="1C495A15" w14:textId="77777777" w:rsidR="00686703" w:rsidRPr="00686703" w:rsidRDefault="00686703" w:rsidP="00686703">
      <w:pPr>
        <w:shd w:val="clear" w:color="auto" w:fill="FFFFFF"/>
        <w:spacing w:before="100" w:beforeAutospacing="1" w:after="100" w:afterAutospacing="1"/>
        <w:jc w:val="right"/>
        <w:rPr>
          <w:rFonts w:ascii="Times" w:hAnsi="Times" w:cs="Times"/>
          <w:color w:val="333333"/>
          <w:spacing w:val="-1"/>
          <w:sz w:val="20"/>
          <w:szCs w:val="20"/>
        </w:rPr>
      </w:pPr>
      <w:r w:rsidRPr="00686703">
        <w:rPr>
          <w:rFonts w:ascii="Times" w:hAnsi="Times" w:cs="Times"/>
          <w:color w:val="333333"/>
          <w:spacing w:val="-1"/>
          <w:sz w:val="20"/>
          <w:szCs w:val="20"/>
        </w:rPr>
        <w:t>[H 409]</w:t>
      </w:r>
    </w:p>
    <w:p w14:paraId="4511AAE0" w14:textId="77777777" w:rsidR="00686703" w:rsidRPr="00686703" w:rsidRDefault="00686703" w:rsidP="00686703">
      <w:pPr>
        <w:shd w:val="clear" w:color="auto" w:fill="FFFFFF"/>
        <w:spacing w:before="100" w:beforeAutospacing="1" w:after="100" w:afterAutospacing="1"/>
        <w:jc w:val="center"/>
        <w:rPr>
          <w:rFonts w:ascii="Times" w:hAnsi="Times" w:cs="Times"/>
          <w:color w:val="333333"/>
          <w:spacing w:val="-1"/>
          <w:sz w:val="20"/>
          <w:szCs w:val="20"/>
        </w:rPr>
      </w:pPr>
      <w:r w:rsidRPr="00686703">
        <w:rPr>
          <w:rFonts w:ascii="Times" w:hAnsi="Times" w:cs="Times"/>
          <w:color w:val="333333"/>
          <w:spacing w:val="-1"/>
          <w:sz w:val="20"/>
          <w:szCs w:val="20"/>
        </w:rPr>
        <w:t>Approved April 6, 2026</w:t>
      </w:r>
    </w:p>
    <w:p w14:paraId="51D525A5" w14:textId="77777777" w:rsidR="00686703" w:rsidRPr="00686703" w:rsidRDefault="00686703" w:rsidP="00686703">
      <w:pPr>
        <w:shd w:val="clear" w:color="auto" w:fill="FFFFFF"/>
        <w:spacing w:before="100" w:beforeAutospacing="1" w:after="100" w:afterAutospacing="1"/>
        <w:ind w:firstLine="225"/>
        <w:jc w:val="both"/>
        <w:rPr>
          <w:rFonts w:ascii="Times" w:hAnsi="Times" w:cs="Times"/>
          <w:b/>
          <w:bCs/>
          <w:color w:val="333333"/>
          <w:spacing w:val="-1"/>
          <w:sz w:val="20"/>
          <w:szCs w:val="20"/>
        </w:rPr>
      </w:pPr>
      <w:r w:rsidRPr="00686703">
        <w:rPr>
          <w:rFonts w:ascii="Times" w:hAnsi="Times" w:cs="Times"/>
          <w:b/>
          <w:bCs/>
          <w:color w:val="333333"/>
          <w:spacing w:val="-1"/>
          <w:sz w:val="20"/>
          <w:szCs w:val="20"/>
        </w:rPr>
        <w:t>Be it enacted by the General Assembly of Virginia:</w:t>
      </w:r>
    </w:p>
    <w:p w14:paraId="791215B6" w14:textId="0BD5D748" w:rsidR="00686703" w:rsidRPr="00686703" w:rsidRDefault="00686703" w:rsidP="00686703">
      <w:pPr>
        <w:shd w:val="clear" w:color="auto" w:fill="FFFFFF"/>
        <w:spacing w:before="100" w:beforeAutospacing="1" w:after="100" w:afterAutospacing="1"/>
        <w:jc w:val="both"/>
        <w:rPr>
          <w:rFonts w:ascii="Times" w:hAnsi="Times" w:cs="Times"/>
          <w:b/>
          <w:bCs/>
          <w:color w:val="333333"/>
          <w:spacing w:val="-1"/>
          <w:sz w:val="20"/>
          <w:szCs w:val="20"/>
        </w:rPr>
      </w:pPr>
      <w:r w:rsidRPr="00686703">
        <w:rPr>
          <w:rFonts w:ascii="Times" w:hAnsi="Times" w:cs="Times"/>
          <w:b/>
          <w:bCs/>
          <w:color w:val="333333"/>
          <w:spacing w:val="-1"/>
          <w:sz w:val="20"/>
          <w:szCs w:val="20"/>
        </w:rPr>
        <w:t>1. That § </w:t>
      </w:r>
      <w:hyperlink r:id="rId76" w:history="1">
        <w:r w:rsidRPr="00686703">
          <w:rPr>
            <w:b/>
            <w:bCs/>
            <w:color w:val="3498DB"/>
            <w:spacing w:val="-1"/>
            <w:sz w:val="20"/>
            <w:szCs w:val="20"/>
            <w:u w:val="single"/>
          </w:rPr>
          <w:t>46.2-859</w:t>
        </w:r>
      </w:hyperlink>
      <w:r w:rsidRPr="00686703">
        <w:rPr>
          <w:rFonts w:ascii="Times" w:hAnsi="Times" w:cs="Times"/>
          <w:b/>
          <w:bCs/>
          <w:color w:val="333333"/>
          <w:spacing w:val="-1"/>
          <w:sz w:val="20"/>
          <w:szCs w:val="20"/>
        </w:rPr>
        <w:t xml:space="preserve"> of the Code of Virginia is amended </w:t>
      </w:r>
      <w:r w:rsidR="00CD16DB">
        <w:rPr>
          <w:rFonts w:ascii="Times" w:hAnsi="Times" w:cs="Times"/>
          <w:b/>
          <w:bCs/>
          <w:color w:val="333333"/>
          <w:spacing w:val="-1"/>
          <w:sz w:val="20"/>
          <w:szCs w:val="20"/>
        </w:rPr>
        <w:t>and</w:t>
      </w:r>
      <w:r w:rsidRPr="00686703">
        <w:rPr>
          <w:rFonts w:ascii="Times" w:hAnsi="Times" w:cs="Times"/>
          <w:b/>
          <w:bCs/>
          <w:color w:val="333333"/>
          <w:spacing w:val="-1"/>
          <w:sz w:val="20"/>
          <w:szCs w:val="20"/>
        </w:rPr>
        <w:t xml:space="preserve"> reenacted as follows:</w:t>
      </w:r>
    </w:p>
    <w:p w14:paraId="45D7E11A" w14:textId="77777777" w:rsidR="00686703" w:rsidRPr="00686703" w:rsidRDefault="00686703" w:rsidP="00686703">
      <w:pPr>
        <w:shd w:val="clear" w:color="auto" w:fill="FFFFFF"/>
        <w:spacing w:before="100" w:beforeAutospacing="1" w:after="100" w:afterAutospacing="1"/>
        <w:ind w:firstLine="225"/>
        <w:jc w:val="both"/>
        <w:rPr>
          <w:rFonts w:ascii="Times" w:hAnsi="Times" w:cs="Times"/>
          <w:b/>
          <w:bCs/>
          <w:color w:val="333333"/>
          <w:spacing w:val="-1"/>
          <w:sz w:val="20"/>
          <w:szCs w:val="20"/>
        </w:rPr>
      </w:pPr>
      <w:r w:rsidRPr="00686703">
        <w:rPr>
          <w:rFonts w:ascii="Times" w:hAnsi="Times" w:cs="Times"/>
          <w:b/>
          <w:bCs/>
          <w:color w:val="333333"/>
          <w:spacing w:val="-1"/>
          <w:sz w:val="20"/>
          <w:szCs w:val="20"/>
        </w:rPr>
        <w:t>§ </w:t>
      </w:r>
      <w:hyperlink r:id="rId77" w:history="1">
        <w:r w:rsidRPr="00686703">
          <w:rPr>
            <w:b/>
            <w:bCs/>
            <w:color w:val="3498DB"/>
            <w:spacing w:val="-1"/>
            <w:sz w:val="20"/>
            <w:szCs w:val="20"/>
            <w:u w:val="single"/>
          </w:rPr>
          <w:t>46.2-859</w:t>
        </w:r>
      </w:hyperlink>
      <w:r w:rsidRPr="00686703">
        <w:rPr>
          <w:rFonts w:ascii="Times" w:hAnsi="Times" w:cs="Times"/>
          <w:b/>
          <w:bCs/>
          <w:color w:val="333333"/>
          <w:spacing w:val="-1"/>
          <w:sz w:val="20"/>
          <w:szCs w:val="20"/>
        </w:rPr>
        <w:t>. Passing a stopped school bus; prima facie evidence.</w:t>
      </w:r>
    </w:p>
    <w:p w14:paraId="05E37133" w14:textId="643F6657" w:rsidR="00686703" w:rsidRPr="00686703" w:rsidRDefault="00686703" w:rsidP="00686703">
      <w:pPr>
        <w:shd w:val="clear" w:color="auto" w:fill="FFFFFF"/>
        <w:spacing w:before="100" w:beforeAutospacing="1" w:after="15"/>
        <w:ind w:firstLine="225"/>
        <w:jc w:val="both"/>
        <w:rPr>
          <w:rFonts w:ascii="Times" w:hAnsi="Times" w:cs="Times"/>
          <w:color w:val="333333"/>
          <w:spacing w:val="-1"/>
          <w:sz w:val="20"/>
          <w:szCs w:val="20"/>
        </w:rPr>
      </w:pPr>
      <w:r w:rsidRPr="00686703">
        <w:rPr>
          <w:rFonts w:ascii="Times" w:hAnsi="Times" w:cs="Times"/>
          <w:i/>
          <w:iCs/>
          <w:color w:val="333333"/>
          <w:spacing w:val="-1"/>
          <w:sz w:val="20"/>
          <w:szCs w:val="20"/>
          <w:shd w:val="clear" w:color="auto" w:fill="FFFF00"/>
        </w:rPr>
        <w:t>A. </w:t>
      </w:r>
      <w:r w:rsidRPr="00686703">
        <w:rPr>
          <w:rFonts w:ascii="Times" w:hAnsi="Times" w:cs="Times"/>
          <w:color w:val="333333"/>
          <w:spacing w:val="-1"/>
          <w:sz w:val="20"/>
          <w:szCs w:val="20"/>
        </w:rPr>
        <w:t xml:space="preserve">A person driving a motor vehicle shall stop such vehicle when approaching, from any direction, any school bus which is stopped on any highway, private road or school driveway for the purpose of taking on or discharging children, elderly individuals, or individuals with mental or physical disabilities, </w:t>
      </w:r>
      <w:r w:rsidR="00CD16DB">
        <w:rPr>
          <w:rFonts w:ascii="Times" w:hAnsi="Times" w:cs="Times"/>
          <w:color w:val="333333"/>
          <w:spacing w:val="-1"/>
          <w:sz w:val="20"/>
          <w:szCs w:val="20"/>
        </w:rPr>
        <w:t>and</w:t>
      </w:r>
      <w:r w:rsidRPr="00686703">
        <w:rPr>
          <w:rFonts w:ascii="Times" w:hAnsi="Times" w:cs="Times"/>
          <w:color w:val="333333"/>
          <w:spacing w:val="-1"/>
          <w:sz w:val="20"/>
          <w:szCs w:val="20"/>
        </w:rPr>
        <w:t xml:space="preserve"> shall remain stopped until all the individuals are clear of the highway, private road or school driveway </w:t>
      </w:r>
      <w:r w:rsidR="00CD16DB">
        <w:rPr>
          <w:rFonts w:ascii="Times" w:hAnsi="Times" w:cs="Times"/>
          <w:color w:val="333333"/>
          <w:spacing w:val="-1"/>
          <w:sz w:val="20"/>
          <w:szCs w:val="20"/>
        </w:rPr>
        <w:t>and</w:t>
      </w:r>
      <w:r w:rsidRPr="00686703">
        <w:rPr>
          <w:rFonts w:ascii="Times" w:hAnsi="Times" w:cs="Times"/>
          <w:color w:val="333333"/>
          <w:spacing w:val="-1"/>
          <w:sz w:val="20"/>
          <w:szCs w:val="20"/>
        </w:rPr>
        <w:t xml:space="preserve"> the bus is put in motion; any individual violating the foregoing is guilty of reckless driving.</w:t>
      </w:r>
    </w:p>
    <w:p w14:paraId="017A6156" w14:textId="77777777" w:rsidR="00686703" w:rsidRPr="00686703" w:rsidRDefault="00686703" w:rsidP="00686703">
      <w:pPr>
        <w:shd w:val="clear" w:color="auto" w:fill="FFFFFF"/>
        <w:spacing w:before="100" w:beforeAutospacing="1" w:after="15"/>
        <w:ind w:firstLine="225"/>
        <w:jc w:val="both"/>
        <w:rPr>
          <w:rFonts w:ascii="Times" w:hAnsi="Times" w:cs="Times"/>
          <w:color w:val="333333"/>
          <w:spacing w:val="-1"/>
          <w:sz w:val="20"/>
          <w:szCs w:val="20"/>
        </w:rPr>
      </w:pPr>
      <w:r w:rsidRPr="00686703">
        <w:rPr>
          <w:rFonts w:ascii="Times" w:hAnsi="Times" w:cs="Times"/>
          <w:i/>
          <w:iCs/>
          <w:color w:val="333333"/>
          <w:spacing w:val="-1"/>
          <w:sz w:val="20"/>
          <w:szCs w:val="20"/>
          <w:shd w:val="clear" w:color="auto" w:fill="FFFF00"/>
        </w:rPr>
        <w:t>B.</w:t>
      </w:r>
      <w:r w:rsidRPr="00686703">
        <w:rPr>
          <w:rFonts w:ascii="Times" w:hAnsi="Times" w:cs="Times"/>
          <w:color w:val="333333"/>
          <w:spacing w:val="-1"/>
          <w:sz w:val="20"/>
          <w:szCs w:val="20"/>
        </w:rPr>
        <w:t> The</w:t>
      </w:r>
      <w:r w:rsidRPr="00686703">
        <w:rPr>
          <w:rFonts w:ascii="Times" w:hAnsi="Times" w:cs="Times"/>
          <w:i/>
          <w:iCs/>
          <w:color w:val="333333"/>
          <w:spacing w:val="-1"/>
          <w:sz w:val="20"/>
          <w:szCs w:val="20"/>
          <w:shd w:val="clear" w:color="auto" w:fill="FFFF00"/>
        </w:rPr>
        <w:t> provisions of subsection A shall not apply to the</w:t>
      </w:r>
      <w:r w:rsidRPr="00686703">
        <w:rPr>
          <w:rFonts w:ascii="Times" w:hAnsi="Times" w:cs="Times"/>
          <w:color w:val="333333"/>
          <w:spacing w:val="-1"/>
          <w:sz w:val="20"/>
          <w:szCs w:val="20"/>
        </w:rPr>
        <w:t> driver of a vehicle</w:t>
      </w:r>
      <w:r w:rsidRPr="00686703">
        <w:rPr>
          <w:rFonts w:ascii="Times" w:hAnsi="Times" w:cs="Times"/>
          <w:strike/>
          <w:color w:val="FF0000"/>
          <w:spacing w:val="-1"/>
          <w:sz w:val="20"/>
          <w:szCs w:val="20"/>
        </w:rPr>
        <w:t>,</w:t>
      </w:r>
      <w:r w:rsidRPr="00686703">
        <w:rPr>
          <w:rFonts w:ascii="Times" w:hAnsi="Times" w:cs="Times"/>
          <w:color w:val="333333"/>
          <w:spacing w:val="-1"/>
          <w:sz w:val="20"/>
          <w:szCs w:val="20"/>
        </w:rPr>
        <w:t> </w:t>
      </w:r>
      <w:r w:rsidRPr="00686703">
        <w:rPr>
          <w:rFonts w:ascii="Times" w:hAnsi="Times" w:cs="Times"/>
          <w:strike/>
          <w:color w:val="FF0000"/>
          <w:spacing w:val="-1"/>
          <w:sz w:val="20"/>
          <w:szCs w:val="20"/>
        </w:rPr>
        <w:t>however,</w:t>
      </w:r>
      <w:r w:rsidRPr="00686703">
        <w:rPr>
          <w:rFonts w:ascii="Times" w:hAnsi="Times" w:cs="Times"/>
          <w:color w:val="333333"/>
          <w:spacing w:val="-1"/>
          <w:sz w:val="20"/>
          <w:szCs w:val="20"/>
        </w:rPr>
        <w:t> </w:t>
      </w:r>
      <w:r w:rsidRPr="00686703">
        <w:rPr>
          <w:rFonts w:ascii="Times" w:hAnsi="Times" w:cs="Times"/>
          <w:strike/>
          <w:color w:val="FF0000"/>
          <w:spacing w:val="-1"/>
          <w:sz w:val="20"/>
          <w:szCs w:val="20"/>
        </w:rPr>
        <w:t>need</w:t>
      </w:r>
      <w:r w:rsidRPr="00686703">
        <w:rPr>
          <w:rFonts w:ascii="Times" w:hAnsi="Times" w:cs="Times"/>
          <w:color w:val="333333"/>
          <w:spacing w:val="-1"/>
          <w:sz w:val="20"/>
          <w:szCs w:val="20"/>
        </w:rPr>
        <w:t> </w:t>
      </w:r>
      <w:r w:rsidRPr="00686703">
        <w:rPr>
          <w:rFonts w:ascii="Times" w:hAnsi="Times" w:cs="Times"/>
          <w:strike/>
          <w:color w:val="FF0000"/>
          <w:spacing w:val="-1"/>
          <w:sz w:val="20"/>
          <w:szCs w:val="20"/>
        </w:rPr>
        <w:t>not</w:t>
      </w:r>
      <w:r w:rsidRPr="00686703">
        <w:rPr>
          <w:rFonts w:ascii="Times" w:hAnsi="Times" w:cs="Times"/>
          <w:color w:val="333333"/>
          <w:spacing w:val="-1"/>
          <w:sz w:val="20"/>
          <w:szCs w:val="20"/>
        </w:rPr>
        <w:t> </w:t>
      </w:r>
      <w:r w:rsidRPr="00686703">
        <w:rPr>
          <w:rFonts w:ascii="Times" w:hAnsi="Times" w:cs="Times"/>
          <w:strike/>
          <w:color w:val="FF0000"/>
          <w:spacing w:val="-1"/>
          <w:sz w:val="20"/>
          <w:szCs w:val="20"/>
        </w:rPr>
        <w:t>stop</w:t>
      </w:r>
      <w:r w:rsidRPr="00686703">
        <w:rPr>
          <w:rFonts w:ascii="Times" w:hAnsi="Times" w:cs="Times"/>
          <w:color w:val="333333"/>
          <w:spacing w:val="-1"/>
          <w:sz w:val="20"/>
          <w:szCs w:val="20"/>
        </w:rPr>
        <w:t> when approaching a school bus if the school bus is </w:t>
      </w:r>
      <w:r w:rsidRPr="00686703">
        <w:rPr>
          <w:rFonts w:ascii="Times" w:hAnsi="Times" w:cs="Times"/>
          <w:strike/>
          <w:color w:val="FF0000"/>
          <w:spacing w:val="-1"/>
          <w:sz w:val="20"/>
          <w:szCs w:val="20"/>
        </w:rPr>
        <w:t>stopped</w:t>
      </w:r>
      <w:r w:rsidRPr="00686703">
        <w:rPr>
          <w:rFonts w:ascii="Times" w:hAnsi="Times" w:cs="Times"/>
          <w:i/>
          <w:iCs/>
          <w:color w:val="333333"/>
          <w:spacing w:val="-1"/>
          <w:sz w:val="20"/>
          <w:szCs w:val="20"/>
          <w:shd w:val="clear" w:color="auto" w:fill="FFFF00"/>
        </w:rPr>
        <w:t>:</w:t>
      </w:r>
    </w:p>
    <w:p w14:paraId="4EF4CF5F" w14:textId="77777777" w:rsidR="00686703" w:rsidRPr="00686703" w:rsidRDefault="00686703" w:rsidP="00686703">
      <w:pPr>
        <w:shd w:val="clear" w:color="auto" w:fill="FFFFFF"/>
        <w:spacing w:before="100" w:beforeAutospacing="1" w:after="15"/>
        <w:ind w:firstLine="225"/>
        <w:jc w:val="both"/>
        <w:rPr>
          <w:rFonts w:ascii="Times" w:hAnsi="Times" w:cs="Times"/>
          <w:color w:val="333333"/>
          <w:spacing w:val="-1"/>
          <w:sz w:val="20"/>
          <w:szCs w:val="20"/>
        </w:rPr>
      </w:pPr>
      <w:r w:rsidRPr="00686703">
        <w:rPr>
          <w:rFonts w:ascii="Times" w:hAnsi="Times" w:cs="Times"/>
          <w:i/>
          <w:iCs/>
          <w:color w:val="333333"/>
          <w:spacing w:val="-1"/>
          <w:sz w:val="20"/>
          <w:szCs w:val="20"/>
          <w:shd w:val="clear" w:color="auto" w:fill="FFFF00"/>
        </w:rPr>
        <w:t>1. Stopped</w:t>
      </w:r>
      <w:r w:rsidRPr="00686703">
        <w:rPr>
          <w:rFonts w:ascii="Times" w:hAnsi="Times" w:cs="Times"/>
          <w:color w:val="333333"/>
          <w:spacing w:val="-1"/>
          <w:sz w:val="20"/>
          <w:szCs w:val="20"/>
        </w:rPr>
        <w:t> on the other roadway of a divided highway, on an access road, or on a driveway when the other roadway, access road, or driveway is separated from the roadway on which he is driving by a physical barrier or an unpaved area. </w:t>
      </w:r>
      <w:r w:rsidRPr="00686703">
        <w:rPr>
          <w:rFonts w:ascii="Times" w:hAnsi="Times" w:cs="Times"/>
          <w:strike/>
          <w:color w:val="FF0000"/>
          <w:spacing w:val="-1"/>
          <w:sz w:val="20"/>
          <w:szCs w:val="20"/>
        </w:rPr>
        <w:t>The</w:t>
      </w:r>
      <w:r w:rsidRPr="00686703">
        <w:rPr>
          <w:rFonts w:ascii="Times" w:hAnsi="Times" w:cs="Times"/>
          <w:color w:val="333333"/>
          <w:spacing w:val="-1"/>
          <w:sz w:val="20"/>
          <w:szCs w:val="20"/>
        </w:rPr>
        <w:t> </w:t>
      </w:r>
      <w:r w:rsidRPr="00686703">
        <w:rPr>
          <w:rFonts w:ascii="Times" w:hAnsi="Times" w:cs="Times"/>
          <w:strike/>
          <w:color w:val="FF0000"/>
          <w:spacing w:val="-1"/>
          <w:sz w:val="20"/>
          <w:szCs w:val="20"/>
        </w:rPr>
        <w:t>driver</w:t>
      </w:r>
      <w:r w:rsidRPr="00686703">
        <w:rPr>
          <w:rFonts w:ascii="Times" w:hAnsi="Times" w:cs="Times"/>
          <w:color w:val="333333"/>
          <w:spacing w:val="-1"/>
          <w:sz w:val="20"/>
          <w:szCs w:val="20"/>
        </w:rPr>
        <w:t> </w:t>
      </w:r>
      <w:r w:rsidRPr="00686703">
        <w:rPr>
          <w:rFonts w:ascii="Times" w:hAnsi="Times" w:cs="Times"/>
          <w:strike/>
          <w:color w:val="FF0000"/>
          <w:spacing w:val="-1"/>
          <w:sz w:val="20"/>
          <w:szCs w:val="20"/>
        </w:rPr>
        <w:t>of</w:t>
      </w:r>
      <w:r w:rsidRPr="00686703">
        <w:rPr>
          <w:rFonts w:ascii="Times" w:hAnsi="Times" w:cs="Times"/>
          <w:color w:val="333333"/>
          <w:spacing w:val="-1"/>
          <w:sz w:val="20"/>
          <w:szCs w:val="20"/>
        </w:rPr>
        <w:t> </w:t>
      </w:r>
      <w:r w:rsidRPr="00686703">
        <w:rPr>
          <w:rFonts w:ascii="Times" w:hAnsi="Times" w:cs="Times"/>
          <w:strike/>
          <w:color w:val="FF0000"/>
          <w:spacing w:val="-1"/>
          <w:sz w:val="20"/>
          <w:szCs w:val="20"/>
        </w:rPr>
        <w:t>a</w:t>
      </w:r>
      <w:r w:rsidRPr="00686703">
        <w:rPr>
          <w:rFonts w:ascii="Times" w:hAnsi="Times" w:cs="Times"/>
          <w:color w:val="333333"/>
          <w:spacing w:val="-1"/>
          <w:sz w:val="20"/>
          <w:szCs w:val="20"/>
        </w:rPr>
        <w:t> </w:t>
      </w:r>
      <w:r w:rsidRPr="00686703">
        <w:rPr>
          <w:rFonts w:ascii="Times" w:hAnsi="Times" w:cs="Times"/>
          <w:strike/>
          <w:color w:val="FF0000"/>
          <w:spacing w:val="-1"/>
          <w:sz w:val="20"/>
          <w:szCs w:val="20"/>
        </w:rPr>
        <w:t>vehicle</w:t>
      </w:r>
      <w:r w:rsidRPr="00686703">
        <w:rPr>
          <w:rFonts w:ascii="Times" w:hAnsi="Times" w:cs="Times"/>
          <w:color w:val="333333"/>
          <w:spacing w:val="-1"/>
          <w:sz w:val="20"/>
          <w:szCs w:val="20"/>
        </w:rPr>
        <w:t> </w:t>
      </w:r>
      <w:r w:rsidRPr="00686703">
        <w:rPr>
          <w:rFonts w:ascii="Times" w:hAnsi="Times" w:cs="Times"/>
          <w:strike/>
          <w:color w:val="FF0000"/>
          <w:spacing w:val="-1"/>
          <w:sz w:val="20"/>
          <w:szCs w:val="20"/>
        </w:rPr>
        <w:t>also</w:t>
      </w:r>
      <w:r w:rsidRPr="00686703">
        <w:rPr>
          <w:rFonts w:ascii="Times" w:hAnsi="Times" w:cs="Times"/>
          <w:color w:val="333333"/>
          <w:spacing w:val="-1"/>
          <w:sz w:val="20"/>
          <w:szCs w:val="20"/>
        </w:rPr>
        <w:t> </w:t>
      </w:r>
      <w:r w:rsidRPr="00686703">
        <w:rPr>
          <w:rFonts w:ascii="Times" w:hAnsi="Times" w:cs="Times"/>
          <w:strike/>
          <w:color w:val="FF0000"/>
          <w:spacing w:val="-1"/>
          <w:sz w:val="20"/>
          <w:szCs w:val="20"/>
        </w:rPr>
        <w:t>need</w:t>
      </w:r>
      <w:r w:rsidRPr="00686703">
        <w:rPr>
          <w:rFonts w:ascii="Times" w:hAnsi="Times" w:cs="Times"/>
          <w:color w:val="333333"/>
          <w:spacing w:val="-1"/>
          <w:sz w:val="20"/>
          <w:szCs w:val="20"/>
        </w:rPr>
        <w:t> </w:t>
      </w:r>
      <w:r w:rsidRPr="00686703">
        <w:rPr>
          <w:rFonts w:ascii="Times" w:hAnsi="Times" w:cs="Times"/>
          <w:strike/>
          <w:color w:val="FF0000"/>
          <w:spacing w:val="-1"/>
          <w:sz w:val="20"/>
          <w:szCs w:val="20"/>
        </w:rPr>
        <w:t>not</w:t>
      </w:r>
      <w:r w:rsidRPr="00686703">
        <w:rPr>
          <w:rFonts w:ascii="Times" w:hAnsi="Times" w:cs="Times"/>
          <w:color w:val="333333"/>
          <w:spacing w:val="-1"/>
          <w:sz w:val="20"/>
          <w:szCs w:val="20"/>
        </w:rPr>
        <w:t> </w:t>
      </w:r>
      <w:r w:rsidRPr="00686703">
        <w:rPr>
          <w:rFonts w:ascii="Times" w:hAnsi="Times" w:cs="Times"/>
          <w:strike/>
          <w:color w:val="FF0000"/>
          <w:spacing w:val="-1"/>
          <w:sz w:val="20"/>
          <w:szCs w:val="20"/>
        </w:rPr>
        <w:t>stop</w:t>
      </w:r>
      <w:r w:rsidRPr="00686703">
        <w:rPr>
          <w:rFonts w:ascii="Times" w:hAnsi="Times" w:cs="Times"/>
          <w:color w:val="333333"/>
          <w:spacing w:val="-1"/>
          <w:sz w:val="20"/>
          <w:szCs w:val="20"/>
        </w:rPr>
        <w:t> </w:t>
      </w:r>
      <w:r w:rsidRPr="00686703">
        <w:rPr>
          <w:rFonts w:ascii="Times" w:hAnsi="Times" w:cs="Times"/>
          <w:strike/>
          <w:color w:val="FF0000"/>
          <w:spacing w:val="-1"/>
          <w:sz w:val="20"/>
          <w:szCs w:val="20"/>
        </w:rPr>
        <w:t>when</w:t>
      </w:r>
      <w:r w:rsidRPr="00686703">
        <w:rPr>
          <w:rFonts w:ascii="Times" w:hAnsi="Times" w:cs="Times"/>
          <w:color w:val="333333"/>
          <w:spacing w:val="-1"/>
          <w:sz w:val="20"/>
          <w:szCs w:val="20"/>
        </w:rPr>
        <w:t> </w:t>
      </w:r>
      <w:r w:rsidRPr="00686703">
        <w:rPr>
          <w:rFonts w:ascii="Times" w:hAnsi="Times" w:cs="Times"/>
          <w:strike/>
          <w:color w:val="FF0000"/>
          <w:spacing w:val="-1"/>
          <w:sz w:val="20"/>
          <w:szCs w:val="20"/>
        </w:rPr>
        <w:t>approaching</w:t>
      </w:r>
      <w:r w:rsidRPr="00686703">
        <w:rPr>
          <w:rFonts w:ascii="Times" w:hAnsi="Times" w:cs="Times"/>
          <w:color w:val="333333"/>
          <w:spacing w:val="-1"/>
          <w:sz w:val="20"/>
          <w:szCs w:val="20"/>
        </w:rPr>
        <w:t> </w:t>
      </w:r>
      <w:r w:rsidRPr="00686703">
        <w:rPr>
          <w:rFonts w:ascii="Times" w:hAnsi="Times" w:cs="Times"/>
          <w:strike/>
          <w:color w:val="FF0000"/>
          <w:spacing w:val="-1"/>
          <w:sz w:val="20"/>
          <w:szCs w:val="20"/>
        </w:rPr>
        <w:t>a</w:t>
      </w:r>
      <w:r w:rsidRPr="00686703">
        <w:rPr>
          <w:rFonts w:ascii="Times" w:hAnsi="Times" w:cs="Times"/>
          <w:color w:val="333333"/>
          <w:spacing w:val="-1"/>
          <w:sz w:val="20"/>
          <w:szCs w:val="20"/>
        </w:rPr>
        <w:t> </w:t>
      </w:r>
      <w:r w:rsidRPr="00686703">
        <w:rPr>
          <w:rFonts w:ascii="Times" w:hAnsi="Times" w:cs="Times"/>
          <w:strike/>
          <w:color w:val="FF0000"/>
          <w:spacing w:val="-1"/>
          <w:sz w:val="20"/>
          <w:szCs w:val="20"/>
        </w:rPr>
        <w:t>school</w:t>
      </w:r>
      <w:r w:rsidRPr="00686703">
        <w:rPr>
          <w:rFonts w:ascii="Times" w:hAnsi="Times" w:cs="Times"/>
          <w:color w:val="333333"/>
          <w:spacing w:val="-1"/>
          <w:sz w:val="20"/>
          <w:szCs w:val="20"/>
        </w:rPr>
        <w:t> </w:t>
      </w:r>
      <w:r w:rsidRPr="00686703">
        <w:rPr>
          <w:rFonts w:ascii="Times" w:hAnsi="Times" w:cs="Times"/>
          <w:strike/>
          <w:color w:val="FF0000"/>
          <w:spacing w:val="-1"/>
          <w:sz w:val="20"/>
          <w:szCs w:val="20"/>
        </w:rPr>
        <w:t>bus</w:t>
      </w:r>
      <w:r w:rsidRPr="00686703">
        <w:rPr>
          <w:rFonts w:ascii="Times" w:hAnsi="Times" w:cs="Times"/>
          <w:color w:val="333333"/>
          <w:spacing w:val="-1"/>
          <w:sz w:val="20"/>
          <w:szCs w:val="20"/>
        </w:rPr>
        <w:t> </w:t>
      </w:r>
      <w:r w:rsidRPr="00686703">
        <w:rPr>
          <w:rFonts w:ascii="Times" w:hAnsi="Times" w:cs="Times"/>
          <w:strike/>
          <w:color w:val="FF0000"/>
          <w:spacing w:val="-1"/>
          <w:sz w:val="20"/>
          <w:szCs w:val="20"/>
        </w:rPr>
        <w:t>which</w:t>
      </w:r>
      <w:r w:rsidRPr="00686703">
        <w:rPr>
          <w:rFonts w:ascii="Times" w:hAnsi="Times" w:cs="Times"/>
          <w:color w:val="333333"/>
          <w:spacing w:val="-1"/>
          <w:sz w:val="20"/>
          <w:szCs w:val="20"/>
        </w:rPr>
        <w:t> </w:t>
      </w:r>
      <w:r w:rsidRPr="00686703">
        <w:rPr>
          <w:rFonts w:ascii="Times" w:hAnsi="Times" w:cs="Times"/>
          <w:strike/>
          <w:color w:val="FF0000"/>
          <w:spacing w:val="-1"/>
          <w:sz w:val="20"/>
          <w:szCs w:val="20"/>
        </w:rPr>
        <w:t>is</w:t>
      </w:r>
      <w:r w:rsidRPr="00686703">
        <w:rPr>
          <w:rFonts w:ascii="Times" w:hAnsi="Times" w:cs="Times"/>
          <w:color w:val="333333"/>
          <w:spacing w:val="-1"/>
          <w:sz w:val="20"/>
          <w:szCs w:val="20"/>
        </w:rPr>
        <w:t> </w:t>
      </w:r>
      <w:r w:rsidRPr="00686703">
        <w:rPr>
          <w:rFonts w:ascii="Times" w:hAnsi="Times" w:cs="Times"/>
          <w:strike/>
          <w:color w:val="FF0000"/>
          <w:spacing w:val="-1"/>
          <w:sz w:val="20"/>
          <w:szCs w:val="20"/>
        </w:rPr>
        <w:t>loading</w:t>
      </w:r>
      <w:r w:rsidRPr="00686703">
        <w:rPr>
          <w:rFonts w:ascii="Times" w:hAnsi="Times" w:cs="Times"/>
          <w:i/>
          <w:iCs/>
          <w:color w:val="333333"/>
          <w:spacing w:val="-1"/>
          <w:sz w:val="20"/>
          <w:szCs w:val="20"/>
          <w:shd w:val="clear" w:color="auto" w:fill="FFFF00"/>
        </w:rPr>
        <w:t> The provisions of this subdivision apply regardless of whether such physical barrier or unpaved area is continuous or segmented when necessary to accommodate an intersection or turning vehicles.</w:t>
      </w:r>
    </w:p>
    <w:p w14:paraId="20C45305" w14:textId="77777777" w:rsidR="00686703" w:rsidRPr="00686703" w:rsidRDefault="00686703" w:rsidP="00686703">
      <w:pPr>
        <w:shd w:val="clear" w:color="auto" w:fill="FFFFFF"/>
        <w:spacing w:before="100" w:beforeAutospacing="1" w:after="15"/>
        <w:ind w:firstLine="225"/>
        <w:jc w:val="both"/>
        <w:rPr>
          <w:rFonts w:ascii="Times" w:hAnsi="Times" w:cs="Times"/>
          <w:color w:val="333333"/>
          <w:spacing w:val="-1"/>
          <w:sz w:val="20"/>
          <w:szCs w:val="20"/>
        </w:rPr>
      </w:pPr>
      <w:r w:rsidRPr="00686703">
        <w:rPr>
          <w:rFonts w:ascii="Times" w:hAnsi="Times" w:cs="Times"/>
          <w:i/>
          <w:iCs/>
          <w:color w:val="333333"/>
          <w:spacing w:val="-1"/>
          <w:sz w:val="20"/>
          <w:szCs w:val="20"/>
          <w:shd w:val="clear" w:color="auto" w:fill="FFFF00"/>
        </w:rPr>
        <w:t>2. Loading</w:t>
      </w:r>
      <w:r w:rsidRPr="00686703">
        <w:rPr>
          <w:rFonts w:ascii="Times" w:hAnsi="Times" w:cs="Times"/>
          <w:color w:val="333333"/>
          <w:spacing w:val="-1"/>
          <w:sz w:val="20"/>
          <w:szCs w:val="20"/>
        </w:rPr>
        <w:t> or discharging passengers from or onto property immediately adjacent to a school if the driver is directed by a law-enforcement officer or other duly authorized uniformed school crossing guard to pass the school bus.</w:t>
      </w:r>
    </w:p>
    <w:p w14:paraId="26B1AE26" w14:textId="58C104D4" w:rsidR="00686703" w:rsidRPr="00686703" w:rsidRDefault="00686703" w:rsidP="00686703">
      <w:pPr>
        <w:shd w:val="clear" w:color="auto" w:fill="FFFFFF"/>
        <w:spacing w:before="100" w:beforeAutospacing="1" w:after="15"/>
        <w:ind w:firstLine="225"/>
        <w:jc w:val="both"/>
        <w:rPr>
          <w:rFonts w:ascii="Times" w:hAnsi="Times" w:cs="Times"/>
          <w:color w:val="333333"/>
          <w:spacing w:val="-1"/>
          <w:sz w:val="20"/>
          <w:szCs w:val="20"/>
        </w:rPr>
      </w:pPr>
      <w:r w:rsidRPr="00686703">
        <w:rPr>
          <w:rFonts w:ascii="Times" w:hAnsi="Times" w:cs="Times"/>
          <w:i/>
          <w:iCs/>
          <w:color w:val="333333"/>
          <w:spacing w:val="-1"/>
          <w:sz w:val="20"/>
          <w:szCs w:val="20"/>
          <w:shd w:val="clear" w:color="auto" w:fill="FFFF00"/>
        </w:rPr>
        <w:t>C.</w:t>
      </w:r>
      <w:r w:rsidRPr="00686703">
        <w:rPr>
          <w:rFonts w:ascii="Times" w:hAnsi="Times" w:cs="Times"/>
          <w:color w:val="333333"/>
          <w:spacing w:val="-1"/>
          <w:sz w:val="20"/>
          <w:szCs w:val="20"/>
        </w:rPr>
        <w:t> This section shall apply to school buses which are equipped with warning devices prescribed in § </w:t>
      </w:r>
      <w:hyperlink r:id="rId78" w:history="1">
        <w:r w:rsidRPr="00686703">
          <w:rPr>
            <w:color w:val="3498DB"/>
            <w:spacing w:val="-1"/>
            <w:sz w:val="20"/>
            <w:szCs w:val="20"/>
            <w:u w:val="single"/>
          </w:rPr>
          <w:t>46.2-1090</w:t>
        </w:r>
      </w:hyperlink>
      <w:r w:rsidRPr="00686703">
        <w:rPr>
          <w:rFonts w:ascii="Times" w:hAnsi="Times" w:cs="Times"/>
          <w:color w:val="333333"/>
          <w:spacing w:val="-1"/>
          <w:sz w:val="20"/>
          <w:szCs w:val="20"/>
        </w:rPr>
        <w:t> </w:t>
      </w:r>
      <w:r w:rsidR="00CD16DB">
        <w:rPr>
          <w:rFonts w:ascii="Times" w:hAnsi="Times" w:cs="Times"/>
          <w:color w:val="333333"/>
          <w:spacing w:val="-1"/>
          <w:sz w:val="20"/>
          <w:szCs w:val="20"/>
        </w:rPr>
        <w:t>and</w:t>
      </w:r>
      <w:r w:rsidRPr="00686703">
        <w:rPr>
          <w:rFonts w:ascii="Times" w:hAnsi="Times" w:cs="Times"/>
          <w:color w:val="333333"/>
          <w:spacing w:val="-1"/>
          <w:sz w:val="20"/>
          <w:szCs w:val="20"/>
        </w:rPr>
        <w:t xml:space="preserve"> are painted yellow with the words "School Bus" in black letters at least eight inches high on the front </w:t>
      </w:r>
      <w:r w:rsidR="00CD16DB">
        <w:rPr>
          <w:rFonts w:ascii="Times" w:hAnsi="Times" w:cs="Times"/>
          <w:color w:val="333333"/>
          <w:spacing w:val="-1"/>
          <w:sz w:val="20"/>
          <w:szCs w:val="20"/>
        </w:rPr>
        <w:t>and</w:t>
      </w:r>
      <w:r w:rsidRPr="00686703">
        <w:rPr>
          <w:rFonts w:ascii="Times" w:hAnsi="Times" w:cs="Times"/>
          <w:color w:val="333333"/>
          <w:spacing w:val="-1"/>
          <w:sz w:val="20"/>
          <w:szCs w:val="20"/>
        </w:rPr>
        <w:t xml:space="preserve"> rear thereof. Only school buses which are painted yellow </w:t>
      </w:r>
      <w:r w:rsidR="00CD16DB">
        <w:rPr>
          <w:rFonts w:ascii="Times" w:hAnsi="Times" w:cs="Times"/>
          <w:color w:val="333333"/>
          <w:spacing w:val="-1"/>
          <w:sz w:val="20"/>
          <w:szCs w:val="20"/>
        </w:rPr>
        <w:t>and</w:t>
      </w:r>
      <w:r w:rsidRPr="00686703">
        <w:rPr>
          <w:rFonts w:ascii="Times" w:hAnsi="Times" w:cs="Times"/>
          <w:color w:val="333333"/>
          <w:spacing w:val="-1"/>
          <w:sz w:val="20"/>
          <w:szCs w:val="20"/>
        </w:rPr>
        <w:t xml:space="preserve"> equipped with the required lettering </w:t>
      </w:r>
      <w:r w:rsidR="00CD16DB">
        <w:rPr>
          <w:rFonts w:ascii="Times" w:hAnsi="Times" w:cs="Times"/>
          <w:color w:val="333333"/>
          <w:spacing w:val="-1"/>
          <w:sz w:val="20"/>
          <w:szCs w:val="20"/>
        </w:rPr>
        <w:t>and</w:t>
      </w:r>
      <w:r w:rsidRPr="00686703">
        <w:rPr>
          <w:rFonts w:ascii="Times" w:hAnsi="Times" w:cs="Times"/>
          <w:color w:val="333333"/>
          <w:spacing w:val="-1"/>
          <w:sz w:val="20"/>
          <w:szCs w:val="20"/>
        </w:rPr>
        <w:t xml:space="preserve"> warning devices shall be identified as school buses.</w:t>
      </w:r>
    </w:p>
    <w:p w14:paraId="0972BEA6" w14:textId="44BED416" w:rsidR="00686703" w:rsidRPr="00686703" w:rsidRDefault="00686703" w:rsidP="00686703">
      <w:pPr>
        <w:shd w:val="clear" w:color="auto" w:fill="FFFFFF"/>
        <w:spacing w:before="100" w:beforeAutospacing="1" w:after="15"/>
        <w:ind w:firstLine="225"/>
        <w:jc w:val="both"/>
        <w:rPr>
          <w:rFonts w:ascii="Times" w:hAnsi="Times" w:cs="Times"/>
          <w:color w:val="333333"/>
          <w:spacing w:val="-1"/>
          <w:sz w:val="20"/>
          <w:szCs w:val="20"/>
        </w:rPr>
      </w:pPr>
      <w:r w:rsidRPr="00686703">
        <w:rPr>
          <w:rFonts w:ascii="Times" w:hAnsi="Times" w:cs="Times"/>
          <w:color w:val="333333"/>
          <w:spacing w:val="-1"/>
          <w:sz w:val="20"/>
          <w:szCs w:val="20"/>
        </w:rPr>
        <w:t xml:space="preserve">The testimony of the school bus driver, the supervisor of school buses or a law-enforcement officer that the vehicle was yellow, conspicuously marked as a school bus, </w:t>
      </w:r>
      <w:r w:rsidR="00CD16DB">
        <w:rPr>
          <w:rFonts w:ascii="Times" w:hAnsi="Times" w:cs="Times"/>
          <w:color w:val="333333"/>
          <w:spacing w:val="-1"/>
          <w:sz w:val="20"/>
          <w:szCs w:val="20"/>
        </w:rPr>
        <w:t>and</w:t>
      </w:r>
      <w:r w:rsidRPr="00686703">
        <w:rPr>
          <w:rFonts w:ascii="Times" w:hAnsi="Times" w:cs="Times"/>
          <w:color w:val="333333"/>
          <w:spacing w:val="-1"/>
          <w:sz w:val="20"/>
          <w:szCs w:val="20"/>
        </w:rPr>
        <w:t xml:space="preserve"> equipped with warning devices as prescribed in § </w:t>
      </w:r>
      <w:hyperlink r:id="rId79" w:history="1">
        <w:r w:rsidRPr="00686703">
          <w:rPr>
            <w:color w:val="3498DB"/>
            <w:spacing w:val="-1"/>
            <w:sz w:val="20"/>
            <w:szCs w:val="20"/>
            <w:u w:val="single"/>
          </w:rPr>
          <w:t>46.2-1090</w:t>
        </w:r>
      </w:hyperlink>
      <w:r w:rsidRPr="00686703">
        <w:rPr>
          <w:rFonts w:ascii="Times" w:hAnsi="Times" w:cs="Times"/>
          <w:color w:val="333333"/>
          <w:spacing w:val="-1"/>
          <w:sz w:val="20"/>
          <w:szCs w:val="20"/>
        </w:rPr>
        <w:t> is prima facie evidence that the vehicle is a school bus.</w:t>
      </w:r>
    </w:p>
    <w:p w14:paraId="1208ADCA" w14:textId="77777777" w:rsidR="00686703" w:rsidRDefault="00686703" w:rsidP="00686703">
      <w:pPr>
        <w:shd w:val="clear" w:color="auto" w:fill="FFFFFF"/>
        <w:spacing w:before="100" w:beforeAutospacing="1" w:after="15"/>
        <w:ind w:firstLine="225"/>
        <w:jc w:val="both"/>
        <w:rPr>
          <w:rFonts w:ascii="Times" w:hAnsi="Times" w:cs="Times"/>
          <w:color w:val="333333"/>
          <w:spacing w:val="-1"/>
          <w:sz w:val="20"/>
          <w:szCs w:val="20"/>
        </w:rPr>
      </w:pPr>
      <w:r w:rsidRPr="00686703">
        <w:rPr>
          <w:rFonts w:ascii="Times" w:hAnsi="Times" w:cs="Times"/>
          <w:i/>
          <w:iCs/>
          <w:color w:val="333333"/>
          <w:spacing w:val="-1"/>
          <w:sz w:val="20"/>
          <w:szCs w:val="20"/>
          <w:shd w:val="clear" w:color="auto" w:fill="FFFF00"/>
        </w:rPr>
        <w:t>D. </w:t>
      </w:r>
      <w:r w:rsidRPr="00686703">
        <w:rPr>
          <w:rFonts w:ascii="Times" w:hAnsi="Times" w:cs="Times"/>
          <w:color w:val="333333"/>
          <w:spacing w:val="-1"/>
          <w:sz w:val="20"/>
          <w:szCs w:val="20"/>
        </w:rPr>
        <w:t>Evidence that the bus was stopped with at least one warning device prescribed in § </w:t>
      </w:r>
      <w:hyperlink r:id="rId80" w:history="1">
        <w:r w:rsidRPr="00686703">
          <w:rPr>
            <w:color w:val="3498DB"/>
            <w:spacing w:val="-1"/>
            <w:sz w:val="20"/>
            <w:szCs w:val="20"/>
            <w:u w:val="single"/>
          </w:rPr>
          <w:t>46.2-1090</w:t>
        </w:r>
      </w:hyperlink>
      <w:r w:rsidRPr="00686703">
        <w:rPr>
          <w:rFonts w:ascii="Times" w:hAnsi="Times" w:cs="Times"/>
          <w:color w:val="333333"/>
          <w:spacing w:val="-1"/>
          <w:sz w:val="20"/>
          <w:szCs w:val="20"/>
        </w:rPr>
        <w:t> activated shall be considered prima facie evidence that the bus was stopped for the purpose of taking on or discharging children, elderly individuals, or individuals with mental or physical disabilities.</w:t>
      </w:r>
    </w:p>
    <w:p w14:paraId="46ED89C7" w14:textId="77777777" w:rsidR="00686703" w:rsidRDefault="00686703" w:rsidP="00686703">
      <w:pPr>
        <w:shd w:val="clear" w:color="auto" w:fill="FFFFFF"/>
        <w:spacing w:before="100" w:beforeAutospacing="1" w:after="15"/>
        <w:ind w:firstLine="225"/>
        <w:jc w:val="both"/>
        <w:rPr>
          <w:rFonts w:ascii="Times" w:hAnsi="Times" w:cs="Times"/>
          <w:color w:val="333333"/>
          <w:spacing w:val="-1"/>
          <w:sz w:val="20"/>
          <w:szCs w:val="20"/>
        </w:rPr>
      </w:pPr>
    </w:p>
    <w:p w14:paraId="176EF81E" w14:textId="77777777" w:rsidR="00686703" w:rsidRDefault="00686703" w:rsidP="00686703">
      <w:pPr>
        <w:shd w:val="clear" w:color="auto" w:fill="FFFFFF"/>
        <w:spacing w:before="100" w:beforeAutospacing="1" w:after="15"/>
        <w:ind w:firstLine="225"/>
        <w:jc w:val="both"/>
        <w:rPr>
          <w:rFonts w:ascii="Times" w:hAnsi="Times" w:cs="Times"/>
          <w:color w:val="333333"/>
          <w:spacing w:val="-1"/>
          <w:sz w:val="20"/>
          <w:szCs w:val="20"/>
        </w:rPr>
      </w:pPr>
    </w:p>
    <w:p w14:paraId="5ACDE1B9" w14:textId="77777777" w:rsidR="00686703" w:rsidRDefault="00686703" w:rsidP="00686703">
      <w:pPr>
        <w:shd w:val="clear" w:color="auto" w:fill="FFFFFF"/>
        <w:spacing w:before="100" w:beforeAutospacing="1" w:after="15"/>
        <w:ind w:firstLine="225"/>
        <w:jc w:val="both"/>
        <w:rPr>
          <w:rFonts w:ascii="Times" w:hAnsi="Times" w:cs="Times"/>
          <w:color w:val="333333"/>
          <w:spacing w:val="-1"/>
          <w:sz w:val="20"/>
          <w:szCs w:val="20"/>
        </w:rPr>
      </w:pPr>
    </w:p>
    <w:p w14:paraId="2C5D201F" w14:textId="77777777" w:rsidR="00686703" w:rsidRDefault="00686703" w:rsidP="00686703">
      <w:pPr>
        <w:shd w:val="clear" w:color="auto" w:fill="FFFFFF"/>
        <w:spacing w:before="100" w:beforeAutospacing="1" w:after="15"/>
        <w:ind w:firstLine="225"/>
        <w:jc w:val="both"/>
        <w:rPr>
          <w:rFonts w:ascii="Times" w:hAnsi="Times" w:cs="Times"/>
          <w:color w:val="333333"/>
          <w:spacing w:val="-1"/>
          <w:sz w:val="20"/>
          <w:szCs w:val="20"/>
        </w:rPr>
      </w:pPr>
    </w:p>
    <w:p w14:paraId="7E2C63D0" w14:textId="77777777" w:rsidR="00686703" w:rsidRDefault="00686703" w:rsidP="00686703">
      <w:pPr>
        <w:shd w:val="clear" w:color="auto" w:fill="FFFFFF"/>
        <w:spacing w:before="100" w:beforeAutospacing="1" w:after="15"/>
        <w:ind w:firstLine="225"/>
        <w:jc w:val="both"/>
        <w:rPr>
          <w:rFonts w:ascii="Times" w:hAnsi="Times" w:cs="Times"/>
          <w:color w:val="333333"/>
          <w:spacing w:val="-1"/>
          <w:sz w:val="20"/>
          <w:szCs w:val="20"/>
        </w:rPr>
      </w:pPr>
    </w:p>
    <w:p w14:paraId="3BCAA80D" w14:textId="77777777" w:rsidR="00686703" w:rsidRDefault="00686703" w:rsidP="00686703">
      <w:pPr>
        <w:shd w:val="clear" w:color="auto" w:fill="FFFFFF"/>
        <w:spacing w:before="100" w:beforeAutospacing="1" w:after="15"/>
        <w:ind w:firstLine="225"/>
        <w:jc w:val="both"/>
        <w:rPr>
          <w:rFonts w:ascii="Times" w:hAnsi="Times" w:cs="Times"/>
          <w:color w:val="333333"/>
          <w:spacing w:val="-1"/>
          <w:sz w:val="20"/>
          <w:szCs w:val="20"/>
        </w:rPr>
      </w:pPr>
    </w:p>
    <w:p w14:paraId="094111E0" w14:textId="77777777" w:rsidR="00686703" w:rsidRDefault="00686703" w:rsidP="00686703">
      <w:pPr>
        <w:shd w:val="clear" w:color="auto" w:fill="FFFFFF"/>
        <w:spacing w:before="100" w:beforeAutospacing="1" w:after="15"/>
        <w:ind w:firstLine="225"/>
        <w:jc w:val="both"/>
        <w:rPr>
          <w:rFonts w:ascii="Times" w:hAnsi="Times" w:cs="Times"/>
          <w:color w:val="333333"/>
          <w:spacing w:val="-1"/>
          <w:sz w:val="20"/>
          <w:szCs w:val="20"/>
        </w:rPr>
      </w:pPr>
    </w:p>
    <w:p w14:paraId="58D3C60B" w14:textId="77777777" w:rsidR="00686703" w:rsidRDefault="00686703" w:rsidP="00686703">
      <w:pPr>
        <w:shd w:val="clear" w:color="auto" w:fill="FFFFFF"/>
        <w:spacing w:before="100" w:beforeAutospacing="1" w:after="15"/>
        <w:ind w:firstLine="225"/>
        <w:jc w:val="both"/>
        <w:rPr>
          <w:rFonts w:ascii="Times" w:hAnsi="Times" w:cs="Times"/>
          <w:color w:val="333333"/>
          <w:spacing w:val="-1"/>
          <w:sz w:val="20"/>
          <w:szCs w:val="20"/>
        </w:rPr>
      </w:pPr>
    </w:p>
    <w:p w14:paraId="69158D06" w14:textId="77777777" w:rsidR="00686703" w:rsidRDefault="00686703" w:rsidP="00686703">
      <w:pPr>
        <w:shd w:val="clear" w:color="auto" w:fill="FFFFFF"/>
        <w:spacing w:before="100" w:beforeAutospacing="1" w:after="15"/>
        <w:ind w:firstLine="225"/>
        <w:jc w:val="both"/>
        <w:rPr>
          <w:rFonts w:ascii="Times" w:hAnsi="Times" w:cs="Times"/>
          <w:color w:val="333333"/>
          <w:spacing w:val="-1"/>
          <w:sz w:val="20"/>
          <w:szCs w:val="20"/>
        </w:rPr>
      </w:pPr>
    </w:p>
    <w:p w14:paraId="18BED8E9" w14:textId="77777777" w:rsidR="00686703" w:rsidRDefault="00686703" w:rsidP="00686703">
      <w:pPr>
        <w:shd w:val="clear" w:color="auto" w:fill="FFFFFF"/>
        <w:spacing w:before="100" w:beforeAutospacing="1" w:after="15"/>
        <w:ind w:firstLine="225"/>
        <w:jc w:val="both"/>
        <w:rPr>
          <w:rFonts w:ascii="Times" w:hAnsi="Times" w:cs="Times"/>
          <w:color w:val="333333"/>
          <w:spacing w:val="-1"/>
          <w:sz w:val="20"/>
          <w:szCs w:val="20"/>
        </w:rPr>
      </w:pPr>
    </w:p>
    <w:p w14:paraId="0C37C5DD" w14:textId="77777777" w:rsidR="00686703" w:rsidRDefault="00686703" w:rsidP="00686703">
      <w:pPr>
        <w:shd w:val="clear" w:color="auto" w:fill="FFFFFF"/>
        <w:spacing w:before="100" w:beforeAutospacing="1" w:after="15"/>
        <w:ind w:firstLine="225"/>
        <w:jc w:val="both"/>
        <w:rPr>
          <w:rFonts w:ascii="Times" w:hAnsi="Times" w:cs="Times"/>
          <w:color w:val="333333"/>
          <w:spacing w:val="-1"/>
          <w:sz w:val="20"/>
          <w:szCs w:val="20"/>
        </w:rPr>
      </w:pPr>
    </w:p>
    <w:p w14:paraId="066EABC2" w14:textId="77777777" w:rsidR="00686703" w:rsidRDefault="00686703" w:rsidP="00686703">
      <w:pPr>
        <w:shd w:val="clear" w:color="auto" w:fill="FFFFFF"/>
        <w:spacing w:before="100" w:beforeAutospacing="1" w:after="15"/>
        <w:ind w:firstLine="225"/>
        <w:jc w:val="both"/>
        <w:rPr>
          <w:rFonts w:ascii="Times" w:hAnsi="Times" w:cs="Times"/>
          <w:color w:val="333333"/>
          <w:spacing w:val="-1"/>
          <w:sz w:val="20"/>
          <w:szCs w:val="20"/>
        </w:rPr>
      </w:pPr>
    </w:p>
    <w:p w14:paraId="02C4F60F" w14:textId="77777777" w:rsidR="00686703" w:rsidRDefault="00686703" w:rsidP="00686703">
      <w:pPr>
        <w:shd w:val="clear" w:color="auto" w:fill="FFFFFF"/>
        <w:spacing w:before="100" w:beforeAutospacing="1" w:after="15"/>
        <w:ind w:firstLine="225"/>
        <w:jc w:val="both"/>
        <w:rPr>
          <w:rFonts w:ascii="Times" w:hAnsi="Times" w:cs="Times"/>
          <w:color w:val="333333"/>
          <w:spacing w:val="-1"/>
          <w:sz w:val="20"/>
          <w:szCs w:val="20"/>
        </w:rPr>
      </w:pPr>
    </w:p>
    <w:p w14:paraId="467FF4C6" w14:textId="77777777" w:rsidR="00686703" w:rsidRDefault="00686703" w:rsidP="00686703">
      <w:pPr>
        <w:shd w:val="clear" w:color="auto" w:fill="FFFFFF"/>
        <w:spacing w:before="100" w:beforeAutospacing="1" w:after="15"/>
        <w:ind w:firstLine="225"/>
        <w:jc w:val="both"/>
        <w:rPr>
          <w:rFonts w:ascii="Times" w:hAnsi="Times" w:cs="Times"/>
          <w:color w:val="333333"/>
          <w:spacing w:val="-1"/>
          <w:sz w:val="20"/>
          <w:szCs w:val="20"/>
        </w:rPr>
      </w:pPr>
    </w:p>
    <w:p w14:paraId="273D1902" w14:textId="77777777" w:rsidR="00686703" w:rsidRDefault="00686703" w:rsidP="00686703">
      <w:pPr>
        <w:shd w:val="clear" w:color="auto" w:fill="FFFFFF"/>
        <w:spacing w:before="100" w:beforeAutospacing="1" w:after="15"/>
        <w:ind w:firstLine="225"/>
        <w:jc w:val="both"/>
        <w:rPr>
          <w:rFonts w:ascii="Times" w:hAnsi="Times" w:cs="Times"/>
          <w:color w:val="333333"/>
          <w:spacing w:val="-1"/>
          <w:sz w:val="20"/>
          <w:szCs w:val="20"/>
        </w:rPr>
      </w:pPr>
    </w:p>
    <w:p w14:paraId="6FF8C984" w14:textId="77777777" w:rsidR="00686703" w:rsidRDefault="00686703" w:rsidP="00686703">
      <w:pPr>
        <w:shd w:val="clear" w:color="auto" w:fill="FFFFFF"/>
        <w:spacing w:before="100" w:beforeAutospacing="1" w:after="15"/>
        <w:ind w:firstLine="225"/>
        <w:jc w:val="both"/>
        <w:rPr>
          <w:rFonts w:ascii="Times" w:hAnsi="Times" w:cs="Times"/>
          <w:color w:val="333333"/>
          <w:spacing w:val="-1"/>
          <w:sz w:val="20"/>
          <w:szCs w:val="20"/>
        </w:rPr>
      </w:pPr>
    </w:p>
    <w:p w14:paraId="5D9AB4FD" w14:textId="77777777" w:rsidR="00686703" w:rsidRDefault="00686703" w:rsidP="00686703">
      <w:pPr>
        <w:shd w:val="clear" w:color="auto" w:fill="FFFFFF"/>
        <w:spacing w:before="100" w:beforeAutospacing="1" w:after="15"/>
        <w:ind w:firstLine="225"/>
        <w:jc w:val="both"/>
        <w:rPr>
          <w:rFonts w:ascii="Times" w:hAnsi="Times" w:cs="Times"/>
          <w:color w:val="333333"/>
          <w:spacing w:val="-1"/>
          <w:sz w:val="20"/>
          <w:szCs w:val="20"/>
        </w:rPr>
      </w:pPr>
    </w:p>
    <w:p w14:paraId="09A802BE" w14:textId="77777777" w:rsidR="00686703" w:rsidRDefault="00686703" w:rsidP="00686703">
      <w:pPr>
        <w:shd w:val="clear" w:color="auto" w:fill="FFFFFF"/>
        <w:spacing w:before="100" w:beforeAutospacing="1" w:after="15"/>
        <w:ind w:firstLine="225"/>
        <w:jc w:val="both"/>
        <w:rPr>
          <w:rFonts w:ascii="Times" w:hAnsi="Times" w:cs="Times"/>
          <w:color w:val="333333"/>
          <w:spacing w:val="-1"/>
          <w:sz w:val="20"/>
          <w:szCs w:val="20"/>
        </w:rPr>
      </w:pPr>
    </w:p>
    <w:p w14:paraId="301AC407" w14:textId="77777777" w:rsidR="00686703" w:rsidRDefault="00686703" w:rsidP="00686703">
      <w:pPr>
        <w:shd w:val="clear" w:color="auto" w:fill="FFFFFF"/>
        <w:spacing w:before="100" w:beforeAutospacing="1" w:after="15"/>
        <w:ind w:firstLine="225"/>
        <w:jc w:val="both"/>
        <w:rPr>
          <w:rFonts w:ascii="Times" w:hAnsi="Times" w:cs="Times"/>
          <w:color w:val="333333"/>
          <w:spacing w:val="-1"/>
          <w:sz w:val="20"/>
          <w:szCs w:val="20"/>
        </w:rPr>
      </w:pPr>
    </w:p>
    <w:p w14:paraId="43D5C9D5" w14:textId="77777777" w:rsidR="00686703" w:rsidRPr="00686703" w:rsidRDefault="00686703" w:rsidP="00686703">
      <w:pPr>
        <w:shd w:val="clear" w:color="auto" w:fill="FFFFFF"/>
        <w:spacing w:before="100" w:beforeAutospacing="1" w:after="15"/>
        <w:ind w:firstLine="225"/>
        <w:jc w:val="both"/>
        <w:rPr>
          <w:rFonts w:ascii="Times" w:hAnsi="Times" w:cs="Times"/>
          <w:color w:val="333333"/>
          <w:spacing w:val="-1"/>
          <w:sz w:val="20"/>
          <w:szCs w:val="20"/>
        </w:rPr>
      </w:pPr>
    </w:p>
    <w:p w14:paraId="0DCC0D51" w14:textId="77777777" w:rsidR="00700EE1" w:rsidRDefault="00700EE1" w:rsidP="00C21F17">
      <w:pPr>
        <w:pStyle w:val="NormalWeb"/>
        <w:shd w:val="clear" w:color="auto" w:fill="FFFFFF"/>
        <w:jc w:val="center"/>
        <w:rPr>
          <w:b/>
          <w:color w:val="333333"/>
          <w:sz w:val="20"/>
          <w:szCs w:val="20"/>
        </w:rPr>
      </w:pPr>
    </w:p>
    <w:p w14:paraId="3C7283CB" w14:textId="77777777" w:rsidR="00F04A43" w:rsidRPr="00686703" w:rsidRDefault="00F04A43" w:rsidP="00C21F17">
      <w:pPr>
        <w:pStyle w:val="NormalWeb"/>
        <w:shd w:val="clear" w:color="auto" w:fill="FFFFFF"/>
        <w:jc w:val="center"/>
        <w:rPr>
          <w:b/>
          <w:color w:val="333333"/>
          <w:sz w:val="20"/>
          <w:szCs w:val="20"/>
        </w:rPr>
      </w:pPr>
    </w:p>
    <w:p w14:paraId="502769D5" w14:textId="77777777" w:rsidR="00700EE1" w:rsidRDefault="00700EE1" w:rsidP="00C21F17">
      <w:pPr>
        <w:pStyle w:val="NormalWeb"/>
        <w:shd w:val="clear" w:color="auto" w:fill="FFFFFF"/>
        <w:jc w:val="center"/>
        <w:rPr>
          <w:b/>
          <w:color w:val="333333"/>
          <w:sz w:val="28"/>
          <w:szCs w:val="28"/>
        </w:rPr>
      </w:pPr>
    </w:p>
    <w:p w14:paraId="1313EA5F" w14:textId="76AE5339" w:rsidR="00700EE1" w:rsidRPr="00F04A43" w:rsidRDefault="00F04A43" w:rsidP="00700EE1">
      <w:pPr>
        <w:pStyle w:val="NormalWeb"/>
        <w:pBdr>
          <w:top w:val="single" w:sz="4" w:space="1" w:color="auto"/>
          <w:left w:val="single" w:sz="4" w:space="4" w:color="auto"/>
          <w:bottom w:val="single" w:sz="4" w:space="1" w:color="auto"/>
          <w:right w:val="single" w:sz="4" w:space="4" w:color="auto"/>
        </w:pBdr>
        <w:shd w:val="clear" w:color="auto" w:fill="FFFFFF"/>
        <w:jc w:val="both"/>
        <w:rPr>
          <w:color w:val="333333"/>
          <w:sz w:val="20"/>
          <w:szCs w:val="20"/>
        </w:rPr>
      </w:pPr>
      <w:r w:rsidRPr="00F04A43">
        <w:rPr>
          <w:b/>
          <w:bCs/>
          <w:color w:val="333333"/>
          <w:sz w:val="20"/>
          <w:szCs w:val="20"/>
          <w:shd w:val="clear" w:color="auto" w:fill="FFFFFF"/>
        </w:rPr>
        <w:t>Motor carrier violations; authority of law-enforcement officers.</w:t>
      </w:r>
      <w:r w:rsidRPr="00F04A43">
        <w:rPr>
          <w:color w:val="333333"/>
          <w:sz w:val="20"/>
          <w:szCs w:val="20"/>
          <w:shd w:val="clear" w:color="auto" w:fill="FFFFFF"/>
        </w:rPr>
        <w:t xml:space="preserve"> Authorizes the enforcement of motor carrier violations of license, registration, </w:t>
      </w:r>
      <w:r w:rsidR="00CD16DB">
        <w:rPr>
          <w:color w:val="333333"/>
          <w:sz w:val="20"/>
          <w:szCs w:val="20"/>
          <w:shd w:val="clear" w:color="auto" w:fill="FFFFFF"/>
        </w:rPr>
        <w:t>and</w:t>
      </w:r>
      <w:r w:rsidRPr="00F04A43">
        <w:rPr>
          <w:color w:val="333333"/>
          <w:sz w:val="20"/>
          <w:szCs w:val="20"/>
          <w:shd w:val="clear" w:color="auto" w:fill="FFFFFF"/>
        </w:rPr>
        <w:t xml:space="preserve"> tax requirements </w:t>
      </w:r>
      <w:r w:rsidR="00CD16DB">
        <w:rPr>
          <w:color w:val="333333"/>
          <w:sz w:val="20"/>
          <w:szCs w:val="20"/>
          <w:shd w:val="clear" w:color="auto" w:fill="FFFFFF"/>
        </w:rPr>
        <w:t>and</w:t>
      </w:r>
      <w:r w:rsidRPr="00F04A43">
        <w:rPr>
          <w:color w:val="333333"/>
          <w:sz w:val="20"/>
          <w:szCs w:val="20"/>
          <w:shd w:val="clear" w:color="auto" w:fill="FFFFFF"/>
        </w:rPr>
        <w:t xml:space="preserve"> vehicle size limitations at locations other than permanent weighing stations </w:t>
      </w:r>
      <w:r w:rsidR="00CD16DB">
        <w:rPr>
          <w:color w:val="333333"/>
          <w:sz w:val="20"/>
          <w:szCs w:val="20"/>
          <w:shd w:val="clear" w:color="auto" w:fill="FFFFFF"/>
        </w:rPr>
        <w:t>and</w:t>
      </w:r>
      <w:r w:rsidRPr="00F04A43">
        <w:rPr>
          <w:color w:val="333333"/>
          <w:sz w:val="20"/>
          <w:szCs w:val="20"/>
          <w:shd w:val="clear" w:color="auto" w:fill="FFFFFF"/>
        </w:rPr>
        <w:t xml:space="preserve"> clarifies that law-enforcement officers, in addition to size </w:t>
      </w:r>
      <w:r w:rsidR="00CD16DB">
        <w:rPr>
          <w:color w:val="333333"/>
          <w:sz w:val="20"/>
          <w:szCs w:val="20"/>
          <w:shd w:val="clear" w:color="auto" w:fill="FFFFFF"/>
        </w:rPr>
        <w:t>and</w:t>
      </w:r>
      <w:r w:rsidRPr="00F04A43">
        <w:rPr>
          <w:color w:val="333333"/>
          <w:sz w:val="20"/>
          <w:szCs w:val="20"/>
          <w:shd w:val="clear" w:color="auto" w:fill="FFFFFF"/>
        </w:rPr>
        <w:t xml:space="preserve"> weight compliance agents, may enforce such provisions.</w:t>
      </w:r>
    </w:p>
    <w:p w14:paraId="75746436" w14:textId="77777777" w:rsidR="00F04A43" w:rsidRPr="00F04A43" w:rsidRDefault="00F04A43" w:rsidP="00F04A43">
      <w:pPr>
        <w:shd w:val="clear" w:color="auto" w:fill="FFFFFF"/>
        <w:spacing w:before="100" w:beforeAutospacing="1" w:after="100" w:afterAutospacing="1"/>
        <w:jc w:val="center"/>
        <w:rPr>
          <w:b/>
          <w:bCs/>
          <w:color w:val="333333"/>
          <w:spacing w:val="-1"/>
          <w:sz w:val="20"/>
          <w:szCs w:val="20"/>
        </w:rPr>
      </w:pPr>
      <w:r w:rsidRPr="00F04A43">
        <w:rPr>
          <w:b/>
          <w:bCs/>
          <w:color w:val="333333"/>
          <w:spacing w:val="-1"/>
          <w:sz w:val="20"/>
          <w:szCs w:val="20"/>
        </w:rPr>
        <w:t>CHAPTER 155</w:t>
      </w:r>
    </w:p>
    <w:p w14:paraId="0D355C17" w14:textId="3030E323" w:rsidR="00F04A43" w:rsidRPr="00F04A43" w:rsidRDefault="00F04A43" w:rsidP="00F04A43">
      <w:pPr>
        <w:shd w:val="clear" w:color="auto" w:fill="FFFFFF"/>
        <w:spacing w:after="240" w:line="480" w:lineRule="atLeast"/>
        <w:ind w:left="225" w:hanging="225"/>
        <w:jc w:val="both"/>
        <w:rPr>
          <w:i/>
          <w:iCs/>
          <w:color w:val="333333"/>
          <w:spacing w:val="-1"/>
          <w:sz w:val="20"/>
          <w:szCs w:val="20"/>
        </w:rPr>
      </w:pPr>
      <w:r w:rsidRPr="00F04A43">
        <w:rPr>
          <w:i/>
          <w:iCs/>
          <w:color w:val="333333"/>
          <w:spacing w:val="-1"/>
          <w:sz w:val="20"/>
          <w:szCs w:val="20"/>
        </w:rPr>
        <w:t xml:space="preserve">An Act to amend </w:t>
      </w:r>
      <w:r w:rsidR="00CD16DB">
        <w:rPr>
          <w:i/>
          <w:iCs/>
          <w:color w:val="333333"/>
          <w:spacing w:val="-1"/>
          <w:sz w:val="20"/>
          <w:szCs w:val="20"/>
        </w:rPr>
        <w:t>and</w:t>
      </w:r>
      <w:r w:rsidRPr="00F04A43">
        <w:rPr>
          <w:i/>
          <w:iCs/>
          <w:color w:val="333333"/>
          <w:spacing w:val="-1"/>
          <w:sz w:val="20"/>
          <w:szCs w:val="20"/>
        </w:rPr>
        <w:t xml:space="preserve"> reenact §§ </w:t>
      </w:r>
      <w:hyperlink r:id="rId81" w:history="1">
        <w:r w:rsidRPr="00F04A43">
          <w:rPr>
            <w:i/>
            <w:iCs/>
            <w:color w:val="3498DB"/>
            <w:spacing w:val="-1"/>
            <w:sz w:val="20"/>
            <w:szCs w:val="20"/>
            <w:u w:val="single"/>
          </w:rPr>
          <w:t>46.2-613.1</w:t>
        </w:r>
      </w:hyperlink>
      <w:r w:rsidRPr="00F04A43">
        <w:rPr>
          <w:i/>
          <w:iCs/>
          <w:color w:val="333333"/>
          <w:spacing w:val="-1"/>
          <w:sz w:val="20"/>
          <w:szCs w:val="20"/>
        </w:rPr>
        <w:t>, </w:t>
      </w:r>
      <w:hyperlink r:id="rId82" w:history="1">
        <w:r w:rsidRPr="00F04A43">
          <w:rPr>
            <w:i/>
            <w:iCs/>
            <w:color w:val="3498DB"/>
            <w:spacing w:val="-1"/>
            <w:sz w:val="20"/>
            <w:szCs w:val="20"/>
            <w:u w:val="single"/>
          </w:rPr>
          <w:t>46.2-613.3</w:t>
        </w:r>
      </w:hyperlink>
      <w:r w:rsidRPr="00F04A43">
        <w:rPr>
          <w:i/>
          <w:iCs/>
          <w:color w:val="333333"/>
          <w:spacing w:val="-1"/>
          <w:sz w:val="20"/>
          <w:szCs w:val="20"/>
        </w:rPr>
        <w:t>, </w:t>
      </w:r>
      <w:hyperlink r:id="rId83" w:history="1">
        <w:r w:rsidRPr="00F04A43">
          <w:rPr>
            <w:i/>
            <w:iCs/>
            <w:color w:val="3498DB"/>
            <w:spacing w:val="-1"/>
            <w:sz w:val="20"/>
            <w:szCs w:val="20"/>
            <w:u w:val="single"/>
          </w:rPr>
          <w:t>46.2-613.4</w:t>
        </w:r>
      </w:hyperlink>
      <w:r w:rsidRPr="00F04A43">
        <w:rPr>
          <w:i/>
          <w:iCs/>
          <w:color w:val="333333"/>
          <w:spacing w:val="-1"/>
          <w:sz w:val="20"/>
          <w:szCs w:val="20"/>
        </w:rPr>
        <w:t xml:space="preserve">, </w:t>
      </w:r>
      <w:r w:rsidR="00CD16DB">
        <w:rPr>
          <w:i/>
          <w:iCs/>
          <w:color w:val="333333"/>
          <w:spacing w:val="-1"/>
          <w:sz w:val="20"/>
          <w:szCs w:val="20"/>
        </w:rPr>
        <w:t>and</w:t>
      </w:r>
      <w:r w:rsidRPr="00F04A43">
        <w:rPr>
          <w:i/>
          <w:iCs/>
          <w:color w:val="333333"/>
          <w:spacing w:val="-1"/>
          <w:sz w:val="20"/>
          <w:szCs w:val="20"/>
        </w:rPr>
        <w:t> </w:t>
      </w:r>
      <w:hyperlink r:id="rId84" w:history="1">
        <w:r w:rsidRPr="00F04A43">
          <w:rPr>
            <w:i/>
            <w:iCs/>
            <w:color w:val="3498DB"/>
            <w:spacing w:val="-1"/>
            <w:sz w:val="20"/>
            <w:szCs w:val="20"/>
            <w:u w:val="single"/>
          </w:rPr>
          <w:t>46.2-613.5</w:t>
        </w:r>
      </w:hyperlink>
      <w:r w:rsidRPr="00F04A43">
        <w:rPr>
          <w:i/>
          <w:iCs/>
          <w:color w:val="333333"/>
          <w:spacing w:val="-1"/>
          <w:sz w:val="20"/>
          <w:szCs w:val="20"/>
        </w:rPr>
        <w:t> of the Code of Virginia, relating to motor carrier violations; authority of law-enforcement officers.</w:t>
      </w:r>
    </w:p>
    <w:p w14:paraId="531A8432" w14:textId="77777777" w:rsidR="00F04A43" w:rsidRPr="00F04A43" w:rsidRDefault="00F04A43" w:rsidP="00F04A43">
      <w:pPr>
        <w:shd w:val="clear" w:color="auto" w:fill="FFFFFF"/>
        <w:spacing w:before="100" w:beforeAutospacing="1" w:after="100" w:afterAutospacing="1"/>
        <w:jc w:val="right"/>
        <w:rPr>
          <w:color w:val="333333"/>
          <w:spacing w:val="-1"/>
          <w:sz w:val="20"/>
          <w:szCs w:val="20"/>
        </w:rPr>
      </w:pPr>
      <w:r w:rsidRPr="00F04A43">
        <w:rPr>
          <w:color w:val="333333"/>
          <w:spacing w:val="-1"/>
          <w:sz w:val="20"/>
          <w:szCs w:val="20"/>
        </w:rPr>
        <w:t>[H 498]</w:t>
      </w:r>
    </w:p>
    <w:p w14:paraId="3B4E4197" w14:textId="77777777" w:rsidR="00F04A43" w:rsidRPr="00F04A43" w:rsidRDefault="00F04A43" w:rsidP="00F04A43">
      <w:pPr>
        <w:shd w:val="clear" w:color="auto" w:fill="FFFFFF"/>
        <w:spacing w:before="100" w:beforeAutospacing="1" w:after="100" w:afterAutospacing="1"/>
        <w:jc w:val="center"/>
        <w:rPr>
          <w:color w:val="333333"/>
          <w:spacing w:val="-1"/>
          <w:sz w:val="20"/>
          <w:szCs w:val="20"/>
        </w:rPr>
      </w:pPr>
      <w:r w:rsidRPr="00F04A43">
        <w:rPr>
          <w:color w:val="333333"/>
          <w:spacing w:val="-1"/>
          <w:sz w:val="20"/>
          <w:szCs w:val="20"/>
        </w:rPr>
        <w:t>Approved April 6, 2026</w:t>
      </w:r>
    </w:p>
    <w:p w14:paraId="44370603" w14:textId="77777777" w:rsidR="00F04A43" w:rsidRPr="00F04A43" w:rsidRDefault="00F04A43" w:rsidP="00F04A43">
      <w:pPr>
        <w:shd w:val="clear" w:color="auto" w:fill="FFFFFF"/>
        <w:spacing w:before="100" w:beforeAutospacing="1" w:after="100" w:afterAutospacing="1"/>
        <w:ind w:firstLine="225"/>
        <w:jc w:val="both"/>
        <w:rPr>
          <w:b/>
          <w:bCs/>
          <w:color w:val="333333"/>
          <w:spacing w:val="-1"/>
          <w:sz w:val="20"/>
          <w:szCs w:val="20"/>
        </w:rPr>
      </w:pPr>
      <w:r w:rsidRPr="00F04A43">
        <w:rPr>
          <w:b/>
          <w:bCs/>
          <w:color w:val="333333"/>
          <w:spacing w:val="-1"/>
          <w:sz w:val="20"/>
          <w:szCs w:val="20"/>
        </w:rPr>
        <w:t>Be it enacted by the General Assembly of Virginia:</w:t>
      </w:r>
    </w:p>
    <w:p w14:paraId="0DEE77DC" w14:textId="4125E927" w:rsidR="00F04A43" w:rsidRPr="00F04A43" w:rsidRDefault="00F04A43" w:rsidP="00F04A43">
      <w:pPr>
        <w:shd w:val="clear" w:color="auto" w:fill="FFFFFF"/>
        <w:spacing w:before="100" w:beforeAutospacing="1" w:after="100" w:afterAutospacing="1"/>
        <w:jc w:val="both"/>
        <w:rPr>
          <w:b/>
          <w:bCs/>
          <w:color w:val="333333"/>
          <w:spacing w:val="-1"/>
          <w:sz w:val="20"/>
          <w:szCs w:val="20"/>
        </w:rPr>
      </w:pPr>
      <w:r w:rsidRPr="00F04A43">
        <w:rPr>
          <w:b/>
          <w:bCs/>
          <w:color w:val="333333"/>
          <w:spacing w:val="-1"/>
          <w:sz w:val="20"/>
          <w:szCs w:val="20"/>
        </w:rPr>
        <w:t>1. That §§ </w:t>
      </w:r>
      <w:hyperlink r:id="rId85" w:history="1">
        <w:r w:rsidRPr="00F04A43">
          <w:rPr>
            <w:b/>
            <w:bCs/>
            <w:color w:val="3498DB"/>
            <w:spacing w:val="-1"/>
            <w:sz w:val="20"/>
            <w:szCs w:val="20"/>
            <w:u w:val="single"/>
          </w:rPr>
          <w:t>46.2-613.1</w:t>
        </w:r>
      </w:hyperlink>
      <w:r w:rsidRPr="00F04A43">
        <w:rPr>
          <w:b/>
          <w:bCs/>
          <w:color w:val="333333"/>
          <w:spacing w:val="-1"/>
          <w:sz w:val="20"/>
          <w:szCs w:val="20"/>
        </w:rPr>
        <w:t>, </w:t>
      </w:r>
      <w:hyperlink r:id="rId86" w:history="1">
        <w:r w:rsidRPr="00F04A43">
          <w:rPr>
            <w:b/>
            <w:bCs/>
            <w:color w:val="3498DB"/>
            <w:spacing w:val="-1"/>
            <w:sz w:val="20"/>
            <w:szCs w:val="20"/>
            <w:u w:val="single"/>
          </w:rPr>
          <w:t>46.2-613.3</w:t>
        </w:r>
      </w:hyperlink>
      <w:r w:rsidRPr="00F04A43">
        <w:rPr>
          <w:b/>
          <w:bCs/>
          <w:color w:val="333333"/>
          <w:spacing w:val="-1"/>
          <w:sz w:val="20"/>
          <w:szCs w:val="20"/>
        </w:rPr>
        <w:t>, </w:t>
      </w:r>
      <w:hyperlink r:id="rId87" w:history="1">
        <w:r w:rsidRPr="00F04A43">
          <w:rPr>
            <w:b/>
            <w:bCs/>
            <w:color w:val="3498DB"/>
            <w:spacing w:val="-1"/>
            <w:sz w:val="20"/>
            <w:szCs w:val="20"/>
            <w:u w:val="single"/>
          </w:rPr>
          <w:t>46.2-613.4</w:t>
        </w:r>
      </w:hyperlink>
      <w:r w:rsidRPr="00F04A43">
        <w:rPr>
          <w:b/>
          <w:bCs/>
          <w:color w:val="333333"/>
          <w:spacing w:val="-1"/>
          <w:sz w:val="20"/>
          <w:szCs w:val="20"/>
        </w:rPr>
        <w:t xml:space="preserve">, </w:t>
      </w:r>
      <w:r w:rsidR="00CD16DB">
        <w:rPr>
          <w:b/>
          <w:bCs/>
          <w:color w:val="333333"/>
          <w:spacing w:val="-1"/>
          <w:sz w:val="20"/>
          <w:szCs w:val="20"/>
        </w:rPr>
        <w:t>and</w:t>
      </w:r>
      <w:r w:rsidRPr="00F04A43">
        <w:rPr>
          <w:b/>
          <w:bCs/>
          <w:color w:val="333333"/>
          <w:spacing w:val="-1"/>
          <w:sz w:val="20"/>
          <w:szCs w:val="20"/>
        </w:rPr>
        <w:t> </w:t>
      </w:r>
      <w:hyperlink r:id="rId88" w:history="1">
        <w:r w:rsidRPr="00F04A43">
          <w:rPr>
            <w:b/>
            <w:bCs/>
            <w:color w:val="3498DB"/>
            <w:spacing w:val="-1"/>
            <w:sz w:val="20"/>
            <w:szCs w:val="20"/>
            <w:u w:val="single"/>
          </w:rPr>
          <w:t>46.2-613.5</w:t>
        </w:r>
      </w:hyperlink>
      <w:r w:rsidRPr="00F04A43">
        <w:rPr>
          <w:b/>
          <w:bCs/>
          <w:color w:val="333333"/>
          <w:spacing w:val="-1"/>
          <w:sz w:val="20"/>
          <w:szCs w:val="20"/>
        </w:rPr>
        <w:t xml:space="preserve"> of the Code of Virginia are amended </w:t>
      </w:r>
      <w:r w:rsidR="00CD16DB">
        <w:rPr>
          <w:b/>
          <w:bCs/>
          <w:color w:val="333333"/>
          <w:spacing w:val="-1"/>
          <w:sz w:val="20"/>
          <w:szCs w:val="20"/>
        </w:rPr>
        <w:t>and</w:t>
      </w:r>
      <w:r w:rsidRPr="00F04A43">
        <w:rPr>
          <w:b/>
          <w:bCs/>
          <w:color w:val="333333"/>
          <w:spacing w:val="-1"/>
          <w:sz w:val="20"/>
          <w:szCs w:val="20"/>
        </w:rPr>
        <w:t xml:space="preserve"> reenacted as follows:</w:t>
      </w:r>
    </w:p>
    <w:p w14:paraId="1078F370" w14:textId="3160BC35" w:rsidR="00F04A43" w:rsidRPr="00F04A43" w:rsidRDefault="00F04A43" w:rsidP="00F04A43">
      <w:pPr>
        <w:shd w:val="clear" w:color="auto" w:fill="FFFFFF"/>
        <w:spacing w:before="100" w:beforeAutospacing="1" w:after="100" w:afterAutospacing="1"/>
        <w:ind w:firstLine="225"/>
        <w:jc w:val="both"/>
        <w:rPr>
          <w:b/>
          <w:bCs/>
          <w:color w:val="333333"/>
          <w:spacing w:val="-1"/>
          <w:sz w:val="20"/>
          <w:szCs w:val="20"/>
        </w:rPr>
      </w:pPr>
      <w:r w:rsidRPr="00F04A43">
        <w:rPr>
          <w:b/>
          <w:bCs/>
          <w:color w:val="333333"/>
          <w:spacing w:val="-1"/>
          <w:sz w:val="20"/>
          <w:szCs w:val="20"/>
        </w:rPr>
        <w:t>§ </w:t>
      </w:r>
      <w:hyperlink r:id="rId89" w:history="1">
        <w:r w:rsidRPr="00F04A43">
          <w:rPr>
            <w:b/>
            <w:bCs/>
            <w:color w:val="3498DB"/>
            <w:spacing w:val="-1"/>
            <w:sz w:val="20"/>
            <w:szCs w:val="20"/>
            <w:u w:val="single"/>
          </w:rPr>
          <w:t>46.2-613.1</w:t>
        </w:r>
      </w:hyperlink>
      <w:r w:rsidRPr="00F04A43">
        <w:rPr>
          <w:b/>
          <w:bCs/>
          <w:color w:val="333333"/>
          <w:spacing w:val="-1"/>
          <w:sz w:val="20"/>
          <w:szCs w:val="20"/>
        </w:rPr>
        <w:t xml:space="preserve">. Civil penalty for violation of license, registration, </w:t>
      </w:r>
      <w:r w:rsidR="00CD16DB">
        <w:rPr>
          <w:b/>
          <w:bCs/>
          <w:color w:val="333333"/>
          <w:spacing w:val="-1"/>
          <w:sz w:val="20"/>
          <w:szCs w:val="20"/>
        </w:rPr>
        <w:t>and</w:t>
      </w:r>
      <w:r w:rsidRPr="00F04A43">
        <w:rPr>
          <w:b/>
          <w:bCs/>
          <w:color w:val="333333"/>
          <w:spacing w:val="-1"/>
          <w:sz w:val="20"/>
          <w:szCs w:val="20"/>
        </w:rPr>
        <w:t xml:space="preserve"> tax requirements </w:t>
      </w:r>
      <w:r w:rsidR="00CD16DB">
        <w:rPr>
          <w:b/>
          <w:bCs/>
          <w:color w:val="333333"/>
          <w:spacing w:val="-1"/>
          <w:sz w:val="20"/>
          <w:szCs w:val="20"/>
        </w:rPr>
        <w:t>and</w:t>
      </w:r>
      <w:r w:rsidRPr="00F04A43">
        <w:rPr>
          <w:b/>
          <w:bCs/>
          <w:color w:val="333333"/>
          <w:spacing w:val="-1"/>
          <w:sz w:val="20"/>
          <w:szCs w:val="20"/>
        </w:rPr>
        <w:t xml:space="preserve"> vehicle size limitations.</w:t>
      </w:r>
    </w:p>
    <w:p w14:paraId="0B1FD23A" w14:textId="79F8EDFB" w:rsidR="00F04A43" w:rsidRPr="00F04A43" w:rsidRDefault="00F04A43" w:rsidP="00F04A43">
      <w:pPr>
        <w:shd w:val="clear" w:color="auto" w:fill="FFFFFF"/>
        <w:spacing w:before="100" w:beforeAutospacing="1" w:after="15"/>
        <w:ind w:firstLine="225"/>
        <w:jc w:val="both"/>
        <w:rPr>
          <w:color w:val="333333"/>
          <w:spacing w:val="-1"/>
          <w:sz w:val="20"/>
          <w:szCs w:val="20"/>
        </w:rPr>
      </w:pPr>
      <w:r w:rsidRPr="00F04A43">
        <w:rPr>
          <w:color w:val="333333"/>
          <w:spacing w:val="-1"/>
          <w:sz w:val="20"/>
          <w:szCs w:val="20"/>
        </w:rPr>
        <w:t xml:space="preserve">A. A civil penalty of $250 </w:t>
      </w:r>
      <w:r w:rsidR="00CD16DB">
        <w:rPr>
          <w:color w:val="333333"/>
          <w:spacing w:val="-1"/>
          <w:sz w:val="20"/>
          <w:szCs w:val="20"/>
        </w:rPr>
        <w:t>and</w:t>
      </w:r>
      <w:r w:rsidRPr="00F04A43">
        <w:rPr>
          <w:color w:val="333333"/>
          <w:spacing w:val="-1"/>
          <w:sz w:val="20"/>
          <w:szCs w:val="20"/>
        </w:rPr>
        <w:t xml:space="preserve"> a processing fee of $20 shall be levied against any person who </w:t>
      </w:r>
      <w:r w:rsidRPr="00F04A43">
        <w:rPr>
          <w:strike/>
          <w:color w:val="FF0000"/>
          <w:spacing w:val="-1"/>
          <w:sz w:val="20"/>
          <w:szCs w:val="20"/>
        </w:rPr>
        <w:t>while</w:t>
      </w:r>
      <w:r w:rsidRPr="00F04A43">
        <w:rPr>
          <w:color w:val="333333"/>
          <w:spacing w:val="-1"/>
          <w:sz w:val="20"/>
          <w:szCs w:val="20"/>
        </w:rPr>
        <w:t> </w:t>
      </w:r>
      <w:r w:rsidRPr="00F04A43">
        <w:rPr>
          <w:strike/>
          <w:color w:val="FF0000"/>
          <w:spacing w:val="-1"/>
          <w:sz w:val="20"/>
          <w:szCs w:val="20"/>
        </w:rPr>
        <w:t>at</w:t>
      </w:r>
      <w:r w:rsidRPr="00F04A43">
        <w:rPr>
          <w:color w:val="333333"/>
          <w:spacing w:val="-1"/>
          <w:sz w:val="20"/>
          <w:szCs w:val="20"/>
        </w:rPr>
        <w:t> </w:t>
      </w:r>
      <w:r w:rsidRPr="00F04A43">
        <w:rPr>
          <w:strike/>
          <w:color w:val="FF0000"/>
          <w:spacing w:val="-1"/>
          <w:sz w:val="20"/>
          <w:szCs w:val="20"/>
        </w:rPr>
        <w:t>a</w:t>
      </w:r>
      <w:r w:rsidRPr="00F04A43">
        <w:rPr>
          <w:color w:val="333333"/>
          <w:spacing w:val="-1"/>
          <w:sz w:val="20"/>
          <w:szCs w:val="20"/>
        </w:rPr>
        <w:t> </w:t>
      </w:r>
      <w:r w:rsidRPr="00F04A43">
        <w:rPr>
          <w:strike/>
          <w:color w:val="FF0000"/>
          <w:spacing w:val="-1"/>
          <w:sz w:val="20"/>
          <w:szCs w:val="20"/>
        </w:rPr>
        <w:t>permanent</w:t>
      </w:r>
      <w:r w:rsidRPr="00F04A43">
        <w:rPr>
          <w:color w:val="333333"/>
          <w:spacing w:val="-1"/>
          <w:sz w:val="20"/>
          <w:szCs w:val="20"/>
        </w:rPr>
        <w:t> </w:t>
      </w:r>
      <w:r w:rsidRPr="00F04A43">
        <w:rPr>
          <w:strike/>
          <w:color w:val="FF0000"/>
          <w:spacing w:val="-1"/>
          <w:sz w:val="20"/>
          <w:szCs w:val="20"/>
        </w:rPr>
        <w:t>weighing</w:t>
      </w:r>
      <w:r w:rsidRPr="00F04A43">
        <w:rPr>
          <w:color w:val="333333"/>
          <w:spacing w:val="-1"/>
          <w:sz w:val="20"/>
          <w:szCs w:val="20"/>
        </w:rPr>
        <w:t> </w:t>
      </w:r>
      <w:r w:rsidRPr="00F04A43">
        <w:rPr>
          <w:strike/>
          <w:color w:val="FF0000"/>
          <w:spacing w:val="-1"/>
          <w:sz w:val="20"/>
          <w:szCs w:val="20"/>
        </w:rPr>
        <w:t>station</w:t>
      </w:r>
      <w:r w:rsidRPr="00F04A43">
        <w:rPr>
          <w:color w:val="333333"/>
          <w:spacing w:val="-1"/>
          <w:sz w:val="20"/>
          <w:szCs w:val="20"/>
        </w:rPr>
        <w:t>:</w:t>
      </w:r>
    </w:p>
    <w:p w14:paraId="5ED0B9EF" w14:textId="6AD2B13A" w:rsidR="00F04A43" w:rsidRPr="00F04A43" w:rsidRDefault="00F04A43" w:rsidP="00F04A43">
      <w:pPr>
        <w:shd w:val="clear" w:color="auto" w:fill="FFFFFF"/>
        <w:spacing w:before="100" w:beforeAutospacing="1" w:after="15"/>
        <w:ind w:firstLine="225"/>
        <w:jc w:val="both"/>
        <w:rPr>
          <w:color w:val="333333"/>
          <w:spacing w:val="-1"/>
          <w:sz w:val="20"/>
          <w:szCs w:val="20"/>
        </w:rPr>
      </w:pPr>
      <w:r w:rsidRPr="00F04A43">
        <w:rPr>
          <w:color w:val="333333"/>
          <w:spacing w:val="-1"/>
          <w:sz w:val="20"/>
          <w:szCs w:val="20"/>
        </w:rPr>
        <w:t xml:space="preserve">1. Operates or permits the operation of a truck or tractor truck with a gross weight greater than 7,500 pounds, a trailer, or a semitrailer owned, leased, or otherwise controlled by him on any highway in the Commonwealth unless (i) it is registered, (ii) a certificate of title therefor has been issued, </w:t>
      </w:r>
      <w:r w:rsidR="00CD16DB">
        <w:rPr>
          <w:color w:val="333333"/>
          <w:spacing w:val="-1"/>
          <w:sz w:val="20"/>
          <w:szCs w:val="20"/>
        </w:rPr>
        <w:t>and</w:t>
      </w:r>
      <w:r w:rsidRPr="00F04A43">
        <w:rPr>
          <w:color w:val="333333"/>
          <w:spacing w:val="-1"/>
          <w:sz w:val="20"/>
          <w:szCs w:val="20"/>
        </w:rPr>
        <w:t xml:space="preserve"> (iii) it has displayed on it the license plate or plates </w:t>
      </w:r>
      <w:r w:rsidR="00CD16DB">
        <w:rPr>
          <w:color w:val="333333"/>
          <w:spacing w:val="-1"/>
          <w:sz w:val="20"/>
          <w:szCs w:val="20"/>
        </w:rPr>
        <w:t>and</w:t>
      </w:r>
      <w:r w:rsidRPr="00F04A43">
        <w:rPr>
          <w:color w:val="333333"/>
          <w:spacing w:val="-1"/>
          <w:sz w:val="20"/>
          <w:szCs w:val="20"/>
        </w:rPr>
        <w:t xml:space="preserve"> decal or decals required by this title.</w:t>
      </w:r>
    </w:p>
    <w:p w14:paraId="0879EEE1" w14:textId="23560C41" w:rsidR="00F04A43" w:rsidRPr="00F04A43" w:rsidRDefault="00F04A43" w:rsidP="00F04A43">
      <w:pPr>
        <w:shd w:val="clear" w:color="auto" w:fill="FFFFFF"/>
        <w:spacing w:before="100" w:beforeAutospacing="1" w:after="15"/>
        <w:ind w:firstLine="225"/>
        <w:jc w:val="both"/>
        <w:rPr>
          <w:color w:val="333333"/>
          <w:spacing w:val="-1"/>
          <w:sz w:val="20"/>
          <w:szCs w:val="20"/>
        </w:rPr>
      </w:pPr>
      <w:r w:rsidRPr="00F04A43">
        <w:rPr>
          <w:color w:val="333333"/>
          <w:spacing w:val="-1"/>
          <w:sz w:val="20"/>
          <w:szCs w:val="20"/>
        </w:rPr>
        <w:t xml:space="preserve">2. Operates or causes to be operated on any highway in the Commonwealth any motor vehicle that is not in compliance with the Unified Carrier Registration System authorized under 49 U.S.C. § 14504a, enacted pursuant to the Unified Carrier Registration Act of 2005, </w:t>
      </w:r>
      <w:r w:rsidR="00CD16DB">
        <w:rPr>
          <w:color w:val="333333"/>
          <w:spacing w:val="-1"/>
          <w:sz w:val="20"/>
          <w:szCs w:val="20"/>
        </w:rPr>
        <w:t>and</w:t>
      </w:r>
      <w:r w:rsidRPr="00F04A43">
        <w:rPr>
          <w:color w:val="333333"/>
          <w:spacing w:val="-1"/>
          <w:sz w:val="20"/>
          <w:szCs w:val="20"/>
        </w:rPr>
        <w:t xml:space="preserve"> the federal regulations promulgated thereunder.</w:t>
      </w:r>
    </w:p>
    <w:p w14:paraId="48CDD42D" w14:textId="01A7CEAD" w:rsidR="00F04A43" w:rsidRPr="00F04A43" w:rsidRDefault="00F04A43" w:rsidP="00F04A43">
      <w:pPr>
        <w:shd w:val="clear" w:color="auto" w:fill="FFFFFF"/>
        <w:spacing w:before="100" w:beforeAutospacing="1" w:after="15"/>
        <w:ind w:firstLine="225"/>
        <w:jc w:val="both"/>
        <w:rPr>
          <w:color w:val="333333"/>
          <w:spacing w:val="-1"/>
          <w:sz w:val="20"/>
          <w:szCs w:val="20"/>
        </w:rPr>
      </w:pPr>
      <w:r w:rsidRPr="00F04A43">
        <w:rPr>
          <w:color w:val="333333"/>
          <w:spacing w:val="-1"/>
          <w:sz w:val="20"/>
          <w:szCs w:val="20"/>
        </w:rPr>
        <w:t>3. Operates or permits the operation of any truck or tractor truck for which the fee for registration is prescribed by § </w:t>
      </w:r>
      <w:hyperlink r:id="rId90" w:history="1">
        <w:r w:rsidRPr="00F04A43">
          <w:rPr>
            <w:color w:val="3498DB"/>
            <w:spacing w:val="-1"/>
            <w:sz w:val="20"/>
            <w:szCs w:val="20"/>
            <w:u w:val="single"/>
          </w:rPr>
          <w:t>46.2-697</w:t>
        </w:r>
      </w:hyperlink>
      <w:r w:rsidRPr="00F04A43">
        <w:rPr>
          <w:color w:val="333333"/>
          <w:spacing w:val="-1"/>
          <w:sz w:val="20"/>
          <w:szCs w:val="20"/>
        </w:rPr>
        <w:t xml:space="preserve"> on any highway in the Commonwealth (i) without first having paid the registration fee hereinabove prescribed or (ii) if at the time of operation the gross weight of the vehicle or of the combination of vehicles of which it is a part is in excess of the gross weight on the basis of which it is registered. In any case where a pickup truck is used in combination with another vehicle, the civil penalty </w:t>
      </w:r>
      <w:r w:rsidR="00CD16DB">
        <w:rPr>
          <w:color w:val="333333"/>
          <w:spacing w:val="-1"/>
          <w:sz w:val="20"/>
          <w:szCs w:val="20"/>
        </w:rPr>
        <w:t>and</w:t>
      </w:r>
      <w:r w:rsidRPr="00F04A43">
        <w:rPr>
          <w:color w:val="333333"/>
          <w:spacing w:val="-1"/>
          <w:sz w:val="20"/>
          <w:szCs w:val="20"/>
        </w:rPr>
        <w:t xml:space="preserve"> processing fee shall be assessed only if the combined gross weight exceeds the combined gross weight on the basis of which each vehicle is registered.</w:t>
      </w:r>
    </w:p>
    <w:p w14:paraId="1B51A328" w14:textId="1616FB8F" w:rsidR="00F04A43" w:rsidRPr="00F04A43" w:rsidRDefault="00F04A43" w:rsidP="00F04A43">
      <w:pPr>
        <w:shd w:val="clear" w:color="auto" w:fill="FFFFFF"/>
        <w:spacing w:before="100" w:beforeAutospacing="1" w:after="15"/>
        <w:ind w:firstLine="225"/>
        <w:jc w:val="both"/>
        <w:rPr>
          <w:color w:val="333333"/>
          <w:spacing w:val="-1"/>
          <w:sz w:val="20"/>
          <w:szCs w:val="20"/>
        </w:rPr>
      </w:pPr>
      <w:r w:rsidRPr="00F04A43">
        <w:rPr>
          <w:color w:val="333333"/>
          <w:spacing w:val="-1"/>
          <w:sz w:val="20"/>
          <w:szCs w:val="20"/>
        </w:rPr>
        <w:t>4. (i) Fails to declare a motor vehicle to be operated for hire when required by § </w:t>
      </w:r>
      <w:hyperlink r:id="rId91" w:history="1">
        <w:r w:rsidRPr="00F04A43">
          <w:rPr>
            <w:color w:val="3498DB"/>
            <w:spacing w:val="-1"/>
            <w:sz w:val="20"/>
            <w:szCs w:val="20"/>
            <w:u w:val="single"/>
          </w:rPr>
          <w:t>46.2-2121.1</w:t>
        </w:r>
      </w:hyperlink>
      <w:r w:rsidRPr="00F04A43">
        <w:rPr>
          <w:color w:val="333333"/>
          <w:spacing w:val="-1"/>
          <w:sz w:val="20"/>
          <w:szCs w:val="20"/>
        </w:rPr>
        <w:t xml:space="preserve"> or obtain a proper registration card or other evidence of registration as required by this chapter; (ii) operates or causes to be operated on any highway in the Commonwealth any motor vehicle that does not carry the proper registration </w:t>
      </w:r>
      <w:r w:rsidR="00CD16DB">
        <w:rPr>
          <w:color w:val="333333"/>
          <w:spacing w:val="-1"/>
          <w:sz w:val="20"/>
          <w:szCs w:val="20"/>
        </w:rPr>
        <w:t>and</w:t>
      </w:r>
      <w:r w:rsidRPr="00F04A43">
        <w:rPr>
          <w:color w:val="333333"/>
          <w:spacing w:val="-1"/>
          <w:sz w:val="20"/>
          <w:szCs w:val="20"/>
        </w:rPr>
        <w:t xml:space="preserve"> identification required by this title, display an identification marker issued for the vehicle by the Department in the manner prescribed by the Department, or display any other identifying information required by this title; or (iii) operates or causes to be operated on any highway in the Commonwealth any motor vehicle requiring registration cards or identification markers from the Department after such registration cards or identification markers have been revoked, canceled, or suspended.</w:t>
      </w:r>
    </w:p>
    <w:p w14:paraId="25ED0315" w14:textId="48C3E7DA" w:rsidR="00F04A43" w:rsidRPr="00F04A43" w:rsidRDefault="00F04A43" w:rsidP="00F04A43">
      <w:pPr>
        <w:shd w:val="clear" w:color="auto" w:fill="FFFFFF"/>
        <w:spacing w:before="100" w:beforeAutospacing="1" w:after="15"/>
        <w:ind w:firstLine="225"/>
        <w:jc w:val="both"/>
        <w:rPr>
          <w:color w:val="333333"/>
          <w:spacing w:val="-1"/>
          <w:sz w:val="20"/>
          <w:szCs w:val="20"/>
        </w:rPr>
      </w:pPr>
      <w:r w:rsidRPr="00F04A43">
        <w:rPr>
          <w:color w:val="333333"/>
          <w:spacing w:val="-1"/>
          <w:sz w:val="20"/>
          <w:szCs w:val="20"/>
        </w:rPr>
        <w:t>5. (i) Fails to obtain a proper registration card, identification marker, or other evidence of registration required by Chapter 27 (§ </w:t>
      </w:r>
      <w:hyperlink r:id="rId92" w:history="1">
        <w:r w:rsidRPr="00F04A43">
          <w:rPr>
            <w:color w:val="3498DB"/>
            <w:spacing w:val="-1"/>
            <w:sz w:val="20"/>
            <w:szCs w:val="20"/>
            <w:u w:val="single"/>
          </w:rPr>
          <w:t>58.1-2700</w:t>
        </w:r>
      </w:hyperlink>
      <w:r w:rsidRPr="00F04A43">
        <w:rPr>
          <w:color w:val="333333"/>
          <w:spacing w:val="-1"/>
          <w:sz w:val="20"/>
          <w:szCs w:val="20"/>
        </w:rPr>
        <w:t xml:space="preserve"> et seq.) of Title 58.1 or the terms </w:t>
      </w:r>
      <w:r w:rsidR="00CD16DB">
        <w:rPr>
          <w:color w:val="333333"/>
          <w:spacing w:val="-1"/>
          <w:sz w:val="20"/>
          <w:szCs w:val="20"/>
        </w:rPr>
        <w:t>and</w:t>
      </w:r>
      <w:r w:rsidRPr="00F04A43">
        <w:rPr>
          <w:color w:val="333333"/>
          <w:spacing w:val="-1"/>
          <w:sz w:val="20"/>
          <w:szCs w:val="20"/>
        </w:rPr>
        <w:t xml:space="preserve"> provisions of the International Fuel Tax Agreement, as amended by the International Fuel Tax Association, Inc.; (ii) operates or causes to be operated on any highway in the Commonwealth any motor vehicle that does not carry the proper registration </w:t>
      </w:r>
      <w:r w:rsidR="00CD16DB">
        <w:rPr>
          <w:color w:val="333333"/>
          <w:spacing w:val="-1"/>
          <w:sz w:val="20"/>
          <w:szCs w:val="20"/>
        </w:rPr>
        <w:t>and</w:t>
      </w:r>
      <w:r w:rsidRPr="00F04A43">
        <w:rPr>
          <w:color w:val="333333"/>
          <w:spacing w:val="-1"/>
          <w:sz w:val="20"/>
          <w:szCs w:val="20"/>
        </w:rPr>
        <w:t xml:space="preserve"> identification marker required by Chapter 27 (§ </w:t>
      </w:r>
      <w:hyperlink r:id="rId93" w:history="1">
        <w:r w:rsidRPr="00F04A43">
          <w:rPr>
            <w:color w:val="3498DB"/>
            <w:spacing w:val="-1"/>
            <w:sz w:val="20"/>
            <w:szCs w:val="20"/>
            <w:u w:val="single"/>
          </w:rPr>
          <w:t>58.1-2700</w:t>
        </w:r>
      </w:hyperlink>
      <w:r w:rsidRPr="00F04A43">
        <w:rPr>
          <w:color w:val="333333"/>
          <w:spacing w:val="-1"/>
          <w:sz w:val="20"/>
          <w:szCs w:val="20"/>
        </w:rPr>
        <w:t xml:space="preserve"> et seq.) of Title 58.1 or the terms </w:t>
      </w:r>
      <w:r w:rsidR="00CD16DB">
        <w:rPr>
          <w:color w:val="333333"/>
          <w:spacing w:val="-1"/>
          <w:sz w:val="20"/>
          <w:szCs w:val="20"/>
        </w:rPr>
        <w:t>and</w:t>
      </w:r>
      <w:r w:rsidRPr="00F04A43">
        <w:rPr>
          <w:color w:val="333333"/>
          <w:spacing w:val="-1"/>
          <w:sz w:val="20"/>
          <w:szCs w:val="20"/>
        </w:rPr>
        <w:t xml:space="preserve"> provisions of the International Fuel Tax Agreement, as amended by the International Fuel Tax Association, Inc., or any motor vehicle that does not display an identification marker or other identifying information as prescribed by the Department or required by Title 58.1 or the terms of the International Fuel Tax Agreement, as amended by the International Fuel Tax Association, Inc.; or (iii) operates or causes to be operated on any highway in the Commonwealth any motor vehicle requiring registration cards or identification markers from the Department after such registration cards or identification markers have been revoked, canceled, or suspended.</w:t>
      </w:r>
    </w:p>
    <w:p w14:paraId="109C1665" w14:textId="5AB92388" w:rsidR="00F04A43" w:rsidRPr="00F04A43" w:rsidRDefault="00F04A43" w:rsidP="00F04A43">
      <w:pPr>
        <w:shd w:val="clear" w:color="auto" w:fill="FFFFFF"/>
        <w:spacing w:before="100" w:beforeAutospacing="1" w:after="15"/>
        <w:ind w:firstLine="225"/>
        <w:jc w:val="both"/>
        <w:rPr>
          <w:color w:val="333333"/>
          <w:spacing w:val="-1"/>
          <w:sz w:val="20"/>
          <w:szCs w:val="20"/>
        </w:rPr>
      </w:pPr>
      <w:r w:rsidRPr="00F04A43">
        <w:rPr>
          <w:color w:val="333333"/>
          <w:spacing w:val="-1"/>
          <w:sz w:val="20"/>
          <w:szCs w:val="20"/>
        </w:rPr>
        <w:t>6. Operates or causes to be operated on any highway in the Commonwealth any truck or tractor truck or combination of vehicles exceeding the size limitations of Articles 14 (§ </w:t>
      </w:r>
      <w:hyperlink r:id="rId94" w:history="1">
        <w:r w:rsidRPr="00F04A43">
          <w:rPr>
            <w:color w:val="3498DB"/>
            <w:spacing w:val="-1"/>
            <w:sz w:val="20"/>
            <w:szCs w:val="20"/>
            <w:u w:val="single"/>
          </w:rPr>
          <w:t>46.2-1101</w:t>
        </w:r>
      </w:hyperlink>
      <w:r w:rsidRPr="00F04A43">
        <w:rPr>
          <w:color w:val="333333"/>
          <w:spacing w:val="-1"/>
          <w:sz w:val="20"/>
          <w:szCs w:val="20"/>
        </w:rPr>
        <w:t> et seq.), 15 (§ </w:t>
      </w:r>
      <w:hyperlink r:id="rId95" w:history="1">
        <w:r w:rsidRPr="00F04A43">
          <w:rPr>
            <w:color w:val="3498DB"/>
            <w:spacing w:val="-1"/>
            <w:sz w:val="20"/>
            <w:szCs w:val="20"/>
            <w:u w:val="single"/>
          </w:rPr>
          <w:t>46.2-1105</w:t>
        </w:r>
      </w:hyperlink>
      <w:r w:rsidRPr="00F04A43">
        <w:rPr>
          <w:color w:val="333333"/>
          <w:spacing w:val="-1"/>
          <w:sz w:val="20"/>
          <w:szCs w:val="20"/>
        </w:rPr>
        <w:t> et seq.), 16 (§ </w:t>
      </w:r>
      <w:hyperlink r:id="rId96" w:history="1">
        <w:r w:rsidRPr="00F04A43">
          <w:rPr>
            <w:color w:val="3498DB"/>
            <w:spacing w:val="-1"/>
            <w:sz w:val="20"/>
            <w:szCs w:val="20"/>
            <w:u w:val="single"/>
          </w:rPr>
          <w:t>46.2-1112</w:t>
        </w:r>
      </w:hyperlink>
      <w:r w:rsidRPr="00F04A43">
        <w:rPr>
          <w:color w:val="333333"/>
          <w:spacing w:val="-1"/>
          <w:sz w:val="20"/>
          <w:szCs w:val="20"/>
        </w:rPr>
        <w:t xml:space="preserve"> et seq.), </w:t>
      </w:r>
      <w:r w:rsidR="00CD16DB">
        <w:rPr>
          <w:color w:val="333333"/>
          <w:spacing w:val="-1"/>
          <w:sz w:val="20"/>
          <w:szCs w:val="20"/>
        </w:rPr>
        <w:t>and</w:t>
      </w:r>
      <w:r w:rsidRPr="00F04A43">
        <w:rPr>
          <w:color w:val="333333"/>
          <w:spacing w:val="-1"/>
          <w:sz w:val="20"/>
          <w:szCs w:val="20"/>
        </w:rPr>
        <w:t xml:space="preserve"> 18 (§ </w:t>
      </w:r>
      <w:hyperlink r:id="rId97" w:history="1">
        <w:r w:rsidRPr="00F04A43">
          <w:rPr>
            <w:color w:val="3498DB"/>
            <w:spacing w:val="-1"/>
            <w:sz w:val="20"/>
            <w:szCs w:val="20"/>
            <w:u w:val="single"/>
          </w:rPr>
          <w:t>46.2-1139</w:t>
        </w:r>
      </w:hyperlink>
      <w:r w:rsidRPr="00F04A43">
        <w:rPr>
          <w:color w:val="333333"/>
          <w:spacing w:val="-1"/>
          <w:sz w:val="20"/>
          <w:szCs w:val="20"/>
        </w:rPr>
        <w:t> et seq.) of Chapter 10.</w:t>
      </w:r>
    </w:p>
    <w:p w14:paraId="4F13EB65" w14:textId="487EF31F" w:rsidR="00F04A43" w:rsidRPr="00F04A43" w:rsidRDefault="00F04A43" w:rsidP="00F04A43">
      <w:pPr>
        <w:shd w:val="clear" w:color="auto" w:fill="FFFFFF"/>
        <w:spacing w:before="100" w:beforeAutospacing="1" w:after="15"/>
        <w:ind w:firstLine="225"/>
        <w:jc w:val="both"/>
        <w:rPr>
          <w:color w:val="333333"/>
          <w:spacing w:val="-1"/>
          <w:sz w:val="20"/>
          <w:szCs w:val="20"/>
        </w:rPr>
      </w:pPr>
      <w:r w:rsidRPr="00F04A43">
        <w:rPr>
          <w:color w:val="333333"/>
          <w:spacing w:val="-1"/>
          <w:sz w:val="20"/>
          <w:szCs w:val="20"/>
        </w:rPr>
        <w:t xml:space="preserve">B. Upon collection by the Department, civil penalties levied pursuant to subdivisions A 1 </w:t>
      </w:r>
      <w:r w:rsidR="00CD16DB">
        <w:rPr>
          <w:color w:val="333333"/>
          <w:spacing w:val="-1"/>
          <w:sz w:val="20"/>
          <w:szCs w:val="20"/>
        </w:rPr>
        <w:t>and</w:t>
      </w:r>
      <w:r w:rsidRPr="00F04A43">
        <w:rPr>
          <w:color w:val="333333"/>
          <w:spacing w:val="-1"/>
          <w:sz w:val="20"/>
          <w:szCs w:val="20"/>
        </w:rPr>
        <w:t xml:space="preserve"> A 3 through 5 shall be paid into the Commonwealth Transportation Fund, but civil penalties levied pursuant to subdivisions A 2 </w:t>
      </w:r>
      <w:r w:rsidR="00CD16DB">
        <w:rPr>
          <w:color w:val="333333"/>
          <w:spacing w:val="-1"/>
          <w:sz w:val="20"/>
          <w:szCs w:val="20"/>
        </w:rPr>
        <w:t>and</w:t>
      </w:r>
      <w:r w:rsidRPr="00F04A43">
        <w:rPr>
          <w:color w:val="333333"/>
          <w:spacing w:val="-1"/>
          <w:sz w:val="20"/>
          <w:szCs w:val="20"/>
        </w:rPr>
        <w:t xml:space="preserve"> 6 </w:t>
      </w:r>
      <w:r w:rsidR="00CD16DB">
        <w:rPr>
          <w:color w:val="333333"/>
          <w:spacing w:val="-1"/>
          <w:sz w:val="20"/>
          <w:szCs w:val="20"/>
        </w:rPr>
        <w:t>and</w:t>
      </w:r>
      <w:r w:rsidRPr="00F04A43">
        <w:rPr>
          <w:color w:val="333333"/>
          <w:spacing w:val="-1"/>
          <w:sz w:val="20"/>
          <w:szCs w:val="20"/>
        </w:rPr>
        <w:t xml:space="preserve"> all processing fees levied pursuant to this section shall be paid into the state treasury </w:t>
      </w:r>
      <w:r w:rsidR="00CD16DB">
        <w:rPr>
          <w:color w:val="333333"/>
          <w:spacing w:val="-1"/>
          <w:sz w:val="20"/>
          <w:szCs w:val="20"/>
        </w:rPr>
        <w:t>and</w:t>
      </w:r>
      <w:r w:rsidRPr="00F04A43">
        <w:rPr>
          <w:color w:val="333333"/>
          <w:spacing w:val="-1"/>
          <w:sz w:val="20"/>
          <w:szCs w:val="20"/>
        </w:rPr>
        <w:t xml:space="preserve"> shall be set aside as a special fund to meet the expenses of the Department of Motor Vehicles.</w:t>
      </w:r>
    </w:p>
    <w:p w14:paraId="4A3A5F34" w14:textId="792EDE13" w:rsidR="00F04A43" w:rsidRPr="00F04A43" w:rsidRDefault="00F04A43" w:rsidP="00F04A43">
      <w:pPr>
        <w:shd w:val="clear" w:color="auto" w:fill="FFFFFF"/>
        <w:spacing w:before="100" w:beforeAutospacing="1" w:after="15"/>
        <w:ind w:firstLine="225"/>
        <w:jc w:val="both"/>
        <w:rPr>
          <w:color w:val="333333"/>
          <w:spacing w:val="-1"/>
          <w:sz w:val="20"/>
          <w:szCs w:val="20"/>
        </w:rPr>
      </w:pPr>
      <w:r w:rsidRPr="00F04A43">
        <w:rPr>
          <w:color w:val="333333"/>
          <w:spacing w:val="-1"/>
          <w:sz w:val="20"/>
          <w:szCs w:val="20"/>
        </w:rPr>
        <w:t xml:space="preserve">C. The penalties </w:t>
      </w:r>
      <w:r w:rsidR="00CD16DB">
        <w:rPr>
          <w:color w:val="333333"/>
          <w:spacing w:val="-1"/>
          <w:sz w:val="20"/>
          <w:szCs w:val="20"/>
        </w:rPr>
        <w:t>and</w:t>
      </w:r>
      <w:r w:rsidRPr="00F04A43">
        <w:rPr>
          <w:color w:val="333333"/>
          <w:spacing w:val="-1"/>
          <w:sz w:val="20"/>
          <w:szCs w:val="20"/>
        </w:rPr>
        <w:t xml:space="preserve"> fees specified in this section shall be in addition to any other penalty, fee, tax, or liability that may be imposed by law.</w:t>
      </w:r>
    </w:p>
    <w:p w14:paraId="3C631BBE" w14:textId="274F0222" w:rsidR="00F04A43" w:rsidRPr="00F04A43" w:rsidRDefault="00F04A43" w:rsidP="00F04A43">
      <w:pPr>
        <w:shd w:val="clear" w:color="auto" w:fill="FFFFFF"/>
        <w:spacing w:before="100" w:beforeAutospacing="1" w:after="100" w:afterAutospacing="1"/>
        <w:ind w:firstLine="225"/>
        <w:jc w:val="both"/>
        <w:rPr>
          <w:b/>
          <w:bCs/>
          <w:color w:val="333333"/>
          <w:spacing w:val="-1"/>
          <w:sz w:val="20"/>
          <w:szCs w:val="20"/>
        </w:rPr>
      </w:pPr>
      <w:r w:rsidRPr="00F04A43">
        <w:rPr>
          <w:b/>
          <w:bCs/>
          <w:color w:val="333333"/>
          <w:spacing w:val="-1"/>
          <w:sz w:val="20"/>
          <w:szCs w:val="20"/>
        </w:rPr>
        <w:t>§ </w:t>
      </w:r>
      <w:hyperlink r:id="rId98" w:history="1">
        <w:r w:rsidRPr="00F04A43">
          <w:rPr>
            <w:b/>
            <w:bCs/>
            <w:color w:val="3498DB"/>
            <w:spacing w:val="-1"/>
            <w:sz w:val="20"/>
            <w:szCs w:val="20"/>
            <w:u w:val="single"/>
          </w:rPr>
          <w:t>46.2-613.3</w:t>
        </w:r>
      </w:hyperlink>
      <w:r w:rsidRPr="00F04A43">
        <w:rPr>
          <w:b/>
          <w:bCs/>
          <w:color w:val="333333"/>
          <w:spacing w:val="-1"/>
          <w:sz w:val="20"/>
          <w:szCs w:val="20"/>
        </w:rPr>
        <w:t xml:space="preserve">. Special processing provisions for civil penalties levied for violation of license, registration, </w:t>
      </w:r>
      <w:r w:rsidR="00CD16DB">
        <w:rPr>
          <w:b/>
          <w:bCs/>
          <w:color w:val="333333"/>
          <w:spacing w:val="-1"/>
          <w:sz w:val="20"/>
          <w:szCs w:val="20"/>
        </w:rPr>
        <w:t>and</w:t>
      </w:r>
      <w:r w:rsidRPr="00F04A43">
        <w:rPr>
          <w:b/>
          <w:bCs/>
          <w:color w:val="333333"/>
          <w:spacing w:val="-1"/>
          <w:sz w:val="20"/>
          <w:szCs w:val="20"/>
        </w:rPr>
        <w:t xml:space="preserve"> tax requirements </w:t>
      </w:r>
      <w:r w:rsidR="00CD16DB">
        <w:rPr>
          <w:b/>
          <w:bCs/>
          <w:color w:val="333333"/>
          <w:spacing w:val="-1"/>
          <w:sz w:val="20"/>
          <w:szCs w:val="20"/>
        </w:rPr>
        <w:t>and</w:t>
      </w:r>
      <w:r w:rsidRPr="00F04A43">
        <w:rPr>
          <w:b/>
          <w:bCs/>
          <w:color w:val="333333"/>
          <w:spacing w:val="-1"/>
          <w:sz w:val="20"/>
          <w:szCs w:val="20"/>
        </w:rPr>
        <w:t xml:space="preserve"> vehicle size limitations.</w:t>
      </w:r>
    </w:p>
    <w:p w14:paraId="412C174C" w14:textId="48A61561" w:rsidR="00F04A43" w:rsidRPr="00F04A43" w:rsidRDefault="00F04A43" w:rsidP="00F04A43">
      <w:pPr>
        <w:shd w:val="clear" w:color="auto" w:fill="FFFFFF"/>
        <w:spacing w:before="100" w:beforeAutospacing="1" w:after="15"/>
        <w:ind w:firstLine="225"/>
        <w:jc w:val="both"/>
        <w:rPr>
          <w:color w:val="333333"/>
          <w:spacing w:val="-1"/>
          <w:sz w:val="20"/>
          <w:szCs w:val="20"/>
        </w:rPr>
      </w:pPr>
      <w:r w:rsidRPr="00F04A43">
        <w:rPr>
          <w:color w:val="333333"/>
          <w:spacing w:val="-1"/>
          <w:sz w:val="20"/>
          <w:szCs w:val="20"/>
        </w:rPr>
        <w:t>Notwithst</w:t>
      </w:r>
      <w:r w:rsidR="00CD16DB">
        <w:rPr>
          <w:color w:val="333333"/>
          <w:spacing w:val="-1"/>
          <w:sz w:val="20"/>
          <w:szCs w:val="20"/>
        </w:rPr>
        <w:t>and</w:t>
      </w:r>
      <w:r w:rsidRPr="00F04A43">
        <w:rPr>
          <w:color w:val="333333"/>
          <w:spacing w:val="-1"/>
          <w:sz w:val="20"/>
          <w:szCs w:val="20"/>
        </w:rPr>
        <w:t>ing any other provision of law, all civil penalties levied pursuant to § </w:t>
      </w:r>
      <w:hyperlink r:id="rId99" w:history="1">
        <w:r w:rsidRPr="00F04A43">
          <w:rPr>
            <w:color w:val="3498DB"/>
            <w:spacing w:val="-1"/>
            <w:sz w:val="20"/>
            <w:szCs w:val="20"/>
            <w:u w:val="single"/>
          </w:rPr>
          <w:t>46.2-613.1</w:t>
        </w:r>
      </w:hyperlink>
      <w:r w:rsidRPr="00F04A43">
        <w:rPr>
          <w:color w:val="333333"/>
          <w:spacing w:val="-1"/>
          <w:sz w:val="20"/>
          <w:szCs w:val="20"/>
        </w:rPr>
        <w:t> shall be processed in the following manner:</w:t>
      </w:r>
    </w:p>
    <w:p w14:paraId="53869F31" w14:textId="725834DF" w:rsidR="00F04A43" w:rsidRPr="00F04A43" w:rsidRDefault="00F04A43" w:rsidP="00F04A43">
      <w:pPr>
        <w:shd w:val="clear" w:color="auto" w:fill="FFFFFF"/>
        <w:spacing w:before="100" w:beforeAutospacing="1" w:after="15"/>
        <w:ind w:firstLine="225"/>
        <w:jc w:val="both"/>
        <w:rPr>
          <w:color w:val="333333"/>
          <w:spacing w:val="-1"/>
          <w:sz w:val="20"/>
          <w:szCs w:val="20"/>
        </w:rPr>
      </w:pPr>
      <w:r w:rsidRPr="00F04A43">
        <w:rPr>
          <w:color w:val="333333"/>
          <w:spacing w:val="-1"/>
          <w:sz w:val="20"/>
          <w:szCs w:val="20"/>
        </w:rPr>
        <w:t>1. The</w:t>
      </w:r>
      <w:r w:rsidRPr="00F04A43">
        <w:rPr>
          <w:i/>
          <w:iCs/>
          <w:color w:val="333333"/>
          <w:spacing w:val="-1"/>
          <w:sz w:val="20"/>
          <w:szCs w:val="20"/>
          <w:shd w:val="clear" w:color="auto" w:fill="FFFF00"/>
        </w:rPr>
        <w:t> law-enforcement officer or</w:t>
      </w:r>
      <w:r w:rsidRPr="00F04A43">
        <w:rPr>
          <w:color w:val="333333"/>
          <w:spacing w:val="-1"/>
          <w:sz w:val="20"/>
          <w:szCs w:val="20"/>
        </w:rPr>
        <w:t xml:space="preserve"> size </w:t>
      </w:r>
      <w:r w:rsidR="00CD16DB">
        <w:rPr>
          <w:color w:val="333333"/>
          <w:spacing w:val="-1"/>
          <w:sz w:val="20"/>
          <w:szCs w:val="20"/>
        </w:rPr>
        <w:t>and</w:t>
      </w:r>
      <w:r w:rsidRPr="00F04A43">
        <w:rPr>
          <w:color w:val="333333"/>
          <w:spacing w:val="-1"/>
          <w:sz w:val="20"/>
          <w:szCs w:val="20"/>
        </w:rPr>
        <w:t xml:space="preserve"> weight compliance agent charging the violation shall serve a citation on the operator of the vehicle. The citation shall be directed to the owner, operator, or other person responsible for the violation as determined by the</w:t>
      </w:r>
      <w:r w:rsidRPr="00F04A43">
        <w:rPr>
          <w:i/>
          <w:iCs/>
          <w:color w:val="333333"/>
          <w:spacing w:val="-1"/>
          <w:sz w:val="20"/>
          <w:szCs w:val="20"/>
          <w:shd w:val="clear" w:color="auto" w:fill="FFFF00"/>
        </w:rPr>
        <w:t> law-enforcement officer or</w:t>
      </w:r>
      <w:r w:rsidRPr="00F04A43">
        <w:rPr>
          <w:color w:val="333333"/>
          <w:spacing w:val="-1"/>
          <w:sz w:val="20"/>
          <w:szCs w:val="20"/>
        </w:rPr>
        <w:t xml:space="preserve"> size </w:t>
      </w:r>
      <w:r w:rsidR="00CD16DB">
        <w:rPr>
          <w:color w:val="333333"/>
          <w:spacing w:val="-1"/>
          <w:sz w:val="20"/>
          <w:szCs w:val="20"/>
        </w:rPr>
        <w:t>and</w:t>
      </w:r>
      <w:r w:rsidRPr="00F04A43">
        <w:rPr>
          <w:color w:val="333333"/>
          <w:spacing w:val="-1"/>
          <w:sz w:val="20"/>
          <w:szCs w:val="20"/>
        </w:rPr>
        <w:t xml:space="preserve"> weight compliance agent. Service of the citation on the vehicle operator shall constitute service of process upon the owner, operator, or other person charged with the violation as provided in § </w:t>
      </w:r>
      <w:hyperlink r:id="rId100" w:history="1">
        <w:r w:rsidRPr="00F04A43">
          <w:rPr>
            <w:color w:val="3498DB"/>
            <w:spacing w:val="-1"/>
            <w:sz w:val="20"/>
            <w:szCs w:val="20"/>
            <w:u w:val="single"/>
          </w:rPr>
          <w:t>46.2-613.5</w:t>
        </w:r>
      </w:hyperlink>
      <w:r w:rsidRPr="00F04A43">
        <w:rPr>
          <w:color w:val="333333"/>
          <w:spacing w:val="-1"/>
          <w:sz w:val="20"/>
          <w:szCs w:val="20"/>
        </w:rPr>
        <w:t>.</w:t>
      </w:r>
    </w:p>
    <w:p w14:paraId="6E95F9CF" w14:textId="118136D5" w:rsidR="00F04A43" w:rsidRPr="00F04A43" w:rsidRDefault="00F04A43" w:rsidP="00F04A43">
      <w:pPr>
        <w:shd w:val="clear" w:color="auto" w:fill="FFFFFF"/>
        <w:spacing w:before="100" w:beforeAutospacing="1" w:after="15"/>
        <w:ind w:firstLine="225"/>
        <w:jc w:val="both"/>
        <w:rPr>
          <w:color w:val="333333"/>
          <w:spacing w:val="-1"/>
          <w:sz w:val="20"/>
          <w:szCs w:val="20"/>
        </w:rPr>
      </w:pPr>
      <w:r w:rsidRPr="00F04A43">
        <w:rPr>
          <w:color w:val="333333"/>
          <w:spacing w:val="-1"/>
          <w:sz w:val="20"/>
          <w:szCs w:val="20"/>
        </w:rPr>
        <w:t>2. The</w:t>
      </w:r>
      <w:r w:rsidRPr="00F04A43">
        <w:rPr>
          <w:i/>
          <w:iCs/>
          <w:color w:val="333333"/>
          <w:spacing w:val="-1"/>
          <w:sz w:val="20"/>
          <w:szCs w:val="20"/>
          <w:shd w:val="clear" w:color="auto" w:fill="FFFF00"/>
        </w:rPr>
        <w:t> law-enforcement officer or</w:t>
      </w:r>
      <w:r w:rsidRPr="00F04A43">
        <w:rPr>
          <w:color w:val="333333"/>
          <w:spacing w:val="-1"/>
          <w:sz w:val="20"/>
          <w:szCs w:val="20"/>
        </w:rPr>
        <w:t xml:space="preserve"> size </w:t>
      </w:r>
      <w:r w:rsidR="00CD16DB">
        <w:rPr>
          <w:color w:val="333333"/>
          <w:spacing w:val="-1"/>
          <w:sz w:val="20"/>
          <w:szCs w:val="20"/>
        </w:rPr>
        <w:t>and</w:t>
      </w:r>
      <w:r w:rsidRPr="00F04A43">
        <w:rPr>
          <w:color w:val="333333"/>
          <w:spacing w:val="-1"/>
          <w:sz w:val="20"/>
          <w:szCs w:val="20"/>
        </w:rPr>
        <w:t xml:space="preserve"> weight compliance agent charging the violation shall cause the citation to be delivered or sent by first-class mail to the Department within 24 hours after it is served.</w:t>
      </w:r>
    </w:p>
    <w:p w14:paraId="0A9D6054" w14:textId="08CEFC39" w:rsidR="00F04A43" w:rsidRPr="00F04A43" w:rsidRDefault="00F04A43" w:rsidP="00F04A43">
      <w:pPr>
        <w:shd w:val="clear" w:color="auto" w:fill="FFFFFF"/>
        <w:spacing w:before="100" w:beforeAutospacing="1" w:after="15"/>
        <w:ind w:firstLine="225"/>
        <w:jc w:val="both"/>
        <w:rPr>
          <w:color w:val="333333"/>
          <w:spacing w:val="-1"/>
          <w:sz w:val="20"/>
          <w:szCs w:val="20"/>
        </w:rPr>
      </w:pPr>
      <w:r w:rsidRPr="00F04A43">
        <w:rPr>
          <w:color w:val="333333"/>
          <w:spacing w:val="-1"/>
          <w:sz w:val="20"/>
          <w:szCs w:val="20"/>
        </w:rPr>
        <w:t xml:space="preserve">3. The owner, operator, or other person charged with the violation shall, within 21 days after the citation is served upon the vehicle operator, either make full payment to the Department of the civil penalty </w:t>
      </w:r>
      <w:r w:rsidR="00CD16DB">
        <w:rPr>
          <w:color w:val="333333"/>
          <w:spacing w:val="-1"/>
          <w:sz w:val="20"/>
          <w:szCs w:val="20"/>
        </w:rPr>
        <w:t>and</w:t>
      </w:r>
      <w:r w:rsidRPr="00F04A43">
        <w:rPr>
          <w:color w:val="333333"/>
          <w:spacing w:val="-1"/>
          <w:sz w:val="20"/>
          <w:szCs w:val="20"/>
        </w:rPr>
        <w:t xml:space="preserve"> processing fee as stated on the citation or deliver to the Department a written notice of his election to contest the charges in court.</w:t>
      </w:r>
    </w:p>
    <w:p w14:paraId="5285402B" w14:textId="58B191AF" w:rsidR="00F04A43" w:rsidRPr="00F04A43" w:rsidRDefault="00F04A43" w:rsidP="00F04A43">
      <w:pPr>
        <w:shd w:val="clear" w:color="auto" w:fill="FFFFFF"/>
        <w:spacing w:before="100" w:beforeAutospacing="1" w:after="15"/>
        <w:ind w:firstLine="225"/>
        <w:jc w:val="both"/>
        <w:rPr>
          <w:color w:val="333333"/>
          <w:spacing w:val="-1"/>
          <w:sz w:val="20"/>
          <w:szCs w:val="20"/>
        </w:rPr>
      </w:pPr>
      <w:r w:rsidRPr="00F04A43">
        <w:rPr>
          <w:color w:val="333333"/>
          <w:spacing w:val="-1"/>
          <w:sz w:val="20"/>
          <w:szCs w:val="20"/>
        </w:rPr>
        <w:t xml:space="preserve">4. Failure of the owner, operator, or other person charged with the violation to timely deliver to the Department either payment in full of the uncontested civil penalty </w:t>
      </w:r>
      <w:r w:rsidR="00CD16DB">
        <w:rPr>
          <w:color w:val="333333"/>
          <w:spacing w:val="-1"/>
          <w:sz w:val="20"/>
          <w:szCs w:val="20"/>
        </w:rPr>
        <w:t>and</w:t>
      </w:r>
      <w:r w:rsidRPr="00F04A43">
        <w:rPr>
          <w:color w:val="333333"/>
          <w:spacing w:val="-1"/>
          <w:sz w:val="20"/>
          <w:szCs w:val="20"/>
        </w:rPr>
        <w:t xml:space="preserve"> processing fee or a notice of contest of the violation shall cause the Department to issue an administrative order of assessment against such person. A copy of the order shall be sent by first-class mail to the person charged with the violation. Any such administrative order shall have the same effect as a judgment entered by a general district court.</w:t>
      </w:r>
    </w:p>
    <w:p w14:paraId="5CFBA0AA" w14:textId="77777777" w:rsidR="00F04A43" w:rsidRPr="00F04A43" w:rsidRDefault="00F04A43" w:rsidP="00F04A43">
      <w:pPr>
        <w:shd w:val="clear" w:color="auto" w:fill="FFFFFF"/>
        <w:spacing w:before="100" w:beforeAutospacing="1" w:after="15"/>
        <w:ind w:firstLine="225"/>
        <w:jc w:val="both"/>
        <w:rPr>
          <w:color w:val="333333"/>
          <w:spacing w:val="-1"/>
          <w:sz w:val="20"/>
          <w:szCs w:val="20"/>
        </w:rPr>
      </w:pPr>
      <w:r w:rsidRPr="00F04A43">
        <w:rPr>
          <w:color w:val="333333"/>
          <w:spacing w:val="-1"/>
          <w:sz w:val="20"/>
          <w:szCs w:val="20"/>
        </w:rPr>
        <w:t>5. Upon timely receipt of a notice of contest of a violation under § </w:t>
      </w:r>
      <w:hyperlink r:id="rId101" w:history="1">
        <w:r w:rsidRPr="00F04A43">
          <w:rPr>
            <w:color w:val="3498DB"/>
            <w:spacing w:val="-1"/>
            <w:sz w:val="20"/>
            <w:szCs w:val="20"/>
            <w:u w:val="single"/>
          </w:rPr>
          <w:t>46.2-613.1</w:t>
        </w:r>
      </w:hyperlink>
      <w:r w:rsidRPr="00F04A43">
        <w:rPr>
          <w:color w:val="333333"/>
          <w:spacing w:val="-1"/>
          <w:sz w:val="20"/>
          <w:szCs w:val="20"/>
        </w:rPr>
        <w:t>, the Department shall:</w:t>
      </w:r>
    </w:p>
    <w:p w14:paraId="3C4F7AF1" w14:textId="30648B00" w:rsidR="00F04A43" w:rsidRPr="00F04A43" w:rsidRDefault="00F04A43" w:rsidP="00F04A43">
      <w:pPr>
        <w:shd w:val="clear" w:color="auto" w:fill="FFFFFF"/>
        <w:spacing w:before="100" w:beforeAutospacing="1" w:after="15"/>
        <w:ind w:firstLine="225"/>
        <w:jc w:val="both"/>
        <w:rPr>
          <w:color w:val="333333"/>
          <w:spacing w:val="-1"/>
          <w:sz w:val="20"/>
          <w:szCs w:val="20"/>
        </w:rPr>
      </w:pPr>
      <w:r w:rsidRPr="00F04A43">
        <w:rPr>
          <w:color w:val="333333"/>
          <w:spacing w:val="-1"/>
          <w:sz w:val="20"/>
          <w:szCs w:val="20"/>
        </w:rPr>
        <w:t xml:space="preserve">a. Forward the citation to the general district court named in the citation; </w:t>
      </w:r>
      <w:r w:rsidR="00CD16DB">
        <w:rPr>
          <w:color w:val="333333"/>
          <w:spacing w:val="-1"/>
          <w:sz w:val="20"/>
          <w:szCs w:val="20"/>
        </w:rPr>
        <w:t>and</w:t>
      </w:r>
    </w:p>
    <w:p w14:paraId="502C3994" w14:textId="275A7D7F" w:rsidR="00F04A43" w:rsidRPr="00F04A43" w:rsidRDefault="00F04A43" w:rsidP="00F04A43">
      <w:pPr>
        <w:shd w:val="clear" w:color="auto" w:fill="FFFFFF"/>
        <w:spacing w:before="100" w:beforeAutospacing="1" w:after="15"/>
        <w:ind w:firstLine="225"/>
        <w:jc w:val="both"/>
        <w:rPr>
          <w:color w:val="333333"/>
          <w:spacing w:val="-1"/>
          <w:sz w:val="20"/>
          <w:szCs w:val="20"/>
        </w:rPr>
      </w:pPr>
      <w:r w:rsidRPr="00F04A43">
        <w:rPr>
          <w:color w:val="333333"/>
          <w:spacing w:val="-1"/>
          <w:sz w:val="20"/>
          <w:szCs w:val="20"/>
        </w:rPr>
        <w:t xml:space="preserve">b. Send by first-class mail to the person charged with the violation </w:t>
      </w:r>
      <w:r w:rsidR="00CD16DB">
        <w:rPr>
          <w:color w:val="333333"/>
          <w:spacing w:val="-1"/>
          <w:sz w:val="20"/>
          <w:szCs w:val="20"/>
        </w:rPr>
        <w:t>and</w:t>
      </w:r>
      <w:r w:rsidRPr="00F04A43">
        <w:rPr>
          <w:color w:val="333333"/>
          <w:spacing w:val="-1"/>
          <w:sz w:val="20"/>
          <w:szCs w:val="20"/>
        </w:rPr>
        <w:t xml:space="preserve"> to the</w:t>
      </w:r>
      <w:r w:rsidRPr="00F04A43">
        <w:rPr>
          <w:i/>
          <w:iCs/>
          <w:color w:val="333333"/>
          <w:spacing w:val="-1"/>
          <w:sz w:val="20"/>
          <w:szCs w:val="20"/>
          <w:shd w:val="clear" w:color="auto" w:fill="FFFF00"/>
        </w:rPr>
        <w:t> law-enforcement officer or</w:t>
      </w:r>
      <w:r w:rsidRPr="00F04A43">
        <w:rPr>
          <w:color w:val="333333"/>
          <w:spacing w:val="-1"/>
          <w:sz w:val="20"/>
          <w:szCs w:val="20"/>
        </w:rPr>
        <w:t xml:space="preserve"> size </w:t>
      </w:r>
      <w:r w:rsidR="00CD16DB">
        <w:rPr>
          <w:color w:val="333333"/>
          <w:spacing w:val="-1"/>
          <w:sz w:val="20"/>
          <w:szCs w:val="20"/>
        </w:rPr>
        <w:t>and</w:t>
      </w:r>
      <w:r w:rsidRPr="00F04A43">
        <w:rPr>
          <w:color w:val="333333"/>
          <w:spacing w:val="-1"/>
          <w:sz w:val="20"/>
          <w:szCs w:val="20"/>
        </w:rPr>
        <w:t xml:space="preserve"> weight compliance agent who issued the citation confirmation that the citation has been forwarded to the court for trial.</w:t>
      </w:r>
    </w:p>
    <w:p w14:paraId="4BA9CE4A" w14:textId="26828184" w:rsidR="00F04A43" w:rsidRPr="00F04A43" w:rsidRDefault="00F04A43" w:rsidP="00F04A43">
      <w:pPr>
        <w:shd w:val="clear" w:color="auto" w:fill="FFFFFF"/>
        <w:spacing w:before="100" w:beforeAutospacing="1" w:after="15"/>
        <w:ind w:firstLine="225"/>
        <w:jc w:val="both"/>
        <w:rPr>
          <w:color w:val="333333"/>
          <w:spacing w:val="-1"/>
          <w:sz w:val="20"/>
          <w:szCs w:val="20"/>
        </w:rPr>
      </w:pPr>
      <w:r w:rsidRPr="00F04A43">
        <w:rPr>
          <w:color w:val="333333"/>
          <w:spacing w:val="-1"/>
          <w:sz w:val="20"/>
          <w:szCs w:val="20"/>
        </w:rPr>
        <w:t xml:space="preserve">6. Notices </w:t>
      </w:r>
      <w:r w:rsidR="00CD16DB">
        <w:rPr>
          <w:color w:val="333333"/>
          <w:spacing w:val="-1"/>
          <w:sz w:val="20"/>
          <w:szCs w:val="20"/>
        </w:rPr>
        <w:t>and</w:t>
      </w:r>
      <w:r w:rsidRPr="00F04A43">
        <w:rPr>
          <w:color w:val="333333"/>
          <w:spacing w:val="-1"/>
          <w:sz w:val="20"/>
          <w:szCs w:val="20"/>
        </w:rPr>
        <w:t xml:space="preserve"> pleadings may be served by first-class mail to the address shown on the citation as the address of the person charged with the weight violation or, if none is shown, to the address of record for the person to whom the vehicle is registered.</w:t>
      </w:r>
    </w:p>
    <w:p w14:paraId="4C5BB976" w14:textId="77777777" w:rsidR="00F04A43" w:rsidRPr="00F04A43" w:rsidRDefault="00F04A43" w:rsidP="00F04A43">
      <w:pPr>
        <w:shd w:val="clear" w:color="auto" w:fill="FFFFFF"/>
        <w:spacing w:before="100" w:beforeAutospacing="1" w:after="15"/>
        <w:ind w:firstLine="225"/>
        <w:jc w:val="both"/>
        <w:rPr>
          <w:color w:val="333333"/>
          <w:spacing w:val="-1"/>
          <w:sz w:val="20"/>
          <w:szCs w:val="20"/>
        </w:rPr>
      </w:pPr>
      <w:r w:rsidRPr="00F04A43">
        <w:rPr>
          <w:color w:val="333333"/>
          <w:spacing w:val="-1"/>
          <w:sz w:val="20"/>
          <w:szCs w:val="20"/>
        </w:rPr>
        <w:t>7. An alleged violation that is contested shall be tried as a civil case. The attorney for the Commonwealth shall represent the interests of the Commonwealth. The disposition of the case shall be recorded in an appropriate order, a copy of which shall be sent to the Department in lieu of any record that may be otherwise required by § </w:t>
      </w:r>
      <w:hyperlink r:id="rId102" w:history="1">
        <w:r w:rsidRPr="00F04A43">
          <w:rPr>
            <w:color w:val="3498DB"/>
            <w:spacing w:val="-1"/>
            <w:sz w:val="20"/>
            <w:szCs w:val="20"/>
            <w:u w:val="single"/>
          </w:rPr>
          <w:t>46.2-383</w:t>
        </w:r>
      </w:hyperlink>
      <w:r w:rsidRPr="00F04A43">
        <w:rPr>
          <w:color w:val="333333"/>
          <w:spacing w:val="-1"/>
          <w:sz w:val="20"/>
          <w:szCs w:val="20"/>
        </w:rPr>
        <w:t>. If judgment is for the Commonwealth, payment shall be made to the Department.</w:t>
      </w:r>
    </w:p>
    <w:p w14:paraId="75E6AFC4" w14:textId="5747B65E" w:rsidR="00F04A43" w:rsidRPr="00F04A43" w:rsidRDefault="00F04A43" w:rsidP="00F04A43">
      <w:pPr>
        <w:shd w:val="clear" w:color="auto" w:fill="FFFFFF"/>
        <w:spacing w:before="100" w:beforeAutospacing="1" w:after="15"/>
        <w:ind w:firstLine="225"/>
        <w:jc w:val="both"/>
        <w:rPr>
          <w:color w:val="333333"/>
          <w:spacing w:val="-1"/>
          <w:sz w:val="20"/>
          <w:szCs w:val="20"/>
        </w:rPr>
      </w:pPr>
      <w:r w:rsidRPr="00F04A43">
        <w:rPr>
          <w:color w:val="333333"/>
          <w:spacing w:val="-1"/>
          <w:sz w:val="20"/>
          <w:szCs w:val="20"/>
        </w:rPr>
        <w:t>8. Notwithst</w:t>
      </w:r>
      <w:r w:rsidR="00CD16DB">
        <w:rPr>
          <w:color w:val="333333"/>
          <w:spacing w:val="-1"/>
          <w:sz w:val="20"/>
          <w:szCs w:val="20"/>
        </w:rPr>
        <w:t>and</w:t>
      </w:r>
      <w:r w:rsidRPr="00F04A43">
        <w:rPr>
          <w:color w:val="333333"/>
          <w:spacing w:val="-1"/>
          <w:sz w:val="20"/>
          <w:szCs w:val="20"/>
        </w:rPr>
        <w:t xml:space="preserve">ing any other provisions of this section, any </w:t>
      </w:r>
      <w:r w:rsidR="00CD16DB">
        <w:rPr>
          <w:color w:val="333333"/>
          <w:spacing w:val="-1"/>
          <w:sz w:val="20"/>
          <w:szCs w:val="20"/>
        </w:rPr>
        <w:t>and</w:t>
      </w:r>
      <w:r w:rsidRPr="00F04A43">
        <w:rPr>
          <w:color w:val="333333"/>
          <w:spacing w:val="-1"/>
          <w:sz w:val="20"/>
          <w:szCs w:val="20"/>
        </w:rPr>
        <w:t xml:space="preserve"> all citations </w:t>
      </w:r>
      <w:r w:rsidR="00CD16DB">
        <w:rPr>
          <w:color w:val="333333"/>
          <w:spacing w:val="-1"/>
          <w:sz w:val="20"/>
          <w:szCs w:val="20"/>
        </w:rPr>
        <w:t>and</w:t>
      </w:r>
      <w:r w:rsidRPr="00F04A43">
        <w:rPr>
          <w:color w:val="333333"/>
          <w:spacing w:val="-1"/>
          <w:sz w:val="20"/>
          <w:szCs w:val="20"/>
        </w:rPr>
        <w:t xml:space="preserve"> notices required by this section to be provided to the person charged with a violation or received from the person charged with a violation, with the exclusion of the citation as set out in subdivision 1, may be served or provided in an electronic manner if the Department </w:t>
      </w:r>
      <w:r w:rsidR="00CD16DB">
        <w:rPr>
          <w:color w:val="333333"/>
          <w:spacing w:val="-1"/>
          <w:sz w:val="20"/>
          <w:szCs w:val="20"/>
        </w:rPr>
        <w:t>and</w:t>
      </w:r>
      <w:r w:rsidRPr="00F04A43">
        <w:rPr>
          <w:color w:val="333333"/>
          <w:spacing w:val="-1"/>
          <w:sz w:val="20"/>
          <w:szCs w:val="20"/>
        </w:rPr>
        <w:t xml:space="preserve"> the person charged with the violation have agreed to utilize electronic notification.</w:t>
      </w:r>
    </w:p>
    <w:p w14:paraId="2DF1F27B" w14:textId="398E2D23" w:rsidR="00F04A43" w:rsidRPr="00F04A43" w:rsidRDefault="00F04A43" w:rsidP="00F04A43">
      <w:pPr>
        <w:shd w:val="clear" w:color="auto" w:fill="FFFFFF"/>
        <w:spacing w:before="100" w:beforeAutospacing="1" w:after="100" w:afterAutospacing="1"/>
        <w:ind w:firstLine="225"/>
        <w:jc w:val="both"/>
        <w:rPr>
          <w:b/>
          <w:bCs/>
          <w:color w:val="333333"/>
          <w:spacing w:val="-1"/>
          <w:sz w:val="20"/>
          <w:szCs w:val="20"/>
        </w:rPr>
      </w:pPr>
      <w:r w:rsidRPr="00F04A43">
        <w:rPr>
          <w:b/>
          <w:bCs/>
          <w:color w:val="333333"/>
          <w:spacing w:val="-1"/>
          <w:sz w:val="20"/>
          <w:szCs w:val="20"/>
        </w:rPr>
        <w:t>§ </w:t>
      </w:r>
      <w:hyperlink r:id="rId103" w:history="1">
        <w:r w:rsidRPr="00F04A43">
          <w:rPr>
            <w:b/>
            <w:bCs/>
            <w:color w:val="3498DB"/>
            <w:spacing w:val="-1"/>
            <w:sz w:val="20"/>
            <w:szCs w:val="20"/>
            <w:u w:val="single"/>
          </w:rPr>
          <w:t>46.2-613.4</w:t>
        </w:r>
      </w:hyperlink>
      <w:r w:rsidRPr="00F04A43">
        <w:rPr>
          <w:b/>
          <w:bCs/>
          <w:color w:val="333333"/>
          <w:spacing w:val="-1"/>
          <w:sz w:val="20"/>
          <w:szCs w:val="20"/>
        </w:rPr>
        <w:t xml:space="preserve">. Special seizure provisions for unpaid fees </w:t>
      </w:r>
      <w:r w:rsidR="00CD16DB">
        <w:rPr>
          <w:b/>
          <w:bCs/>
          <w:color w:val="333333"/>
          <w:spacing w:val="-1"/>
          <w:sz w:val="20"/>
          <w:szCs w:val="20"/>
        </w:rPr>
        <w:t>and</w:t>
      </w:r>
      <w:r w:rsidRPr="00F04A43">
        <w:rPr>
          <w:b/>
          <w:bCs/>
          <w:color w:val="333333"/>
          <w:spacing w:val="-1"/>
          <w:sz w:val="20"/>
          <w:szCs w:val="20"/>
        </w:rPr>
        <w:t xml:space="preserve"> penalties.</w:t>
      </w:r>
    </w:p>
    <w:p w14:paraId="35F03153" w14:textId="5C6C9741" w:rsidR="00F04A43" w:rsidRPr="00F04A43" w:rsidRDefault="00F04A43" w:rsidP="00F04A43">
      <w:pPr>
        <w:shd w:val="clear" w:color="auto" w:fill="FFFFFF"/>
        <w:spacing w:before="100" w:beforeAutospacing="1" w:after="15"/>
        <w:ind w:firstLine="225"/>
        <w:jc w:val="both"/>
        <w:rPr>
          <w:color w:val="333333"/>
          <w:spacing w:val="-1"/>
          <w:sz w:val="20"/>
          <w:szCs w:val="20"/>
        </w:rPr>
      </w:pPr>
      <w:r w:rsidRPr="00F04A43">
        <w:rPr>
          <w:color w:val="333333"/>
          <w:spacing w:val="-1"/>
          <w:sz w:val="20"/>
          <w:szCs w:val="20"/>
        </w:rPr>
        <w:t>Any</w:t>
      </w:r>
      <w:r w:rsidRPr="00F04A43">
        <w:rPr>
          <w:i/>
          <w:iCs/>
          <w:color w:val="333333"/>
          <w:spacing w:val="-1"/>
          <w:sz w:val="20"/>
          <w:szCs w:val="20"/>
          <w:shd w:val="clear" w:color="auto" w:fill="FFFF00"/>
        </w:rPr>
        <w:t> law-enforcement officer or</w:t>
      </w:r>
      <w:r w:rsidRPr="00F04A43">
        <w:rPr>
          <w:color w:val="333333"/>
          <w:spacing w:val="-1"/>
          <w:sz w:val="20"/>
          <w:szCs w:val="20"/>
        </w:rPr>
        <w:t xml:space="preserve"> size </w:t>
      </w:r>
      <w:r w:rsidR="00CD16DB">
        <w:rPr>
          <w:color w:val="333333"/>
          <w:spacing w:val="-1"/>
          <w:sz w:val="20"/>
          <w:szCs w:val="20"/>
        </w:rPr>
        <w:t>and</w:t>
      </w:r>
      <w:r w:rsidRPr="00F04A43">
        <w:rPr>
          <w:color w:val="333333"/>
          <w:spacing w:val="-1"/>
          <w:sz w:val="20"/>
          <w:szCs w:val="20"/>
        </w:rPr>
        <w:t xml:space="preserve"> weight compliance agent authorized to serve process under the provisions of this chapter may hold a vehicle without an attachment summons or court order, but only for such time as is reasonably necessary to promptly petition for an attachment summons to attach the vehicle.</w:t>
      </w:r>
    </w:p>
    <w:p w14:paraId="5AA1126B" w14:textId="4871AE9D" w:rsidR="00F04A43" w:rsidRPr="00F04A43" w:rsidRDefault="00F04A43" w:rsidP="00F04A43">
      <w:pPr>
        <w:shd w:val="clear" w:color="auto" w:fill="FFFFFF"/>
        <w:spacing w:before="100" w:beforeAutospacing="1" w:after="15"/>
        <w:ind w:firstLine="225"/>
        <w:jc w:val="both"/>
        <w:rPr>
          <w:color w:val="333333"/>
          <w:spacing w:val="-1"/>
          <w:sz w:val="20"/>
          <w:szCs w:val="20"/>
        </w:rPr>
      </w:pPr>
      <w:r w:rsidRPr="00F04A43">
        <w:rPr>
          <w:color w:val="333333"/>
          <w:spacing w:val="-1"/>
          <w:sz w:val="20"/>
          <w:szCs w:val="20"/>
        </w:rPr>
        <w:t xml:space="preserve">After finding reasonable cause for the issuance of an attachment summons, the judicial officer conducting the hearing shall inform the operator of the vehicle of his option to either pay the previously assessed fees </w:t>
      </w:r>
      <w:r w:rsidR="00CD16DB">
        <w:rPr>
          <w:color w:val="333333"/>
          <w:spacing w:val="-1"/>
          <w:sz w:val="20"/>
          <w:szCs w:val="20"/>
        </w:rPr>
        <w:t>and</w:t>
      </w:r>
      <w:r w:rsidRPr="00F04A43">
        <w:rPr>
          <w:color w:val="333333"/>
          <w:spacing w:val="-1"/>
          <w:sz w:val="20"/>
          <w:szCs w:val="20"/>
        </w:rPr>
        <w:t xml:space="preserve"> penalties due the Commonwealth or contest the charge through the attachment proceeding. If the operator chooses to make payment, he shall do so to the judicial officer, who shall transmit the citation along with the fees </w:t>
      </w:r>
      <w:r w:rsidR="00CD16DB">
        <w:rPr>
          <w:color w:val="333333"/>
          <w:spacing w:val="-1"/>
          <w:sz w:val="20"/>
          <w:szCs w:val="20"/>
        </w:rPr>
        <w:t>and</w:t>
      </w:r>
      <w:r w:rsidRPr="00F04A43">
        <w:rPr>
          <w:color w:val="333333"/>
          <w:spacing w:val="-1"/>
          <w:sz w:val="20"/>
          <w:szCs w:val="20"/>
        </w:rPr>
        <w:t xml:space="preserve"> penalties to the Department for distribution in accordance with subsection B of § </w:t>
      </w:r>
      <w:hyperlink r:id="rId104" w:history="1">
        <w:r w:rsidRPr="00F04A43">
          <w:rPr>
            <w:color w:val="3498DB"/>
            <w:spacing w:val="-1"/>
            <w:sz w:val="20"/>
            <w:szCs w:val="20"/>
            <w:u w:val="single"/>
          </w:rPr>
          <w:t>46.2-613.1</w:t>
        </w:r>
      </w:hyperlink>
      <w:r w:rsidRPr="00F04A43">
        <w:rPr>
          <w:color w:val="333333"/>
          <w:spacing w:val="-1"/>
          <w:sz w:val="20"/>
          <w:szCs w:val="20"/>
        </w:rPr>
        <w:t>.</w:t>
      </w:r>
    </w:p>
    <w:p w14:paraId="704C87D5" w14:textId="7D826ADF" w:rsidR="00F04A43" w:rsidRPr="00F04A43" w:rsidRDefault="00F04A43" w:rsidP="00F04A43">
      <w:pPr>
        <w:shd w:val="clear" w:color="auto" w:fill="FFFFFF"/>
        <w:spacing w:before="100" w:beforeAutospacing="1" w:after="15"/>
        <w:ind w:firstLine="225"/>
        <w:jc w:val="both"/>
        <w:rPr>
          <w:color w:val="333333"/>
          <w:spacing w:val="-1"/>
          <w:sz w:val="20"/>
          <w:szCs w:val="20"/>
        </w:rPr>
      </w:pPr>
      <w:r w:rsidRPr="00F04A43">
        <w:rPr>
          <w:color w:val="333333"/>
          <w:spacing w:val="-1"/>
          <w:sz w:val="20"/>
          <w:szCs w:val="20"/>
        </w:rPr>
        <w:t>The Commonwealth shall not be required to post bond in order to attach a vehicle pursuant to this section. The</w:t>
      </w:r>
      <w:r w:rsidRPr="00F04A43">
        <w:rPr>
          <w:i/>
          <w:iCs/>
          <w:color w:val="333333"/>
          <w:spacing w:val="-1"/>
          <w:sz w:val="20"/>
          <w:szCs w:val="20"/>
          <w:shd w:val="clear" w:color="auto" w:fill="FFFF00"/>
        </w:rPr>
        <w:t> law-enforcement officer or</w:t>
      </w:r>
      <w:r w:rsidRPr="00F04A43">
        <w:rPr>
          <w:color w:val="333333"/>
          <w:spacing w:val="-1"/>
          <w:sz w:val="20"/>
          <w:szCs w:val="20"/>
        </w:rPr>
        <w:t xml:space="preserve"> size </w:t>
      </w:r>
      <w:r w:rsidR="00CD16DB">
        <w:rPr>
          <w:color w:val="333333"/>
          <w:spacing w:val="-1"/>
          <w:sz w:val="20"/>
          <w:szCs w:val="20"/>
        </w:rPr>
        <w:t>and</w:t>
      </w:r>
      <w:r w:rsidRPr="00F04A43">
        <w:rPr>
          <w:color w:val="333333"/>
          <w:spacing w:val="-1"/>
          <w:sz w:val="20"/>
          <w:szCs w:val="20"/>
        </w:rPr>
        <w:t xml:space="preserve"> weight compliance agent authorized to hold the vehicle pending a hearing on the attachment petition shall also be empowered to execute the attachment summons if issued. Any bond for the retention of the vehicle or for release of the attachment shall be given in accordance with § </w:t>
      </w:r>
      <w:hyperlink r:id="rId105" w:history="1">
        <w:r w:rsidRPr="00F04A43">
          <w:rPr>
            <w:color w:val="3498DB"/>
            <w:spacing w:val="-1"/>
            <w:sz w:val="20"/>
            <w:szCs w:val="20"/>
            <w:u w:val="single"/>
          </w:rPr>
          <w:t>8.01-553</w:t>
        </w:r>
      </w:hyperlink>
      <w:r w:rsidRPr="00F04A43">
        <w:rPr>
          <w:color w:val="333333"/>
          <w:spacing w:val="-1"/>
          <w:sz w:val="20"/>
          <w:szCs w:val="20"/>
        </w:rPr>
        <w:t> except that the bond shall be taken by a judicial officer. The judicial officer shall return the bond to the clerk of the appropriate court in place of the officer serving the attachment as otherwise provided in § </w:t>
      </w:r>
      <w:hyperlink r:id="rId106" w:history="1">
        <w:r w:rsidRPr="00F04A43">
          <w:rPr>
            <w:color w:val="3498DB"/>
            <w:spacing w:val="-1"/>
            <w:sz w:val="20"/>
            <w:szCs w:val="20"/>
            <w:u w:val="single"/>
          </w:rPr>
          <w:t>8.01-554</w:t>
        </w:r>
      </w:hyperlink>
      <w:r w:rsidRPr="00F04A43">
        <w:rPr>
          <w:color w:val="333333"/>
          <w:spacing w:val="-1"/>
          <w:sz w:val="20"/>
          <w:szCs w:val="20"/>
        </w:rPr>
        <w:t>.</w:t>
      </w:r>
    </w:p>
    <w:p w14:paraId="4303E4F9" w14:textId="017F0391" w:rsidR="00F04A43" w:rsidRPr="00F04A43" w:rsidRDefault="00F04A43" w:rsidP="00F04A43">
      <w:pPr>
        <w:shd w:val="clear" w:color="auto" w:fill="FFFFFF"/>
        <w:spacing w:before="100" w:beforeAutospacing="1" w:after="15"/>
        <w:ind w:firstLine="225"/>
        <w:jc w:val="both"/>
        <w:rPr>
          <w:color w:val="333333"/>
          <w:spacing w:val="-1"/>
          <w:sz w:val="20"/>
          <w:szCs w:val="20"/>
        </w:rPr>
      </w:pPr>
      <w:r w:rsidRPr="00F04A43">
        <w:rPr>
          <w:color w:val="333333"/>
          <w:spacing w:val="-1"/>
          <w:sz w:val="20"/>
          <w:szCs w:val="20"/>
        </w:rPr>
        <w:t xml:space="preserve">In the event the fees </w:t>
      </w:r>
      <w:r w:rsidR="00CD16DB">
        <w:rPr>
          <w:color w:val="333333"/>
          <w:spacing w:val="-1"/>
          <w:sz w:val="20"/>
          <w:szCs w:val="20"/>
        </w:rPr>
        <w:t>and</w:t>
      </w:r>
      <w:r w:rsidRPr="00F04A43">
        <w:rPr>
          <w:color w:val="333333"/>
          <w:spacing w:val="-1"/>
          <w:sz w:val="20"/>
          <w:szCs w:val="20"/>
        </w:rPr>
        <w:t xml:space="preserve"> penalties are not paid in full, or no bond is given by, or for the person responsible for paying the fees </w:t>
      </w:r>
      <w:r w:rsidR="00CD16DB">
        <w:rPr>
          <w:color w:val="333333"/>
          <w:spacing w:val="-1"/>
          <w:sz w:val="20"/>
          <w:szCs w:val="20"/>
        </w:rPr>
        <w:t>and</w:t>
      </w:r>
      <w:r w:rsidRPr="00F04A43">
        <w:rPr>
          <w:color w:val="333333"/>
          <w:spacing w:val="-1"/>
          <w:sz w:val="20"/>
          <w:szCs w:val="20"/>
        </w:rPr>
        <w:t xml:space="preserve"> penalties, the vehicle shall be stored in a secure place, as may be designated by the owner or operator of the vehicle. If no place is designated, the officer or size </w:t>
      </w:r>
      <w:r w:rsidR="00CD16DB">
        <w:rPr>
          <w:color w:val="333333"/>
          <w:spacing w:val="-1"/>
          <w:sz w:val="20"/>
          <w:szCs w:val="20"/>
        </w:rPr>
        <w:t>and</w:t>
      </w:r>
      <w:r w:rsidRPr="00F04A43">
        <w:rPr>
          <w:color w:val="333333"/>
          <w:spacing w:val="-1"/>
          <w:sz w:val="20"/>
          <w:szCs w:val="20"/>
        </w:rPr>
        <w:t xml:space="preserve"> weight compliance agent executing the attachment summons shall designate the place of storage. The owner or operator shall be afforded the right of unloading </w:t>
      </w:r>
      <w:r w:rsidR="00CD16DB">
        <w:rPr>
          <w:color w:val="333333"/>
          <w:spacing w:val="-1"/>
          <w:sz w:val="20"/>
          <w:szCs w:val="20"/>
        </w:rPr>
        <w:t>and</w:t>
      </w:r>
      <w:r w:rsidRPr="00F04A43">
        <w:rPr>
          <w:color w:val="333333"/>
          <w:spacing w:val="-1"/>
          <w:sz w:val="20"/>
          <w:szCs w:val="20"/>
        </w:rPr>
        <w:t xml:space="preserve"> removing the cargo from the vehicle. The risk </w:t>
      </w:r>
      <w:r w:rsidR="00CD16DB">
        <w:rPr>
          <w:color w:val="333333"/>
          <w:spacing w:val="-1"/>
          <w:sz w:val="20"/>
          <w:szCs w:val="20"/>
        </w:rPr>
        <w:t>and</w:t>
      </w:r>
      <w:r w:rsidRPr="00F04A43">
        <w:rPr>
          <w:color w:val="333333"/>
          <w:spacing w:val="-1"/>
          <w:sz w:val="20"/>
          <w:szCs w:val="20"/>
        </w:rPr>
        <w:t xml:space="preserve"> cost of the storage shall be borne by the owner or operator of the vehicle.</w:t>
      </w:r>
    </w:p>
    <w:p w14:paraId="07740232" w14:textId="4C23A5A0" w:rsidR="00F04A43" w:rsidRPr="00F04A43" w:rsidRDefault="00F04A43" w:rsidP="00F04A43">
      <w:pPr>
        <w:shd w:val="clear" w:color="auto" w:fill="FFFFFF"/>
        <w:spacing w:before="100" w:beforeAutospacing="1" w:after="15"/>
        <w:ind w:firstLine="225"/>
        <w:jc w:val="both"/>
        <w:rPr>
          <w:color w:val="333333"/>
          <w:spacing w:val="-1"/>
          <w:sz w:val="20"/>
          <w:szCs w:val="20"/>
        </w:rPr>
      </w:pPr>
      <w:r w:rsidRPr="00F04A43">
        <w:rPr>
          <w:color w:val="333333"/>
          <w:spacing w:val="-1"/>
          <w:sz w:val="20"/>
          <w:szCs w:val="20"/>
        </w:rPr>
        <w:t xml:space="preserve">Whenever an attachment summons is issued for unpaid fees </w:t>
      </w:r>
      <w:r w:rsidR="00CD16DB">
        <w:rPr>
          <w:color w:val="333333"/>
          <w:spacing w:val="-1"/>
          <w:sz w:val="20"/>
          <w:szCs w:val="20"/>
        </w:rPr>
        <w:t>and</w:t>
      </w:r>
      <w:r w:rsidRPr="00F04A43">
        <w:rPr>
          <w:color w:val="333333"/>
          <w:spacing w:val="-1"/>
          <w:sz w:val="20"/>
          <w:szCs w:val="20"/>
        </w:rPr>
        <w:t xml:space="preserve"> penalties the court shall forward to the Department both a copy of the order disposing of the case </w:t>
      </w:r>
      <w:r w:rsidR="00CD16DB">
        <w:rPr>
          <w:color w:val="333333"/>
          <w:spacing w:val="-1"/>
          <w:sz w:val="20"/>
          <w:szCs w:val="20"/>
        </w:rPr>
        <w:t>and</w:t>
      </w:r>
      <w:r w:rsidRPr="00F04A43">
        <w:rPr>
          <w:color w:val="333333"/>
          <w:spacing w:val="-1"/>
          <w:sz w:val="20"/>
          <w:szCs w:val="20"/>
        </w:rPr>
        <w:t xml:space="preserve"> the citation prepared by the</w:t>
      </w:r>
      <w:r w:rsidRPr="00F04A43">
        <w:rPr>
          <w:i/>
          <w:iCs/>
          <w:color w:val="333333"/>
          <w:spacing w:val="-1"/>
          <w:sz w:val="20"/>
          <w:szCs w:val="20"/>
          <w:shd w:val="clear" w:color="auto" w:fill="FFFF00"/>
        </w:rPr>
        <w:t> law-enforcement officer or</w:t>
      </w:r>
      <w:r w:rsidRPr="00F04A43">
        <w:rPr>
          <w:color w:val="333333"/>
          <w:spacing w:val="-1"/>
          <w:sz w:val="20"/>
          <w:szCs w:val="20"/>
        </w:rPr>
        <w:t xml:space="preserve"> size </w:t>
      </w:r>
      <w:r w:rsidR="00CD16DB">
        <w:rPr>
          <w:color w:val="333333"/>
          <w:spacing w:val="-1"/>
          <w:sz w:val="20"/>
          <w:szCs w:val="20"/>
        </w:rPr>
        <w:t>and</w:t>
      </w:r>
      <w:r w:rsidRPr="00F04A43">
        <w:rPr>
          <w:color w:val="333333"/>
          <w:spacing w:val="-1"/>
          <w:sz w:val="20"/>
          <w:szCs w:val="20"/>
        </w:rPr>
        <w:t xml:space="preserve"> weight compliance agent but not served.</w:t>
      </w:r>
    </w:p>
    <w:p w14:paraId="0884F48F" w14:textId="63430EE7" w:rsidR="00F04A43" w:rsidRPr="00F04A43" w:rsidRDefault="00F04A43" w:rsidP="00F04A43">
      <w:pPr>
        <w:shd w:val="clear" w:color="auto" w:fill="FFFFFF"/>
        <w:spacing w:before="100" w:beforeAutospacing="1" w:after="15"/>
        <w:ind w:firstLine="225"/>
        <w:jc w:val="both"/>
        <w:rPr>
          <w:color w:val="333333"/>
          <w:spacing w:val="-1"/>
          <w:sz w:val="20"/>
          <w:szCs w:val="20"/>
        </w:rPr>
      </w:pPr>
      <w:r w:rsidRPr="00F04A43">
        <w:rPr>
          <w:color w:val="333333"/>
          <w:spacing w:val="-1"/>
          <w:sz w:val="20"/>
          <w:szCs w:val="20"/>
        </w:rPr>
        <w:t xml:space="preserve">Upon notification of the judgment or administrative order entered for such unpaid fees </w:t>
      </w:r>
      <w:r w:rsidR="00CD16DB">
        <w:rPr>
          <w:color w:val="333333"/>
          <w:spacing w:val="-1"/>
          <w:sz w:val="20"/>
          <w:szCs w:val="20"/>
        </w:rPr>
        <w:t>and</w:t>
      </w:r>
      <w:r w:rsidRPr="00F04A43">
        <w:rPr>
          <w:color w:val="333333"/>
          <w:spacing w:val="-1"/>
          <w:sz w:val="20"/>
          <w:szCs w:val="20"/>
        </w:rPr>
        <w:t xml:space="preserve"> penalties </w:t>
      </w:r>
      <w:r w:rsidR="00CD16DB">
        <w:rPr>
          <w:color w:val="333333"/>
          <w:spacing w:val="-1"/>
          <w:sz w:val="20"/>
          <w:szCs w:val="20"/>
        </w:rPr>
        <w:t>and</w:t>
      </w:r>
      <w:r w:rsidRPr="00F04A43">
        <w:rPr>
          <w:color w:val="333333"/>
          <w:spacing w:val="-1"/>
          <w:sz w:val="20"/>
          <w:szCs w:val="20"/>
        </w:rPr>
        <w:t xml:space="preserve"> notification of the failure of such person to satisfy the judgment or order, the Department, the Department of State Police, or any law-enforcement officer or size </w:t>
      </w:r>
      <w:r w:rsidR="00CD16DB">
        <w:rPr>
          <w:color w:val="333333"/>
          <w:spacing w:val="-1"/>
          <w:sz w:val="20"/>
          <w:szCs w:val="20"/>
        </w:rPr>
        <w:t>and</w:t>
      </w:r>
      <w:r w:rsidRPr="00F04A43">
        <w:rPr>
          <w:color w:val="333333"/>
          <w:spacing w:val="-1"/>
          <w:sz w:val="20"/>
          <w:szCs w:val="20"/>
        </w:rPr>
        <w:t xml:space="preserve"> weight compliance agent shall thereafter deny the offending person the right to operate a motor vehicle or vehicles on any highway of the Commonwealth until the judgment or order has been satisfied </w:t>
      </w:r>
      <w:r w:rsidR="00CD16DB">
        <w:rPr>
          <w:color w:val="333333"/>
          <w:spacing w:val="-1"/>
          <w:sz w:val="20"/>
          <w:szCs w:val="20"/>
        </w:rPr>
        <w:t>and</w:t>
      </w:r>
      <w:r w:rsidRPr="00F04A43">
        <w:rPr>
          <w:color w:val="333333"/>
          <w:spacing w:val="-1"/>
          <w:sz w:val="20"/>
          <w:szCs w:val="20"/>
        </w:rPr>
        <w:t xml:space="preserve"> a reinstatement fee of $50 has been paid to the Department. Reinstatement fees collected under the provisions of this section shall be paid by the Commissioner into the state treasury </w:t>
      </w:r>
      <w:r w:rsidR="00CD16DB">
        <w:rPr>
          <w:color w:val="333333"/>
          <w:spacing w:val="-1"/>
          <w:sz w:val="20"/>
          <w:szCs w:val="20"/>
        </w:rPr>
        <w:t>and</w:t>
      </w:r>
      <w:r w:rsidRPr="00F04A43">
        <w:rPr>
          <w:color w:val="333333"/>
          <w:spacing w:val="-1"/>
          <w:sz w:val="20"/>
          <w:szCs w:val="20"/>
        </w:rPr>
        <w:t xml:space="preserve"> shall be set aside as a special fund to be used to meet the expenses of the Department.</w:t>
      </w:r>
    </w:p>
    <w:p w14:paraId="6FA6D4DC" w14:textId="6D07DAE0" w:rsidR="00F04A43" w:rsidRPr="00F04A43" w:rsidRDefault="00F04A43" w:rsidP="00F04A43">
      <w:pPr>
        <w:shd w:val="clear" w:color="auto" w:fill="FFFFFF"/>
        <w:spacing w:before="100" w:beforeAutospacing="1" w:after="15"/>
        <w:ind w:firstLine="225"/>
        <w:jc w:val="both"/>
        <w:rPr>
          <w:color w:val="333333"/>
          <w:spacing w:val="-1"/>
          <w:sz w:val="20"/>
          <w:szCs w:val="20"/>
        </w:rPr>
      </w:pPr>
      <w:r w:rsidRPr="00F04A43">
        <w:rPr>
          <w:color w:val="333333"/>
          <w:spacing w:val="-1"/>
          <w:sz w:val="20"/>
          <w:szCs w:val="20"/>
        </w:rPr>
        <w:t xml:space="preserve">When informed that the right to operate the motor vehicle has been denied, the driver shall drive the motor vehicle to a nearby location off the public highways </w:t>
      </w:r>
      <w:r w:rsidR="00CD16DB">
        <w:rPr>
          <w:color w:val="333333"/>
          <w:spacing w:val="-1"/>
          <w:sz w:val="20"/>
          <w:szCs w:val="20"/>
        </w:rPr>
        <w:t>and</w:t>
      </w:r>
      <w:r w:rsidRPr="00F04A43">
        <w:rPr>
          <w:color w:val="333333"/>
          <w:spacing w:val="-1"/>
          <w:sz w:val="20"/>
          <w:szCs w:val="20"/>
        </w:rPr>
        <w:t xml:space="preserve"> not move it or permit it to be moved until such judgment or order has been satisfied. Failure by the driver to comply with this provision shall constitute a Class 4 misdemeanor.</w:t>
      </w:r>
    </w:p>
    <w:p w14:paraId="6E40DDA0" w14:textId="6EEF9645" w:rsidR="00F04A43" w:rsidRPr="00F04A43" w:rsidRDefault="00F04A43" w:rsidP="00F04A43">
      <w:pPr>
        <w:shd w:val="clear" w:color="auto" w:fill="FFFFFF"/>
        <w:spacing w:before="100" w:beforeAutospacing="1" w:after="15"/>
        <w:ind w:firstLine="225"/>
        <w:jc w:val="both"/>
        <w:rPr>
          <w:color w:val="333333"/>
          <w:spacing w:val="-1"/>
          <w:sz w:val="20"/>
          <w:szCs w:val="20"/>
        </w:rPr>
      </w:pPr>
      <w:r w:rsidRPr="00F04A43">
        <w:rPr>
          <w:color w:val="333333"/>
          <w:spacing w:val="-1"/>
          <w:sz w:val="20"/>
          <w:szCs w:val="20"/>
        </w:rPr>
        <w:t xml:space="preserve">All costs incurred by the Commonwealth </w:t>
      </w:r>
      <w:r w:rsidR="00CD16DB">
        <w:rPr>
          <w:color w:val="333333"/>
          <w:spacing w:val="-1"/>
          <w:sz w:val="20"/>
          <w:szCs w:val="20"/>
        </w:rPr>
        <w:t>and</w:t>
      </w:r>
      <w:r w:rsidRPr="00F04A43">
        <w:rPr>
          <w:color w:val="333333"/>
          <w:spacing w:val="-1"/>
          <w:sz w:val="20"/>
          <w:szCs w:val="20"/>
        </w:rPr>
        <w:t xml:space="preserve"> all judgments, if any, against the Commonwealth due to action taken pursuant to this section shall be paid from the fund into which the civil penalties levied pursuant to § </w:t>
      </w:r>
      <w:hyperlink r:id="rId107" w:history="1">
        <w:r w:rsidRPr="00F04A43">
          <w:rPr>
            <w:color w:val="3498DB"/>
            <w:spacing w:val="-1"/>
            <w:sz w:val="20"/>
            <w:szCs w:val="20"/>
            <w:u w:val="single"/>
          </w:rPr>
          <w:t>46.2-613.1</w:t>
        </w:r>
      </w:hyperlink>
      <w:r w:rsidRPr="00F04A43">
        <w:rPr>
          <w:color w:val="333333"/>
          <w:spacing w:val="-1"/>
          <w:sz w:val="20"/>
          <w:szCs w:val="20"/>
        </w:rPr>
        <w:t> are paid.</w:t>
      </w:r>
    </w:p>
    <w:p w14:paraId="49833DEF" w14:textId="4D70BFBE" w:rsidR="00F04A43" w:rsidRPr="00F04A43" w:rsidRDefault="00F04A43" w:rsidP="00F04A43">
      <w:pPr>
        <w:shd w:val="clear" w:color="auto" w:fill="FFFFFF"/>
        <w:spacing w:before="100" w:beforeAutospacing="1" w:after="15"/>
        <w:ind w:firstLine="225"/>
        <w:jc w:val="both"/>
        <w:rPr>
          <w:color w:val="333333"/>
          <w:spacing w:val="-1"/>
          <w:sz w:val="20"/>
          <w:szCs w:val="20"/>
        </w:rPr>
      </w:pPr>
      <w:r w:rsidRPr="00F04A43">
        <w:rPr>
          <w:color w:val="333333"/>
          <w:spacing w:val="-1"/>
          <w:sz w:val="20"/>
          <w:szCs w:val="20"/>
        </w:rPr>
        <w:t xml:space="preserve">Officers of the Department of State Police </w:t>
      </w:r>
      <w:r w:rsidR="00CD16DB">
        <w:rPr>
          <w:color w:val="333333"/>
          <w:spacing w:val="-1"/>
          <w:sz w:val="20"/>
          <w:szCs w:val="20"/>
        </w:rPr>
        <w:t>and</w:t>
      </w:r>
      <w:r w:rsidRPr="00F04A43">
        <w:rPr>
          <w:color w:val="333333"/>
          <w:spacing w:val="-1"/>
          <w:sz w:val="20"/>
          <w:szCs w:val="20"/>
        </w:rPr>
        <w:t xml:space="preserve"> all other law-enforcement officers are vested with the same powers with respect to the enforcement of this chapter as they have with respect to the enforcement of the criminal laws of the Commonwealth.</w:t>
      </w:r>
    </w:p>
    <w:p w14:paraId="4AEBC893" w14:textId="29D10F55" w:rsidR="00F04A43" w:rsidRPr="00F04A43" w:rsidRDefault="00F04A43" w:rsidP="00F04A43">
      <w:pPr>
        <w:shd w:val="clear" w:color="auto" w:fill="FFFFFF"/>
        <w:spacing w:before="100" w:beforeAutospacing="1" w:after="100" w:afterAutospacing="1"/>
        <w:ind w:firstLine="225"/>
        <w:jc w:val="both"/>
        <w:rPr>
          <w:b/>
          <w:bCs/>
          <w:color w:val="333333"/>
          <w:spacing w:val="-1"/>
          <w:sz w:val="20"/>
          <w:szCs w:val="20"/>
        </w:rPr>
      </w:pPr>
      <w:r w:rsidRPr="00F04A43">
        <w:rPr>
          <w:b/>
          <w:bCs/>
          <w:color w:val="333333"/>
          <w:spacing w:val="-1"/>
          <w:sz w:val="20"/>
          <w:szCs w:val="20"/>
        </w:rPr>
        <w:t>§ </w:t>
      </w:r>
      <w:hyperlink r:id="rId108" w:history="1">
        <w:r w:rsidRPr="00F04A43">
          <w:rPr>
            <w:b/>
            <w:bCs/>
            <w:color w:val="3498DB"/>
            <w:spacing w:val="-1"/>
            <w:sz w:val="20"/>
            <w:szCs w:val="20"/>
            <w:u w:val="single"/>
          </w:rPr>
          <w:t>46.2-613.5</w:t>
        </w:r>
      </w:hyperlink>
      <w:r w:rsidRPr="00F04A43">
        <w:rPr>
          <w:b/>
          <w:bCs/>
          <w:color w:val="333333"/>
          <w:spacing w:val="-1"/>
          <w:sz w:val="20"/>
          <w:szCs w:val="20"/>
        </w:rPr>
        <w:t xml:space="preserve">. Procedures for issuing </w:t>
      </w:r>
      <w:r w:rsidR="00CD16DB">
        <w:rPr>
          <w:b/>
          <w:bCs/>
          <w:color w:val="333333"/>
          <w:spacing w:val="-1"/>
          <w:sz w:val="20"/>
          <w:szCs w:val="20"/>
        </w:rPr>
        <w:t>and</w:t>
      </w:r>
      <w:r w:rsidRPr="00F04A43">
        <w:rPr>
          <w:b/>
          <w:bCs/>
          <w:color w:val="333333"/>
          <w:spacing w:val="-1"/>
          <w:sz w:val="20"/>
          <w:szCs w:val="20"/>
        </w:rPr>
        <w:t xml:space="preserve"> serving process in civil penalty cases.</w:t>
      </w:r>
    </w:p>
    <w:p w14:paraId="527A8592" w14:textId="3F5532AF" w:rsidR="00F04A43" w:rsidRPr="00F04A43" w:rsidRDefault="00F04A43" w:rsidP="00F04A43">
      <w:pPr>
        <w:shd w:val="clear" w:color="auto" w:fill="FFFFFF"/>
        <w:spacing w:before="100" w:beforeAutospacing="1" w:after="15"/>
        <w:ind w:firstLine="225"/>
        <w:jc w:val="both"/>
        <w:rPr>
          <w:color w:val="333333"/>
          <w:spacing w:val="-1"/>
          <w:sz w:val="20"/>
          <w:szCs w:val="20"/>
        </w:rPr>
      </w:pPr>
      <w:r w:rsidRPr="00F04A43">
        <w:rPr>
          <w:color w:val="333333"/>
          <w:spacing w:val="-1"/>
          <w:sz w:val="20"/>
          <w:szCs w:val="20"/>
        </w:rPr>
        <w:t>Any</w:t>
      </w:r>
      <w:r w:rsidRPr="00F04A43">
        <w:rPr>
          <w:i/>
          <w:iCs/>
          <w:color w:val="333333"/>
          <w:spacing w:val="-1"/>
          <w:sz w:val="20"/>
          <w:szCs w:val="20"/>
          <w:shd w:val="clear" w:color="auto" w:fill="FFFF00"/>
        </w:rPr>
        <w:t> law-enforcement officer or</w:t>
      </w:r>
      <w:r w:rsidRPr="00F04A43">
        <w:rPr>
          <w:color w:val="333333"/>
          <w:spacing w:val="-1"/>
          <w:sz w:val="20"/>
          <w:szCs w:val="20"/>
        </w:rPr>
        <w:t xml:space="preserve"> size </w:t>
      </w:r>
      <w:r w:rsidR="00CD16DB">
        <w:rPr>
          <w:color w:val="333333"/>
          <w:spacing w:val="-1"/>
          <w:sz w:val="20"/>
          <w:szCs w:val="20"/>
        </w:rPr>
        <w:t>and</w:t>
      </w:r>
      <w:r w:rsidRPr="00F04A43">
        <w:rPr>
          <w:color w:val="333333"/>
          <w:spacing w:val="-1"/>
          <w:sz w:val="20"/>
          <w:szCs w:val="20"/>
        </w:rPr>
        <w:t xml:space="preserve"> weight compliance agent authorized to enforce the provisions of § </w:t>
      </w:r>
      <w:hyperlink r:id="rId109" w:history="1">
        <w:r w:rsidRPr="00F04A43">
          <w:rPr>
            <w:color w:val="3498DB"/>
            <w:spacing w:val="-1"/>
            <w:sz w:val="20"/>
            <w:szCs w:val="20"/>
            <w:u w:val="single"/>
          </w:rPr>
          <w:t>46.2-613.1</w:t>
        </w:r>
      </w:hyperlink>
      <w:r w:rsidRPr="00F04A43">
        <w:rPr>
          <w:color w:val="333333"/>
          <w:spacing w:val="-1"/>
          <w:sz w:val="20"/>
          <w:szCs w:val="20"/>
        </w:rPr>
        <w:t> may issue a citation for a violation of such provisions. Such</w:t>
      </w:r>
      <w:r w:rsidRPr="00F04A43">
        <w:rPr>
          <w:i/>
          <w:iCs/>
          <w:color w:val="333333"/>
          <w:spacing w:val="-1"/>
          <w:sz w:val="20"/>
          <w:szCs w:val="20"/>
          <w:shd w:val="clear" w:color="auto" w:fill="FFFF00"/>
        </w:rPr>
        <w:t> law-enforcement officer or</w:t>
      </w:r>
      <w:r w:rsidRPr="00F04A43">
        <w:rPr>
          <w:color w:val="333333"/>
          <w:spacing w:val="-1"/>
          <w:sz w:val="20"/>
          <w:szCs w:val="20"/>
        </w:rPr>
        <w:t xml:space="preserve"> size </w:t>
      </w:r>
      <w:r w:rsidR="00CD16DB">
        <w:rPr>
          <w:color w:val="333333"/>
          <w:spacing w:val="-1"/>
          <w:sz w:val="20"/>
          <w:szCs w:val="20"/>
        </w:rPr>
        <w:t>and</w:t>
      </w:r>
      <w:r w:rsidRPr="00F04A43">
        <w:rPr>
          <w:color w:val="333333"/>
          <w:spacing w:val="-1"/>
          <w:sz w:val="20"/>
          <w:szCs w:val="20"/>
        </w:rPr>
        <w:t xml:space="preserve"> weight compliance agent may also serve an attachment summons issued by a judge or magistrate in connection with a violation of § </w:t>
      </w:r>
      <w:hyperlink r:id="rId110" w:history="1">
        <w:r w:rsidRPr="00F04A43">
          <w:rPr>
            <w:color w:val="3498DB"/>
            <w:spacing w:val="-1"/>
            <w:sz w:val="20"/>
            <w:szCs w:val="20"/>
            <w:u w:val="single"/>
          </w:rPr>
          <w:t>46.2-613.1</w:t>
        </w:r>
      </w:hyperlink>
      <w:r w:rsidRPr="00F04A43">
        <w:rPr>
          <w:color w:val="333333"/>
          <w:spacing w:val="-1"/>
          <w:sz w:val="20"/>
          <w:szCs w:val="20"/>
        </w:rPr>
        <w:t>.</w:t>
      </w:r>
    </w:p>
    <w:p w14:paraId="41630788" w14:textId="312E715B" w:rsidR="00F04A43" w:rsidRPr="00F04A43" w:rsidRDefault="00F04A43" w:rsidP="00F04A43">
      <w:pPr>
        <w:shd w:val="clear" w:color="auto" w:fill="FFFFFF"/>
        <w:spacing w:before="100" w:beforeAutospacing="1" w:after="15"/>
        <w:ind w:firstLine="225"/>
        <w:jc w:val="both"/>
        <w:rPr>
          <w:color w:val="333333"/>
          <w:spacing w:val="-1"/>
          <w:sz w:val="20"/>
          <w:szCs w:val="20"/>
        </w:rPr>
      </w:pPr>
      <w:r w:rsidRPr="00F04A43">
        <w:rPr>
          <w:color w:val="333333"/>
          <w:spacing w:val="-1"/>
          <w:sz w:val="20"/>
          <w:szCs w:val="20"/>
        </w:rPr>
        <w:t xml:space="preserve">Service of any such citation shall be made upon the driver of the motor vehicle involved in the violation. Such service on the driver shall have the same legal force </w:t>
      </w:r>
      <w:r w:rsidR="00CD16DB">
        <w:rPr>
          <w:color w:val="333333"/>
          <w:spacing w:val="-1"/>
          <w:sz w:val="20"/>
          <w:szCs w:val="20"/>
        </w:rPr>
        <w:t>and</w:t>
      </w:r>
      <w:r w:rsidRPr="00F04A43">
        <w:rPr>
          <w:color w:val="333333"/>
          <w:spacing w:val="-1"/>
          <w:sz w:val="20"/>
          <w:szCs w:val="20"/>
        </w:rPr>
        <w:t xml:space="preserve"> validity as if served within the Commonwealth personally upon the owner, operator, or other person charged with the violation, whether such owner, operator, or other person charged is a resident or nonresident.</w:t>
      </w:r>
    </w:p>
    <w:p w14:paraId="5461D9BC" w14:textId="77777777" w:rsidR="00700EE1" w:rsidRDefault="00700EE1" w:rsidP="00C21F17">
      <w:pPr>
        <w:pStyle w:val="NormalWeb"/>
        <w:shd w:val="clear" w:color="auto" w:fill="FFFFFF"/>
        <w:jc w:val="center"/>
        <w:rPr>
          <w:b/>
          <w:color w:val="333333"/>
          <w:sz w:val="28"/>
          <w:szCs w:val="28"/>
        </w:rPr>
      </w:pPr>
    </w:p>
    <w:p w14:paraId="0600AE25" w14:textId="77777777" w:rsidR="00F04A43" w:rsidRDefault="00F04A43" w:rsidP="00C21F17">
      <w:pPr>
        <w:pStyle w:val="NormalWeb"/>
        <w:shd w:val="clear" w:color="auto" w:fill="FFFFFF"/>
        <w:jc w:val="center"/>
        <w:rPr>
          <w:b/>
          <w:color w:val="333333"/>
          <w:sz w:val="28"/>
          <w:szCs w:val="28"/>
        </w:rPr>
      </w:pPr>
    </w:p>
    <w:p w14:paraId="30703C9F" w14:textId="77777777" w:rsidR="00F04A43" w:rsidRDefault="00F04A43" w:rsidP="00C21F17">
      <w:pPr>
        <w:pStyle w:val="NormalWeb"/>
        <w:shd w:val="clear" w:color="auto" w:fill="FFFFFF"/>
        <w:jc w:val="center"/>
        <w:rPr>
          <w:b/>
          <w:color w:val="333333"/>
          <w:sz w:val="28"/>
          <w:szCs w:val="28"/>
        </w:rPr>
      </w:pPr>
    </w:p>
    <w:p w14:paraId="0DCCE5F2" w14:textId="77777777" w:rsidR="00F04A43" w:rsidRDefault="00F04A43" w:rsidP="00C21F17">
      <w:pPr>
        <w:pStyle w:val="NormalWeb"/>
        <w:shd w:val="clear" w:color="auto" w:fill="FFFFFF"/>
        <w:jc w:val="center"/>
        <w:rPr>
          <w:b/>
          <w:color w:val="333333"/>
          <w:sz w:val="28"/>
          <w:szCs w:val="28"/>
        </w:rPr>
      </w:pPr>
    </w:p>
    <w:p w14:paraId="365AF7AF" w14:textId="77777777" w:rsidR="00F04A43" w:rsidRDefault="00F04A43" w:rsidP="00C21F17">
      <w:pPr>
        <w:pStyle w:val="NormalWeb"/>
        <w:shd w:val="clear" w:color="auto" w:fill="FFFFFF"/>
        <w:jc w:val="center"/>
        <w:rPr>
          <w:b/>
          <w:color w:val="333333"/>
          <w:sz w:val="28"/>
          <w:szCs w:val="28"/>
        </w:rPr>
      </w:pPr>
    </w:p>
    <w:p w14:paraId="605E12EA" w14:textId="77777777" w:rsidR="00F04A43" w:rsidRDefault="00F04A43" w:rsidP="00C21F17">
      <w:pPr>
        <w:pStyle w:val="NormalWeb"/>
        <w:shd w:val="clear" w:color="auto" w:fill="FFFFFF"/>
        <w:jc w:val="center"/>
        <w:rPr>
          <w:b/>
          <w:color w:val="333333"/>
          <w:sz w:val="28"/>
          <w:szCs w:val="28"/>
        </w:rPr>
      </w:pPr>
    </w:p>
    <w:p w14:paraId="283763CD" w14:textId="77777777" w:rsidR="00F04A43" w:rsidRDefault="00F04A43" w:rsidP="00C21F17">
      <w:pPr>
        <w:pStyle w:val="NormalWeb"/>
        <w:shd w:val="clear" w:color="auto" w:fill="FFFFFF"/>
        <w:jc w:val="center"/>
        <w:rPr>
          <w:b/>
          <w:color w:val="333333"/>
          <w:sz w:val="28"/>
          <w:szCs w:val="28"/>
        </w:rPr>
      </w:pPr>
    </w:p>
    <w:p w14:paraId="4394919C" w14:textId="77777777" w:rsidR="00F04A43" w:rsidRDefault="00F04A43" w:rsidP="00C21F17">
      <w:pPr>
        <w:pStyle w:val="NormalWeb"/>
        <w:shd w:val="clear" w:color="auto" w:fill="FFFFFF"/>
        <w:jc w:val="center"/>
        <w:rPr>
          <w:b/>
          <w:color w:val="333333"/>
          <w:sz w:val="28"/>
          <w:szCs w:val="28"/>
        </w:rPr>
      </w:pPr>
    </w:p>
    <w:p w14:paraId="4478EB32" w14:textId="77777777" w:rsidR="00F04A43" w:rsidRDefault="00F04A43" w:rsidP="00C21F17">
      <w:pPr>
        <w:pStyle w:val="NormalWeb"/>
        <w:shd w:val="clear" w:color="auto" w:fill="FFFFFF"/>
        <w:jc w:val="center"/>
        <w:rPr>
          <w:b/>
          <w:color w:val="333333"/>
          <w:sz w:val="28"/>
          <w:szCs w:val="28"/>
        </w:rPr>
      </w:pPr>
    </w:p>
    <w:p w14:paraId="73982E63" w14:textId="77777777" w:rsidR="00700EE1" w:rsidRDefault="00700EE1" w:rsidP="00C21F17">
      <w:pPr>
        <w:pStyle w:val="NormalWeb"/>
        <w:shd w:val="clear" w:color="auto" w:fill="FFFFFF"/>
        <w:jc w:val="center"/>
        <w:rPr>
          <w:b/>
          <w:color w:val="333333"/>
          <w:sz w:val="28"/>
          <w:szCs w:val="28"/>
        </w:rPr>
      </w:pPr>
    </w:p>
    <w:p w14:paraId="3038770A" w14:textId="2D598D19" w:rsidR="00700EE1" w:rsidRPr="00C21F17" w:rsidRDefault="001E55D4" w:rsidP="00700EE1">
      <w:pPr>
        <w:pStyle w:val="NormalWeb"/>
        <w:pBdr>
          <w:top w:val="single" w:sz="4" w:space="1" w:color="auto"/>
          <w:left w:val="single" w:sz="4" w:space="4" w:color="auto"/>
          <w:bottom w:val="single" w:sz="4" w:space="1" w:color="auto"/>
          <w:right w:val="single" w:sz="4" w:space="4" w:color="auto"/>
        </w:pBdr>
        <w:shd w:val="clear" w:color="auto" w:fill="FFFFFF"/>
        <w:jc w:val="both"/>
        <w:rPr>
          <w:color w:val="333333"/>
          <w:sz w:val="20"/>
          <w:szCs w:val="20"/>
        </w:rPr>
      </w:pPr>
      <w:r w:rsidRPr="001E55D4">
        <w:rPr>
          <w:b/>
          <w:bCs/>
          <w:color w:val="333333"/>
          <w:sz w:val="20"/>
          <w:szCs w:val="20"/>
          <w:shd w:val="clear" w:color="auto" w:fill="FFFFFF"/>
        </w:rPr>
        <w:t>Dealer's license plates; permitted uses. </w:t>
      </w:r>
      <w:r w:rsidRPr="001E55D4">
        <w:rPr>
          <w:color w:val="333333"/>
          <w:sz w:val="20"/>
          <w:szCs w:val="20"/>
          <w:shd w:val="clear" w:color="auto" w:fill="FFFFFF"/>
        </w:rPr>
        <w:t xml:space="preserve">Authorizes the use of dealer's license plates on vehicles delivering or transporting vehicle parts </w:t>
      </w:r>
      <w:r w:rsidR="00CD16DB">
        <w:rPr>
          <w:color w:val="333333"/>
          <w:sz w:val="20"/>
          <w:szCs w:val="20"/>
          <w:shd w:val="clear" w:color="auto" w:fill="FFFFFF"/>
        </w:rPr>
        <w:t>and</w:t>
      </w:r>
      <w:r w:rsidRPr="001E55D4">
        <w:rPr>
          <w:color w:val="333333"/>
          <w:sz w:val="20"/>
          <w:szCs w:val="20"/>
          <w:shd w:val="clear" w:color="auto" w:fill="FFFFFF"/>
        </w:rPr>
        <w:t xml:space="preserve"> accessories </w:t>
      </w:r>
      <w:r w:rsidR="00CD16DB">
        <w:rPr>
          <w:color w:val="333333"/>
          <w:sz w:val="20"/>
          <w:szCs w:val="20"/>
          <w:shd w:val="clear" w:color="auto" w:fill="FFFFFF"/>
        </w:rPr>
        <w:t>and</w:t>
      </w:r>
      <w:r w:rsidRPr="001E55D4">
        <w:rPr>
          <w:color w:val="333333"/>
          <w:sz w:val="20"/>
          <w:szCs w:val="20"/>
          <w:shd w:val="clear" w:color="auto" w:fill="FFFFFF"/>
        </w:rPr>
        <w:t xml:space="preserve"> fuel, so long as such delivery or transport of fuel consists of no more than five gallons of such fuel </w:t>
      </w:r>
      <w:r w:rsidR="00CD16DB">
        <w:rPr>
          <w:color w:val="333333"/>
          <w:sz w:val="20"/>
          <w:szCs w:val="20"/>
          <w:shd w:val="clear" w:color="auto" w:fill="FFFFFF"/>
        </w:rPr>
        <w:t>and</w:t>
      </w:r>
      <w:r w:rsidRPr="001E55D4">
        <w:rPr>
          <w:color w:val="333333"/>
          <w:sz w:val="20"/>
          <w:szCs w:val="20"/>
          <w:shd w:val="clear" w:color="auto" w:fill="FFFFFF"/>
        </w:rPr>
        <w:t xml:space="preserve"> such fuel is in a container of a type approved by the Commissioner of the Department of Motor Vehicles. The bill also authorizes a dealer to permit his license plates to be used in the operation of a motor vehicle by a person authorized by the dealer on a vehicle that is being driven to or from an automotive retail or supply store or retail facility selling automotive supplies or parts.</w:t>
      </w:r>
      <w:r w:rsidR="00700EE1" w:rsidRPr="001E55D4">
        <w:rPr>
          <w:color w:val="333333"/>
          <w:sz w:val="20"/>
          <w:szCs w:val="20"/>
          <w:shd w:val="clear" w:color="auto" w:fill="FFFFFF"/>
        </w:rPr>
        <w:t>.</w:t>
      </w:r>
      <w:r w:rsidR="00700EE1" w:rsidRPr="00C21F17">
        <w:rPr>
          <w:color w:val="333333"/>
          <w:sz w:val="20"/>
          <w:szCs w:val="20"/>
        </w:rPr>
        <w:t xml:space="preserve"> </w:t>
      </w:r>
    </w:p>
    <w:p w14:paraId="366B6399" w14:textId="77777777" w:rsidR="001E55D4" w:rsidRPr="001E55D4" w:rsidRDefault="001E55D4" w:rsidP="001E55D4">
      <w:pPr>
        <w:shd w:val="clear" w:color="auto" w:fill="FFFFFF"/>
        <w:spacing w:before="100" w:beforeAutospacing="1" w:after="100" w:afterAutospacing="1"/>
        <w:jc w:val="center"/>
        <w:rPr>
          <w:b/>
          <w:bCs/>
          <w:color w:val="333333"/>
          <w:spacing w:val="-1"/>
          <w:sz w:val="20"/>
          <w:szCs w:val="20"/>
        </w:rPr>
      </w:pPr>
      <w:r w:rsidRPr="001E55D4">
        <w:rPr>
          <w:b/>
          <w:bCs/>
          <w:color w:val="333333"/>
          <w:spacing w:val="-1"/>
          <w:sz w:val="20"/>
          <w:szCs w:val="20"/>
        </w:rPr>
        <w:t>CHAPTER 186</w:t>
      </w:r>
    </w:p>
    <w:p w14:paraId="50D8BFB2" w14:textId="513EA745" w:rsidR="001E55D4" w:rsidRPr="001E55D4" w:rsidRDefault="001E55D4" w:rsidP="001E55D4">
      <w:pPr>
        <w:shd w:val="clear" w:color="auto" w:fill="FFFFFF"/>
        <w:spacing w:after="240" w:line="480" w:lineRule="atLeast"/>
        <w:ind w:left="225" w:hanging="225"/>
        <w:jc w:val="both"/>
        <w:rPr>
          <w:i/>
          <w:iCs/>
          <w:color w:val="333333"/>
          <w:spacing w:val="-1"/>
          <w:sz w:val="20"/>
          <w:szCs w:val="20"/>
        </w:rPr>
      </w:pPr>
      <w:r w:rsidRPr="001E55D4">
        <w:rPr>
          <w:i/>
          <w:iCs/>
          <w:color w:val="333333"/>
          <w:spacing w:val="-1"/>
          <w:sz w:val="20"/>
          <w:szCs w:val="20"/>
        </w:rPr>
        <w:t xml:space="preserve">An Act to amend </w:t>
      </w:r>
      <w:r w:rsidR="00CD16DB">
        <w:rPr>
          <w:i/>
          <w:iCs/>
          <w:color w:val="333333"/>
          <w:spacing w:val="-1"/>
          <w:sz w:val="20"/>
          <w:szCs w:val="20"/>
        </w:rPr>
        <w:t>and</w:t>
      </w:r>
      <w:r w:rsidRPr="001E55D4">
        <w:rPr>
          <w:i/>
          <w:iCs/>
          <w:color w:val="333333"/>
          <w:spacing w:val="-1"/>
          <w:sz w:val="20"/>
          <w:szCs w:val="20"/>
        </w:rPr>
        <w:t xml:space="preserve"> reenact § </w:t>
      </w:r>
      <w:hyperlink r:id="rId111" w:history="1">
        <w:r w:rsidRPr="001E55D4">
          <w:rPr>
            <w:i/>
            <w:iCs/>
            <w:color w:val="3498DB"/>
            <w:spacing w:val="-1"/>
            <w:sz w:val="20"/>
            <w:szCs w:val="20"/>
            <w:u w:val="single"/>
          </w:rPr>
          <w:t>46.2-1550</w:t>
        </w:r>
      </w:hyperlink>
      <w:r w:rsidRPr="001E55D4">
        <w:rPr>
          <w:i/>
          <w:iCs/>
          <w:color w:val="333333"/>
          <w:spacing w:val="-1"/>
          <w:sz w:val="20"/>
          <w:szCs w:val="20"/>
        </w:rPr>
        <w:t> of the Code of Virginia, relating to dealer's license plates; permitted uses.</w:t>
      </w:r>
    </w:p>
    <w:p w14:paraId="263EE4B6" w14:textId="77777777" w:rsidR="001E55D4" w:rsidRPr="001E55D4" w:rsidRDefault="001E55D4" w:rsidP="001E55D4">
      <w:pPr>
        <w:shd w:val="clear" w:color="auto" w:fill="FFFFFF"/>
        <w:spacing w:before="100" w:beforeAutospacing="1" w:after="100" w:afterAutospacing="1"/>
        <w:jc w:val="right"/>
        <w:rPr>
          <w:color w:val="333333"/>
          <w:spacing w:val="-1"/>
          <w:sz w:val="20"/>
          <w:szCs w:val="20"/>
        </w:rPr>
      </w:pPr>
      <w:r w:rsidRPr="001E55D4">
        <w:rPr>
          <w:color w:val="333333"/>
          <w:spacing w:val="-1"/>
          <w:sz w:val="20"/>
          <w:szCs w:val="20"/>
        </w:rPr>
        <w:t>[H 608]</w:t>
      </w:r>
    </w:p>
    <w:p w14:paraId="55D8D3D0" w14:textId="77777777" w:rsidR="001E55D4" w:rsidRPr="001E55D4" w:rsidRDefault="001E55D4" w:rsidP="001E55D4">
      <w:pPr>
        <w:shd w:val="clear" w:color="auto" w:fill="FFFFFF"/>
        <w:spacing w:before="100" w:beforeAutospacing="1" w:after="100" w:afterAutospacing="1"/>
        <w:jc w:val="center"/>
        <w:rPr>
          <w:color w:val="333333"/>
          <w:spacing w:val="-1"/>
          <w:sz w:val="20"/>
          <w:szCs w:val="20"/>
        </w:rPr>
      </w:pPr>
      <w:r w:rsidRPr="001E55D4">
        <w:rPr>
          <w:color w:val="333333"/>
          <w:spacing w:val="-1"/>
          <w:sz w:val="20"/>
          <w:szCs w:val="20"/>
        </w:rPr>
        <w:t>Approved April 6, 2026</w:t>
      </w:r>
    </w:p>
    <w:p w14:paraId="7A42A727" w14:textId="77777777" w:rsidR="001E55D4" w:rsidRPr="001E55D4" w:rsidRDefault="001E55D4" w:rsidP="001E55D4">
      <w:pPr>
        <w:shd w:val="clear" w:color="auto" w:fill="FFFFFF"/>
        <w:spacing w:before="100" w:beforeAutospacing="1" w:after="100" w:afterAutospacing="1"/>
        <w:ind w:firstLine="225"/>
        <w:jc w:val="both"/>
        <w:rPr>
          <w:b/>
          <w:bCs/>
          <w:color w:val="333333"/>
          <w:spacing w:val="-1"/>
          <w:sz w:val="20"/>
          <w:szCs w:val="20"/>
        </w:rPr>
      </w:pPr>
      <w:r w:rsidRPr="001E55D4">
        <w:rPr>
          <w:b/>
          <w:bCs/>
          <w:color w:val="333333"/>
          <w:spacing w:val="-1"/>
          <w:sz w:val="20"/>
          <w:szCs w:val="20"/>
        </w:rPr>
        <w:t>Be it enacted by the General Assembly of Virginia:</w:t>
      </w:r>
    </w:p>
    <w:p w14:paraId="6A138624" w14:textId="0849642E" w:rsidR="001E55D4" w:rsidRPr="001E55D4" w:rsidRDefault="001E55D4" w:rsidP="001E55D4">
      <w:pPr>
        <w:shd w:val="clear" w:color="auto" w:fill="FFFFFF"/>
        <w:spacing w:before="100" w:beforeAutospacing="1" w:after="100" w:afterAutospacing="1"/>
        <w:jc w:val="both"/>
        <w:rPr>
          <w:b/>
          <w:bCs/>
          <w:color w:val="333333"/>
          <w:spacing w:val="-1"/>
          <w:sz w:val="20"/>
          <w:szCs w:val="20"/>
        </w:rPr>
      </w:pPr>
      <w:r w:rsidRPr="001E55D4">
        <w:rPr>
          <w:b/>
          <w:bCs/>
          <w:color w:val="333333"/>
          <w:spacing w:val="-1"/>
          <w:sz w:val="20"/>
          <w:szCs w:val="20"/>
        </w:rPr>
        <w:t>1. That § </w:t>
      </w:r>
      <w:hyperlink r:id="rId112" w:history="1">
        <w:r w:rsidRPr="001E55D4">
          <w:rPr>
            <w:b/>
            <w:bCs/>
            <w:color w:val="3498DB"/>
            <w:spacing w:val="-1"/>
            <w:sz w:val="20"/>
            <w:szCs w:val="20"/>
            <w:u w:val="single"/>
          </w:rPr>
          <w:t>46.2-1550</w:t>
        </w:r>
      </w:hyperlink>
      <w:r w:rsidRPr="001E55D4">
        <w:rPr>
          <w:b/>
          <w:bCs/>
          <w:color w:val="333333"/>
          <w:spacing w:val="-1"/>
          <w:sz w:val="20"/>
          <w:szCs w:val="20"/>
        </w:rPr>
        <w:t xml:space="preserve"> of the Code of Virginia is amended </w:t>
      </w:r>
      <w:r w:rsidR="00CD16DB">
        <w:rPr>
          <w:b/>
          <w:bCs/>
          <w:color w:val="333333"/>
          <w:spacing w:val="-1"/>
          <w:sz w:val="20"/>
          <w:szCs w:val="20"/>
        </w:rPr>
        <w:t>and</w:t>
      </w:r>
      <w:r w:rsidRPr="001E55D4">
        <w:rPr>
          <w:b/>
          <w:bCs/>
          <w:color w:val="333333"/>
          <w:spacing w:val="-1"/>
          <w:sz w:val="20"/>
          <w:szCs w:val="20"/>
        </w:rPr>
        <w:t xml:space="preserve"> reenacted as follows:</w:t>
      </w:r>
    </w:p>
    <w:p w14:paraId="0A0E0067" w14:textId="282FA85A" w:rsidR="001E55D4" w:rsidRPr="001E55D4" w:rsidRDefault="001E55D4" w:rsidP="001E55D4">
      <w:pPr>
        <w:shd w:val="clear" w:color="auto" w:fill="FFFFFF"/>
        <w:spacing w:before="100" w:beforeAutospacing="1" w:after="100" w:afterAutospacing="1"/>
        <w:ind w:firstLine="225"/>
        <w:jc w:val="both"/>
        <w:rPr>
          <w:b/>
          <w:bCs/>
          <w:color w:val="333333"/>
          <w:spacing w:val="-1"/>
          <w:sz w:val="20"/>
          <w:szCs w:val="20"/>
        </w:rPr>
      </w:pPr>
      <w:r w:rsidRPr="001E55D4">
        <w:rPr>
          <w:b/>
          <w:bCs/>
          <w:color w:val="333333"/>
          <w:spacing w:val="-1"/>
          <w:sz w:val="20"/>
          <w:szCs w:val="20"/>
        </w:rPr>
        <w:t>§ </w:t>
      </w:r>
      <w:hyperlink r:id="rId113" w:history="1">
        <w:r w:rsidRPr="001E55D4">
          <w:rPr>
            <w:b/>
            <w:bCs/>
            <w:color w:val="3498DB"/>
            <w:spacing w:val="-1"/>
            <w:sz w:val="20"/>
            <w:szCs w:val="20"/>
            <w:u w:val="single"/>
          </w:rPr>
          <w:t>46.2-1550</w:t>
        </w:r>
      </w:hyperlink>
      <w:r w:rsidRPr="001E55D4">
        <w:rPr>
          <w:b/>
          <w:bCs/>
          <w:color w:val="333333"/>
          <w:spacing w:val="-1"/>
          <w:sz w:val="20"/>
          <w:szCs w:val="20"/>
        </w:rPr>
        <w:t xml:space="preserve">. Use of dealer's </w:t>
      </w:r>
      <w:r w:rsidR="00CD16DB">
        <w:rPr>
          <w:b/>
          <w:bCs/>
          <w:color w:val="333333"/>
          <w:spacing w:val="-1"/>
          <w:sz w:val="20"/>
          <w:szCs w:val="20"/>
        </w:rPr>
        <w:t>and</w:t>
      </w:r>
      <w:r w:rsidRPr="001E55D4">
        <w:rPr>
          <w:b/>
          <w:bCs/>
          <w:color w:val="333333"/>
          <w:spacing w:val="-1"/>
          <w:sz w:val="20"/>
          <w:szCs w:val="20"/>
        </w:rPr>
        <w:t xml:space="preserve"> manufacturer's license plates, generally.</w:t>
      </w:r>
    </w:p>
    <w:p w14:paraId="5632236B" w14:textId="0056D294" w:rsidR="001E55D4" w:rsidRPr="001E55D4" w:rsidRDefault="001E55D4" w:rsidP="001E55D4">
      <w:pPr>
        <w:shd w:val="clear" w:color="auto" w:fill="FFFFFF"/>
        <w:spacing w:before="100" w:beforeAutospacing="1" w:after="15"/>
        <w:ind w:firstLine="225"/>
        <w:jc w:val="both"/>
        <w:rPr>
          <w:color w:val="333333"/>
          <w:spacing w:val="-1"/>
          <w:sz w:val="20"/>
          <w:szCs w:val="20"/>
        </w:rPr>
      </w:pPr>
      <w:r w:rsidRPr="001E55D4">
        <w:rPr>
          <w:color w:val="333333"/>
          <w:spacing w:val="-1"/>
          <w:sz w:val="20"/>
          <w:szCs w:val="20"/>
        </w:rPr>
        <w:t xml:space="preserve">A. Dealer's license plates may be used on vehicles in the inventory of licensed motor vehicle manufacturers, distributors, </w:t>
      </w:r>
      <w:r w:rsidR="00CD16DB">
        <w:rPr>
          <w:color w:val="333333"/>
          <w:spacing w:val="-1"/>
          <w:sz w:val="20"/>
          <w:szCs w:val="20"/>
        </w:rPr>
        <w:t>and</w:t>
      </w:r>
      <w:r w:rsidRPr="001E55D4">
        <w:rPr>
          <w:color w:val="333333"/>
          <w:spacing w:val="-1"/>
          <w:sz w:val="20"/>
          <w:szCs w:val="20"/>
        </w:rPr>
        <w:t xml:space="preserve"> dealers in the Commonwealth when operated on the highways of Virginia by dealers or dealer-operators, their spouses, or employees of manufacturers, distributors, </w:t>
      </w:r>
      <w:r w:rsidR="00CD16DB">
        <w:rPr>
          <w:color w:val="333333"/>
          <w:spacing w:val="-1"/>
          <w:sz w:val="20"/>
          <w:szCs w:val="20"/>
        </w:rPr>
        <w:t>and</w:t>
      </w:r>
      <w:r w:rsidRPr="001E55D4">
        <w:rPr>
          <w:color w:val="333333"/>
          <w:spacing w:val="-1"/>
          <w:sz w:val="20"/>
          <w:szCs w:val="20"/>
        </w:rPr>
        <w:t xml:space="preserve"> dealers as permitted in this article, which shall include business, personal, </w:t>
      </w:r>
      <w:r w:rsidR="00CD16DB">
        <w:rPr>
          <w:color w:val="333333"/>
          <w:spacing w:val="-1"/>
          <w:sz w:val="20"/>
          <w:szCs w:val="20"/>
        </w:rPr>
        <w:t>and</w:t>
      </w:r>
      <w:r w:rsidRPr="001E55D4">
        <w:rPr>
          <w:color w:val="333333"/>
          <w:spacing w:val="-1"/>
          <w:sz w:val="20"/>
          <w:szCs w:val="20"/>
        </w:rPr>
        <w:t xml:space="preserve"> family purposes. Except as otherwise explicitly permitted in this article, it shall be unlawful for any dealer to cause or permit: (i) use of dealer's license plates on vehicles other than those held in inventory for sale or resale; (ii) dealer's license plates to be lent, leased, rented, or placed at the disposal of any persons other than those permitted by this article to use dealer's license plates; </w:t>
      </w:r>
      <w:r w:rsidR="00CD16DB">
        <w:rPr>
          <w:color w:val="333333"/>
          <w:spacing w:val="-1"/>
          <w:sz w:val="20"/>
          <w:szCs w:val="20"/>
        </w:rPr>
        <w:t>and</w:t>
      </w:r>
      <w:r w:rsidRPr="001E55D4">
        <w:rPr>
          <w:color w:val="333333"/>
          <w:spacing w:val="-1"/>
          <w:sz w:val="20"/>
          <w:szCs w:val="20"/>
        </w:rPr>
        <w:t xml:space="preserve"> (iii) use of dealer's license plates on any vehicle of a type for which their use is not authorized by this article. Manufacturer's license plates may be used on company vehicles as defined in § </w:t>
      </w:r>
      <w:hyperlink r:id="rId114" w:history="1">
        <w:r w:rsidRPr="001E55D4">
          <w:rPr>
            <w:color w:val="3498DB"/>
            <w:spacing w:val="-1"/>
            <w:sz w:val="20"/>
            <w:szCs w:val="20"/>
            <w:u w:val="single"/>
          </w:rPr>
          <w:t>46.2-602.2</w:t>
        </w:r>
      </w:hyperlink>
      <w:r w:rsidRPr="001E55D4">
        <w:rPr>
          <w:color w:val="333333"/>
          <w:spacing w:val="-1"/>
          <w:sz w:val="20"/>
          <w:szCs w:val="20"/>
        </w:rPr>
        <w:t> operated on the highways of Virginia as provided in § </w:t>
      </w:r>
      <w:hyperlink r:id="rId115" w:history="1">
        <w:r w:rsidRPr="001E55D4">
          <w:rPr>
            <w:color w:val="3498DB"/>
            <w:spacing w:val="-1"/>
            <w:sz w:val="20"/>
            <w:szCs w:val="20"/>
            <w:u w:val="single"/>
          </w:rPr>
          <w:t>46.2-602.2</w:t>
        </w:r>
      </w:hyperlink>
      <w:r w:rsidRPr="001E55D4">
        <w:rPr>
          <w:color w:val="333333"/>
          <w:spacing w:val="-1"/>
          <w:sz w:val="20"/>
          <w:szCs w:val="20"/>
        </w:rPr>
        <w:t> </w:t>
      </w:r>
      <w:r w:rsidR="00CD16DB">
        <w:rPr>
          <w:color w:val="333333"/>
          <w:spacing w:val="-1"/>
          <w:sz w:val="20"/>
          <w:szCs w:val="20"/>
        </w:rPr>
        <w:t>and</w:t>
      </w:r>
      <w:r w:rsidRPr="001E55D4">
        <w:rPr>
          <w:color w:val="333333"/>
          <w:spacing w:val="-1"/>
          <w:sz w:val="20"/>
          <w:szCs w:val="20"/>
        </w:rPr>
        <w:t xml:space="preserve"> as permitted by this article. It shall be unlawful for any dealer to cause or permit dealer's license plates to be used on:</w:t>
      </w:r>
    </w:p>
    <w:p w14:paraId="5C859BF5" w14:textId="77777777" w:rsidR="001E55D4" w:rsidRPr="001E55D4" w:rsidRDefault="001E55D4" w:rsidP="001E55D4">
      <w:pPr>
        <w:shd w:val="clear" w:color="auto" w:fill="FFFFFF"/>
        <w:spacing w:before="100" w:beforeAutospacing="1" w:after="15"/>
        <w:ind w:firstLine="225"/>
        <w:jc w:val="both"/>
        <w:rPr>
          <w:color w:val="333333"/>
          <w:spacing w:val="-1"/>
          <w:sz w:val="20"/>
          <w:szCs w:val="20"/>
        </w:rPr>
      </w:pPr>
      <w:r w:rsidRPr="001E55D4">
        <w:rPr>
          <w:color w:val="333333"/>
          <w:spacing w:val="-1"/>
          <w:sz w:val="20"/>
          <w:szCs w:val="20"/>
        </w:rPr>
        <w:t>1. Motor vehicles such as tow trucks, wrecking cranes, or other service motor vehicles;</w:t>
      </w:r>
    </w:p>
    <w:p w14:paraId="0CBCE8EA" w14:textId="77777777" w:rsidR="001E55D4" w:rsidRPr="001E55D4" w:rsidRDefault="001E55D4" w:rsidP="001E55D4">
      <w:pPr>
        <w:shd w:val="clear" w:color="auto" w:fill="FFFFFF"/>
        <w:spacing w:before="100" w:beforeAutospacing="1" w:after="15"/>
        <w:ind w:firstLine="225"/>
        <w:jc w:val="both"/>
        <w:rPr>
          <w:color w:val="333333"/>
          <w:spacing w:val="-1"/>
          <w:sz w:val="20"/>
          <w:szCs w:val="20"/>
        </w:rPr>
      </w:pPr>
      <w:r w:rsidRPr="001E55D4">
        <w:rPr>
          <w:color w:val="333333"/>
          <w:spacing w:val="-1"/>
          <w:sz w:val="20"/>
          <w:szCs w:val="20"/>
        </w:rPr>
        <w:t>2. Vehicles used to deliver or transport (i) other vehicles; (ii) portions of vehicles; </w:t>
      </w:r>
      <w:r w:rsidRPr="001E55D4">
        <w:rPr>
          <w:i/>
          <w:iCs/>
          <w:color w:val="333333"/>
          <w:spacing w:val="-1"/>
          <w:sz w:val="20"/>
          <w:szCs w:val="20"/>
          <w:shd w:val="clear" w:color="auto" w:fill="FFFF00"/>
        </w:rPr>
        <w:t>or </w:t>
      </w:r>
      <w:r w:rsidRPr="001E55D4">
        <w:rPr>
          <w:color w:val="333333"/>
          <w:spacing w:val="-1"/>
          <w:sz w:val="20"/>
          <w:szCs w:val="20"/>
        </w:rPr>
        <w:t>(iii) </w:t>
      </w:r>
      <w:r w:rsidRPr="001E55D4">
        <w:rPr>
          <w:strike/>
          <w:color w:val="FF0000"/>
          <w:spacing w:val="-1"/>
          <w:sz w:val="20"/>
          <w:szCs w:val="20"/>
        </w:rPr>
        <w:t>vehicle</w:t>
      </w:r>
      <w:r w:rsidRPr="001E55D4">
        <w:rPr>
          <w:color w:val="333333"/>
          <w:spacing w:val="-1"/>
          <w:sz w:val="20"/>
          <w:szCs w:val="20"/>
        </w:rPr>
        <w:t> </w:t>
      </w:r>
      <w:r w:rsidRPr="001E55D4">
        <w:rPr>
          <w:strike/>
          <w:color w:val="FF0000"/>
          <w:spacing w:val="-1"/>
          <w:sz w:val="20"/>
          <w:szCs w:val="20"/>
        </w:rPr>
        <w:t>components,</w:t>
      </w:r>
      <w:r w:rsidRPr="001E55D4">
        <w:rPr>
          <w:color w:val="333333"/>
          <w:spacing w:val="-1"/>
          <w:sz w:val="20"/>
          <w:szCs w:val="20"/>
        </w:rPr>
        <w:t> </w:t>
      </w:r>
      <w:r w:rsidRPr="001E55D4">
        <w:rPr>
          <w:strike/>
          <w:color w:val="FF0000"/>
          <w:spacing w:val="-1"/>
          <w:sz w:val="20"/>
          <w:szCs w:val="20"/>
        </w:rPr>
        <w:t>parts,</w:t>
      </w:r>
      <w:r w:rsidRPr="001E55D4">
        <w:rPr>
          <w:color w:val="333333"/>
          <w:spacing w:val="-1"/>
          <w:sz w:val="20"/>
          <w:szCs w:val="20"/>
        </w:rPr>
        <w:t> </w:t>
      </w:r>
      <w:r w:rsidRPr="001E55D4">
        <w:rPr>
          <w:strike/>
          <w:color w:val="FF0000"/>
          <w:spacing w:val="-1"/>
          <w:sz w:val="20"/>
          <w:szCs w:val="20"/>
        </w:rPr>
        <w:t>or</w:t>
      </w:r>
      <w:r w:rsidRPr="001E55D4">
        <w:rPr>
          <w:color w:val="333333"/>
          <w:spacing w:val="-1"/>
          <w:sz w:val="20"/>
          <w:szCs w:val="20"/>
        </w:rPr>
        <w:t> </w:t>
      </w:r>
      <w:r w:rsidRPr="001E55D4">
        <w:rPr>
          <w:strike/>
          <w:color w:val="FF0000"/>
          <w:spacing w:val="-1"/>
          <w:sz w:val="20"/>
          <w:szCs w:val="20"/>
        </w:rPr>
        <w:t>accessories;</w:t>
      </w:r>
      <w:r w:rsidRPr="001E55D4">
        <w:rPr>
          <w:color w:val="333333"/>
          <w:spacing w:val="-1"/>
          <w:sz w:val="20"/>
          <w:szCs w:val="20"/>
        </w:rPr>
        <w:t> </w:t>
      </w:r>
      <w:r w:rsidRPr="001E55D4">
        <w:rPr>
          <w:strike/>
          <w:color w:val="FF0000"/>
          <w:spacing w:val="-1"/>
          <w:sz w:val="20"/>
          <w:szCs w:val="20"/>
        </w:rPr>
        <w:t>or</w:t>
      </w:r>
      <w:r w:rsidRPr="001E55D4">
        <w:rPr>
          <w:color w:val="333333"/>
          <w:spacing w:val="-1"/>
          <w:sz w:val="20"/>
          <w:szCs w:val="20"/>
        </w:rPr>
        <w:t> </w:t>
      </w:r>
      <w:r w:rsidRPr="001E55D4">
        <w:rPr>
          <w:strike/>
          <w:color w:val="FF0000"/>
          <w:spacing w:val="-1"/>
          <w:sz w:val="20"/>
          <w:szCs w:val="20"/>
        </w:rPr>
        <w:t>(iv)</w:t>
      </w:r>
      <w:r w:rsidRPr="001E55D4">
        <w:rPr>
          <w:color w:val="333333"/>
          <w:spacing w:val="-1"/>
          <w:sz w:val="20"/>
          <w:szCs w:val="20"/>
        </w:rPr>
        <w:t> fuel</w:t>
      </w:r>
      <w:r w:rsidRPr="001E55D4">
        <w:rPr>
          <w:i/>
          <w:iCs/>
          <w:color w:val="333333"/>
          <w:spacing w:val="-1"/>
          <w:sz w:val="20"/>
          <w:szCs w:val="20"/>
          <w:shd w:val="clear" w:color="auto" w:fill="FFFF00"/>
        </w:rPr>
        <w:t>, except when such delivery or transport consists of five gallons or less in a safety-approved or U.S. Department of Transportation-approved container</w:t>
      </w:r>
      <w:r w:rsidRPr="001E55D4">
        <w:rPr>
          <w:color w:val="333333"/>
          <w:spacing w:val="-1"/>
          <w:sz w:val="20"/>
          <w:szCs w:val="20"/>
        </w:rPr>
        <w:t>;</w:t>
      </w:r>
    </w:p>
    <w:p w14:paraId="4640037E" w14:textId="77777777" w:rsidR="001E55D4" w:rsidRPr="001E55D4" w:rsidRDefault="001E55D4" w:rsidP="001E55D4">
      <w:pPr>
        <w:shd w:val="clear" w:color="auto" w:fill="FFFFFF"/>
        <w:spacing w:before="100" w:beforeAutospacing="1" w:after="15"/>
        <w:ind w:firstLine="225"/>
        <w:jc w:val="both"/>
        <w:rPr>
          <w:color w:val="333333"/>
          <w:spacing w:val="-1"/>
          <w:sz w:val="20"/>
          <w:szCs w:val="20"/>
        </w:rPr>
      </w:pPr>
      <w:r w:rsidRPr="001E55D4">
        <w:rPr>
          <w:color w:val="333333"/>
          <w:spacing w:val="-1"/>
          <w:sz w:val="20"/>
          <w:szCs w:val="20"/>
        </w:rPr>
        <w:t>3. Courtesy vehicles; or</w:t>
      </w:r>
    </w:p>
    <w:p w14:paraId="20D2D23D" w14:textId="77777777" w:rsidR="001E55D4" w:rsidRPr="001E55D4" w:rsidRDefault="001E55D4" w:rsidP="001E55D4">
      <w:pPr>
        <w:shd w:val="clear" w:color="auto" w:fill="FFFFFF"/>
        <w:spacing w:before="100" w:beforeAutospacing="1" w:after="15"/>
        <w:ind w:firstLine="225"/>
        <w:jc w:val="both"/>
        <w:rPr>
          <w:color w:val="333333"/>
          <w:spacing w:val="-1"/>
          <w:sz w:val="20"/>
          <w:szCs w:val="20"/>
        </w:rPr>
      </w:pPr>
      <w:r w:rsidRPr="001E55D4">
        <w:rPr>
          <w:color w:val="333333"/>
          <w:spacing w:val="-1"/>
          <w:sz w:val="20"/>
          <w:szCs w:val="20"/>
        </w:rPr>
        <w:t>4. Vehicles used in conjunction with any other business.</w:t>
      </w:r>
    </w:p>
    <w:p w14:paraId="52D8435A" w14:textId="77777777" w:rsidR="001E55D4" w:rsidRPr="001E55D4" w:rsidRDefault="001E55D4" w:rsidP="001E55D4">
      <w:pPr>
        <w:shd w:val="clear" w:color="auto" w:fill="FFFFFF"/>
        <w:spacing w:before="100" w:beforeAutospacing="1" w:after="15"/>
        <w:ind w:firstLine="225"/>
        <w:jc w:val="both"/>
        <w:rPr>
          <w:color w:val="333333"/>
          <w:spacing w:val="-1"/>
          <w:sz w:val="20"/>
          <w:szCs w:val="20"/>
        </w:rPr>
      </w:pPr>
      <w:r w:rsidRPr="001E55D4">
        <w:rPr>
          <w:color w:val="333333"/>
          <w:spacing w:val="-1"/>
          <w:sz w:val="20"/>
          <w:szCs w:val="20"/>
        </w:rPr>
        <w:t>B. A dealer may permit his license plates to be used in the operation of a motor vehicle:</w:t>
      </w:r>
    </w:p>
    <w:p w14:paraId="4D9CC1B1" w14:textId="77777777" w:rsidR="001E55D4" w:rsidRPr="001E55D4" w:rsidRDefault="001E55D4" w:rsidP="001E55D4">
      <w:pPr>
        <w:shd w:val="clear" w:color="auto" w:fill="FFFFFF"/>
        <w:spacing w:before="100" w:beforeAutospacing="1" w:after="15"/>
        <w:ind w:firstLine="225"/>
        <w:jc w:val="both"/>
        <w:rPr>
          <w:color w:val="333333"/>
          <w:spacing w:val="-1"/>
          <w:sz w:val="20"/>
          <w:szCs w:val="20"/>
        </w:rPr>
      </w:pPr>
      <w:r w:rsidRPr="001E55D4">
        <w:rPr>
          <w:color w:val="333333"/>
          <w:spacing w:val="-1"/>
          <w:sz w:val="20"/>
          <w:szCs w:val="20"/>
        </w:rPr>
        <w:t>1. By any person whom the dealer reasonably believes to be a bona fide prospective purchaser who is either accompanied by a licensed salesperson or has the written permission of the dealer;</w:t>
      </w:r>
    </w:p>
    <w:p w14:paraId="11BF6FA8" w14:textId="77777777" w:rsidR="001E55D4" w:rsidRPr="001E55D4" w:rsidRDefault="001E55D4" w:rsidP="001E55D4">
      <w:pPr>
        <w:shd w:val="clear" w:color="auto" w:fill="FFFFFF"/>
        <w:spacing w:before="100" w:beforeAutospacing="1" w:after="15"/>
        <w:ind w:firstLine="225"/>
        <w:jc w:val="both"/>
        <w:rPr>
          <w:color w:val="333333"/>
          <w:spacing w:val="-1"/>
          <w:sz w:val="20"/>
          <w:szCs w:val="20"/>
        </w:rPr>
      </w:pPr>
      <w:r w:rsidRPr="001E55D4">
        <w:rPr>
          <w:color w:val="333333"/>
          <w:spacing w:val="-1"/>
          <w:sz w:val="20"/>
          <w:szCs w:val="20"/>
        </w:rPr>
        <w:t>2. When the plates are being used by a customer on a vehicle owned by the dealer in whose repair shop the customer's vehicle is being repaired; or</w:t>
      </w:r>
    </w:p>
    <w:p w14:paraId="782B3707" w14:textId="77777777" w:rsidR="001E55D4" w:rsidRPr="001E55D4" w:rsidRDefault="001E55D4" w:rsidP="001E55D4">
      <w:pPr>
        <w:shd w:val="clear" w:color="auto" w:fill="FFFFFF"/>
        <w:spacing w:before="100" w:beforeAutospacing="1" w:after="15"/>
        <w:ind w:firstLine="225"/>
        <w:jc w:val="both"/>
        <w:rPr>
          <w:color w:val="333333"/>
          <w:spacing w:val="-1"/>
          <w:sz w:val="20"/>
          <w:szCs w:val="20"/>
        </w:rPr>
      </w:pPr>
      <w:r w:rsidRPr="001E55D4">
        <w:rPr>
          <w:color w:val="333333"/>
          <w:spacing w:val="-1"/>
          <w:sz w:val="20"/>
          <w:szCs w:val="20"/>
        </w:rPr>
        <w:t>3. By a person authorized by the dealer on a vehicle that is being driven to or from (i) a point of sale, (ii) an auction, (iii) a repair facility for the purpose of mechanical repairs, painting, or installation of parts or accessories, </w:t>
      </w:r>
      <w:r w:rsidRPr="001E55D4">
        <w:rPr>
          <w:strike/>
          <w:color w:val="FF0000"/>
          <w:spacing w:val="-1"/>
          <w:sz w:val="20"/>
          <w:szCs w:val="20"/>
        </w:rPr>
        <w:t>or</w:t>
      </w:r>
      <w:r w:rsidRPr="001E55D4">
        <w:rPr>
          <w:color w:val="333333"/>
          <w:spacing w:val="-1"/>
          <w:sz w:val="20"/>
          <w:szCs w:val="20"/>
        </w:rPr>
        <w:t> (iv) a dealer exchange</w:t>
      </w:r>
      <w:r w:rsidRPr="001E55D4">
        <w:rPr>
          <w:i/>
          <w:iCs/>
          <w:color w:val="333333"/>
          <w:spacing w:val="-1"/>
          <w:sz w:val="20"/>
          <w:szCs w:val="20"/>
          <w:shd w:val="clear" w:color="auto" w:fill="FFFF00"/>
        </w:rPr>
        <w:t>, or (v) an automotive retail or supply store or retail facility selling automotive supplies or parts</w:t>
      </w:r>
      <w:r w:rsidRPr="001E55D4">
        <w:rPr>
          <w:color w:val="333333"/>
          <w:spacing w:val="-1"/>
          <w:sz w:val="20"/>
          <w:szCs w:val="20"/>
        </w:rPr>
        <w:t>.</w:t>
      </w:r>
    </w:p>
    <w:p w14:paraId="2CEAEDD2" w14:textId="2CD3186D" w:rsidR="001E55D4" w:rsidRPr="001E55D4" w:rsidRDefault="001E55D4" w:rsidP="001E55D4">
      <w:pPr>
        <w:shd w:val="clear" w:color="auto" w:fill="FFFFFF"/>
        <w:spacing w:before="100" w:beforeAutospacing="1" w:after="15"/>
        <w:ind w:firstLine="225"/>
        <w:jc w:val="both"/>
        <w:rPr>
          <w:color w:val="333333"/>
          <w:spacing w:val="-1"/>
          <w:sz w:val="20"/>
          <w:szCs w:val="20"/>
        </w:rPr>
      </w:pPr>
      <w:r w:rsidRPr="001E55D4">
        <w:rPr>
          <w:color w:val="333333"/>
          <w:spacing w:val="-1"/>
          <w:sz w:val="20"/>
          <w:szCs w:val="20"/>
        </w:rPr>
        <w:t xml:space="preserve">The dealer shall issue to the prospective purchaser, customer whose vehicle is being repaired, or other person authorized under subdivision 3 of this subsection, a certificate on forms provided by the Department, a copy of which shall be retained by the dealer </w:t>
      </w:r>
      <w:r w:rsidR="00CD16DB">
        <w:rPr>
          <w:color w:val="333333"/>
          <w:spacing w:val="-1"/>
          <w:sz w:val="20"/>
          <w:szCs w:val="20"/>
        </w:rPr>
        <w:t>and</w:t>
      </w:r>
      <w:r w:rsidRPr="001E55D4">
        <w:rPr>
          <w:color w:val="333333"/>
          <w:spacing w:val="-1"/>
          <w:sz w:val="20"/>
          <w:szCs w:val="20"/>
        </w:rPr>
        <w:t xml:space="preserve"> open at all times to the inspection of the Commissioner or any of the officers or agents of the Department. The certificate shall be in the immediate possession of the person operating or authorized to operate the vehicle. The certificate shall entitle a person to operate with dealer's license plates under (i) subdivision 1 or 2 of this subsection for a specific period of no more than five days or (ii) subdivision 3 of this subsection for no more than twenty-four hours. No more than two certificates may be issued by a dealer to the same person under subdivision 1 or 2 of this subsection for successive periods.</w:t>
      </w:r>
    </w:p>
    <w:p w14:paraId="65220058" w14:textId="77777777" w:rsidR="00700EE1" w:rsidRDefault="00700EE1" w:rsidP="00C21F17">
      <w:pPr>
        <w:pStyle w:val="NormalWeb"/>
        <w:shd w:val="clear" w:color="auto" w:fill="FFFFFF"/>
        <w:jc w:val="center"/>
        <w:rPr>
          <w:b/>
          <w:color w:val="333333"/>
          <w:sz w:val="28"/>
          <w:szCs w:val="28"/>
        </w:rPr>
      </w:pPr>
    </w:p>
    <w:p w14:paraId="37B28F7E" w14:textId="77777777" w:rsidR="001E55D4" w:rsidRDefault="001E55D4" w:rsidP="00C21F17">
      <w:pPr>
        <w:pStyle w:val="NormalWeb"/>
        <w:shd w:val="clear" w:color="auto" w:fill="FFFFFF"/>
        <w:jc w:val="center"/>
        <w:rPr>
          <w:b/>
          <w:color w:val="333333"/>
          <w:sz w:val="28"/>
          <w:szCs w:val="28"/>
        </w:rPr>
      </w:pPr>
    </w:p>
    <w:p w14:paraId="6C2403D7" w14:textId="77777777" w:rsidR="001E55D4" w:rsidRDefault="001E55D4" w:rsidP="00C21F17">
      <w:pPr>
        <w:pStyle w:val="NormalWeb"/>
        <w:shd w:val="clear" w:color="auto" w:fill="FFFFFF"/>
        <w:jc w:val="center"/>
        <w:rPr>
          <w:b/>
          <w:color w:val="333333"/>
          <w:sz w:val="28"/>
          <w:szCs w:val="28"/>
        </w:rPr>
      </w:pPr>
    </w:p>
    <w:p w14:paraId="6C1F9DC6" w14:textId="77777777" w:rsidR="001E55D4" w:rsidRDefault="001E55D4" w:rsidP="00C21F17">
      <w:pPr>
        <w:pStyle w:val="NormalWeb"/>
        <w:shd w:val="clear" w:color="auto" w:fill="FFFFFF"/>
        <w:jc w:val="center"/>
        <w:rPr>
          <w:b/>
          <w:color w:val="333333"/>
          <w:sz w:val="28"/>
          <w:szCs w:val="28"/>
        </w:rPr>
      </w:pPr>
    </w:p>
    <w:p w14:paraId="28AE4663" w14:textId="77777777" w:rsidR="001E55D4" w:rsidRDefault="001E55D4" w:rsidP="00C21F17">
      <w:pPr>
        <w:pStyle w:val="NormalWeb"/>
        <w:shd w:val="clear" w:color="auto" w:fill="FFFFFF"/>
        <w:jc w:val="center"/>
        <w:rPr>
          <w:b/>
          <w:color w:val="333333"/>
          <w:sz w:val="28"/>
          <w:szCs w:val="28"/>
        </w:rPr>
      </w:pPr>
    </w:p>
    <w:p w14:paraId="60A98831" w14:textId="77777777" w:rsidR="001E55D4" w:rsidRDefault="001E55D4" w:rsidP="00C21F17">
      <w:pPr>
        <w:pStyle w:val="NormalWeb"/>
        <w:shd w:val="clear" w:color="auto" w:fill="FFFFFF"/>
        <w:jc w:val="center"/>
        <w:rPr>
          <w:b/>
          <w:color w:val="333333"/>
          <w:sz w:val="28"/>
          <w:szCs w:val="28"/>
        </w:rPr>
      </w:pPr>
    </w:p>
    <w:p w14:paraId="7BAEA76C" w14:textId="77777777" w:rsidR="001E55D4" w:rsidRDefault="001E55D4" w:rsidP="00C21F17">
      <w:pPr>
        <w:pStyle w:val="NormalWeb"/>
        <w:shd w:val="clear" w:color="auto" w:fill="FFFFFF"/>
        <w:jc w:val="center"/>
        <w:rPr>
          <w:b/>
          <w:color w:val="333333"/>
          <w:sz w:val="28"/>
          <w:szCs w:val="28"/>
        </w:rPr>
      </w:pPr>
    </w:p>
    <w:p w14:paraId="6ECD7BA3" w14:textId="77777777" w:rsidR="001E55D4" w:rsidRDefault="001E55D4" w:rsidP="00C21F17">
      <w:pPr>
        <w:pStyle w:val="NormalWeb"/>
        <w:shd w:val="clear" w:color="auto" w:fill="FFFFFF"/>
        <w:jc w:val="center"/>
        <w:rPr>
          <w:b/>
          <w:color w:val="333333"/>
          <w:sz w:val="28"/>
          <w:szCs w:val="28"/>
        </w:rPr>
      </w:pPr>
    </w:p>
    <w:p w14:paraId="7D950BCA" w14:textId="77777777" w:rsidR="001E55D4" w:rsidRDefault="001E55D4" w:rsidP="00C21F17">
      <w:pPr>
        <w:pStyle w:val="NormalWeb"/>
        <w:shd w:val="clear" w:color="auto" w:fill="FFFFFF"/>
        <w:jc w:val="center"/>
        <w:rPr>
          <w:b/>
          <w:color w:val="333333"/>
          <w:sz w:val="28"/>
          <w:szCs w:val="28"/>
        </w:rPr>
      </w:pPr>
    </w:p>
    <w:p w14:paraId="3B2D439F" w14:textId="77777777" w:rsidR="001E55D4" w:rsidRDefault="001E55D4" w:rsidP="00C21F17">
      <w:pPr>
        <w:pStyle w:val="NormalWeb"/>
        <w:shd w:val="clear" w:color="auto" w:fill="FFFFFF"/>
        <w:jc w:val="center"/>
        <w:rPr>
          <w:b/>
          <w:color w:val="333333"/>
          <w:sz w:val="28"/>
          <w:szCs w:val="28"/>
        </w:rPr>
      </w:pPr>
    </w:p>
    <w:p w14:paraId="454B0EF5" w14:textId="77777777" w:rsidR="001E55D4" w:rsidRDefault="001E55D4" w:rsidP="00C21F17">
      <w:pPr>
        <w:pStyle w:val="NormalWeb"/>
        <w:shd w:val="clear" w:color="auto" w:fill="FFFFFF"/>
        <w:jc w:val="center"/>
        <w:rPr>
          <w:b/>
          <w:color w:val="333333"/>
          <w:sz w:val="28"/>
          <w:szCs w:val="28"/>
        </w:rPr>
      </w:pPr>
    </w:p>
    <w:p w14:paraId="192BF127" w14:textId="77777777" w:rsidR="001E55D4" w:rsidRDefault="001E55D4" w:rsidP="00C21F17">
      <w:pPr>
        <w:pStyle w:val="NormalWeb"/>
        <w:shd w:val="clear" w:color="auto" w:fill="FFFFFF"/>
        <w:jc w:val="center"/>
        <w:rPr>
          <w:b/>
          <w:color w:val="333333"/>
          <w:sz w:val="28"/>
          <w:szCs w:val="28"/>
        </w:rPr>
      </w:pPr>
    </w:p>
    <w:p w14:paraId="396F0FE2" w14:textId="77777777" w:rsidR="001E55D4" w:rsidRDefault="001E55D4" w:rsidP="00C21F17">
      <w:pPr>
        <w:pStyle w:val="NormalWeb"/>
        <w:shd w:val="clear" w:color="auto" w:fill="FFFFFF"/>
        <w:jc w:val="center"/>
        <w:rPr>
          <w:b/>
          <w:color w:val="333333"/>
          <w:sz w:val="28"/>
          <w:szCs w:val="28"/>
        </w:rPr>
      </w:pPr>
    </w:p>
    <w:p w14:paraId="31B5EFEE" w14:textId="77777777" w:rsidR="001E55D4" w:rsidRDefault="001E55D4" w:rsidP="00C21F17">
      <w:pPr>
        <w:pStyle w:val="NormalWeb"/>
        <w:shd w:val="clear" w:color="auto" w:fill="FFFFFF"/>
        <w:jc w:val="center"/>
        <w:rPr>
          <w:b/>
          <w:color w:val="333333"/>
          <w:sz w:val="28"/>
          <w:szCs w:val="28"/>
        </w:rPr>
      </w:pPr>
    </w:p>
    <w:p w14:paraId="537AF26E" w14:textId="77777777" w:rsidR="00700EE1" w:rsidRDefault="00700EE1" w:rsidP="00C21F17">
      <w:pPr>
        <w:pStyle w:val="NormalWeb"/>
        <w:shd w:val="clear" w:color="auto" w:fill="FFFFFF"/>
        <w:jc w:val="center"/>
        <w:rPr>
          <w:b/>
          <w:color w:val="333333"/>
          <w:sz w:val="28"/>
          <w:szCs w:val="28"/>
        </w:rPr>
      </w:pPr>
    </w:p>
    <w:p w14:paraId="2EB3456C" w14:textId="3A169D28" w:rsidR="00700EE1" w:rsidRPr="00965750" w:rsidRDefault="00965750" w:rsidP="00700EE1">
      <w:pPr>
        <w:pStyle w:val="NormalWeb"/>
        <w:pBdr>
          <w:top w:val="single" w:sz="4" w:space="1" w:color="auto"/>
          <w:left w:val="single" w:sz="4" w:space="4" w:color="auto"/>
          <w:bottom w:val="single" w:sz="4" w:space="1" w:color="auto"/>
          <w:right w:val="single" w:sz="4" w:space="4" w:color="auto"/>
        </w:pBdr>
        <w:shd w:val="clear" w:color="auto" w:fill="FFFFFF"/>
        <w:jc w:val="both"/>
        <w:rPr>
          <w:color w:val="333333"/>
          <w:sz w:val="20"/>
          <w:szCs w:val="20"/>
        </w:rPr>
      </w:pPr>
      <w:r w:rsidRPr="00965750">
        <w:rPr>
          <w:b/>
          <w:bCs/>
          <w:color w:val="333333"/>
          <w:sz w:val="20"/>
          <w:szCs w:val="20"/>
          <w:shd w:val="clear" w:color="auto" w:fill="FFFFFF"/>
        </w:rPr>
        <w:t xml:space="preserve">Alteration of suspension system </w:t>
      </w:r>
      <w:r w:rsidR="00CD16DB">
        <w:rPr>
          <w:b/>
          <w:bCs/>
          <w:color w:val="333333"/>
          <w:sz w:val="20"/>
          <w:szCs w:val="20"/>
          <w:shd w:val="clear" w:color="auto" w:fill="FFFFFF"/>
        </w:rPr>
        <w:t>and</w:t>
      </w:r>
      <w:r w:rsidRPr="00965750">
        <w:rPr>
          <w:b/>
          <w:bCs/>
          <w:color w:val="333333"/>
          <w:sz w:val="20"/>
          <w:szCs w:val="20"/>
          <w:shd w:val="clear" w:color="auto" w:fill="FFFFFF"/>
        </w:rPr>
        <w:t xml:space="preserve"> bumper heights; proof of compliance. </w:t>
      </w:r>
      <w:r w:rsidRPr="00965750">
        <w:rPr>
          <w:color w:val="333333"/>
          <w:sz w:val="20"/>
          <w:szCs w:val="20"/>
          <w:shd w:val="clear" w:color="auto" w:fill="FFFFFF"/>
        </w:rPr>
        <w:t>Authorizes a court to dismiss a summons for offenses related to altering the suspension system or bumper heights of vehicles when proof of compliance is provided to the court on or before the court date.</w:t>
      </w:r>
      <w:r w:rsidR="00700EE1" w:rsidRPr="00965750">
        <w:rPr>
          <w:color w:val="333333"/>
          <w:sz w:val="20"/>
          <w:szCs w:val="20"/>
        </w:rPr>
        <w:t xml:space="preserve"> </w:t>
      </w:r>
    </w:p>
    <w:p w14:paraId="131947F5" w14:textId="77777777" w:rsidR="00965750" w:rsidRPr="00965750" w:rsidRDefault="00965750" w:rsidP="00965750">
      <w:pPr>
        <w:shd w:val="clear" w:color="auto" w:fill="FFFFFF"/>
        <w:spacing w:before="100" w:beforeAutospacing="1" w:after="100" w:afterAutospacing="1"/>
        <w:jc w:val="center"/>
        <w:rPr>
          <w:b/>
          <w:bCs/>
          <w:color w:val="333333"/>
          <w:spacing w:val="-1"/>
          <w:sz w:val="20"/>
          <w:szCs w:val="20"/>
        </w:rPr>
      </w:pPr>
      <w:r w:rsidRPr="00965750">
        <w:rPr>
          <w:b/>
          <w:bCs/>
          <w:color w:val="333333"/>
          <w:spacing w:val="-1"/>
          <w:sz w:val="20"/>
          <w:szCs w:val="20"/>
        </w:rPr>
        <w:t>CHAPTER 497</w:t>
      </w:r>
    </w:p>
    <w:p w14:paraId="4BEA3BB3" w14:textId="66F460E8" w:rsidR="00965750" w:rsidRPr="00965750" w:rsidRDefault="00965750" w:rsidP="00965750">
      <w:pPr>
        <w:shd w:val="clear" w:color="auto" w:fill="FFFFFF"/>
        <w:spacing w:after="240" w:line="480" w:lineRule="atLeast"/>
        <w:ind w:left="225" w:hanging="225"/>
        <w:jc w:val="both"/>
        <w:rPr>
          <w:i/>
          <w:iCs/>
          <w:color w:val="333333"/>
          <w:spacing w:val="-1"/>
          <w:sz w:val="20"/>
          <w:szCs w:val="20"/>
        </w:rPr>
      </w:pPr>
      <w:r w:rsidRPr="00965750">
        <w:rPr>
          <w:i/>
          <w:iCs/>
          <w:color w:val="333333"/>
          <w:spacing w:val="-1"/>
          <w:sz w:val="20"/>
          <w:szCs w:val="20"/>
        </w:rPr>
        <w:t xml:space="preserve">An Act to amend </w:t>
      </w:r>
      <w:r w:rsidR="00CD16DB">
        <w:rPr>
          <w:i/>
          <w:iCs/>
          <w:color w:val="333333"/>
          <w:spacing w:val="-1"/>
          <w:sz w:val="20"/>
          <w:szCs w:val="20"/>
        </w:rPr>
        <w:t>and</w:t>
      </w:r>
      <w:r w:rsidRPr="00965750">
        <w:rPr>
          <w:i/>
          <w:iCs/>
          <w:color w:val="333333"/>
          <w:spacing w:val="-1"/>
          <w:sz w:val="20"/>
          <w:szCs w:val="20"/>
        </w:rPr>
        <w:t xml:space="preserve"> reenact § </w:t>
      </w:r>
      <w:hyperlink r:id="rId116" w:history="1">
        <w:r w:rsidRPr="00965750">
          <w:rPr>
            <w:i/>
            <w:iCs/>
            <w:color w:val="3498DB"/>
            <w:spacing w:val="-1"/>
            <w:sz w:val="20"/>
            <w:szCs w:val="20"/>
            <w:u w:val="single"/>
          </w:rPr>
          <w:t>46.2-1063</w:t>
        </w:r>
      </w:hyperlink>
      <w:r w:rsidRPr="00965750">
        <w:rPr>
          <w:i/>
          <w:iCs/>
          <w:color w:val="333333"/>
          <w:spacing w:val="-1"/>
          <w:sz w:val="20"/>
          <w:szCs w:val="20"/>
        </w:rPr>
        <w:t xml:space="preserve"> of the Code of Virginia, relating to alteration of suspension system </w:t>
      </w:r>
      <w:r w:rsidR="00CD16DB">
        <w:rPr>
          <w:i/>
          <w:iCs/>
          <w:color w:val="333333"/>
          <w:spacing w:val="-1"/>
          <w:sz w:val="20"/>
          <w:szCs w:val="20"/>
        </w:rPr>
        <w:t>and</w:t>
      </w:r>
      <w:r w:rsidRPr="00965750">
        <w:rPr>
          <w:i/>
          <w:iCs/>
          <w:color w:val="333333"/>
          <w:spacing w:val="-1"/>
          <w:sz w:val="20"/>
          <w:szCs w:val="20"/>
        </w:rPr>
        <w:t xml:space="preserve"> bumper heights; proof of compliance.</w:t>
      </w:r>
    </w:p>
    <w:p w14:paraId="7401169E" w14:textId="77777777" w:rsidR="00965750" w:rsidRPr="00965750" w:rsidRDefault="00965750" w:rsidP="00965750">
      <w:pPr>
        <w:shd w:val="clear" w:color="auto" w:fill="FFFFFF"/>
        <w:spacing w:before="100" w:beforeAutospacing="1" w:after="100" w:afterAutospacing="1"/>
        <w:jc w:val="right"/>
        <w:rPr>
          <w:color w:val="333333"/>
          <w:spacing w:val="-1"/>
          <w:sz w:val="20"/>
          <w:szCs w:val="20"/>
        </w:rPr>
      </w:pPr>
      <w:r w:rsidRPr="00965750">
        <w:rPr>
          <w:color w:val="333333"/>
          <w:spacing w:val="-1"/>
          <w:sz w:val="20"/>
          <w:szCs w:val="20"/>
        </w:rPr>
        <w:t>[S 426]</w:t>
      </w:r>
    </w:p>
    <w:p w14:paraId="68CDAE5F" w14:textId="77777777" w:rsidR="00965750" w:rsidRPr="00965750" w:rsidRDefault="00965750" w:rsidP="00965750">
      <w:pPr>
        <w:shd w:val="clear" w:color="auto" w:fill="FFFFFF"/>
        <w:spacing w:before="100" w:beforeAutospacing="1" w:after="100" w:afterAutospacing="1"/>
        <w:jc w:val="center"/>
        <w:rPr>
          <w:color w:val="333333"/>
          <w:spacing w:val="-1"/>
          <w:sz w:val="20"/>
          <w:szCs w:val="20"/>
        </w:rPr>
      </w:pPr>
      <w:r w:rsidRPr="00965750">
        <w:rPr>
          <w:color w:val="333333"/>
          <w:spacing w:val="-1"/>
          <w:sz w:val="20"/>
          <w:szCs w:val="20"/>
        </w:rPr>
        <w:t>Approved April 8, 2026</w:t>
      </w:r>
    </w:p>
    <w:p w14:paraId="35A75FD5" w14:textId="77777777" w:rsidR="00965750" w:rsidRPr="00965750" w:rsidRDefault="00965750" w:rsidP="00965750">
      <w:pPr>
        <w:shd w:val="clear" w:color="auto" w:fill="FFFFFF"/>
        <w:spacing w:before="100" w:beforeAutospacing="1" w:after="100" w:afterAutospacing="1"/>
        <w:ind w:firstLine="225"/>
        <w:jc w:val="both"/>
        <w:rPr>
          <w:b/>
          <w:bCs/>
          <w:color w:val="333333"/>
          <w:spacing w:val="-1"/>
          <w:sz w:val="20"/>
          <w:szCs w:val="20"/>
        </w:rPr>
      </w:pPr>
      <w:r w:rsidRPr="00965750">
        <w:rPr>
          <w:b/>
          <w:bCs/>
          <w:color w:val="333333"/>
          <w:spacing w:val="-1"/>
          <w:sz w:val="20"/>
          <w:szCs w:val="20"/>
        </w:rPr>
        <w:t>Be it enacted by the General Assembly of Virginia:</w:t>
      </w:r>
    </w:p>
    <w:p w14:paraId="711448BD" w14:textId="6EB66FBD" w:rsidR="00965750" w:rsidRPr="00965750" w:rsidRDefault="00965750" w:rsidP="00965750">
      <w:pPr>
        <w:shd w:val="clear" w:color="auto" w:fill="FFFFFF"/>
        <w:spacing w:before="100" w:beforeAutospacing="1" w:after="100" w:afterAutospacing="1"/>
        <w:jc w:val="both"/>
        <w:rPr>
          <w:b/>
          <w:bCs/>
          <w:color w:val="333333"/>
          <w:spacing w:val="-1"/>
          <w:sz w:val="20"/>
          <w:szCs w:val="20"/>
        </w:rPr>
      </w:pPr>
      <w:r w:rsidRPr="00965750">
        <w:rPr>
          <w:b/>
          <w:bCs/>
          <w:color w:val="333333"/>
          <w:spacing w:val="-1"/>
          <w:sz w:val="20"/>
          <w:szCs w:val="20"/>
        </w:rPr>
        <w:t>1. That § </w:t>
      </w:r>
      <w:hyperlink r:id="rId117" w:history="1">
        <w:r w:rsidRPr="00965750">
          <w:rPr>
            <w:b/>
            <w:bCs/>
            <w:color w:val="3498DB"/>
            <w:spacing w:val="-1"/>
            <w:sz w:val="20"/>
            <w:szCs w:val="20"/>
            <w:u w:val="single"/>
          </w:rPr>
          <w:t>46.2-1063</w:t>
        </w:r>
      </w:hyperlink>
      <w:r w:rsidRPr="00965750">
        <w:rPr>
          <w:b/>
          <w:bCs/>
          <w:color w:val="333333"/>
          <w:spacing w:val="-1"/>
          <w:sz w:val="20"/>
          <w:szCs w:val="20"/>
        </w:rPr>
        <w:t xml:space="preserve"> of the Code of Virginia is amended </w:t>
      </w:r>
      <w:r w:rsidR="00CD16DB">
        <w:rPr>
          <w:b/>
          <w:bCs/>
          <w:color w:val="333333"/>
          <w:spacing w:val="-1"/>
          <w:sz w:val="20"/>
          <w:szCs w:val="20"/>
        </w:rPr>
        <w:t>and</w:t>
      </w:r>
      <w:r w:rsidRPr="00965750">
        <w:rPr>
          <w:b/>
          <w:bCs/>
          <w:color w:val="333333"/>
          <w:spacing w:val="-1"/>
          <w:sz w:val="20"/>
          <w:szCs w:val="20"/>
        </w:rPr>
        <w:t xml:space="preserve"> reenacted as follows:</w:t>
      </w:r>
    </w:p>
    <w:p w14:paraId="32377D1D" w14:textId="77777777" w:rsidR="00965750" w:rsidRPr="00965750" w:rsidRDefault="00965750" w:rsidP="00965750">
      <w:pPr>
        <w:shd w:val="clear" w:color="auto" w:fill="FFFFFF"/>
        <w:spacing w:before="100" w:beforeAutospacing="1" w:after="100" w:afterAutospacing="1"/>
        <w:ind w:firstLine="225"/>
        <w:jc w:val="both"/>
        <w:rPr>
          <w:b/>
          <w:bCs/>
          <w:color w:val="333333"/>
          <w:spacing w:val="-1"/>
          <w:sz w:val="20"/>
          <w:szCs w:val="20"/>
        </w:rPr>
      </w:pPr>
      <w:r w:rsidRPr="00965750">
        <w:rPr>
          <w:b/>
          <w:bCs/>
          <w:color w:val="333333"/>
          <w:spacing w:val="-1"/>
          <w:sz w:val="20"/>
          <w:szCs w:val="20"/>
        </w:rPr>
        <w:t>§ </w:t>
      </w:r>
      <w:hyperlink r:id="rId118" w:history="1">
        <w:r w:rsidRPr="00965750">
          <w:rPr>
            <w:b/>
            <w:bCs/>
            <w:color w:val="3498DB"/>
            <w:spacing w:val="-1"/>
            <w:sz w:val="20"/>
            <w:szCs w:val="20"/>
            <w:u w:val="single"/>
          </w:rPr>
          <w:t>46.2-1063</w:t>
        </w:r>
      </w:hyperlink>
      <w:r w:rsidRPr="00965750">
        <w:rPr>
          <w:b/>
          <w:bCs/>
          <w:color w:val="333333"/>
          <w:spacing w:val="-1"/>
          <w:sz w:val="20"/>
          <w:szCs w:val="20"/>
        </w:rPr>
        <w:t>. Alteration of suspension system; bumper height limits; raising body above frame rail.</w:t>
      </w:r>
    </w:p>
    <w:p w14:paraId="15C77E28" w14:textId="77777777" w:rsidR="00965750" w:rsidRPr="00965750" w:rsidRDefault="00965750" w:rsidP="00965750">
      <w:pPr>
        <w:shd w:val="clear" w:color="auto" w:fill="FFFFFF"/>
        <w:spacing w:before="100" w:beforeAutospacing="1" w:after="15"/>
        <w:ind w:firstLine="225"/>
        <w:jc w:val="both"/>
        <w:rPr>
          <w:color w:val="333333"/>
          <w:spacing w:val="-1"/>
          <w:sz w:val="20"/>
          <w:szCs w:val="20"/>
        </w:rPr>
      </w:pPr>
      <w:r w:rsidRPr="00965750">
        <w:rPr>
          <w:color w:val="333333"/>
          <w:spacing w:val="-1"/>
          <w:sz w:val="20"/>
          <w:szCs w:val="20"/>
        </w:rPr>
        <w:t>No person shall drive on a public highway any motor vehicle registered as a passenger motor vehicle if it has been modified by alteration of its altitude from the ground to the extent that its bumpers, measured to any point on the lower edge of the main horizontal bumper bar, exclusive of any bumper guards, are not within the range of fourteen inches to twenty-two inches above the ground.</w:t>
      </w:r>
    </w:p>
    <w:p w14:paraId="213F75FC" w14:textId="09BADEF7" w:rsidR="00965750" w:rsidRPr="00965750" w:rsidRDefault="00965750" w:rsidP="00965750">
      <w:pPr>
        <w:shd w:val="clear" w:color="auto" w:fill="FFFFFF"/>
        <w:spacing w:before="100" w:beforeAutospacing="1" w:after="15"/>
        <w:ind w:firstLine="225"/>
        <w:jc w:val="both"/>
        <w:rPr>
          <w:color w:val="333333"/>
          <w:spacing w:val="-1"/>
          <w:sz w:val="20"/>
          <w:szCs w:val="20"/>
        </w:rPr>
      </w:pPr>
      <w:r w:rsidRPr="00965750">
        <w:rPr>
          <w:color w:val="333333"/>
          <w:spacing w:val="-1"/>
          <w:sz w:val="20"/>
          <w:szCs w:val="20"/>
        </w:rPr>
        <w:t xml:space="preserve">No vehicle shall be modified to cause the vehicle body or chassis to come in contact with the ground, expose the fuel tank to damage from collision, or cause the wheels to come in contact with the body under normal operation. No part of the original suspension system of a motor vehicle shall be disconnected to defeat the safe operation of its suspension system. However, nothing contained in this section shall prevent the installation of heavy duty equipment, including shock absorbers </w:t>
      </w:r>
      <w:r w:rsidR="00CD16DB">
        <w:rPr>
          <w:color w:val="333333"/>
          <w:spacing w:val="-1"/>
          <w:sz w:val="20"/>
          <w:szCs w:val="20"/>
        </w:rPr>
        <w:t>and</w:t>
      </w:r>
      <w:r w:rsidRPr="00965750">
        <w:rPr>
          <w:color w:val="333333"/>
          <w:spacing w:val="-1"/>
          <w:sz w:val="20"/>
          <w:szCs w:val="20"/>
        </w:rPr>
        <w:t xml:space="preserve"> overload springs. Nothing contained in this section shall prohibit the driving on a public highway of a motor vehicle with normal wear to the suspension system if such normal wear does not adversely affect the control of the vehicle.</w:t>
      </w:r>
    </w:p>
    <w:p w14:paraId="1A9E19E5" w14:textId="046D3CD1" w:rsidR="00965750" w:rsidRPr="00965750" w:rsidRDefault="00965750" w:rsidP="00965750">
      <w:pPr>
        <w:shd w:val="clear" w:color="auto" w:fill="FFFFFF"/>
        <w:spacing w:before="100" w:beforeAutospacing="1" w:after="15"/>
        <w:ind w:firstLine="225"/>
        <w:jc w:val="both"/>
        <w:rPr>
          <w:color w:val="333333"/>
          <w:spacing w:val="-1"/>
          <w:sz w:val="20"/>
          <w:szCs w:val="20"/>
        </w:rPr>
      </w:pPr>
      <w:r w:rsidRPr="00965750">
        <w:rPr>
          <w:color w:val="333333"/>
          <w:spacing w:val="-1"/>
          <w:sz w:val="20"/>
          <w:szCs w:val="20"/>
        </w:rPr>
        <w:t xml:space="preserve">No person shall drive on a public highway any motor vehicle registered as a truck if it has been modified by alteration of its altitude from the ground to the extent that its bumpers, measured to any point on the lower edge of the main horizontal bumper bar, exclusive of any bumper guards, do not fall within the limits specified herein for its gross vehicle weight rating category. The front bumper height of trucks whose gross vehicle weight ratings are 4,500 pounds or less shall be no less than 14 inches </w:t>
      </w:r>
      <w:r w:rsidR="00CD16DB">
        <w:rPr>
          <w:color w:val="333333"/>
          <w:spacing w:val="-1"/>
          <w:sz w:val="20"/>
          <w:szCs w:val="20"/>
        </w:rPr>
        <w:t>and</w:t>
      </w:r>
      <w:r w:rsidRPr="00965750">
        <w:rPr>
          <w:color w:val="333333"/>
          <w:spacing w:val="-1"/>
          <w:sz w:val="20"/>
          <w:szCs w:val="20"/>
        </w:rPr>
        <w:t xml:space="preserve"> no more than 28 inches, </w:t>
      </w:r>
      <w:r w:rsidR="00CD16DB">
        <w:rPr>
          <w:color w:val="333333"/>
          <w:spacing w:val="-1"/>
          <w:sz w:val="20"/>
          <w:szCs w:val="20"/>
        </w:rPr>
        <w:t>and</w:t>
      </w:r>
      <w:r w:rsidRPr="00965750">
        <w:rPr>
          <w:color w:val="333333"/>
          <w:spacing w:val="-1"/>
          <w:sz w:val="20"/>
          <w:szCs w:val="20"/>
        </w:rPr>
        <w:t xml:space="preserve"> their rear bumper height shall be no less than 14 inches </w:t>
      </w:r>
      <w:r w:rsidR="00CD16DB">
        <w:rPr>
          <w:color w:val="333333"/>
          <w:spacing w:val="-1"/>
          <w:sz w:val="20"/>
          <w:szCs w:val="20"/>
        </w:rPr>
        <w:t>and</w:t>
      </w:r>
      <w:r w:rsidRPr="00965750">
        <w:rPr>
          <w:color w:val="333333"/>
          <w:spacing w:val="-1"/>
          <w:sz w:val="20"/>
          <w:szCs w:val="20"/>
        </w:rPr>
        <w:t xml:space="preserve"> no more than 28 inches. The front bumper height of trucks whose gross vehicle weight ratings are 4,501 pounds to 7,500 pounds shall be no less than 14 inches </w:t>
      </w:r>
      <w:r w:rsidR="00CD16DB">
        <w:rPr>
          <w:color w:val="333333"/>
          <w:spacing w:val="-1"/>
          <w:sz w:val="20"/>
          <w:szCs w:val="20"/>
        </w:rPr>
        <w:t>and</w:t>
      </w:r>
      <w:r w:rsidRPr="00965750">
        <w:rPr>
          <w:color w:val="333333"/>
          <w:spacing w:val="-1"/>
          <w:sz w:val="20"/>
          <w:szCs w:val="20"/>
        </w:rPr>
        <w:t xml:space="preserve"> no more than 29 inches, </w:t>
      </w:r>
      <w:r w:rsidR="00CD16DB">
        <w:rPr>
          <w:color w:val="333333"/>
          <w:spacing w:val="-1"/>
          <w:sz w:val="20"/>
          <w:szCs w:val="20"/>
        </w:rPr>
        <w:t>and</w:t>
      </w:r>
      <w:r w:rsidRPr="00965750">
        <w:rPr>
          <w:color w:val="333333"/>
          <w:spacing w:val="-1"/>
          <w:sz w:val="20"/>
          <w:szCs w:val="20"/>
        </w:rPr>
        <w:t xml:space="preserve"> their rear bumper height shall be no less than 14 inches </w:t>
      </w:r>
      <w:r w:rsidR="00CD16DB">
        <w:rPr>
          <w:color w:val="333333"/>
          <w:spacing w:val="-1"/>
          <w:sz w:val="20"/>
          <w:szCs w:val="20"/>
        </w:rPr>
        <w:t>and</w:t>
      </w:r>
      <w:r w:rsidRPr="00965750">
        <w:rPr>
          <w:color w:val="333333"/>
          <w:spacing w:val="-1"/>
          <w:sz w:val="20"/>
          <w:szCs w:val="20"/>
        </w:rPr>
        <w:t xml:space="preserve"> no more than 30 inches. The front bumper height of trucks whose gross vehicle weight ratings are 7,501 pounds to 15,000 pounds shall be no less than 14 inches </w:t>
      </w:r>
      <w:r w:rsidR="00CD16DB">
        <w:rPr>
          <w:color w:val="333333"/>
          <w:spacing w:val="-1"/>
          <w:sz w:val="20"/>
          <w:szCs w:val="20"/>
        </w:rPr>
        <w:t>and</w:t>
      </w:r>
      <w:r w:rsidRPr="00965750">
        <w:rPr>
          <w:color w:val="333333"/>
          <w:spacing w:val="-1"/>
          <w:sz w:val="20"/>
          <w:szCs w:val="20"/>
        </w:rPr>
        <w:t xml:space="preserve"> no more than 30 inches, </w:t>
      </w:r>
      <w:r w:rsidR="00CD16DB">
        <w:rPr>
          <w:color w:val="333333"/>
          <w:spacing w:val="-1"/>
          <w:sz w:val="20"/>
          <w:szCs w:val="20"/>
        </w:rPr>
        <w:t>and</w:t>
      </w:r>
      <w:r w:rsidRPr="00965750">
        <w:rPr>
          <w:color w:val="333333"/>
          <w:spacing w:val="-1"/>
          <w:sz w:val="20"/>
          <w:szCs w:val="20"/>
        </w:rPr>
        <w:t xml:space="preserve"> their rear bumper height shall be no less than 14 inches </w:t>
      </w:r>
      <w:r w:rsidR="00CD16DB">
        <w:rPr>
          <w:color w:val="333333"/>
          <w:spacing w:val="-1"/>
          <w:sz w:val="20"/>
          <w:szCs w:val="20"/>
        </w:rPr>
        <w:t>and</w:t>
      </w:r>
      <w:r w:rsidRPr="00965750">
        <w:rPr>
          <w:color w:val="333333"/>
          <w:spacing w:val="-1"/>
          <w:sz w:val="20"/>
          <w:szCs w:val="20"/>
        </w:rPr>
        <w:t xml:space="preserve"> no more than 31 inches. Bumper height limitations contained in this paragraph shall not apply to trucks with gross vehicle weight ratings in excess of 15,000 pounds. For the purpose of this section, "truck" includes pickup </w:t>
      </w:r>
      <w:r w:rsidR="00CD16DB">
        <w:rPr>
          <w:color w:val="333333"/>
          <w:spacing w:val="-1"/>
          <w:sz w:val="20"/>
          <w:szCs w:val="20"/>
        </w:rPr>
        <w:t>and</w:t>
      </w:r>
      <w:r w:rsidRPr="00965750">
        <w:rPr>
          <w:color w:val="333333"/>
          <w:spacing w:val="-1"/>
          <w:sz w:val="20"/>
          <w:szCs w:val="20"/>
        </w:rPr>
        <w:t xml:space="preserve"> panel trucks, </w:t>
      </w:r>
      <w:r w:rsidR="00CD16DB">
        <w:rPr>
          <w:color w:val="333333"/>
          <w:spacing w:val="-1"/>
          <w:sz w:val="20"/>
          <w:szCs w:val="20"/>
        </w:rPr>
        <w:t>and</w:t>
      </w:r>
      <w:r w:rsidRPr="00965750">
        <w:rPr>
          <w:color w:val="333333"/>
          <w:spacing w:val="-1"/>
          <w:sz w:val="20"/>
          <w:szCs w:val="20"/>
        </w:rPr>
        <w:t xml:space="preserve"> "gross vehicle weight ratings" means manufacturer's gross vehicle weight ratings established for that vehicle as indicated by a number, plate, sticker, decal, or other device affixed to the vehicle by its manufacturer.</w:t>
      </w:r>
    </w:p>
    <w:p w14:paraId="3E541566" w14:textId="652796C1" w:rsidR="00965750" w:rsidRPr="00965750" w:rsidRDefault="00965750" w:rsidP="00965750">
      <w:pPr>
        <w:shd w:val="clear" w:color="auto" w:fill="FFFFFF"/>
        <w:spacing w:before="100" w:beforeAutospacing="1" w:after="15"/>
        <w:ind w:firstLine="225"/>
        <w:jc w:val="both"/>
        <w:rPr>
          <w:color w:val="333333"/>
          <w:spacing w:val="-1"/>
          <w:sz w:val="20"/>
          <w:szCs w:val="20"/>
        </w:rPr>
      </w:pPr>
      <w:r w:rsidRPr="00965750">
        <w:rPr>
          <w:color w:val="333333"/>
          <w:spacing w:val="-1"/>
          <w:sz w:val="20"/>
          <w:szCs w:val="20"/>
        </w:rPr>
        <w:t xml:space="preserve">In the absence of bumpers, </w:t>
      </w:r>
      <w:r w:rsidR="00CD16DB">
        <w:rPr>
          <w:color w:val="333333"/>
          <w:spacing w:val="-1"/>
          <w:sz w:val="20"/>
          <w:szCs w:val="20"/>
        </w:rPr>
        <w:t>and</w:t>
      </w:r>
      <w:r w:rsidRPr="00965750">
        <w:rPr>
          <w:color w:val="333333"/>
          <w:spacing w:val="-1"/>
          <w:sz w:val="20"/>
          <w:szCs w:val="20"/>
        </w:rPr>
        <w:t xml:space="preserve"> in cases where bumper heights have been lowered, height measurements under the foregoing provisions of this section shall be made to the bottom of the frame rail. However, if bumper heights have been raised, height measurements under the foregoing provisions of this section shall be made to the bottom of the main horizontal bumper bar.</w:t>
      </w:r>
    </w:p>
    <w:p w14:paraId="3AC5AE2A" w14:textId="3D82ACE6" w:rsidR="00965750" w:rsidRPr="00965750" w:rsidRDefault="00965750" w:rsidP="00965750">
      <w:pPr>
        <w:shd w:val="clear" w:color="auto" w:fill="FFFFFF"/>
        <w:spacing w:before="100" w:beforeAutospacing="1" w:after="15"/>
        <w:ind w:firstLine="225"/>
        <w:jc w:val="both"/>
        <w:rPr>
          <w:color w:val="333333"/>
          <w:spacing w:val="-1"/>
          <w:sz w:val="20"/>
          <w:szCs w:val="20"/>
        </w:rPr>
      </w:pPr>
      <w:r w:rsidRPr="00965750">
        <w:rPr>
          <w:color w:val="333333"/>
          <w:spacing w:val="-1"/>
          <w:sz w:val="20"/>
          <w:szCs w:val="20"/>
        </w:rPr>
        <w:t xml:space="preserve">No vehicle shall be operated on a public highway if it has been modified by any means so as to raise its body more than three inches, in addition to any manufacturer's spacers </w:t>
      </w:r>
      <w:r w:rsidR="00CD16DB">
        <w:rPr>
          <w:color w:val="333333"/>
          <w:spacing w:val="-1"/>
          <w:sz w:val="20"/>
          <w:szCs w:val="20"/>
        </w:rPr>
        <w:t>and</w:t>
      </w:r>
      <w:r w:rsidRPr="00965750">
        <w:rPr>
          <w:color w:val="333333"/>
          <w:spacing w:val="-1"/>
          <w:sz w:val="20"/>
          <w:szCs w:val="20"/>
        </w:rPr>
        <w:t xml:space="preserve"> bushings, above the vehicle's frame rail or manufacturer's attachment points on the frame rail.</w:t>
      </w:r>
    </w:p>
    <w:p w14:paraId="4CB75F5E" w14:textId="77777777" w:rsidR="00965750" w:rsidRPr="00965750" w:rsidRDefault="00965750" w:rsidP="00965750">
      <w:pPr>
        <w:shd w:val="clear" w:color="auto" w:fill="FFFFFF"/>
        <w:spacing w:before="100" w:beforeAutospacing="1" w:after="15"/>
        <w:ind w:firstLine="225"/>
        <w:jc w:val="both"/>
        <w:rPr>
          <w:color w:val="333333"/>
          <w:spacing w:val="-1"/>
          <w:sz w:val="20"/>
          <w:szCs w:val="20"/>
        </w:rPr>
      </w:pPr>
      <w:r w:rsidRPr="00965750">
        <w:rPr>
          <w:color w:val="333333"/>
          <w:spacing w:val="-1"/>
          <w:sz w:val="20"/>
          <w:szCs w:val="20"/>
        </w:rPr>
        <w:t>No passenger car or pickup or panel truck shall be operated on a public highway if the suspension, frame, or chassis has been modified by any means so as to cause the height of the front bumper to be four or more inches greater than the height of the rear bumper.</w:t>
      </w:r>
    </w:p>
    <w:p w14:paraId="31D27862" w14:textId="180A42D6" w:rsidR="00965750" w:rsidRPr="00965750" w:rsidRDefault="00965750" w:rsidP="00965750">
      <w:pPr>
        <w:shd w:val="clear" w:color="auto" w:fill="FFFFFF"/>
        <w:spacing w:before="100" w:beforeAutospacing="1" w:after="15"/>
        <w:ind w:firstLine="225"/>
        <w:jc w:val="both"/>
        <w:rPr>
          <w:color w:val="333333"/>
          <w:spacing w:val="-1"/>
          <w:sz w:val="20"/>
          <w:szCs w:val="20"/>
        </w:rPr>
      </w:pPr>
      <w:r w:rsidRPr="00965750">
        <w:rPr>
          <w:color w:val="333333"/>
          <w:spacing w:val="-1"/>
          <w:sz w:val="20"/>
          <w:szCs w:val="20"/>
        </w:rPr>
        <w:t xml:space="preserve">This section shall not apply to specially designed or modified motor vehicles when driven off the public highways in races </w:t>
      </w:r>
      <w:r w:rsidR="00CD16DB">
        <w:rPr>
          <w:color w:val="333333"/>
          <w:spacing w:val="-1"/>
          <w:sz w:val="20"/>
          <w:szCs w:val="20"/>
        </w:rPr>
        <w:t>and</w:t>
      </w:r>
      <w:r w:rsidRPr="00965750">
        <w:rPr>
          <w:color w:val="333333"/>
          <w:spacing w:val="-1"/>
          <w:sz w:val="20"/>
          <w:szCs w:val="20"/>
        </w:rPr>
        <w:t xml:space="preserve"> similar events. Such motor vehicles may be lawfully towed on the highways of the Commonwealth.</w:t>
      </w:r>
    </w:p>
    <w:p w14:paraId="72611C45" w14:textId="77777777" w:rsidR="00965750" w:rsidRPr="00965750" w:rsidRDefault="00965750" w:rsidP="00965750">
      <w:pPr>
        <w:shd w:val="clear" w:color="auto" w:fill="FFFFFF"/>
        <w:spacing w:before="100" w:beforeAutospacing="1" w:after="15"/>
        <w:ind w:firstLine="225"/>
        <w:jc w:val="both"/>
        <w:rPr>
          <w:color w:val="333333"/>
          <w:spacing w:val="-1"/>
          <w:sz w:val="20"/>
          <w:szCs w:val="20"/>
        </w:rPr>
      </w:pPr>
      <w:r w:rsidRPr="00965750">
        <w:rPr>
          <w:i/>
          <w:iCs/>
          <w:color w:val="333333"/>
          <w:spacing w:val="-1"/>
          <w:sz w:val="20"/>
          <w:szCs w:val="20"/>
          <w:shd w:val="clear" w:color="auto" w:fill="FFFF00"/>
        </w:rPr>
        <w:t>For any summons issued for a violation of this section, the court may, in its discretion, dismiss the summons, where proof of compliance with this section is provided to the court on or before the court date.</w:t>
      </w:r>
    </w:p>
    <w:p w14:paraId="2F181009" w14:textId="77777777" w:rsidR="00965750" w:rsidRDefault="00965750" w:rsidP="00700EE1">
      <w:pPr>
        <w:shd w:val="clear" w:color="auto" w:fill="FFFFFF"/>
        <w:spacing w:before="100" w:beforeAutospacing="1" w:after="100" w:afterAutospacing="1"/>
        <w:ind w:firstLine="225"/>
        <w:jc w:val="both"/>
        <w:rPr>
          <w:rFonts w:ascii="Times" w:hAnsi="Times" w:cs="Times"/>
          <w:b/>
          <w:bCs/>
          <w:color w:val="333333"/>
          <w:spacing w:val="-1"/>
          <w:sz w:val="20"/>
          <w:szCs w:val="20"/>
        </w:rPr>
      </w:pPr>
    </w:p>
    <w:p w14:paraId="263FBC62" w14:textId="77777777" w:rsidR="00965750" w:rsidRDefault="00965750" w:rsidP="00700EE1">
      <w:pPr>
        <w:shd w:val="clear" w:color="auto" w:fill="FFFFFF"/>
        <w:spacing w:before="100" w:beforeAutospacing="1" w:after="100" w:afterAutospacing="1"/>
        <w:ind w:firstLine="225"/>
        <w:jc w:val="both"/>
        <w:rPr>
          <w:rFonts w:ascii="Times" w:hAnsi="Times" w:cs="Times"/>
          <w:b/>
          <w:bCs/>
          <w:color w:val="333333"/>
          <w:spacing w:val="-1"/>
          <w:sz w:val="20"/>
          <w:szCs w:val="20"/>
        </w:rPr>
      </w:pPr>
    </w:p>
    <w:p w14:paraId="629075A3" w14:textId="77777777" w:rsidR="00965750" w:rsidRDefault="00965750" w:rsidP="00700EE1">
      <w:pPr>
        <w:shd w:val="clear" w:color="auto" w:fill="FFFFFF"/>
        <w:spacing w:before="100" w:beforeAutospacing="1" w:after="100" w:afterAutospacing="1"/>
        <w:ind w:firstLine="225"/>
        <w:jc w:val="both"/>
        <w:rPr>
          <w:rFonts w:ascii="Times" w:hAnsi="Times" w:cs="Times"/>
          <w:b/>
          <w:bCs/>
          <w:color w:val="333333"/>
          <w:spacing w:val="-1"/>
          <w:sz w:val="20"/>
          <w:szCs w:val="20"/>
        </w:rPr>
      </w:pPr>
    </w:p>
    <w:p w14:paraId="57FE6F94" w14:textId="77777777" w:rsidR="00965750" w:rsidRDefault="00965750" w:rsidP="00700EE1">
      <w:pPr>
        <w:shd w:val="clear" w:color="auto" w:fill="FFFFFF"/>
        <w:spacing w:before="100" w:beforeAutospacing="1" w:after="100" w:afterAutospacing="1"/>
        <w:ind w:firstLine="225"/>
        <w:jc w:val="both"/>
        <w:rPr>
          <w:rFonts w:ascii="Times" w:hAnsi="Times" w:cs="Times"/>
          <w:b/>
          <w:bCs/>
          <w:color w:val="333333"/>
          <w:spacing w:val="-1"/>
          <w:sz w:val="20"/>
          <w:szCs w:val="20"/>
        </w:rPr>
      </w:pPr>
    </w:p>
    <w:p w14:paraId="6E0C4B06" w14:textId="77777777" w:rsidR="00965750" w:rsidRDefault="00965750" w:rsidP="00700EE1">
      <w:pPr>
        <w:shd w:val="clear" w:color="auto" w:fill="FFFFFF"/>
        <w:spacing w:before="100" w:beforeAutospacing="1" w:after="100" w:afterAutospacing="1"/>
        <w:ind w:firstLine="225"/>
        <w:jc w:val="both"/>
        <w:rPr>
          <w:rFonts w:ascii="Times" w:hAnsi="Times" w:cs="Times"/>
          <w:b/>
          <w:bCs/>
          <w:color w:val="333333"/>
          <w:spacing w:val="-1"/>
          <w:sz w:val="20"/>
          <w:szCs w:val="20"/>
        </w:rPr>
      </w:pPr>
    </w:p>
    <w:p w14:paraId="6D638897" w14:textId="77777777" w:rsidR="00965750" w:rsidRDefault="00965750" w:rsidP="00700EE1">
      <w:pPr>
        <w:shd w:val="clear" w:color="auto" w:fill="FFFFFF"/>
        <w:spacing w:before="100" w:beforeAutospacing="1" w:after="100" w:afterAutospacing="1"/>
        <w:ind w:firstLine="225"/>
        <w:jc w:val="both"/>
        <w:rPr>
          <w:rFonts w:ascii="Times" w:hAnsi="Times" w:cs="Times"/>
          <w:b/>
          <w:bCs/>
          <w:color w:val="333333"/>
          <w:spacing w:val="-1"/>
          <w:sz w:val="20"/>
          <w:szCs w:val="20"/>
        </w:rPr>
      </w:pPr>
    </w:p>
    <w:p w14:paraId="156C0DAF" w14:textId="77777777" w:rsidR="00965750" w:rsidRDefault="00965750" w:rsidP="00700EE1">
      <w:pPr>
        <w:shd w:val="clear" w:color="auto" w:fill="FFFFFF"/>
        <w:spacing w:before="100" w:beforeAutospacing="1" w:after="100" w:afterAutospacing="1"/>
        <w:ind w:firstLine="225"/>
        <w:jc w:val="both"/>
        <w:rPr>
          <w:rFonts w:ascii="Times" w:hAnsi="Times" w:cs="Times"/>
          <w:b/>
          <w:bCs/>
          <w:color w:val="333333"/>
          <w:spacing w:val="-1"/>
          <w:sz w:val="20"/>
          <w:szCs w:val="20"/>
        </w:rPr>
      </w:pPr>
    </w:p>
    <w:p w14:paraId="08A23FFA" w14:textId="77777777" w:rsidR="00965750" w:rsidRDefault="00965750" w:rsidP="00700EE1">
      <w:pPr>
        <w:shd w:val="clear" w:color="auto" w:fill="FFFFFF"/>
        <w:spacing w:before="100" w:beforeAutospacing="1" w:after="100" w:afterAutospacing="1"/>
        <w:ind w:firstLine="225"/>
        <w:jc w:val="both"/>
        <w:rPr>
          <w:rFonts w:ascii="Times" w:hAnsi="Times" w:cs="Times"/>
          <w:b/>
          <w:bCs/>
          <w:color w:val="333333"/>
          <w:spacing w:val="-1"/>
          <w:sz w:val="20"/>
          <w:szCs w:val="20"/>
        </w:rPr>
      </w:pPr>
    </w:p>
    <w:p w14:paraId="01009C70" w14:textId="77777777" w:rsidR="00965750" w:rsidRDefault="00965750" w:rsidP="00700EE1">
      <w:pPr>
        <w:shd w:val="clear" w:color="auto" w:fill="FFFFFF"/>
        <w:spacing w:before="100" w:beforeAutospacing="1" w:after="100" w:afterAutospacing="1"/>
        <w:ind w:firstLine="225"/>
        <w:jc w:val="both"/>
        <w:rPr>
          <w:rFonts w:ascii="Times" w:hAnsi="Times" w:cs="Times"/>
          <w:b/>
          <w:bCs/>
          <w:color w:val="333333"/>
          <w:spacing w:val="-1"/>
          <w:sz w:val="20"/>
          <w:szCs w:val="20"/>
        </w:rPr>
      </w:pPr>
    </w:p>
    <w:p w14:paraId="76C91A10" w14:textId="77777777" w:rsidR="00965750" w:rsidRDefault="00965750" w:rsidP="00700EE1">
      <w:pPr>
        <w:shd w:val="clear" w:color="auto" w:fill="FFFFFF"/>
        <w:spacing w:before="100" w:beforeAutospacing="1" w:after="100" w:afterAutospacing="1"/>
        <w:ind w:firstLine="225"/>
        <w:jc w:val="both"/>
        <w:rPr>
          <w:rFonts w:ascii="Times" w:hAnsi="Times" w:cs="Times"/>
          <w:b/>
          <w:bCs/>
          <w:color w:val="333333"/>
          <w:spacing w:val="-1"/>
          <w:sz w:val="20"/>
          <w:szCs w:val="20"/>
        </w:rPr>
      </w:pPr>
    </w:p>
    <w:p w14:paraId="5C6661B6" w14:textId="77777777" w:rsidR="00965750" w:rsidRDefault="00965750" w:rsidP="00700EE1">
      <w:pPr>
        <w:shd w:val="clear" w:color="auto" w:fill="FFFFFF"/>
        <w:spacing w:before="100" w:beforeAutospacing="1" w:after="100" w:afterAutospacing="1"/>
        <w:ind w:firstLine="225"/>
        <w:jc w:val="both"/>
        <w:rPr>
          <w:rFonts w:ascii="Times" w:hAnsi="Times" w:cs="Times"/>
          <w:b/>
          <w:bCs/>
          <w:color w:val="333333"/>
          <w:spacing w:val="-1"/>
          <w:sz w:val="20"/>
          <w:szCs w:val="20"/>
        </w:rPr>
      </w:pPr>
    </w:p>
    <w:p w14:paraId="726BA5FD" w14:textId="77777777" w:rsidR="00965750" w:rsidRDefault="00965750" w:rsidP="00700EE1">
      <w:pPr>
        <w:shd w:val="clear" w:color="auto" w:fill="FFFFFF"/>
        <w:spacing w:before="100" w:beforeAutospacing="1" w:after="100" w:afterAutospacing="1"/>
        <w:ind w:firstLine="225"/>
        <w:jc w:val="both"/>
        <w:rPr>
          <w:rFonts w:ascii="Times" w:hAnsi="Times" w:cs="Times"/>
          <w:b/>
          <w:bCs/>
          <w:color w:val="333333"/>
          <w:spacing w:val="-1"/>
          <w:sz w:val="20"/>
          <w:szCs w:val="20"/>
        </w:rPr>
      </w:pPr>
    </w:p>
    <w:p w14:paraId="71158DBB" w14:textId="77777777" w:rsidR="00965750" w:rsidRDefault="00965750" w:rsidP="00700EE1">
      <w:pPr>
        <w:shd w:val="clear" w:color="auto" w:fill="FFFFFF"/>
        <w:spacing w:before="100" w:beforeAutospacing="1" w:after="100" w:afterAutospacing="1"/>
        <w:ind w:firstLine="225"/>
        <w:jc w:val="both"/>
        <w:rPr>
          <w:rFonts w:ascii="Times" w:hAnsi="Times" w:cs="Times"/>
          <w:b/>
          <w:bCs/>
          <w:color w:val="333333"/>
          <w:spacing w:val="-1"/>
          <w:sz w:val="20"/>
          <w:szCs w:val="20"/>
        </w:rPr>
      </w:pPr>
    </w:p>
    <w:p w14:paraId="75101CF9" w14:textId="77777777" w:rsidR="00965750" w:rsidRDefault="00965750" w:rsidP="00700EE1">
      <w:pPr>
        <w:shd w:val="clear" w:color="auto" w:fill="FFFFFF"/>
        <w:spacing w:before="100" w:beforeAutospacing="1" w:after="100" w:afterAutospacing="1"/>
        <w:ind w:firstLine="225"/>
        <w:jc w:val="both"/>
        <w:rPr>
          <w:rFonts w:ascii="Times" w:hAnsi="Times" w:cs="Times"/>
          <w:b/>
          <w:bCs/>
          <w:color w:val="333333"/>
          <w:spacing w:val="-1"/>
          <w:sz w:val="20"/>
          <w:szCs w:val="20"/>
        </w:rPr>
      </w:pPr>
    </w:p>
    <w:p w14:paraId="27BBC46A" w14:textId="77777777" w:rsidR="00965750" w:rsidRDefault="00965750" w:rsidP="00700EE1">
      <w:pPr>
        <w:shd w:val="clear" w:color="auto" w:fill="FFFFFF"/>
        <w:spacing w:before="100" w:beforeAutospacing="1" w:after="100" w:afterAutospacing="1"/>
        <w:ind w:firstLine="225"/>
        <w:jc w:val="both"/>
        <w:rPr>
          <w:rFonts w:ascii="Times" w:hAnsi="Times" w:cs="Times"/>
          <w:b/>
          <w:bCs/>
          <w:color w:val="333333"/>
          <w:spacing w:val="-1"/>
          <w:sz w:val="20"/>
          <w:szCs w:val="20"/>
        </w:rPr>
      </w:pPr>
    </w:p>
    <w:p w14:paraId="44F28AC2" w14:textId="77777777" w:rsidR="00965750" w:rsidRDefault="00965750" w:rsidP="00700EE1">
      <w:pPr>
        <w:shd w:val="clear" w:color="auto" w:fill="FFFFFF"/>
        <w:spacing w:before="100" w:beforeAutospacing="1" w:after="100" w:afterAutospacing="1"/>
        <w:ind w:firstLine="225"/>
        <w:jc w:val="both"/>
        <w:rPr>
          <w:rFonts w:ascii="Times" w:hAnsi="Times" w:cs="Times"/>
          <w:b/>
          <w:bCs/>
          <w:color w:val="333333"/>
          <w:spacing w:val="-1"/>
          <w:sz w:val="20"/>
          <w:szCs w:val="20"/>
        </w:rPr>
      </w:pPr>
    </w:p>
    <w:p w14:paraId="582B07F0" w14:textId="77777777" w:rsidR="00965750" w:rsidRDefault="00965750" w:rsidP="00700EE1">
      <w:pPr>
        <w:shd w:val="clear" w:color="auto" w:fill="FFFFFF"/>
        <w:spacing w:before="100" w:beforeAutospacing="1" w:after="100" w:afterAutospacing="1"/>
        <w:ind w:firstLine="225"/>
        <w:jc w:val="both"/>
        <w:rPr>
          <w:rFonts w:ascii="Times" w:hAnsi="Times" w:cs="Times"/>
          <w:b/>
          <w:bCs/>
          <w:color w:val="333333"/>
          <w:spacing w:val="-1"/>
          <w:sz w:val="20"/>
          <w:szCs w:val="20"/>
        </w:rPr>
      </w:pPr>
    </w:p>
    <w:p w14:paraId="38DC16B5" w14:textId="77777777" w:rsidR="00965750" w:rsidRDefault="00965750" w:rsidP="00700EE1">
      <w:pPr>
        <w:shd w:val="clear" w:color="auto" w:fill="FFFFFF"/>
        <w:spacing w:before="100" w:beforeAutospacing="1" w:after="100" w:afterAutospacing="1"/>
        <w:ind w:firstLine="225"/>
        <w:jc w:val="both"/>
        <w:rPr>
          <w:rFonts w:ascii="Times" w:hAnsi="Times" w:cs="Times"/>
          <w:b/>
          <w:bCs/>
          <w:color w:val="333333"/>
          <w:spacing w:val="-1"/>
          <w:sz w:val="20"/>
          <w:szCs w:val="20"/>
        </w:rPr>
      </w:pPr>
    </w:p>
    <w:p w14:paraId="724795D8" w14:textId="56C9E50A" w:rsidR="00965750" w:rsidRPr="00153B45" w:rsidRDefault="00153B45" w:rsidP="00965750">
      <w:pPr>
        <w:pStyle w:val="NormalWeb"/>
        <w:pBdr>
          <w:top w:val="single" w:sz="4" w:space="1" w:color="auto"/>
          <w:left w:val="single" w:sz="4" w:space="4" w:color="auto"/>
          <w:bottom w:val="single" w:sz="4" w:space="1" w:color="auto"/>
          <w:right w:val="single" w:sz="4" w:space="4" w:color="auto"/>
        </w:pBdr>
        <w:shd w:val="clear" w:color="auto" w:fill="FFFFFF"/>
        <w:jc w:val="both"/>
        <w:rPr>
          <w:color w:val="333333"/>
          <w:sz w:val="20"/>
          <w:szCs w:val="20"/>
        </w:rPr>
      </w:pPr>
      <w:r w:rsidRPr="00153B45">
        <w:rPr>
          <w:b/>
          <w:bCs/>
          <w:color w:val="333333"/>
          <w:sz w:val="20"/>
          <w:szCs w:val="20"/>
          <w:shd w:val="clear" w:color="auto" w:fill="FFFFFF"/>
        </w:rPr>
        <w:t xml:space="preserve">Regulation of traffic; bicycles </w:t>
      </w:r>
      <w:r w:rsidR="00CD16DB">
        <w:rPr>
          <w:b/>
          <w:bCs/>
          <w:color w:val="333333"/>
          <w:sz w:val="20"/>
          <w:szCs w:val="20"/>
          <w:shd w:val="clear" w:color="auto" w:fill="FFFFFF"/>
        </w:rPr>
        <w:t>and</w:t>
      </w:r>
      <w:r w:rsidRPr="00153B45">
        <w:rPr>
          <w:b/>
          <w:bCs/>
          <w:color w:val="333333"/>
          <w:sz w:val="20"/>
          <w:szCs w:val="20"/>
          <w:shd w:val="clear" w:color="auto" w:fill="FFFFFF"/>
        </w:rPr>
        <w:t xml:space="preserve"> certain other devices; bicycle signals.</w:t>
      </w:r>
      <w:r w:rsidRPr="00153B45">
        <w:rPr>
          <w:color w:val="333333"/>
          <w:sz w:val="20"/>
          <w:szCs w:val="20"/>
          <w:shd w:val="clear" w:color="auto" w:fill="FFFFFF"/>
        </w:rPr>
        <w:t xml:space="preserve"> Requires a person operating a bicycle or other device lawfully permitted in a bicycle lane or on a shared-use path in or approaching an intersection with a bicycle signal to obey such bicycle signal. The bill also sets requirements for signals that are displayed by bicycle signals </w:t>
      </w:r>
      <w:r w:rsidR="00CD16DB">
        <w:rPr>
          <w:color w:val="333333"/>
          <w:sz w:val="20"/>
          <w:szCs w:val="20"/>
          <w:shd w:val="clear" w:color="auto" w:fill="FFFFFF"/>
        </w:rPr>
        <w:t>and</w:t>
      </w:r>
      <w:r w:rsidRPr="00153B45">
        <w:rPr>
          <w:color w:val="333333"/>
          <w:sz w:val="20"/>
          <w:szCs w:val="20"/>
          <w:shd w:val="clear" w:color="auto" w:fill="FFFFFF"/>
        </w:rPr>
        <w:t xml:space="preserve"> requirements for situations in which traffic lights, including bicycle signals, are out of service. The bill provides that a violation constitutes a traffic infraction punishable by a fine of no more than $350.</w:t>
      </w:r>
    </w:p>
    <w:p w14:paraId="582BEE64" w14:textId="77777777" w:rsidR="00153B45" w:rsidRPr="00153B45" w:rsidRDefault="00153B45" w:rsidP="00153B45">
      <w:pPr>
        <w:shd w:val="clear" w:color="auto" w:fill="FFFFFF"/>
        <w:spacing w:before="100" w:beforeAutospacing="1" w:after="100" w:afterAutospacing="1"/>
        <w:jc w:val="center"/>
        <w:rPr>
          <w:b/>
          <w:bCs/>
          <w:color w:val="333333"/>
          <w:spacing w:val="-1"/>
          <w:sz w:val="20"/>
          <w:szCs w:val="20"/>
        </w:rPr>
      </w:pPr>
      <w:r w:rsidRPr="00153B45">
        <w:rPr>
          <w:b/>
          <w:bCs/>
          <w:color w:val="333333"/>
          <w:spacing w:val="-1"/>
          <w:sz w:val="20"/>
          <w:szCs w:val="20"/>
        </w:rPr>
        <w:t>CHAPTER 223</w:t>
      </w:r>
    </w:p>
    <w:p w14:paraId="28654979" w14:textId="1E941075" w:rsidR="00153B45" w:rsidRPr="00153B45" w:rsidRDefault="00153B45" w:rsidP="00153B45">
      <w:pPr>
        <w:shd w:val="clear" w:color="auto" w:fill="FFFFFF"/>
        <w:spacing w:after="240" w:line="480" w:lineRule="atLeast"/>
        <w:ind w:left="225" w:hanging="225"/>
        <w:jc w:val="both"/>
        <w:rPr>
          <w:i/>
          <w:iCs/>
          <w:color w:val="333333"/>
          <w:spacing w:val="-1"/>
          <w:sz w:val="20"/>
          <w:szCs w:val="20"/>
        </w:rPr>
      </w:pPr>
      <w:r w:rsidRPr="00153B45">
        <w:rPr>
          <w:i/>
          <w:iCs/>
          <w:color w:val="333333"/>
          <w:spacing w:val="-1"/>
          <w:sz w:val="20"/>
          <w:szCs w:val="20"/>
        </w:rPr>
        <w:t>An Act to amend the Code of Virginia by adding a section numbered </w:t>
      </w:r>
      <w:hyperlink r:id="rId119" w:history="1">
        <w:r w:rsidRPr="00153B45">
          <w:rPr>
            <w:i/>
            <w:iCs/>
            <w:color w:val="3498DB"/>
            <w:spacing w:val="-1"/>
            <w:sz w:val="20"/>
            <w:szCs w:val="20"/>
            <w:u w:val="single"/>
          </w:rPr>
          <w:t>46.2-833.2</w:t>
        </w:r>
      </w:hyperlink>
      <w:r w:rsidRPr="00153B45">
        <w:rPr>
          <w:i/>
          <w:iCs/>
          <w:color w:val="333333"/>
          <w:spacing w:val="-1"/>
          <w:sz w:val="20"/>
          <w:szCs w:val="20"/>
        </w:rPr>
        <w:t xml:space="preserve">, relating to regulation of traffic; bicycles </w:t>
      </w:r>
      <w:r w:rsidR="00CD16DB">
        <w:rPr>
          <w:i/>
          <w:iCs/>
          <w:color w:val="333333"/>
          <w:spacing w:val="-1"/>
          <w:sz w:val="20"/>
          <w:szCs w:val="20"/>
        </w:rPr>
        <w:t>and</w:t>
      </w:r>
      <w:r w:rsidRPr="00153B45">
        <w:rPr>
          <w:i/>
          <w:iCs/>
          <w:color w:val="333333"/>
          <w:spacing w:val="-1"/>
          <w:sz w:val="20"/>
          <w:szCs w:val="20"/>
        </w:rPr>
        <w:t xml:space="preserve"> certain other devices; bicycle signals.</w:t>
      </w:r>
    </w:p>
    <w:p w14:paraId="50C063F3" w14:textId="77777777" w:rsidR="00153B45" w:rsidRPr="00153B45" w:rsidRDefault="00153B45" w:rsidP="00153B45">
      <w:pPr>
        <w:shd w:val="clear" w:color="auto" w:fill="FFFFFF"/>
        <w:spacing w:before="100" w:beforeAutospacing="1" w:after="100" w:afterAutospacing="1"/>
        <w:jc w:val="right"/>
        <w:rPr>
          <w:color w:val="333333"/>
          <w:spacing w:val="-1"/>
          <w:sz w:val="20"/>
          <w:szCs w:val="20"/>
        </w:rPr>
      </w:pPr>
      <w:r w:rsidRPr="00153B45">
        <w:rPr>
          <w:color w:val="333333"/>
          <w:spacing w:val="-1"/>
          <w:sz w:val="20"/>
          <w:szCs w:val="20"/>
        </w:rPr>
        <w:t>[H 812]</w:t>
      </w:r>
    </w:p>
    <w:p w14:paraId="7FC73591" w14:textId="77777777" w:rsidR="00153B45" w:rsidRPr="00153B45" w:rsidRDefault="00153B45" w:rsidP="00153B45">
      <w:pPr>
        <w:shd w:val="clear" w:color="auto" w:fill="FFFFFF"/>
        <w:spacing w:before="100" w:beforeAutospacing="1" w:after="100" w:afterAutospacing="1"/>
        <w:jc w:val="center"/>
        <w:rPr>
          <w:color w:val="333333"/>
          <w:spacing w:val="-1"/>
          <w:sz w:val="20"/>
          <w:szCs w:val="20"/>
        </w:rPr>
      </w:pPr>
      <w:r w:rsidRPr="00153B45">
        <w:rPr>
          <w:color w:val="333333"/>
          <w:spacing w:val="-1"/>
          <w:sz w:val="20"/>
          <w:szCs w:val="20"/>
        </w:rPr>
        <w:t>Approved April 6, 2026</w:t>
      </w:r>
    </w:p>
    <w:p w14:paraId="185F0925" w14:textId="77777777" w:rsidR="00153B45" w:rsidRPr="00153B45" w:rsidRDefault="00153B45" w:rsidP="00153B45">
      <w:pPr>
        <w:shd w:val="clear" w:color="auto" w:fill="FFFFFF"/>
        <w:spacing w:before="100" w:beforeAutospacing="1" w:after="100" w:afterAutospacing="1"/>
        <w:ind w:firstLine="225"/>
        <w:jc w:val="both"/>
        <w:rPr>
          <w:b/>
          <w:bCs/>
          <w:color w:val="333333"/>
          <w:spacing w:val="-1"/>
          <w:sz w:val="20"/>
          <w:szCs w:val="20"/>
        </w:rPr>
      </w:pPr>
      <w:r w:rsidRPr="00153B45">
        <w:rPr>
          <w:b/>
          <w:bCs/>
          <w:color w:val="333333"/>
          <w:spacing w:val="-1"/>
          <w:sz w:val="20"/>
          <w:szCs w:val="20"/>
        </w:rPr>
        <w:t>Be it enacted by the General Assembly of Virginia:</w:t>
      </w:r>
    </w:p>
    <w:p w14:paraId="10EE8186" w14:textId="77777777" w:rsidR="00153B45" w:rsidRPr="00153B45" w:rsidRDefault="00153B45" w:rsidP="00153B45">
      <w:pPr>
        <w:shd w:val="clear" w:color="auto" w:fill="FFFFFF"/>
        <w:spacing w:before="100" w:beforeAutospacing="1" w:after="100" w:afterAutospacing="1"/>
        <w:jc w:val="both"/>
        <w:rPr>
          <w:b/>
          <w:bCs/>
          <w:color w:val="333333"/>
          <w:spacing w:val="-1"/>
          <w:sz w:val="20"/>
          <w:szCs w:val="20"/>
        </w:rPr>
      </w:pPr>
      <w:r w:rsidRPr="00153B45">
        <w:rPr>
          <w:b/>
          <w:bCs/>
          <w:color w:val="333333"/>
          <w:spacing w:val="-1"/>
          <w:sz w:val="20"/>
          <w:szCs w:val="20"/>
        </w:rPr>
        <w:t>1. That the Code of Virginia is amended by adding a section numbered </w:t>
      </w:r>
      <w:hyperlink r:id="rId120" w:history="1">
        <w:r w:rsidRPr="00153B45">
          <w:rPr>
            <w:b/>
            <w:bCs/>
            <w:color w:val="3498DB"/>
            <w:spacing w:val="-1"/>
            <w:sz w:val="20"/>
            <w:szCs w:val="20"/>
            <w:u w:val="single"/>
          </w:rPr>
          <w:t>46.2-833.2</w:t>
        </w:r>
      </w:hyperlink>
      <w:r w:rsidRPr="00153B45">
        <w:rPr>
          <w:b/>
          <w:bCs/>
          <w:color w:val="333333"/>
          <w:spacing w:val="-1"/>
          <w:sz w:val="20"/>
          <w:szCs w:val="20"/>
        </w:rPr>
        <w:t> as follows:</w:t>
      </w:r>
    </w:p>
    <w:p w14:paraId="28EBA42F" w14:textId="77777777" w:rsidR="00153B45" w:rsidRPr="00153B45" w:rsidRDefault="00153B45" w:rsidP="00153B45">
      <w:pPr>
        <w:shd w:val="clear" w:color="auto" w:fill="FFFFFF"/>
        <w:spacing w:before="100" w:beforeAutospacing="1" w:after="100" w:afterAutospacing="1"/>
        <w:ind w:firstLine="225"/>
        <w:jc w:val="both"/>
        <w:rPr>
          <w:b/>
          <w:bCs/>
          <w:color w:val="333333"/>
          <w:spacing w:val="-1"/>
          <w:sz w:val="20"/>
          <w:szCs w:val="20"/>
        </w:rPr>
      </w:pPr>
      <w:r w:rsidRPr="00153B45">
        <w:rPr>
          <w:b/>
          <w:bCs/>
          <w:i/>
          <w:iCs/>
          <w:color w:val="333333"/>
          <w:spacing w:val="-1"/>
          <w:sz w:val="20"/>
          <w:szCs w:val="20"/>
          <w:shd w:val="clear" w:color="auto" w:fill="FFFF00"/>
        </w:rPr>
        <w:t>§ </w:t>
      </w:r>
      <w:hyperlink r:id="rId121" w:history="1">
        <w:r w:rsidRPr="00153B45">
          <w:rPr>
            <w:b/>
            <w:bCs/>
            <w:i/>
            <w:iCs/>
            <w:color w:val="3498DB"/>
            <w:spacing w:val="-1"/>
            <w:sz w:val="20"/>
            <w:szCs w:val="20"/>
            <w:u w:val="single"/>
            <w:shd w:val="clear" w:color="auto" w:fill="FFFF00"/>
          </w:rPr>
          <w:t>46.2-833.2</w:t>
        </w:r>
      </w:hyperlink>
      <w:r w:rsidRPr="00153B45">
        <w:rPr>
          <w:b/>
          <w:bCs/>
          <w:i/>
          <w:iCs/>
          <w:color w:val="333333"/>
          <w:spacing w:val="-1"/>
          <w:sz w:val="20"/>
          <w:szCs w:val="20"/>
          <w:shd w:val="clear" w:color="auto" w:fill="FFFF00"/>
        </w:rPr>
        <w:t>. Bicycle signals.</w:t>
      </w:r>
    </w:p>
    <w:p w14:paraId="730662E2" w14:textId="49597748" w:rsidR="00153B45" w:rsidRPr="00153B45" w:rsidRDefault="00153B45" w:rsidP="00153B45">
      <w:pPr>
        <w:shd w:val="clear" w:color="auto" w:fill="FFFFFF"/>
        <w:spacing w:before="100" w:beforeAutospacing="1" w:after="15"/>
        <w:ind w:firstLine="225"/>
        <w:jc w:val="both"/>
        <w:rPr>
          <w:color w:val="333333"/>
          <w:spacing w:val="-1"/>
          <w:sz w:val="20"/>
          <w:szCs w:val="20"/>
        </w:rPr>
      </w:pPr>
      <w:r w:rsidRPr="00153B45">
        <w:rPr>
          <w:i/>
          <w:iCs/>
          <w:color w:val="333333"/>
          <w:spacing w:val="-1"/>
          <w:sz w:val="20"/>
          <w:szCs w:val="20"/>
          <w:shd w:val="clear" w:color="auto" w:fill="FFFF00"/>
        </w:rPr>
        <w:t>A. Notwithst</w:t>
      </w:r>
      <w:r w:rsidR="00CD16DB">
        <w:rPr>
          <w:i/>
          <w:iCs/>
          <w:color w:val="333333"/>
          <w:spacing w:val="-1"/>
          <w:sz w:val="20"/>
          <w:szCs w:val="20"/>
          <w:shd w:val="clear" w:color="auto" w:fill="FFFF00"/>
        </w:rPr>
        <w:t>and</w:t>
      </w:r>
      <w:r w:rsidRPr="00153B45">
        <w:rPr>
          <w:i/>
          <w:iCs/>
          <w:color w:val="333333"/>
          <w:spacing w:val="-1"/>
          <w:sz w:val="20"/>
          <w:szCs w:val="20"/>
          <w:shd w:val="clear" w:color="auto" w:fill="FFFF00"/>
        </w:rPr>
        <w:t>ing the provisions of subsection A of § </w:t>
      </w:r>
      <w:hyperlink r:id="rId122" w:history="1">
        <w:r w:rsidRPr="00153B45">
          <w:rPr>
            <w:i/>
            <w:iCs/>
            <w:color w:val="3498DB"/>
            <w:spacing w:val="-1"/>
            <w:sz w:val="20"/>
            <w:szCs w:val="20"/>
            <w:u w:val="single"/>
            <w:shd w:val="clear" w:color="auto" w:fill="FFFF00"/>
          </w:rPr>
          <w:t>46.2-833</w:t>
        </w:r>
      </w:hyperlink>
      <w:r w:rsidRPr="00153B45">
        <w:rPr>
          <w:i/>
          <w:iCs/>
          <w:color w:val="333333"/>
          <w:spacing w:val="-1"/>
          <w:sz w:val="20"/>
          <w:szCs w:val="20"/>
          <w:shd w:val="clear" w:color="auto" w:fill="FFFF00"/>
        </w:rPr>
        <w:t> </w:t>
      </w:r>
      <w:r w:rsidR="00CD16DB">
        <w:rPr>
          <w:i/>
          <w:iCs/>
          <w:color w:val="333333"/>
          <w:spacing w:val="-1"/>
          <w:sz w:val="20"/>
          <w:szCs w:val="20"/>
          <w:shd w:val="clear" w:color="auto" w:fill="FFFF00"/>
        </w:rPr>
        <w:t>and</w:t>
      </w:r>
      <w:r w:rsidRPr="00153B45">
        <w:rPr>
          <w:i/>
          <w:iCs/>
          <w:color w:val="333333"/>
          <w:spacing w:val="-1"/>
          <w:sz w:val="20"/>
          <w:szCs w:val="20"/>
          <w:shd w:val="clear" w:color="auto" w:fill="FFFF00"/>
        </w:rPr>
        <w:t xml:space="preserve"> § </w:t>
      </w:r>
      <w:hyperlink r:id="rId123" w:history="1">
        <w:r w:rsidRPr="00153B45">
          <w:rPr>
            <w:i/>
            <w:iCs/>
            <w:color w:val="3498DB"/>
            <w:spacing w:val="-1"/>
            <w:sz w:val="20"/>
            <w:szCs w:val="20"/>
            <w:u w:val="single"/>
            <w:shd w:val="clear" w:color="auto" w:fill="FFFF00"/>
          </w:rPr>
          <w:t>46.2-904</w:t>
        </w:r>
      </w:hyperlink>
      <w:r w:rsidRPr="00153B45">
        <w:rPr>
          <w:i/>
          <w:iCs/>
          <w:color w:val="333333"/>
          <w:spacing w:val="-1"/>
          <w:sz w:val="20"/>
          <w:szCs w:val="20"/>
          <w:shd w:val="clear" w:color="auto" w:fill="FFFF00"/>
        </w:rPr>
        <w:t>, any person operating a bicycle or other device lawfully permitted in a bicycle lane or on a shared-use path in or approaching an intersection with a bicycle signal, shall obey such bicycle signal.</w:t>
      </w:r>
    </w:p>
    <w:p w14:paraId="570C60B3" w14:textId="77777777" w:rsidR="00153B45" w:rsidRPr="00153B45" w:rsidRDefault="00153B45" w:rsidP="00153B45">
      <w:pPr>
        <w:shd w:val="clear" w:color="auto" w:fill="FFFFFF"/>
        <w:spacing w:before="100" w:beforeAutospacing="1" w:after="15"/>
        <w:ind w:firstLine="225"/>
        <w:jc w:val="both"/>
        <w:rPr>
          <w:color w:val="333333"/>
          <w:spacing w:val="-1"/>
          <w:sz w:val="20"/>
          <w:szCs w:val="20"/>
        </w:rPr>
      </w:pPr>
      <w:r w:rsidRPr="00153B45">
        <w:rPr>
          <w:i/>
          <w:iCs/>
          <w:color w:val="333333"/>
          <w:spacing w:val="-1"/>
          <w:sz w:val="20"/>
          <w:szCs w:val="20"/>
          <w:shd w:val="clear" w:color="auto" w:fill="FFFF00"/>
        </w:rPr>
        <w:t>B. The following meanings shall be given to bicycle signals:</w:t>
      </w:r>
    </w:p>
    <w:p w14:paraId="10E6A2C0" w14:textId="7E68B645" w:rsidR="00153B45" w:rsidRPr="00153B45" w:rsidRDefault="00153B45" w:rsidP="00153B45">
      <w:pPr>
        <w:shd w:val="clear" w:color="auto" w:fill="FFFFFF"/>
        <w:spacing w:before="100" w:beforeAutospacing="1" w:after="15"/>
        <w:ind w:firstLine="225"/>
        <w:jc w:val="both"/>
        <w:rPr>
          <w:color w:val="333333"/>
          <w:spacing w:val="-1"/>
          <w:sz w:val="20"/>
          <w:szCs w:val="20"/>
        </w:rPr>
      </w:pPr>
      <w:r w:rsidRPr="00153B45">
        <w:rPr>
          <w:i/>
          <w:iCs/>
          <w:color w:val="333333"/>
          <w:spacing w:val="-1"/>
          <w:sz w:val="20"/>
          <w:szCs w:val="20"/>
          <w:shd w:val="clear" w:color="auto" w:fill="FFFF00"/>
        </w:rPr>
        <w:t xml:space="preserve">1. A steady green bicycle indication means that a person is permitted to enter the intersection </w:t>
      </w:r>
      <w:r w:rsidR="00CD16DB">
        <w:rPr>
          <w:i/>
          <w:iCs/>
          <w:color w:val="333333"/>
          <w:spacing w:val="-1"/>
          <w:sz w:val="20"/>
          <w:szCs w:val="20"/>
          <w:shd w:val="clear" w:color="auto" w:fill="FFFF00"/>
        </w:rPr>
        <w:t>and</w:t>
      </w:r>
      <w:r w:rsidRPr="00153B45">
        <w:rPr>
          <w:i/>
          <w:iCs/>
          <w:color w:val="333333"/>
          <w:spacing w:val="-1"/>
          <w:sz w:val="20"/>
          <w:szCs w:val="20"/>
          <w:shd w:val="clear" w:color="auto" w:fill="FFFF00"/>
        </w:rPr>
        <w:t xml:space="preserve"> may move in the direction of the signal, unless otherwise directed by another traffic control device, </w:t>
      </w:r>
      <w:r w:rsidR="00CD16DB">
        <w:rPr>
          <w:i/>
          <w:iCs/>
          <w:color w:val="333333"/>
          <w:spacing w:val="-1"/>
          <w:sz w:val="20"/>
          <w:szCs w:val="20"/>
          <w:shd w:val="clear" w:color="auto" w:fill="FFFF00"/>
        </w:rPr>
        <w:t>and</w:t>
      </w:r>
      <w:r w:rsidRPr="00153B45">
        <w:rPr>
          <w:i/>
          <w:iCs/>
          <w:color w:val="333333"/>
          <w:spacing w:val="-1"/>
          <w:sz w:val="20"/>
          <w:szCs w:val="20"/>
          <w:shd w:val="clear" w:color="auto" w:fill="FFFF00"/>
        </w:rPr>
        <w:t xml:space="preserve"> remain in motion as long as the steady green bicycle signal is given, except that such person shall yield to other vehicles </w:t>
      </w:r>
      <w:r w:rsidR="00CD16DB">
        <w:rPr>
          <w:i/>
          <w:iCs/>
          <w:color w:val="333333"/>
          <w:spacing w:val="-1"/>
          <w:sz w:val="20"/>
          <w:szCs w:val="20"/>
          <w:shd w:val="clear" w:color="auto" w:fill="FFFF00"/>
        </w:rPr>
        <w:t>and</w:t>
      </w:r>
      <w:r w:rsidRPr="00153B45">
        <w:rPr>
          <w:i/>
          <w:iCs/>
          <w:color w:val="333333"/>
          <w:spacing w:val="-1"/>
          <w:sz w:val="20"/>
          <w:szCs w:val="20"/>
          <w:shd w:val="clear" w:color="auto" w:fill="FFFF00"/>
        </w:rPr>
        <w:t xml:space="preserve"> pedestrians lawfully within the intersection.</w:t>
      </w:r>
    </w:p>
    <w:p w14:paraId="7AFE4C8E" w14:textId="77777777" w:rsidR="00153B45" w:rsidRPr="00153B45" w:rsidRDefault="00153B45" w:rsidP="00153B45">
      <w:pPr>
        <w:shd w:val="clear" w:color="auto" w:fill="FFFFFF"/>
        <w:spacing w:before="100" w:beforeAutospacing="1" w:after="15"/>
        <w:ind w:firstLine="225"/>
        <w:jc w:val="both"/>
        <w:rPr>
          <w:color w:val="333333"/>
          <w:spacing w:val="-1"/>
          <w:sz w:val="20"/>
          <w:szCs w:val="20"/>
        </w:rPr>
      </w:pPr>
      <w:r w:rsidRPr="00153B45">
        <w:rPr>
          <w:i/>
          <w:iCs/>
          <w:color w:val="333333"/>
          <w:spacing w:val="-1"/>
          <w:sz w:val="20"/>
          <w:szCs w:val="20"/>
          <w:shd w:val="clear" w:color="auto" w:fill="FFFF00"/>
        </w:rPr>
        <w:t>2. A steady amber bicycle indication means that a change is about to be made in the direction of traffic. When the steady amber bicycle signal is shown, a person who has not entered the intersection, including the crosswalks, shall stop if it is not reasonably safe to continue, but a person who has already entered the intersection shall continue to move in the appropriate direction of travel until the intersection has been cleared.</w:t>
      </w:r>
    </w:p>
    <w:p w14:paraId="08CBD541" w14:textId="3E8FD22A" w:rsidR="00153B45" w:rsidRPr="00153B45" w:rsidRDefault="00153B45" w:rsidP="00153B45">
      <w:pPr>
        <w:shd w:val="clear" w:color="auto" w:fill="FFFFFF"/>
        <w:spacing w:before="100" w:beforeAutospacing="1" w:after="15"/>
        <w:ind w:firstLine="225"/>
        <w:jc w:val="both"/>
        <w:rPr>
          <w:color w:val="333333"/>
          <w:spacing w:val="-1"/>
          <w:sz w:val="20"/>
          <w:szCs w:val="20"/>
        </w:rPr>
      </w:pPr>
      <w:r w:rsidRPr="00153B45">
        <w:rPr>
          <w:i/>
          <w:iCs/>
          <w:color w:val="333333"/>
          <w:spacing w:val="-1"/>
          <w:sz w:val="20"/>
          <w:szCs w:val="20"/>
          <w:shd w:val="clear" w:color="auto" w:fill="FFFF00"/>
        </w:rPr>
        <w:t xml:space="preserve">3. A steady red bicycle indication means that a person shall stop </w:t>
      </w:r>
      <w:r w:rsidR="00CD16DB">
        <w:rPr>
          <w:i/>
          <w:iCs/>
          <w:color w:val="333333"/>
          <w:spacing w:val="-1"/>
          <w:sz w:val="20"/>
          <w:szCs w:val="20"/>
          <w:shd w:val="clear" w:color="auto" w:fill="FFFF00"/>
        </w:rPr>
        <w:t>and</w:t>
      </w:r>
      <w:r w:rsidRPr="00153B45">
        <w:rPr>
          <w:i/>
          <w:iCs/>
          <w:color w:val="333333"/>
          <w:spacing w:val="-1"/>
          <w:sz w:val="20"/>
          <w:szCs w:val="20"/>
          <w:shd w:val="clear" w:color="auto" w:fill="FFFF00"/>
        </w:rPr>
        <w:t xml:space="preserve"> remain stopped as long as the steady red bicycle signal is shown. Except where a traffic control device is placed prohibiting turns on a steady red bicycle signal, a person facing a steady red bicycle signal, after coming to a full stop, may cautiously enter the intersection if it is reasonably safe to make a right turn.</w:t>
      </w:r>
    </w:p>
    <w:p w14:paraId="0EC0E739" w14:textId="41AA1893" w:rsidR="00153B45" w:rsidRPr="00153B45" w:rsidRDefault="00153B45" w:rsidP="00153B45">
      <w:pPr>
        <w:shd w:val="clear" w:color="auto" w:fill="FFFFFF"/>
        <w:spacing w:before="100" w:beforeAutospacing="1" w:after="15"/>
        <w:ind w:firstLine="225"/>
        <w:jc w:val="both"/>
        <w:rPr>
          <w:color w:val="333333"/>
          <w:spacing w:val="-1"/>
          <w:sz w:val="20"/>
          <w:szCs w:val="20"/>
        </w:rPr>
      </w:pPr>
      <w:r w:rsidRPr="00153B45">
        <w:rPr>
          <w:i/>
          <w:iCs/>
          <w:color w:val="333333"/>
          <w:spacing w:val="-1"/>
          <w:sz w:val="20"/>
          <w:szCs w:val="20"/>
          <w:shd w:val="clear" w:color="auto" w:fill="FFFF00"/>
        </w:rPr>
        <w:t xml:space="preserve">4. A flashing amber bicycle indication means that a person is permitted to cautiously enter the intersection or move past such signal with reasonable care, except that such person shall yield to other vehicles </w:t>
      </w:r>
      <w:r w:rsidR="00CD16DB">
        <w:rPr>
          <w:i/>
          <w:iCs/>
          <w:color w:val="333333"/>
          <w:spacing w:val="-1"/>
          <w:sz w:val="20"/>
          <w:szCs w:val="20"/>
          <w:shd w:val="clear" w:color="auto" w:fill="FFFF00"/>
        </w:rPr>
        <w:t>and</w:t>
      </w:r>
      <w:r w:rsidRPr="00153B45">
        <w:rPr>
          <w:i/>
          <w:iCs/>
          <w:color w:val="333333"/>
          <w:spacing w:val="-1"/>
          <w:sz w:val="20"/>
          <w:szCs w:val="20"/>
          <w:shd w:val="clear" w:color="auto" w:fill="FFFF00"/>
        </w:rPr>
        <w:t xml:space="preserve"> pedestrians lawfully within the intersection.</w:t>
      </w:r>
    </w:p>
    <w:p w14:paraId="1973298F" w14:textId="300D7E72" w:rsidR="00153B45" w:rsidRPr="00153B45" w:rsidRDefault="00153B45" w:rsidP="00153B45">
      <w:pPr>
        <w:shd w:val="clear" w:color="auto" w:fill="FFFFFF"/>
        <w:spacing w:before="100" w:beforeAutospacing="1" w:after="15"/>
        <w:ind w:firstLine="225"/>
        <w:jc w:val="both"/>
        <w:rPr>
          <w:color w:val="333333"/>
          <w:spacing w:val="-1"/>
          <w:sz w:val="20"/>
          <w:szCs w:val="20"/>
        </w:rPr>
      </w:pPr>
      <w:r w:rsidRPr="00153B45">
        <w:rPr>
          <w:i/>
          <w:iCs/>
          <w:color w:val="333333"/>
          <w:spacing w:val="-1"/>
          <w:sz w:val="20"/>
          <w:szCs w:val="20"/>
          <w:shd w:val="clear" w:color="auto" w:fill="FFFF00"/>
        </w:rPr>
        <w:t xml:space="preserve">5. A flashing red bicycle indication means that a person shall stop before entering the intersection. Such person may then proceed through the intersection in the direction of the signal, unless otherwise directed by another traffic control device, except that such person shall yield to other vehicles </w:t>
      </w:r>
      <w:r w:rsidR="00CD16DB">
        <w:rPr>
          <w:i/>
          <w:iCs/>
          <w:color w:val="333333"/>
          <w:spacing w:val="-1"/>
          <w:sz w:val="20"/>
          <w:szCs w:val="20"/>
          <w:shd w:val="clear" w:color="auto" w:fill="FFFF00"/>
        </w:rPr>
        <w:t>and</w:t>
      </w:r>
      <w:r w:rsidRPr="00153B45">
        <w:rPr>
          <w:i/>
          <w:iCs/>
          <w:color w:val="333333"/>
          <w:spacing w:val="-1"/>
          <w:sz w:val="20"/>
          <w:szCs w:val="20"/>
          <w:shd w:val="clear" w:color="auto" w:fill="FFFF00"/>
        </w:rPr>
        <w:t xml:space="preserve"> pedestrians lawfully within the intersection.</w:t>
      </w:r>
    </w:p>
    <w:p w14:paraId="720E2119" w14:textId="77777777" w:rsidR="00153B45" w:rsidRPr="00153B45" w:rsidRDefault="00153B45" w:rsidP="00153B45">
      <w:pPr>
        <w:shd w:val="clear" w:color="auto" w:fill="FFFFFF"/>
        <w:spacing w:before="100" w:beforeAutospacing="1" w:after="15"/>
        <w:ind w:firstLine="225"/>
        <w:jc w:val="both"/>
        <w:rPr>
          <w:color w:val="333333"/>
          <w:spacing w:val="-1"/>
          <w:sz w:val="20"/>
          <w:szCs w:val="20"/>
        </w:rPr>
      </w:pPr>
      <w:r w:rsidRPr="00153B45">
        <w:rPr>
          <w:i/>
          <w:iCs/>
          <w:color w:val="333333"/>
          <w:spacing w:val="-1"/>
          <w:sz w:val="20"/>
          <w:szCs w:val="20"/>
          <w:shd w:val="clear" w:color="auto" w:fill="FFFF00"/>
        </w:rPr>
        <w:t>C. If the traffic lights controlling an intersection, including bicycle signals, are out of service due to a power failure or other event that prevents the giving of signals by the traffic lights, a person shall proceed as provided in subsection C of § </w:t>
      </w:r>
      <w:hyperlink r:id="rId124" w:history="1">
        <w:r w:rsidRPr="00153B45">
          <w:rPr>
            <w:i/>
            <w:iCs/>
            <w:color w:val="3498DB"/>
            <w:spacing w:val="-1"/>
            <w:sz w:val="20"/>
            <w:szCs w:val="20"/>
            <w:u w:val="single"/>
            <w:shd w:val="clear" w:color="auto" w:fill="FFFF00"/>
          </w:rPr>
          <w:t>46.2-833</w:t>
        </w:r>
      </w:hyperlink>
      <w:r w:rsidRPr="00153B45">
        <w:rPr>
          <w:i/>
          <w:iCs/>
          <w:color w:val="333333"/>
          <w:spacing w:val="-1"/>
          <w:sz w:val="20"/>
          <w:szCs w:val="20"/>
          <w:shd w:val="clear" w:color="auto" w:fill="FFFF00"/>
        </w:rPr>
        <w:t>.</w:t>
      </w:r>
    </w:p>
    <w:p w14:paraId="2318A73B" w14:textId="77777777" w:rsidR="00153B45" w:rsidRPr="00153B45" w:rsidRDefault="00153B45" w:rsidP="00153B45">
      <w:pPr>
        <w:shd w:val="clear" w:color="auto" w:fill="FFFFFF"/>
        <w:spacing w:before="100" w:beforeAutospacing="1" w:after="15"/>
        <w:ind w:firstLine="225"/>
        <w:jc w:val="both"/>
        <w:rPr>
          <w:rFonts w:ascii="Times" w:hAnsi="Times" w:cs="Times"/>
          <w:color w:val="333333"/>
          <w:spacing w:val="-1"/>
          <w:sz w:val="27"/>
          <w:szCs w:val="27"/>
        </w:rPr>
      </w:pPr>
      <w:r w:rsidRPr="00153B45">
        <w:rPr>
          <w:i/>
          <w:iCs/>
          <w:color w:val="333333"/>
          <w:spacing w:val="-1"/>
          <w:sz w:val="20"/>
          <w:szCs w:val="20"/>
          <w:shd w:val="clear" w:color="auto" w:fill="FFFF00"/>
        </w:rPr>
        <w:t>D. Violation of any provision of this section shall constitute a traffic infraction punishable by a fine of no more than $350.</w:t>
      </w:r>
    </w:p>
    <w:p w14:paraId="530A7BA1" w14:textId="77777777" w:rsidR="00965750" w:rsidRDefault="00965750" w:rsidP="00965750">
      <w:pPr>
        <w:shd w:val="clear" w:color="auto" w:fill="FFFFFF"/>
        <w:spacing w:before="100" w:beforeAutospacing="1" w:after="100" w:afterAutospacing="1"/>
        <w:ind w:firstLine="225"/>
        <w:jc w:val="both"/>
        <w:rPr>
          <w:rFonts w:ascii="Times" w:hAnsi="Times" w:cs="Times"/>
          <w:b/>
          <w:bCs/>
          <w:color w:val="333333"/>
          <w:spacing w:val="-1"/>
          <w:sz w:val="20"/>
          <w:szCs w:val="20"/>
        </w:rPr>
      </w:pPr>
    </w:p>
    <w:p w14:paraId="2963108D" w14:textId="77777777" w:rsidR="00965750" w:rsidRDefault="00965750" w:rsidP="00965750">
      <w:pPr>
        <w:shd w:val="clear" w:color="auto" w:fill="FFFFFF"/>
        <w:spacing w:before="100" w:beforeAutospacing="1" w:after="100" w:afterAutospacing="1"/>
        <w:ind w:firstLine="225"/>
        <w:jc w:val="both"/>
        <w:rPr>
          <w:rFonts w:ascii="Times" w:hAnsi="Times" w:cs="Times"/>
          <w:b/>
          <w:bCs/>
          <w:color w:val="333333"/>
          <w:spacing w:val="-1"/>
          <w:sz w:val="20"/>
          <w:szCs w:val="20"/>
        </w:rPr>
      </w:pPr>
    </w:p>
    <w:p w14:paraId="79090A72" w14:textId="77777777" w:rsidR="00153B45" w:rsidRDefault="00153B45" w:rsidP="00965750">
      <w:pPr>
        <w:shd w:val="clear" w:color="auto" w:fill="FFFFFF"/>
        <w:spacing w:before="100" w:beforeAutospacing="1" w:after="100" w:afterAutospacing="1"/>
        <w:ind w:firstLine="225"/>
        <w:jc w:val="both"/>
        <w:rPr>
          <w:rFonts w:ascii="Times" w:hAnsi="Times" w:cs="Times"/>
          <w:b/>
          <w:bCs/>
          <w:color w:val="333333"/>
          <w:spacing w:val="-1"/>
          <w:sz w:val="20"/>
          <w:szCs w:val="20"/>
        </w:rPr>
      </w:pPr>
    </w:p>
    <w:p w14:paraId="15382AE8" w14:textId="77777777" w:rsidR="00153B45" w:rsidRDefault="00153B45" w:rsidP="00965750">
      <w:pPr>
        <w:shd w:val="clear" w:color="auto" w:fill="FFFFFF"/>
        <w:spacing w:before="100" w:beforeAutospacing="1" w:after="100" w:afterAutospacing="1"/>
        <w:ind w:firstLine="225"/>
        <w:jc w:val="both"/>
        <w:rPr>
          <w:rFonts w:ascii="Times" w:hAnsi="Times" w:cs="Times"/>
          <w:b/>
          <w:bCs/>
          <w:color w:val="333333"/>
          <w:spacing w:val="-1"/>
          <w:sz w:val="20"/>
          <w:szCs w:val="20"/>
        </w:rPr>
      </w:pPr>
    </w:p>
    <w:p w14:paraId="7E638B2D" w14:textId="77777777" w:rsidR="00153B45" w:rsidRDefault="00153B45" w:rsidP="00965750">
      <w:pPr>
        <w:shd w:val="clear" w:color="auto" w:fill="FFFFFF"/>
        <w:spacing w:before="100" w:beforeAutospacing="1" w:after="100" w:afterAutospacing="1"/>
        <w:ind w:firstLine="225"/>
        <w:jc w:val="both"/>
        <w:rPr>
          <w:rFonts w:ascii="Times" w:hAnsi="Times" w:cs="Times"/>
          <w:b/>
          <w:bCs/>
          <w:color w:val="333333"/>
          <w:spacing w:val="-1"/>
          <w:sz w:val="20"/>
          <w:szCs w:val="20"/>
        </w:rPr>
      </w:pPr>
    </w:p>
    <w:p w14:paraId="5082425D" w14:textId="77777777" w:rsidR="00153B45" w:rsidRDefault="00153B45" w:rsidP="00965750">
      <w:pPr>
        <w:shd w:val="clear" w:color="auto" w:fill="FFFFFF"/>
        <w:spacing w:before="100" w:beforeAutospacing="1" w:after="100" w:afterAutospacing="1"/>
        <w:ind w:firstLine="225"/>
        <w:jc w:val="both"/>
        <w:rPr>
          <w:rFonts w:ascii="Times" w:hAnsi="Times" w:cs="Times"/>
          <w:b/>
          <w:bCs/>
          <w:color w:val="333333"/>
          <w:spacing w:val="-1"/>
          <w:sz w:val="20"/>
          <w:szCs w:val="20"/>
        </w:rPr>
      </w:pPr>
    </w:p>
    <w:p w14:paraId="0C230965" w14:textId="77777777" w:rsidR="00153B45" w:rsidRDefault="00153B45" w:rsidP="00965750">
      <w:pPr>
        <w:shd w:val="clear" w:color="auto" w:fill="FFFFFF"/>
        <w:spacing w:before="100" w:beforeAutospacing="1" w:after="100" w:afterAutospacing="1"/>
        <w:ind w:firstLine="225"/>
        <w:jc w:val="both"/>
        <w:rPr>
          <w:rFonts w:ascii="Times" w:hAnsi="Times" w:cs="Times"/>
          <w:b/>
          <w:bCs/>
          <w:color w:val="333333"/>
          <w:spacing w:val="-1"/>
          <w:sz w:val="20"/>
          <w:szCs w:val="20"/>
        </w:rPr>
      </w:pPr>
    </w:p>
    <w:p w14:paraId="34CA1363" w14:textId="77777777" w:rsidR="00153B45" w:rsidRDefault="00153B45" w:rsidP="00965750">
      <w:pPr>
        <w:shd w:val="clear" w:color="auto" w:fill="FFFFFF"/>
        <w:spacing w:before="100" w:beforeAutospacing="1" w:after="100" w:afterAutospacing="1"/>
        <w:ind w:firstLine="225"/>
        <w:jc w:val="both"/>
        <w:rPr>
          <w:rFonts w:ascii="Times" w:hAnsi="Times" w:cs="Times"/>
          <w:b/>
          <w:bCs/>
          <w:color w:val="333333"/>
          <w:spacing w:val="-1"/>
          <w:sz w:val="20"/>
          <w:szCs w:val="20"/>
        </w:rPr>
      </w:pPr>
    </w:p>
    <w:p w14:paraId="5BF33BE6" w14:textId="77777777" w:rsidR="00153B45" w:rsidRDefault="00153B45" w:rsidP="00965750">
      <w:pPr>
        <w:shd w:val="clear" w:color="auto" w:fill="FFFFFF"/>
        <w:spacing w:before="100" w:beforeAutospacing="1" w:after="100" w:afterAutospacing="1"/>
        <w:ind w:firstLine="225"/>
        <w:jc w:val="both"/>
        <w:rPr>
          <w:rFonts w:ascii="Times" w:hAnsi="Times" w:cs="Times"/>
          <w:b/>
          <w:bCs/>
          <w:color w:val="333333"/>
          <w:spacing w:val="-1"/>
          <w:sz w:val="20"/>
          <w:szCs w:val="20"/>
        </w:rPr>
      </w:pPr>
    </w:p>
    <w:p w14:paraId="4ED72674" w14:textId="77777777" w:rsidR="00153B45" w:rsidRDefault="00153B45" w:rsidP="00965750">
      <w:pPr>
        <w:shd w:val="clear" w:color="auto" w:fill="FFFFFF"/>
        <w:spacing w:before="100" w:beforeAutospacing="1" w:after="100" w:afterAutospacing="1"/>
        <w:ind w:firstLine="225"/>
        <w:jc w:val="both"/>
        <w:rPr>
          <w:rFonts w:ascii="Times" w:hAnsi="Times" w:cs="Times"/>
          <w:b/>
          <w:bCs/>
          <w:color w:val="333333"/>
          <w:spacing w:val="-1"/>
          <w:sz w:val="20"/>
          <w:szCs w:val="20"/>
        </w:rPr>
      </w:pPr>
    </w:p>
    <w:p w14:paraId="09131D8F" w14:textId="77777777" w:rsidR="00153B45" w:rsidRDefault="00153B45" w:rsidP="00965750">
      <w:pPr>
        <w:shd w:val="clear" w:color="auto" w:fill="FFFFFF"/>
        <w:spacing w:before="100" w:beforeAutospacing="1" w:after="100" w:afterAutospacing="1"/>
        <w:ind w:firstLine="225"/>
        <w:jc w:val="both"/>
        <w:rPr>
          <w:rFonts w:ascii="Times" w:hAnsi="Times" w:cs="Times"/>
          <w:b/>
          <w:bCs/>
          <w:color w:val="333333"/>
          <w:spacing w:val="-1"/>
          <w:sz w:val="20"/>
          <w:szCs w:val="20"/>
        </w:rPr>
      </w:pPr>
    </w:p>
    <w:p w14:paraId="6716064B" w14:textId="77777777" w:rsidR="00153B45" w:rsidRDefault="00153B45" w:rsidP="00965750">
      <w:pPr>
        <w:shd w:val="clear" w:color="auto" w:fill="FFFFFF"/>
        <w:spacing w:before="100" w:beforeAutospacing="1" w:after="100" w:afterAutospacing="1"/>
        <w:ind w:firstLine="225"/>
        <w:jc w:val="both"/>
        <w:rPr>
          <w:rFonts w:ascii="Times" w:hAnsi="Times" w:cs="Times"/>
          <w:b/>
          <w:bCs/>
          <w:color w:val="333333"/>
          <w:spacing w:val="-1"/>
          <w:sz w:val="20"/>
          <w:szCs w:val="20"/>
        </w:rPr>
      </w:pPr>
    </w:p>
    <w:p w14:paraId="35ECEC65" w14:textId="77777777" w:rsidR="00153B45" w:rsidRDefault="00153B45" w:rsidP="00965750">
      <w:pPr>
        <w:shd w:val="clear" w:color="auto" w:fill="FFFFFF"/>
        <w:spacing w:before="100" w:beforeAutospacing="1" w:after="100" w:afterAutospacing="1"/>
        <w:ind w:firstLine="225"/>
        <w:jc w:val="both"/>
        <w:rPr>
          <w:rFonts w:ascii="Times" w:hAnsi="Times" w:cs="Times"/>
          <w:b/>
          <w:bCs/>
          <w:color w:val="333333"/>
          <w:spacing w:val="-1"/>
          <w:sz w:val="20"/>
          <w:szCs w:val="20"/>
        </w:rPr>
      </w:pPr>
    </w:p>
    <w:p w14:paraId="6E34CAC3" w14:textId="77777777" w:rsidR="00153B45" w:rsidRDefault="00153B45" w:rsidP="00965750">
      <w:pPr>
        <w:shd w:val="clear" w:color="auto" w:fill="FFFFFF"/>
        <w:spacing w:before="100" w:beforeAutospacing="1" w:after="100" w:afterAutospacing="1"/>
        <w:ind w:firstLine="225"/>
        <w:jc w:val="both"/>
        <w:rPr>
          <w:rFonts w:ascii="Times" w:hAnsi="Times" w:cs="Times"/>
          <w:b/>
          <w:bCs/>
          <w:color w:val="333333"/>
          <w:spacing w:val="-1"/>
          <w:sz w:val="20"/>
          <w:szCs w:val="20"/>
        </w:rPr>
      </w:pPr>
    </w:p>
    <w:p w14:paraId="70735493" w14:textId="77777777" w:rsidR="00153B45" w:rsidRDefault="00153B45" w:rsidP="00965750">
      <w:pPr>
        <w:shd w:val="clear" w:color="auto" w:fill="FFFFFF"/>
        <w:spacing w:before="100" w:beforeAutospacing="1" w:after="100" w:afterAutospacing="1"/>
        <w:ind w:firstLine="225"/>
        <w:jc w:val="both"/>
        <w:rPr>
          <w:rFonts w:ascii="Times" w:hAnsi="Times" w:cs="Times"/>
          <w:b/>
          <w:bCs/>
          <w:color w:val="333333"/>
          <w:spacing w:val="-1"/>
          <w:sz w:val="20"/>
          <w:szCs w:val="20"/>
        </w:rPr>
      </w:pPr>
    </w:p>
    <w:p w14:paraId="463082C7" w14:textId="77777777" w:rsidR="00153B45" w:rsidRDefault="00153B45" w:rsidP="00965750">
      <w:pPr>
        <w:shd w:val="clear" w:color="auto" w:fill="FFFFFF"/>
        <w:spacing w:before="100" w:beforeAutospacing="1" w:after="100" w:afterAutospacing="1"/>
        <w:ind w:firstLine="225"/>
        <w:jc w:val="both"/>
        <w:rPr>
          <w:rFonts w:ascii="Times" w:hAnsi="Times" w:cs="Times"/>
          <w:b/>
          <w:bCs/>
          <w:color w:val="333333"/>
          <w:spacing w:val="-1"/>
          <w:sz w:val="20"/>
          <w:szCs w:val="20"/>
        </w:rPr>
      </w:pPr>
    </w:p>
    <w:p w14:paraId="3ADC847F" w14:textId="77777777" w:rsidR="00153B45" w:rsidRDefault="00153B45" w:rsidP="00965750">
      <w:pPr>
        <w:shd w:val="clear" w:color="auto" w:fill="FFFFFF"/>
        <w:spacing w:before="100" w:beforeAutospacing="1" w:after="100" w:afterAutospacing="1"/>
        <w:ind w:firstLine="225"/>
        <w:jc w:val="both"/>
        <w:rPr>
          <w:rFonts w:ascii="Times" w:hAnsi="Times" w:cs="Times"/>
          <w:b/>
          <w:bCs/>
          <w:color w:val="333333"/>
          <w:spacing w:val="-1"/>
          <w:sz w:val="20"/>
          <w:szCs w:val="20"/>
        </w:rPr>
      </w:pPr>
    </w:p>
    <w:p w14:paraId="306E98E2" w14:textId="77777777" w:rsidR="00153B45" w:rsidRDefault="00153B45" w:rsidP="00965750">
      <w:pPr>
        <w:shd w:val="clear" w:color="auto" w:fill="FFFFFF"/>
        <w:spacing w:before="100" w:beforeAutospacing="1" w:after="100" w:afterAutospacing="1"/>
        <w:ind w:firstLine="225"/>
        <w:jc w:val="both"/>
        <w:rPr>
          <w:rFonts w:ascii="Times" w:hAnsi="Times" w:cs="Times"/>
          <w:b/>
          <w:bCs/>
          <w:color w:val="333333"/>
          <w:spacing w:val="-1"/>
          <w:sz w:val="20"/>
          <w:szCs w:val="20"/>
        </w:rPr>
      </w:pPr>
    </w:p>
    <w:p w14:paraId="7E10715A" w14:textId="77777777" w:rsidR="00153B45" w:rsidRDefault="00153B45" w:rsidP="00965750">
      <w:pPr>
        <w:shd w:val="clear" w:color="auto" w:fill="FFFFFF"/>
        <w:spacing w:before="100" w:beforeAutospacing="1" w:after="100" w:afterAutospacing="1"/>
        <w:ind w:firstLine="225"/>
        <w:jc w:val="both"/>
        <w:rPr>
          <w:rFonts w:ascii="Times" w:hAnsi="Times" w:cs="Times"/>
          <w:b/>
          <w:bCs/>
          <w:color w:val="333333"/>
          <w:spacing w:val="-1"/>
          <w:sz w:val="20"/>
          <w:szCs w:val="20"/>
        </w:rPr>
      </w:pPr>
    </w:p>
    <w:p w14:paraId="4CFF8B95" w14:textId="77777777" w:rsidR="00153B45" w:rsidRDefault="00153B45" w:rsidP="00965750">
      <w:pPr>
        <w:shd w:val="clear" w:color="auto" w:fill="FFFFFF"/>
        <w:spacing w:before="100" w:beforeAutospacing="1" w:after="100" w:afterAutospacing="1"/>
        <w:ind w:firstLine="225"/>
        <w:jc w:val="both"/>
        <w:rPr>
          <w:rFonts w:ascii="Times" w:hAnsi="Times" w:cs="Times"/>
          <w:b/>
          <w:bCs/>
          <w:color w:val="333333"/>
          <w:spacing w:val="-1"/>
          <w:sz w:val="20"/>
          <w:szCs w:val="20"/>
        </w:rPr>
      </w:pPr>
    </w:p>
    <w:p w14:paraId="050F7F11" w14:textId="77777777" w:rsidR="00153B45" w:rsidRDefault="00153B45" w:rsidP="00965750">
      <w:pPr>
        <w:shd w:val="clear" w:color="auto" w:fill="FFFFFF"/>
        <w:spacing w:before="100" w:beforeAutospacing="1" w:after="100" w:afterAutospacing="1"/>
        <w:ind w:firstLine="225"/>
        <w:jc w:val="both"/>
        <w:rPr>
          <w:rFonts w:ascii="Times" w:hAnsi="Times" w:cs="Times"/>
          <w:b/>
          <w:bCs/>
          <w:color w:val="333333"/>
          <w:spacing w:val="-1"/>
          <w:sz w:val="20"/>
          <w:szCs w:val="20"/>
        </w:rPr>
      </w:pPr>
    </w:p>
    <w:p w14:paraId="4DB55B49" w14:textId="77777777" w:rsidR="00153B45" w:rsidRDefault="00153B45" w:rsidP="00965750">
      <w:pPr>
        <w:shd w:val="clear" w:color="auto" w:fill="FFFFFF"/>
        <w:spacing w:before="100" w:beforeAutospacing="1" w:after="100" w:afterAutospacing="1"/>
        <w:ind w:firstLine="225"/>
        <w:jc w:val="both"/>
        <w:rPr>
          <w:rFonts w:ascii="Times" w:hAnsi="Times" w:cs="Times"/>
          <w:b/>
          <w:bCs/>
          <w:color w:val="333333"/>
          <w:spacing w:val="-1"/>
          <w:sz w:val="20"/>
          <w:szCs w:val="20"/>
        </w:rPr>
      </w:pPr>
    </w:p>
    <w:p w14:paraId="3CE0F2AE" w14:textId="15AD1737" w:rsidR="00965750" w:rsidRPr="00153B45" w:rsidRDefault="00153B45" w:rsidP="00965750">
      <w:pPr>
        <w:pStyle w:val="NormalWeb"/>
        <w:pBdr>
          <w:top w:val="single" w:sz="4" w:space="1" w:color="auto"/>
          <w:left w:val="single" w:sz="4" w:space="4" w:color="auto"/>
          <w:bottom w:val="single" w:sz="4" w:space="1" w:color="auto"/>
          <w:right w:val="single" w:sz="4" w:space="4" w:color="auto"/>
        </w:pBdr>
        <w:shd w:val="clear" w:color="auto" w:fill="FFFFFF"/>
        <w:jc w:val="both"/>
        <w:rPr>
          <w:color w:val="333333"/>
          <w:sz w:val="20"/>
          <w:szCs w:val="20"/>
        </w:rPr>
      </w:pPr>
      <w:r w:rsidRPr="00153B45">
        <w:rPr>
          <w:b/>
          <w:bCs/>
          <w:color w:val="333333"/>
          <w:sz w:val="20"/>
          <w:szCs w:val="20"/>
          <w:shd w:val="clear" w:color="auto" w:fill="FFFFFF"/>
        </w:rPr>
        <w:t>Pedestrians; walking on roadways that are part of divided highways. </w:t>
      </w:r>
      <w:r w:rsidRPr="00153B45">
        <w:rPr>
          <w:color w:val="333333"/>
          <w:sz w:val="20"/>
          <w:szCs w:val="20"/>
          <w:shd w:val="clear" w:color="auto" w:fill="FFFFFF"/>
        </w:rPr>
        <w:t xml:space="preserve">Permits pedestrians, when walking on a roadway that is part of a highway divided by a physical barrier or barriers or an unpaved area, </w:t>
      </w:r>
      <w:r w:rsidR="00CD16DB">
        <w:rPr>
          <w:color w:val="333333"/>
          <w:sz w:val="20"/>
          <w:szCs w:val="20"/>
          <w:shd w:val="clear" w:color="auto" w:fill="FFFFFF"/>
        </w:rPr>
        <w:t>and</w:t>
      </w:r>
      <w:r w:rsidRPr="00153B45">
        <w:rPr>
          <w:color w:val="333333"/>
          <w:sz w:val="20"/>
          <w:szCs w:val="20"/>
          <w:shd w:val="clear" w:color="auto" w:fill="FFFFFF"/>
        </w:rPr>
        <w:t xml:space="preserve"> when there are no shoulders of the highway present, to keep to the extreme right side or edge of the roadway, regardless of the direction of traffic they face. Under current law, pedestrians, when permitted to walk on a roadway, are required to keep to the extreme left side or edge thereof. The bill also clarifies current law, which requires pedestrians walking on a roadway to face oncoming traffic.</w:t>
      </w:r>
    </w:p>
    <w:p w14:paraId="190807FC" w14:textId="77777777" w:rsidR="00153B45" w:rsidRPr="00153B45" w:rsidRDefault="00153B45" w:rsidP="00153B45">
      <w:pPr>
        <w:shd w:val="clear" w:color="auto" w:fill="FFFFFF"/>
        <w:spacing w:before="100" w:beforeAutospacing="1" w:after="100" w:afterAutospacing="1"/>
        <w:jc w:val="center"/>
        <w:rPr>
          <w:b/>
          <w:bCs/>
          <w:color w:val="333333"/>
          <w:spacing w:val="-1"/>
          <w:sz w:val="20"/>
          <w:szCs w:val="20"/>
        </w:rPr>
      </w:pPr>
      <w:r w:rsidRPr="00153B45">
        <w:rPr>
          <w:b/>
          <w:bCs/>
          <w:color w:val="333333"/>
          <w:spacing w:val="-1"/>
          <w:sz w:val="20"/>
          <w:szCs w:val="20"/>
        </w:rPr>
        <w:t>CHAPTER 431</w:t>
      </w:r>
    </w:p>
    <w:p w14:paraId="6426FB0D" w14:textId="073C40D7" w:rsidR="00153B45" w:rsidRPr="00153B45" w:rsidRDefault="00153B45" w:rsidP="00153B45">
      <w:pPr>
        <w:shd w:val="clear" w:color="auto" w:fill="FFFFFF"/>
        <w:spacing w:after="240" w:line="480" w:lineRule="atLeast"/>
        <w:ind w:left="225" w:hanging="225"/>
        <w:jc w:val="both"/>
        <w:rPr>
          <w:i/>
          <w:iCs/>
          <w:color w:val="333333"/>
          <w:spacing w:val="-1"/>
          <w:sz w:val="20"/>
          <w:szCs w:val="20"/>
        </w:rPr>
      </w:pPr>
      <w:r w:rsidRPr="00153B45">
        <w:rPr>
          <w:i/>
          <w:iCs/>
          <w:color w:val="333333"/>
          <w:spacing w:val="-1"/>
          <w:sz w:val="20"/>
          <w:szCs w:val="20"/>
        </w:rPr>
        <w:t xml:space="preserve">An Act to amend </w:t>
      </w:r>
      <w:r w:rsidR="00CD16DB">
        <w:rPr>
          <w:i/>
          <w:iCs/>
          <w:color w:val="333333"/>
          <w:spacing w:val="-1"/>
          <w:sz w:val="20"/>
          <w:szCs w:val="20"/>
        </w:rPr>
        <w:t>and</w:t>
      </w:r>
      <w:r w:rsidRPr="00153B45">
        <w:rPr>
          <w:i/>
          <w:iCs/>
          <w:color w:val="333333"/>
          <w:spacing w:val="-1"/>
          <w:sz w:val="20"/>
          <w:szCs w:val="20"/>
        </w:rPr>
        <w:t xml:space="preserve"> reenact § </w:t>
      </w:r>
      <w:hyperlink r:id="rId125" w:history="1">
        <w:r w:rsidRPr="00153B45">
          <w:rPr>
            <w:i/>
            <w:iCs/>
            <w:color w:val="3498DB"/>
            <w:spacing w:val="-1"/>
            <w:sz w:val="20"/>
            <w:szCs w:val="20"/>
            <w:u w:val="single"/>
          </w:rPr>
          <w:t>46.2-928</w:t>
        </w:r>
      </w:hyperlink>
      <w:r w:rsidRPr="00153B45">
        <w:rPr>
          <w:i/>
          <w:iCs/>
          <w:color w:val="333333"/>
          <w:spacing w:val="-1"/>
          <w:sz w:val="20"/>
          <w:szCs w:val="20"/>
        </w:rPr>
        <w:t> of the Code of Virginia, relating to pedestrians; walking on roadways that are part of divided highways.</w:t>
      </w:r>
    </w:p>
    <w:p w14:paraId="467A1DE1" w14:textId="77777777" w:rsidR="00153B45" w:rsidRPr="00153B45" w:rsidRDefault="00153B45" w:rsidP="00153B45">
      <w:pPr>
        <w:shd w:val="clear" w:color="auto" w:fill="FFFFFF"/>
        <w:spacing w:before="100" w:beforeAutospacing="1" w:after="100" w:afterAutospacing="1"/>
        <w:jc w:val="right"/>
        <w:rPr>
          <w:color w:val="333333"/>
          <w:spacing w:val="-1"/>
          <w:sz w:val="20"/>
          <w:szCs w:val="20"/>
        </w:rPr>
      </w:pPr>
      <w:r w:rsidRPr="00153B45">
        <w:rPr>
          <w:color w:val="333333"/>
          <w:spacing w:val="-1"/>
          <w:sz w:val="20"/>
          <w:szCs w:val="20"/>
        </w:rPr>
        <w:t>[H 819]</w:t>
      </w:r>
    </w:p>
    <w:p w14:paraId="55D919C1" w14:textId="77777777" w:rsidR="00153B45" w:rsidRPr="00153B45" w:rsidRDefault="00153B45" w:rsidP="00153B45">
      <w:pPr>
        <w:shd w:val="clear" w:color="auto" w:fill="FFFFFF"/>
        <w:spacing w:before="100" w:beforeAutospacing="1" w:after="100" w:afterAutospacing="1"/>
        <w:jc w:val="center"/>
        <w:rPr>
          <w:color w:val="333333"/>
          <w:spacing w:val="-1"/>
          <w:sz w:val="20"/>
          <w:szCs w:val="20"/>
        </w:rPr>
      </w:pPr>
      <w:r w:rsidRPr="00153B45">
        <w:rPr>
          <w:color w:val="333333"/>
          <w:spacing w:val="-1"/>
          <w:sz w:val="20"/>
          <w:szCs w:val="20"/>
        </w:rPr>
        <w:t>Approved April 8, 2026</w:t>
      </w:r>
    </w:p>
    <w:p w14:paraId="04BDD2DD" w14:textId="77777777" w:rsidR="00153B45" w:rsidRPr="00153B45" w:rsidRDefault="00153B45" w:rsidP="00153B45">
      <w:pPr>
        <w:shd w:val="clear" w:color="auto" w:fill="FFFFFF"/>
        <w:spacing w:before="100" w:beforeAutospacing="1" w:after="100" w:afterAutospacing="1"/>
        <w:ind w:firstLine="225"/>
        <w:jc w:val="both"/>
        <w:rPr>
          <w:b/>
          <w:bCs/>
          <w:color w:val="333333"/>
          <w:spacing w:val="-1"/>
          <w:sz w:val="20"/>
          <w:szCs w:val="20"/>
        </w:rPr>
      </w:pPr>
      <w:r w:rsidRPr="00153B45">
        <w:rPr>
          <w:b/>
          <w:bCs/>
          <w:color w:val="333333"/>
          <w:spacing w:val="-1"/>
          <w:sz w:val="20"/>
          <w:szCs w:val="20"/>
        </w:rPr>
        <w:t>Be it enacted by the General Assembly of Virginia:</w:t>
      </w:r>
    </w:p>
    <w:p w14:paraId="014F2249" w14:textId="1068D358" w:rsidR="00153B45" w:rsidRPr="00153B45" w:rsidRDefault="00153B45" w:rsidP="00153B45">
      <w:pPr>
        <w:shd w:val="clear" w:color="auto" w:fill="FFFFFF"/>
        <w:spacing w:before="100" w:beforeAutospacing="1" w:after="100" w:afterAutospacing="1"/>
        <w:jc w:val="both"/>
        <w:rPr>
          <w:b/>
          <w:bCs/>
          <w:color w:val="333333"/>
          <w:spacing w:val="-1"/>
          <w:sz w:val="20"/>
          <w:szCs w:val="20"/>
        </w:rPr>
      </w:pPr>
      <w:r w:rsidRPr="00153B45">
        <w:rPr>
          <w:b/>
          <w:bCs/>
          <w:color w:val="333333"/>
          <w:spacing w:val="-1"/>
          <w:sz w:val="20"/>
          <w:szCs w:val="20"/>
        </w:rPr>
        <w:t>1. That § </w:t>
      </w:r>
      <w:hyperlink r:id="rId126" w:history="1">
        <w:r w:rsidRPr="00153B45">
          <w:rPr>
            <w:b/>
            <w:bCs/>
            <w:color w:val="3498DB"/>
            <w:spacing w:val="-1"/>
            <w:sz w:val="20"/>
            <w:szCs w:val="20"/>
            <w:u w:val="single"/>
          </w:rPr>
          <w:t>46.2-928</w:t>
        </w:r>
      </w:hyperlink>
      <w:r w:rsidRPr="00153B45">
        <w:rPr>
          <w:b/>
          <w:bCs/>
          <w:color w:val="333333"/>
          <w:spacing w:val="-1"/>
          <w:sz w:val="20"/>
          <w:szCs w:val="20"/>
        </w:rPr>
        <w:t xml:space="preserve"> of the Code of Virginia is amended </w:t>
      </w:r>
      <w:r w:rsidR="00CD16DB">
        <w:rPr>
          <w:b/>
          <w:bCs/>
          <w:color w:val="333333"/>
          <w:spacing w:val="-1"/>
          <w:sz w:val="20"/>
          <w:szCs w:val="20"/>
        </w:rPr>
        <w:t>and</w:t>
      </w:r>
      <w:r w:rsidRPr="00153B45">
        <w:rPr>
          <w:b/>
          <w:bCs/>
          <w:color w:val="333333"/>
          <w:spacing w:val="-1"/>
          <w:sz w:val="20"/>
          <w:szCs w:val="20"/>
        </w:rPr>
        <w:t xml:space="preserve"> reenacted as follows:</w:t>
      </w:r>
    </w:p>
    <w:p w14:paraId="53E2EE42" w14:textId="77777777" w:rsidR="00153B45" w:rsidRPr="00153B45" w:rsidRDefault="00153B45" w:rsidP="00153B45">
      <w:pPr>
        <w:shd w:val="clear" w:color="auto" w:fill="FFFFFF"/>
        <w:spacing w:before="100" w:beforeAutospacing="1" w:after="100" w:afterAutospacing="1"/>
        <w:ind w:firstLine="225"/>
        <w:jc w:val="both"/>
        <w:rPr>
          <w:b/>
          <w:bCs/>
          <w:color w:val="333333"/>
          <w:spacing w:val="-1"/>
          <w:sz w:val="20"/>
          <w:szCs w:val="20"/>
        </w:rPr>
      </w:pPr>
      <w:r w:rsidRPr="00153B45">
        <w:rPr>
          <w:b/>
          <w:bCs/>
          <w:color w:val="333333"/>
          <w:spacing w:val="-1"/>
          <w:sz w:val="20"/>
          <w:szCs w:val="20"/>
        </w:rPr>
        <w:t>§ </w:t>
      </w:r>
      <w:hyperlink r:id="rId127" w:history="1">
        <w:r w:rsidRPr="00153B45">
          <w:rPr>
            <w:b/>
            <w:bCs/>
            <w:color w:val="3498DB"/>
            <w:spacing w:val="-1"/>
            <w:sz w:val="20"/>
            <w:szCs w:val="20"/>
            <w:u w:val="single"/>
          </w:rPr>
          <w:t>46.2-928</w:t>
        </w:r>
      </w:hyperlink>
      <w:r w:rsidRPr="00153B45">
        <w:rPr>
          <w:b/>
          <w:bCs/>
          <w:color w:val="333333"/>
          <w:spacing w:val="-1"/>
          <w:sz w:val="20"/>
          <w:szCs w:val="20"/>
        </w:rPr>
        <w:t>. Pedestrians not to use roadway except when necessary; keeping to left.</w:t>
      </w:r>
    </w:p>
    <w:p w14:paraId="43DB4C78" w14:textId="0117C8E3" w:rsidR="00153B45" w:rsidRPr="00153B45" w:rsidRDefault="00153B45" w:rsidP="00153B45">
      <w:pPr>
        <w:shd w:val="clear" w:color="auto" w:fill="FFFFFF"/>
        <w:spacing w:before="100" w:beforeAutospacing="1" w:after="15"/>
        <w:ind w:firstLine="225"/>
        <w:jc w:val="both"/>
        <w:rPr>
          <w:color w:val="333333"/>
          <w:spacing w:val="-1"/>
          <w:sz w:val="20"/>
          <w:szCs w:val="20"/>
        </w:rPr>
      </w:pPr>
      <w:r w:rsidRPr="00153B45">
        <w:rPr>
          <w:color w:val="333333"/>
          <w:spacing w:val="-1"/>
          <w:sz w:val="20"/>
          <w:szCs w:val="20"/>
        </w:rPr>
        <w:t xml:space="preserve">Pedestrians shall not use the roadways for travel, except when necessary to do so because of the absence of sidewalks which are reasonably suitable </w:t>
      </w:r>
      <w:r w:rsidR="00CD16DB">
        <w:rPr>
          <w:color w:val="333333"/>
          <w:spacing w:val="-1"/>
          <w:sz w:val="20"/>
          <w:szCs w:val="20"/>
        </w:rPr>
        <w:t>and</w:t>
      </w:r>
      <w:r w:rsidRPr="00153B45">
        <w:rPr>
          <w:color w:val="333333"/>
          <w:spacing w:val="-1"/>
          <w:sz w:val="20"/>
          <w:szCs w:val="20"/>
        </w:rPr>
        <w:t xml:space="preserve"> passable for their use. If they walk on the hard surface, or the main travelled portion of the roadway, they shall keep to the extreme left side or edge thereof, or where the shoulders of the highway are of sufficient width to permit, they may walk on either shoulder thereof.</w:t>
      </w:r>
      <w:r w:rsidRPr="00153B45">
        <w:rPr>
          <w:i/>
          <w:iCs/>
          <w:color w:val="333333"/>
          <w:spacing w:val="-1"/>
          <w:sz w:val="20"/>
          <w:szCs w:val="20"/>
          <w:shd w:val="clear" w:color="auto" w:fill="FFFF00"/>
        </w:rPr>
        <w:t> Pedestrians walking on a roadway shall face oncoming traffic.</w:t>
      </w:r>
    </w:p>
    <w:p w14:paraId="4F116B83" w14:textId="0E090252" w:rsidR="00153B45" w:rsidRPr="00153B45" w:rsidRDefault="00153B45" w:rsidP="00153B45">
      <w:pPr>
        <w:shd w:val="clear" w:color="auto" w:fill="FFFFFF"/>
        <w:spacing w:before="100" w:beforeAutospacing="1" w:after="15"/>
        <w:ind w:firstLine="225"/>
        <w:jc w:val="both"/>
        <w:rPr>
          <w:color w:val="333333"/>
          <w:spacing w:val="-1"/>
          <w:sz w:val="20"/>
          <w:szCs w:val="20"/>
        </w:rPr>
      </w:pPr>
      <w:r w:rsidRPr="00153B45">
        <w:rPr>
          <w:i/>
          <w:iCs/>
          <w:color w:val="333333"/>
          <w:spacing w:val="-1"/>
          <w:sz w:val="20"/>
          <w:szCs w:val="20"/>
          <w:shd w:val="clear" w:color="auto" w:fill="FFFF00"/>
        </w:rPr>
        <w:t xml:space="preserve">However, when walking on a roadway that is part of a highway divided by a physical barrier or barriers or an unpaved area, </w:t>
      </w:r>
      <w:r w:rsidR="00CD16DB">
        <w:rPr>
          <w:i/>
          <w:iCs/>
          <w:color w:val="333333"/>
          <w:spacing w:val="-1"/>
          <w:sz w:val="20"/>
          <w:szCs w:val="20"/>
          <w:shd w:val="clear" w:color="auto" w:fill="FFFF00"/>
        </w:rPr>
        <w:t>and</w:t>
      </w:r>
      <w:r w:rsidRPr="00153B45">
        <w:rPr>
          <w:i/>
          <w:iCs/>
          <w:color w:val="333333"/>
          <w:spacing w:val="-1"/>
          <w:sz w:val="20"/>
          <w:szCs w:val="20"/>
          <w:shd w:val="clear" w:color="auto" w:fill="FFFF00"/>
        </w:rPr>
        <w:t xml:space="preserve"> when there are no shoulders of the highway present, pedestrians may keep to the extreme right side or edge of the roadway, regardless of the direction of traffic they face.</w:t>
      </w:r>
    </w:p>
    <w:p w14:paraId="2E0D0525" w14:textId="77777777" w:rsidR="00965750" w:rsidRDefault="00965750" w:rsidP="00965750">
      <w:pPr>
        <w:shd w:val="clear" w:color="auto" w:fill="FFFFFF"/>
        <w:spacing w:before="100" w:beforeAutospacing="1" w:after="100" w:afterAutospacing="1"/>
        <w:ind w:firstLine="225"/>
        <w:jc w:val="both"/>
        <w:rPr>
          <w:rFonts w:ascii="Times" w:hAnsi="Times" w:cs="Times"/>
          <w:b/>
          <w:bCs/>
          <w:color w:val="333333"/>
          <w:spacing w:val="-1"/>
          <w:sz w:val="20"/>
          <w:szCs w:val="20"/>
        </w:rPr>
      </w:pPr>
    </w:p>
    <w:p w14:paraId="7DDAB735" w14:textId="77777777" w:rsidR="00153B45" w:rsidRDefault="00153B45" w:rsidP="00965750">
      <w:pPr>
        <w:shd w:val="clear" w:color="auto" w:fill="FFFFFF"/>
        <w:spacing w:before="100" w:beforeAutospacing="1" w:after="100" w:afterAutospacing="1"/>
        <w:ind w:firstLine="225"/>
        <w:jc w:val="both"/>
        <w:rPr>
          <w:rFonts w:ascii="Times" w:hAnsi="Times" w:cs="Times"/>
          <w:b/>
          <w:bCs/>
          <w:color w:val="333333"/>
          <w:spacing w:val="-1"/>
          <w:sz w:val="20"/>
          <w:szCs w:val="20"/>
        </w:rPr>
      </w:pPr>
    </w:p>
    <w:p w14:paraId="60407714" w14:textId="77777777" w:rsidR="00153B45" w:rsidRDefault="00153B45" w:rsidP="00965750">
      <w:pPr>
        <w:shd w:val="clear" w:color="auto" w:fill="FFFFFF"/>
        <w:spacing w:before="100" w:beforeAutospacing="1" w:after="100" w:afterAutospacing="1"/>
        <w:ind w:firstLine="225"/>
        <w:jc w:val="both"/>
        <w:rPr>
          <w:rFonts w:ascii="Times" w:hAnsi="Times" w:cs="Times"/>
          <w:b/>
          <w:bCs/>
          <w:color w:val="333333"/>
          <w:spacing w:val="-1"/>
          <w:sz w:val="20"/>
          <w:szCs w:val="20"/>
        </w:rPr>
      </w:pPr>
    </w:p>
    <w:p w14:paraId="41C29077" w14:textId="77777777" w:rsidR="00153B45" w:rsidRDefault="00153B45" w:rsidP="00965750">
      <w:pPr>
        <w:shd w:val="clear" w:color="auto" w:fill="FFFFFF"/>
        <w:spacing w:before="100" w:beforeAutospacing="1" w:after="100" w:afterAutospacing="1"/>
        <w:ind w:firstLine="225"/>
        <w:jc w:val="both"/>
        <w:rPr>
          <w:rFonts w:ascii="Times" w:hAnsi="Times" w:cs="Times"/>
          <w:b/>
          <w:bCs/>
          <w:color w:val="333333"/>
          <w:spacing w:val="-1"/>
          <w:sz w:val="20"/>
          <w:szCs w:val="20"/>
        </w:rPr>
      </w:pPr>
    </w:p>
    <w:p w14:paraId="3AD774FA" w14:textId="77777777" w:rsidR="00153B45" w:rsidRDefault="00153B45" w:rsidP="00965750">
      <w:pPr>
        <w:shd w:val="clear" w:color="auto" w:fill="FFFFFF"/>
        <w:spacing w:before="100" w:beforeAutospacing="1" w:after="100" w:afterAutospacing="1"/>
        <w:ind w:firstLine="225"/>
        <w:jc w:val="both"/>
        <w:rPr>
          <w:rFonts w:ascii="Times" w:hAnsi="Times" w:cs="Times"/>
          <w:b/>
          <w:bCs/>
          <w:color w:val="333333"/>
          <w:spacing w:val="-1"/>
          <w:sz w:val="20"/>
          <w:szCs w:val="20"/>
        </w:rPr>
      </w:pPr>
    </w:p>
    <w:p w14:paraId="4332738B" w14:textId="77777777" w:rsidR="00153B45" w:rsidRDefault="00153B45" w:rsidP="00965750">
      <w:pPr>
        <w:shd w:val="clear" w:color="auto" w:fill="FFFFFF"/>
        <w:spacing w:before="100" w:beforeAutospacing="1" w:after="100" w:afterAutospacing="1"/>
        <w:ind w:firstLine="225"/>
        <w:jc w:val="both"/>
        <w:rPr>
          <w:rFonts w:ascii="Times" w:hAnsi="Times" w:cs="Times"/>
          <w:b/>
          <w:bCs/>
          <w:color w:val="333333"/>
          <w:spacing w:val="-1"/>
          <w:sz w:val="20"/>
          <w:szCs w:val="20"/>
        </w:rPr>
      </w:pPr>
    </w:p>
    <w:p w14:paraId="42E70A59" w14:textId="77777777" w:rsidR="00153B45" w:rsidRDefault="00153B45" w:rsidP="00965750">
      <w:pPr>
        <w:shd w:val="clear" w:color="auto" w:fill="FFFFFF"/>
        <w:spacing w:before="100" w:beforeAutospacing="1" w:after="100" w:afterAutospacing="1"/>
        <w:ind w:firstLine="225"/>
        <w:jc w:val="both"/>
        <w:rPr>
          <w:rFonts w:ascii="Times" w:hAnsi="Times" w:cs="Times"/>
          <w:b/>
          <w:bCs/>
          <w:color w:val="333333"/>
          <w:spacing w:val="-1"/>
          <w:sz w:val="20"/>
          <w:szCs w:val="20"/>
        </w:rPr>
      </w:pPr>
    </w:p>
    <w:p w14:paraId="271C4E77" w14:textId="77777777" w:rsidR="00965750" w:rsidRDefault="00965750" w:rsidP="00965750">
      <w:pPr>
        <w:shd w:val="clear" w:color="auto" w:fill="FFFFFF"/>
        <w:spacing w:before="100" w:beforeAutospacing="1" w:after="100" w:afterAutospacing="1"/>
        <w:ind w:firstLine="225"/>
        <w:jc w:val="both"/>
        <w:rPr>
          <w:rFonts w:ascii="Times" w:hAnsi="Times" w:cs="Times"/>
          <w:b/>
          <w:bCs/>
          <w:color w:val="333333"/>
          <w:spacing w:val="-1"/>
          <w:sz w:val="20"/>
          <w:szCs w:val="20"/>
        </w:rPr>
      </w:pPr>
    </w:p>
    <w:p w14:paraId="28275978" w14:textId="5F0078F4" w:rsidR="00965750" w:rsidRPr="00C21F17" w:rsidRDefault="0091299C" w:rsidP="00965750">
      <w:pPr>
        <w:pStyle w:val="NormalWeb"/>
        <w:pBdr>
          <w:top w:val="single" w:sz="4" w:space="1" w:color="auto"/>
          <w:left w:val="single" w:sz="4" w:space="4" w:color="auto"/>
          <w:bottom w:val="single" w:sz="4" w:space="1" w:color="auto"/>
          <w:right w:val="single" w:sz="4" w:space="4" w:color="auto"/>
        </w:pBdr>
        <w:shd w:val="clear" w:color="auto" w:fill="FFFFFF"/>
        <w:jc w:val="both"/>
        <w:rPr>
          <w:color w:val="333333"/>
          <w:sz w:val="20"/>
          <w:szCs w:val="20"/>
        </w:rPr>
      </w:pPr>
      <w:r w:rsidRPr="0091299C">
        <w:rPr>
          <w:b/>
          <w:bCs/>
          <w:color w:val="333333"/>
          <w:sz w:val="20"/>
          <w:szCs w:val="20"/>
          <w:shd w:val="clear" w:color="auto" w:fill="FFFFFF"/>
        </w:rPr>
        <w:t>Use of license plates from another vehicle; authorized time period. </w:t>
      </w:r>
      <w:r w:rsidRPr="0091299C">
        <w:rPr>
          <w:color w:val="333333"/>
          <w:sz w:val="20"/>
          <w:szCs w:val="20"/>
          <w:shd w:val="clear" w:color="auto" w:fill="FFFFFF"/>
        </w:rPr>
        <w:t>Extends from five to 30 days the time period for which the owner of a motor vehicle is authorized to use license plates from his motor vehicle on another motor vehicle owned by a person operating a garage or owned by a motor vehicle dealer, provided that such use is limited to the time during which his motor vehicle is being repaired or while the motor vehicle owned by the garage operator or motor vehicle dealer is loaned to him for demonstration.</w:t>
      </w:r>
    </w:p>
    <w:p w14:paraId="048ACEA6" w14:textId="77777777" w:rsidR="0091299C" w:rsidRPr="0091299C" w:rsidRDefault="0091299C" w:rsidP="0091299C">
      <w:pPr>
        <w:spacing w:before="100" w:beforeAutospacing="1" w:after="100" w:afterAutospacing="1"/>
        <w:jc w:val="center"/>
        <w:rPr>
          <w:b/>
          <w:bCs/>
          <w:color w:val="333333"/>
          <w:spacing w:val="-1"/>
          <w:sz w:val="20"/>
          <w:szCs w:val="20"/>
        </w:rPr>
      </w:pPr>
      <w:r w:rsidRPr="0091299C">
        <w:rPr>
          <w:b/>
          <w:bCs/>
          <w:color w:val="333333"/>
          <w:spacing w:val="-1"/>
          <w:sz w:val="20"/>
          <w:szCs w:val="20"/>
        </w:rPr>
        <w:t>CHAPTER 499</w:t>
      </w:r>
    </w:p>
    <w:p w14:paraId="5C265626" w14:textId="52B42865" w:rsidR="0091299C" w:rsidRPr="0091299C" w:rsidRDefault="0091299C" w:rsidP="0091299C">
      <w:pPr>
        <w:spacing w:after="240" w:line="480" w:lineRule="atLeast"/>
        <w:ind w:left="225" w:hanging="225"/>
        <w:jc w:val="both"/>
        <w:rPr>
          <w:i/>
          <w:iCs/>
          <w:color w:val="333333"/>
          <w:spacing w:val="-1"/>
          <w:sz w:val="20"/>
          <w:szCs w:val="20"/>
        </w:rPr>
      </w:pPr>
      <w:r w:rsidRPr="0091299C">
        <w:rPr>
          <w:i/>
          <w:iCs/>
          <w:color w:val="333333"/>
          <w:spacing w:val="-1"/>
          <w:sz w:val="20"/>
          <w:szCs w:val="20"/>
        </w:rPr>
        <w:t xml:space="preserve">An Act to amend </w:t>
      </w:r>
      <w:r w:rsidR="00CD16DB">
        <w:rPr>
          <w:i/>
          <w:iCs/>
          <w:color w:val="333333"/>
          <w:spacing w:val="-1"/>
          <w:sz w:val="20"/>
          <w:szCs w:val="20"/>
        </w:rPr>
        <w:t>and</w:t>
      </w:r>
      <w:r w:rsidRPr="0091299C">
        <w:rPr>
          <w:i/>
          <w:iCs/>
          <w:color w:val="333333"/>
          <w:spacing w:val="-1"/>
          <w:sz w:val="20"/>
          <w:szCs w:val="20"/>
        </w:rPr>
        <w:t xml:space="preserve"> reenact § </w:t>
      </w:r>
      <w:hyperlink r:id="rId128" w:history="1">
        <w:r w:rsidRPr="0091299C">
          <w:rPr>
            <w:i/>
            <w:iCs/>
            <w:color w:val="3498DB"/>
            <w:spacing w:val="-1"/>
            <w:sz w:val="20"/>
            <w:szCs w:val="20"/>
            <w:u w:val="single"/>
          </w:rPr>
          <w:t>46.2-720</w:t>
        </w:r>
      </w:hyperlink>
      <w:r w:rsidRPr="0091299C">
        <w:rPr>
          <w:i/>
          <w:iCs/>
          <w:color w:val="333333"/>
          <w:spacing w:val="-1"/>
          <w:sz w:val="20"/>
          <w:szCs w:val="20"/>
        </w:rPr>
        <w:t> of the Code of Virginia, relating to use of license plates from another vehicle; authorized time period.</w:t>
      </w:r>
    </w:p>
    <w:p w14:paraId="45C3D136" w14:textId="77777777" w:rsidR="0091299C" w:rsidRPr="0091299C" w:rsidRDefault="0091299C" w:rsidP="0091299C">
      <w:pPr>
        <w:spacing w:before="100" w:beforeAutospacing="1" w:after="100" w:afterAutospacing="1"/>
        <w:jc w:val="right"/>
        <w:rPr>
          <w:color w:val="333333"/>
          <w:spacing w:val="-1"/>
          <w:sz w:val="20"/>
          <w:szCs w:val="20"/>
        </w:rPr>
      </w:pPr>
      <w:r w:rsidRPr="0091299C">
        <w:rPr>
          <w:color w:val="333333"/>
          <w:spacing w:val="-1"/>
          <w:sz w:val="20"/>
          <w:szCs w:val="20"/>
        </w:rPr>
        <w:t>[S 440]</w:t>
      </w:r>
    </w:p>
    <w:p w14:paraId="043DE38E" w14:textId="77777777" w:rsidR="0091299C" w:rsidRPr="0091299C" w:rsidRDefault="0091299C" w:rsidP="0091299C">
      <w:pPr>
        <w:spacing w:before="100" w:beforeAutospacing="1" w:after="100" w:afterAutospacing="1"/>
        <w:jc w:val="center"/>
        <w:rPr>
          <w:color w:val="333333"/>
          <w:spacing w:val="-1"/>
          <w:sz w:val="20"/>
          <w:szCs w:val="20"/>
        </w:rPr>
      </w:pPr>
      <w:r w:rsidRPr="0091299C">
        <w:rPr>
          <w:color w:val="333333"/>
          <w:spacing w:val="-1"/>
          <w:sz w:val="20"/>
          <w:szCs w:val="20"/>
        </w:rPr>
        <w:t>Approved April 8, 2026</w:t>
      </w:r>
    </w:p>
    <w:p w14:paraId="554F7761" w14:textId="77777777" w:rsidR="0091299C" w:rsidRPr="0091299C" w:rsidRDefault="0091299C" w:rsidP="0091299C">
      <w:pPr>
        <w:spacing w:before="100" w:beforeAutospacing="1" w:after="100" w:afterAutospacing="1"/>
        <w:ind w:firstLine="225"/>
        <w:jc w:val="both"/>
        <w:rPr>
          <w:b/>
          <w:bCs/>
          <w:color w:val="333333"/>
          <w:spacing w:val="-1"/>
          <w:sz w:val="20"/>
          <w:szCs w:val="20"/>
        </w:rPr>
      </w:pPr>
      <w:r w:rsidRPr="0091299C">
        <w:rPr>
          <w:b/>
          <w:bCs/>
          <w:color w:val="333333"/>
          <w:spacing w:val="-1"/>
          <w:sz w:val="20"/>
          <w:szCs w:val="20"/>
        </w:rPr>
        <w:t>Be it enacted by the General Assembly of Virginia:</w:t>
      </w:r>
    </w:p>
    <w:p w14:paraId="64A3B84D" w14:textId="66B5FFB2" w:rsidR="0091299C" w:rsidRPr="0091299C" w:rsidRDefault="0091299C" w:rsidP="0091299C">
      <w:pPr>
        <w:spacing w:before="100" w:beforeAutospacing="1" w:after="100" w:afterAutospacing="1"/>
        <w:jc w:val="both"/>
        <w:rPr>
          <w:b/>
          <w:bCs/>
          <w:color w:val="333333"/>
          <w:spacing w:val="-1"/>
          <w:sz w:val="20"/>
          <w:szCs w:val="20"/>
        </w:rPr>
      </w:pPr>
      <w:r w:rsidRPr="0091299C">
        <w:rPr>
          <w:b/>
          <w:bCs/>
          <w:color w:val="333333"/>
          <w:spacing w:val="-1"/>
          <w:sz w:val="20"/>
          <w:szCs w:val="20"/>
        </w:rPr>
        <w:t>1. That § </w:t>
      </w:r>
      <w:hyperlink r:id="rId129" w:history="1">
        <w:r w:rsidRPr="0091299C">
          <w:rPr>
            <w:b/>
            <w:bCs/>
            <w:color w:val="3498DB"/>
            <w:spacing w:val="-1"/>
            <w:sz w:val="20"/>
            <w:szCs w:val="20"/>
            <w:u w:val="single"/>
          </w:rPr>
          <w:t>46.2-720</w:t>
        </w:r>
      </w:hyperlink>
      <w:r w:rsidRPr="0091299C">
        <w:rPr>
          <w:b/>
          <w:bCs/>
          <w:color w:val="333333"/>
          <w:spacing w:val="-1"/>
          <w:sz w:val="20"/>
          <w:szCs w:val="20"/>
        </w:rPr>
        <w:t xml:space="preserve"> of the Code of Virginia is amended </w:t>
      </w:r>
      <w:r w:rsidR="00CD16DB">
        <w:rPr>
          <w:b/>
          <w:bCs/>
          <w:color w:val="333333"/>
          <w:spacing w:val="-1"/>
          <w:sz w:val="20"/>
          <w:szCs w:val="20"/>
        </w:rPr>
        <w:t>and</w:t>
      </w:r>
      <w:r w:rsidRPr="0091299C">
        <w:rPr>
          <w:b/>
          <w:bCs/>
          <w:color w:val="333333"/>
          <w:spacing w:val="-1"/>
          <w:sz w:val="20"/>
          <w:szCs w:val="20"/>
        </w:rPr>
        <w:t xml:space="preserve"> reenacted as follows:</w:t>
      </w:r>
    </w:p>
    <w:p w14:paraId="77E249AC" w14:textId="77777777" w:rsidR="0091299C" w:rsidRPr="0091299C" w:rsidRDefault="0091299C" w:rsidP="0091299C">
      <w:pPr>
        <w:spacing w:before="100" w:beforeAutospacing="1" w:after="100" w:afterAutospacing="1"/>
        <w:ind w:firstLine="225"/>
        <w:jc w:val="both"/>
        <w:rPr>
          <w:b/>
          <w:bCs/>
          <w:color w:val="333333"/>
          <w:spacing w:val="-1"/>
          <w:sz w:val="20"/>
          <w:szCs w:val="20"/>
        </w:rPr>
      </w:pPr>
      <w:r w:rsidRPr="0091299C">
        <w:rPr>
          <w:b/>
          <w:bCs/>
          <w:color w:val="333333"/>
          <w:spacing w:val="-1"/>
          <w:sz w:val="20"/>
          <w:szCs w:val="20"/>
        </w:rPr>
        <w:t>§ </w:t>
      </w:r>
      <w:hyperlink r:id="rId130" w:history="1">
        <w:r w:rsidRPr="0091299C">
          <w:rPr>
            <w:b/>
            <w:bCs/>
            <w:color w:val="3498DB"/>
            <w:spacing w:val="-1"/>
            <w:sz w:val="20"/>
            <w:szCs w:val="20"/>
            <w:u w:val="single"/>
          </w:rPr>
          <w:t>46.2-720</w:t>
        </w:r>
      </w:hyperlink>
      <w:r w:rsidRPr="0091299C">
        <w:rPr>
          <w:b/>
          <w:bCs/>
          <w:color w:val="333333"/>
          <w:spacing w:val="-1"/>
          <w:sz w:val="20"/>
          <w:szCs w:val="20"/>
        </w:rPr>
        <w:t>. Use of license plates from another vehicle in certain circumstances.</w:t>
      </w:r>
    </w:p>
    <w:p w14:paraId="3F31344F" w14:textId="75100794" w:rsidR="0091299C" w:rsidRPr="0091299C" w:rsidRDefault="0091299C" w:rsidP="0091299C">
      <w:pPr>
        <w:spacing w:before="100" w:beforeAutospacing="1" w:after="15"/>
        <w:ind w:firstLine="225"/>
        <w:jc w:val="both"/>
        <w:rPr>
          <w:color w:val="333333"/>
          <w:spacing w:val="-1"/>
          <w:sz w:val="20"/>
          <w:szCs w:val="20"/>
        </w:rPr>
      </w:pPr>
      <w:r w:rsidRPr="0091299C">
        <w:rPr>
          <w:color w:val="333333"/>
          <w:spacing w:val="-1"/>
          <w:sz w:val="20"/>
          <w:szCs w:val="20"/>
        </w:rPr>
        <w:t xml:space="preserve">The owner of a motor vehicle to which license plates have been assigned by the Department may remove the license plates from the motor vehicle </w:t>
      </w:r>
      <w:r w:rsidR="00CD16DB">
        <w:rPr>
          <w:color w:val="333333"/>
          <w:spacing w:val="-1"/>
          <w:sz w:val="20"/>
          <w:szCs w:val="20"/>
        </w:rPr>
        <w:t>and</w:t>
      </w:r>
      <w:r w:rsidRPr="0091299C">
        <w:rPr>
          <w:color w:val="333333"/>
          <w:spacing w:val="-1"/>
          <w:sz w:val="20"/>
          <w:szCs w:val="20"/>
        </w:rPr>
        <w:t xml:space="preserve"> use them on another motor vehicle owned by a person operating a garage or owned by a motor vehicle dealer provided such use does not extend for more than </w:t>
      </w:r>
      <w:r w:rsidRPr="0091299C">
        <w:rPr>
          <w:strike/>
          <w:color w:val="FF0000"/>
          <w:spacing w:val="-1"/>
          <w:sz w:val="20"/>
          <w:szCs w:val="20"/>
        </w:rPr>
        <w:t>five</w:t>
      </w:r>
      <w:r w:rsidRPr="0091299C">
        <w:rPr>
          <w:i/>
          <w:iCs/>
          <w:color w:val="333333"/>
          <w:spacing w:val="-1"/>
          <w:sz w:val="20"/>
          <w:szCs w:val="20"/>
          <w:shd w:val="clear" w:color="auto" w:fill="FFFF00"/>
        </w:rPr>
        <w:t> 30</w:t>
      </w:r>
      <w:r w:rsidRPr="0091299C">
        <w:rPr>
          <w:color w:val="333333"/>
          <w:spacing w:val="-1"/>
          <w:sz w:val="20"/>
          <w:szCs w:val="20"/>
        </w:rPr>
        <w:t xml:space="preserve"> days </w:t>
      </w:r>
      <w:r w:rsidR="00CD16DB">
        <w:rPr>
          <w:color w:val="333333"/>
          <w:spacing w:val="-1"/>
          <w:sz w:val="20"/>
          <w:szCs w:val="20"/>
        </w:rPr>
        <w:t>and</w:t>
      </w:r>
      <w:r w:rsidRPr="0091299C">
        <w:rPr>
          <w:color w:val="333333"/>
          <w:spacing w:val="-1"/>
          <w:sz w:val="20"/>
          <w:szCs w:val="20"/>
        </w:rPr>
        <w:t xml:space="preserve"> provided the use is limited to the time during which the first motor vehicle is being repaired or while the second motor vehicle is loaned to him for demonstration, as provided by § </w:t>
      </w:r>
      <w:hyperlink r:id="rId131" w:history="1">
        <w:r w:rsidRPr="0091299C">
          <w:rPr>
            <w:color w:val="3498DB"/>
            <w:spacing w:val="-1"/>
            <w:sz w:val="20"/>
            <w:szCs w:val="20"/>
            <w:u w:val="single"/>
          </w:rPr>
          <w:t>46.2-719</w:t>
        </w:r>
      </w:hyperlink>
      <w:r w:rsidRPr="0091299C">
        <w:rPr>
          <w:color w:val="333333"/>
          <w:spacing w:val="-1"/>
          <w:sz w:val="20"/>
          <w:szCs w:val="20"/>
        </w:rPr>
        <w:t>.</w:t>
      </w:r>
    </w:p>
    <w:p w14:paraId="5DB09908" w14:textId="77777777" w:rsidR="0091299C" w:rsidRPr="0091299C" w:rsidRDefault="0091299C" w:rsidP="0091299C">
      <w:pPr>
        <w:spacing w:before="100" w:beforeAutospacing="1" w:after="15"/>
        <w:ind w:firstLine="225"/>
        <w:jc w:val="both"/>
        <w:rPr>
          <w:color w:val="333333"/>
          <w:spacing w:val="-1"/>
          <w:sz w:val="20"/>
          <w:szCs w:val="20"/>
        </w:rPr>
      </w:pPr>
      <w:r w:rsidRPr="0091299C">
        <w:rPr>
          <w:color w:val="333333"/>
          <w:spacing w:val="-1"/>
          <w:sz w:val="20"/>
          <w:szCs w:val="20"/>
        </w:rPr>
        <w:t>For the purposes of this section, the term "motor vehicle" does not include a "moped" as defined in § </w:t>
      </w:r>
      <w:hyperlink r:id="rId132" w:history="1">
        <w:r w:rsidRPr="0091299C">
          <w:rPr>
            <w:color w:val="3498DB"/>
            <w:spacing w:val="-1"/>
            <w:sz w:val="20"/>
            <w:szCs w:val="20"/>
            <w:u w:val="single"/>
          </w:rPr>
          <w:t>46.2-100</w:t>
        </w:r>
      </w:hyperlink>
      <w:r w:rsidRPr="0091299C">
        <w:rPr>
          <w:color w:val="333333"/>
          <w:spacing w:val="-1"/>
          <w:sz w:val="20"/>
          <w:szCs w:val="20"/>
        </w:rPr>
        <w:t>.</w:t>
      </w:r>
    </w:p>
    <w:p w14:paraId="6CD09CAE" w14:textId="77777777" w:rsidR="00965750" w:rsidRDefault="00965750" w:rsidP="00965750">
      <w:pPr>
        <w:shd w:val="clear" w:color="auto" w:fill="FFFFFF"/>
        <w:spacing w:before="100" w:beforeAutospacing="1" w:after="100" w:afterAutospacing="1"/>
        <w:ind w:firstLine="225"/>
        <w:jc w:val="both"/>
        <w:rPr>
          <w:rFonts w:ascii="Times" w:hAnsi="Times" w:cs="Times"/>
          <w:b/>
          <w:bCs/>
          <w:color w:val="333333"/>
          <w:spacing w:val="-1"/>
          <w:sz w:val="20"/>
          <w:szCs w:val="20"/>
        </w:rPr>
      </w:pPr>
    </w:p>
    <w:p w14:paraId="3B884D68" w14:textId="77777777" w:rsidR="0091299C" w:rsidRDefault="0091299C" w:rsidP="00965750">
      <w:pPr>
        <w:shd w:val="clear" w:color="auto" w:fill="FFFFFF"/>
        <w:spacing w:before="100" w:beforeAutospacing="1" w:after="100" w:afterAutospacing="1"/>
        <w:ind w:firstLine="225"/>
        <w:jc w:val="both"/>
        <w:rPr>
          <w:rFonts w:ascii="Times" w:hAnsi="Times" w:cs="Times"/>
          <w:b/>
          <w:bCs/>
          <w:color w:val="333333"/>
          <w:spacing w:val="-1"/>
          <w:sz w:val="20"/>
          <w:szCs w:val="20"/>
        </w:rPr>
      </w:pPr>
    </w:p>
    <w:p w14:paraId="7D971B87" w14:textId="77777777" w:rsidR="0091299C" w:rsidRDefault="0091299C" w:rsidP="00965750">
      <w:pPr>
        <w:shd w:val="clear" w:color="auto" w:fill="FFFFFF"/>
        <w:spacing w:before="100" w:beforeAutospacing="1" w:after="100" w:afterAutospacing="1"/>
        <w:ind w:firstLine="225"/>
        <w:jc w:val="both"/>
        <w:rPr>
          <w:rFonts w:ascii="Times" w:hAnsi="Times" w:cs="Times"/>
          <w:b/>
          <w:bCs/>
          <w:color w:val="333333"/>
          <w:spacing w:val="-1"/>
          <w:sz w:val="20"/>
          <w:szCs w:val="20"/>
        </w:rPr>
      </w:pPr>
    </w:p>
    <w:p w14:paraId="32C3388D" w14:textId="77777777" w:rsidR="0091299C" w:rsidRDefault="0091299C" w:rsidP="00965750">
      <w:pPr>
        <w:shd w:val="clear" w:color="auto" w:fill="FFFFFF"/>
        <w:spacing w:before="100" w:beforeAutospacing="1" w:after="100" w:afterAutospacing="1"/>
        <w:ind w:firstLine="225"/>
        <w:jc w:val="both"/>
        <w:rPr>
          <w:rFonts w:ascii="Times" w:hAnsi="Times" w:cs="Times"/>
          <w:b/>
          <w:bCs/>
          <w:color w:val="333333"/>
          <w:spacing w:val="-1"/>
          <w:sz w:val="20"/>
          <w:szCs w:val="20"/>
        </w:rPr>
      </w:pPr>
    </w:p>
    <w:p w14:paraId="43A1D17F" w14:textId="77777777" w:rsidR="0091299C" w:rsidRDefault="0091299C" w:rsidP="00965750">
      <w:pPr>
        <w:shd w:val="clear" w:color="auto" w:fill="FFFFFF"/>
        <w:spacing w:before="100" w:beforeAutospacing="1" w:after="100" w:afterAutospacing="1"/>
        <w:ind w:firstLine="225"/>
        <w:jc w:val="both"/>
        <w:rPr>
          <w:rFonts w:ascii="Times" w:hAnsi="Times" w:cs="Times"/>
          <w:b/>
          <w:bCs/>
          <w:color w:val="333333"/>
          <w:spacing w:val="-1"/>
          <w:sz w:val="20"/>
          <w:szCs w:val="20"/>
        </w:rPr>
      </w:pPr>
    </w:p>
    <w:p w14:paraId="30424D1B" w14:textId="77777777" w:rsidR="0091299C" w:rsidRDefault="0091299C" w:rsidP="00965750">
      <w:pPr>
        <w:shd w:val="clear" w:color="auto" w:fill="FFFFFF"/>
        <w:spacing w:before="100" w:beforeAutospacing="1" w:after="100" w:afterAutospacing="1"/>
        <w:ind w:firstLine="225"/>
        <w:jc w:val="both"/>
        <w:rPr>
          <w:rFonts w:ascii="Times" w:hAnsi="Times" w:cs="Times"/>
          <w:b/>
          <w:bCs/>
          <w:color w:val="333333"/>
          <w:spacing w:val="-1"/>
          <w:sz w:val="20"/>
          <w:szCs w:val="20"/>
        </w:rPr>
      </w:pPr>
    </w:p>
    <w:p w14:paraId="3CE92F92" w14:textId="77777777" w:rsidR="0091299C" w:rsidRDefault="0091299C" w:rsidP="00965750">
      <w:pPr>
        <w:shd w:val="clear" w:color="auto" w:fill="FFFFFF"/>
        <w:spacing w:before="100" w:beforeAutospacing="1" w:after="100" w:afterAutospacing="1"/>
        <w:ind w:firstLine="225"/>
        <w:jc w:val="both"/>
        <w:rPr>
          <w:rFonts w:ascii="Times" w:hAnsi="Times" w:cs="Times"/>
          <w:b/>
          <w:bCs/>
          <w:color w:val="333333"/>
          <w:spacing w:val="-1"/>
          <w:sz w:val="20"/>
          <w:szCs w:val="20"/>
        </w:rPr>
      </w:pPr>
    </w:p>
    <w:p w14:paraId="2A3C81E5" w14:textId="77777777" w:rsidR="0091299C" w:rsidRDefault="0091299C" w:rsidP="00965750">
      <w:pPr>
        <w:shd w:val="clear" w:color="auto" w:fill="FFFFFF"/>
        <w:spacing w:before="100" w:beforeAutospacing="1" w:after="100" w:afterAutospacing="1"/>
        <w:ind w:firstLine="225"/>
        <w:jc w:val="both"/>
        <w:rPr>
          <w:rFonts w:ascii="Times" w:hAnsi="Times" w:cs="Times"/>
          <w:b/>
          <w:bCs/>
          <w:color w:val="333333"/>
          <w:spacing w:val="-1"/>
          <w:sz w:val="20"/>
          <w:szCs w:val="20"/>
        </w:rPr>
      </w:pPr>
    </w:p>
    <w:p w14:paraId="34087785" w14:textId="77777777" w:rsidR="00894A23" w:rsidRDefault="00894A23" w:rsidP="00965750">
      <w:pPr>
        <w:shd w:val="clear" w:color="auto" w:fill="FFFFFF"/>
        <w:spacing w:before="100" w:beforeAutospacing="1" w:after="100" w:afterAutospacing="1"/>
        <w:ind w:firstLine="225"/>
        <w:jc w:val="both"/>
        <w:rPr>
          <w:rFonts w:ascii="Times" w:hAnsi="Times" w:cs="Times"/>
          <w:b/>
          <w:bCs/>
          <w:color w:val="333333"/>
          <w:spacing w:val="-1"/>
          <w:sz w:val="20"/>
          <w:szCs w:val="20"/>
        </w:rPr>
      </w:pPr>
    </w:p>
    <w:p w14:paraId="1993343A" w14:textId="77777777" w:rsidR="00965750" w:rsidRDefault="00965750" w:rsidP="00965750">
      <w:pPr>
        <w:shd w:val="clear" w:color="auto" w:fill="FFFFFF"/>
        <w:spacing w:before="100" w:beforeAutospacing="1" w:after="100" w:afterAutospacing="1"/>
        <w:ind w:firstLine="225"/>
        <w:jc w:val="both"/>
        <w:rPr>
          <w:rFonts w:ascii="Times" w:hAnsi="Times" w:cs="Times"/>
          <w:b/>
          <w:bCs/>
          <w:color w:val="333333"/>
          <w:spacing w:val="-1"/>
          <w:sz w:val="20"/>
          <w:szCs w:val="20"/>
        </w:rPr>
      </w:pPr>
    </w:p>
    <w:p w14:paraId="12877F37" w14:textId="39CC0AB4" w:rsidR="00965750" w:rsidRPr="00C21F17" w:rsidRDefault="00894A23" w:rsidP="00965750">
      <w:pPr>
        <w:pStyle w:val="NormalWeb"/>
        <w:pBdr>
          <w:top w:val="single" w:sz="4" w:space="1" w:color="auto"/>
          <w:left w:val="single" w:sz="4" w:space="4" w:color="auto"/>
          <w:bottom w:val="single" w:sz="4" w:space="1" w:color="auto"/>
          <w:right w:val="single" w:sz="4" w:space="4" w:color="auto"/>
        </w:pBdr>
        <w:shd w:val="clear" w:color="auto" w:fill="FFFFFF"/>
        <w:jc w:val="both"/>
        <w:rPr>
          <w:color w:val="333333"/>
          <w:sz w:val="20"/>
          <w:szCs w:val="20"/>
        </w:rPr>
      </w:pPr>
      <w:r w:rsidRPr="00894A23">
        <w:rPr>
          <w:b/>
          <w:bCs/>
          <w:color w:val="333333"/>
          <w:sz w:val="20"/>
          <w:szCs w:val="20"/>
          <w:shd w:val="clear" w:color="auto" w:fill="FFFFFF"/>
        </w:rPr>
        <w:t>Use of license plates; special permit; validity period. </w:t>
      </w:r>
      <w:r w:rsidRPr="00894A23">
        <w:rPr>
          <w:color w:val="333333"/>
          <w:sz w:val="20"/>
          <w:szCs w:val="20"/>
          <w:shd w:val="clear" w:color="auto" w:fill="FFFFFF"/>
        </w:rPr>
        <w:t xml:space="preserve">Extends from five to 30 days the validity period of a special permit authorizing the use of license plates on a vehicle other than the vehicle for which the license plates were issued, when the vehicle for which the license plates were issued is undergoing repairs in a licensed motor vehicle dealer's repair shop </w:t>
      </w:r>
      <w:r w:rsidR="00CD16DB">
        <w:rPr>
          <w:color w:val="333333"/>
          <w:sz w:val="20"/>
          <w:szCs w:val="20"/>
          <w:shd w:val="clear" w:color="auto" w:fill="FFFFFF"/>
        </w:rPr>
        <w:t>and</w:t>
      </w:r>
      <w:r w:rsidRPr="00894A23">
        <w:rPr>
          <w:color w:val="333333"/>
          <w:sz w:val="20"/>
          <w:szCs w:val="20"/>
          <w:shd w:val="clear" w:color="auto" w:fill="FFFFFF"/>
        </w:rPr>
        <w:t xml:space="preserve"> when the license plates are being used on a vehicle owned by the dealer in whose repair shop the vehicle is being repaired. The bill removes the provisions authorizing the renewal of such permit </w:t>
      </w:r>
      <w:r w:rsidR="00CD16DB">
        <w:rPr>
          <w:color w:val="333333"/>
          <w:sz w:val="20"/>
          <w:szCs w:val="20"/>
          <w:shd w:val="clear" w:color="auto" w:fill="FFFFFF"/>
        </w:rPr>
        <w:t>and</w:t>
      </w:r>
      <w:r w:rsidRPr="00894A23">
        <w:rPr>
          <w:color w:val="333333"/>
          <w:sz w:val="20"/>
          <w:szCs w:val="20"/>
          <w:shd w:val="clear" w:color="auto" w:fill="FFFFFF"/>
        </w:rPr>
        <w:t xml:space="preserve"> limiting such renewals to once per permit.</w:t>
      </w:r>
    </w:p>
    <w:p w14:paraId="27AB11BF" w14:textId="77777777" w:rsidR="00894A23" w:rsidRPr="00894A23" w:rsidRDefault="00894A23" w:rsidP="00894A23">
      <w:pPr>
        <w:shd w:val="clear" w:color="auto" w:fill="FFFFFF"/>
        <w:spacing w:before="100" w:beforeAutospacing="1" w:after="100" w:afterAutospacing="1"/>
        <w:jc w:val="center"/>
        <w:rPr>
          <w:b/>
          <w:bCs/>
          <w:color w:val="333333"/>
          <w:spacing w:val="-1"/>
          <w:sz w:val="20"/>
          <w:szCs w:val="20"/>
        </w:rPr>
      </w:pPr>
      <w:r w:rsidRPr="00894A23">
        <w:rPr>
          <w:b/>
          <w:bCs/>
          <w:color w:val="333333"/>
          <w:spacing w:val="-1"/>
          <w:sz w:val="20"/>
          <w:szCs w:val="20"/>
        </w:rPr>
        <w:t>CHAPTER 500</w:t>
      </w:r>
    </w:p>
    <w:p w14:paraId="68D48209" w14:textId="59B209EB" w:rsidR="00894A23" w:rsidRPr="00894A23" w:rsidRDefault="00894A23" w:rsidP="00894A23">
      <w:pPr>
        <w:shd w:val="clear" w:color="auto" w:fill="FFFFFF"/>
        <w:spacing w:after="240" w:line="480" w:lineRule="atLeast"/>
        <w:ind w:left="225" w:hanging="225"/>
        <w:jc w:val="both"/>
        <w:rPr>
          <w:i/>
          <w:iCs/>
          <w:color w:val="333333"/>
          <w:spacing w:val="-1"/>
          <w:sz w:val="20"/>
          <w:szCs w:val="20"/>
        </w:rPr>
      </w:pPr>
      <w:r w:rsidRPr="00894A23">
        <w:rPr>
          <w:i/>
          <w:iCs/>
          <w:color w:val="333333"/>
          <w:spacing w:val="-1"/>
          <w:sz w:val="20"/>
          <w:szCs w:val="20"/>
        </w:rPr>
        <w:t xml:space="preserve">An Act to amend </w:t>
      </w:r>
      <w:r w:rsidR="00CD16DB">
        <w:rPr>
          <w:i/>
          <w:iCs/>
          <w:color w:val="333333"/>
          <w:spacing w:val="-1"/>
          <w:sz w:val="20"/>
          <w:szCs w:val="20"/>
        </w:rPr>
        <w:t>and</w:t>
      </w:r>
      <w:r w:rsidRPr="00894A23">
        <w:rPr>
          <w:i/>
          <w:iCs/>
          <w:color w:val="333333"/>
          <w:spacing w:val="-1"/>
          <w:sz w:val="20"/>
          <w:szCs w:val="20"/>
        </w:rPr>
        <w:t xml:space="preserve"> reenact § </w:t>
      </w:r>
      <w:hyperlink r:id="rId133" w:history="1">
        <w:r w:rsidRPr="00894A23">
          <w:rPr>
            <w:i/>
            <w:iCs/>
            <w:color w:val="3498DB"/>
            <w:spacing w:val="-1"/>
            <w:sz w:val="20"/>
            <w:szCs w:val="20"/>
            <w:u w:val="single"/>
          </w:rPr>
          <w:t>46.2-719</w:t>
        </w:r>
      </w:hyperlink>
      <w:r w:rsidRPr="00894A23">
        <w:rPr>
          <w:i/>
          <w:iCs/>
          <w:color w:val="333333"/>
          <w:spacing w:val="-1"/>
          <w:sz w:val="20"/>
          <w:szCs w:val="20"/>
        </w:rPr>
        <w:t> of the Code of Virginia, relating to use of license plates; special permit; validity period.</w:t>
      </w:r>
    </w:p>
    <w:p w14:paraId="3B8D6F35" w14:textId="77777777" w:rsidR="00894A23" w:rsidRPr="00894A23" w:rsidRDefault="00894A23" w:rsidP="00894A23">
      <w:pPr>
        <w:shd w:val="clear" w:color="auto" w:fill="FFFFFF"/>
        <w:spacing w:before="100" w:beforeAutospacing="1" w:after="100" w:afterAutospacing="1"/>
        <w:jc w:val="right"/>
        <w:rPr>
          <w:color w:val="333333"/>
          <w:spacing w:val="-1"/>
          <w:sz w:val="20"/>
          <w:szCs w:val="20"/>
        </w:rPr>
      </w:pPr>
      <w:r w:rsidRPr="00894A23">
        <w:rPr>
          <w:color w:val="333333"/>
          <w:spacing w:val="-1"/>
          <w:sz w:val="20"/>
          <w:szCs w:val="20"/>
        </w:rPr>
        <w:t>[S 441]</w:t>
      </w:r>
    </w:p>
    <w:p w14:paraId="3BF01939" w14:textId="77777777" w:rsidR="00894A23" w:rsidRPr="00894A23" w:rsidRDefault="00894A23" w:rsidP="00894A23">
      <w:pPr>
        <w:shd w:val="clear" w:color="auto" w:fill="FFFFFF"/>
        <w:spacing w:before="100" w:beforeAutospacing="1" w:after="100" w:afterAutospacing="1"/>
        <w:jc w:val="center"/>
        <w:rPr>
          <w:color w:val="333333"/>
          <w:spacing w:val="-1"/>
          <w:sz w:val="20"/>
          <w:szCs w:val="20"/>
        </w:rPr>
      </w:pPr>
      <w:r w:rsidRPr="00894A23">
        <w:rPr>
          <w:color w:val="333333"/>
          <w:spacing w:val="-1"/>
          <w:sz w:val="20"/>
          <w:szCs w:val="20"/>
        </w:rPr>
        <w:t>Approved April 8, 2026</w:t>
      </w:r>
    </w:p>
    <w:p w14:paraId="050478CD" w14:textId="77777777" w:rsidR="00894A23" w:rsidRPr="00894A23" w:rsidRDefault="00894A23" w:rsidP="00894A23">
      <w:pPr>
        <w:shd w:val="clear" w:color="auto" w:fill="FFFFFF"/>
        <w:spacing w:before="100" w:beforeAutospacing="1" w:after="100" w:afterAutospacing="1"/>
        <w:ind w:firstLine="225"/>
        <w:jc w:val="both"/>
        <w:rPr>
          <w:b/>
          <w:bCs/>
          <w:color w:val="333333"/>
          <w:spacing w:val="-1"/>
          <w:sz w:val="20"/>
          <w:szCs w:val="20"/>
        </w:rPr>
      </w:pPr>
      <w:r w:rsidRPr="00894A23">
        <w:rPr>
          <w:b/>
          <w:bCs/>
          <w:color w:val="333333"/>
          <w:spacing w:val="-1"/>
          <w:sz w:val="20"/>
          <w:szCs w:val="20"/>
        </w:rPr>
        <w:t>Be it enacted by the General Assembly of Virginia:</w:t>
      </w:r>
    </w:p>
    <w:p w14:paraId="179B02D4" w14:textId="34E08BDF" w:rsidR="00894A23" w:rsidRPr="00894A23" w:rsidRDefault="00894A23" w:rsidP="00894A23">
      <w:pPr>
        <w:shd w:val="clear" w:color="auto" w:fill="FFFFFF"/>
        <w:spacing w:before="100" w:beforeAutospacing="1" w:after="100" w:afterAutospacing="1"/>
        <w:jc w:val="both"/>
        <w:rPr>
          <w:b/>
          <w:bCs/>
          <w:color w:val="333333"/>
          <w:spacing w:val="-1"/>
          <w:sz w:val="20"/>
          <w:szCs w:val="20"/>
        </w:rPr>
      </w:pPr>
      <w:r w:rsidRPr="00894A23">
        <w:rPr>
          <w:b/>
          <w:bCs/>
          <w:color w:val="333333"/>
          <w:spacing w:val="-1"/>
          <w:sz w:val="20"/>
          <w:szCs w:val="20"/>
        </w:rPr>
        <w:t>1. That § </w:t>
      </w:r>
      <w:hyperlink r:id="rId134" w:history="1">
        <w:r w:rsidRPr="00894A23">
          <w:rPr>
            <w:b/>
            <w:bCs/>
            <w:color w:val="3498DB"/>
            <w:spacing w:val="-1"/>
            <w:sz w:val="20"/>
            <w:szCs w:val="20"/>
            <w:u w:val="single"/>
          </w:rPr>
          <w:t>46.2-719</w:t>
        </w:r>
      </w:hyperlink>
      <w:r w:rsidRPr="00894A23">
        <w:rPr>
          <w:b/>
          <w:bCs/>
          <w:color w:val="333333"/>
          <w:spacing w:val="-1"/>
          <w:sz w:val="20"/>
          <w:szCs w:val="20"/>
        </w:rPr>
        <w:t xml:space="preserve"> of the Code of Virginia is amended </w:t>
      </w:r>
      <w:r w:rsidR="00CD16DB">
        <w:rPr>
          <w:b/>
          <w:bCs/>
          <w:color w:val="333333"/>
          <w:spacing w:val="-1"/>
          <w:sz w:val="20"/>
          <w:szCs w:val="20"/>
        </w:rPr>
        <w:t>and</w:t>
      </w:r>
      <w:r w:rsidRPr="00894A23">
        <w:rPr>
          <w:b/>
          <w:bCs/>
          <w:color w:val="333333"/>
          <w:spacing w:val="-1"/>
          <w:sz w:val="20"/>
          <w:szCs w:val="20"/>
        </w:rPr>
        <w:t xml:space="preserve"> reenacted as follows:</w:t>
      </w:r>
    </w:p>
    <w:p w14:paraId="30C834E4" w14:textId="77777777" w:rsidR="00894A23" w:rsidRPr="00894A23" w:rsidRDefault="00894A23" w:rsidP="00894A23">
      <w:pPr>
        <w:shd w:val="clear" w:color="auto" w:fill="FFFFFF"/>
        <w:spacing w:before="100" w:beforeAutospacing="1" w:after="100" w:afterAutospacing="1"/>
        <w:ind w:firstLine="225"/>
        <w:jc w:val="both"/>
        <w:rPr>
          <w:b/>
          <w:bCs/>
          <w:color w:val="333333"/>
          <w:spacing w:val="-1"/>
          <w:sz w:val="20"/>
          <w:szCs w:val="20"/>
        </w:rPr>
      </w:pPr>
      <w:r w:rsidRPr="00894A23">
        <w:rPr>
          <w:b/>
          <w:bCs/>
          <w:color w:val="333333"/>
          <w:spacing w:val="-1"/>
          <w:sz w:val="20"/>
          <w:szCs w:val="20"/>
        </w:rPr>
        <w:t>§ </w:t>
      </w:r>
      <w:hyperlink r:id="rId135" w:history="1">
        <w:r w:rsidRPr="00894A23">
          <w:rPr>
            <w:b/>
            <w:bCs/>
            <w:color w:val="3498DB"/>
            <w:spacing w:val="-1"/>
            <w:sz w:val="20"/>
            <w:szCs w:val="20"/>
            <w:u w:val="single"/>
          </w:rPr>
          <w:t>46.2-719</w:t>
        </w:r>
      </w:hyperlink>
      <w:r w:rsidRPr="00894A23">
        <w:rPr>
          <w:b/>
          <w:bCs/>
          <w:color w:val="333333"/>
          <w:spacing w:val="-1"/>
          <w:sz w:val="20"/>
          <w:szCs w:val="20"/>
        </w:rPr>
        <w:t>. Permit for emergency use of license plates.</w:t>
      </w:r>
    </w:p>
    <w:p w14:paraId="0BA1D94F" w14:textId="5A3C85A4" w:rsidR="00894A23" w:rsidRPr="00894A23" w:rsidRDefault="00894A23" w:rsidP="00894A23">
      <w:pPr>
        <w:shd w:val="clear" w:color="auto" w:fill="FFFFFF"/>
        <w:spacing w:before="100" w:beforeAutospacing="1" w:after="15"/>
        <w:ind w:firstLine="225"/>
        <w:jc w:val="both"/>
        <w:rPr>
          <w:color w:val="333333"/>
          <w:spacing w:val="-1"/>
          <w:sz w:val="20"/>
          <w:szCs w:val="20"/>
        </w:rPr>
      </w:pPr>
      <w:r w:rsidRPr="00894A23">
        <w:rPr>
          <w:color w:val="333333"/>
          <w:spacing w:val="-1"/>
          <w:sz w:val="20"/>
          <w:szCs w:val="20"/>
        </w:rPr>
        <w:t xml:space="preserve">A. The Commissioner may, in his discretion, grant a special permit for the use of license plates on a vehicle other than the vehicle for which the license plates were issued, when the vehicle for which the license plates were issued is undergoing repairs in a licensed motor vehicle dealer's repair shop </w:t>
      </w:r>
      <w:r w:rsidR="00CD16DB">
        <w:rPr>
          <w:color w:val="333333"/>
          <w:spacing w:val="-1"/>
          <w:sz w:val="20"/>
          <w:szCs w:val="20"/>
        </w:rPr>
        <w:t>and</w:t>
      </w:r>
      <w:r w:rsidRPr="00894A23">
        <w:rPr>
          <w:color w:val="333333"/>
          <w:spacing w:val="-1"/>
          <w:sz w:val="20"/>
          <w:szCs w:val="20"/>
        </w:rPr>
        <w:t xml:space="preserve"> when the license plates are being used on a vehicle owned by the dealer in whose repair shop the vehicle is being repaired.</w:t>
      </w:r>
    </w:p>
    <w:p w14:paraId="5B1A744E" w14:textId="15BC1D89" w:rsidR="00894A23" w:rsidRPr="00894A23" w:rsidRDefault="00894A23" w:rsidP="00894A23">
      <w:pPr>
        <w:shd w:val="clear" w:color="auto" w:fill="FFFFFF"/>
        <w:spacing w:before="100" w:beforeAutospacing="1" w:after="15"/>
        <w:ind w:firstLine="225"/>
        <w:jc w:val="both"/>
        <w:rPr>
          <w:color w:val="333333"/>
          <w:spacing w:val="-1"/>
          <w:sz w:val="20"/>
          <w:szCs w:val="20"/>
        </w:rPr>
      </w:pPr>
      <w:r w:rsidRPr="00894A23">
        <w:rPr>
          <w:color w:val="333333"/>
          <w:spacing w:val="-1"/>
          <w:sz w:val="20"/>
          <w:szCs w:val="20"/>
        </w:rPr>
        <w:t xml:space="preserve">B. Application for the permit shall be made jointly by the dealer </w:t>
      </w:r>
      <w:r w:rsidR="00CD16DB">
        <w:rPr>
          <w:color w:val="333333"/>
          <w:spacing w:val="-1"/>
          <w:sz w:val="20"/>
          <w:szCs w:val="20"/>
        </w:rPr>
        <w:t>and</w:t>
      </w:r>
      <w:r w:rsidRPr="00894A23">
        <w:rPr>
          <w:color w:val="333333"/>
          <w:spacing w:val="-1"/>
          <w:sz w:val="20"/>
          <w:szCs w:val="20"/>
        </w:rPr>
        <w:t xml:space="preserve"> the person whose vehicle is being repaired, on forms provided by the Department </w:t>
      </w:r>
      <w:r w:rsidR="00CD16DB">
        <w:rPr>
          <w:color w:val="333333"/>
          <w:spacing w:val="-1"/>
          <w:sz w:val="20"/>
          <w:szCs w:val="20"/>
        </w:rPr>
        <w:t>and</w:t>
      </w:r>
      <w:r w:rsidRPr="00894A23">
        <w:rPr>
          <w:color w:val="333333"/>
          <w:spacing w:val="-1"/>
          <w:sz w:val="20"/>
          <w:szCs w:val="20"/>
        </w:rPr>
        <w:t xml:space="preserve"> shall show, in addition to whatever other information may be required by the Commissioner, that an emergency exists which would warrant the issuance of the permit.</w:t>
      </w:r>
    </w:p>
    <w:p w14:paraId="20ECAE8D" w14:textId="53F7023B" w:rsidR="00894A23" w:rsidRPr="00894A23" w:rsidRDefault="00894A23" w:rsidP="00894A23">
      <w:pPr>
        <w:shd w:val="clear" w:color="auto" w:fill="FFFFFF"/>
        <w:spacing w:before="100" w:beforeAutospacing="1" w:after="15"/>
        <w:ind w:firstLine="225"/>
        <w:jc w:val="both"/>
        <w:rPr>
          <w:color w:val="333333"/>
          <w:spacing w:val="-1"/>
          <w:sz w:val="20"/>
          <w:szCs w:val="20"/>
        </w:rPr>
      </w:pPr>
      <w:r w:rsidRPr="00894A23">
        <w:rPr>
          <w:color w:val="333333"/>
          <w:spacing w:val="-1"/>
          <w:sz w:val="20"/>
          <w:szCs w:val="20"/>
        </w:rPr>
        <w:t>C. The permit shall be evidenced by a certificate, issued by the Commissioner, which shall show the date of issuance, the person to whom issued,</w:t>
      </w:r>
      <w:r w:rsidRPr="00894A23">
        <w:rPr>
          <w:i/>
          <w:iCs/>
          <w:color w:val="333333"/>
          <w:spacing w:val="-1"/>
          <w:sz w:val="20"/>
          <w:szCs w:val="20"/>
          <w:shd w:val="clear" w:color="auto" w:fill="FFFF00"/>
        </w:rPr>
        <w:t> </w:t>
      </w:r>
      <w:r w:rsidR="00CD16DB">
        <w:rPr>
          <w:i/>
          <w:iCs/>
          <w:color w:val="333333"/>
          <w:spacing w:val="-1"/>
          <w:sz w:val="20"/>
          <w:szCs w:val="20"/>
          <w:shd w:val="clear" w:color="auto" w:fill="FFFF00"/>
        </w:rPr>
        <w:t>and</w:t>
      </w:r>
      <w:r w:rsidRPr="00894A23">
        <w:rPr>
          <w:color w:val="333333"/>
          <w:spacing w:val="-1"/>
          <w:sz w:val="20"/>
          <w:szCs w:val="20"/>
        </w:rPr>
        <w:t> the motor number, serial number</w:t>
      </w:r>
      <w:r w:rsidRPr="00894A23">
        <w:rPr>
          <w:i/>
          <w:iCs/>
          <w:color w:val="333333"/>
          <w:spacing w:val="-1"/>
          <w:sz w:val="20"/>
          <w:szCs w:val="20"/>
          <w:shd w:val="clear" w:color="auto" w:fill="FFFF00"/>
        </w:rPr>
        <w:t>,</w:t>
      </w:r>
      <w:r w:rsidRPr="00894A23">
        <w:rPr>
          <w:color w:val="333333"/>
          <w:spacing w:val="-1"/>
          <w:sz w:val="20"/>
          <w:szCs w:val="20"/>
        </w:rPr>
        <w:t xml:space="preserve"> or identification number of the vehicle on which the license plates are to be used, </w:t>
      </w:r>
      <w:r w:rsidR="00CD16DB">
        <w:rPr>
          <w:color w:val="333333"/>
          <w:spacing w:val="-1"/>
          <w:sz w:val="20"/>
          <w:szCs w:val="20"/>
        </w:rPr>
        <w:t>and</w:t>
      </w:r>
      <w:r w:rsidRPr="00894A23">
        <w:rPr>
          <w:color w:val="333333"/>
          <w:spacing w:val="-1"/>
          <w:sz w:val="20"/>
          <w:szCs w:val="20"/>
        </w:rPr>
        <w:t xml:space="preserve"> shall be in the immediate possession of the person operating the vehicle at all times while operating it. The certificate shall be valid for a period </w:t>
      </w:r>
      <w:r w:rsidRPr="00894A23">
        <w:rPr>
          <w:strike/>
          <w:color w:val="FF0000"/>
          <w:spacing w:val="-1"/>
          <w:sz w:val="20"/>
          <w:szCs w:val="20"/>
        </w:rPr>
        <w:t>of</w:t>
      </w:r>
      <w:r w:rsidRPr="00894A23">
        <w:rPr>
          <w:color w:val="333333"/>
          <w:spacing w:val="-1"/>
          <w:sz w:val="20"/>
          <w:szCs w:val="20"/>
        </w:rPr>
        <w:t> </w:t>
      </w:r>
      <w:r w:rsidRPr="00894A23">
        <w:rPr>
          <w:strike/>
          <w:color w:val="FF0000"/>
          <w:spacing w:val="-1"/>
          <w:sz w:val="20"/>
          <w:szCs w:val="20"/>
        </w:rPr>
        <w:t>five</w:t>
      </w:r>
      <w:r w:rsidRPr="00894A23">
        <w:rPr>
          <w:i/>
          <w:iCs/>
          <w:color w:val="333333"/>
          <w:spacing w:val="-1"/>
          <w:sz w:val="20"/>
          <w:szCs w:val="20"/>
          <w:shd w:val="clear" w:color="auto" w:fill="FFFF00"/>
        </w:rPr>
        <w:t> not to exceed 30</w:t>
      </w:r>
      <w:r w:rsidRPr="00894A23">
        <w:rPr>
          <w:color w:val="333333"/>
          <w:spacing w:val="-1"/>
          <w:sz w:val="20"/>
          <w:szCs w:val="20"/>
        </w:rPr>
        <w:t> days from its issuance. </w:t>
      </w:r>
      <w:r w:rsidRPr="00894A23">
        <w:rPr>
          <w:strike/>
          <w:color w:val="FF0000"/>
          <w:spacing w:val="-1"/>
          <w:sz w:val="20"/>
          <w:szCs w:val="20"/>
        </w:rPr>
        <w:t>On</w:t>
      </w:r>
      <w:r w:rsidRPr="00894A23">
        <w:rPr>
          <w:color w:val="333333"/>
          <w:spacing w:val="-1"/>
          <w:sz w:val="20"/>
          <w:szCs w:val="20"/>
        </w:rPr>
        <w:t> </w:t>
      </w:r>
      <w:r w:rsidRPr="00894A23">
        <w:rPr>
          <w:strike/>
          <w:color w:val="FF0000"/>
          <w:spacing w:val="-1"/>
          <w:sz w:val="20"/>
          <w:szCs w:val="20"/>
        </w:rPr>
        <w:t>its</w:t>
      </w:r>
      <w:r w:rsidRPr="00894A23">
        <w:rPr>
          <w:color w:val="333333"/>
          <w:spacing w:val="-1"/>
          <w:sz w:val="20"/>
          <w:szCs w:val="20"/>
        </w:rPr>
        <w:t> </w:t>
      </w:r>
      <w:r w:rsidRPr="00894A23">
        <w:rPr>
          <w:strike/>
          <w:color w:val="FF0000"/>
          <w:spacing w:val="-1"/>
          <w:sz w:val="20"/>
          <w:szCs w:val="20"/>
        </w:rPr>
        <w:t>expiration,</w:t>
      </w:r>
      <w:r w:rsidRPr="00894A23">
        <w:rPr>
          <w:color w:val="333333"/>
          <w:spacing w:val="-1"/>
          <w:sz w:val="20"/>
          <w:szCs w:val="20"/>
        </w:rPr>
        <w:t> </w:t>
      </w:r>
      <w:r w:rsidRPr="00894A23">
        <w:rPr>
          <w:strike/>
          <w:color w:val="FF0000"/>
          <w:spacing w:val="-1"/>
          <w:sz w:val="20"/>
          <w:szCs w:val="20"/>
        </w:rPr>
        <w:t>application</w:t>
      </w:r>
      <w:r w:rsidRPr="00894A23">
        <w:rPr>
          <w:color w:val="333333"/>
          <w:spacing w:val="-1"/>
          <w:sz w:val="20"/>
          <w:szCs w:val="20"/>
        </w:rPr>
        <w:t> </w:t>
      </w:r>
      <w:r w:rsidRPr="00894A23">
        <w:rPr>
          <w:strike/>
          <w:color w:val="FF0000"/>
          <w:spacing w:val="-1"/>
          <w:sz w:val="20"/>
          <w:szCs w:val="20"/>
        </w:rPr>
        <w:t>may</w:t>
      </w:r>
      <w:r w:rsidRPr="00894A23">
        <w:rPr>
          <w:color w:val="333333"/>
          <w:spacing w:val="-1"/>
          <w:sz w:val="20"/>
          <w:szCs w:val="20"/>
        </w:rPr>
        <w:t> </w:t>
      </w:r>
      <w:r w:rsidRPr="00894A23">
        <w:rPr>
          <w:strike/>
          <w:color w:val="FF0000"/>
          <w:spacing w:val="-1"/>
          <w:sz w:val="20"/>
          <w:szCs w:val="20"/>
        </w:rPr>
        <w:t>be</w:t>
      </w:r>
      <w:r w:rsidRPr="00894A23">
        <w:rPr>
          <w:color w:val="333333"/>
          <w:spacing w:val="-1"/>
          <w:sz w:val="20"/>
          <w:szCs w:val="20"/>
        </w:rPr>
        <w:t> </w:t>
      </w:r>
      <w:r w:rsidRPr="00894A23">
        <w:rPr>
          <w:strike/>
          <w:color w:val="FF0000"/>
          <w:spacing w:val="-1"/>
          <w:sz w:val="20"/>
          <w:szCs w:val="20"/>
        </w:rPr>
        <w:t>made</w:t>
      </w:r>
      <w:r w:rsidRPr="00894A23">
        <w:rPr>
          <w:color w:val="333333"/>
          <w:spacing w:val="-1"/>
          <w:sz w:val="20"/>
          <w:szCs w:val="20"/>
        </w:rPr>
        <w:t> </w:t>
      </w:r>
      <w:r w:rsidRPr="00894A23">
        <w:rPr>
          <w:strike/>
          <w:color w:val="FF0000"/>
          <w:spacing w:val="-1"/>
          <w:sz w:val="20"/>
          <w:szCs w:val="20"/>
        </w:rPr>
        <w:t>for</w:t>
      </w:r>
      <w:r w:rsidRPr="00894A23">
        <w:rPr>
          <w:color w:val="333333"/>
          <w:spacing w:val="-1"/>
          <w:sz w:val="20"/>
          <w:szCs w:val="20"/>
        </w:rPr>
        <w:t> </w:t>
      </w:r>
      <w:r w:rsidRPr="00894A23">
        <w:rPr>
          <w:strike/>
          <w:color w:val="FF0000"/>
          <w:spacing w:val="-1"/>
          <w:sz w:val="20"/>
          <w:szCs w:val="20"/>
        </w:rPr>
        <w:t>a</w:t>
      </w:r>
      <w:r w:rsidRPr="00894A23">
        <w:rPr>
          <w:color w:val="333333"/>
          <w:spacing w:val="-1"/>
          <w:sz w:val="20"/>
          <w:szCs w:val="20"/>
        </w:rPr>
        <w:t> </w:t>
      </w:r>
      <w:r w:rsidRPr="00894A23">
        <w:rPr>
          <w:strike/>
          <w:color w:val="FF0000"/>
          <w:spacing w:val="-1"/>
          <w:sz w:val="20"/>
          <w:szCs w:val="20"/>
        </w:rPr>
        <w:t>renewal</w:t>
      </w:r>
      <w:r w:rsidRPr="00894A23">
        <w:rPr>
          <w:color w:val="333333"/>
          <w:spacing w:val="-1"/>
          <w:sz w:val="20"/>
          <w:szCs w:val="20"/>
        </w:rPr>
        <w:t> </w:t>
      </w:r>
      <w:r w:rsidRPr="00894A23">
        <w:rPr>
          <w:strike/>
          <w:color w:val="FF0000"/>
          <w:spacing w:val="-1"/>
          <w:sz w:val="20"/>
          <w:szCs w:val="20"/>
        </w:rPr>
        <w:t>permit</w:t>
      </w:r>
      <w:r w:rsidRPr="00894A23">
        <w:rPr>
          <w:color w:val="333333"/>
          <w:spacing w:val="-1"/>
          <w:sz w:val="20"/>
          <w:szCs w:val="20"/>
        </w:rPr>
        <w:t> </w:t>
      </w:r>
      <w:r w:rsidRPr="00894A23">
        <w:rPr>
          <w:strike/>
          <w:color w:val="FF0000"/>
          <w:spacing w:val="-1"/>
          <w:sz w:val="20"/>
          <w:szCs w:val="20"/>
        </w:rPr>
        <w:t>in</w:t>
      </w:r>
      <w:r w:rsidRPr="00894A23">
        <w:rPr>
          <w:color w:val="333333"/>
          <w:spacing w:val="-1"/>
          <w:sz w:val="20"/>
          <w:szCs w:val="20"/>
        </w:rPr>
        <w:t> </w:t>
      </w:r>
      <w:r w:rsidRPr="00894A23">
        <w:rPr>
          <w:strike/>
          <w:color w:val="FF0000"/>
          <w:spacing w:val="-1"/>
          <w:sz w:val="20"/>
          <w:szCs w:val="20"/>
        </w:rPr>
        <w:t>the</w:t>
      </w:r>
      <w:r w:rsidRPr="00894A23">
        <w:rPr>
          <w:color w:val="333333"/>
          <w:spacing w:val="-1"/>
          <w:sz w:val="20"/>
          <w:szCs w:val="20"/>
        </w:rPr>
        <w:t> </w:t>
      </w:r>
      <w:r w:rsidRPr="00894A23">
        <w:rPr>
          <w:strike/>
          <w:color w:val="FF0000"/>
          <w:spacing w:val="-1"/>
          <w:sz w:val="20"/>
          <w:szCs w:val="20"/>
        </w:rPr>
        <w:t>manner</w:t>
      </w:r>
      <w:r w:rsidRPr="00894A23">
        <w:rPr>
          <w:color w:val="333333"/>
          <w:spacing w:val="-1"/>
          <w:sz w:val="20"/>
          <w:szCs w:val="20"/>
        </w:rPr>
        <w:t> </w:t>
      </w:r>
      <w:r w:rsidRPr="00894A23">
        <w:rPr>
          <w:strike/>
          <w:color w:val="FF0000"/>
          <w:spacing w:val="-1"/>
          <w:sz w:val="20"/>
          <w:szCs w:val="20"/>
        </w:rPr>
        <w:t>provided</w:t>
      </w:r>
      <w:r w:rsidRPr="00894A23">
        <w:rPr>
          <w:color w:val="333333"/>
          <w:spacing w:val="-1"/>
          <w:sz w:val="20"/>
          <w:szCs w:val="20"/>
        </w:rPr>
        <w:t> </w:t>
      </w:r>
      <w:r w:rsidRPr="00894A23">
        <w:rPr>
          <w:strike/>
          <w:color w:val="FF0000"/>
          <w:spacing w:val="-1"/>
          <w:sz w:val="20"/>
          <w:szCs w:val="20"/>
        </w:rPr>
        <w:t>for</w:t>
      </w:r>
      <w:r w:rsidRPr="00894A23">
        <w:rPr>
          <w:color w:val="333333"/>
          <w:spacing w:val="-1"/>
          <w:sz w:val="20"/>
          <w:szCs w:val="20"/>
        </w:rPr>
        <w:t> </w:t>
      </w:r>
      <w:r w:rsidRPr="00894A23">
        <w:rPr>
          <w:strike/>
          <w:color w:val="FF0000"/>
          <w:spacing w:val="-1"/>
          <w:sz w:val="20"/>
          <w:szCs w:val="20"/>
        </w:rPr>
        <w:t>the</w:t>
      </w:r>
      <w:r w:rsidRPr="00894A23">
        <w:rPr>
          <w:color w:val="333333"/>
          <w:spacing w:val="-1"/>
          <w:sz w:val="20"/>
          <w:szCs w:val="20"/>
        </w:rPr>
        <w:t> </w:t>
      </w:r>
      <w:r w:rsidRPr="00894A23">
        <w:rPr>
          <w:strike/>
          <w:color w:val="FF0000"/>
          <w:spacing w:val="-1"/>
          <w:sz w:val="20"/>
          <w:szCs w:val="20"/>
        </w:rPr>
        <w:t>original</w:t>
      </w:r>
      <w:r w:rsidRPr="00894A23">
        <w:rPr>
          <w:color w:val="333333"/>
          <w:spacing w:val="-1"/>
          <w:sz w:val="20"/>
          <w:szCs w:val="20"/>
        </w:rPr>
        <w:t> </w:t>
      </w:r>
      <w:r w:rsidRPr="00894A23">
        <w:rPr>
          <w:strike/>
          <w:color w:val="FF0000"/>
          <w:spacing w:val="-1"/>
          <w:sz w:val="20"/>
          <w:szCs w:val="20"/>
        </w:rPr>
        <w:t>permit,</w:t>
      </w:r>
      <w:r w:rsidRPr="00894A23">
        <w:rPr>
          <w:color w:val="333333"/>
          <w:spacing w:val="-1"/>
          <w:sz w:val="20"/>
          <w:szCs w:val="20"/>
        </w:rPr>
        <w:t> </w:t>
      </w:r>
      <w:r w:rsidRPr="00894A23">
        <w:rPr>
          <w:strike/>
          <w:color w:val="FF0000"/>
          <w:spacing w:val="-1"/>
          <w:sz w:val="20"/>
          <w:szCs w:val="20"/>
        </w:rPr>
        <w:t>but</w:t>
      </w:r>
      <w:r w:rsidRPr="00894A23">
        <w:rPr>
          <w:color w:val="333333"/>
          <w:spacing w:val="-1"/>
          <w:sz w:val="20"/>
          <w:szCs w:val="20"/>
        </w:rPr>
        <w:t> </w:t>
      </w:r>
      <w:r w:rsidRPr="00894A23">
        <w:rPr>
          <w:strike/>
          <w:color w:val="FF0000"/>
          <w:spacing w:val="-1"/>
          <w:sz w:val="20"/>
          <w:szCs w:val="20"/>
        </w:rPr>
        <w:t>only</w:t>
      </w:r>
      <w:r w:rsidRPr="00894A23">
        <w:rPr>
          <w:color w:val="333333"/>
          <w:spacing w:val="-1"/>
          <w:sz w:val="20"/>
          <w:szCs w:val="20"/>
        </w:rPr>
        <w:t> </w:t>
      </w:r>
      <w:r w:rsidRPr="00894A23">
        <w:rPr>
          <w:strike/>
          <w:color w:val="FF0000"/>
          <w:spacing w:val="-1"/>
          <w:sz w:val="20"/>
          <w:szCs w:val="20"/>
        </w:rPr>
        <w:t>one</w:t>
      </w:r>
      <w:r w:rsidRPr="00894A23">
        <w:rPr>
          <w:color w:val="333333"/>
          <w:spacing w:val="-1"/>
          <w:sz w:val="20"/>
          <w:szCs w:val="20"/>
        </w:rPr>
        <w:t> </w:t>
      </w:r>
      <w:r w:rsidRPr="00894A23">
        <w:rPr>
          <w:strike/>
          <w:color w:val="FF0000"/>
          <w:spacing w:val="-1"/>
          <w:sz w:val="20"/>
          <w:szCs w:val="20"/>
        </w:rPr>
        <w:t>renewal</w:t>
      </w:r>
      <w:r w:rsidRPr="00894A23">
        <w:rPr>
          <w:color w:val="333333"/>
          <w:spacing w:val="-1"/>
          <w:sz w:val="20"/>
          <w:szCs w:val="20"/>
        </w:rPr>
        <w:t> </w:t>
      </w:r>
      <w:r w:rsidRPr="00894A23">
        <w:rPr>
          <w:strike/>
          <w:color w:val="FF0000"/>
          <w:spacing w:val="-1"/>
          <w:sz w:val="20"/>
          <w:szCs w:val="20"/>
        </w:rPr>
        <w:t>permit</w:t>
      </w:r>
      <w:r w:rsidRPr="00894A23">
        <w:rPr>
          <w:color w:val="333333"/>
          <w:spacing w:val="-1"/>
          <w:sz w:val="20"/>
          <w:szCs w:val="20"/>
        </w:rPr>
        <w:t> </w:t>
      </w:r>
      <w:r w:rsidRPr="00894A23">
        <w:rPr>
          <w:strike/>
          <w:color w:val="FF0000"/>
          <w:spacing w:val="-1"/>
          <w:sz w:val="20"/>
          <w:szCs w:val="20"/>
        </w:rPr>
        <w:t>shall</w:t>
      </w:r>
      <w:r w:rsidRPr="00894A23">
        <w:rPr>
          <w:color w:val="333333"/>
          <w:spacing w:val="-1"/>
          <w:sz w:val="20"/>
          <w:szCs w:val="20"/>
        </w:rPr>
        <w:t> </w:t>
      </w:r>
      <w:r w:rsidRPr="00894A23">
        <w:rPr>
          <w:strike/>
          <w:color w:val="FF0000"/>
          <w:spacing w:val="-1"/>
          <w:sz w:val="20"/>
          <w:szCs w:val="20"/>
        </w:rPr>
        <w:t>be</w:t>
      </w:r>
      <w:r w:rsidRPr="00894A23">
        <w:rPr>
          <w:color w:val="333333"/>
          <w:spacing w:val="-1"/>
          <w:sz w:val="20"/>
          <w:szCs w:val="20"/>
        </w:rPr>
        <w:t> </w:t>
      </w:r>
      <w:r w:rsidRPr="00894A23">
        <w:rPr>
          <w:strike/>
          <w:color w:val="FF0000"/>
          <w:spacing w:val="-1"/>
          <w:sz w:val="20"/>
          <w:szCs w:val="20"/>
        </w:rPr>
        <w:t>issued</w:t>
      </w:r>
      <w:r w:rsidRPr="00894A23">
        <w:rPr>
          <w:color w:val="333333"/>
          <w:spacing w:val="-1"/>
          <w:sz w:val="20"/>
          <w:szCs w:val="20"/>
        </w:rPr>
        <w:t> </w:t>
      </w:r>
      <w:r w:rsidRPr="00894A23">
        <w:rPr>
          <w:strike/>
          <w:color w:val="FF0000"/>
          <w:spacing w:val="-1"/>
          <w:sz w:val="20"/>
          <w:szCs w:val="20"/>
        </w:rPr>
        <w:t>to</w:t>
      </w:r>
      <w:r w:rsidRPr="00894A23">
        <w:rPr>
          <w:color w:val="333333"/>
          <w:spacing w:val="-1"/>
          <w:sz w:val="20"/>
          <w:szCs w:val="20"/>
        </w:rPr>
        <w:t> </w:t>
      </w:r>
      <w:r w:rsidRPr="00894A23">
        <w:rPr>
          <w:strike/>
          <w:color w:val="FF0000"/>
          <w:spacing w:val="-1"/>
          <w:sz w:val="20"/>
          <w:szCs w:val="20"/>
        </w:rPr>
        <w:t>cover</w:t>
      </w:r>
      <w:r w:rsidRPr="00894A23">
        <w:rPr>
          <w:color w:val="333333"/>
          <w:spacing w:val="-1"/>
          <w:sz w:val="20"/>
          <w:szCs w:val="20"/>
        </w:rPr>
        <w:t> </w:t>
      </w:r>
      <w:r w:rsidRPr="00894A23">
        <w:rPr>
          <w:strike/>
          <w:color w:val="FF0000"/>
          <w:spacing w:val="-1"/>
          <w:sz w:val="20"/>
          <w:szCs w:val="20"/>
        </w:rPr>
        <w:t>any</w:t>
      </w:r>
      <w:r w:rsidRPr="00894A23">
        <w:rPr>
          <w:color w:val="333333"/>
          <w:spacing w:val="-1"/>
          <w:sz w:val="20"/>
          <w:szCs w:val="20"/>
        </w:rPr>
        <w:t> </w:t>
      </w:r>
      <w:r w:rsidRPr="00894A23">
        <w:rPr>
          <w:strike/>
          <w:color w:val="FF0000"/>
          <w:spacing w:val="-1"/>
          <w:sz w:val="20"/>
          <w:szCs w:val="20"/>
        </w:rPr>
        <w:t>one</w:t>
      </w:r>
      <w:r w:rsidRPr="00894A23">
        <w:rPr>
          <w:color w:val="333333"/>
          <w:spacing w:val="-1"/>
          <w:sz w:val="20"/>
          <w:szCs w:val="20"/>
        </w:rPr>
        <w:t> </w:t>
      </w:r>
      <w:r w:rsidRPr="00894A23">
        <w:rPr>
          <w:strike/>
          <w:color w:val="FF0000"/>
          <w:spacing w:val="-1"/>
          <w:sz w:val="20"/>
          <w:szCs w:val="20"/>
        </w:rPr>
        <w:t>emergency.</w:t>
      </w:r>
    </w:p>
    <w:p w14:paraId="32F12560" w14:textId="1FC2CF62" w:rsidR="00894A23" w:rsidRPr="00894A23" w:rsidRDefault="00894A23" w:rsidP="00894A23">
      <w:pPr>
        <w:shd w:val="clear" w:color="auto" w:fill="FFFFFF"/>
        <w:spacing w:before="100" w:beforeAutospacing="1" w:after="15"/>
        <w:ind w:firstLine="225"/>
        <w:jc w:val="both"/>
        <w:rPr>
          <w:color w:val="333333"/>
          <w:spacing w:val="-1"/>
          <w:sz w:val="20"/>
          <w:szCs w:val="20"/>
        </w:rPr>
      </w:pPr>
      <w:r w:rsidRPr="00894A23">
        <w:rPr>
          <w:color w:val="333333"/>
          <w:spacing w:val="-1"/>
          <w:sz w:val="20"/>
          <w:szCs w:val="20"/>
        </w:rPr>
        <w:t xml:space="preserve">D. The Commissioner may, subject to the limitations </w:t>
      </w:r>
      <w:r w:rsidR="00CD16DB">
        <w:rPr>
          <w:color w:val="333333"/>
          <w:spacing w:val="-1"/>
          <w:sz w:val="20"/>
          <w:szCs w:val="20"/>
        </w:rPr>
        <w:t>and</w:t>
      </w:r>
      <w:r w:rsidRPr="00894A23">
        <w:rPr>
          <w:color w:val="333333"/>
          <w:spacing w:val="-1"/>
          <w:sz w:val="20"/>
          <w:szCs w:val="20"/>
        </w:rPr>
        <w:t xml:space="preserve"> conditions set forth in this section, authorize a motor vehicle dealer licensed in the Commonwealth to issue such permit on behalf of the Commissioner in accordance with the provisions of subsections A, B, </w:t>
      </w:r>
      <w:r w:rsidR="00CD16DB">
        <w:rPr>
          <w:color w:val="333333"/>
          <w:spacing w:val="-1"/>
          <w:sz w:val="20"/>
          <w:szCs w:val="20"/>
        </w:rPr>
        <w:t>and</w:t>
      </w:r>
      <w:r w:rsidRPr="00894A23">
        <w:rPr>
          <w:color w:val="333333"/>
          <w:spacing w:val="-1"/>
          <w:sz w:val="20"/>
          <w:szCs w:val="20"/>
        </w:rPr>
        <w:t xml:space="preserve"> C of this section provided such permits are issued only with regard to the transfer in an emergency situation of license plates from a vehicle undergoing repairs in that dealer's repair shop. Any dealer to whom the authority is delegated by the Commissioner shall use the forms provided by the Commissioner </w:t>
      </w:r>
      <w:r w:rsidR="00CD16DB">
        <w:rPr>
          <w:color w:val="333333"/>
          <w:spacing w:val="-1"/>
          <w:sz w:val="20"/>
          <w:szCs w:val="20"/>
        </w:rPr>
        <w:t>and</w:t>
      </w:r>
      <w:r w:rsidRPr="00894A23">
        <w:rPr>
          <w:color w:val="333333"/>
          <w:spacing w:val="-1"/>
          <w:sz w:val="20"/>
          <w:szCs w:val="20"/>
        </w:rPr>
        <w:t xml:space="preserve"> shall maintain in permanent form a record of all permits issued by him </w:t>
      </w:r>
      <w:r w:rsidR="00CD16DB">
        <w:rPr>
          <w:color w:val="333333"/>
          <w:spacing w:val="-1"/>
          <w:sz w:val="20"/>
          <w:szCs w:val="20"/>
        </w:rPr>
        <w:t>and</w:t>
      </w:r>
      <w:r w:rsidRPr="00894A23">
        <w:rPr>
          <w:color w:val="333333"/>
          <w:spacing w:val="-1"/>
          <w:sz w:val="20"/>
          <w:szCs w:val="20"/>
        </w:rPr>
        <w:t xml:space="preserve"> any other relevant information that may be required by the Commissioner. Each record shall be kept by the dealer for not less than three years from the date of entry. The dealer shall allow full access to these records, during regular business hours, to duly authorized representatives of the Department </w:t>
      </w:r>
      <w:r w:rsidR="00CD16DB">
        <w:rPr>
          <w:color w:val="333333"/>
          <w:spacing w:val="-1"/>
          <w:sz w:val="20"/>
          <w:szCs w:val="20"/>
        </w:rPr>
        <w:t>and</w:t>
      </w:r>
      <w:r w:rsidRPr="00894A23">
        <w:rPr>
          <w:color w:val="333333"/>
          <w:spacing w:val="-1"/>
          <w:sz w:val="20"/>
          <w:szCs w:val="20"/>
        </w:rPr>
        <w:t xml:space="preserve"> to law-enforcement officers. One copy of any permit of this kind issued by a dealer </w:t>
      </w:r>
      <w:r w:rsidR="00CD16DB">
        <w:rPr>
          <w:color w:val="333333"/>
          <w:spacing w:val="-1"/>
          <w:sz w:val="20"/>
          <w:szCs w:val="20"/>
        </w:rPr>
        <w:t>and</w:t>
      </w:r>
      <w:r w:rsidRPr="00894A23">
        <w:rPr>
          <w:color w:val="333333"/>
          <w:spacing w:val="-1"/>
          <w:sz w:val="20"/>
          <w:szCs w:val="20"/>
        </w:rPr>
        <w:t xml:space="preserve"> the application form submitted for the permit shall be filed promptly by the dealer with the Department. The Commissioner, on determining that the provisions of this section or the directions of the Department are not being complied with by a dealer, may suspend the right of such dealer to issue license plate transfer permits.</w:t>
      </w:r>
    </w:p>
    <w:p w14:paraId="4E52087B" w14:textId="77777777" w:rsidR="00965750" w:rsidRDefault="00965750" w:rsidP="00965750">
      <w:pPr>
        <w:shd w:val="clear" w:color="auto" w:fill="FFFFFF"/>
        <w:spacing w:before="100" w:beforeAutospacing="1" w:after="100" w:afterAutospacing="1"/>
        <w:ind w:firstLine="225"/>
        <w:jc w:val="both"/>
        <w:rPr>
          <w:rFonts w:ascii="Times" w:hAnsi="Times" w:cs="Times"/>
          <w:b/>
          <w:bCs/>
          <w:color w:val="333333"/>
          <w:spacing w:val="-1"/>
          <w:sz w:val="20"/>
          <w:szCs w:val="20"/>
        </w:rPr>
      </w:pPr>
    </w:p>
    <w:p w14:paraId="21DD1315" w14:textId="77777777" w:rsidR="00894A23" w:rsidRDefault="00894A23" w:rsidP="00965750">
      <w:pPr>
        <w:shd w:val="clear" w:color="auto" w:fill="FFFFFF"/>
        <w:spacing w:before="100" w:beforeAutospacing="1" w:after="100" w:afterAutospacing="1"/>
        <w:ind w:firstLine="225"/>
        <w:jc w:val="both"/>
        <w:rPr>
          <w:rFonts w:ascii="Times" w:hAnsi="Times" w:cs="Times"/>
          <w:b/>
          <w:bCs/>
          <w:color w:val="333333"/>
          <w:spacing w:val="-1"/>
          <w:sz w:val="20"/>
          <w:szCs w:val="20"/>
        </w:rPr>
      </w:pPr>
    </w:p>
    <w:p w14:paraId="45FC8DF6" w14:textId="77777777" w:rsidR="00894A23" w:rsidRDefault="00894A23" w:rsidP="00965750">
      <w:pPr>
        <w:shd w:val="clear" w:color="auto" w:fill="FFFFFF"/>
        <w:spacing w:before="100" w:beforeAutospacing="1" w:after="100" w:afterAutospacing="1"/>
        <w:ind w:firstLine="225"/>
        <w:jc w:val="both"/>
        <w:rPr>
          <w:rFonts w:ascii="Times" w:hAnsi="Times" w:cs="Times"/>
          <w:b/>
          <w:bCs/>
          <w:color w:val="333333"/>
          <w:spacing w:val="-1"/>
          <w:sz w:val="20"/>
          <w:szCs w:val="20"/>
        </w:rPr>
      </w:pPr>
    </w:p>
    <w:p w14:paraId="7841AC75" w14:textId="77777777" w:rsidR="00894A23" w:rsidRDefault="00894A23" w:rsidP="00965750">
      <w:pPr>
        <w:shd w:val="clear" w:color="auto" w:fill="FFFFFF"/>
        <w:spacing w:before="100" w:beforeAutospacing="1" w:after="100" w:afterAutospacing="1"/>
        <w:ind w:firstLine="225"/>
        <w:jc w:val="both"/>
        <w:rPr>
          <w:rFonts w:ascii="Times" w:hAnsi="Times" w:cs="Times"/>
          <w:b/>
          <w:bCs/>
          <w:color w:val="333333"/>
          <w:spacing w:val="-1"/>
          <w:sz w:val="20"/>
          <w:szCs w:val="20"/>
        </w:rPr>
      </w:pPr>
    </w:p>
    <w:p w14:paraId="36C7FED9" w14:textId="77777777" w:rsidR="00894A23" w:rsidRDefault="00894A23" w:rsidP="00965750">
      <w:pPr>
        <w:shd w:val="clear" w:color="auto" w:fill="FFFFFF"/>
        <w:spacing w:before="100" w:beforeAutospacing="1" w:after="100" w:afterAutospacing="1"/>
        <w:ind w:firstLine="225"/>
        <w:jc w:val="both"/>
        <w:rPr>
          <w:rFonts w:ascii="Times" w:hAnsi="Times" w:cs="Times"/>
          <w:b/>
          <w:bCs/>
          <w:color w:val="333333"/>
          <w:spacing w:val="-1"/>
          <w:sz w:val="20"/>
          <w:szCs w:val="20"/>
        </w:rPr>
      </w:pPr>
    </w:p>
    <w:p w14:paraId="636CBD48" w14:textId="77777777" w:rsidR="00894A23" w:rsidRDefault="00894A23" w:rsidP="00965750">
      <w:pPr>
        <w:shd w:val="clear" w:color="auto" w:fill="FFFFFF"/>
        <w:spacing w:before="100" w:beforeAutospacing="1" w:after="100" w:afterAutospacing="1"/>
        <w:ind w:firstLine="225"/>
        <w:jc w:val="both"/>
        <w:rPr>
          <w:rFonts w:ascii="Times" w:hAnsi="Times" w:cs="Times"/>
          <w:b/>
          <w:bCs/>
          <w:color w:val="333333"/>
          <w:spacing w:val="-1"/>
          <w:sz w:val="20"/>
          <w:szCs w:val="20"/>
        </w:rPr>
      </w:pPr>
    </w:p>
    <w:p w14:paraId="538ADA47" w14:textId="77777777" w:rsidR="00894A23" w:rsidRDefault="00894A23" w:rsidP="00965750">
      <w:pPr>
        <w:shd w:val="clear" w:color="auto" w:fill="FFFFFF"/>
        <w:spacing w:before="100" w:beforeAutospacing="1" w:after="100" w:afterAutospacing="1"/>
        <w:ind w:firstLine="225"/>
        <w:jc w:val="both"/>
        <w:rPr>
          <w:rFonts w:ascii="Times" w:hAnsi="Times" w:cs="Times"/>
          <w:b/>
          <w:bCs/>
          <w:color w:val="333333"/>
          <w:spacing w:val="-1"/>
          <w:sz w:val="20"/>
          <w:szCs w:val="20"/>
        </w:rPr>
      </w:pPr>
    </w:p>
    <w:p w14:paraId="30A2C67B" w14:textId="77777777" w:rsidR="00894A23" w:rsidRDefault="00894A23" w:rsidP="00965750">
      <w:pPr>
        <w:shd w:val="clear" w:color="auto" w:fill="FFFFFF"/>
        <w:spacing w:before="100" w:beforeAutospacing="1" w:after="100" w:afterAutospacing="1"/>
        <w:ind w:firstLine="225"/>
        <w:jc w:val="both"/>
        <w:rPr>
          <w:rFonts w:ascii="Times" w:hAnsi="Times" w:cs="Times"/>
          <w:b/>
          <w:bCs/>
          <w:color w:val="333333"/>
          <w:spacing w:val="-1"/>
          <w:sz w:val="20"/>
          <w:szCs w:val="20"/>
        </w:rPr>
      </w:pPr>
    </w:p>
    <w:p w14:paraId="2F0171AC" w14:textId="77777777" w:rsidR="00894A23" w:rsidRDefault="00894A23" w:rsidP="00965750">
      <w:pPr>
        <w:shd w:val="clear" w:color="auto" w:fill="FFFFFF"/>
        <w:spacing w:before="100" w:beforeAutospacing="1" w:after="100" w:afterAutospacing="1"/>
        <w:ind w:firstLine="225"/>
        <w:jc w:val="both"/>
        <w:rPr>
          <w:rFonts w:ascii="Times" w:hAnsi="Times" w:cs="Times"/>
          <w:b/>
          <w:bCs/>
          <w:color w:val="333333"/>
          <w:spacing w:val="-1"/>
          <w:sz w:val="20"/>
          <w:szCs w:val="20"/>
        </w:rPr>
      </w:pPr>
    </w:p>
    <w:p w14:paraId="7BC09733" w14:textId="77777777" w:rsidR="00894A23" w:rsidRDefault="00894A23" w:rsidP="00965750">
      <w:pPr>
        <w:shd w:val="clear" w:color="auto" w:fill="FFFFFF"/>
        <w:spacing w:before="100" w:beforeAutospacing="1" w:after="100" w:afterAutospacing="1"/>
        <w:ind w:firstLine="225"/>
        <w:jc w:val="both"/>
        <w:rPr>
          <w:rFonts w:ascii="Times" w:hAnsi="Times" w:cs="Times"/>
          <w:b/>
          <w:bCs/>
          <w:color w:val="333333"/>
          <w:spacing w:val="-1"/>
          <w:sz w:val="20"/>
          <w:szCs w:val="20"/>
        </w:rPr>
      </w:pPr>
    </w:p>
    <w:p w14:paraId="04953BFA" w14:textId="77777777" w:rsidR="00894A23" w:rsidRDefault="00894A23" w:rsidP="00965750">
      <w:pPr>
        <w:shd w:val="clear" w:color="auto" w:fill="FFFFFF"/>
        <w:spacing w:before="100" w:beforeAutospacing="1" w:after="100" w:afterAutospacing="1"/>
        <w:ind w:firstLine="225"/>
        <w:jc w:val="both"/>
        <w:rPr>
          <w:rFonts w:ascii="Times" w:hAnsi="Times" w:cs="Times"/>
          <w:b/>
          <w:bCs/>
          <w:color w:val="333333"/>
          <w:spacing w:val="-1"/>
          <w:sz w:val="20"/>
          <w:szCs w:val="20"/>
        </w:rPr>
      </w:pPr>
    </w:p>
    <w:p w14:paraId="3AAF1A1E" w14:textId="77777777" w:rsidR="00894A23" w:rsidRDefault="00894A23" w:rsidP="00965750">
      <w:pPr>
        <w:shd w:val="clear" w:color="auto" w:fill="FFFFFF"/>
        <w:spacing w:before="100" w:beforeAutospacing="1" w:after="100" w:afterAutospacing="1"/>
        <w:ind w:firstLine="225"/>
        <w:jc w:val="both"/>
        <w:rPr>
          <w:rFonts w:ascii="Times" w:hAnsi="Times" w:cs="Times"/>
          <w:b/>
          <w:bCs/>
          <w:color w:val="333333"/>
          <w:spacing w:val="-1"/>
          <w:sz w:val="20"/>
          <w:szCs w:val="20"/>
        </w:rPr>
      </w:pPr>
    </w:p>
    <w:p w14:paraId="40AFA34D" w14:textId="77777777" w:rsidR="00894A23" w:rsidRDefault="00894A23" w:rsidP="00965750">
      <w:pPr>
        <w:shd w:val="clear" w:color="auto" w:fill="FFFFFF"/>
        <w:spacing w:before="100" w:beforeAutospacing="1" w:after="100" w:afterAutospacing="1"/>
        <w:ind w:firstLine="225"/>
        <w:jc w:val="both"/>
        <w:rPr>
          <w:rFonts w:ascii="Times" w:hAnsi="Times" w:cs="Times"/>
          <w:b/>
          <w:bCs/>
          <w:color w:val="333333"/>
          <w:spacing w:val="-1"/>
          <w:sz w:val="20"/>
          <w:szCs w:val="20"/>
        </w:rPr>
      </w:pPr>
    </w:p>
    <w:p w14:paraId="2442ABE0" w14:textId="77777777" w:rsidR="00894A23" w:rsidRDefault="00894A23" w:rsidP="00965750">
      <w:pPr>
        <w:shd w:val="clear" w:color="auto" w:fill="FFFFFF"/>
        <w:spacing w:before="100" w:beforeAutospacing="1" w:after="100" w:afterAutospacing="1"/>
        <w:ind w:firstLine="225"/>
        <w:jc w:val="both"/>
        <w:rPr>
          <w:rFonts w:ascii="Times" w:hAnsi="Times" w:cs="Times"/>
          <w:b/>
          <w:bCs/>
          <w:color w:val="333333"/>
          <w:spacing w:val="-1"/>
          <w:sz w:val="20"/>
          <w:szCs w:val="20"/>
        </w:rPr>
      </w:pPr>
    </w:p>
    <w:p w14:paraId="1FCAE6F0" w14:textId="77777777" w:rsidR="00894A23" w:rsidRDefault="00894A23" w:rsidP="00965750">
      <w:pPr>
        <w:shd w:val="clear" w:color="auto" w:fill="FFFFFF"/>
        <w:spacing w:before="100" w:beforeAutospacing="1" w:after="100" w:afterAutospacing="1"/>
        <w:ind w:firstLine="225"/>
        <w:jc w:val="both"/>
        <w:rPr>
          <w:rFonts w:ascii="Times" w:hAnsi="Times" w:cs="Times"/>
          <w:b/>
          <w:bCs/>
          <w:color w:val="333333"/>
          <w:spacing w:val="-1"/>
          <w:sz w:val="20"/>
          <w:szCs w:val="20"/>
        </w:rPr>
      </w:pPr>
    </w:p>
    <w:p w14:paraId="1296D323" w14:textId="77777777" w:rsidR="00894A23" w:rsidRDefault="00894A23" w:rsidP="00965750">
      <w:pPr>
        <w:shd w:val="clear" w:color="auto" w:fill="FFFFFF"/>
        <w:spacing w:before="100" w:beforeAutospacing="1" w:after="100" w:afterAutospacing="1"/>
        <w:ind w:firstLine="225"/>
        <w:jc w:val="both"/>
        <w:rPr>
          <w:rFonts w:ascii="Times" w:hAnsi="Times" w:cs="Times"/>
          <w:b/>
          <w:bCs/>
          <w:color w:val="333333"/>
          <w:spacing w:val="-1"/>
          <w:sz w:val="20"/>
          <w:szCs w:val="20"/>
        </w:rPr>
      </w:pPr>
    </w:p>
    <w:p w14:paraId="7C52A077" w14:textId="77777777" w:rsidR="00894A23" w:rsidRDefault="00894A23" w:rsidP="00965750">
      <w:pPr>
        <w:shd w:val="clear" w:color="auto" w:fill="FFFFFF"/>
        <w:spacing w:before="100" w:beforeAutospacing="1" w:after="100" w:afterAutospacing="1"/>
        <w:ind w:firstLine="225"/>
        <w:jc w:val="both"/>
        <w:rPr>
          <w:rFonts w:ascii="Times" w:hAnsi="Times" w:cs="Times"/>
          <w:b/>
          <w:bCs/>
          <w:color w:val="333333"/>
          <w:spacing w:val="-1"/>
          <w:sz w:val="20"/>
          <w:szCs w:val="20"/>
        </w:rPr>
      </w:pPr>
    </w:p>
    <w:p w14:paraId="065030AE" w14:textId="77777777" w:rsidR="00894A23" w:rsidRDefault="00894A23" w:rsidP="00965750">
      <w:pPr>
        <w:shd w:val="clear" w:color="auto" w:fill="FFFFFF"/>
        <w:spacing w:before="100" w:beforeAutospacing="1" w:after="100" w:afterAutospacing="1"/>
        <w:ind w:firstLine="225"/>
        <w:jc w:val="both"/>
        <w:rPr>
          <w:rFonts w:ascii="Times" w:hAnsi="Times" w:cs="Times"/>
          <w:b/>
          <w:bCs/>
          <w:color w:val="333333"/>
          <w:spacing w:val="-1"/>
          <w:sz w:val="20"/>
          <w:szCs w:val="20"/>
        </w:rPr>
      </w:pPr>
    </w:p>
    <w:p w14:paraId="2F40CF8E" w14:textId="77777777" w:rsidR="00894A23" w:rsidRDefault="00894A23" w:rsidP="00965750">
      <w:pPr>
        <w:shd w:val="clear" w:color="auto" w:fill="FFFFFF"/>
        <w:spacing w:before="100" w:beforeAutospacing="1" w:after="100" w:afterAutospacing="1"/>
        <w:ind w:firstLine="225"/>
        <w:jc w:val="both"/>
        <w:rPr>
          <w:rFonts w:ascii="Times" w:hAnsi="Times" w:cs="Times"/>
          <w:b/>
          <w:bCs/>
          <w:color w:val="333333"/>
          <w:spacing w:val="-1"/>
          <w:sz w:val="20"/>
          <w:szCs w:val="20"/>
        </w:rPr>
      </w:pPr>
    </w:p>
    <w:p w14:paraId="685E6AF4" w14:textId="77777777" w:rsidR="00894A23" w:rsidRDefault="00894A23" w:rsidP="00965750">
      <w:pPr>
        <w:shd w:val="clear" w:color="auto" w:fill="FFFFFF"/>
        <w:spacing w:before="100" w:beforeAutospacing="1" w:after="100" w:afterAutospacing="1"/>
        <w:ind w:firstLine="225"/>
        <w:jc w:val="both"/>
        <w:rPr>
          <w:rFonts w:ascii="Times" w:hAnsi="Times" w:cs="Times"/>
          <w:b/>
          <w:bCs/>
          <w:color w:val="333333"/>
          <w:spacing w:val="-1"/>
          <w:sz w:val="20"/>
          <w:szCs w:val="20"/>
        </w:rPr>
      </w:pPr>
    </w:p>
    <w:p w14:paraId="0FF5480E" w14:textId="77777777" w:rsidR="00894A23" w:rsidRDefault="00894A23" w:rsidP="00965750">
      <w:pPr>
        <w:shd w:val="clear" w:color="auto" w:fill="FFFFFF"/>
        <w:spacing w:before="100" w:beforeAutospacing="1" w:after="100" w:afterAutospacing="1"/>
        <w:ind w:firstLine="225"/>
        <w:jc w:val="both"/>
        <w:rPr>
          <w:rFonts w:ascii="Times" w:hAnsi="Times" w:cs="Times"/>
          <w:b/>
          <w:bCs/>
          <w:color w:val="333333"/>
          <w:spacing w:val="-1"/>
          <w:sz w:val="20"/>
          <w:szCs w:val="20"/>
        </w:rPr>
      </w:pPr>
    </w:p>
    <w:p w14:paraId="783D21D5" w14:textId="77777777" w:rsidR="00894A23" w:rsidRDefault="00894A23" w:rsidP="00965750">
      <w:pPr>
        <w:shd w:val="clear" w:color="auto" w:fill="FFFFFF"/>
        <w:spacing w:before="100" w:beforeAutospacing="1" w:after="100" w:afterAutospacing="1"/>
        <w:ind w:firstLine="225"/>
        <w:jc w:val="both"/>
        <w:rPr>
          <w:rFonts w:ascii="Times" w:hAnsi="Times" w:cs="Times"/>
          <w:b/>
          <w:bCs/>
          <w:color w:val="333333"/>
          <w:spacing w:val="-1"/>
          <w:sz w:val="20"/>
          <w:szCs w:val="20"/>
        </w:rPr>
      </w:pPr>
    </w:p>
    <w:p w14:paraId="2075B6BE" w14:textId="77777777" w:rsidR="00965750" w:rsidRDefault="00965750" w:rsidP="00965750">
      <w:pPr>
        <w:shd w:val="clear" w:color="auto" w:fill="FFFFFF"/>
        <w:spacing w:before="100" w:beforeAutospacing="1" w:after="100" w:afterAutospacing="1"/>
        <w:ind w:firstLine="225"/>
        <w:jc w:val="both"/>
        <w:rPr>
          <w:rFonts w:ascii="Times" w:hAnsi="Times" w:cs="Times"/>
          <w:b/>
          <w:bCs/>
          <w:color w:val="333333"/>
          <w:spacing w:val="-1"/>
          <w:sz w:val="20"/>
          <w:szCs w:val="20"/>
        </w:rPr>
      </w:pPr>
    </w:p>
    <w:p w14:paraId="42F5D53F" w14:textId="77777777" w:rsidR="0045039B" w:rsidRDefault="0045039B" w:rsidP="00965750">
      <w:pPr>
        <w:shd w:val="clear" w:color="auto" w:fill="FFFFFF"/>
        <w:spacing w:before="100" w:beforeAutospacing="1" w:after="100" w:afterAutospacing="1"/>
        <w:ind w:firstLine="225"/>
        <w:jc w:val="both"/>
        <w:rPr>
          <w:rFonts w:ascii="Times" w:hAnsi="Times" w:cs="Times"/>
          <w:b/>
          <w:bCs/>
          <w:color w:val="333333"/>
          <w:spacing w:val="-1"/>
          <w:sz w:val="20"/>
          <w:szCs w:val="20"/>
        </w:rPr>
      </w:pPr>
    </w:p>
    <w:p w14:paraId="5217B47A" w14:textId="384B7123" w:rsidR="00965750" w:rsidRPr="00C21F17" w:rsidRDefault="0045039B" w:rsidP="00965750">
      <w:pPr>
        <w:pStyle w:val="NormalWeb"/>
        <w:pBdr>
          <w:top w:val="single" w:sz="4" w:space="1" w:color="auto"/>
          <w:left w:val="single" w:sz="4" w:space="4" w:color="auto"/>
          <w:bottom w:val="single" w:sz="4" w:space="1" w:color="auto"/>
          <w:right w:val="single" w:sz="4" w:space="4" w:color="auto"/>
        </w:pBdr>
        <w:shd w:val="clear" w:color="auto" w:fill="FFFFFF"/>
        <w:jc w:val="both"/>
        <w:rPr>
          <w:color w:val="333333"/>
          <w:sz w:val="20"/>
          <w:szCs w:val="20"/>
        </w:rPr>
      </w:pPr>
      <w:r w:rsidRPr="0045039B">
        <w:rPr>
          <w:b/>
          <w:bCs/>
          <w:color w:val="333333"/>
          <w:sz w:val="20"/>
          <w:szCs w:val="20"/>
          <w:shd w:val="clear" w:color="auto" w:fill="FFFFFF"/>
        </w:rPr>
        <w:t>Tow truck drivers; registration. </w:t>
      </w:r>
      <w:r w:rsidRPr="0045039B">
        <w:rPr>
          <w:color w:val="333333"/>
          <w:sz w:val="20"/>
          <w:szCs w:val="20"/>
          <w:shd w:val="clear" w:color="auto" w:fill="FFFFFF"/>
        </w:rPr>
        <w:t xml:space="preserve">Prohibits towing </w:t>
      </w:r>
      <w:r w:rsidR="00CD16DB">
        <w:rPr>
          <w:color w:val="333333"/>
          <w:sz w:val="20"/>
          <w:szCs w:val="20"/>
          <w:shd w:val="clear" w:color="auto" w:fill="FFFFFF"/>
        </w:rPr>
        <w:t>and</w:t>
      </w:r>
      <w:r w:rsidRPr="0045039B">
        <w:rPr>
          <w:color w:val="333333"/>
          <w:sz w:val="20"/>
          <w:szCs w:val="20"/>
          <w:shd w:val="clear" w:color="auto" w:fill="FFFFFF"/>
        </w:rPr>
        <w:t xml:space="preserve"> recovery operators from employing tow truck drivers who are not registered with the Department of Criminal Justice Services, as required under current law. The bill also limits the requirement that a registered tow truck driver have his registration in his possession when driving a tow truck to when such driving is for hire</w:t>
      </w:r>
      <w:r w:rsidRPr="0045039B">
        <w:rPr>
          <w:b/>
          <w:bCs/>
          <w:color w:val="333333"/>
          <w:sz w:val="20"/>
          <w:szCs w:val="20"/>
          <w:shd w:val="clear" w:color="auto" w:fill="FFFFFF"/>
        </w:rPr>
        <w:t>.</w:t>
      </w:r>
    </w:p>
    <w:p w14:paraId="6038A09E" w14:textId="77777777" w:rsidR="0045039B" w:rsidRPr="0045039B" w:rsidRDefault="0045039B" w:rsidP="0045039B">
      <w:pPr>
        <w:shd w:val="clear" w:color="auto" w:fill="FFFFFF"/>
        <w:spacing w:before="100" w:beforeAutospacing="1" w:after="100" w:afterAutospacing="1"/>
        <w:jc w:val="center"/>
        <w:rPr>
          <w:rFonts w:ascii="Times" w:hAnsi="Times" w:cs="Times"/>
          <w:b/>
          <w:bCs/>
          <w:color w:val="333333"/>
          <w:spacing w:val="-1"/>
          <w:sz w:val="20"/>
          <w:szCs w:val="20"/>
        </w:rPr>
      </w:pPr>
      <w:r w:rsidRPr="0045039B">
        <w:rPr>
          <w:rFonts w:ascii="Times" w:hAnsi="Times" w:cs="Times"/>
          <w:b/>
          <w:bCs/>
          <w:color w:val="333333"/>
          <w:spacing w:val="-1"/>
          <w:sz w:val="20"/>
          <w:szCs w:val="20"/>
        </w:rPr>
        <w:t>CHAPTER 501</w:t>
      </w:r>
    </w:p>
    <w:p w14:paraId="7776A55C" w14:textId="1C7D241D" w:rsidR="0045039B" w:rsidRPr="0045039B" w:rsidRDefault="0045039B" w:rsidP="0045039B">
      <w:pPr>
        <w:shd w:val="clear" w:color="auto" w:fill="FFFFFF"/>
        <w:spacing w:after="240" w:line="480" w:lineRule="atLeast"/>
        <w:ind w:left="225" w:hanging="225"/>
        <w:jc w:val="both"/>
        <w:rPr>
          <w:rFonts w:ascii="Times" w:hAnsi="Times" w:cs="Times"/>
          <w:i/>
          <w:iCs/>
          <w:color w:val="333333"/>
          <w:spacing w:val="-1"/>
          <w:sz w:val="20"/>
          <w:szCs w:val="20"/>
        </w:rPr>
      </w:pPr>
      <w:r w:rsidRPr="0045039B">
        <w:rPr>
          <w:rFonts w:ascii="Times" w:hAnsi="Times" w:cs="Times"/>
          <w:i/>
          <w:iCs/>
          <w:color w:val="333333"/>
          <w:spacing w:val="-1"/>
          <w:sz w:val="20"/>
          <w:szCs w:val="20"/>
        </w:rPr>
        <w:t xml:space="preserve">An Act to amend </w:t>
      </w:r>
      <w:r w:rsidR="00CD16DB">
        <w:rPr>
          <w:rFonts w:ascii="Times" w:hAnsi="Times" w:cs="Times"/>
          <w:i/>
          <w:iCs/>
          <w:color w:val="333333"/>
          <w:spacing w:val="-1"/>
          <w:sz w:val="20"/>
          <w:szCs w:val="20"/>
        </w:rPr>
        <w:t>and</w:t>
      </w:r>
      <w:r w:rsidRPr="0045039B">
        <w:rPr>
          <w:rFonts w:ascii="Times" w:hAnsi="Times" w:cs="Times"/>
          <w:i/>
          <w:iCs/>
          <w:color w:val="333333"/>
          <w:spacing w:val="-1"/>
          <w:sz w:val="20"/>
          <w:szCs w:val="20"/>
        </w:rPr>
        <w:t xml:space="preserve"> reenact §§ </w:t>
      </w:r>
      <w:hyperlink r:id="rId136" w:history="1">
        <w:r w:rsidRPr="0045039B">
          <w:rPr>
            <w:i/>
            <w:iCs/>
            <w:color w:val="3498DB"/>
            <w:spacing w:val="-1"/>
            <w:sz w:val="20"/>
            <w:szCs w:val="20"/>
            <w:u w:val="single"/>
          </w:rPr>
          <w:t>46.2-116</w:t>
        </w:r>
      </w:hyperlink>
      <w:r w:rsidRPr="0045039B">
        <w:rPr>
          <w:rFonts w:ascii="Times" w:hAnsi="Times" w:cs="Times"/>
          <w:i/>
          <w:iCs/>
          <w:color w:val="333333"/>
          <w:spacing w:val="-1"/>
          <w:sz w:val="20"/>
          <w:szCs w:val="20"/>
        </w:rPr>
        <w:t> </w:t>
      </w:r>
      <w:r w:rsidR="00CD16DB">
        <w:rPr>
          <w:rFonts w:ascii="Times" w:hAnsi="Times" w:cs="Times"/>
          <w:i/>
          <w:iCs/>
          <w:color w:val="333333"/>
          <w:spacing w:val="-1"/>
          <w:sz w:val="20"/>
          <w:szCs w:val="20"/>
        </w:rPr>
        <w:t>and</w:t>
      </w:r>
      <w:r w:rsidRPr="0045039B">
        <w:rPr>
          <w:rFonts w:ascii="Times" w:hAnsi="Times" w:cs="Times"/>
          <w:i/>
          <w:iCs/>
          <w:color w:val="333333"/>
          <w:spacing w:val="-1"/>
          <w:sz w:val="20"/>
          <w:szCs w:val="20"/>
        </w:rPr>
        <w:t> </w:t>
      </w:r>
      <w:hyperlink r:id="rId137" w:history="1">
        <w:r w:rsidRPr="0045039B">
          <w:rPr>
            <w:i/>
            <w:iCs/>
            <w:color w:val="3498DB"/>
            <w:spacing w:val="-1"/>
            <w:sz w:val="20"/>
            <w:szCs w:val="20"/>
            <w:u w:val="single"/>
          </w:rPr>
          <w:t>46.2-118</w:t>
        </w:r>
      </w:hyperlink>
      <w:r w:rsidRPr="0045039B">
        <w:rPr>
          <w:rFonts w:ascii="Times" w:hAnsi="Times" w:cs="Times"/>
          <w:i/>
          <w:iCs/>
          <w:color w:val="333333"/>
          <w:spacing w:val="-1"/>
          <w:sz w:val="20"/>
          <w:szCs w:val="20"/>
        </w:rPr>
        <w:t> of the Code of Virginia, relating to tow truck drivers; registration.</w:t>
      </w:r>
    </w:p>
    <w:p w14:paraId="1DB2C411" w14:textId="77777777" w:rsidR="0045039B" w:rsidRPr="0045039B" w:rsidRDefault="0045039B" w:rsidP="0045039B">
      <w:pPr>
        <w:shd w:val="clear" w:color="auto" w:fill="FFFFFF"/>
        <w:spacing w:before="100" w:beforeAutospacing="1" w:after="100" w:afterAutospacing="1"/>
        <w:jc w:val="right"/>
        <w:rPr>
          <w:rFonts w:ascii="Times" w:hAnsi="Times" w:cs="Times"/>
          <w:color w:val="333333"/>
          <w:spacing w:val="-1"/>
          <w:sz w:val="20"/>
          <w:szCs w:val="20"/>
        </w:rPr>
      </w:pPr>
      <w:r w:rsidRPr="0045039B">
        <w:rPr>
          <w:rFonts w:ascii="Times" w:hAnsi="Times" w:cs="Times"/>
          <w:color w:val="333333"/>
          <w:spacing w:val="-1"/>
          <w:sz w:val="20"/>
          <w:szCs w:val="20"/>
        </w:rPr>
        <w:t>[S 455]</w:t>
      </w:r>
    </w:p>
    <w:p w14:paraId="6E188D93" w14:textId="77777777" w:rsidR="0045039B" w:rsidRPr="0045039B" w:rsidRDefault="0045039B" w:rsidP="0045039B">
      <w:pPr>
        <w:shd w:val="clear" w:color="auto" w:fill="FFFFFF"/>
        <w:spacing w:before="100" w:beforeAutospacing="1" w:after="100" w:afterAutospacing="1"/>
        <w:jc w:val="center"/>
        <w:rPr>
          <w:rFonts w:ascii="Times" w:hAnsi="Times" w:cs="Times"/>
          <w:color w:val="333333"/>
          <w:spacing w:val="-1"/>
          <w:sz w:val="20"/>
          <w:szCs w:val="20"/>
        </w:rPr>
      </w:pPr>
      <w:r w:rsidRPr="0045039B">
        <w:rPr>
          <w:rFonts w:ascii="Times" w:hAnsi="Times" w:cs="Times"/>
          <w:color w:val="333333"/>
          <w:spacing w:val="-1"/>
          <w:sz w:val="20"/>
          <w:szCs w:val="20"/>
        </w:rPr>
        <w:t>Approved April 8, 2026</w:t>
      </w:r>
    </w:p>
    <w:p w14:paraId="3EFC3298" w14:textId="77777777" w:rsidR="0045039B" w:rsidRPr="0045039B" w:rsidRDefault="0045039B" w:rsidP="0045039B">
      <w:pPr>
        <w:shd w:val="clear" w:color="auto" w:fill="FFFFFF"/>
        <w:spacing w:before="100" w:beforeAutospacing="1" w:after="100" w:afterAutospacing="1"/>
        <w:ind w:firstLine="225"/>
        <w:jc w:val="both"/>
        <w:rPr>
          <w:rFonts w:ascii="Times" w:hAnsi="Times" w:cs="Times"/>
          <w:b/>
          <w:bCs/>
          <w:color w:val="333333"/>
          <w:spacing w:val="-1"/>
          <w:sz w:val="20"/>
          <w:szCs w:val="20"/>
        </w:rPr>
      </w:pPr>
      <w:r w:rsidRPr="0045039B">
        <w:rPr>
          <w:rFonts w:ascii="Times" w:hAnsi="Times" w:cs="Times"/>
          <w:b/>
          <w:bCs/>
          <w:color w:val="333333"/>
          <w:spacing w:val="-1"/>
          <w:sz w:val="20"/>
          <w:szCs w:val="20"/>
        </w:rPr>
        <w:t>Be it enacted by the General Assembly of Virginia:</w:t>
      </w:r>
    </w:p>
    <w:p w14:paraId="6C2DC429" w14:textId="29F8E85C" w:rsidR="0045039B" w:rsidRPr="0045039B" w:rsidRDefault="0045039B" w:rsidP="0045039B">
      <w:pPr>
        <w:shd w:val="clear" w:color="auto" w:fill="FFFFFF"/>
        <w:spacing w:before="100" w:beforeAutospacing="1" w:after="100" w:afterAutospacing="1"/>
        <w:jc w:val="both"/>
        <w:rPr>
          <w:rFonts w:ascii="Times" w:hAnsi="Times" w:cs="Times"/>
          <w:b/>
          <w:bCs/>
          <w:color w:val="333333"/>
          <w:spacing w:val="-1"/>
          <w:sz w:val="20"/>
          <w:szCs w:val="20"/>
        </w:rPr>
      </w:pPr>
      <w:r w:rsidRPr="0045039B">
        <w:rPr>
          <w:rFonts w:ascii="Times" w:hAnsi="Times" w:cs="Times"/>
          <w:b/>
          <w:bCs/>
          <w:color w:val="333333"/>
          <w:spacing w:val="-1"/>
          <w:sz w:val="20"/>
          <w:szCs w:val="20"/>
        </w:rPr>
        <w:t>1. That §§ </w:t>
      </w:r>
      <w:hyperlink r:id="rId138" w:history="1">
        <w:r w:rsidRPr="0045039B">
          <w:rPr>
            <w:b/>
            <w:bCs/>
            <w:color w:val="3498DB"/>
            <w:spacing w:val="-1"/>
            <w:sz w:val="20"/>
            <w:szCs w:val="20"/>
            <w:u w:val="single"/>
          </w:rPr>
          <w:t>46.2-116</w:t>
        </w:r>
      </w:hyperlink>
      <w:r w:rsidRPr="0045039B">
        <w:rPr>
          <w:rFonts w:ascii="Times" w:hAnsi="Times" w:cs="Times"/>
          <w:b/>
          <w:bCs/>
          <w:color w:val="333333"/>
          <w:spacing w:val="-1"/>
          <w:sz w:val="20"/>
          <w:szCs w:val="20"/>
        </w:rPr>
        <w:t> </w:t>
      </w:r>
      <w:r w:rsidR="00CD16DB">
        <w:rPr>
          <w:rFonts w:ascii="Times" w:hAnsi="Times" w:cs="Times"/>
          <w:b/>
          <w:bCs/>
          <w:color w:val="333333"/>
          <w:spacing w:val="-1"/>
          <w:sz w:val="20"/>
          <w:szCs w:val="20"/>
        </w:rPr>
        <w:t>and</w:t>
      </w:r>
      <w:r w:rsidRPr="0045039B">
        <w:rPr>
          <w:rFonts w:ascii="Times" w:hAnsi="Times" w:cs="Times"/>
          <w:b/>
          <w:bCs/>
          <w:color w:val="333333"/>
          <w:spacing w:val="-1"/>
          <w:sz w:val="20"/>
          <w:szCs w:val="20"/>
        </w:rPr>
        <w:t> </w:t>
      </w:r>
      <w:hyperlink r:id="rId139" w:history="1">
        <w:r w:rsidRPr="0045039B">
          <w:rPr>
            <w:b/>
            <w:bCs/>
            <w:color w:val="3498DB"/>
            <w:spacing w:val="-1"/>
            <w:sz w:val="20"/>
            <w:szCs w:val="20"/>
            <w:u w:val="single"/>
          </w:rPr>
          <w:t>46.2-118</w:t>
        </w:r>
      </w:hyperlink>
      <w:r w:rsidRPr="0045039B">
        <w:rPr>
          <w:rFonts w:ascii="Times" w:hAnsi="Times" w:cs="Times"/>
          <w:b/>
          <w:bCs/>
          <w:color w:val="333333"/>
          <w:spacing w:val="-1"/>
          <w:sz w:val="20"/>
          <w:szCs w:val="20"/>
        </w:rPr>
        <w:t xml:space="preserve"> of the Code of Virginia are amended </w:t>
      </w:r>
      <w:r w:rsidR="00CD16DB">
        <w:rPr>
          <w:rFonts w:ascii="Times" w:hAnsi="Times" w:cs="Times"/>
          <w:b/>
          <w:bCs/>
          <w:color w:val="333333"/>
          <w:spacing w:val="-1"/>
          <w:sz w:val="20"/>
          <w:szCs w:val="20"/>
        </w:rPr>
        <w:t>and</w:t>
      </w:r>
      <w:r w:rsidRPr="0045039B">
        <w:rPr>
          <w:rFonts w:ascii="Times" w:hAnsi="Times" w:cs="Times"/>
          <w:b/>
          <w:bCs/>
          <w:color w:val="333333"/>
          <w:spacing w:val="-1"/>
          <w:sz w:val="20"/>
          <w:szCs w:val="20"/>
        </w:rPr>
        <w:t xml:space="preserve"> reenacted as follows:</w:t>
      </w:r>
    </w:p>
    <w:p w14:paraId="32CB5C05" w14:textId="77777777" w:rsidR="0045039B" w:rsidRPr="0045039B" w:rsidRDefault="0045039B" w:rsidP="0045039B">
      <w:pPr>
        <w:shd w:val="clear" w:color="auto" w:fill="FFFFFF"/>
        <w:spacing w:before="100" w:beforeAutospacing="1" w:after="100" w:afterAutospacing="1"/>
        <w:ind w:firstLine="225"/>
        <w:jc w:val="both"/>
        <w:rPr>
          <w:rFonts w:ascii="Times" w:hAnsi="Times" w:cs="Times"/>
          <w:b/>
          <w:bCs/>
          <w:color w:val="333333"/>
          <w:spacing w:val="-1"/>
          <w:sz w:val="20"/>
          <w:szCs w:val="20"/>
        </w:rPr>
      </w:pPr>
      <w:r w:rsidRPr="0045039B">
        <w:rPr>
          <w:rFonts w:ascii="Times" w:hAnsi="Times" w:cs="Times"/>
          <w:b/>
          <w:bCs/>
          <w:color w:val="333333"/>
          <w:spacing w:val="-1"/>
          <w:sz w:val="20"/>
          <w:szCs w:val="20"/>
        </w:rPr>
        <w:t>§ </w:t>
      </w:r>
      <w:hyperlink r:id="rId140" w:history="1">
        <w:r w:rsidRPr="0045039B">
          <w:rPr>
            <w:b/>
            <w:bCs/>
            <w:color w:val="3498DB"/>
            <w:spacing w:val="-1"/>
            <w:sz w:val="20"/>
            <w:szCs w:val="20"/>
            <w:u w:val="single"/>
          </w:rPr>
          <w:t>46.2-116</w:t>
        </w:r>
      </w:hyperlink>
      <w:r w:rsidRPr="0045039B">
        <w:rPr>
          <w:rFonts w:ascii="Times" w:hAnsi="Times" w:cs="Times"/>
          <w:b/>
          <w:bCs/>
          <w:color w:val="333333"/>
          <w:spacing w:val="-1"/>
          <w:sz w:val="20"/>
          <w:szCs w:val="20"/>
        </w:rPr>
        <w:t>. Registration with Department of Criminal Justice Services required for tow truck drivers; penalty.</w:t>
      </w:r>
    </w:p>
    <w:p w14:paraId="3E9600DC" w14:textId="68B3FDBB" w:rsidR="0045039B" w:rsidRPr="0045039B" w:rsidRDefault="0045039B" w:rsidP="0045039B">
      <w:pPr>
        <w:shd w:val="clear" w:color="auto" w:fill="FFFFFF"/>
        <w:spacing w:before="100" w:beforeAutospacing="1" w:after="15"/>
        <w:ind w:firstLine="225"/>
        <w:jc w:val="both"/>
        <w:rPr>
          <w:rFonts w:ascii="Times" w:hAnsi="Times" w:cs="Times"/>
          <w:color w:val="333333"/>
          <w:spacing w:val="-1"/>
          <w:sz w:val="20"/>
          <w:szCs w:val="20"/>
        </w:rPr>
      </w:pPr>
      <w:r w:rsidRPr="0045039B">
        <w:rPr>
          <w:rFonts w:ascii="Times" w:hAnsi="Times" w:cs="Times"/>
          <w:color w:val="333333"/>
          <w:spacing w:val="-1"/>
          <w:sz w:val="20"/>
          <w:szCs w:val="20"/>
        </w:rPr>
        <w:t xml:space="preserve">A. As used in this section </w:t>
      </w:r>
      <w:r w:rsidR="00CD16DB">
        <w:rPr>
          <w:rFonts w:ascii="Times" w:hAnsi="Times" w:cs="Times"/>
          <w:color w:val="333333"/>
          <w:spacing w:val="-1"/>
          <w:sz w:val="20"/>
          <w:szCs w:val="20"/>
        </w:rPr>
        <w:t>and</w:t>
      </w:r>
      <w:r w:rsidRPr="0045039B">
        <w:rPr>
          <w:rFonts w:ascii="Times" w:hAnsi="Times" w:cs="Times"/>
          <w:color w:val="333333"/>
          <w:spacing w:val="-1"/>
          <w:sz w:val="20"/>
          <w:szCs w:val="20"/>
        </w:rPr>
        <w:t xml:space="preserve"> §§ </w:t>
      </w:r>
      <w:hyperlink r:id="rId141" w:history="1">
        <w:r w:rsidRPr="0045039B">
          <w:rPr>
            <w:color w:val="3498DB"/>
            <w:spacing w:val="-1"/>
            <w:sz w:val="20"/>
            <w:szCs w:val="20"/>
            <w:u w:val="single"/>
          </w:rPr>
          <w:t>46.2-117</w:t>
        </w:r>
      </w:hyperlink>
      <w:r w:rsidRPr="0045039B">
        <w:rPr>
          <w:rFonts w:ascii="Times" w:hAnsi="Times" w:cs="Times"/>
          <w:color w:val="333333"/>
          <w:spacing w:val="-1"/>
          <w:sz w:val="20"/>
          <w:szCs w:val="20"/>
        </w:rPr>
        <w:t>, </w:t>
      </w:r>
      <w:hyperlink r:id="rId142" w:history="1">
        <w:r w:rsidRPr="0045039B">
          <w:rPr>
            <w:color w:val="3498DB"/>
            <w:spacing w:val="-1"/>
            <w:sz w:val="20"/>
            <w:szCs w:val="20"/>
            <w:u w:val="single"/>
          </w:rPr>
          <w:t>46.2-118</w:t>
        </w:r>
      </w:hyperlink>
      <w:r w:rsidRPr="0045039B">
        <w:rPr>
          <w:rFonts w:ascii="Times" w:hAnsi="Times" w:cs="Times"/>
          <w:color w:val="333333"/>
          <w:spacing w:val="-1"/>
          <w:sz w:val="20"/>
          <w:szCs w:val="20"/>
        </w:rPr>
        <w:t xml:space="preserve">, </w:t>
      </w:r>
      <w:r w:rsidR="00CD16DB">
        <w:rPr>
          <w:rFonts w:ascii="Times" w:hAnsi="Times" w:cs="Times"/>
          <w:color w:val="333333"/>
          <w:spacing w:val="-1"/>
          <w:sz w:val="20"/>
          <w:szCs w:val="20"/>
        </w:rPr>
        <w:t>and</w:t>
      </w:r>
      <w:r w:rsidRPr="0045039B">
        <w:rPr>
          <w:rFonts w:ascii="Times" w:hAnsi="Times" w:cs="Times"/>
          <w:color w:val="333333"/>
          <w:spacing w:val="-1"/>
          <w:sz w:val="20"/>
          <w:szCs w:val="20"/>
        </w:rPr>
        <w:t> </w:t>
      </w:r>
      <w:hyperlink r:id="rId143" w:history="1">
        <w:r w:rsidRPr="0045039B">
          <w:rPr>
            <w:color w:val="3498DB"/>
            <w:spacing w:val="-1"/>
            <w:sz w:val="20"/>
            <w:szCs w:val="20"/>
            <w:u w:val="single"/>
          </w:rPr>
          <w:t>46.2-119</w:t>
        </w:r>
      </w:hyperlink>
      <w:r w:rsidRPr="0045039B">
        <w:rPr>
          <w:rFonts w:ascii="Times" w:hAnsi="Times" w:cs="Times"/>
          <w:color w:val="333333"/>
          <w:spacing w:val="-1"/>
          <w:sz w:val="20"/>
          <w:szCs w:val="20"/>
        </w:rPr>
        <w:t>:</w:t>
      </w:r>
    </w:p>
    <w:p w14:paraId="1BABD7FC" w14:textId="77777777" w:rsidR="0045039B" w:rsidRPr="0045039B" w:rsidRDefault="0045039B" w:rsidP="0045039B">
      <w:pPr>
        <w:shd w:val="clear" w:color="auto" w:fill="FFFFFF"/>
        <w:spacing w:before="100" w:beforeAutospacing="1" w:after="15"/>
        <w:ind w:firstLine="225"/>
        <w:jc w:val="both"/>
        <w:rPr>
          <w:rFonts w:ascii="Times" w:hAnsi="Times" w:cs="Times"/>
          <w:color w:val="333333"/>
          <w:spacing w:val="-1"/>
          <w:sz w:val="20"/>
          <w:szCs w:val="20"/>
        </w:rPr>
      </w:pPr>
      <w:r w:rsidRPr="0045039B">
        <w:rPr>
          <w:rFonts w:ascii="Times" w:hAnsi="Times" w:cs="Times"/>
          <w:color w:val="333333"/>
          <w:spacing w:val="-1"/>
          <w:sz w:val="20"/>
          <w:szCs w:val="20"/>
        </w:rPr>
        <w:t>"Consumer" means a person who (i) has vested ownership, dominion, or title to the vehicle; (ii) is the authorized agent of the owner as defined in clause (i); or (iii) is an employee, agent, or representative of an insurance company representing any party involved in a collision that resulted in a police-requested tow who represents in writing that the insurance company had obtained the oral or written consent of the title owner or his agent or the lessee of the vehicle to obtain possession of the vehicle.</w:t>
      </w:r>
    </w:p>
    <w:p w14:paraId="2A898CC7" w14:textId="77777777" w:rsidR="0045039B" w:rsidRPr="0045039B" w:rsidRDefault="0045039B" w:rsidP="0045039B">
      <w:pPr>
        <w:shd w:val="clear" w:color="auto" w:fill="FFFFFF"/>
        <w:spacing w:before="100" w:beforeAutospacing="1" w:after="15"/>
        <w:ind w:firstLine="225"/>
        <w:jc w:val="both"/>
        <w:rPr>
          <w:rFonts w:ascii="Times" w:hAnsi="Times" w:cs="Times"/>
          <w:color w:val="333333"/>
          <w:spacing w:val="-1"/>
          <w:sz w:val="20"/>
          <w:szCs w:val="20"/>
        </w:rPr>
      </w:pPr>
      <w:r w:rsidRPr="0045039B">
        <w:rPr>
          <w:rFonts w:ascii="Times" w:hAnsi="Times" w:cs="Times"/>
          <w:color w:val="333333"/>
          <w:spacing w:val="-1"/>
          <w:sz w:val="20"/>
          <w:szCs w:val="20"/>
        </w:rPr>
        <w:t>"Department" means the Department of Criminal Justice Services.</w:t>
      </w:r>
    </w:p>
    <w:p w14:paraId="79EA8AE7" w14:textId="77777777" w:rsidR="0045039B" w:rsidRPr="0045039B" w:rsidRDefault="0045039B" w:rsidP="0045039B">
      <w:pPr>
        <w:shd w:val="clear" w:color="auto" w:fill="FFFFFF"/>
        <w:spacing w:before="100" w:beforeAutospacing="1" w:after="15"/>
        <w:ind w:firstLine="225"/>
        <w:jc w:val="both"/>
        <w:rPr>
          <w:rFonts w:ascii="Times" w:hAnsi="Times" w:cs="Times"/>
          <w:color w:val="333333"/>
          <w:spacing w:val="-1"/>
          <w:sz w:val="20"/>
          <w:szCs w:val="20"/>
        </w:rPr>
      </w:pPr>
      <w:r w:rsidRPr="0045039B">
        <w:rPr>
          <w:rFonts w:ascii="Times" w:hAnsi="Times" w:cs="Times"/>
          <w:color w:val="333333"/>
          <w:spacing w:val="-1"/>
          <w:sz w:val="20"/>
          <w:szCs w:val="20"/>
        </w:rPr>
        <w:t>"Tow truck driver" means an individual who drives a tow truck as defined in § </w:t>
      </w:r>
      <w:hyperlink r:id="rId144" w:history="1">
        <w:r w:rsidRPr="0045039B">
          <w:rPr>
            <w:color w:val="3498DB"/>
            <w:spacing w:val="-1"/>
            <w:sz w:val="20"/>
            <w:szCs w:val="20"/>
            <w:u w:val="single"/>
          </w:rPr>
          <w:t>46.2-100</w:t>
        </w:r>
      </w:hyperlink>
      <w:r w:rsidRPr="0045039B">
        <w:rPr>
          <w:rFonts w:ascii="Times" w:hAnsi="Times" w:cs="Times"/>
          <w:color w:val="333333"/>
          <w:spacing w:val="-1"/>
          <w:sz w:val="20"/>
          <w:szCs w:val="20"/>
        </w:rPr>
        <w:t>.</w:t>
      </w:r>
    </w:p>
    <w:p w14:paraId="35DFAD3D" w14:textId="1A3A2CAC" w:rsidR="0045039B" w:rsidRPr="0045039B" w:rsidRDefault="0045039B" w:rsidP="0045039B">
      <w:pPr>
        <w:shd w:val="clear" w:color="auto" w:fill="FFFFFF"/>
        <w:spacing w:before="100" w:beforeAutospacing="1" w:after="15"/>
        <w:ind w:firstLine="225"/>
        <w:jc w:val="both"/>
        <w:rPr>
          <w:rFonts w:ascii="Times" w:hAnsi="Times" w:cs="Times"/>
          <w:color w:val="333333"/>
          <w:spacing w:val="-1"/>
          <w:sz w:val="20"/>
          <w:szCs w:val="20"/>
        </w:rPr>
      </w:pPr>
      <w:r w:rsidRPr="0045039B">
        <w:rPr>
          <w:rFonts w:ascii="Times" w:hAnsi="Times" w:cs="Times"/>
          <w:color w:val="333333"/>
          <w:spacing w:val="-1"/>
          <w:sz w:val="20"/>
          <w:szCs w:val="20"/>
        </w:rPr>
        <w:t xml:space="preserve">"Towing </w:t>
      </w:r>
      <w:r w:rsidR="00CD16DB">
        <w:rPr>
          <w:rFonts w:ascii="Times" w:hAnsi="Times" w:cs="Times"/>
          <w:color w:val="333333"/>
          <w:spacing w:val="-1"/>
          <w:sz w:val="20"/>
          <w:szCs w:val="20"/>
        </w:rPr>
        <w:t>and</w:t>
      </w:r>
      <w:r w:rsidRPr="0045039B">
        <w:rPr>
          <w:rFonts w:ascii="Times" w:hAnsi="Times" w:cs="Times"/>
          <w:color w:val="333333"/>
          <w:spacing w:val="-1"/>
          <w:sz w:val="20"/>
          <w:szCs w:val="20"/>
        </w:rPr>
        <w:t xml:space="preserve"> recovery operator" means any person engaging in the business of providing or offering to provide services involving the use of a tow truck </w:t>
      </w:r>
      <w:r w:rsidR="00CD16DB">
        <w:rPr>
          <w:rFonts w:ascii="Times" w:hAnsi="Times" w:cs="Times"/>
          <w:color w:val="333333"/>
          <w:spacing w:val="-1"/>
          <w:sz w:val="20"/>
          <w:szCs w:val="20"/>
        </w:rPr>
        <w:t>and</w:t>
      </w:r>
      <w:r w:rsidRPr="0045039B">
        <w:rPr>
          <w:rFonts w:ascii="Times" w:hAnsi="Times" w:cs="Times"/>
          <w:color w:val="333333"/>
          <w:spacing w:val="-1"/>
          <w:sz w:val="20"/>
          <w:szCs w:val="20"/>
        </w:rPr>
        <w:t xml:space="preserve"> services incidental to use of a tow truck. "Towing </w:t>
      </w:r>
      <w:r w:rsidR="00CD16DB">
        <w:rPr>
          <w:rFonts w:ascii="Times" w:hAnsi="Times" w:cs="Times"/>
          <w:color w:val="333333"/>
          <w:spacing w:val="-1"/>
          <w:sz w:val="20"/>
          <w:szCs w:val="20"/>
        </w:rPr>
        <w:t>and</w:t>
      </w:r>
      <w:r w:rsidRPr="0045039B">
        <w:rPr>
          <w:rFonts w:ascii="Times" w:hAnsi="Times" w:cs="Times"/>
          <w:color w:val="333333"/>
          <w:spacing w:val="-1"/>
          <w:sz w:val="20"/>
          <w:szCs w:val="20"/>
        </w:rPr>
        <w:t xml:space="preserve"> recovery operator" shall not include a franchised motor vehicle dealer as defined in § </w:t>
      </w:r>
      <w:hyperlink r:id="rId145" w:history="1">
        <w:r w:rsidRPr="0045039B">
          <w:rPr>
            <w:color w:val="3498DB"/>
            <w:spacing w:val="-1"/>
            <w:sz w:val="20"/>
            <w:szCs w:val="20"/>
            <w:u w:val="single"/>
          </w:rPr>
          <w:t>46.2-1500</w:t>
        </w:r>
      </w:hyperlink>
      <w:r w:rsidRPr="0045039B">
        <w:rPr>
          <w:rFonts w:ascii="Times" w:hAnsi="Times" w:cs="Times"/>
          <w:color w:val="333333"/>
          <w:spacing w:val="-1"/>
          <w:sz w:val="20"/>
          <w:szCs w:val="20"/>
        </w:rPr>
        <w:t> using a tow truck owned by a dealer when transporting a vehicle to or from a repair facility owned by the dealer when the dealer does not receive compensation from the vehicle owner for towing of the vehicle or when transporting a vehicle in which the dealer has an ownership or security interest.</w:t>
      </w:r>
    </w:p>
    <w:p w14:paraId="6105D799" w14:textId="148FC372" w:rsidR="0045039B" w:rsidRPr="0045039B" w:rsidRDefault="0045039B" w:rsidP="0045039B">
      <w:pPr>
        <w:shd w:val="clear" w:color="auto" w:fill="FFFFFF"/>
        <w:spacing w:before="100" w:beforeAutospacing="1" w:after="15"/>
        <w:ind w:firstLine="225"/>
        <w:jc w:val="both"/>
        <w:rPr>
          <w:rFonts w:ascii="Times" w:hAnsi="Times" w:cs="Times"/>
          <w:color w:val="333333"/>
          <w:spacing w:val="-1"/>
          <w:sz w:val="20"/>
          <w:szCs w:val="20"/>
        </w:rPr>
      </w:pPr>
      <w:r w:rsidRPr="0045039B">
        <w:rPr>
          <w:rFonts w:ascii="Times" w:hAnsi="Times" w:cs="Times"/>
          <w:color w:val="333333"/>
          <w:spacing w:val="-1"/>
          <w:sz w:val="20"/>
          <w:szCs w:val="20"/>
        </w:rPr>
        <w:t xml:space="preserve">B. On </w:t>
      </w:r>
      <w:r w:rsidR="00CD16DB">
        <w:rPr>
          <w:rFonts w:ascii="Times" w:hAnsi="Times" w:cs="Times"/>
          <w:color w:val="333333"/>
          <w:spacing w:val="-1"/>
          <w:sz w:val="20"/>
          <w:szCs w:val="20"/>
        </w:rPr>
        <w:t>and</w:t>
      </w:r>
      <w:r w:rsidRPr="0045039B">
        <w:rPr>
          <w:rFonts w:ascii="Times" w:hAnsi="Times" w:cs="Times"/>
          <w:color w:val="333333"/>
          <w:spacing w:val="-1"/>
          <w:sz w:val="20"/>
          <w:szCs w:val="20"/>
        </w:rPr>
        <w:t xml:space="preserve"> after January 1, 2013, no tow truck driver shall drive any tow truck without being registered with the Department, except that this requirement shall not apply to any holder of a tow truck driver authorization document issued pursuant to former § </w:t>
      </w:r>
      <w:hyperlink r:id="rId146" w:history="1">
        <w:r w:rsidRPr="0045039B">
          <w:rPr>
            <w:color w:val="3498DB"/>
            <w:spacing w:val="-1"/>
            <w:sz w:val="20"/>
            <w:szCs w:val="20"/>
            <w:u w:val="single"/>
          </w:rPr>
          <w:t>46.2-2814</w:t>
        </w:r>
      </w:hyperlink>
      <w:r w:rsidRPr="0045039B">
        <w:rPr>
          <w:rFonts w:ascii="Times" w:hAnsi="Times" w:cs="Times"/>
          <w:color w:val="333333"/>
          <w:spacing w:val="-1"/>
          <w:sz w:val="20"/>
          <w:szCs w:val="20"/>
        </w:rPr>
        <w:t xml:space="preserve"> until the expiration date of such document. The Department may offer a temporary registration or driver authorization document that is effective upon the submission of an application </w:t>
      </w:r>
      <w:r w:rsidR="00CD16DB">
        <w:rPr>
          <w:rFonts w:ascii="Times" w:hAnsi="Times" w:cs="Times"/>
          <w:color w:val="333333"/>
          <w:spacing w:val="-1"/>
          <w:sz w:val="20"/>
          <w:szCs w:val="20"/>
        </w:rPr>
        <w:t>and</w:t>
      </w:r>
      <w:r w:rsidRPr="0045039B">
        <w:rPr>
          <w:rFonts w:ascii="Times" w:hAnsi="Times" w:cs="Times"/>
          <w:color w:val="333333"/>
          <w:spacing w:val="-1"/>
          <w:sz w:val="20"/>
          <w:szCs w:val="20"/>
        </w:rPr>
        <w:t xml:space="preserve"> that expires upon the issuance or denial of a permanent registration. Every applicant for an initial registration or renewal of registration pursuant to this section shall submit his registration application, fingerprints, </w:t>
      </w:r>
      <w:r w:rsidR="00CD16DB">
        <w:rPr>
          <w:rFonts w:ascii="Times" w:hAnsi="Times" w:cs="Times"/>
          <w:color w:val="333333"/>
          <w:spacing w:val="-1"/>
          <w:sz w:val="20"/>
          <w:szCs w:val="20"/>
        </w:rPr>
        <w:t>and</w:t>
      </w:r>
      <w:r w:rsidRPr="0045039B">
        <w:rPr>
          <w:rFonts w:ascii="Times" w:hAnsi="Times" w:cs="Times"/>
          <w:color w:val="333333"/>
          <w:spacing w:val="-1"/>
          <w:sz w:val="20"/>
          <w:szCs w:val="20"/>
        </w:rPr>
        <w:t xml:space="preserve"> personal descriptive information to the Department </w:t>
      </w:r>
      <w:r w:rsidR="00CD16DB">
        <w:rPr>
          <w:rFonts w:ascii="Times" w:hAnsi="Times" w:cs="Times"/>
          <w:color w:val="333333"/>
          <w:spacing w:val="-1"/>
          <w:sz w:val="20"/>
          <w:szCs w:val="20"/>
        </w:rPr>
        <w:t>and</w:t>
      </w:r>
      <w:r w:rsidRPr="0045039B">
        <w:rPr>
          <w:rFonts w:ascii="Times" w:hAnsi="Times" w:cs="Times"/>
          <w:color w:val="333333"/>
          <w:spacing w:val="-1"/>
          <w:sz w:val="20"/>
          <w:szCs w:val="20"/>
        </w:rPr>
        <w:t xml:space="preserve"> a nonrefundable application fee of $100. The Department shall forward the personal descriptive information along with the applicant's fingerprints through the Central Criminal Records Exchange to the Federal Bureau of Investigation for the purpose of obtaining a national criminal history record check regarding such applicant. The cost of the fingerprinting </w:t>
      </w:r>
      <w:r w:rsidR="00CD16DB">
        <w:rPr>
          <w:rFonts w:ascii="Times" w:hAnsi="Times" w:cs="Times"/>
          <w:color w:val="333333"/>
          <w:spacing w:val="-1"/>
          <w:sz w:val="20"/>
          <w:szCs w:val="20"/>
        </w:rPr>
        <w:t>and</w:t>
      </w:r>
      <w:r w:rsidRPr="0045039B">
        <w:rPr>
          <w:rFonts w:ascii="Times" w:hAnsi="Times" w:cs="Times"/>
          <w:color w:val="333333"/>
          <w:spacing w:val="-1"/>
          <w:sz w:val="20"/>
          <w:szCs w:val="20"/>
        </w:rPr>
        <w:t xml:space="preserve"> criminal history record check shall be paid by the applicant.</w:t>
      </w:r>
    </w:p>
    <w:p w14:paraId="382CEBA3" w14:textId="77777777" w:rsidR="0045039B" w:rsidRPr="0045039B" w:rsidRDefault="0045039B" w:rsidP="0045039B">
      <w:pPr>
        <w:shd w:val="clear" w:color="auto" w:fill="FFFFFF"/>
        <w:spacing w:before="100" w:beforeAutospacing="1" w:after="15"/>
        <w:ind w:firstLine="225"/>
        <w:jc w:val="both"/>
        <w:rPr>
          <w:rFonts w:ascii="Times" w:hAnsi="Times" w:cs="Times"/>
          <w:color w:val="333333"/>
          <w:spacing w:val="-1"/>
          <w:sz w:val="20"/>
          <w:szCs w:val="20"/>
        </w:rPr>
      </w:pPr>
      <w:r w:rsidRPr="0045039B">
        <w:rPr>
          <w:rFonts w:ascii="Times" w:hAnsi="Times" w:cs="Times"/>
          <w:color w:val="333333"/>
          <w:spacing w:val="-1"/>
          <w:sz w:val="20"/>
          <w:szCs w:val="20"/>
        </w:rPr>
        <w:t>The Central Criminal Records Exchange, upon receipt of an applicant's record or notification that no record exists, shall make a report to the Department. If an applicant is denied registration as a tow truck driver because of the information appearing in his criminal history record, the Department shall notify the applicant that information obtained from the Central Criminal Records Exchange contributed to such denial. The information shall not be disseminated except as provided in this section.</w:t>
      </w:r>
    </w:p>
    <w:p w14:paraId="2E58AB00" w14:textId="5247BF4F" w:rsidR="0045039B" w:rsidRPr="0045039B" w:rsidRDefault="0045039B" w:rsidP="0045039B">
      <w:pPr>
        <w:shd w:val="clear" w:color="auto" w:fill="FFFFFF"/>
        <w:spacing w:before="100" w:beforeAutospacing="1" w:after="15"/>
        <w:ind w:firstLine="225"/>
        <w:jc w:val="both"/>
        <w:rPr>
          <w:rFonts w:ascii="Times" w:hAnsi="Times" w:cs="Times"/>
          <w:color w:val="333333"/>
          <w:spacing w:val="-1"/>
          <w:sz w:val="20"/>
          <w:szCs w:val="20"/>
        </w:rPr>
      </w:pPr>
      <w:r w:rsidRPr="0045039B">
        <w:rPr>
          <w:rFonts w:ascii="Times" w:hAnsi="Times" w:cs="Times"/>
          <w:color w:val="333333"/>
          <w:spacing w:val="-1"/>
          <w:sz w:val="20"/>
          <w:szCs w:val="20"/>
        </w:rPr>
        <w:t xml:space="preserve">C. 1. No registration shall be issued to any person who (i) is required to register with the Sex Offender </w:t>
      </w:r>
      <w:r w:rsidR="00CD16DB">
        <w:rPr>
          <w:rFonts w:ascii="Times" w:hAnsi="Times" w:cs="Times"/>
          <w:color w:val="333333"/>
          <w:spacing w:val="-1"/>
          <w:sz w:val="20"/>
          <w:szCs w:val="20"/>
        </w:rPr>
        <w:t>and</w:t>
      </w:r>
      <w:r w:rsidRPr="0045039B">
        <w:rPr>
          <w:rFonts w:ascii="Times" w:hAnsi="Times" w:cs="Times"/>
          <w:color w:val="333333"/>
          <w:spacing w:val="-1"/>
          <w:sz w:val="20"/>
          <w:szCs w:val="20"/>
        </w:rPr>
        <w:t xml:space="preserve"> Crimes Against Minors Registry pursuant to Chapter 9 (§ </w:t>
      </w:r>
      <w:hyperlink r:id="rId147" w:history="1">
        <w:r w:rsidRPr="0045039B">
          <w:rPr>
            <w:color w:val="3498DB"/>
            <w:spacing w:val="-1"/>
            <w:sz w:val="20"/>
            <w:szCs w:val="20"/>
            <w:u w:val="single"/>
          </w:rPr>
          <w:t>9.1-900</w:t>
        </w:r>
      </w:hyperlink>
      <w:r w:rsidRPr="0045039B">
        <w:rPr>
          <w:rFonts w:ascii="Times" w:hAnsi="Times" w:cs="Times"/>
          <w:color w:val="333333"/>
          <w:spacing w:val="-1"/>
          <w:sz w:val="20"/>
          <w:szCs w:val="20"/>
        </w:rPr>
        <w:t> et seq.) of Title 9.1 or in a substantially similar law of any other state, the United States, or any foreign jurisdiction; (ii) has been convicted within the 15 years prior to the date of the application of a violent crime as defined in subsection C of § </w:t>
      </w:r>
      <w:hyperlink r:id="rId148" w:history="1">
        <w:r w:rsidRPr="0045039B">
          <w:rPr>
            <w:color w:val="3498DB"/>
            <w:spacing w:val="-1"/>
            <w:sz w:val="20"/>
            <w:szCs w:val="20"/>
            <w:u w:val="single"/>
          </w:rPr>
          <w:t>17.1-805</w:t>
        </w:r>
      </w:hyperlink>
      <w:r w:rsidRPr="0045039B">
        <w:rPr>
          <w:rFonts w:ascii="Times" w:hAnsi="Times" w:cs="Times"/>
          <w:color w:val="333333"/>
          <w:spacing w:val="-1"/>
          <w:sz w:val="20"/>
          <w:szCs w:val="20"/>
        </w:rPr>
        <w:t xml:space="preserve"> unless such person held a valid tow truck driver authorization document on January 1, 2013, issued by the Board of Towing </w:t>
      </w:r>
      <w:r w:rsidR="00CD16DB">
        <w:rPr>
          <w:rFonts w:ascii="Times" w:hAnsi="Times" w:cs="Times"/>
          <w:color w:val="333333"/>
          <w:spacing w:val="-1"/>
          <w:sz w:val="20"/>
          <w:szCs w:val="20"/>
        </w:rPr>
        <w:t>and</w:t>
      </w:r>
      <w:r w:rsidRPr="0045039B">
        <w:rPr>
          <w:rFonts w:ascii="Times" w:hAnsi="Times" w:cs="Times"/>
          <w:color w:val="333333"/>
          <w:spacing w:val="-1"/>
          <w:sz w:val="20"/>
          <w:szCs w:val="20"/>
        </w:rPr>
        <w:t xml:space="preserve"> Recovery Operators pursuant to former Chapter 28 (§ </w:t>
      </w:r>
      <w:hyperlink r:id="rId149" w:history="1">
        <w:r w:rsidRPr="0045039B">
          <w:rPr>
            <w:color w:val="3498DB"/>
            <w:spacing w:val="-1"/>
            <w:sz w:val="20"/>
            <w:szCs w:val="20"/>
            <w:u w:val="single"/>
          </w:rPr>
          <w:t>46.2-2800</w:t>
        </w:r>
      </w:hyperlink>
      <w:r w:rsidRPr="0045039B">
        <w:rPr>
          <w:rFonts w:ascii="Times" w:hAnsi="Times" w:cs="Times"/>
          <w:color w:val="333333"/>
          <w:spacing w:val="-1"/>
          <w:sz w:val="20"/>
          <w:szCs w:val="20"/>
        </w:rPr>
        <w:t xml:space="preserve"> et seq.), </w:t>
      </w:r>
      <w:r w:rsidR="00CD16DB">
        <w:rPr>
          <w:rFonts w:ascii="Times" w:hAnsi="Times" w:cs="Times"/>
          <w:color w:val="333333"/>
          <w:spacing w:val="-1"/>
          <w:sz w:val="20"/>
          <w:szCs w:val="20"/>
        </w:rPr>
        <w:t>and</w:t>
      </w:r>
      <w:r w:rsidRPr="0045039B">
        <w:rPr>
          <w:rFonts w:ascii="Times" w:hAnsi="Times" w:cs="Times"/>
          <w:color w:val="333333"/>
          <w:spacing w:val="-1"/>
          <w:sz w:val="20"/>
          <w:szCs w:val="20"/>
        </w:rPr>
        <w:t xml:space="preserve"> has not been convicted of a violent crime as defined in subsection C of § </w:t>
      </w:r>
      <w:hyperlink r:id="rId150" w:history="1">
        <w:r w:rsidRPr="0045039B">
          <w:rPr>
            <w:color w:val="3498DB"/>
            <w:spacing w:val="-1"/>
            <w:sz w:val="20"/>
            <w:szCs w:val="20"/>
            <w:u w:val="single"/>
          </w:rPr>
          <w:t>17.1-805</w:t>
        </w:r>
      </w:hyperlink>
      <w:r w:rsidRPr="0045039B">
        <w:rPr>
          <w:rFonts w:ascii="Times" w:hAnsi="Times" w:cs="Times"/>
          <w:color w:val="333333"/>
          <w:spacing w:val="-1"/>
          <w:sz w:val="20"/>
          <w:szCs w:val="20"/>
        </w:rPr>
        <w:t> subsequent to the abolition of the Board; or (iii) has been convicted within the 15 years prior to the date of the application of any crime involving the driving of a tow truck, including drug or alcohol offenses, but not traffic infraction convictions.</w:t>
      </w:r>
    </w:p>
    <w:p w14:paraId="1AA4F03A" w14:textId="77777777" w:rsidR="0045039B" w:rsidRPr="0045039B" w:rsidRDefault="0045039B" w:rsidP="0045039B">
      <w:pPr>
        <w:shd w:val="clear" w:color="auto" w:fill="FFFFFF"/>
        <w:spacing w:before="100" w:beforeAutospacing="1" w:after="15"/>
        <w:ind w:firstLine="225"/>
        <w:jc w:val="both"/>
        <w:rPr>
          <w:rFonts w:ascii="Times" w:hAnsi="Times" w:cs="Times"/>
          <w:color w:val="333333"/>
          <w:spacing w:val="-1"/>
          <w:sz w:val="20"/>
          <w:szCs w:val="20"/>
        </w:rPr>
      </w:pPr>
      <w:r w:rsidRPr="0045039B">
        <w:rPr>
          <w:rFonts w:ascii="Times" w:hAnsi="Times" w:cs="Times"/>
          <w:color w:val="333333"/>
          <w:spacing w:val="-1"/>
          <w:sz w:val="20"/>
          <w:szCs w:val="20"/>
        </w:rPr>
        <w:t>2. The Department may deny a registration to any person who (i) has been convicted more than 15 years prior to the date of the application of a violent crime as defined in subsection C of § </w:t>
      </w:r>
      <w:hyperlink r:id="rId151" w:history="1">
        <w:r w:rsidRPr="0045039B">
          <w:rPr>
            <w:color w:val="3498DB"/>
            <w:spacing w:val="-1"/>
            <w:sz w:val="20"/>
            <w:szCs w:val="20"/>
            <w:u w:val="single"/>
          </w:rPr>
          <w:t>17.1-805</w:t>
        </w:r>
      </w:hyperlink>
      <w:r w:rsidRPr="0045039B">
        <w:rPr>
          <w:rFonts w:ascii="Times" w:hAnsi="Times" w:cs="Times"/>
          <w:color w:val="333333"/>
          <w:spacing w:val="-1"/>
          <w:sz w:val="20"/>
          <w:szCs w:val="20"/>
        </w:rPr>
        <w:t> or (ii) has been convicted more than 15 years prior to the date of the application of any crime involving the driving of a tow truck, including drug or alcohol offenses. The Department shall deny a registration to a person described in clause (i) or (ii) if the person has not completed all terms of probation or parole related to such conviction.</w:t>
      </w:r>
    </w:p>
    <w:p w14:paraId="44A090A6" w14:textId="77777777" w:rsidR="0045039B" w:rsidRPr="0045039B" w:rsidRDefault="0045039B" w:rsidP="0045039B">
      <w:pPr>
        <w:shd w:val="clear" w:color="auto" w:fill="FFFFFF"/>
        <w:spacing w:before="100" w:beforeAutospacing="1" w:after="15"/>
        <w:ind w:firstLine="225"/>
        <w:jc w:val="both"/>
        <w:rPr>
          <w:rFonts w:ascii="Times" w:hAnsi="Times" w:cs="Times"/>
          <w:color w:val="333333"/>
          <w:spacing w:val="-1"/>
          <w:sz w:val="20"/>
          <w:szCs w:val="20"/>
        </w:rPr>
      </w:pPr>
      <w:r w:rsidRPr="0045039B">
        <w:rPr>
          <w:rFonts w:ascii="Times" w:hAnsi="Times" w:cs="Times"/>
          <w:color w:val="333333"/>
          <w:spacing w:val="-1"/>
          <w:sz w:val="20"/>
          <w:szCs w:val="20"/>
        </w:rPr>
        <w:t>3. Any person registered pursuant to this section shall report to the Department within 10 days of conviction any convictions for felonies or misdemeanors that occur while he is registered with the Department.</w:t>
      </w:r>
    </w:p>
    <w:p w14:paraId="5EDA1741" w14:textId="77777777" w:rsidR="0045039B" w:rsidRPr="0045039B" w:rsidRDefault="0045039B" w:rsidP="0045039B">
      <w:pPr>
        <w:shd w:val="clear" w:color="auto" w:fill="FFFFFF"/>
        <w:spacing w:before="100" w:beforeAutospacing="1" w:after="15"/>
        <w:ind w:firstLine="225"/>
        <w:jc w:val="both"/>
        <w:rPr>
          <w:rFonts w:ascii="Times" w:hAnsi="Times" w:cs="Times"/>
          <w:color w:val="333333"/>
          <w:spacing w:val="-1"/>
          <w:sz w:val="20"/>
          <w:szCs w:val="20"/>
        </w:rPr>
      </w:pPr>
      <w:r w:rsidRPr="0045039B">
        <w:rPr>
          <w:rFonts w:ascii="Times" w:hAnsi="Times" w:cs="Times"/>
          <w:color w:val="333333"/>
          <w:spacing w:val="-1"/>
          <w:sz w:val="20"/>
          <w:szCs w:val="20"/>
        </w:rPr>
        <w:t>D. Any tow truck driver failing to register with the Department as required by this section is guilty of a Class 3 misdemeanor. A tow truck driver registered with the Department shall have such registration in his possession whenever driving a tow truck</w:t>
      </w:r>
      <w:r w:rsidRPr="0045039B">
        <w:rPr>
          <w:rFonts w:ascii="Times" w:hAnsi="Times" w:cs="Times"/>
          <w:i/>
          <w:iCs/>
          <w:color w:val="333333"/>
          <w:spacing w:val="-1"/>
          <w:sz w:val="20"/>
          <w:szCs w:val="20"/>
          <w:shd w:val="clear" w:color="auto" w:fill="FFFF00"/>
        </w:rPr>
        <w:t> for hire</w:t>
      </w:r>
      <w:r w:rsidRPr="0045039B">
        <w:rPr>
          <w:rFonts w:ascii="Times" w:hAnsi="Times" w:cs="Times"/>
          <w:color w:val="333333"/>
          <w:spacing w:val="-1"/>
          <w:sz w:val="20"/>
          <w:szCs w:val="20"/>
        </w:rPr>
        <w:t> on the highways.</w:t>
      </w:r>
    </w:p>
    <w:p w14:paraId="6FBB087B" w14:textId="77777777" w:rsidR="0045039B" w:rsidRPr="0045039B" w:rsidRDefault="0045039B" w:rsidP="0045039B">
      <w:pPr>
        <w:shd w:val="clear" w:color="auto" w:fill="FFFFFF"/>
        <w:spacing w:before="100" w:beforeAutospacing="1" w:after="15"/>
        <w:ind w:firstLine="225"/>
        <w:jc w:val="both"/>
        <w:rPr>
          <w:rFonts w:ascii="Times" w:hAnsi="Times" w:cs="Times"/>
          <w:color w:val="333333"/>
          <w:spacing w:val="-1"/>
          <w:sz w:val="20"/>
          <w:szCs w:val="20"/>
        </w:rPr>
      </w:pPr>
      <w:r w:rsidRPr="0045039B">
        <w:rPr>
          <w:rFonts w:ascii="Times" w:hAnsi="Times" w:cs="Times"/>
          <w:color w:val="333333"/>
          <w:spacing w:val="-1"/>
          <w:sz w:val="20"/>
          <w:szCs w:val="20"/>
        </w:rPr>
        <w:t>E. Registrations issued by the Department pursuant to this section shall be valid for a period not to exceed 24 months, unless revoked or suspended by the Department in accordance with § </w:t>
      </w:r>
      <w:hyperlink r:id="rId152" w:history="1">
        <w:r w:rsidRPr="0045039B">
          <w:rPr>
            <w:color w:val="3498DB"/>
            <w:spacing w:val="-1"/>
            <w:sz w:val="20"/>
            <w:szCs w:val="20"/>
            <w:u w:val="single"/>
          </w:rPr>
          <w:t>46.2-117</w:t>
        </w:r>
      </w:hyperlink>
      <w:r w:rsidRPr="0045039B">
        <w:rPr>
          <w:rFonts w:ascii="Times" w:hAnsi="Times" w:cs="Times"/>
          <w:color w:val="333333"/>
          <w:spacing w:val="-1"/>
          <w:sz w:val="20"/>
          <w:szCs w:val="20"/>
        </w:rPr>
        <w:t>.</w:t>
      </w:r>
    </w:p>
    <w:p w14:paraId="754137CA" w14:textId="7D96833F" w:rsidR="0045039B" w:rsidRPr="0045039B" w:rsidRDefault="0045039B" w:rsidP="0045039B">
      <w:pPr>
        <w:shd w:val="clear" w:color="auto" w:fill="FFFFFF"/>
        <w:spacing w:before="100" w:beforeAutospacing="1" w:after="100" w:afterAutospacing="1"/>
        <w:ind w:firstLine="225"/>
        <w:jc w:val="both"/>
        <w:rPr>
          <w:rFonts w:ascii="Times" w:hAnsi="Times" w:cs="Times"/>
          <w:b/>
          <w:bCs/>
          <w:color w:val="333333"/>
          <w:spacing w:val="-1"/>
          <w:sz w:val="20"/>
          <w:szCs w:val="20"/>
        </w:rPr>
      </w:pPr>
      <w:r w:rsidRPr="0045039B">
        <w:rPr>
          <w:rFonts w:ascii="Times" w:hAnsi="Times" w:cs="Times"/>
          <w:b/>
          <w:bCs/>
          <w:color w:val="333333"/>
          <w:spacing w:val="-1"/>
          <w:sz w:val="20"/>
          <w:szCs w:val="20"/>
        </w:rPr>
        <w:t>§ </w:t>
      </w:r>
      <w:hyperlink r:id="rId153" w:history="1">
        <w:r w:rsidRPr="0045039B">
          <w:rPr>
            <w:b/>
            <w:bCs/>
            <w:color w:val="3498DB"/>
            <w:spacing w:val="-1"/>
            <w:sz w:val="20"/>
            <w:szCs w:val="20"/>
            <w:u w:val="single"/>
          </w:rPr>
          <w:t>46.2-118</w:t>
        </w:r>
      </w:hyperlink>
      <w:r w:rsidRPr="0045039B">
        <w:rPr>
          <w:rFonts w:ascii="Times" w:hAnsi="Times" w:cs="Times"/>
          <w:b/>
          <w:bCs/>
          <w:color w:val="333333"/>
          <w:spacing w:val="-1"/>
          <w:sz w:val="20"/>
          <w:szCs w:val="20"/>
        </w:rPr>
        <w:t xml:space="preserve">. Prohibited acts by tow truck drivers </w:t>
      </w:r>
      <w:r w:rsidR="00CD16DB">
        <w:rPr>
          <w:rFonts w:ascii="Times" w:hAnsi="Times" w:cs="Times"/>
          <w:b/>
          <w:bCs/>
          <w:color w:val="333333"/>
          <w:spacing w:val="-1"/>
          <w:sz w:val="20"/>
          <w:szCs w:val="20"/>
        </w:rPr>
        <w:t>and</w:t>
      </w:r>
      <w:r w:rsidRPr="0045039B">
        <w:rPr>
          <w:rFonts w:ascii="Times" w:hAnsi="Times" w:cs="Times"/>
          <w:b/>
          <w:bCs/>
          <w:color w:val="333333"/>
          <w:spacing w:val="-1"/>
          <w:sz w:val="20"/>
          <w:szCs w:val="20"/>
        </w:rPr>
        <w:t xml:space="preserve"> towing </w:t>
      </w:r>
      <w:r w:rsidR="00CD16DB">
        <w:rPr>
          <w:rFonts w:ascii="Times" w:hAnsi="Times" w:cs="Times"/>
          <w:b/>
          <w:bCs/>
          <w:color w:val="333333"/>
          <w:spacing w:val="-1"/>
          <w:sz w:val="20"/>
          <w:szCs w:val="20"/>
        </w:rPr>
        <w:t>and</w:t>
      </w:r>
      <w:r w:rsidRPr="0045039B">
        <w:rPr>
          <w:rFonts w:ascii="Times" w:hAnsi="Times" w:cs="Times"/>
          <w:b/>
          <w:bCs/>
          <w:color w:val="333333"/>
          <w:spacing w:val="-1"/>
          <w:sz w:val="20"/>
          <w:szCs w:val="20"/>
        </w:rPr>
        <w:t xml:space="preserve"> recovery operators.</w:t>
      </w:r>
    </w:p>
    <w:p w14:paraId="620629CE" w14:textId="77777777" w:rsidR="0045039B" w:rsidRPr="0045039B" w:rsidRDefault="0045039B" w:rsidP="0045039B">
      <w:pPr>
        <w:shd w:val="clear" w:color="auto" w:fill="FFFFFF"/>
        <w:spacing w:before="100" w:beforeAutospacing="1" w:after="15"/>
        <w:ind w:firstLine="225"/>
        <w:jc w:val="both"/>
        <w:rPr>
          <w:rFonts w:ascii="Times" w:hAnsi="Times" w:cs="Times"/>
          <w:color w:val="333333"/>
          <w:spacing w:val="-1"/>
          <w:sz w:val="20"/>
          <w:szCs w:val="20"/>
        </w:rPr>
      </w:pPr>
      <w:r w:rsidRPr="0045039B">
        <w:rPr>
          <w:rFonts w:ascii="Times" w:hAnsi="Times" w:cs="Times"/>
          <w:color w:val="333333"/>
          <w:spacing w:val="-1"/>
          <w:sz w:val="20"/>
          <w:szCs w:val="20"/>
        </w:rPr>
        <w:t>A. No tow truck driver shall:</w:t>
      </w:r>
    </w:p>
    <w:p w14:paraId="217EB38E" w14:textId="3DAD6E6E" w:rsidR="0045039B" w:rsidRPr="0045039B" w:rsidRDefault="0045039B" w:rsidP="0045039B">
      <w:pPr>
        <w:shd w:val="clear" w:color="auto" w:fill="FFFFFF"/>
        <w:spacing w:before="100" w:beforeAutospacing="1" w:after="15"/>
        <w:ind w:firstLine="225"/>
        <w:jc w:val="both"/>
        <w:rPr>
          <w:rFonts w:ascii="Times" w:hAnsi="Times" w:cs="Times"/>
          <w:color w:val="333333"/>
          <w:spacing w:val="-1"/>
          <w:sz w:val="20"/>
          <w:szCs w:val="20"/>
        </w:rPr>
      </w:pPr>
      <w:r w:rsidRPr="0045039B">
        <w:rPr>
          <w:rFonts w:ascii="Times" w:hAnsi="Times" w:cs="Times"/>
          <w:color w:val="333333"/>
          <w:spacing w:val="-1"/>
          <w:sz w:val="20"/>
          <w:szCs w:val="20"/>
        </w:rPr>
        <w:t xml:space="preserve">1. Use fraud or deceit in the offering or delivering of towing </w:t>
      </w:r>
      <w:r w:rsidR="00CD16DB">
        <w:rPr>
          <w:rFonts w:ascii="Times" w:hAnsi="Times" w:cs="Times"/>
          <w:color w:val="333333"/>
          <w:spacing w:val="-1"/>
          <w:sz w:val="20"/>
          <w:szCs w:val="20"/>
        </w:rPr>
        <w:t>and</w:t>
      </w:r>
      <w:r w:rsidRPr="0045039B">
        <w:rPr>
          <w:rFonts w:ascii="Times" w:hAnsi="Times" w:cs="Times"/>
          <w:color w:val="333333"/>
          <w:spacing w:val="-1"/>
          <w:sz w:val="20"/>
          <w:szCs w:val="20"/>
        </w:rPr>
        <w:t xml:space="preserve"> recovery services;</w:t>
      </w:r>
    </w:p>
    <w:p w14:paraId="14BB21C2" w14:textId="596B224A" w:rsidR="0045039B" w:rsidRPr="0045039B" w:rsidRDefault="0045039B" w:rsidP="0045039B">
      <w:pPr>
        <w:shd w:val="clear" w:color="auto" w:fill="FFFFFF"/>
        <w:spacing w:before="100" w:beforeAutospacing="1" w:after="15"/>
        <w:ind w:firstLine="225"/>
        <w:jc w:val="both"/>
        <w:rPr>
          <w:rFonts w:ascii="Times" w:hAnsi="Times" w:cs="Times"/>
          <w:color w:val="333333"/>
          <w:spacing w:val="-1"/>
          <w:sz w:val="20"/>
          <w:szCs w:val="20"/>
        </w:rPr>
      </w:pPr>
      <w:r w:rsidRPr="0045039B">
        <w:rPr>
          <w:rFonts w:ascii="Times" w:hAnsi="Times" w:cs="Times"/>
          <w:color w:val="333333"/>
          <w:spacing w:val="-1"/>
          <w:sz w:val="20"/>
          <w:szCs w:val="20"/>
        </w:rPr>
        <w:t xml:space="preserve">2. Conduct his business or offer services in such a manner as to endanger the health </w:t>
      </w:r>
      <w:r w:rsidR="00CD16DB">
        <w:rPr>
          <w:rFonts w:ascii="Times" w:hAnsi="Times" w:cs="Times"/>
          <w:color w:val="333333"/>
          <w:spacing w:val="-1"/>
          <w:sz w:val="20"/>
          <w:szCs w:val="20"/>
        </w:rPr>
        <w:t>and</w:t>
      </w:r>
      <w:r w:rsidRPr="0045039B">
        <w:rPr>
          <w:rFonts w:ascii="Times" w:hAnsi="Times" w:cs="Times"/>
          <w:color w:val="333333"/>
          <w:spacing w:val="-1"/>
          <w:sz w:val="20"/>
          <w:szCs w:val="20"/>
        </w:rPr>
        <w:t xml:space="preserve"> welfare of the public;</w:t>
      </w:r>
    </w:p>
    <w:p w14:paraId="6A0ADAC7" w14:textId="2D64795A" w:rsidR="0045039B" w:rsidRPr="0045039B" w:rsidRDefault="0045039B" w:rsidP="0045039B">
      <w:pPr>
        <w:shd w:val="clear" w:color="auto" w:fill="FFFFFF"/>
        <w:spacing w:before="100" w:beforeAutospacing="1" w:after="15"/>
        <w:ind w:firstLine="225"/>
        <w:jc w:val="both"/>
        <w:rPr>
          <w:rFonts w:ascii="Times" w:hAnsi="Times" w:cs="Times"/>
          <w:color w:val="333333"/>
          <w:spacing w:val="-1"/>
          <w:sz w:val="20"/>
          <w:szCs w:val="20"/>
        </w:rPr>
      </w:pPr>
      <w:r w:rsidRPr="0045039B">
        <w:rPr>
          <w:rFonts w:ascii="Times" w:hAnsi="Times" w:cs="Times"/>
          <w:color w:val="333333"/>
          <w:spacing w:val="-1"/>
          <w:sz w:val="20"/>
          <w:szCs w:val="20"/>
        </w:rPr>
        <w:t xml:space="preserve">3. Use alcohol or drugs to the extent such use renders him unsafe to provide towing </w:t>
      </w:r>
      <w:r w:rsidR="00CD16DB">
        <w:rPr>
          <w:rFonts w:ascii="Times" w:hAnsi="Times" w:cs="Times"/>
          <w:color w:val="333333"/>
          <w:spacing w:val="-1"/>
          <w:sz w:val="20"/>
          <w:szCs w:val="20"/>
        </w:rPr>
        <w:t>and</w:t>
      </w:r>
      <w:r w:rsidRPr="0045039B">
        <w:rPr>
          <w:rFonts w:ascii="Times" w:hAnsi="Times" w:cs="Times"/>
          <w:color w:val="333333"/>
          <w:spacing w:val="-1"/>
          <w:sz w:val="20"/>
          <w:szCs w:val="20"/>
        </w:rPr>
        <w:t xml:space="preserve"> recovery services;</w:t>
      </w:r>
    </w:p>
    <w:p w14:paraId="3D77F330" w14:textId="77777777" w:rsidR="0045039B" w:rsidRPr="0045039B" w:rsidRDefault="0045039B" w:rsidP="0045039B">
      <w:pPr>
        <w:shd w:val="clear" w:color="auto" w:fill="FFFFFF"/>
        <w:spacing w:before="100" w:beforeAutospacing="1" w:after="15"/>
        <w:ind w:firstLine="225"/>
        <w:jc w:val="both"/>
        <w:rPr>
          <w:rFonts w:ascii="Times" w:hAnsi="Times" w:cs="Times"/>
          <w:color w:val="333333"/>
          <w:spacing w:val="-1"/>
          <w:sz w:val="20"/>
          <w:szCs w:val="20"/>
        </w:rPr>
      </w:pPr>
      <w:r w:rsidRPr="0045039B">
        <w:rPr>
          <w:rFonts w:ascii="Times" w:hAnsi="Times" w:cs="Times"/>
          <w:color w:val="333333"/>
          <w:spacing w:val="-1"/>
          <w:sz w:val="20"/>
          <w:szCs w:val="20"/>
        </w:rPr>
        <w:t>4. Obtain any fee by fraud or misrepresentation;</w:t>
      </w:r>
    </w:p>
    <w:p w14:paraId="3DB94BAF" w14:textId="77777777" w:rsidR="0045039B" w:rsidRPr="0045039B" w:rsidRDefault="0045039B" w:rsidP="0045039B">
      <w:pPr>
        <w:shd w:val="clear" w:color="auto" w:fill="FFFFFF"/>
        <w:spacing w:before="100" w:beforeAutospacing="1" w:after="15"/>
        <w:ind w:firstLine="225"/>
        <w:jc w:val="both"/>
        <w:rPr>
          <w:rFonts w:ascii="Times" w:hAnsi="Times" w:cs="Times"/>
          <w:color w:val="333333"/>
          <w:spacing w:val="-1"/>
          <w:sz w:val="20"/>
          <w:szCs w:val="20"/>
        </w:rPr>
      </w:pPr>
      <w:r w:rsidRPr="0045039B">
        <w:rPr>
          <w:rFonts w:ascii="Times" w:hAnsi="Times" w:cs="Times"/>
          <w:color w:val="333333"/>
          <w:spacing w:val="-1"/>
          <w:sz w:val="20"/>
          <w:szCs w:val="20"/>
        </w:rPr>
        <w:t>5. Remove or tow a trespassing vehicle, as provided in § </w:t>
      </w:r>
      <w:hyperlink r:id="rId154" w:history="1">
        <w:r w:rsidRPr="0045039B">
          <w:rPr>
            <w:color w:val="3498DB"/>
            <w:spacing w:val="-1"/>
            <w:sz w:val="20"/>
            <w:szCs w:val="20"/>
            <w:u w:val="single"/>
          </w:rPr>
          <w:t>46.2-1231</w:t>
        </w:r>
      </w:hyperlink>
      <w:r w:rsidRPr="0045039B">
        <w:rPr>
          <w:rFonts w:ascii="Times" w:hAnsi="Times" w:cs="Times"/>
          <w:color w:val="333333"/>
          <w:spacing w:val="-1"/>
          <w:sz w:val="20"/>
          <w:szCs w:val="20"/>
        </w:rPr>
        <w:t>, or a vehicle towed or removed at the request of a law-enforcement officer to any location outside the Commonwealth;</w:t>
      </w:r>
    </w:p>
    <w:p w14:paraId="08994AD9" w14:textId="735B67B3" w:rsidR="0045039B" w:rsidRPr="0045039B" w:rsidRDefault="0045039B" w:rsidP="0045039B">
      <w:pPr>
        <w:shd w:val="clear" w:color="auto" w:fill="FFFFFF"/>
        <w:spacing w:before="100" w:beforeAutospacing="1" w:after="15"/>
        <w:ind w:firstLine="225"/>
        <w:jc w:val="both"/>
        <w:rPr>
          <w:rFonts w:ascii="Times" w:hAnsi="Times" w:cs="Times"/>
          <w:color w:val="333333"/>
          <w:spacing w:val="-1"/>
          <w:sz w:val="20"/>
          <w:szCs w:val="20"/>
        </w:rPr>
      </w:pPr>
      <w:r w:rsidRPr="0045039B">
        <w:rPr>
          <w:rFonts w:ascii="Times" w:hAnsi="Times" w:cs="Times"/>
          <w:color w:val="333333"/>
          <w:spacing w:val="-1"/>
          <w:sz w:val="20"/>
          <w:szCs w:val="20"/>
        </w:rPr>
        <w:t xml:space="preserve">6. Violate, or assist, induce, or cooperate with others to violate, any provision of law related to the offering or delivery of towing </w:t>
      </w:r>
      <w:r w:rsidR="00CD16DB">
        <w:rPr>
          <w:rFonts w:ascii="Times" w:hAnsi="Times" w:cs="Times"/>
          <w:color w:val="333333"/>
          <w:spacing w:val="-1"/>
          <w:sz w:val="20"/>
          <w:szCs w:val="20"/>
        </w:rPr>
        <w:t>and</w:t>
      </w:r>
      <w:r w:rsidRPr="0045039B">
        <w:rPr>
          <w:rFonts w:ascii="Times" w:hAnsi="Times" w:cs="Times"/>
          <w:color w:val="333333"/>
          <w:spacing w:val="-1"/>
          <w:sz w:val="20"/>
          <w:szCs w:val="20"/>
        </w:rPr>
        <w:t xml:space="preserve"> recovery services; or</w:t>
      </w:r>
    </w:p>
    <w:p w14:paraId="7BD92B3D" w14:textId="46BFDC5A" w:rsidR="0045039B" w:rsidRPr="0045039B" w:rsidRDefault="0045039B" w:rsidP="0045039B">
      <w:pPr>
        <w:shd w:val="clear" w:color="auto" w:fill="FFFFFF"/>
        <w:spacing w:before="100" w:beforeAutospacing="1" w:after="15"/>
        <w:ind w:firstLine="225"/>
        <w:jc w:val="both"/>
        <w:rPr>
          <w:rFonts w:ascii="Times" w:hAnsi="Times" w:cs="Times"/>
          <w:color w:val="333333"/>
          <w:spacing w:val="-1"/>
          <w:sz w:val="20"/>
          <w:szCs w:val="20"/>
        </w:rPr>
      </w:pPr>
      <w:r w:rsidRPr="0045039B">
        <w:rPr>
          <w:rFonts w:ascii="Times" w:hAnsi="Times" w:cs="Times"/>
          <w:color w:val="333333"/>
          <w:spacing w:val="-1"/>
          <w:sz w:val="20"/>
          <w:szCs w:val="20"/>
        </w:rPr>
        <w:t xml:space="preserve">7. Drive by the scene of a wrecked or disabled vehicle for which a law-enforcement tow has been initiated by a law-enforcement agency, initiate contact with the owner or operator of such vehicle by soliciting or offering towing services, </w:t>
      </w:r>
      <w:r w:rsidR="00CD16DB">
        <w:rPr>
          <w:rFonts w:ascii="Times" w:hAnsi="Times" w:cs="Times"/>
          <w:color w:val="333333"/>
          <w:spacing w:val="-1"/>
          <w:sz w:val="20"/>
          <w:szCs w:val="20"/>
        </w:rPr>
        <w:t>and</w:t>
      </w:r>
      <w:r w:rsidRPr="0045039B">
        <w:rPr>
          <w:rFonts w:ascii="Times" w:hAnsi="Times" w:cs="Times"/>
          <w:color w:val="333333"/>
          <w:spacing w:val="-1"/>
          <w:sz w:val="20"/>
          <w:szCs w:val="20"/>
        </w:rPr>
        <w:t xml:space="preserve"> tow such vehicle.</w:t>
      </w:r>
    </w:p>
    <w:p w14:paraId="555CBD24" w14:textId="33D6A450" w:rsidR="0045039B" w:rsidRPr="0045039B" w:rsidRDefault="0045039B" w:rsidP="0045039B">
      <w:pPr>
        <w:shd w:val="clear" w:color="auto" w:fill="FFFFFF"/>
        <w:spacing w:before="100" w:beforeAutospacing="1" w:after="15"/>
        <w:ind w:firstLine="225"/>
        <w:jc w:val="both"/>
        <w:rPr>
          <w:rFonts w:ascii="Times" w:hAnsi="Times" w:cs="Times"/>
          <w:color w:val="333333"/>
          <w:spacing w:val="-1"/>
          <w:sz w:val="20"/>
          <w:szCs w:val="20"/>
        </w:rPr>
      </w:pPr>
      <w:r w:rsidRPr="0045039B">
        <w:rPr>
          <w:rFonts w:ascii="Times" w:hAnsi="Times" w:cs="Times"/>
          <w:color w:val="333333"/>
          <w:spacing w:val="-1"/>
          <w:sz w:val="20"/>
          <w:szCs w:val="20"/>
        </w:rPr>
        <w:t xml:space="preserve">B. No towing </w:t>
      </w:r>
      <w:r w:rsidR="00CD16DB">
        <w:rPr>
          <w:rFonts w:ascii="Times" w:hAnsi="Times" w:cs="Times"/>
          <w:color w:val="333333"/>
          <w:spacing w:val="-1"/>
          <w:sz w:val="20"/>
          <w:szCs w:val="20"/>
        </w:rPr>
        <w:t>and</w:t>
      </w:r>
      <w:r w:rsidRPr="0045039B">
        <w:rPr>
          <w:rFonts w:ascii="Times" w:hAnsi="Times" w:cs="Times"/>
          <w:color w:val="333333"/>
          <w:spacing w:val="-1"/>
          <w:sz w:val="20"/>
          <w:szCs w:val="20"/>
        </w:rPr>
        <w:t xml:space="preserve"> recovery operator shall:</w:t>
      </w:r>
    </w:p>
    <w:p w14:paraId="61D10330" w14:textId="263E3800" w:rsidR="0045039B" w:rsidRPr="0045039B" w:rsidRDefault="0045039B" w:rsidP="0045039B">
      <w:pPr>
        <w:shd w:val="clear" w:color="auto" w:fill="FFFFFF"/>
        <w:spacing w:before="100" w:beforeAutospacing="1" w:after="15"/>
        <w:ind w:firstLine="225"/>
        <w:jc w:val="both"/>
        <w:rPr>
          <w:rFonts w:ascii="Times" w:hAnsi="Times" w:cs="Times"/>
          <w:color w:val="333333"/>
          <w:spacing w:val="-1"/>
          <w:sz w:val="20"/>
          <w:szCs w:val="20"/>
        </w:rPr>
      </w:pPr>
      <w:r w:rsidRPr="0045039B">
        <w:rPr>
          <w:rFonts w:ascii="Times" w:hAnsi="Times" w:cs="Times"/>
          <w:color w:val="333333"/>
          <w:spacing w:val="-1"/>
          <w:sz w:val="20"/>
          <w:szCs w:val="20"/>
        </w:rPr>
        <w:t xml:space="preserve">1. Use fraud or deceit in the offering or delivering of towing </w:t>
      </w:r>
      <w:r w:rsidR="00CD16DB">
        <w:rPr>
          <w:rFonts w:ascii="Times" w:hAnsi="Times" w:cs="Times"/>
          <w:color w:val="333333"/>
          <w:spacing w:val="-1"/>
          <w:sz w:val="20"/>
          <w:szCs w:val="20"/>
        </w:rPr>
        <w:t>and</w:t>
      </w:r>
      <w:r w:rsidRPr="0045039B">
        <w:rPr>
          <w:rFonts w:ascii="Times" w:hAnsi="Times" w:cs="Times"/>
          <w:color w:val="333333"/>
          <w:spacing w:val="-1"/>
          <w:sz w:val="20"/>
          <w:szCs w:val="20"/>
        </w:rPr>
        <w:t xml:space="preserve"> recovery services;</w:t>
      </w:r>
    </w:p>
    <w:p w14:paraId="2A7444F8" w14:textId="14A1BDE5" w:rsidR="0045039B" w:rsidRPr="0045039B" w:rsidRDefault="0045039B" w:rsidP="0045039B">
      <w:pPr>
        <w:shd w:val="clear" w:color="auto" w:fill="FFFFFF"/>
        <w:spacing w:before="100" w:beforeAutospacing="1" w:after="15"/>
        <w:ind w:firstLine="225"/>
        <w:jc w:val="both"/>
        <w:rPr>
          <w:rFonts w:ascii="Times" w:hAnsi="Times" w:cs="Times"/>
          <w:color w:val="333333"/>
          <w:spacing w:val="-1"/>
          <w:sz w:val="20"/>
          <w:szCs w:val="20"/>
        </w:rPr>
      </w:pPr>
      <w:r w:rsidRPr="0045039B">
        <w:rPr>
          <w:rFonts w:ascii="Times" w:hAnsi="Times" w:cs="Times"/>
          <w:color w:val="333333"/>
          <w:spacing w:val="-1"/>
          <w:sz w:val="20"/>
          <w:szCs w:val="20"/>
        </w:rPr>
        <w:t xml:space="preserve">2. Conduct his business or offer services in such a manner as to endanger the health </w:t>
      </w:r>
      <w:r w:rsidR="00CD16DB">
        <w:rPr>
          <w:rFonts w:ascii="Times" w:hAnsi="Times" w:cs="Times"/>
          <w:color w:val="333333"/>
          <w:spacing w:val="-1"/>
          <w:sz w:val="20"/>
          <w:szCs w:val="20"/>
        </w:rPr>
        <w:t>and</w:t>
      </w:r>
      <w:r w:rsidRPr="0045039B">
        <w:rPr>
          <w:rFonts w:ascii="Times" w:hAnsi="Times" w:cs="Times"/>
          <w:color w:val="333333"/>
          <w:spacing w:val="-1"/>
          <w:sz w:val="20"/>
          <w:szCs w:val="20"/>
        </w:rPr>
        <w:t xml:space="preserve"> welfare of the public;</w:t>
      </w:r>
    </w:p>
    <w:p w14:paraId="4986B396" w14:textId="13C0F1A6" w:rsidR="0045039B" w:rsidRPr="0045039B" w:rsidRDefault="0045039B" w:rsidP="0045039B">
      <w:pPr>
        <w:shd w:val="clear" w:color="auto" w:fill="FFFFFF"/>
        <w:spacing w:before="100" w:beforeAutospacing="1" w:after="15"/>
        <w:ind w:firstLine="225"/>
        <w:jc w:val="both"/>
        <w:rPr>
          <w:rFonts w:ascii="Times" w:hAnsi="Times" w:cs="Times"/>
          <w:color w:val="333333"/>
          <w:spacing w:val="-1"/>
          <w:sz w:val="20"/>
          <w:szCs w:val="20"/>
        </w:rPr>
      </w:pPr>
      <w:r w:rsidRPr="0045039B">
        <w:rPr>
          <w:rFonts w:ascii="Times" w:hAnsi="Times" w:cs="Times"/>
          <w:color w:val="333333"/>
          <w:spacing w:val="-1"/>
          <w:sz w:val="20"/>
          <w:szCs w:val="20"/>
        </w:rPr>
        <w:t xml:space="preserve">3. Use alcohol or drugs to the extent such use renders him unsafe to provide towing </w:t>
      </w:r>
      <w:r w:rsidR="00CD16DB">
        <w:rPr>
          <w:rFonts w:ascii="Times" w:hAnsi="Times" w:cs="Times"/>
          <w:color w:val="333333"/>
          <w:spacing w:val="-1"/>
          <w:sz w:val="20"/>
          <w:szCs w:val="20"/>
        </w:rPr>
        <w:t>and</w:t>
      </w:r>
      <w:r w:rsidRPr="0045039B">
        <w:rPr>
          <w:rFonts w:ascii="Times" w:hAnsi="Times" w:cs="Times"/>
          <w:color w:val="333333"/>
          <w:spacing w:val="-1"/>
          <w:sz w:val="20"/>
          <w:szCs w:val="20"/>
        </w:rPr>
        <w:t xml:space="preserve"> recovery services;</w:t>
      </w:r>
    </w:p>
    <w:p w14:paraId="4FA464FF" w14:textId="47BD5624" w:rsidR="0045039B" w:rsidRPr="0045039B" w:rsidRDefault="0045039B" w:rsidP="0045039B">
      <w:pPr>
        <w:shd w:val="clear" w:color="auto" w:fill="FFFFFF"/>
        <w:spacing w:before="100" w:beforeAutospacing="1" w:after="15"/>
        <w:ind w:firstLine="225"/>
        <w:jc w:val="both"/>
        <w:rPr>
          <w:rFonts w:ascii="Times" w:hAnsi="Times" w:cs="Times"/>
          <w:color w:val="333333"/>
          <w:spacing w:val="-1"/>
          <w:sz w:val="20"/>
          <w:szCs w:val="20"/>
        </w:rPr>
      </w:pPr>
      <w:r w:rsidRPr="0045039B">
        <w:rPr>
          <w:rFonts w:ascii="Times" w:hAnsi="Times" w:cs="Times"/>
          <w:color w:val="333333"/>
          <w:spacing w:val="-1"/>
          <w:sz w:val="20"/>
          <w:szCs w:val="20"/>
        </w:rPr>
        <w:t xml:space="preserve">4. Neglect to maintain on record at the towing </w:t>
      </w:r>
      <w:r w:rsidR="00CD16DB">
        <w:rPr>
          <w:rFonts w:ascii="Times" w:hAnsi="Times" w:cs="Times"/>
          <w:color w:val="333333"/>
          <w:spacing w:val="-1"/>
          <w:sz w:val="20"/>
          <w:szCs w:val="20"/>
        </w:rPr>
        <w:t>and</w:t>
      </w:r>
      <w:r w:rsidRPr="0045039B">
        <w:rPr>
          <w:rFonts w:ascii="Times" w:hAnsi="Times" w:cs="Times"/>
          <w:color w:val="333333"/>
          <w:spacing w:val="-1"/>
          <w:sz w:val="20"/>
          <w:szCs w:val="20"/>
        </w:rPr>
        <w:t xml:space="preserve"> recovery operator's principal office a list of all drivers employed by the towing </w:t>
      </w:r>
      <w:r w:rsidR="00CD16DB">
        <w:rPr>
          <w:rFonts w:ascii="Times" w:hAnsi="Times" w:cs="Times"/>
          <w:color w:val="333333"/>
          <w:spacing w:val="-1"/>
          <w:sz w:val="20"/>
          <w:szCs w:val="20"/>
        </w:rPr>
        <w:t>and</w:t>
      </w:r>
      <w:r w:rsidRPr="0045039B">
        <w:rPr>
          <w:rFonts w:ascii="Times" w:hAnsi="Times" w:cs="Times"/>
          <w:color w:val="333333"/>
          <w:spacing w:val="-1"/>
          <w:sz w:val="20"/>
          <w:szCs w:val="20"/>
        </w:rPr>
        <w:t xml:space="preserve"> recovery operator;</w:t>
      </w:r>
    </w:p>
    <w:p w14:paraId="70C36CDD" w14:textId="77777777" w:rsidR="0045039B" w:rsidRPr="0045039B" w:rsidRDefault="0045039B" w:rsidP="0045039B">
      <w:pPr>
        <w:shd w:val="clear" w:color="auto" w:fill="FFFFFF"/>
        <w:spacing w:before="100" w:beforeAutospacing="1" w:after="15"/>
        <w:ind w:firstLine="225"/>
        <w:jc w:val="both"/>
        <w:rPr>
          <w:rFonts w:ascii="Times" w:hAnsi="Times" w:cs="Times"/>
          <w:color w:val="333333"/>
          <w:spacing w:val="-1"/>
          <w:sz w:val="20"/>
          <w:szCs w:val="20"/>
        </w:rPr>
      </w:pPr>
      <w:r w:rsidRPr="0045039B">
        <w:rPr>
          <w:rFonts w:ascii="Times" w:hAnsi="Times" w:cs="Times"/>
          <w:color w:val="333333"/>
          <w:spacing w:val="-1"/>
          <w:sz w:val="20"/>
          <w:szCs w:val="20"/>
        </w:rPr>
        <w:t>5. Obtain any fee by fraud or misrepresentation;</w:t>
      </w:r>
    </w:p>
    <w:p w14:paraId="14345F83" w14:textId="77777777" w:rsidR="0045039B" w:rsidRPr="0045039B" w:rsidRDefault="0045039B" w:rsidP="0045039B">
      <w:pPr>
        <w:shd w:val="clear" w:color="auto" w:fill="FFFFFF"/>
        <w:spacing w:before="100" w:beforeAutospacing="1" w:after="15"/>
        <w:ind w:firstLine="225"/>
        <w:jc w:val="both"/>
        <w:rPr>
          <w:rFonts w:ascii="Times" w:hAnsi="Times" w:cs="Times"/>
          <w:color w:val="333333"/>
          <w:spacing w:val="-1"/>
          <w:sz w:val="20"/>
          <w:szCs w:val="20"/>
        </w:rPr>
      </w:pPr>
      <w:r w:rsidRPr="0045039B">
        <w:rPr>
          <w:rFonts w:ascii="Times" w:hAnsi="Times" w:cs="Times"/>
          <w:color w:val="333333"/>
          <w:spacing w:val="-1"/>
          <w:sz w:val="20"/>
          <w:szCs w:val="20"/>
        </w:rPr>
        <w:t>6. Advertise services in any manner that deceives, misleads, or defrauds the public;</w:t>
      </w:r>
    </w:p>
    <w:p w14:paraId="3840D691" w14:textId="77777777" w:rsidR="0045039B" w:rsidRPr="0045039B" w:rsidRDefault="0045039B" w:rsidP="0045039B">
      <w:pPr>
        <w:shd w:val="clear" w:color="auto" w:fill="FFFFFF"/>
        <w:spacing w:before="100" w:beforeAutospacing="1" w:after="15"/>
        <w:ind w:firstLine="225"/>
        <w:jc w:val="both"/>
        <w:rPr>
          <w:rFonts w:ascii="Times" w:hAnsi="Times" w:cs="Times"/>
          <w:color w:val="333333"/>
          <w:spacing w:val="-1"/>
          <w:sz w:val="20"/>
          <w:szCs w:val="20"/>
        </w:rPr>
      </w:pPr>
      <w:r w:rsidRPr="0045039B">
        <w:rPr>
          <w:rFonts w:ascii="Times" w:hAnsi="Times" w:cs="Times"/>
          <w:color w:val="333333"/>
          <w:spacing w:val="-1"/>
          <w:sz w:val="20"/>
          <w:szCs w:val="20"/>
        </w:rPr>
        <w:t>7. Advertise or offer services under a name other than one's own name;</w:t>
      </w:r>
    </w:p>
    <w:p w14:paraId="2A745870" w14:textId="361496F5" w:rsidR="0045039B" w:rsidRPr="0045039B" w:rsidRDefault="0045039B" w:rsidP="0045039B">
      <w:pPr>
        <w:shd w:val="clear" w:color="auto" w:fill="FFFFFF"/>
        <w:spacing w:before="100" w:beforeAutospacing="1" w:after="15"/>
        <w:ind w:firstLine="225"/>
        <w:jc w:val="both"/>
        <w:rPr>
          <w:rFonts w:ascii="Times" w:hAnsi="Times" w:cs="Times"/>
          <w:color w:val="333333"/>
          <w:spacing w:val="-1"/>
          <w:sz w:val="20"/>
          <w:szCs w:val="20"/>
        </w:rPr>
      </w:pPr>
      <w:r w:rsidRPr="0045039B">
        <w:rPr>
          <w:rFonts w:ascii="Times" w:hAnsi="Times" w:cs="Times"/>
          <w:color w:val="333333"/>
          <w:spacing w:val="-1"/>
          <w:sz w:val="20"/>
          <w:szCs w:val="20"/>
        </w:rPr>
        <w:t xml:space="preserve">8. Fail to accept for payment cash, insurance company check, certified check, money order, or at least one of two commonly used, nationally recognized credit cards, except those towing </w:t>
      </w:r>
      <w:r w:rsidR="00CD16DB">
        <w:rPr>
          <w:rFonts w:ascii="Times" w:hAnsi="Times" w:cs="Times"/>
          <w:color w:val="333333"/>
          <w:spacing w:val="-1"/>
          <w:sz w:val="20"/>
          <w:szCs w:val="20"/>
        </w:rPr>
        <w:t>and</w:t>
      </w:r>
      <w:r w:rsidRPr="0045039B">
        <w:rPr>
          <w:rFonts w:ascii="Times" w:hAnsi="Times" w:cs="Times"/>
          <w:color w:val="333333"/>
          <w:spacing w:val="-1"/>
          <w:sz w:val="20"/>
          <w:szCs w:val="20"/>
        </w:rPr>
        <w:t xml:space="preserve"> recovery operators who have an annual gross income of less than $10,000 derived from the performance of towing </w:t>
      </w:r>
      <w:r w:rsidR="00CD16DB">
        <w:rPr>
          <w:rFonts w:ascii="Times" w:hAnsi="Times" w:cs="Times"/>
          <w:color w:val="333333"/>
          <w:spacing w:val="-1"/>
          <w:sz w:val="20"/>
          <w:szCs w:val="20"/>
        </w:rPr>
        <w:t>and</w:t>
      </w:r>
      <w:r w:rsidRPr="0045039B">
        <w:rPr>
          <w:rFonts w:ascii="Times" w:hAnsi="Times" w:cs="Times"/>
          <w:color w:val="333333"/>
          <w:spacing w:val="-1"/>
          <w:sz w:val="20"/>
          <w:szCs w:val="20"/>
        </w:rPr>
        <w:t xml:space="preserve"> recovery services shall not be required to accept credit cards, other than when providing police-requested towing as defined in § </w:t>
      </w:r>
      <w:hyperlink r:id="rId155" w:history="1">
        <w:r w:rsidRPr="0045039B">
          <w:rPr>
            <w:color w:val="3498DB"/>
            <w:spacing w:val="-1"/>
            <w:sz w:val="20"/>
            <w:szCs w:val="20"/>
            <w:u w:val="single"/>
          </w:rPr>
          <w:t>46.2-1217</w:t>
        </w:r>
      </w:hyperlink>
      <w:r w:rsidRPr="0045039B">
        <w:rPr>
          <w:rFonts w:ascii="Times" w:hAnsi="Times" w:cs="Times"/>
          <w:color w:val="333333"/>
          <w:spacing w:val="-1"/>
          <w:sz w:val="20"/>
          <w:szCs w:val="20"/>
        </w:rPr>
        <w:t>, but shall be required to accept personal checks;</w:t>
      </w:r>
    </w:p>
    <w:p w14:paraId="4C717968" w14:textId="6838F807" w:rsidR="0045039B" w:rsidRPr="0045039B" w:rsidRDefault="0045039B" w:rsidP="0045039B">
      <w:pPr>
        <w:shd w:val="clear" w:color="auto" w:fill="FFFFFF"/>
        <w:spacing w:before="100" w:beforeAutospacing="1" w:after="15"/>
        <w:ind w:firstLine="225"/>
        <w:jc w:val="both"/>
        <w:rPr>
          <w:rFonts w:ascii="Times" w:hAnsi="Times" w:cs="Times"/>
          <w:color w:val="333333"/>
          <w:spacing w:val="-1"/>
          <w:sz w:val="20"/>
          <w:szCs w:val="20"/>
        </w:rPr>
      </w:pPr>
      <w:r w:rsidRPr="0045039B">
        <w:rPr>
          <w:rFonts w:ascii="Times" w:hAnsi="Times" w:cs="Times"/>
          <w:color w:val="333333"/>
          <w:spacing w:val="-1"/>
          <w:sz w:val="20"/>
          <w:szCs w:val="20"/>
        </w:rPr>
        <w:t xml:space="preserve">9. Fail to display at the towing </w:t>
      </w:r>
      <w:r w:rsidR="00CD16DB">
        <w:rPr>
          <w:rFonts w:ascii="Times" w:hAnsi="Times" w:cs="Times"/>
          <w:color w:val="333333"/>
          <w:spacing w:val="-1"/>
          <w:sz w:val="20"/>
          <w:szCs w:val="20"/>
        </w:rPr>
        <w:t>and</w:t>
      </w:r>
      <w:r w:rsidRPr="0045039B">
        <w:rPr>
          <w:rFonts w:ascii="Times" w:hAnsi="Times" w:cs="Times"/>
          <w:color w:val="333333"/>
          <w:spacing w:val="-1"/>
          <w:sz w:val="20"/>
          <w:szCs w:val="20"/>
        </w:rPr>
        <w:t xml:space="preserve"> recovery operator's principal office in a conspicuous place a listing of all towing, recovery, </w:t>
      </w:r>
      <w:r w:rsidR="00CD16DB">
        <w:rPr>
          <w:rFonts w:ascii="Times" w:hAnsi="Times" w:cs="Times"/>
          <w:color w:val="333333"/>
          <w:spacing w:val="-1"/>
          <w:sz w:val="20"/>
          <w:szCs w:val="20"/>
        </w:rPr>
        <w:t>and</w:t>
      </w:r>
      <w:r w:rsidRPr="0045039B">
        <w:rPr>
          <w:rFonts w:ascii="Times" w:hAnsi="Times" w:cs="Times"/>
          <w:color w:val="333333"/>
          <w:spacing w:val="-1"/>
          <w:sz w:val="20"/>
          <w:szCs w:val="20"/>
        </w:rPr>
        <w:t xml:space="preserve"> processing fees for vehicles;</w:t>
      </w:r>
    </w:p>
    <w:p w14:paraId="384B77E1" w14:textId="0DEA8E44" w:rsidR="0045039B" w:rsidRPr="0045039B" w:rsidRDefault="0045039B" w:rsidP="0045039B">
      <w:pPr>
        <w:shd w:val="clear" w:color="auto" w:fill="FFFFFF"/>
        <w:spacing w:before="100" w:beforeAutospacing="1" w:after="15"/>
        <w:ind w:firstLine="225"/>
        <w:jc w:val="both"/>
        <w:rPr>
          <w:rFonts w:ascii="Times" w:hAnsi="Times" w:cs="Times"/>
          <w:color w:val="333333"/>
          <w:spacing w:val="-1"/>
          <w:sz w:val="20"/>
          <w:szCs w:val="20"/>
        </w:rPr>
      </w:pPr>
      <w:r w:rsidRPr="0045039B">
        <w:rPr>
          <w:rFonts w:ascii="Times" w:hAnsi="Times" w:cs="Times"/>
          <w:color w:val="333333"/>
          <w:spacing w:val="-1"/>
          <w:sz w:val="20"/>
          <w:szCs w:val="20"/>
        </w:rPr>
        <w:t xml:space="preserve">10. Fail to have readily available at the towing </w:t>
      </w:r>
      <w:r w:rsidR="00CD16DB">
        <w:rPr>
          <w:rFonts w:ascii="Times" w:hAnsi="Times" w:cs="Times"/>
          <w:color w:val="333333"/>
          <w:spacing w:val="-1"/>
          <w:sz w:val="20"/>
          <w:szCs w:val="20"/>
        </w:rPr>
        <w:t>and</w:t>
      </w:r>
      <w:r w:rsidRPr="0045039B">
        <w:rPr>
          <w:rFonts w:ascii="Times" w:hAnsi="Times" w:cs="Times"/>
          <w:color w:val="333333"/>
          <w:spacing w:val="-1"/>
          <w:sz w:val="20"/>
          <w:szCs w:val="20"/>
        </w:rPr>
        <w:t xml:space="preserve"> recovery operator's principal office, at the customer's request, the maximum fees normally charged by the towing </w:t>
      </w:r>
      <w:r w:rsidR="00CD16DB">
        <w:rPr>
          <w:rFonts w:ascii="Times" w:hAnsi="Times" w:cs="Times"/>
          <w:color w:val="333333"/>
          <w:spacing w:val="-1"/>
          <w:sz w:val="20"/>
          <w:szCs w:val="20"/>
        </w:rPr>
        <w:t>and</w:t>
      </w:r>
      <w:r w:rsidRPr="0045039B">
        <w:rPr>
          <w:rFonts w:ascii="Times" w:hAnsi="Times" w:cs="Times"/>
          <w:color w:val="333333"/>
          <w:spacing w:val="-1"/>
          <w:sz w:val="20"/>
          <w:szCs w:val="20"/>
        </w:rPr>
        <w:t xml:space="preserve"> recovery operator for basic services for towing </w:t>
      </w:r>
      <w:r w:rsidR="00CD16DB">
        <w:rPr>
          <w:rFonts w:ascii="Times" w:hAnsi="Times" w:cs="Times"/>
          <w:color w:val="333333"/>
          <w:spacing w:val="-1"/>
          <w:sz w:val="20"/>
          <w:szCs w:val="20"/>
        </w:rPr>
        <w:t>and</w:t>
      </w:r>
      <w:r w:rsidRPr="0045039B">
        <w:rPr>
          <w:rFonts w:ascii="Times" w:hAnsi="Times" w:cs="Times"/>
          <w:color w:val="333333"/>
          <w:spacing w:val="-1"/>
          <w:sz w:val="20"/>
          <w:szCs w:val="20"/>
        </w:rPr>
        <w:t xml:space="preserve"> initial hookup of vehicles;</w:t>
      </w:r>
    </w:p>
    <w:p w14:paraId="4242B832" w14:textId="77777777" w:rsidR="0045039B" w:rsidRPr="0045039B" w:rsidRDefault="0045039B" w:rsidP="0045039B">
      <w:pPr>
        <w:shd w:val="clear" w:color="auto" w:fill="FFFFFF"/>
        <w:spacing w:before="100" w:beforeAutospacing="1" w:after="15"/>
        <w:ind w:firstLine="225"/>
        <w:jc w:val="both"/>
        <w:rPr>
          <w:rFonts w:ascii="Times" w:hAnsi="Times" w:cs="Times"/>
          <w:color w:val="333333"/>
          <w:spacing w:val="-1"/>
          <w:sz w:val="20"/>
          <w:szCs w:val="20"/>
        </w:rPr>
      </w:pPr>
      <w:r w:rsidRPr="0045039B">
        <w:rPr>
          <w:rFonts w:ascii="Times" w:hAnsi="Times" w:cs="Times"/>
          <w:color w:val="333333"/>
          <w:spacing w:val="-1"/>
          <w:sz w:val="20"/>
          <w:szCs w:val="20"/>
        </w:rPr>
        <w:t>11. Knowingly charge excessive fees for towing, storage, or administrative services or charge fees for services not rendered;</w:t>
      </w:r>
    </w:p>
    <w:p w14:paraId="14A13E9E" w14:textId="77777777" w:rsidR="0045039B" w:rsidRPr="0045039B" w:rsidRDefault="0045039B" w:rsidP="0045039B">
      <w:pPr>
        <w:shd w:val="clear" w:color="auto" w:fill="FFFFFF"/>
        <w:spacing w:before="100" w:beforeAutospacing="1" w:after="15"/>
        <w:ind w:firstLine="225"/>
        <w:jc w:val="both"/>
        <w:rPr>
          <w:rFonts w:ascii="Times" w:hAnsi="Times" w:cs="Times"/>
          <w:color w:val="333333"/>
          <w:spacing w:val="-1"/>
          <w:sz w:val="20"/>
          <w:szCs w:val="20"/>
        </w:rPr>
      </w:pPr>
      <w:r w:rsidRPr="0045039B">
        <w:rPr>
          <w:rFonts w:ascii="Times" w:hAnsi="Times" w:cs="Times"/>
          <w:color w:val="333333"/>
          <w:spacing w:val="-1"/>
          <w:sz w:val="20"/>
          <w:szCs w:val="20"/>
        </w:rPr>
        <w:t>12. Fail to maintain all towing records, which shall include itemized fees, for a period of one year from the date of service;</w:t>
      </w:r>
    </w:p>
    <w:p w14:paraId="08EBEED2" w14:textId="184C3820" w:rsidR="0045039B" w:rsidRPr="0045039B" w:rsidRDefault="0045039B" w:rsidP="0045039B">
      <w:pPr>
        <w:shd w:val="clear" w:color="auto" w:fill="FFFFFF"/>
        <w:spacing w:before="100" w:beforeAutospacing="1" w:after="15"/>
        <w:ind w:firstLine="225"/>
        <w:jc w:val="both"/>
        <w:rPr>
          <w:rFonts w:ascii="Times" w:hAnsi="Times" w:cs="Times"/>
          <w:color w:val="333333"/>
          <w:spacing w:val="-1"/>
          <w:sz w:val="20"/>
          <w:szCs w:val="20"/>
        </w:rPr>
      </w:pPr>
      <w:r w:rsidRPr="0045039B">
        <w:rPr>
          <w:rFonts w:ascii="Times" w:hAnsi="Times" w:cs="Times"/>
          <w:color w:val="333333"/>
          <w:spacing w:val="-1"/>
          <w:sz w:val="20"/>
          <w:szCs w:val="20"/>
        </w:rPr>
        <w:t xml:space="preserve">13. Willfully invoice payment for any services not stipulated or otherwise incorporated in a contract for services rendered between the towing </w:t>
      </w:r>
      <w:r w:rsidR="00CD16DB">
        <w:rPr>
          <w:rFonts w:ascii="Times" w:hAnsi="Times" w:cs="Times"/>
          <w:color w:val="333333"/>
          <w:spacing w:val="-1"/>
          <w:sz w:val="20"/>
          <w:szCs w:val="20"/>
        </w:rPr>
        <w:t>and</w:t>
      </w:r>
      <w:r w:rsidRPr="0045039B">
        <w:rPr>
          <w:rFonts w:ascii="Times" w:hAnsi="Times" w:cs="Times"/>
          <w:color w:val="333333"/>
          <w:spacing w:val="-1"/>
          <w:sz w:val="20"/>
          <w:szCs w:val="20"/>
        </w:rPr>
        <w:t xml:space="preserve"> recovery operator </w:t>
      </w:r>
      <w:r w:rsidR="00CD16DB">
        <w:rPr>
          <w:rFonts w:ascii="Times" w:hAnsi="Times" w:cs="Times"/>
          <w:color w:val="333333"/>
          <w:spacing w:val="-1"/>
          <w:sz w:val="20"/>
          <w:szCs w:val="20"/>
        </w:rPr>
        <w:t>and</w:t>
      </w:r>
      <w:r w:rsidRPr="0045039B">
        <w:rPr>
          <w:rFonts w:ascii="Times" w:hAnsi="Times" w:cs="Times"/>
          <w:color w:val="333333"/>
          <w:spacing w:val="-1"/>
          <w:sz w:val="20"/>
          <w:szCs w:val="20"/>
        </w:rPr>
        <w:t xml:space="preserve"> any locality or political subdivision of the Commonwealth;</w:t>
      </w:r>
    </w:p>
    <w:p w14:paraId="5E35A356" w14:textId="29B25AEA" w:rsidR="0045039B" w:rsidRPr="0045039B" w:rsidRDefault="0045039B" w:rsidP="0045039B">
      <w:pPr>
        <w:shd w:val="clear" w:color="auto" w:fill="FFFFFF"/>
        <w:spacing w:before="100" w:beforeAutospacing="1" w:after="15"/>
        <w:ind w:firstLine="225"/>
        <w:jc w:val="both"/>
        <w:rPr>
          <w:rFonts w:ascii="Times" w:hAnsi="Times" w:cs="Times"/>
          <w:color w:val="333333"/>
          <w:spacing w:val="-1"/>
          <w:sz w:val="20"/>
          <w:szCs w:val="20"/>
        </w:rPr>
      </w:pPr>
      <w:r w:rsidRPr="0045039B">
        <w:rPr>
          <w:rFonts w:ascii="Times" w:hAnsi="Times" w:cs="Times"/>
          <w:color w:val="333333"/>
          <w:spacing w:val="-1"/>
          <w:sz w:val="20"/>
          <w:szCs w:val="20"/>
        </w:rPr>
        <w:t xml:space="preserve">14. Employ a driver required to register with the Sex Offender </w:t>
      </w:r>
      <w:r w:rsidR="00CD16DB">
        <w:rPr>
          <w:rFonts w:ascii="Times" w:hAnsi="Times" w:cs="Times"/>
          <w:color w:val="333333"/>
          <w:spacing w:val="-1"/>
          <w:sz w:val="20"/>
          <w:szCs w:val="20"/>
        </w:rPr>
        <w:t>and</w:t>
      </w:r>
      <w:r w:rsidRPr="0045039B">
        <w:rPr>
          <w:rFonts w:ascii="Times" w:hAnsi="Times" w:cs="Times"/>
          <w:color w:val="333333"/>
          <w:spacing w:val="-1"/>
          <w:sz w:val="20"/>
          <w:szCs w:val="20"/>
        </w:rPr>
        <w:t xml:space="preserve"> Crimes Against Minors Registry pursuant to Chapter 9 (§ </w:t>
      </w:r>
      <w:hyperlink r:id="rId156" w:history="1">
        <w:r w:rsidRPr="0045039B">
          <w:rPr>
            <w:color w:val="3498DB"/>
            <w:spacing w:val="-1"/>
            <w:sz w:val="20"/>
            <w:szCs w:val="20"/>
            <w:u w:val="single"/>
          </w:rPr>
          <w:t>9.1-900</w:t>
        </w:r>
      </w:hyperlink>
      <w:r w:rsidRPr="0045039B">
        <w:rPr>
          <w:rFonts w:ascii="Times" w:hAnsi="Times" w:cs="Times"/>
          <w:color w:val="333333"/>
          <w:spacing w:val="-1"/>
          <w:sz w:val="20"/>
          <w:szCs w:val="20"/>
        </w:rPr>
        <w:t> et seq.) of Title 9.1;</w:t>
      </w:r>
    </w:p>
    <w:p w14:paraId="4AC80B29" w14:textId="77777777" w:rsidR="0045039B" w:rsidRPr="0045039B" w:rsidRDefault="0045039B" w:rsidP="0045039B">
      <w:pPr>
        <w:shd w:val="clear" w:color="auto" w:fill="FFFFFF"/>
        <w:spacing w:before="100" w:beforeAutospacing="1" w:after="15"/>
        <w:ind w:firstLine="225"/>
        <w:jc w:val="both"/>
        <w:rPr>
          <w:rFonts w:ascii="Times" w:hAnsi="Times" w:cs="Times"/>
          <w:color w:val="333333"/>
          <w:spacing w:val="-1"/>
          <w:sz w:val="20"/>
          <w:szCs w:val="20"/>
        </w:rPr>
      </w:pPr>
      <w:r w:rsidRPr="0045039B">
        <w:rPr>
          <w:rFonts w:ascii="Times" w:hAnsi="Times" w:cs="Times"/>
          <w:color w:val="333333"/>
          <w:spacing w:val="-1"/>
          <w:sz w:val="20"/>
          <w:szCs w:val="20"/>
        </w:rPr>
        <w:t>15. Remove or tow a trespassing vehicle, as provided in § </w:t>
      </w:r>
      <w:hyperlink r:id="rId157" w:history="1">
        <w:r w:rsidRPr="0045039B">
          <w:rPr>
            <w:color w:val="3498DB"/>
            <w:spacing w:val="-1"/>
            <w:sz w:val="20"/>
            <w:szCs w:val="20"/>
            <w:u w:val="single"/>
          </w:rPr>
          <w:t>46.2-1231</w:t>
        </w:r>
      </w:hyperlink>
      <w:r w:rsidRPr="0045039B">
        <w:rPr>
          <w:rFonts w:ascii="Times" w:hAnsi="Times" w:cs="Times"/>
          <w:color w:val="333333"/>
          <w:spacing w:val="-1"/>
          <w:sz w:val="20"/>
          <w:szCs w:val="20"/>
        </w:rPr>
        <w:t>, or a vehicle towed or removed at the request of a law-enforcement officer to any location outside the Commonwealth;</w:t>
      </w:r>
    </w:p>
    <w:p w14:paraId="7760F377" w14:textId="6D596A6F" w:rsidR="0045039B" w:rsidRPr="0045039B" w:rsidRDefault="0045039B" w:rsidP="0045039B">
      <w:pPr>
        <w:shd w:val="clear" w:color="auto" w:fill="FFFFFF"/>
        <w:spacing w:before="100" w:beforeAutospacing="1" w:after="15"/>
        <w:ind w:firstLine="225"/>
        <w:jc w:val="both"/>
        <w:rPr>
          <w:rFonts w:ascii="Times" w:hAnsi="Times" w:cs="Times"/>
          <w:color w:val="333333"/>
          <w:spacing w:val="-1"/>
          <w:sz w:val="20"/>
          <w:szCs w:val="20"/>
        </w:rPr>
      </w:pPr>
      <w:r w:rsidRPr="0045039B">
        <w:rPr>
          <w:rFonts w:ascii="Times" w:hAnsi="Times" w:cs="Times"/>
          <w:color w:val="333333"/>
          <w:spacing w:val="-1"/>
          <w:sz w:val="20"/>
          <w:szCs w:val="20"/>
        </w:rPr>
        <w:t xml:space="preserve">16. Refuse, at the towing </w:t>
      </w:r>
      <w:r w:rsidR="00CD16DB">
        <w:rPr>
          <w:rFonts w:ascii="Times" w:hAnsi="Times" w:cs="Times"/>
          <w:color w:val="333333"/>
          <w:spacing w:val="-1"/>
          <w:sz w:val="20"/>
          <w:szCs w:val="20"/>
        </w:rPr>
        <w:t>and</w:t>
      </w:r>
      <w:r w:rsidRPr="0045039B">
        <w:rPr>
          <w:rFonts w:ascii="Times" w:hAnsi="Times" w:cs="Times"/>
          <w:color w:val="333333"/>
          <w:spacing w:val="-1"/>
          <w:sz w:val="20"/>
          <w:szCs w:val="20"/>
        </w:rPr>
        <w:t xml:space="preserve"> recovery operator's place of business, to make change, up to $100, for the owner of the vehicle towed without the owner's consent if the owner pays in cash for charges for towing </w:t>
      </w:r>
      <w:r w:rsidR="00CD16DB">
        <w:rPr>
          <w:rFonts w:ascii="Times" w:hAnsi="Times" w:cs="Times"/>
          <w:color w:val="333333"/>
          <w:spacing w:val="-1"/>
          <w:sz w:val="20"/>
          <w:szCs w:val="20"/>
        </w:rPr>
        <w:t>and</w:t>
      </w:r>
      <w:r w:rsidRPr="0045039B">
        <w:rPr>
          <w:rFonts w:ascii="Times" w:hAnsi="Times" w:cs="Times"/>
          <w:color w:val="333333"/>
          <w:spacing w:val="-1"/>
          <w:sz w:val="20"/>
          <w:szCs w:val="20"/>
        </w:rPr>
        <w:t xml:space="preserve"> storage of the vehicle;</w:t>
      </w:r>
    </w:p>
    <w:p w14:paraId="5D6918AF" w14:textId="4E9DE9D8" w:rsidR="0045039B" w:rsidRPr="0045039B" w:rsidRDefault="0045039B" w:rsidP="0045039B">
      <w:pPr>
        <w:shd w:val="clear" w:color="auto" w:fill="FFFFFF"/>
        <w:spacing w:before="100" w:beforeAutospacing="1" w:after="15"/>
        <w:ind w:firstLine="225"/>
        <w:jc w:val="both"/>
        <w:rPr>
          <w:rFonts w:ascii="Times" w:hAnsi="Times" w:cs="Times"/>
          <w:color w:val="333333"/>
          <w:spacing w:val="-1"/>
          <w:sz w:val="20"/>
          <w:szCs w:val="20"/>
        </w:rPr>
      </w:pPr>
      <w:r w:rsidRPr="0045039B">
        <w:rPr>
          <w:rFonts w:ascii="Times" w:hAnsi="Times" w:cs="Times"/>
          <w:color w:val="333333"/>
          <w:spacing w:val="-1"/>
          <w:sz w:val="20"/>
          <w:szCs w:val="20"/>
        </w:rPr>
        <w:t xml:space="preserve">17. Violate, or assist, induce, or cooperate with others to violate, any provision of law related to the offering or delivery of towing </w:t>
      </w:r>
      <w:r w:rsidR="00CD16DB">
        <w:rPr>
          <w:rFonts w:ascii="Times" w:hAnsi="Times" w:cs="Times"/>
          <w:color w:val="333333"/>
          <w:spacing w:val="-1"/>
          <w:sz w:val="20"/>
          <w:szCs w:val="20"/>
        </w:rPr>
        <w:t>and</w:t>
      </w:r>
      <w:r w:rsidRPr="0045039B">
        <w:rPr>
          <w:rFonts w:ascii="Times" w:hAnsi="Times" w:cs="Times"/>
          <w:color w:val="333333"/>
          <w:spacing w:val="-1"/>
          <w:sz w:val="20"/>
          <w:szCs w:val="20"/>
        </w:rPr>
        <w:t xml:space="preserve"> recovery services;</w:t>
      </w:r>
    </w:p>
    <w:p w14:paraId="23E4E68A" w14:textId="550DE5EF" w:rsidR="0045039B" w:rsidRPr="0045039B" w:rsidRDefault="0045039B" w:rsidP="0045039B">
      <w:pPr>
        <w:shd w:val="clear" w:color="auto" w:fill="FFFFFF"/>
        <w:spacing w:before="100" w:beforeAutospacing="1" w:after="15"/>
        <w:ind w:firstLine="225"/>
        <w:jc w:val="both"/>
        <w:rPr>
          <w:rFonts w:ascii="Times" w:hAnsi="Times" w:cs="Times"/>
          <w:color w:val="333333"/>
          <w:spacing w:val="-1"/>
          <w:sz w:val="20"/>
          <w:szCs w:val="20"/>
        </w:rPr>
      </w:pPr>
      <w:r w:rsidRPr="0045039B">
        <w:rPr>
          <w:rFonts w:ascii="Times" w:hAnsi="Times" w:cs="Times"/>
          <w:color w:val="333333"/>
          <w:spacing w:val="-1"/>
          <w:sz w:val="20"/>
          <w:szCs w:val="20"/>
        </w:rPr>
        <w:t xml:space="preserve">18. Fail to provide the owner of a stolen vehicle written notice of his right under law to be reimbursed for towing </w:t>
      </w:r>
      <w:r w:rsidR="00CD16DB">
        <w:rPr>
          <w:rFonts w:ascii="Times" w:hAnsi="Times" w:cs="Times"/>
          <w:color w:val="333333"/>
          <w:spacing w:val="-1"/>
          <w:sz w:val="20"/>
          <w:szCs w:val="20"/>
        </w:rPr>
        <w:t>and</w:t>
      </w:r>
      <w:r w:rsidRPr="0045039B">
        <w:rPr>
          <w:rFonts w:ascii="Times" w:hAnsi="Times" w:cs="Times"/>
          <w:color w:val="333333"/>
          <w:spacing w:val="-1"/>
          <w:sz w:val="20"/>
          <w:szCs w:val="20"/>
        </w:rPr>
        <w:t xml:space="preserve"> storage of his vehicle out of the state treasury from the appropriation for criminal charges as required in § </w:t>
      </w:r>
      <w:hyperlink r:id="rId158" w:history="1">
        <w:r w:rsidRPr="0045039B">
          <w:rPr>
            <w:color w:val="3498DB"/>
            <w:spacing w:val="-1"/>
            <w:sz w:val="20"/>
            <w:szCs w:val="20"/>
            <w:u w:val="single"/>
          </w:rPr>
          <w:t>46.2-1209</w:t>
        </w:r>
      </w:hyperlink>
      <w:r w:rsidRPr="0045039B">
        <w:rPr>
          <w:rFonts w:ascii="Times" w:hAnsi="Times" w:cs="Times"/>
          <w:color w:val="333333"/>
          <w:spacing w:val="-1"/>
          <w:sz w:val="20"/>
          <w:szCs w:val="20"/>
        </w:rPr>
        <w:t>;</w:t>
      </w:r>
    </w:p>
    <w:p w14:paraId="1F6D045E" w14:textId="207D4D05" w:rsidR="0045039B" w:rsidRPr="0045039B" w:rsidRDefault="0045039B" w:rsidP="0045039B">
      <w:pPr>
        <w:shd w:val="clear" w:color="auto" w:fill="FFFFFF"/>
        <w:spacing w:before="100" w:beforeAutospacing="1" w:after="15"/>
        <w:ind w:firstLine="225"/>
        <w:jc w:val="both"/>
        <w:rPr>
          <w:rFonts w:ascii="Times" w:hAnsi="Times" w:cs="Times"/>
          <w:color w:val="333333"/>
          <w:spacing w:val="-1"/>
          <w:sz w:val="20"/>
          <w:szCs w:val="20"/>
        </w:rPr>
      </w:pPr>
      <w:r w:rsidRPr="0045039B">
        <w:rPr>
          <w:rFonts w:ascii="Times" w:hAnsi="Times" w:cs="Times"/>
          <w:color w:val="333333"/>
          <w:spacing w:val="-1"/>
          <w:sz w:val="20"/>
          <w:szCs w:val="20"/>
        </w:rPr>
        <w:t>19. Refuse to allow, consistent with the protections detailed in the provisions of subsection E of § </w:t>
      </w:r>
      <w:hyperlink r:id="rId159" w:history="1">
        <w:r w:rsidRPr="0045039B">
          <w:rPr>
            <w:color w:val="3498DB"/>
            <w:spacing w:val="-1"/>
            <w:sz w:val="20"/>
            <w:szCs w:val="20"/>
            <w:u w:val="single"/>
          </w:rPr>
          <w:t>46.2-644.01</w:t>
        </w:r>
      </w:hyperlink>
      <w:r w:rsidRPr="0045039B">
        <w:rPr>
          <w:rFonts w:ascii="Times" w:hAnsi="Times" w:cs="Times"/>
          <w:color w:val="333333"/>
          <w:spacing w:val="-1"/>
          <w:sz w:val="20"/>
          <w:szCs w:val="20"/>
        </w:rPr>
        <w:t xml:space="preserve">, the owner of the vehicle towed, upon proof of ownership of the vehicle, to access </w:t>
      </w:r>
      <w:r w:rsidR="00CD16DB">
        <w:rPr>
          <w:rFonts w:ascii="Times" w:hAnsi="Times" w:cs="Times"/>
          <w:color w:val="333333"/>
          <w:spacing w:val="-1"/>
          <w:sz w:val="20"/>
          <w:szCs w:val="20"/>
        </w:rPr>
        <w:t>and</w:t>
      </w:r>
      <w:r w:rsidRPr="0045039B">
        <w:rPr>
          <w:rFonts w:ascii="Times" w:hAnsi="Times" w:cs="Times"/>
          <w:color w:val="333333"/>
          <w:spacing w:val="-1"/>
          <w:sz w:val="20"/>
          <w:szCs w:val="20"/>
        </w:rPr>
        <w:t xml:space="preserve"> recover any personal items without retrieving the vehicle </w:t>
      </w:r>
      <w:r w:rsidR="00CD16DB">
        <w:rPr>
          <w:rFonts w:ascii="Times" w:hAnsi="Times" w:cs="Times"/>
          <w:color w:val="333333"/>
          <w:spacing w:val="-1"/>
          <w:sz w:val="20"/>
          <w:szCs w:val="20"/>
        </w:rPr>
        <w:t>and</w:t>
      </w:r>
      <w:r w:rsidRPr="0045039B">
        <w:rPr>
          <w:rFonts w:ascii="Times" w:hAnsi="Times" w:cs="Times"/>
          <w:color w:val="333333"/>
          <w:spacing w:val="-1"/>
          <w:sz w:val="20"/>
          <w:szCs w:val="20"/>
        </w:rPr>
        <w:t xml:space="preserve"> without paying any fee; </w:t>
      </w:r>
      <w:r w:rsidRPr="0045039B">
        <w:rPr>
          <w:rFonts w:ascii="Times" w:hAnsi="Times" w:cs="Times"/>
          <w:strike/>
          <w:color w:val="FF0000"/>
          <w:spacing w:val="-1"/>
          <w:sz w:val="20"/>
          <w:szCs w:val="20"/>
        </w:rPr>
        <w:t>or</w:t>
      </w:r>
    </w:p>
    <w:p w14:paraId="344D4186" w14:textId="67B14F1C" w:rsidR="0045039B" w:rsidRPr="0045039B" w:rsidRDefault="0045039B" w:rsidP="0045039B">
      <w:pPr>
        <w:shd w:val="clear" w:color="auto" w:fill="FFFFFF"/>
        <w:spacing w:before="100" w:beforeAutospacing="1" w:after="15"/>
        <w:ind w:firstLine="225"/>
        <w:jc w:val="both"/>
        <w:rPr>
          <w:rFonts w:ascii="Times" w:hAnsi="Times" w:cs="Times"/>
          <w:color w:val="333333"/>
          <w:spacing w:val="-1"/>
          <w:sz w:val="20"/>
          <w:szCs w:val="20"/>
        </w:rPr>
      </w:pPr>
      <w:r w:rsidRPr="0045039B">
        <w:rPr>
          <w:rFonts w:ascii="Times" w:hAnsi="Times" w:cs="Times"/>
          <w:color w:val="333333"/>
          <w:spacing w:val="-1"/>
          <w:sz w:val="20"/>
          <w:szCs w:val="20"/>
        </w:rPr>
        <w:t xml:space="preserve">20. Require an individual who appears to retrieve a vehicle towed to provide to the towing </w:t>
      </w:r>
      <w:r w:rsidR="00CD16DB">
        <w:rPr>
          <w:rFonts w:ascii="Times" w:hAnsi="Times" w:cs="Times"/>
          <w:color w:val="333333"/>
          <w:spacing w:val="-1"/>
          <w:sz w:val="20"/>
          <w:szCs w:val="20"/>
        </w:rPr>
        <w:t>and</w:t>
      </w:r>
      <w:r w:rsidRPr="0045039B">
        <w:rPr>
          <w:rFonts w:ascii="Times" w:hAnsi="Times" w:cs="Times"/>
          <w:color w:val="333333"/>
          <w:spacing w:val="-1"/>
          <w:sz w:val="20"/>
          <w:szCs w:val="20"/>
        </w:rPr>
        <w:t xml:space="preserve"> recovery operator, in addition to payment of fees, any document not otherwise required by law before releasing the vehicle to the individual</w:t>
      </w:r>
      <w:r w:rsidRPr="0045039B">
        <w:rPr>
          <w:rFonts w:ascii="Times" w:hAnsi="Times" w:cs="Times"/>
          <w:i/>
          <w:iCs/>
          <w:color w:val="333333"/>
          <w:spacing w:val="-1"/>
          <w:sz w:val="20"/>
          <w:szCs w:val="20"/>
          <w:shd w:val="clear" w:color="auto" w:fill="FFFF00"/>
        </w:rPr>
        <w:t>; or</w:t>
      </w:r>
    </w:p>
    <w:p w14:paraId="12D76E13" w14:textId="77777777" w:rsidR="0045039B" w:rsidRPr="0045039B" w:rsidRDefault="0045039B" w:rsidP="0045039B">
      <w:pPr>
        <w:shd w:val="clear" w:color="auto" w:fill="FFFFFF"/>
        <w:spacing w:before="100" w:beforeAutospacing="1" w:after="15"/>
        <w:ind w:firstLine="225"/>
        <w:jc w:val="both"/>
        <w:rPr>
          <w:rFonts w:ascii="Times" w:hAnsi="Times" w:cs="Times"/>
          <w:color w:val="333333"/>
          <w:spacing w:val="-1"/>
          <w:sz w:val="20"/>
          <w:szCs w:val="20"/>
        </w:rPr>
      </w:pPr>
      <w:r w:rsidRPr="0045039B">
        <w:rPr>
          <w:rFonts w:ascii="Times" w:hAnsi="Times" w:cs="Times"/>
          <w:i/>
          <w:iCs/>
          <w:color w:val="333333"/>
          <w:spacing w:val="-1"/>
          <w:sz w:val="20"/>
          <w:szCs w:val="20"/>
          <w:shd w:val="clear" w:color="auto" w:fill="FFFF00"/>
        </w:rPr>
        <w:t>21. Employ a tow truck driver who is not registered with the Department of Criminal Justice Services as required in § </w:t>
      </w:r>
      <w:hyperlink r:id="rId160" w:history="1">
        <w:r w:rsidRPr="0045039B">
          <w:rPr>
            <w:i/>
            <w:iCs/>
            <w:color w:val="3498DB"/>
            <w:spacing w:val="-1"/>
            <w:sz w:val="20"/>
            <w:szCs w:val="20"/>
            <w:u w:val="single"/>
            <w:shd w:val="clear" w:color="auto" w:fill="FFFF00"/>
          </w:rPr>
          <w:t>46.2-116</w:t>
        </w:r>
      </w:hyperlink>
      <w:r w:rsidRPr="0045039B">
        <w:rPr>
          <w:rFonts w:ascii="Times" w:hAnsi="Times" w:cs="Times"/>
          <w:color w:val="333333"/>
          <w:spacing w:val="-1"/>
          <w:sz w:val="20"/>
          <w:szCs w:val="20"/>
        </w:rPr>
        <w:t>.</w:t>
      </w:r>
    </w:p>
    <w:p w14:paraId="6DA691D0" w14:textId="3FB263AA" w:rsidR="0045039B" w:rsidRPr="0045039B" w:rsidRDefault="0045039B" w:rsidP="0045039B">
      <w:pPr>
        <w:shd w:val="clear" w:color="auto" w:fill="FFFFFF"/>
        <w:spacing w:before="100" w:beforeAutospacing="1" w:after="15"/>
        <w:ind w:firstLine="225"/>
        <w:jc w:val="both"/>
        <w:rPr>
          <w:rFonts w:ascii="Times" w:hAnsi="Times" w:cs="Times"/>
          <w:color w:val="333333"/>
          <w:spacing w:val="-1"/>
          <w:sz w:val="20"/>
          <w:szCs w:val="20"/>
        </w:rPr>
      </w:pPr>
      <w:r w:rsidRPr="0045039B">
        <w:rPr>
          <w:rFonts w:ascii="Times" w:hAnsi="Times" w:cs="Times"/>
          <w:color w:val="333333"/>
          <w:spacing w:val="-1"/>
          <w:sz w:val="20"/>
          <w:szCs w:val="20"/>
        </w:rPr>
        <w:t>C. No tow truck driver as defined in § </w:t>
      </w:r>
      <w:hyperlink r:id="rId161" w:history="1">
        <w:r w:rsidRPr="0045039B">
          <w:rPr>
            <w:color w:val="3498DB"/>
            <w:spacing w:val="-1"/>
            <w:sz w:val="20"/>
            <w:szCs w:val="20"/>
            <w:u w:val="single"/>
          </w:rPr>
          <w:t>46.2-116</w:t>
        </w:r>
      </w:hyperlink>
      <w:r w:rsidRPr="0045039B">
        <w:rPr>
          <w:rFonts w:ascii="Times" w:hAnsi="Times" w:cs="Times"/>
          <w:color w:val="333333"/>
          <w:spacing w:val="-1"/>
          <w:sz w:val="20"/>
          <w:szCs w:val="20"/>
        </w:rPr>
        <w:t xml:space="preserve"> or towing </w:t>
      </w:r>
      <w:r w:rsidR="00CD16DB">
        <w:rPr>
          <w:rFonts w:ascii="Times" w:hAnsi="Times" w:cs="Times"/>
          <w:color w:val="333333"/>
          <w:spacing w:val="-1"/>
          <w:sz w:val="20"/>
          <w:szCs w:val="20"/>
        </w:rPr>
        <w:t>and</w:t>
      </w:r>
      <w:r w:rsidRPr="0045039B">
        <w:rPr>
          <w:rFonts w:ascii="Times" w:hAnsi="Times" w:cs="Times"/>
          <w:color w:val="333333"/>
          <w:spacing w:val="-1"/>
          <w:sz w:val="20"/>
          <w:szCs w:val="20"/>
        </w:rPr>
        <w:t xml:space="preserve"> recovery operator as defined in § </w:t>
      </w:r>
      <w:hyperlink r:id="rId162" w:history="1">
        <w:r w:rsidRPr="0045039B">
          <w:rPr>
            <w:color w:val="3498DB"/>
            <w:spacing w:val="-1"/>
            <w:sz w:val="20"/>
            <w:szCs w:val="20"/>
            <w:u w:val="single"/>
          </w:rPr>
          <w:t>46.2-100</w:t>
        </w:r>
      </w:hyperlink>
      <w:r w:rsidRPr="0045039B">
        <w:rPr>
          <w:rFonts w:ascii="Times" w:hAnsi="Times" w:cs="Times"/>
          <w:color w:val="333333"/>
          <w:spacing w:val="-1"/>
          <w:sz w:val="20"/>
          <w:szCs w:val="20"/>
        </w:rPr>
        <w:t> shall knowingly permit another person to occupy a motor vehicle as defined in § </w:t>
      </w:r>
      <w:hyperlink r:id="rId163" w:history="1">
        <w:r w:rsidRPr="0045039B">
          <w:rPr>
            <w:color w:val="3498DB"/>
            <w:spacing w:val="-1"/>
            <w:sz w:val="20"/>
            <w:szCs w:val="20"/>
            <w:u w:val="single"/>
          </w:rPr>
          <w:t>46.2-100</w:t>
        </w:r>
      </w:hyperlink>
      <w:r w:rsidRPr="0045039B">
        <w:rPr>
          <w:rFonts w:ascii="Times" w:hAnsi="Times" w:cs="Times"/>
          <w:color w:val="333333"/>
          <w:spacing w:val="-1"/>
          <w:sz w:val="20"/>
          <w:szCs w:val="20"/>
        </w:rPr>
        <w:t> while such motor vehicle is being towed.</w:t>
      </w:r>
    </w:p>
    <w:p w14:paraId="2A34BA45" w14:textId="3293E6EE" w:rsidR="0045039B" w:rsidRPr="0045039B" w:rsidRDefault="0045039B" w:rsidP="0045039B">
      <w:pPr>
        <w:shd w:val="clear" w:color="auto" w:fill="FFFFFF"/>
        <w:spacing w:before="100" w:beforeAutospacing="1" w:after="15"/>
        <w:ind w:firstLine="225"/>
        <w:jc w:val="both"/>
        <w:rPr>
          <w:rFonts w:ascii="Times" w:hAnsi="Times" w:cs="Times"/>
          <w:color w:val="333333"/>
          <w:spacing w:val="-1"/>
          <w:sz w:val="20"/>
          <w:szCs w:val="20"/>
        </w:rPr>
      </w:pPr>
      <w:r w:rsidRPr="0045039B">
        <w:rPr>
          <w:rFonts w:ascii="Times" w:hAnsi="Times" w:cs="Times"/>
          <w:color w:val="333333"/>
          <w:spacing w:val="-1"/>
          <w:sz w:val="20"/>
          <w:szCs w:val="20"/>
        </w:rPr>
        <w:t xml:space="preserve">D. No tow truck driver or towing </w:t>
      </w:r>
      <w:r w:rsidR="00CD16DB">
        <w:rPr>
          <w:rFonts w:ascii="Times" w:hAnsi="Times" w:cs="Times"/>
          <w:color w:val="333333"/>
          <w:spacing w:val="-1"/>
          <w:sz w:val="20"/>
          <w:szCs w:val="20"/>
        </w:rPr>
        <w:t>and</w:t>
      </w:r>
      <w:r w:rsidRPr="0045039B">
        <w:rPr>
          <w:rFonts w:ascii="Times" w:hAnsi="Times" w:cs="Times"/>
          <w:color w:val="333333"/>
          <w:spacing w:val="-1"/>
          <w:sz w:val="20"/>
          <w:szCs w:val="20"/>
        </w:rPr>
        <w:t xml:space="preserve"> recovery operator as defined in § </w:t>
      </w:r>
      <w:hyperlink r:id="rId164" w:history="1">
        <w:r w:rsidRPr="0045039B">
          <w:rPr>
            <w:color w:val="3498DB"/>
            <w:spacing w:val="-1"/>
            <w:sz w:val="20"/>
            <w:szCs w:val="20"/>
            <w:u w:val="single"/>
          </w:rPr>
          <w:t>46.2-116</w:t>
        </w:r>
      </w:hyperlink>
      <w:r w:rsidRPr="0045039B">
        <w:rPr>
          <w:rFonts w:ascii="Times" w:hAnsi="Times" w:cs="Times"/>
          <w:color w:val="333333"/>
          <w:spacing w:val="-1"/>
          <w:sz w:val="20"/>
          <w:szCs w:val="20"/>
        </w:rPr>
        <w:t> shall cause any other person to solicit or offer towing services in any manner, directly or indirectly, at the scene of any wrecked or disabled motor vehicle upon a highway, as defined in § </w:t>
      </w:r>
      <w:hyperlink r:id="rId165" w:history="1">
        <w:r w:rsidRPr="0045039B">
          <w:rPr>
            <w:color w:val="3498DB"/>
            <w:spacing w:val="-1"/>
            <w:sz w:val="20"/>
            <w:szCs w:val="20"/>
            <w:u w:val="single"/>
          </w:rPr>
          <w:t>46.2-100</w:t>
        </w:r>
      </w:hyperlink>
      <w:r w:rsidRPr="0045039B">
        <w:rPr>
          <w:rFonts w:ascii="Times" w:hAnsi="Times" w:cs="Times"/>
          <w:color w:val="333333"/>
          <w:spacing w:val="-1"/>
          <w:sz w:val="20"/>
          <w:szCs w:val="20"/>
        </w:rPr>
        <w:t xml:space="preserve">, when such wrecked or disabled motor vehicle reasonably necessitates removal by a tow truck. In addition to any penalty authorized pursuant to this title, any tow truck driver or towing </w:t>
      </w:r>
      <w:r w:rsidR="00CD16DB">
        <w:rPr>
          <w:rFonts w:ascii="Times" w:hAnsi="Times" w:cs="Times"/>
          <w:color w:val="333333"/>
          <w:spacing w:val="-1"/>
          <w:sz w:val="20"/>
          <w:szCs w:val="20"/>
        </w:rPr>
        <w:t>and</w:t>
      </w:r>
      <w:r w:rsidRPr="0045039B">
        <w:rPr>
          <w:rFonts w:ascii="Times" w:hAnsi="Times" w:cs="Times"/>
          <w:color w:val="333333"/>
          <w:spacing w:val="-1"/>
          <w:sz w:val="20"/>
          <w:szCs w:val="20"/>
        </w:rPr>
        <w:t xml:space="preserve"> recovery operator violating the provisions of this subsection shall be guilty of a Class 3 misdemeanor for the first offense </w:t>
      </w:r>
      <w:r w:rsidR="00CD16DB">
        <w:rPr>
          <w:rFonts w:ascii="Times" w:hAnsi="Times" w:cs="Times"/>
          <w:color w:val="333333"/>
          <w:spacing w:val="-1"/>
          <w:sz w:val="20"/>
          <w:szCs w:val="20"/>
        </w:rPr>
        <w:t>and</w:t>
      </w:r>
      <w:r w:rsidRPr="0045039B">
        <w:rPr>
          <w:rFonts w:ascii="Times" w:hAnsi="Times" w:cs="Times"/>
          <w:color w:val="333333"/>
          <w:spacing w:val="-1"/>
          <w:sz w:val="20"/>
          <w:szCs w:val="20"/>
        </w:rPr>
        <w:t xml:space="preserve"> of a Class 2 misdemeanor for any subsequent offense.</w:t>
      </w:r>
    </w:p>
    <w:p w14:paraId="452FED9C" w14:textId="77777777" w:rsidR="00965750" w:rsidRDefault="00965750" w:rsidP="00965750">
      <w:pPr>
        <w:shd w:val="clear" w:color="auto" w:fill="FFFFFF"/>
        <w:spacing w:before="100" w:beforeAutospacing="1" w:after="100" w:afterAutospacing="1"/>
        <w:ind w:firstLine="225"/>
        <w:jc w:val="both"/>
        <w:rPr>
          <w:rFonts w:ascii="Times" w:hAnsi="Times" w:cs="Times"/>
          <w:b/>
          <w:bCs/>
          <w:color w:val="333333"/>
          <w:spacing w:val="-1"/>
          <w:sz w:val="20"/>
          <w:szCs w:val="20"/>
        </w:rPr>
      </w:pPr>
    </w:p>
    <w:p w14:paraId="7E10BEC9" w14:textId="77777777" w:rsidR="0045039B" w:rsidRDefault="0045039B" w:rsidP="00965750">
      <w:pPr>
        <w:shd w:val="clear" w:color="auto" w:fill="FFFFFF"/>
        <w:spacing w:before="100" w:beforeAutospacing="1" w:after="100" w:afterAutospacing="1"/>
        <w:ind w:firstLine="225"/>
        <w:jc w:val="both"/>
        <w:rPr>
          <w:rFonts w:ascii="Times" w:hAnsi="Times" w:cs="Times"/>
          <w:b/>
          <w:bCs/>
          <w:color w:val="333333"/>
          <w:spacing w:val="-1"/>
          <w:sz w:val="20"/>
          <w:szCs w:val="20"/>
        </w:rPr>
      </w:pPr>
    </w:p>
    <w:p w14:paraId="7B431C2D" w14:textId="77777777" w:rsidR="0045039B" w:rsidRDefault="0045039B" w:rsidP="00965750">
      <w:pPr>
        <w:shd w:val="clear" w:color="auto" w:fill="FFFFFF"/>
        <w:spacing w:before="100" w:beforeAutospacing="1" w:after="100" w:afterAutospacing="1"/>
        <w:ind w:firstLine="225"/>
        <w:jc w:val="both"/>
        <w:rPr>
          <w:rFonts w:ascii="Times" w:hAnsi="Times" w:cs="Times"/>
          <w:b/>
          <w:bCs/>
          <w:color w:val="333333"/>
          <w:spacing w:val="-1"/>
          <w:sz w:val="20"/>
          <w:szCs w:val="20"/>
        </w:rPr>
      </w:pPr>
    </w:p>
    <w:p w14:paraId="152728D6" w14:textId="77777777" w:rsidR="0045039B" w:rsidRDefault="0045039B" w:rsidP="00965750">
      <w:pPr>
        <w:shd w:val="clear" w:color="auto" w:fill="FFFFFF"/>
        <w:spacing w:before="100" w:beforeAutospacing="1" w:after="100" w:afterAutospacing="1"/>
        <w:ind w:firstLine="225"/>
        <w:jc w:val="both"/>
        <w:rPr>
          <w:rFonts w:ascii="Times" w:hAnsi="Times" w:cs="Times"/>
          <w:b/>
          <w:bCs/>
          <w:color w:val="333333"/>
          <w:spacing w:val="-1"/>
          <w:sz w:val="20"/>
          <w:szCs w:val="20"/>
        </w:rPr>
      </w:pPr>
    </w:p>
    <w:p w14:paraId="7AA3DD1C" w14:textId="77777777" w:rsidR="0045039B" w:rsidRDefault="0045039B" w:rsidP="00965750">
      <w:pPr>
        <w:shd w:val="clear" w:color="auto" w:fill="FFFFFF"/>
        <w:spacing w:before="100" w:beforeAutospacing="1" w:after="100" w:afterAutospacing="1"/>
        <w:ind w:firstLine="225"/>
        <w:jc w:val="both"/>
        <w:rPr>
          <w:rFonts w:ascii="Times" w:hAnsi="Times" w:cs="Times"/>
          <w:b/>
          <w:bCs/>
          <w:color w:val="333333"/>
          <w:spacing w:val="-1"/>
          <w:sz w:val="20"/>
          <w:szCs w:val="20"/>
        </w:rPr>
      </w:pPr>
    </w:p>
    <w:p w14:paraId="23DA5798" w14:textId="77777777" w:rsidR="0045039B" w:rsidRDefault="0045039B" w:rsidP="00965750">
      <w:pPr>
        <w:shd w:val="clear" w:color="auto" w:fill="FFFFFF"/>
        <w:spacing w:before="100" w:beforeAutospacing="1" w:after="100" w:afterAutospacing="1"/>
        <w:ind w:firstLine="225"/>
        <w:jc w:val="both"/>
        <w:rPr>
          <w:rFonts w:ascii="Times" w:hAnsi="Times" w:cs="Times"/>
          <w:b/>
          <w:bCs/>
          <w:color w:val="333333"/>
          <w:spacing w:val="-1"/>
          <w:sz w:val="20"/>
          <w:szCs w:val="20"/>
        </w:rPr>
      </w:pPr>
    </w:p>
    <w:p w14:paraId="007EF4EC" w14:textId="77777777" w:rsidR="0045039B" w:rsidRDefault="0045039B" w:rsidP="00965750">
      <w:pPr>
        <w:shd w:val="clear" w:color="auto" w:fill="FFFFFF"/>
        <w:spacing w:before="100" w:beforeAutospacing="1" w:after="100" w:afterAutospacing="1"/>
        <w:ind w:firstLine="225"/>
        <w:jc w:val="both"/>
        <w:rPr>
          <w:rFonts w:ascii="Times" w:hAnsi="Times" w:cs="Times"/>
          <w:b/>
          <w:bCs/>
          <w:color w:val="333333"/>
          <w:spacing w:val="-1"/>
          <w:sz w:val="20"/>
          <w:szCs w:val="20"/>
        </w:rPr>
      </w:pPr>
    </w:p>
    <w:p w14:paraId="46787A96" w14:textId="77777777" w:rsidR="0045039B" w:rsidRDefault="0045039B" w:rsidP="00965750">
      <w:pPr>
        <w:shd w:val="clear" w:color="auto" w:fill="FFFFFF"/>
        <w:spacing w:before="100" w:beforeAutospacing="1" w:after="100" w:afterAutospacing="1"/>
        <w:ind w:firstLine="225"/>
        <w:jc w:val="both"/>
        <w:rPr>
          <w:rFonts w:ascii="Times" w:hAnsi="Times" w:cs="Times"/>
          <w:b/>
          <w:bCs/>
          <w:color w:val="333333"/>
          <w:spacing w:val="-1"/>
          <w:sz w:val="20"/>
          <w:szCs w:val="20"/>
        </w:rPr>
      </w:pPr>
    </w:p>
    <w:p w14:paraId="010CB84C" w14:textId="77777777" w:rsidR="0045039B" w:rsidRDefault="0045039B" w:rsidP="00965750">
      <w:pPr>
        <w:shd w:val="clear" w:color="auto" w:fill="FFFFFF"/>
        <w:spacing w:before="100" w:beforeAutospacing="1" w:after="100" w:afterAutospacing="1"/>
        <w:ind w:firstLine="225"/>
        <w:jc w:val="both"/>
        <w:rPr>
          <w:rFonts w:ascii="Times" w:hAnsi="Times" w:cs="Times"/>
          <w:b/>
          <w:bCs/>
          <w:color w:val="333333"/>
          <w:spacing w:val="-1"/>
          <w:sz w:val="20"/>
          <w:szCs w:val="20"/>
        </w:rPr>
      </w:pPr>
    </w:p>
    <w:p w14:paraId="03E9BDDC" w14:textId="77777777" w:rsidR="0045039B" w:rsidRDefault="0045039B" w:rsidP="00965750">
      <w:pPr>
        <w:shd w:val="clear" w:color="auto" w:fill="FFFFFF"/>
        <w:spacing w:before="100" w:beforeAutospacing="1" w:after="100" w:afterAutospacing="1"/>
        <w:ind w:firstLine="225"/>
        <w:jc w:val="both"/>
        <w:rPr>
          <w:rFonts w:ascii="Times" w:hAnsi="Times" w:cs="Times"/>
          <w:b/>
          <w:bCs/>
          <w:color w:val="333333"/>
          <w:spacing w:val="-1"/>
          <w:sz w:val="20"/>
          <w:szCs w:val="20"/>
        </w:rPr>
      </w:pPr>
    </w:p>
    <w:p w14:paraId="698AEE8F" w14:textId="77777777" w:rsidR="0045039B" w:rsidRDefault="0045039B" w:rsidP="00965750">
      <w:pPr>
        <w:shd w:val="clear" w:color="auto" w:fill="FFFFFF"/>
        <w:spacing w:before="100" w:beforeAutospacing="1" w:after="100" w:afterAutospacing="1"/>
        <w:ind w:firstLine="225"/>
        <w:jc w:val="both"/>
        <w:rPr>
          <w:rFonts w:ascii="Times" w:hAnsi="Times" w:cs="Times"/>
          <w:b/>
          <w:bCs/>
          <w:color w:val="333333"/>
          <w:spacing w:val="-1"/>
          <w:sz w:val="20"/>
          <w:szCs w:val="20"/>
        </w:rPr>
      </w:pPr>
    </w:p>
    <w:p w14:paraId="5EF88057" w14:textId="77777777" w:rsidR="00965750" w:rsidRDefault="00965750" w:rsidP="00965750">
      <w:pPr>
        <w:shd w:val="clear" w:color="auto" w:fill="FFFFFF"/>
        <w:spacing w:before="100" w:beforeAutospacing="1" w:after="100" w:afterAutospacing="1"/>
        <w:ind w:firstLine="225"/>
        <w:jc w:val="both"/>
        <w:rPr>
          <w:rFonts w:ascii="Times" w:hAnsi="Times" w:cs="Times"/>
          <w:b/>
          <w:bCs/>
          <w:color w:val="333333"/>
          <w:spacing w:val="-1"/>
          <w:sz w:val="20"/>
          <w:szCs w:val="20"/>
        </w:rPr>
      </w:pPr>
    </w:p>
    <w:p w14:paraId="07DC11B2" w14:textId="77777777" w:rsidR="00317686" w:rsidRDefault="00317686" w:rsidP="00965750">
      <w:pPr>
        <w:shd w:val="clear" w:color="auto" w:fill="FFFFFF"/>
        <w:spacing w:before="100" w:beforeAutospacing="1" w:after="100" w:afterAutospacing="1"/>
        <w:ind w:firstLine="225"/>
        <w:jc w:val="both"/>
        <w:rPr>
          <w:rFonts w:ascii="Times" w:hAnsi="Times" w:cs="Times"/>
          <w:b/>
          <w:bCs/>
          <w:color w:val="333333"/>
          <w:spacing w:val="-1"/>
          <w:sz w:val="20"/>
          <w:szCs w:val="20"/>
        </w:rPr>
      </w:pPr>
    </w:p>
    <w:p w14:paraId="37A23A86" w14:textId="04FD676B" w:rsidR="00965750" w:rsidRPr="00C21F17" w:rsidRDefault="00317686" w:rsidP="00965750">
      <w:pPr>
        <w:pStyle w:val="NormalWeb"/>
        <w:pBdr>
          <w:top w:val="single" w:sz="4" w:space="1" w:color="auto"/>
          <w:left w:val="single" w:sz="4" w:space="4" w:color="auto"/>
          <w:bottom w:val="single" w:sz="4" w:space="1" w:color="auto"/>
          <w:right w:val="single" w:sz="4" w:space="4" w:color="auto"/>
        </w:pBdr>
        <w:shd w:val="clear" w:color="auto" w:fill="FFFFFF"/>
        <w:jc w:val="both"/>
        <w:rPr>
          <w:color w:val="333333"/>
          <w:sz w:val="20"/>
          <w:szCs w:val="20"/>
        </w:rPr>
      </w:pPr>
      <w:r w:rsidRPr="00317686">
        <w:rPr>
          <w:b/>
          <w:bCs/>
          <w:color w:val="333333"/>
          <w:sz w:val="20"/>
          <w:szCs w:val="20"/>
          <w:shd w:val="clear" w:color="auto" w:fill="FFFFFF"/>
        </w:rPr>
        <w:t xml:space="preserve">Limited-duration licenses, driver privilege cards </w:t>
      </w:r>
      <w:r w:rsidR="00CD16DB">
        <w:rPr>
          <w:b/>
          <w:bCs/>
          <w:color w:val="333333"/>
          <w:sz w:val="20"/>
          <w:szCs w:val="20"/>
          <w:shd w:val="clear" w:color="auto" w:fill="FFFFFF"/>
        </w:rPr>
        <w:t>and</w:t>
      </w:r>
      <w:r w:rsidRPr="00317686">
        <w:rPr>
          <w:b/>
          <w:bCs/>
          <w:color w:val="333333"/>
          <w:sz w:val="20"/>
          <w:szCs w:val="20"/>
          <w:shd w:val="clear" w:color="auto" w:fill="FFFFFF"/>
        </w:rPr>
        <w:t xml:space="preserve"> permits, </w:t>
      </w:r>
      <w:r w:rsidR="00CD16DB">
        <w:rPr>
          <w:b/>
          <w:bCs/>
          <w:color w:val="333333"/>
          <w:sz w:val="20"/>
          <w:szCs w:val="20"/>
          <w:shd w:val="clear" w:color="auto" w:fill="FFFFFF"/>
        </w:rPr>
        <w:t>and</w:t>
      </w:r>
      <w:r w:rsidRPr="00317686">
        <w:rPr>
          <w:b/>
          <w:bCs/>
          <w:color w:val="333333"/>
          <w:sz w:val="20"/>
          <w:szCs w:val="20"/>
          <w:shd w:val="clear" w:color="auto" w:fill="FFFFFF"/>
        </w:rPr>
        <w:t xml:space="preserve"> identification privilege cards; expiration. </w:t>
      </w:r>
      <w:r w:rsidRPr="00317686">
        <w:rPr>
          <w:color w:val="333333"/>
          <w:sz w:val="20"/>
          <w:szCs w:val="20"/>
          <w:shd w:val="clear" w:color="auto" w:fill="FFFFFF"/>
        </w:rPr>
        <w:t xml:space="preserve">Extends the validity of limited-duration licenses, driver privilege cards </w:t>
      </w:r>
      <w:r w:rsidR="00CD16DB">
        <w:rPr>
          <w:color w:val="333333"/>
          <w:sz w:val="20"/>
          <w:szCs w:val="20"/>
          <w:shd w:val="clear" w:color="auto" w:fill="FFFFFF"/>
        </w:rPr>
        <w:t>and</w:t>
      </w:r>
      <w:r w:rsidRPr="00317686">
        <w:rPr>
          <w:color w:val="333333"/>
          <w:sz w:val="20"/>
          <w:szCs w:val="20"/>
          <w:shd w:val="clear" w:color="auto" w:fill="FFFFFF"/>
        </w:rPr>
        <w:t xml:space="preserve"> permits, </w:t>
      </w:r>
      <w:r w:rsidR="00CD16DB">
        <w:rPr>
          <w:color w:val="333333"/>
          <w:sz w:val="20"/>
          <w:szCs w:val="20"/>
          <w:shd w:val="clear" w:color="auto" w:fill="FFFFFF"/>
        </w:rPr>
        <w:t>and</w:t>
      </w:r>
      <w:r w:rsidRPr="00317686">
        <w:rPr>
          <w:color w:val="333333"/>
          <w:sz w:val="20"/>
          <w:szCs w:val="20"/>
          <w:shd w:val="clear" w:color="auto" w:fill="FFFFFF"/>
        </w:rPr>
        <w:t xml:space="preserve"> identification privilege cards, other than REAL ID credentials </w:t>
      </w:r>
      <w:r w:rsidR="00CD16DB">
        <w:rPr>
          <w:color w:val="333333"/>
          <w:sz w:val="20"/>
          <w:szCs w:val="20"/>
          <w:shd w:val="clear" w:color="auto" w:fill="FFFFFF"/>
        </w:rPr>
        <w:t>and</w:t>
      </w:r>
      <w:r w:rsidRPr="00317686">
        <w:rPr>
          <w:color w:val="333333"/>
          <w:sz w:val="20"/>
          <w:szCs w:val="20"/>
          <w:shd w:val="clear" w:color="auto" w:fill="FFFFFF"/>
        </w:rPr>
        <w:t xml:space="preserve"> commercial driver's licenses </w:t>
      </w:r>
      <w:r w:rsidR="00CD16DB">
        <w:rPr>
          <w:color w:val="333333"/>
          <w:sz w:val="20"/>
          <w:szCs w:val="20"/>
          <w:shd w:val="clear" w:color="auto" w:fill="FFFFFF"/>
        </w:rPr>
        <w:t>and</w:t>
      </w:r>
      <w:r w:rsidRPr="00317686">
        <w:rPr>
          <w:color w:val="333333"/>
          <w:sz w:val="20"/>
          <w:szCs w:val="20"/>
          <w:shd w:val="clear" w:color="auto" w:fill="FFFFFF"/>
        </w:rPr>
        <w:t xml:space="preserve"> permits, to a period of time consistent with the validity of driver's licenses, which, under current law, is a period not to exceed eight years or, for a person age 75 or older, a period not to exceed five years, </w:t>
      </w:r>
      <w:r w:rsidR="00CD16DB">
        <w:rPr>
          <w:color w:val="333333"/>
          <w:sz w:val="20"/>
          <w:szCs w:val="20"/>
          <w:shd w:val="clear" w:color="auto" w:fill="FFFFFF"/>
        </w:rPr>
        <w:t>and</w:t>
      </w:r>
      <w:r w:rsidRPr="00317686">
        <w:rPr>
          <w:color w:val="333333"/>
          <w:sz w:val="20"/>
          <w:szCs w:val="20"/>
          <w:shd w:val="clear" w:color="auto" w:fill="FFFFFF"/>
        </w:rPr>
        <w:t xml:space="preserve"> permits </w:t>
      </w:r>
      <w:r w:rsidR="00CD16DB">
        <w:rPr>
          <w:color w:val="333333"/>
          <w:sz w:val="20"/>
          <w:szCs w:val="20"/>
          <w:shd w:val="clear" w:color="auto" w:fill="FFFFFF"/>
        </w:rPr>
        <w:t>and</w:t>
      </w:r>
      <w:r w:rsidRPr="00317686">
        <w:rPr>
          <w:color w:val="333333"/>
          <w:sz w:val="20"/>
          <w:szCs w:val="20"/>
          <w:shd w:val="clear" w:color="auto" w:fill="FFFFFF"/>
        </w:rPr>
        <w:t xml:space="preserve"> special identification cards. The bill aligns requirements for eligibility for limited-duration commercial driver's licenses </w:t>
      </w:r>
      <w:r w:rsidR="00CD16DB">
        <w:rPr>
          <w:color w:val="333333"/>
          <w:sz w:val="20"/>
          <w:szCs w:val="20"/>
          <w:shd w:val="clear" w:color="auto" w:fill="FFFFFF"/>
        </w:rPr>
        <w:t>and</w:t>
      </w:r>
      <w:r w:rsidRPr="00317686">
        <w:rPr>
          <w:color w:val="333333"/>
          <w:sz w:val="20"/>
          <w:szCs w:val="20"/>
          <w:shd w:val="clear" w:color="auto" w:fill="FFFFFF"/>
        </w:rPr>
        <w:t xml:space="preserve"> permits </w:t>
      </w:r>
      <w:r w:rsidR="00CD16DB">
        <w:rPr>
          <w:color w:val="333333"/>
          <w:sz w:val="20"/>
          <w:szCs w:val="20"/>
          <w:shd w:val="clear" w:color="auto" w:fill="FFFFFF"/>
        </w:rPr>
        <w:t>and</w:t>
      </w:r>
      <w:r w:rsidRPr="00317686">
        <w:rPr>
          <w:color w:val="333333"/>
          <w:sz w:val="20"/>
          <w:szCs w:val="20"/>
          <w:shd w:val="clear" w:color="auto" w:fill="FFFFFF"/>
        </w:rPr>
        <w:t xml:space="preserve"> REAL ID-compliant limited-duration commercial driver's licenses with federal requirements </w:t>
      </w:r>
      <w:r w:rsidR="00CD16DB">
        <w:rPr>
          <w:color w:val="333333"/>
          <w:sz w:val="20"/>
          <w:szCs w:val="20"/>
          <w:shd w:val="clear" w:color="auto" w:fill="FFFFFF"/>
        </w:rPr>
        <w:t>and</w:t>
      </w:r>
      <w:r w:rsidRPr="00317686">
        <w:rPr>
          <w:color w:val="333333"/>
          <w:sz w:val="20"/>
          <w:szCs w:val="20"/>
          <w:shd w:val="clear" w:color="auto" w:fill="FFFFFF"/>
        </w:rPr>
        <w:t xml:space="preserve"> clarifies the validity periods for such documents. The bill directs the Department of Motor Vehicles to implement the extended validity periods for limited-duration licenses, driver privilege cards, or permits upon renewal or reissuance. This bill is identical to </w:t>
      </w:r>
      <w:hyperlink r:id="rId166" w:history="1">
        <w:r w:rsidRPr="00317686">
          <w:rPr>
            <w:rStyle w:val="Hyperlink"/>
            <w:sz w:val="20"/>
            <w:szCs w:val="20"/>
            <w:shd w:val="clear" w:color="auto" w:fill="FFFFFF"/>
          </w:rPr>
          <w:t>SB 446</w:t>
        </w:r>
      </w:hyperlink>
      <w:r w:rsidRPr="00317686">
        <w:rPr>
          <w:color w:val="333333"/>
          <w:sz w:val="20"/>
          <w:szCs w:val="20"/>
          <w:shd w:val="clear" w:color="auto" w:fill="FFFFFF"/>
        </w:rPr>
        <w:t>.</w:t>
      </w:r>
      <w:r w:rsidR="00965750" w:rsidRPr="00C21F17">
        <w:rPr>
          <w:color w:val="333333"/>
          <w:sz w:val="20"/>
          <w:szCs w:val="20"/>
        </w:rPr>
        <w:t xml:space="preserve"> </w:t>
      </w:r>
    </w:p>
    <w:p w14:paraId="3F7892E0" w14:textId="77777777" w:rsidR="00317686" w:rsidRPr="00317686" w:rsidRDefault="00317686" w:rsidP="00317686">
      <w:pPr>
        <w:shd w:val="clear" w:color="auto" w:fill="FFFFFF"/>
        <w:spacing w:before="100" w:beforeAutospacing="1" w:after="100" w:afterAutospacing="1"/>
        <w:jc w:val="center"/>
        <w:rPr>
          <w:rFonts w:ascii="Times" w:hAnsi="Times" w:cs="Times"/>
          <w:b/>
          <w:bCs/>
          <w:color w:val="333333"/>
          <w:spacing w:val="-1"/>
          <w:sz w:val="20"/>
          <w:szCs w:val="20"/>
        </w:rPr>
      </w:pPr>
      <w:r w:rsidRPr="00317686">
        <w:rPr>
          <w:rFonts w:ascii="Times" w:hAnsi="Times" w:cs="Times"/>
          <w:b/>
          <w:bCs/>
          <w:color w:val="333333"/>
          <w:spacing w:val="-1"/>
          <w:sz w:val="20"/>
          <w:szCs w:val="20"/>
        </w:rPr>
        <w:t>CHAPTER 704</w:t>
      </w:r>
    </w:p>
    <w:p w14:paraId="0FA75E97" w14:textId="7EE2FC53" w:rsidR="00317686" w:rsidRPr="00317686" w:rsidRDefault="00317686" w:rsidP="00317686">
      <w:pPr>
        <w:shd w:val="clear" w:color="auto" w:fill="FFFFFF"/>
        <w:spacing w:after="240" w:line="480" w:lineRule="atLeast"/>
        <w:ind w:left="225" w:hanging="225"/>
        <w:jc w:val="both"/>
        <w:rPr>
          <w:rFonts w:ascii="Times" w:hAnsi="Times" w:cs="Times"/>
          <w:i/>
          <w:iCs/>
          <w:color w:val="333333"/>
          <w:spacing w:val="-1"/>
          <w:sz w:val="20"/>
          <w:szCs w:val="20"/>
        </w:rPr>
      </w:pPr>
      <w:r w:rsidRPr="00317686">
        <w:rPr>
          <w:rFonts w:ascii="Times" w:hAnsi="Times" w:cs="Times"/>
          <w:i/>
          <w:iCs/>
          <w:color w:val="333333"/>
          <w:spacing w:val="-1"/>
          <w:sz w:val="20"/>
          <w:szCs w:val="20"/>
        </w:rPr>
        <w:t xml:space="preserve">An Act to amend </w:t>
      </w:r>
      <w:r w:rsidR="00CD16DB">
        <w:rPr>
          <w:rFonts w:ascii="Times" w:hAnsi="Times" w:cs="Times"/>
          <w:i/>
          <w:iCs/>
          <w:color w:val="333333"/>
          <w:spacing w:val="-1"/>
          <w:sz w:val="20"/>
          <w:szCs w:val="20"/>
        </w:rPr>
        <w:t>and</w:t>
      </w:r>
      <w:r w:rsidRPr="00317686">
        <w:rPr>
          <w:rFonts w:ascii="Times" w:hAnsi="Times" w:cs="Times"/>
          <w:i/>
          <w:iCs/>
          <w:color w:val="333333"/>
          <w:spacing w:val="-1"/>
          <w:sz w:val="20"/>
          <w:szCs w:val="20"/>
        </w:rPr>
        <w:t xml:space="preserve"> reenact §§ </w:t>
      </w:r>
      <w:hyperlink r:id="rId167" w:history="1">
        <w:r w:rsidRPr="00317686">
          <w:rPr>
            <w:i/>
            <w:iCs/>
            <w:color w:val="3498DB"/>
            <w:spacing w:val="-1"/>
            <w:sz w:val="20"/>
            <w:szCs w:val="20"/>
            <w:u w:val="single"/>
          </w:rPr>
          <w:t>46.2-328.1</w:t>
        </w:r>
      </w:hyperlink>
      <w:r w:rsidRPr="00317686">
        <w:rPr>
          <w:rFonts w:ascii="Times" w:hAnsi="Times" w:cs="Times"/>
          <w:i/>
          <w:iCs/>
          <w:color w:val="333333"/>
          <w:spacing w:val="-1"/>
          <w:sz w:val="20"/>
          <w:szCs w:val="20"/>
        </w:rPr>
        <w:t>, </w:t>
      </w:r>
      <w:hyperlink r:id="rId168" w:history="1">
        <w:r w:rsidRPr="00317686">
          <w:rPr>
            <w:i/>
            <w:iCs/>
            <w:color w:val="3498DB"/>
            <w:spacing w:val="-1"/>
            <w:sz w:val="20"/>
            <w:szCs w:val="20"/>
            <w:u w:val="single"/>
          </w:rPr>
          <w:t>46.2-328.3</w:t>
        </w:r>
      </w:hyperlink>
      <w:r w:rsidRPr="00317686">
        <w:rPr>
          <w:rFonts w:ascii="Times" w:hAnsi="Times" w:cs="Times"/>
          <w:i/>
          <w:iCs/>
          <w:color w:val="333333"/>
          <w:spacing w:val="-1"/>
          <w:sz w:val="20"/>
          <w:szCs w:val="20"/>
        </w:rPr>
        <w:t xml:space="preserve">, </w:t>
      </w:r>
      <w:r w:rsidR="00CD16DB">
        <w:rPr>
          <w:rFonts w:ascii="Times" w:hAnsi="Times" w:cs="Times"/>
          <w:i/>
          <w:iCs/>
          <w:color w:val="333333"/>
          <w:spacing w:val="-1"/>
          <w:sz w:val="20"/>
          <w:szCs w:val="20"/>
        </w:rPr>
        <w:t>and</w:t>
      </w:r>
      <w:r w:rsidRPr="00317686">
        <w:rPr>
          <w:rFonts w:ascii="Times" w:hAnsi="Times" w:cs="Times"/>
          <w:i/>
          <w:iCs/>
          <w:color w:val="333333"/>
          <w:spacing w:val="-1"/>
          <w:sz w:val="20"/>
          <w:szCs w:val="20"/>
        </w:rPr>
        <w:t> </w:t>
      </w:r>
      <w:hyperlink r:id="rId169" w:history="1">
        <w:r w:rsidRPr="00317686">
          <w:rPr>
            <w:i/>
            <w:iCs/>
            <w:color w:val="3498DB"/>
            <w:spacing w:val="-1"/>
            <w:sz w:val="20"/>
            <w:szCs w:val="20"/>
            <w:u w:val="single"/>
          </w:rPr>
          <w:t>46.2-345.3</w:t>
        </w:r>
      </w:hyperlink>
      <w:r w:rsidRPr="00317686">
        <w:rPr>
          <w:rFonts w:ascii="Times" w:hAnsi="Times" w:cs="Times"/>
          <w:i/>
          <w:iCs/>
          <w:color w:val="333333"/>
          <w:spacing w:val="-1"/>
          <w:sz w:val="20"/>
          <w:szCs w:val="20"/>
        </w:rPr>
        <w:t xml:space="preserve"> of the Code of Virginia, relating to limited-duration licenses </w:t>
      </w:r>
      <w:r w:rsidR="00CD16DB">
        <w:rPr>
          <w:rFonts w:ascii="Times" w:hAnsi="Times" w:cs="Times"/>
          <w:i/>
          <w:iCs/>
          <w:color w:val="333333"/>
          <w:spacing w:val="-1"/>
          <w:sz w:val="20"/>
          <w:szCs w:val="20"/>
        </w:rPr>
        <w:t>and</w:t>
      </w:r>
      <w:r w:rsidRPr="00317686">
        <w:rPr>
          <w:rFonts w:ascii="Times" w:hAnsi="Times" w:cs="Times"/>
          <w:i/>
          <w:iCs/>
          <w:color w:val="333333"/>
          <w:spacing w:val="-1"/>
          <w:sz w:val="20"/>
          <w:szCs w:val="20"/>
        </w:rPr>
        <w:t xml:space="preserve"> driver privilege cards </w:t>
      </w:r>
      <w:r w:rsidR="00CD16DB">
        <w:rPr>
          <w:rFonts w:ascii="Times" w:hAnsi="Times" w:cs="Times"/>
          <w:i/>
          <w:iCs/>
          <w:color w:val="333333"/>
          <w:spacing w:val="-1"/>
          <w:sz w:val="20"/>
          <w:szCs w:val="20"/>
        </w:rPr>
        <w:t>and</w:t>
      </w:r>
      <w:r w:rsidRPr="00317686">
        <w:rPr>
          <w:rFonts w:ascii="Times" w:hAnsi="Times" w:cs="Times"/>
          <w:i/>
          <w:iCs/>
          <w:color w:val="333333"/>
          <w:spacing w:val="-1"/>
          <w:sz w:val="20"/>
          <w:szCs w:val="20"/>
        </w:rPr>
        <w:t xml:space="preserve"> permits; expiration.</w:t>
      </w:r>
    </w:p>
    <w:p w14:paraId="22E477B6" w14:textId="77777777" w:rsidR="00317686" w:rsidRPr="00317686" w:rsidRDefault="00317686" w:rsidP="00317686">
      <w:pPr>
        <w:shd w:val="clear" w:color="auto" w:fill="FFFFFF"/>
        <w:spacing w:before="100" w:beforeAutospacing="1" w:after="100" w:afterAutospacing="1"/>
        <w:jc w:val="right"/>
        <w:rPr>
          <w:rFonts w:ascii="Times" w:hAnsi="Times" w:cs="Times"/>
          <w:color w:val="333333"/>
          <w:spacing w:val="-1"/>
          <w:sz w:val="20"/>
          <w:szCs w:val="20"/>
        </w:rPr>
      </w:pPr>
      <w:r w:rsidRPr="00317686">
        <w:rPr>
          <w:rFonts w:ascii="Times" w:hAnsi="Times" w:cs="Times"/>
          <w:color w:val="333333"/>
          <w:spacing w:val="-1"/>
          <w:sz w:val="20"/>
          <w:szCs w:val="20"/>
        </w:rPr>
        <w:t>[H 911]</w:t>
      </w:r>
    </w:p>
    <w:p w14:paraId="31D14514" w14:textId="77777777" w:rsidR="00317686" w:rsidRPr="00317686" w:rsidRDefault="00317686" w:rsidP="00317686">
      <w:pPr>
        <w:shd w:val="clear" w:color="auto" w:fill="FFFFFF"/>
        <w:spacing w:before="100" w:beforeAutospacing="1" w:after="100" w:afterAutospacing="1"/>
        <w:jc w:val="center"/>
        <w:rPr>
          <w:rFonts w:ascii="Times" w:hAnsi="Times" w:cs="Times"/>
          <w:color w:val="333333"/>
          <w:spacing w:val="-1"/>
          <w:sz w:val="20"/>
          <w:szCs w:val="20"/>
        </w:rPr>
      </w:pPr>
      <w:r w:rsidRPr="00317686">
        <w:rPr>
          <w:rFonts w:ascii="Times" w:hAnsi="Times" w:cs="Times"/>
          <w:color w:val="333333"/>
          <w:spacing w:val="-1"/>
          <w:sz w:val="20"/>
          <w:szCs w:val="20"/>
        </w:rPr>
        <w:t>Approved April 13, 2026</w:t>
      </w:r>
    </w:p>
    <w:p w14:paraId="4453E070" w14:textId="77777777" w:rsidR="00317686" w:rsidRPr="00317686" w:rsidRDefault="00317686" w:rsidP="00317686">
      <w:pPr>
        <w:shd w:val="clear" w:color="auto" w:fill="FFFFFF"/>
        <w:spacing w:before="100" w:beforeAutospacing="1" w:after="100" w:afterAutospacing="1"/>
        <w:ind w:firstLine="225"/>
        <w:jc w:val="both"/>
        <w:rPr>
          <w:rFonts w:ascii="Times" w:hAnsi="Times" w:cs="Times"/>
          <w:b/>
          <w:bCs/>
          <w:color w:val="333333"/>
          <w:spacing w:val="-1"/>
          <w:sz w:val="20"/>
          <w:szCs w:val="20"/>
        </w:rPr>
      </w:pPr>
      <w:r w:rsidRPr="00317686">
        <w:rPr>
          <w:rFonts w:ascii="Times" w:hAnsi="Times" w:cs="Times"/>
          <w:b/>
          <w:bCs/>
          <w:color w:val="333333"/>
          <w:spacing w:val="-1"/>
          <w:sz w:val="20"/>
          <w:szCs w:val="20"/>
        </w:rPr>
        <w:t>Be it enacted by the General Assembly of Virginia:</w:t>
      </w:r>
    </w:p>
    <w:p w14:paraId="60D61029" w14:textId="71AD5BD1" w:rsidR="00317686" w:rsidRPr="00317686" w:rsidRDefault="00317686" w:rsidP="00317686">
      <w:pPr>
        <w:shd w:val="clear" w:color="auto" w:fill="FFFFFF"/>
        <w:spacing w:before="100" w:beforeAutospacing="1" w:after="100" w:afterAutospacing="1"/>
        <w:jc w:val="both"/>
        <w:rPr>
          <w:rFonts w:ascii="Times" w:hAnsi="Times" w:cs="Times"/>
          <w:b/>
          <w:bCs/>
          <w:color w:val="333333"/>
          <w:spacing w:val="-1"/>
          <w:sz w:val="20"/>
          <w:szCs w:val="20"/>
        </w:rPr>
      </w:pPr>
      <w:r w:rsidRPr="00317686">
        <w:rPr>
          <w:rFonts w:ascii="Times" w:hAnsi="Times" w:cs="Times"/>
          <w:b/>
          <w:bCs/>
          <w:color w:val="333333"/>
          <w:spacing w:val="-1"/>
          <w:sz w:val="20"/>
          <w:szCs w:val="20"/>
        </w:rPr>
        <w:t>1. That §§ </w:t>
      </w:r>
      <w:hyperlink r:id="rId170" w:history="1">
        <w:r w:rsidRPr="00317686">
          <w:rPr>
            <w:b/>
            <w:bCs/>
            <w:color w:val="3498DB"/>
            <w:spacing w:val="-1"/>
            <w:sz w:val="20"/>
            <w:szCs w:val="20"/>
            <w:u w:val="single"/>
          </w:rPr>
          <w:t>46.2-328.1</w:t>
        </w:r>
      </w:hyperlink>
      <w:r w:rsidRPr="00317686">
        <w:rPr>
          <w:rFonts w:ascii="Times" w:hAnsi="Times" w:cs="Times"/>
          <w:b/>
          <w:bCs/>
          <w:color w:val="333333"/>
          <w:spacing w:val="-1"/>
          <w:sz w:val="20"/>
          <w:szCs w:val="20"/>
        </w:rPr>
        <w:t>, </w:t>
      </w:r>
      <w:hyperlink r:id="rId171" w:history="1">
        <w:r w:rsidRPr="00317686">
          <w:rPr>
            <w:b/>
            <w:bCs/>
            <w:color w:val="3498DB"/>
            <w:spacing w:val="-1"/>
            <w:sz w:val="20"/>
            <w:szCs w:val="20"/>
            <w:u w:val="single"/>
          </w:rPr>
          <w:t>46.2-328.3</w:t>
        </w:r>
      </w:hyperlink>
      <w:r w:rsidRPr="00317686">
        <w:rPr>
          <w:rFonts w:ascii="Times" w:hAnsi="Times" w:cs="Times"/>
          <w:b/>
          <w:bCs/>
          <w:color w:val="333333"/>
          <w:spacing w:val="-1"/>
          <w:sz w:val="20"/>
          <w:szCs w:val="20"/>
        </w:rPr>
        <w:t xml:space="preserve">, </w:t>
      </w:r>
      <w:r w:rsidR="00CD16DB">
        <w:rPr>
          <w:rFonts w:ascii="Times" w:hAnsi="Times" w:cs="Times"/>
          <w:b/>
          <w:bCs/>
          <w:color w:val="333333"/>
          <w:spacing w:val="-1"/>
          <w:sz w:val="20"/>
          <w:szCs w:val="20"/>
        </w:rPr>
        <w:t>and</w:t>
      </w:r>
      <w:r w:rsidRPr="00317686">
        <w:rPr>
          <w:rFonts w:ascii="Times" w:hAnsi="Times" w:cs="Times"/>
          <w:b/>
          <w:bCs/>
          <w:color w:val="333333"/>
          <w:spacing w:val="-1"/>
          <w:sz w:val="20"/>
          <w:szCs w:val="20"/>
        </w:rPr>
        <w:t> </w:t>
      </w:r>
      <w:hyperlink r:id="rId172" w:history="1">
        <w:r w:rsidRPr="00317686">
          <w:rPr>
            <w:b/>
            <w:bCs/>
            <w:color w:val="3498DB"/>
            <w:spacing w:val="-1"/>
            <w:sz w:val="20"/>
            <w:szCs w:val="20"/>
            <w:u w:val="single"/>
          </w:rPr>
          <w:t>46.2-345.3</w:t>
        </w:r>
      </w:hyperlink>
      <w:r w:rsidRPr="00317686">
        <w:rPr>
          <w:rFonts w:ascii="Times" w:hAnsi="Times" w:cs="Times"/>
          <w:b/>
          <w:bCs/>
          <w:color w:val="333333"/>
          <w:spacing w:val="-1"/>
          <w:sz w:val="20"/>
          <w:szCs w:val="20"/>
        </w:rPr>
        <w:t xml:space="preserve"> of the Code of Virginia are amended </w:t>
      </w:r>
      <w:r w:rsidR="00CD16DB">
        <w:rPr>
          <w:rFonts w:ascii="Times" w:hAnsi="Times" w:cs="Times"/>
          <w:b/>
          <w:bCs/>
          <w:color w:val="333333"/>
          <w:spacing w:val="-1"/>
          <w:sz w:val="20"/>
          <w:szCs w:val="20"/>
        </w:rPr>
        <w:t>and</w:t>
      </w:r>
      <w:r w:rsidRPr="00317686">
        <w:rPr>
          <w:rFonts w:ascii="Times" w:hAnsi="Times" w:cs="Times"/>
          <w:b/>
          <w:bCs/>
          <w:color w:val="333333"/>
          <w:spacing w:val="-1"/>
          <w:sz w:val="20"/>
          <w:szCs w:val="20"/>
        </w:rPr>
        <w:t xml:space="preserve"> reenacted as follows:</w:t>
      </w:r>
    </w:p>
    <w:p w14:paraId="0F36EF2E" w14:textId="315818AA" w:rsidR="00317686" w:rsidRPr="00317686" w:rsidRDefault="00317686" w:rsidP="00317686">
      <w:pPr>
        <w:shd w:val="clear" w:color="auto" w:fill="FFFFFF"/>
        <w:spacing w:before="100" w:beforeAutospacing="1" w:after="100" w:afterAutospacing="1"/>
        <w:ind w:firstLine="225"/>
        <w:jc w:val="both"/>
        <w:rPr>
          <w:rFonts w:ascii="Times" w:hAnsi="Times" w:cs="Times"/>
          <w:b/>
          <w:bCs/>
          <w:color w:val="333333"/>
          <w:spacing w:val="-1"/>
          <w:sz w:val="20"/>
          <w:szCs w:val="20"/>
        </w:rPr>
      </w:pPr>
      <w:r w:rsidRPr="00317686">
        <w:rPr>
          <w:rFonts w:ascii="Times" w:hAnsi="Times" w:cs="Times"/>
          <w:b/>
          <w:bCs/>
          <w:color w:val="333333"/>
          <w:spacing w:val="-1"/>
          <w:sz w:val="20"/>
          <w:szCs w:val="20"/>
        </w:rPr>
        <w:t>§ </w:t>
      </w:r>
      <w:hyperlink r:id="rId173" w:history="1">
        <w:r w:rsidRPr="00317686">
          <w:rPr>
            <w:b/>
            <w:bCs/>
            <w:color w:val="3498DB"/>
            <w:spacing w:val="-1"/>
            <w:sz w:val="20"/>
            <w:szCs w:val="20"/>
            <w:u w:val="single"/>
          </w:rPr>
          <w:t>46.2-328.1</w:t>
        </w:r>
      </w:hyperlink>
      <w:r w:rsidRPr="00317686">
        <w:rPr>
          <w:rFonts w:ascii="Times" w:hAnsi="Times" w:cs="Times"/>
          <w:b/>
          <w:bCs/>
          <w:color w:val="333333"/>
          <w:spacing w:val="-1"/>
          <w:sz w:val="20"/>
          <w:szCs w:val="20"/>
        </w:rPr>
        <w:t xml:space="preserve">. Licenses, permits, </w:t>
      </w:r>
      <w:r w:rsidR="00CD16DB">
        <w:rPr>
          <w:rFonts w:ascii="Times" w:hAnsi="Times" w:cs="Times"/>
          <w:b/>
          <w:bCs/>
          <w:color w:val="333333"/>
          <w:spacing w:val="-1"/>
          <w:sz w:val="20"/>
          <w:szCs w:val="20"/>
        </w:rPr>
        <w:t>and</w:t>
      </w:r>
      <w:r w:rsidRPr="00317686">
        <w:rPr>
          <w:rFonts w:ascii="Times" w:hAnsi="Times" w:cs="Times"/>
          <w:b/>
          <w:bCs/>
          <w:color w:val="333333"/>
          <w:spacing w:val="-1"/>
          <w:sz w:val="20"/>
          <w:szCs w:val="20"/>
        </w:rPr>
        <w:t xml:space="preserve"> special identification cards to be issued only to United States citizens, legal permanent resident aliens, or holders of valid unexpired nonimmigrant visas; exceptions; renewal, duplication, or reissuance.</w:t>
      </w:r>
    </w:p>
    <w:p w14:paraId="49827BF8" w14:textId="5E6C4266" w:rsidR="00317686" w:rsidRPr="00317686" w:rsidRDefault="00317686" w:rsidP="00317686">
      <w:pPr>
        <w:shd w:val="clear" w:color="auto" w:fill="FFFFFF"/>
        <w:spacing w:before="100" w:beforeAutospacing="1" w:after="15"/>
        <w:ind w:firstLine="225"/>
        <w:jc w:val="both"/>
        <w:rPr>
          <w:rFonts w:ascii="Times" w:hAnsi="Times" w:cs="Times"/>
          <w:color w:val="333333"/>
          <w:spacing w:val="-1"/>
          <w:sz w:val="20"/>
          <w:szCs w:val="20"/>
        </w:rPr>
      </w:pPr>
      <w:r w:rsidRPr="00317686">
        <w:rPr>
          <w:rFonts w:ascii="Times" w:hAnsi="Times" w:cs="Times"/>
          <w:color w:val="333333"/>
          <w:spacing w:val="-1"/>
          <w:sz w:val="20"/>
          <w:szCs w:val="20"/>
        </w:rPr>
        <w:t>A.</w:t>
      </w:r>
      <w:r w:rsidRPr="00317686">
        <w:rPr>
          <w:rFonts w:ascii="Times" w:hAnsi="Times" w:cs="Times"/>
          <w:i/>
          <w:iCs/>
          <w:color w:val="333333"/>
          <w:spacing w:val="-1"/>
          <w:sz w:val="20"/>
          <w:szCs w:val="20"/>
          <w:shd w:val="clear" w:color="auto" w:fill="FFFF00"/>
        </w:rPr>
        <w:t> 1.</w:t>
      </w:r>
      <w:r w:rsidRPr="00317686">
        <w:rPr>
          <w:rFonts w:ascii="Times" w:hAnsi="Times" w:cs="Times"/>
          <w:color w:val="333333"/>
          <w:spacing w:val="-1"/>
          <w:sz w:val="20"/>
          <w:szCs w:val="20"/>
        </w:rPr>
        <w:t> Notwithst</w:t>
      </w:r>
      <w:r w:rsidR="00CD16DB">
        <w:rPr>
          <w:rFonts w:ascii="Times" w:hAnsi="Times" w:cs="Times"/>
          <w:color w:val="333333"/>
          <w:spacing w:val="-1"/>
          <w:sz w:val="20"/>
          <w:szCs w:val="20"/>
        </w:rPr>
        <w:t>and</w:t>
      </w:r>
      <w:r w:rsidRPr="00317686">
        <w:rPr>
          <w:rFonts w:ascii="Times" w:hAnsi="Times" w:cs="Times"/>
          <w:color w:val="333333"/>
          <w:spacing w:val="-1"/>
          <w:sz w:val="20"/>
          <w:szCs w:val="20"/>
        </w:rPr>
        <w:t>ing any other provision of this title, except as provided in subsection G of § </w:t>
      </w:r>
      <w:hyperlink r:id="rId174" w:history="1">
        <w:r w:rsidRPr="00317686">
          <w:rPr>
            <w:color w:val="3498DB"/>
            <w:spacing w:val="-1"/>
            <w:sz w:val="20"/>
            <w:szCs w:val="20"/>
            <w:u w:val="single"/>
          </w:rPr>
          <w:t>46.2-345</w:t>
        </w:r>
      </w:hyperlink>
      <w:r w:rsidRPr="00317686">
        <w:rPr>
          <w:rFonts w:ascii="Times" w:hAnsi="Times" w:cs="Times"/>
          <w:color w:val="333333"/>
          <w:spacing w:val="-1"/>
          <w:sz w:val="20"/>
          <w:szCs w:val="20"/>
        </w:rPr>
        <w:t>, the Department shall not issue an original license, permit, or special identification card</w:t>
      </w:r>
      <w:r w:rsidRPr="00317686">
        <w:rPr>
          <w:rFonts w:ascii="Times" w:hAnsi="Times" w:cs="Times"/>
          <w:i/>
          <w:iCs/>
          <w:color w:val="333333"/>
          <w:spacing w:val="-1"/>
          <w:sz w:val="20"/>
          <w:szCs w:val="20"/>
          <w:shd w:val="clear" w:color="auto" w:fill="FFFF00"/>
        </w:rPr>
        <w:t> or a REAL ID credential</w:t>
      </w:r>
      <w:r w:rsidRPr="00317686">
        <w:rPr>
          <w:rFonts w:ascii="Times" w:hAnsi="Times" w:cs="Times"/>
          <w:color w:val="333333"/>
          <w:spacing w:val="-1"/>
          <w:sz w:val="20"/>
          <w:szCs w:val="20"/>
        </w:rPr>
        <w:t> to </w:t>
      </w:r>
      <w:r w:rsidRPr="00317686">
        <w:rPr>
          <w:rFonts w:ascii="Times" w:hAnsi="Times" w:cs="Times"/>
          <w:strike/>
          <w:color w:val="FF0000"/>
          <w:spacing w:val="-1"/>
          <w:sz w:val="20"/>
          <w:szCs w:val="20"/>
        </w:rPr>
        <w:t>any</w:t>
      </w:r>
      <w:r w:rsidRPr="00317686">
        <w:rPr>
          <w:rFonts w:ascii="Times" w:hAnsi="Times" w:cs="Times"/>
          <w:i/>
          <w:iCs/>
          <w:color w:val="333333"/>
          <w:spacing w:val="-1"/>
          <w:sz w:val="20"/>
          <w:szCs w:val="20"/>
          <w:shd w:val="clear" w:color="auto" w:fill="FFFF00"/>
        </w:rPr>
        <w:t> an</w:t>
      </w:r>
      <w:r w:rsidRPr="00317686">
        <w:rPr>
          <w:rFonts w:ascii="Times" w:hAnsi="Times" w:cs="Times"/>
          <w:color w:val="333333"/>
          <w:spacing w:val="-1"/>
          <w:sz w:val="20"/>
          <w:szCs w:val="20"/>
        </w:rPr>
        <w:t> applicant who has not presented to the Department, with the application, valid documentary evidence that the applicant is either (i) a citizen of the United States, (ii) a legal permanent resident of the United States, (iii) a conditional resident alien of the United States, (iv) an approved applicant for asylum in the United States, (v) an entrant into the United States in refugee status, or (vi) a citizen of the Federated States of Micronesia, the Republic of Palau, or the Republic of the Marshall Isl</w:t>
      </w:r>
      <w:r w:rsidR="00CD16DB">
        <w:rPr>
          <w:rFonts w:ascii="Times" w:hAnsi="Times" w:cs="Times"/>
          <w:color w:val="333333"/>
          <w:spacing w:val="-1"/>
          <w:sz w:val="20"/>
          <w:szCs w:val="20"/>
        </w:rPr>
        <w:t>and</w:t>
      </w:r>
      <w:r w:rsidRPr="00317686">
        <w:rPr>
          <w:rFonts w:ascii="Times" w:hAnsi="Times" w:cs="Times"/>
          <w:color w:val="333333"/>
          <w:spacing w:val="-1"/>
          <w:sz w:val="20"/>
          <w:szCs w:val="20"/>
        </w:rPr>
        <w:t>s, collectively known as the Freely Associated States.</w:t>
      </w:r>
      <w:r w:rsidRPr="00317686">
        <w:rPr>
          <w:rFonts w:ascii="Times" w:hAnsi="Times" w:cs="Times"/>
          <w:i/>
          <w:iCs/>
          <w:color w:val="333333"/>
          <w:spacing w:val="-1"/>
          <w:sz w:val="20"/>
          <w:szCs w:val="20"/>
          <w:shd w:val="clear" w:color="auto" w:fill="FFFF00"/>
        </w:rPr>
        <w:t> For the purposes of this section, "REAL ID credential" means a "Real ID Driver's License or Identification Card" as defined by 6 C.F.R. § 37.3, as amended.</w:t>
      </w:r>
    </w:p>
    <w:p w14:paraId="2DDAC524" w14:textId="703E6293" w:rsidR="00317686" w:rsidRPr="00317686" w:rsidRDefault="00317686" w:rsidP="00317686">
      <w:pPr>
        <w:shd w:val="clear" w:color="auto" w:fill="FFFFFF"/>
        <w:spacing w:before="100" w:beforeAutospacing="1" w:after="15"/>
        <w:ind w:firstLine="225"/>
        <w:jc w:val="both"/>
        <w:rPr>
          <w:rFonts w:ascii="Times" w:hAnsi="Times" w:cs="Times"/>
          <w:color w:val="333333"/>
          <w:spacing w:val="-1"/>
          <w:sz w:val="20"/>
          <w:szCs w:val="20"/>
        </w:rPr>
      </w:pPr>
      <w:r w:rsidRPr="00317686">
        <w:rPr>
          <w:rFonts w:ascii="Times" w:hAnsi="Times" w:cs="Times"/>
          <w:i/>
          <w:iCs/>
          <w:color w:val="333333"/>
          <w:spacing w:val="-1"/>
          <w:sz w:val="20"/>
          <w:szCs w:val="20"/>
          <w:shd w:val="clear" w:color="auto" w:fill="FFFF00"/>
        </w:rPr>
        <w:t>2. Notwithst</w:t>
      </w:r>
      <w:r w:rsidR="00CD16DB">
        <w:rPr>
          <w:rFonts w:ascii="Times" w:hAnsi="Times" w:cs="Times"/>
          <w:i/>
          <w:iCs/>
          <w:color w:val="333333"/>
          <w:spacing w:val="-1"/>
          <w:sz w:val="20"/>
          <w:szCs w:val="20"/>
          <w:shd w:val="clear" w:color="auto" w:fill="FFFF00"/>
        </w:rPr>
        <w:t>and</w:t>
      </w:r>
      <w:r w:rsidRPr="00317686">
        <w:rPr>
          <w:rFonts w:ascii="Times" w:hAnsi="Times" w:cs="Times"/>
          <w:i/>
          <w:iCs/>
          <w:color w:val="333333"/>
          <w:spacing w:val="-1"/>
          <w:sz w:val="20"/>
          <w:szCs w:val="20"/>
          <w:shd w:val="clear" w:color="auto" w:fill="FFFF00"/>
        </w:rPr>
        <w:t>ing subdivision 1 or any other provision of this title, except as provided in subsection G of § </w:t>
      </w:r>
      <w:hyperlink r:id="rId175" w:history="1">
        <w:r w:rsidRPr="00317686">
          <w:rPr>
            <w:i/>
            <w:iCs/>
            <w:color w:val="3498DB"/>
            <w:spacing w:val="-1"/>
            <w:sz w:val="20"/>
            <w:szCs w:val="20"/>
            <w:u w:val="single"/>
            <w:shd w:val="clear" w:color="auto" w:fill="FFFF00"/>
          </w:rPr>
          <w:t>46.2-345</w:t>
        </w:r>
      </w:hyperlink>
      <w:r w:rsidRPr="00317686">
        <w:rPr>
          <w:rFonts w:ascii="Times" w:hAnsi="Times" w:cs="Times"/>
          <w:i/>
          <w:iCs/>
          <w:color w:val="333333"/>
          <w:spacing w:val="-1"/>
          <w:sz w:val="20"/>
          <w:szCs w:val="20"/>
          <w:shd w:val="clear" w:color="auto" w:fill="FFFF00"/>
        </w:rPr>
        <w:t>, the Department may issue an original license, permit, or special identification card that is not a REAL ID credential to an applicant who has presented to the Department, with the application, valid documentary evidence that a federal court or federal agency having jurisdiction over immigration has authorized the applicant to be in the United States. Such a license, permit, or special identification card may be renewed only upon presentation of valid documentary evidence that the status by which the applicant qualified for the license, permit, or special identification card has been extended by a federal court or federal agency having jurisdiction over immigration. This subdivision does not apply to commercial driver's licenses or commercial learner's permits provided under § </w:t>
      </w:r>
      <w:hyperlink r:id="rId176" w:history="1">
        <w:r w:rsidRPr="00317686">
          <w:rPr>
            <w:i/>
            <w:iCs/>
            <w:color w:val="3498DB"/>
            <w:spacing w:val="-1"/>
            <w:sz w:val="20"/>
            <w:szCs w:val="20"/>
            <w:u w:val="single"/>
            <w:shd w:val="clear" w:color="auto" w:fill="FFFF00"/>
          </w:rPr>
          <w:t>46.2-341.12</w:t>
        </w:r>
      </w:hyperlink>
      <w:r w:rsidRPr="00317686">
        <w:rPr>
          <w:rFonts w:ascii="Times" w:hAnsi="Times" w:cs="Times"/>
          <w:i/>
          <w:iCs/>
          <w:color w:val="333333"/>
          <w:spacing w:val="-1"/>
          <w:sz w:val="20"/>
          <w:szCs w:val="20"/>
          <w:shd w:val="clear" w:color="auto" w:fill="FFFF00"/>
        </w:rPr>
        <w:t>.</w:t>
      </w:r>
    </w:p>
    <w:p w14:paraId="3CC9CD12" w14:textId="29F3E7DD" w:rsidR="00317686" w:rsidRPr="00317686" w:rsidRDefault="00317686" w:rsidP="00317686">
      <w:pPr>
        <w:shd w:val="clear" w:color="auto" w:fill="FFFFFF"/>
        <w:spacing w:before="100" w:beforeAutospacing="1" w:after="15"/>
        <w:ind w:firstLine="225"/>
        <w:jc w:val="both"/>
        <w:rPr>
          <w:rFonts w:ascii="Times" w:hAnsi="Times" w:cs="Times"/>
          <w:color w:val="333333"/>
          <w:spacing w:val="-1"/>
          <w:sz w:val="20"/>
          <w:szCs w:val="20"/>
        </w:rPr>
      </w:pPr>
      <w:r w:rsidRPr="00317686">
        <w:rPr>
          <w:rFonts w:ascii="Times" w:hAnsi="Times" w:cs="Times"/>
          <w:color w:val="333333"/>
          <w:spacing w:val="-1"/>
          <w:sz w:val="20"/>
          <w:szCs w:val="20"/>
        </w:rPr>
        <w:t>B. Notwithst</w:t>
      </w:r>
      <w:r w:rsidR="00CD16DB">
        <w:rPr>
          <w:rFonts w:ascii="Times" w:hAnsi="Times" w:cs="Times"/>
          <w:color w:val="333333"/>
          <w:spacing w:val="-1"/>
          <w:sz w:val="20"/>
          <w:szCs w:val="20"/>
        </w:rPr>
        <w:t>and</w:t>
      </w:r>
      <w:r w:rsidRPr="00317686">
        <w:rPr>
          <w:rFonts w:ascii="Times" w:hAnsi="Times" w:cs="Times"/>
          <w:color w:val="333333"/>
          <w:spacing w:val="-1"/>
          <w:sz w:val="20"/>
          <w:szCs w:val="20"/>
        </w:rPr>
        <w:t xml:space="preserve">ing the provisions of subsection A </w:t>
      </w:r>
      <w:r w:rsidR="00CD16DB">
        <w:rPr>
          <w:rFonts w:ascii="Times" w:hAnsi="Times" w:cs="Times"/>
          <w:color w:val="333333"/>
          <w:spacing w:val="-1"/>
          <w:sz w:val="20"/>
          <w:szCs w:val="20"/>
        </w:rPr>
        <w:t>and</w:t>
      </w:r>
      <w:r w:rsidRPr="00317686">
        <w:rPr>
          <w:rFonts w:ascii="Times" w:hAnsi="Times" w:cs="Times"/>
          <w:color w:val="333333"/>
          <w:spacing w:val="-1"/>
          <w:sz w:val="20"/>
          <w:szCs w:val="20"/>
        </w:rPr>
        <w:t xml:space="preserve"> the provisions of §§ </w:t>
      </w:r>
      <w:hyperlink r:id="rId177" w:history="1">
        <w:r w:rsidRPr="00317686">
          <w:rPr>
            <w:color w:val="3498DB"/>
            <w:spacing w:val="-1"/>
            <w:sz w:val="20"/>
            <w:szCs w:val="20"/>
            <w:u w:val="single"/>
          </w:rPr>
          <w:t>46.2-330</w:t>
        </w:r>
      </w:hyperlink>
      <w:r w:rsidRPr="00317686">
        <w:rPr>
          <w:rFonts w:ascii="Times" w:hAnsi="Times" w:cs="Times"/>
          <w:color w:val="333333"/>
          <w:spacing w:val="-1"/>
          <w:sz w:val="20"/>
          <w:szCs w:val="20"/>
        </w:rPr>
        <w:t> </w:t>
      </w:r>
      <w:r w:rsidR="00CD16DB">
        <w:rPr>
          <w:rFonts w:ascii="Times" w:hAnsi="Times" w:cs="Times"/>
          <w:color w:val="333333"/>
          <w:spacing w:val="-1"/>
          <w:sz w:val="20"/>
          <w:szCs w:val="20"/>
        </w:rPr>
        <w:t>and</w:t>
      </w:r>
      <w:r w:rsidRPr="00317686">
        <w:rPr>
          <w:rFonts w:ascii="Times" w:hAnsi="Times" w:cs="Times"/>
          <w:color w:val="333333"/>
          <w:spacing w:val="-1"/>
          <w:sz w:val="20"/>
          <w:szCs w:val="20"/>
        </w:rPr>
        <w:t> </w:t>
      </w:r>
      <w:hyperlink r:id="rId178" w:history="1">
        <w:r w:rsidRPr="00317686">
          <w:rPr>
            <w:color w:val="3498DB"/>
            <w:spacing w:val="-1"/>
            <w:sz w:val="20"/>
            <w:szCs w:val="20"/>
            <w:u w:val="single"/>
          </w:rPr>
          <w:t>46.2-345</w:t>
        </w:r>
      </w:hyperlink>
      <w:r w:rsidRPr="00317686">
        <w:rPr>
          <w:rFonts w:ascii="Times" w:hAnsi="Times" w:cs="Times"/>
          <w:color w:val="333333"/>
          <w:spacing w:val="-1"/>
          <w:sz w:val="20"/>
          <w:szCs w:val="20"/>
        </w:rPr>
        <w:t>, </w:t>
      </w:r>
      <w:r w:rsidRPr="00317686">
        <w:rPr>
          <w:rFonts w:ascii="Times" w:hAnsi="Times" w:cs="Times"/>
          <w:strike/>
          <w:color w:val="FF0000"/>
          <w:spacing w:val="-1"/>
          <w:sz w:val="20"/>
          <w:szCs w:val="20"/>
        </w:rPr>
        <w:t>an</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applicant</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who</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presents</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in</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person</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valid</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documentary</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evidence</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that</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a</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federal</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court</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or</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federal</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agency</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having</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jurisdiction</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over</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immigration</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has</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authorized</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the</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applicant</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to</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be</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in</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the</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United</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States</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or</w:t>
      </w:r>
      <w:r w:rsidRPr="00317686">
        <w:rPr>
          <w:rFonts w:ascii="Times" w:hAnsi="Times" w:cs="Times"/>
          <w:color w:val="333333"/>
          <w:spacing w:val="-1"/>
          <w:sz w:val="20"/>
          <w:szCs w:val="20"/>
        </w:rPr>
        <w:t xml:space="preserve"> an applicant for a REAL ID credential who provides evidence of temporary lawful status in the United States as required pursuant to the REAL ID Act of 2005, as amended, </w:t>
      </w:r>
      <w:r w:rsidR="00CD16DB">
        <w:rPr>
          <w:rFonts w:ascii="Times" w:hAnsi="Times" w:cs="Times"/>
          <w:color w:val="333333"/>
          <w:spacing w:val="-1"/>
          <w:sz w:val="20"/>
          <w:szCs w:val="20"/>
        </w:rPr>
        <w:t>and</w:t>
      </w:r>
      <w:r w:rsidRPr="00317686">
        <w:rPr>
          <w:rFonts w:ascii="Times" w:hAnsi="Times" w:cs="Times"/>
          <w:color w:val="333333"/>
          <w:spacing w:val="-1"/>
          <w:sz w:val="20"/>
          <w:szCs w:val="20"/>
        </w:rPr>
        <w:t xml:space="preserve"> its implementing regulations may be issued a limited-duration </w:t>
      </w:r>
      <w:r w:rsidRPr="00317686">
        <w:rPr>
          <w:rFonts w:ascii="Times" w:hAnsi="Times" w:cs="Times"/>
          <w:strike/>
          <w:color w:val="FF0000"/>
          <w:spacing w:val="-1"/>
          <w:sz w:val="20"/>
          <w:szCs w:val="20"/>
        </w:rPr>
        <w:t>license,</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permit,</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or</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special</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identification</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card</w:t>
      </w:r>
      <w:r w:rsidRPr="00317686">
        <w:rPr>
          <w:rFonts w:ascii="Times" w:hAnsi="Times" w:cs="Times"/>
          <w:i/>
          <w:iCs/>
          <w:color w:val="333333"/>
          <w:spacing w:val="-1"/>
          <w:sz w:val="20"/>
          <w:szCs w:val="20"/>
          <w:shd w:val="clear" w:color="auto" w:fill="FFFF00"/>
        </w:rPr>
        <w:t> REAL ID credential. An applicant for a commercial driver's license who submits evidence of lawful status as required by 49 C.F.R. § 383.71(f) may be issued a limited-duration license or a limited-duration permit not to exceed the validity period authorized in subsection A of § </w:t>
      </w:r>
      <w:hyperlink r:id="rId179" w:history="1">
        <w:r w:rsidRPr="00317686">
          <w:rPr>
            <w:i/>
            <w:iCs/>
            <w:color w:val="3498DB"/>
            <w:spacing w:val="-1"/>
            <w:sz w:val="20"/>
            <w:szCs w:val="20"/>
            <w:u w:val="single"/>
            <w:shd w:val="clear" w:color="auto" w:fill="FFFF00"/>
          </w:rPr>
          <w:t>46.2-341.10</w:t>
        </w:r>
      </w:hyperlink>
      <w:r w:rsidRPr="00317686">
        <w:rPr>
          <w:rFonts w:ascii="Times" w:hAnsi="Times" w:cs="Times"/>
          <w:i/>
          <w:iCs/>
          <w:color w:val="333333"/>
          <w:spacing w:val="-1"/>
          <w:sz w:val="20"/>
          <w:szCs w:val="20"/>
          <w:shd w:val="clear" w:color="auto" w:fill="FFFF00"/>
        </w:rPr>
        <w:t xml:space="preserve">. An applicant for a commercial driver's license who submits evidence of lawful status as required by 49 C.F.R. § 383.71(f) </w:t>
      </w:r>
      <w:r w:rsidR="00CD16DB">
        <w:rPr>
          <w:rFonts w:ascii="Times" w:hAnsi="Times" w:cs="Times"/>
          <w:i/>
          <w:iCs/>
          <w:color w:val="333333"/>
          <w:spacing w:val="-1"/>
          <w:sz w:val="20"/>
          <w:szCs w:val="20"/>
          <w:shd w:val="clear" w:color="auto" w:fill="FFFF00"/>
        </w:rPr>
        <w:t>and</w:t>
      </w:r>
      <w:r w:rsidRPr="00317686">
        <w:rPr>
          <w:rFonts w:ascii="Times" w:hAnsi="Times" w:cs="Times"/>
          <w:i/>
          <w:iCs/>
          <w:color w:val="333333"/>
          <w:spacing w:val="-1"/>
          <w:sz w:val="20"/>
          <w:szCs w:val="20"/>
          <w:shd w:val="clear" w:color="auto" w:fill="FFFF00"/>
        </w:rPr>
        <w:t xml:space="preserve"> 6 C.F.R. Part 37 may be issued a REAL ID-compliant limited-duration license not to exceed the validity period authorized in subsection A of § </w:t>
      </w:r>
      <w:hyperlink r:id="rId180" w:history="1">
        <w:r w:rsidRPr="00317686">
          <w:rPr>
            <w:i/>
            <w:iCs/>
            <w:color w:val="3498DB"/>
            <w:spacing w:val="-1"/>
            <w:sz w:val="20"/>
            <w:szCs w:val="20"/>
            <w:u w:val="single"/>
            <w:shd w:val="clear" w:color="auto" w:fill="FFFF00"/>
          </w:rPr>
          <w:t>46.2-341.10</w:t>
        </w:r>
      </w:hyperlink>
      <w:r w:rsidRPr="00317686">
        <w:rPr>
          <w:rFonts w:ascii="Times" w:hAnsi="Times" w:cs="Times"/>
          <w:color w:val="333333"/>
          <w:spacing w:val="-1"/>
          <w:sz w:val="20"/>
          <w:szCs w:val="20"/>
        </w:rPr>
        <w:t xml:space="preserve">. Such limited-duration license, permit, or special identification card shall be valid only during the period of time of the applicant's authorized stay in the United States or if there is no definite end to the period of authorized stay a period of one year. No license, permit, or special identification card shall be issued if an applicant's authorized stay in the United States is less than 30 days from the date of application. Any limited-duration license, permit, or special identification card issued pursuant to this subsection shall clearly indicate that it is valid for a limited period </w:t>
      </w:r>
      <w:r w:rsidR="00CD16DB">
        <w:rPr>
          <w:rFonts w:ascii="Times" w:hAnsi="Times" w:cs="Times"/>
          <w:color w:val="333333"/>
          <w:spacing w:val="-1"/>
          <w:sz w:val="20"/>
          <w:szCs w:val="20"/>
        </w:rPr>
        <w:t>and</w:t>
      </w:r>
      <w:r w:rsidRPr="00317686">
        <w:rPr>
          <w:rFonts w:ascii="Times" w:hAnsi="Times" w:cs="Times"/>
          <w:color w:val="333333"/>
          <w:spacing w:val="-1"/>
          <w:sz w:val="20"/>
          <w:szCs w:val="20"/>
        </w:rPr>
        <w:t xml:space="preserve"> shall state the date that it expires. Such a limited-duration license, permit, or special identification card may be renewed only upon presentation of valid documentary evidence that the status by which the applicant qualified for the limited-duration license, permit, or special identification has been extended by a federal court or federal agency having jurisdiction over immigration.</w:t>
      </w:r>
    </w:p>
    <w:p w14:paraId="24CD00F6" w14:textId="77777777" w:rsidR="00317686" w:rsidRPr="00317686" w:rsidRDefault="00317686" w:rsidP="00317686">
      <w:pPr>
        <w:shd w:val="clear" w:color="auto" w:fill="FFFFFF"/>
        <w:spacing w:before="100" w:beforeAutospacing="1" w:after="15"/>
        <w:ind w:firstLine="225"/>
        <w:jc w:val="both"/>
        <w:rPr>
          <w:rFonts w:ascii="Times" w:hAnsi="Times" w:cs="Times"/>
          <w:color w:val="333333"/>
          <w:spacing w:val="-1"/>
          <w:sz w:val="20"/>
          <w:szCs w:val="20"/>
        </w:rPr>
      </w:pPr>
      <w:r w:rsidRPr="00317686">
        <w:rPr>
          <w:rFonts w:ascii="Times" w:hAnsi="Times" w:cs="Times"/>
          <w:color w:val="333333"/>
          <w:spacing w:val="-1"/>
          <w:sz w:val="20"/>
          <w:szCs w:val="20"/>
        </w:rPr>
        <w:t>C. Any license, permit, or special identification card for which an application has been made for renewal, duplication, or reissuance shall be presumed to have been issued in accordance with the provisions of </w:t>
      </w:r>
      <w:r w:rsidRPr="00317686">
        <w:rPr>
          <w:rFonts w:ascii="Times" w:hAnsi="Times" w:cs="Times"/>
          <w:strike/>
          <w:color w:val="FF0000"/>
          <w:spacing w:val="-1"/>
          <w:sz w:val="20"/>
          <w:szCs w:val="20"/>
        </w:rPr>
        <w:t>subsection</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A</w:t>
      </w:r>
      <w:r w:rsidRPr="00317686">
        <w:rPr>
          <w:rFonts w:ascii="Times" w:hAnsi="Times" w:cs="Times"/>
          <w:i/>
          <w:iCs/>
          <w:color w:val="333333"/>
          <w:spacing w:val="-1"/>
          <w:sz w:val="20"/>
          <w:szCs w:val="20"/>
          <w:shd w:val="clear" w:color="auto" w:fill="FFFF00"/>
        </w:rPr>
        <w:t> subdivision A 1</w:t>
      </w:r>
      <w:r w:rsidRPr="00317686">
        <w:rPr>
          <w:rFonts w:ascii="Times" w:hAnsi="Times" w:cs="Times"/>
          <w:color w:val="333333"/>
          <w:spacing w:val="-1"/>
          <w:sz w:val="20"/>
          <w:szCs w:val="20"/>
        </w:rPr>
        <w:t>, provided that, at the time the application is made, (i) the license, permit, or special identification card has not expired or been cancelled, suspended, or revoked or (ii) the license, permit, or special identification card has been canceled or suspended as a result of the applicant having been placed under medical review by the Department pursuant to § </w:t>
      </w:r>
      <w:hyperlink r:id="rId181" w:history="1">
        <w:r w:rsidRPr="00317686">
          <w:rPr>
            <w:color w:val="3498DB"/>
            <w:spacing w:val="-1"/>
            <w:sz w:val="20"/>
            <w:szCs w:val="20"/>
            <w:u w:val="single"/>
          </w:rPr>
          <w:t>46.2-322</w:t>
        </w:r>
      </w:hyperlink>
      <w:r w:rsidRPr="00317686">
        <w:rPr>
          <w:rFonts w:ascii="Times" w:hAnsi="Times" w:cs="Times"/>
          <w:color w:val="333333"/>
          <w:spacing w:val="-1"/>
          <w:sz w:val="20"/>
          <w:szCs w:val="20"/>
        </w:rPr>
        <w:t>. The requirements of subsection A shall apply, however, to a renewal, duplication, or reissuance if the Department is notified by a local, state, or federal government agency that the individual seeking such renewal, duplication, or reissuance is neither a citizen of the United States nor legally in the United States.</w:t>
      </w:r>
    </w:p>
    <w:p w14:paraId="67AA938A" w14:textId="77777777" w:rsidR="00317686" w:rsidRPr="00317686" w:rsidRDefault="00317686" w:rsidP="00317686">
      <w:pPr>
        <w:shd w:val="clear" w:color="auto" w:fill="FFFFFF"/>
        <w:spacing w:before="100" w:beforeAutospacing="1" w:after="15"/>
        <w:ind w:firstLine="225"/>
        <w:jc w:val="both"/>
        <w:rPr>
          <w:rFonts w:ascii="Times" w:hAnsi="Times" w:cs="Times"/>
          <w:color w:val="333333"/>
          <w:spacing w:val="-1"/>
          <w:sz w:val="20"/>
          <w:szCs w:val="20"/>
        </w:rPr>
      </w:pPr>
      <w:r w:rsidRPr="00317686">
        <w:rPr>
          <w:rFonts w:ascii="Times" w:hAnsi="Times" w:cs="Times"/>
          <w:color w:val="333333"/>
          <w:spacing w:val="-1"/>
          <w:sz w:val="20"/>
          <w:szCs w:val="20"/>
        </w:rPr>
        <w:t>D. The Department shall cancel any license, permit, or special identification card that it has issued to an individual if it is notified by a federal government agency that the individual is neither a citizen of the United States nor legally present in the United States.</w:t>
      </w:r>
    </w:p>
    <w:p w14:paraId="15EAFB7D" w14:textId="2347D1DC" w:rsidR="00317686" w:rsidRPr="00317686" w:rsidRDefault="00317686" w:rsidP="00317686">
      <w:pPr>
        <w:shd w:val="clear" w:color="auto" w:fill="FFFFFF"/>
        <w:spacing w:before="100" w:beforeAutospacing="1" w:after="15"/>
        <w:ind w:firstLine="225"/>
        <w:jc w:val="both"/>
        <w:rPr>
          <w:rFonts w:ascii="Times" w:hAnsi="Times" w:cs="Times"/>
          <w:color w:val="333333"/>
          <w:spacing w:val="-1"/>
          <w:sz w:val="20"/>
          <w:szCs w:val="20"/>
        </w:rPr>
      </w:pPr>
      <w:r w:rsidRPr="00317686">
        <w:rPr>
          <w:rFonts w:ascii="Times" w:hAnsi="Times" w:cs="Times"/>
          <w:color w:val="333333"/>
          <w:spacing w:val="-1"/>
          <w:sz w:val="20"/>
          <w:szCs w:val="20"/>
        </w:rPr>
        <w:t xml:space="preserve">E. For any applicant who presents a document pursuant to this section proving legal presence other than citizenship, the Department shall record </w:t>
      </w:r>
      <w:r w:rsidR="00CD16DB">
        <w:rPr>
          <w:rFonts w:ascii="Times" w:hAnsi="Times" w:cs="Times"/>
          <w:color w:val="333333"/>
          <w:spacing w:val="-1"/>
          <w:sz w:val="20"/>
          <w:szCs w:val="20"/>
        </w:rPr>
        <w:t>and</w:t>
      </w:r>
      <w:r w:rsidRPr="00317686">
        <w:rPr>
          <w:rFonts w:ascii="Times" w:hAnsi="Times" w:cs="Times"/>
          <w:color w:val="333333"/>
          <w:spacing w:val="-1"/>
          <w:sz w:val="20"/>
          <w:szCs w:val="20"/>
        </w:rPr>
        <w:t xml:space="preserve"> provide to the State Board of Elections monthly the applicant's document number, if any, issued by an agency or court of the United States government.</w:t>
      </w:r>
    </w:p>
    <w:p w14:paraId="72BEA287" w14:textId="6A778AB5" w:rsidR="00317686" w:rsidRPr="00317686" w:rsidRDefault="00317686" w:rsidP="00317686">
      <w:pPr>
        <w:shd w:val="clear" w:color="auto" w:fill="FFFFFF"/>
        <w:spacing w:before="100" w:beforeAutospacing="1" w:after="100" w:afterAutospacing="1"/>
        <w:ind w:firstLine="225"/>
        <w:jc w:val="both"/>
        <w:rPr>
          <w:rFonts w:ascii="Times" w:hAnsi="Times" w:cs="Times"/>
          <w:b/>
          <w:bCs/>
          <w:color w:val="333333"/>
          <w:spacing w:val="-1"/>
          <w:sz w:val="20"/>
          <w:szCs w:val="20"/>
        </w:rPr>
      </w:pPr>
      <w:r w:rsidRPr="00317686">
        <w:rPr>
          <w:rFonts w:ascii="Times" w:hAnsi="Times" w:cs="Times"/>
          <w:b/>
          <w:bCs/>
          <w:color w:val="333333"/>
          <w:spacing w:val="-1"/>
          <w:sz w:val="20"/>
          <w:szCs w:val="20"/>
        </w:rPr>
        <w:t>§ </w:t>
      </w:r>
      <w:hyperlink r:id="rId182" w:history="1">
        <w:r w:rsidRPr="00317686">
          <w:rPr>
            <w:b/>
            <w:bCs/>
            <w:color w:val="3498DB"/>
            <w:spacing w:val="-1"/>
            <w:sz w:val="20"/>
            <w:szCs w:val="20"/>
            <w:u w:val="single"/>
          </w:rPr>
          <w:t>46.2-328.3</w:t>
        </w:r>
      </w:hyperlink>
      <w:r w:rsidRPr="00317686">
        <w:rPr>
          <w:rFonts w:ascii="Times" w:hAnsi="Times" w:cs="Times"/>
          <w:b/>
          <w:bCs/>
          <w:color w:val="333333"/>
          <w:spacing w:val="-1"/>
          <w:sz w:val="20"/>
          <w:szCs w:val="20"/>
        </w:rPr>
        <w:t xml:space="preserve">. Driver privilege cards </w:t>
      </w:r>
      <w:r w:rsidR="00CD16DB">
        <w:rPr>
          <w:rFonts w:ascii="Times" w:hAnsi="Times" w:cs="Times"/>
          <w:b/>
          <w:bCs/>
          <w:color w:val="333333"/>
          <w:spacing w:val="-1"/>
          <w:sz w:val="20"/>
          <w:szCs w:val="20"/>
        </w:rPr>
        <w:t>and</w:t>
      </w:r>
      <w:r w:rsidRPr="00317686">
        <w:rPr>
          <w:rFonts w:ascii="Times" w:hAnsi="Times" w:cs="Times"/>
          <w:b/>
          <w:bCs/>
          <w:color w:val="333333"/>
          <w:spacing w:val="-1"/>
          <w:sz w:val="20"/>
          <w:szCs w:val="20"/>
        </w:rPr>
        <w:t xml:space="preserve"> permits.</w:t>
      </w:r>
    </w:p>
    <w:p w14:paraId="166E171F" w14:textId="5F6E27A2" w:rsidR="00317686" w:rsidRPr="00317686" w:rsidRDefault="00317686" w:rsidP="00317686">
      <w:pPr>
        <w:shd w:val="clear" w:color="auto" w:fill="FFFFFF"/>
        <w:spacing w:before="100" w:beforeAutospacing="1" w:after="15"/>
        <w:ind w:firstLine="225"/>
        <w:jc w:val="both"/>
        <w:rPr>
          <w:rFonts w:ascii="Times" w:hAnsi="Times" w:cs="Times"/>
          <w:color w:val="333333"/>
          <w:spacing w:val="-1"/>
          <w:sz w:val="20"/>
          <w:szCs w:val="20"/>
        </w:rPr>
      </w:pPr>
      <w:r w:rsidRPr="00317686">
        <w:rPr>
          <w:rFonts w:ascii="Times" w:hAnsi="Times" w:cs="Times"/>
          <w:color w:val="333333"/>
          <w:spacing w:val="-1"/>
          <w:sz w:val="20"/>
          <w:szCs w:val="20"/>
        </w:rPr>
        <w:t>A. Upon application of any person who does not meet the requirements for a driver's license or permit under subsection A or B of § </w:t>
      </w:r>
      <w:hyperlink r:id="rId183" w:history="1">
        <w:r w:rsidRPr="00317686">
          <w:rPr>
            <w:color w:val="3498DB"/>
            <w:spacing w:val="-1"/>
            <w:sz w:val="20"/>
            <w:szCs w:val="20"/>
            <w:u w:val="single"/>
          </w:rPr>
          <w:t>46.2-328.1</w:t>
        </w:r>
      </w:hyperlink>
      <w:r w:rsidRPr="00317686">
        <w:rPr>
          <w:rFonts w:ascii="Times" w:hAnsi="Times" w:cs="Times"/>
          <w:color w:val="333333"/>
          <w:spacing w:val="-1"/>
          <w:sz w:val="20"/>
          <w:szCs w:val="20"/>
        </w:rPr>
        <w:t xml:space="preserve">, the Department may issue to the applicant a driver privilege card or permit if the Department determines that the applicant (i) has reported income </w:t>
      </w:r>
      <w:r w:rsidR="00CD16DB">
        <w:rPr>
          <w:rFonts w:ascii="Times" w:hAnsi="Times" w:cs="Times"/>
          <w:color w:val="333333"/>
          <w:spacing w:val="-1"/>
          <w:sz w:val="20"/>
          <w:szCs w:val="20"/>
        </w:rPr>
        <w:t>and</w:t>
      </w:r>
      <w:r w:rsidRPr="00317686">
        <w:rPr>
          <w:rFonts w:ascii="Times" w:hAnsi="Times" w:cs="Times"/>
          <w:color w:val="333333"/>
          <w:spacing w:val="-1"/>
          <w:sz w:val="20"/>
          <w:szCs w:val="20"/>
        </w:rPr>
        <w:t xml:space="preserve"> deductions from Virginia sources, as defined in § </w:t>
      </w:r>
      <w:hyperlink r:id="rId184" w:history="1">
        <w:r w:rsidRPr="00317686">
          <w:rPr>
            <w:color w:val="3498DB"/>
            <w:spacing w:val="-1"/>
            <w:sz w:val="20"/>
            <w:szCs w:val="20"/>
            <w:u w:val="single"/>
          </w:rPr>
          <w:t>58.1-302</w:t>
        </w:r>
      </w:hyperlink>
      <w:r w:rsidRPr="00317686">
        <w:rPr>
          <w:rFonts w:ascii="Times" w:hAnsi="Times" w:cs="Times"/>
          <w:color w:val="333333"/>
          <w:spacing w:val="-1"/>
          <w:sz w:val="20"/>
          <w:szCs w:val="20"/>
        </w:rPr>
        <w:t xml:space="preserve">, or been claimed as a dependent, on an individual income tax return filed with the Commonwealth in the preceding 12 months </w:t>
      </w:r>
      <w:r w:rsidR="00CD16DB">
        <w:rPr>
          <w:rFonts w:ascii="Times" w:hAnsi="Times" w:cs="Times"/>
          <w:color w:val="333333"/>
          <w:spacing w:val="-1"/>
          <w:sz w:val="20"/>
          <w:szCs w:val="20"/>
        </w:rPr>
        <w:t>and</w:t>
      </w:r>
      <w:r w:rsidRPr="00317686">
        <w:rPr>
          <w:rFonts w:ascii="Times" w:hAnsi="Times" w:cs="Times"/>
          <w:color w:val="333333"/>
          <w:spacing w:val="-1"/>
          <w:sz w:val="20"/>
          <w:szCs w:val="20"/>
        </w:rPr>
        <w:t xml:space="preserve"> (ii) is not in violation of the insurance requirements set forth in Article 8 (§ </w:t>
      </w:r>
      <w:hyperlink r:id="rId185" w:history="1">
        <w:r w:rsidRPr="00317686">
          <w:rPr>
            <w:color w:val="3498DB"/>
            <w:spacing w:val="-1"/>
            <w:sz w:val="20"/>
            <w:szCs w:val="20"/>
            <w:u w:val="single"/>
          </w:rPr>
          <w:t>46.2-705</w:t>
        </w:r>
      </w:hyperlink>
      <w:r w:rsidRPr="00317686">
        <w:rPr>
          <w:rFonts w:ascii="Times" w:hAnsi="Times" w:cs="Times"/>
          <w:color w:val="333333"/>
          <w:spacing w:val="-1"/>
          <w:sz w:val="20"/>
          <w:szCs w:val="20"/>
        </w:rPr>
        <w:t> et seq.) of Chapter 6.</w:t>
      </w:r>
    </w:p>
    <w:p w14:paraId="1879C054" w14:textId="4BF0A572" w:rsidR="00317686" w:rsidRPr="00317686" w:rsidRDefault="00317686" w:rsidP="00317686">
      <w:pPr>
        <w:shd w:val="clear" w:color="auto" w:fill="FFFFFF"/>
        <w:spacing w:before="100" w:beforeAutospacing="1" w:after="15"/>
        <w:ind w:firstLine="225"/>
        <w:jc w:val="both"/>
        <w:rPr>
          <w:rFonts w:ascii="Times" w:hAnsi="Times" w:cs="Times"/>
          <w:color w:val="333333"/>
          <w:spacing w:val="-1"/>
          <w:sz w:val="20"/>
          <w:szCs w:val="20"/>
        </w:rPr>
      </w:pPr>
      <w:r w:rsidRPr="00317686">
        <w:rPr>
          <w:rFonts w:ascii="Times" w:hAnsi="Times" w:cs="Times"/>
          <w:color w:val="333333"/>
          <w:spacing w:val="-1"/>
          <w:sz w:val="20"/>
          <w:szCs w:val="20"/>
        </w:rPr>
        <w:t xml:space="preserve">B. Driver privilege cards </w:t>
      </w:r>
      <w:r w:rsidR="00CD16DB">
        <w:rPr>
          <w:rFonts w:ascii="Times" w:hAnsi="Times" w:cs="Times"/>
          <w:color w:val="333333"/>
          <w:spacing w:val="-1"/>
          <w:sz w:val="20"/>
          <w:szCs w:val="20"/>
        </w:rPr>
        <w:t>and</w:t>
      </w:r>
      <w:r w:rsidRPr="00317686">
        <w:rPr>
          <w:rFonts w:ascii="Times" w:hAnsi="Times" w:cs="Times"/>
          <w:color w:val="333333"/>
          <w:spacing w:val="-1"/>
          <w:sz w:val="20"/>
          <w:szCs w:val="20"/>
        </w:rPr>
        <w:t xml:space="preserve"> permits shall confer the same privileges </w:t>
      </w:r>
      <w:r w:rsidR="00CD16DB">
        <w:rPr>
          <w:rFonts w:ascii="Times" w:hAnsi="Times" w:cs="Times"/>
          <w:color w:val="333333"/>
          <w:spacing w:val="-1"/>
          <w:sz w:val="20"/>
          <w:szCs w:val="20"/>
        </w:rPr>
        <w:t>and</w:t>
      </w:r>
      <w:r w:rsidRPr="00317686">
        <w:rPr>
          <w:rFonts w:ascii="Times" w:hAnsi="Times" w:cs="Times"/>
          <w:color w:val="333333"/>
          <w:spacing w:val="-1"/>
          <w:sz w:val="20"/>
          <w:szCs w:val="20"/>
        </w:rPr>
        <w:t xml:space="preserve"> shall be subject to the same provisions of this title as driver's licenses </w:t>
      </w:r>
      <w:r w:rsidR="00CD16DB">
        <w:rPr>
          <w:rFonts w:ascii="Times" w:hAnsi="Times" w:cs="Times"/>
          <w:color w:val="333333"/>
          <w:spacing w:val="-1"/>
          <w:sz w:val="20"/>
          <w:szCs w:val="20"/>
        </w:rPr>
        <w:t>and</w:t>
      </w:r>
      <w:r w:rsidRPr="00317686">
        <w:rPr>
          <w:rFonts w:ascii="Times" w:hAnsi="Times" w:cs="Times"/>
          <w:color w:val="333333"/>
          <w:spacing w:val="-1"/>
          <w:sz w:val="20"/>
          <w:szCs w:val="20"/>
        </w:rPr>
        <w:t xml:space="preserve"> permits issued under this chapter, unless otherwise provided, </w:t>
      </w:r>
      <w:r w:rsidR="00CD16DB">
        <w:rPr>
          <w:rFonts w:ascii="Times" w:hAnsi="Times" w:cs="Times"/>
          <w:color w:val="333333"/>
          <w:spacing w:val="-1"/>
          <w:sz w:val="20"/>
          <w:szCs w:val="20"/>
        </w:rPr>
        <w:t>and</w:t>
      </w:r>
      <w:r w:rsidRPr="00317686">
        <w:rPr>
          <w:rFonts w:ascii="Times" w:hAnsi="Times" w:cs="Times"/>
          <w:color w:val="333333"/>
          <w:spacing w:val="-1"/>
          <w:sz w:val="20"/>
          <w:szCs w:val="20"/>
        </w:rPr>
        <w:t xml:space="preserve"> shall be subject to the following conditions </w:t>
      </w:r>
      <w:r w:rsidR="00CD16DB">
        <w:rPr>
          <w:rFonts w:ascii="Times" w:hAnsi="Times" w:cs="Times"/>
          <w:color w:val="333333"/>
          <w:spacing w:val="-1"/>
          <w:sz w:val="20"/>
          <w:szCs w:val="20"/>
        </w:rPr>
        <w:t>and</w:t>
      </w:r>
      <w:r w:rsidRPr="00317686">
        <w:rPr>
          <w:rFonts w:ascii="Times" w:hAnsi="Times" w:cs="Times"/>
          <w:color w:val="333333"/>
          <w:spacing w:val="-1"/>
          <w:sz w:val="20"/>
          <w:szCs w:val="20"/>
        </w:rPr>
        <w:t xml:space="preserve"> exceptions:</w:t>
      </w:r>
    </w:p>
    <w:p w14:paraId="11D4159C" w14:textId="4C132533" w:rsidR="00317686" w:rsidRPr="00317686" w:rsidRDefault="00317686" w:rsidP="00317686">
      <w:pPr>
        <w:shd w:val="clear" w:color="auto" w:fill="FFFFFF"/>
        <w:spacing w:before="100" w:beforeAutospacing="1" w:after="15"/>
        <w:ind w:firstLine="225"/>
        <w:jc w:val="both"/>
        <w:rPr>
          <w:rFonts w:ascii="Times" w:hAnsi="Times" w:cs="Times"/>
          <w:color w:val="333333"/>
          <w:spacing w:val="-1"/>
          <w:sz w:val="20"/>
          <w:szCs w:val="20"/>
        </w:rPr>
      </w:pPr>
      <w:r w:rsidRPr="00317686">
        <w:rPr>
          <w:rFonts w:ascii="Times" w:hAnsi="Times" w:cs="Times"/>
          <w:color w:val="333333"/>
          <w:spacing w:val="-1"/>
          <w:sz w:val="20"/>
          <w:szCs w:val="20"/>
        </w:rPr>
        <w:t>1. The front of a driver privilege card or permit shall be identical in appearance to a driver's license or permit that is not a REAL ID credential </w:t>
      </w:r>
      <w:r w:rsidR="00CD16DB">
        <w:rPr>
          <w:rFonts w:ascii="Times" w:hAnsi="Times" w:cs="Times"/>
          <w:strike/>
          <w:color w:val="FF0000"/>
          <w:spacing w:val="-1"/>
          <w:sz w:val="20"/>
          <w:szCs w:val="20"/>
        </w:rPr>
        <w:t>and</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the</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back</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of</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the</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card</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or</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permit</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shall</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be</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identical</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in</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appearance</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to</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the</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restriction</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on</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the</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back</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of</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a</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limited-duration</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license,</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permit,</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or</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special</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identification</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card</w:t>
      </w:r>
      <w:r w:rsidRPr="00317686">
        <w:rPr>
          <w:rFonts w:ascii="Times" w:hAnsi="Times" w:cs="Times"/>
          <w:i/>
          <w:iCs/>
          <w:color w:val="333333"/>
          <w:spacing w:val="-1"/>
          <w:sz w:val="20"/>
          <w:szCs w:val="20"/>
          <w:shd w:val="clear" w:color="auto" w:fill="FFFF00"/>
        </w:rPr>
        <w:t> as defined in § </w:t>
      </w:r>
      <w:hyperlink r:id="rId186" w:history="1">
        <w:r w:rsidRPr="00317686">
          <w:rPr>
            <w:i/>
            <w:iCs/>
            <w:color w:val="3498DB"/>
            <w:spacing w:val="-1"/>
            <w:sz w:val="20"/>
            <w:szCs w:val="20"/>
            <w:u w:val="single"/>
            <w:shd w:val="clear" w:color="auto" w:fill="FFFF00"/>
          </w:rPr>
          <w:t>46.2-328.1</w:t>
        </w:r>
      </w:hyperlink>
      <w:r w:rsidRPr="00317686">
        <w:rPr>
          <w:rFonts w:ascii="Times" w:hAnsi="Times" w:cs="Times"/>
          <w:color w:val="333333"/>
          <w:spacing w:val="-1"/>
          <w:sz w:val="20"/>
          <w:szCs w:val="20"/>
        </w:rPr>
        <w:t>;</w:t>
      </w:r>
    </w:p>
    <w:p w14:paraId="104DB2E7" w14:textId="77777777" w:rsidR="00317686" w:rsidRPr="00317686" w:rsidRDefault="00317686" w:rsidP="00317686">
      <w:pPr>
        <w:shd w:val="clear" w:color="auto" w:fill="FFFFFF"/>
        <w:spacing w:before="100" w:beforeAutospacing="1" w:after="15"/>
        <w:ind w:firstLine="225"/>
        <w:jc w:val="both"/>
        <w:rPr>
          <w:rFonts w:ascii="Times" w:hAnsi="Times" w:cs="Times"/>
          <w:color w:val="333333"/>
          <w:spacing w:val="-1"/>
          <w:sz w:val="20"/>
          <w:szCs w:val="20"/>
        </w:rPr>
      </w:pPr>
      <w:r w:rsidRPr="00317686">
        <w:rPr>
          <w:rFonts w:ascii="Times" w:hAnsi="Times" w:cs="Times"/>
          <w:color w:val="333333"/>
          <w:spacing w:val="-1"/>
          <w:sz w:val="20"/>
          <w:szCs w:val="20"/>
        </w:rPr>
        <w:t>2. An applicant for a driver privilege card or permit shall not be eligible for a waiver of any part of the driver examination provided under § </w:t>
      </w:r>
      <w:hyperlink r:id="rId187" w:history="1">
        <w:r w:rsidRPr="00317686">
          <w:rPr>
            <w:color w:val="3498DB"/>
            <w:spacing w:val="-1"/>
            <w:sz w:val="20"/>
            <w:szCs w:val="20"/>
            <w:u w:val="single"/>
          </w:rPr>
          <w:t>46.2-325</w:t>
        </w:r>
      </w:hyperlink>
      <w:r w:rsidRPr="00317686">
        <w:rPr>
          <w:rFonts w:ascii="Times" w:hAnsi="Times" w:cs="Times"/>
          <w:color w:val="333333"/>
          <w:spacing w:val="-1"/>
          <w:sz w:val="20"/>
          <w:szCs w:val="20"/>
        </w:rPr>
        <w:t>;</w:t>
      </w:r>
    </w:p>
    <w:p w14:paraId="0FD5085C" w14:textId="77777777" w:rsidR="00317686" w:rsidRPr="00317686" w:rsidRDefault="00317686" w:rsidP="00317686">
      <w:pPr>
        <w:shd w:val="clear" w:color="auto" w:fill="FFFFFF"/>
        <w:spacing w:before="100" w:beforeAutospacing="1" w:after="15"/>
        <w:ind w:firstLine="225"/>
        <w:jc w:val="both"/>
        <w:rPr>
          <w:rFonts w:ascii="Times" w:hAnsi="Times" w:cs="Times"/>
          <w:color w:val="333333"/>
          <w:spacing w:val="-1"/>
          <w:sz w:val="20"/>
          <w:szCs w:val="20"/>
        </w:rPr>
      </w:pPr>
      <w:r w:rsidRPr="00317686">
        <w:rPr>
          <w:rFonts w:ascii="Times" w:hAnsi="Times" w:cs="Times"/>
          <w:color w:val="333333"/>
          <w:spacing w:val="-1"/>
          <w:sz w:val="20"/>
          <w:szCs w:val="20"/>
        </w:rPr>
        <w:t>3. An applicant for a driver privilege card or permit shall not be required to present proof of legal presence in the United States;</w:t>
      </w:r>
    </w:p>
    <w:p w14:paraId="7AAE6CFD" w14:textId="77777777" w:rsidR="00317686" w:rsidRPr="00317686" w:rsidRDefault="00317686" w:rsidP="00317686">
      <w:pPr>
        <w:shd w:val="clear" w:color="auto" w:fill="FFFFFF"/>
        <w:spacing w:before="100" w:beforeAutospacing="1" w:after="15"/>
        <w:ind w:firstLine="225"/>
        <w:jc w:val="both"/>
        <w:rPr>
          <w:rFonts w:ascii="Times" w:hAnsi="Times" w:cs="Times"/>
          <w:color w:val="333333"/>
          <w:spacing w:val="-1"/>
          <w:sz w:val="20"/>
          <w:szCs w:val="20"/>
        </w:rPr>
      </w:pPr>
      <w:r w:rsidRPr="00317686">
        <w:rPr>
          <w:rFonts w:ascii="Times" w:hAnsi="Times" w:cs="Times"/>
          <w:color w:val="333333"/>
          <w:spacing w:val="-1"/>
          <w:sz w:val="20"/>
          <w:szCs w:val="20"/>
        </w:rPr>
        <w:t>4. A driver privilege card or permit shall </w:t>
      </w:r>
      <w:r w:rsidRPr="00317686">
        <w:rPr>
          <w:rFonts w:ascii="Times" w:hAnsi="Times" w:cs="Times"/>
          <w:strike/>
          <w:color w:val="FF0000"/>
          <w:spacing w:val="-1"/>
          <w:sz w:val="20"/>
          <w:szCs w:val="20"/>
        </w:rPr>
        <w:t>expire</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on</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the</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applicant's</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second</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birthday</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following</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the</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date</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of</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issuance</w:t>
      </w:r>
      <w:r w:rsidRPr="00317686">
        <w:rPr>
          <w:rFonts w:ascii="Times" w:hAnsi="Times" w:cs="Times"/>
          <w:i/>
          <w:iCs/>
          <w:color w:val="333333"/>
          <w:spacing w:val="-1"/>
          <w:sz w:val="20"/>
          <w:szCs w:val="20"/>
          <w:shd w:val="clear" w:color="auto" w:fill="FFFF00"/>
        </w:rPr>
        <w:t> be valid for the period provided for a driver's license in § </w:t>
      </w:r>
      <w:hyperlink r:id="rId188" w:history="1">
        <w:r w:rsidRPr="00317686">
          <w:rPr>
            <w:i/>
            <w:iCs/>
            <w:color w:val="3498DB"/>
            <w:spacing w:val="-1"/>
            <w:sz w:val="20"/>
            <w:szCs w:val="20"/>
            <w:u w:val="single"/>
            <w:shd w:val="clear" w:color="auto" w:fill="FFFF00"/>
          </w:rPr>
          <w:t>46.2-330</w:t>
        </w:r>
      </w:hyperlink>
      <w:r w:rsidRPr="00317686">
        <w:rPr>
          <w:rFonts w:ascii="Times" w:hAnsi="Times" w:cs="Times"/>
          <w:i/>
          <w:iCs/>
          <w:color w:val="333333"/>
          <w:spacing w:val="-1"/>
          <w:sz w:val="20"/>
          <w:szCs w:val="20"/>
          <w:shd w:val="clear" w:color="auto" w:fill="FFFF00"/>
        </w:rPr>
        <w:t> or learner's permit in § </w:t>
      </w:r>
      <w:hyperlink r:id="rId189" w:history="1">
        <w:r w:rsidRPr="00317686">
          <w:rPr>
            <w:i/>
            <w:iCs/>
            <w:color w:val="3498DB"/>
            <w:spacing w:val="-1"/>
            <w:sz w:val="20"/>
            <w:szCs w:val="20"/>
            <w:u w:val="single"/>
            <w:shd w:val="clear" w:color="auto" w:fill="FFFF00"/>
          </w:rPr>
          <w:t>46.2-335</w:t>
        </w:r>
      </w:hyperlink>
      <w:r w:rsidRPr="00317686">
        <w:rPr>
          <w:rFonts w:ascii="Times" w:hAnsi="Times" w:cs="Times"/>
          <w:color w:val="333333"/>
          <w:spacing w:val="-1"/>
          <w:sz w:val="20"/>
          <w:szCs w:val="20"/>
        </w:rPr>
        <w:t>;</w:t>
      </w:r>
    </w:p>
    <w:p w14:paraId="10980F43" w14:textId="5156BBA1" w:rsidR="00317686" w:rsidRPr="00317686" w:rsidRDefault="00317686" w:rsidP="00317686">
      <w:pPr>
        <w:shd w:val="clear" w:color="auto" w:fill="FFFFFF"/>
        <w:spacing w:before="100" w:beforeAutospacing="1" w:after="15"/>
        <w:ind w:firstLine="225"/>
        <w:jc w:val="both"/>
        <w:rPr>
          <w:rFonts w:ascii="Times" w:hAnsi="Times" w:cs="Times"/>
          <w:color w:val="333333"/>
          <w:spacing w:val="-1"/>
          <w:sz w:val="20"/>
          <w:szCs w:val="20"/>
        </w:rPr>
      </w:pPr>
      <w:r w:rsidRPr="00317686">
        <w:rPr>
          <w:rFonts w:ascii="Times" w:hAnsi="Times" w:cs="Times"/>
          <w:color w:val="333333"/>
          <w:spacing w:val="-1"/>
          <w:sz w:val="20"/>
          <w:szCs w:val="20"/>
        </w:rPr>
        <w:t>5. The fee for an original driver privilege card or permit shall be $50, except no such fee shall be assessed against homeless youth, as described in subdivision A 7 of § </w:t>
      </w:r>
      <w:hyperlink r:id="rId190" w:history="1">
        <w:r w:rsidRPr="00317686">
          <w:rPr>
            <w:color w:val="3498DB"/>
            <w:spacing w:val="-1"/>
            <w:sz w:val="20"/>
            <w:szCs w:val="20"/>
            <w:u w:val="single"/>
          </w:rPr>
          <w:t>22.1-3</w:t>
        </w:r>
      </w:hyperlink>
      <w:r w:rsidRPr="00317686">
        <w:rPr>
          <w:rFonts w:ascii="Times" w:hAnsi="Times" w:cs="Times"/>
          <w:color w:val="333333"/>
          <w:spacing w:val="-1"/>
          <w:sz w:val="20"/>
          <w:szCs w:val="20"/>
        </w:rPr>
        <w:t xml:space="preserve">. The Department may issue, upon application by the holder of a valid, unexpired card or permit issued under this section, </w:t>
      </w:r>
      <w:r w:rsidR="00CD16DB">
        <w:rPr>
          <w:rFonts w:ascii="Times" w:hAnsi="Times" w:cs="Times"/>
          <w:color w:val="333333"/>
          <w:spacing w:val="-1"/>
          <w:sz w:val="20"/>
          <w:szCs w:val="20"/>
        </w:rPr>
        <w:t>and</w:t>
      </w:r>
      <w:r w:rsidRPr="00317686">
        <w:rPr>
          <w:rFonts w:ascii="Times" w:hAnsi="Times" w:cs="Times"/>
          <w:color w:val="333333"/>
          <w:spacing w:val="-1"/>
          <w:sz w:val="20"/>
          <w:szCs w:val="20"/>
        </w:rPr>
        <w:t xml:space="preserve"> upon payment of a fee of $50, another driver privilege card or permit </w:t>
      </w:r>
      <w:r w:rsidRPr="00317686">
        <w:rPr>
          <w:rFonts w:ascii="Times" w:hAnsi="Times" w:cs="Times"/>
          <w:strike/>
          <w:color w:val="FF0000"/>
          <w:spacing w:val="-1"/>
          <w:sz w:val="20"/>
          <w:szCs w:val="20"/>
        </w:rPr>
        <w:t>that</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shall</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be</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valid</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for</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a</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period</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of</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two</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years</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from</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the</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date</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of</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issuance</w:t>
      </w:r>
      <w:r w:rsidRPr="00317686">
        <w:rPr>
          <w:rFonts w:ascii="Times" w:hAnsi="Times" w:cs="Times"/>
          <w:color w:val="333333"/>
          <w:spacing w:val="-1"/>
          <w:sz w:val="20"/>
          <w:szCs w:val="20"/>
        </w:rPr>
        <w:t>. The amount paid by an applicant for a driver privilege card or other document issued pursuant to this chapter shall be considered privileged information for the purposes of § </w:t>
      </w:r>
      <w:hyperlink r:id="rId191" w:history="1">
        <w:r w:rsidRPr="00317686">
          <w:rPr>
            <w:color w:val="3498DB"/>
            <w:spacing w:val="-1"/>
            <w:sz w:val="20"/>
            <w:szCs w:val="20"/>
            <w:u w:val="single"/>
          </w:rPr>
          <w:t>46.2-208</w:t>
        </w:r>
      </w:hyperlink>
      <w:r w:rsidRPr="00317686">
        <w:rPr>
          <w:rFonts w:ascii="Times" w:hAnsi="Times" w:cs="Times"/>
          <w:color w:val="333333"/>
          <w:spacing w:val="-1"/>
          <w:sz w:val="20"/>
          <w:szCs w:val="20"/>
        </w:rPr>
        <w:t xml:space="preserve">. No applicant shall be required to provide proof of compliance with clauses (i) </w:t>
      </w:r>
      <w:r w:rsidR="00CD16DB">
        <w:rPr>
          <w:rFonts w:ascii="Times" w:hAnsi="Times" w:cs="Times"/>
          <w:color w:val="333333"/>
          <w:spacing w:val="-1"/>
          <w:sz w:val="20"/>
          <w:szCs w:val="20"/>
        </w:rPr>
        <w:t>and</w:t>
      </w:r>
      <w:r w:rsidRPr="00317686">
        <w:rPr>
          <w:rFonts w:ascii="Times" w:hAnsi="Times" w:cs="Times"/>
          <w:color w:val="333333"/>
          <w:spacing w:val="-1"/>
          <w:sz w:val="20"/>
          <w:szCs w:val="20"/>
        </w:rPr>
        <w:t xml:space="preserve"> (ii) of subsection A for a reissued, renewed, or duplicate card or permit; </w:t>
      </w:r>
      <w:r w:rsidR="00CD16DB">
        <w:rPr>
          <w:rFonts w:ascii="Times" w:hAnsi="Times" w:cs="Times"/>
          <w:color w:val="333333"/>
          <w:spacing w:val="-1"/>
          <w:sz w:val="20"/>
          <w:szCs w:val="20"/>
        </w:rPr>
        <w:t>and</w:t>
      </w:r>
    </w:p>
    <w:p w14:paraId="348E3FCD" w14:textId="040806A7" w:rsidR="00317686" w:rsidRPr="00317686" w:rsidRDefault="00317686" w:rsidP="00317686">
      <w:pPr>
        <w:shd w:val="clear" w:color="auto" w:fill="FFFFFF"/>
        <w:spacing w:before="100" w:beforeAutospacing="1" w:after="15"/>
        <w:ind w:firstLine="225"/>
        <w:jc w:val="both"/>
        <w:rPr>
          <w:rFonts w:ascii="Times" w:hAnsi="Times" w:cs="Times"/>
          <w:color w:val="333333"/>
          <w:spacing w:val="-1"/>
          <w:sz w:val="20"/>
          <w:szCs w:val="20"/>
        </w:rPr>
      </w:pPr>
      <w:r w:rsidRPr="00317686">
        <w:rPr>
          <w:rFonts w:ascii="Times" w:hAnsi="Times" w:cs="Times"/>
          <w:color w:val="333333"/>
          <w:spacing w:val="-1"/>
          <w:sz w:val="20"/>
          <w:szCs w:val="20"/>
        </w:rPr>
        <w:t xml:space="preserve">6. Any information collected pursuant to this section that is not otherwise collected by the Department or required for the issuance of any other driving credential issued pursuant to the provisions of this chapter </w:t>
      </w:r>
      <w:r w:rsidR="00CD16DB">
        <w:rPr>
          <w:rFonts w:ascii="Times" w:hAnsi="Times" w:cs="Times"/>
          <w:color w:val="333333"/>
          <w:spacing w:val="-1"/>
          <w:sz w:val="20"/>
          <w:szCs w:val="20"/>
        </w:rPr>
        <w:t>and</w:t>
      </w:r>
      <w:r w:rsidRPr="00317686">
        <w:rPr>
          <w:rFonts w:ascii="Times" w:hAnsi="Times" w:cs="Times"/>
          <w:color w:val="333333"/>
          <w:spacing w:val="-1"/>
          <w:sz w:val="20"/>
          <w:szCs w:val="20"/>
        </w:rPr>
        <w:t xml:space="preserve"> any information regarding restrictions in the Department's records related to the issuance of a credential issued pursuant to this section shall be considered privileged. Notwithst</w:t>
      </w:r>
      <w:r w:rsidR="00CD16DB">
        <w:rPr>
          <w:rFonts w:ascii="Times" w:hAnsi="Times" w:cs="Times"/>
          <w:color w:val="333333"/>
          <w:spacing w:val="-1"/>
          <w:sz w:val="20"/>
          <w:szCs w:val="20"/>
        </w:rPr>
        <w:t>and</w:t>
      </w:r>
      <w:r w:rsidRPr="00317686">
        <w:rPr>
          <w:rFonts w:ascii="Times" w:hAnsi="Times" w:cs="Times"/>
          <w:color w:val="333333"/>
          <w:spacing w:val="-1"/>
          <w:sz w:val="20"/>
          <w:szCs w:val="20"/>
        </w:rPr>
        <w:t>ing the provisions of § </w:t>
      </w:r>
      <w:hyperlink r:id="rId192" w:history="1">
        <w:r w:rsidRPr="00317686">
          <w:rPr>
            <w:color w:val="3498DB"/>
            <w:spacing w:val="-1"/>
            <w:sz w:val="20"/>
            <w:szCs w:val="20"/>
            <w:u w:val="single"/>
          </w:rPr>
          <w:t>46.2-208</w:t>
        </w:r>
      </w:hyperlink>
      <w:r w:rsidRPr="00317686">
        <w:rPr>
          <w:rFonts w:ascii="Times" w:hAnsi="Times" w:cs="Times"/>
          <w:color w:val="333333"/>
          <w:spacing w:val="-1"/>
          <w:sz w:val="20"/>
          <w:szCs w:val="20"/>
        </w:rPr>
        <w:t>, such information shall not be released except upon request by the subject of the information, the parent of a minor who is the subject of the information, the guardian of the subject of the information, or the authorized representative of the subject of the information, or pursuant to a court order.</w:t>
      </w:r>
    </w:p>
    <w:p w14:paraId="503279BB" w14:textId="77777777" w:rsidR="00317686" w:rsidRPr="00317686" w:rsidRDefault="00317686" w:rsidP="00317686">
      <w:pPr>
        <w:shd w:val="clear" w:color="auto" w:fill="FFFFFF"/>
        <w:spacing w:before="100" w:beforeAutospacing="1" w:after="15"/>
        <w:ind w:firstLine="225"/>
        <w:jc w:val="both"/>
        <w:rPr>
          <w:rFonts w:ascii="Times" w:hAnsi="Times" w:cs="Times"/>
          <w:color w:val="333333"/>
          <w:spacing w:val="-1"/>
          <w:sz w:val="20"/>
          <w:szCs w:val="20"/>
        </w:rPr>
      </w:pPr>
      <w:r w:rsidRPr="00317686">
        <w:rPr>
          <w:rFonts w:ascii="Times" w:hAnsi="Times" w:cs="Times"/>
          <w:color w:val="333333"/>
          <w:spacing w:val="-1"/>
          <w:sz w:val="20"/>
          <w:szCs w:val="20"/>
        </w:rPr>
        <w:t>C. The Department shall not release the following information relating to the issuance of a driver privilege card or permit, except upon request by the subject of the information, the parent of a minor who is the subject of the information, the guardian of the subject of the information, or the authorized representative of the subject of the information, or pursuant to a court order, (i) proof documents submitted for the purpose of obtaining a driver privilege card or permit, (ii) the information in the Department's records indicating the type of proof documentation that was provided, or (iii) applications.</w:t>
      </w:r>
    </w:p>
    <w:p w14:paraId="3B74E81B" w14:textId="1F68E448" w:rsidR="00317686" w:rsidRPr="00317686" w:rsidRDefault="00317686" w:rsidP="00317686">
      <w:pPr>
        <w:shd w:val="clear" w:color="auto" w:fill="FFFFFF"/>
        <w:spacing w:before="100" w:beforeAutospacing="1" w:after="15"/>
        <w:ind w:firstLine="225"/>
        <w:jc w:val="both"/>
        <w:rPr>
          <w:rFonts w:ascii="Times" w:hAnsi="Times" w:cs="Times"/>
          <w:color w:val="333333"/>
          <w:spacing w:val="-1"/>
          <w:sz w:val="20"/>
          <w:szCs w:val="20"/>
        </w:rPr>
      </w:pPr>
      <w:r w:rsidRPr="00317686">
        <w:rPr>
          <w:rFonts w:ascii="Times" w:hAnsi="Times" w:cs="Times"/>
          <w:color w:val="333333"/>
          <w:spacing w:val="-1"/>
          <w:sz w:val="20"/>
          <w:szCs w:val="20"/>
        </w:rPr>
        <w:t xml:space="preserve">The Department shall release only to any federal, state, or local governmental entity, local government group self-insurance pool, law-enforcement officer, attorney for the Commonwealth, or court, or the authorized agent of any of the foregoing, information related to the issuance of a driver privilege card or permit, the release of which is not otherwise prohibited by this section, that is required for a requester to carry out the requester's official functions if the requester provides the individual's name </w:t>
      </w:r>
      <w:r w:rsidR="00CD16DB">
        <w:rPr>
          <w:rFonts w:ascii="Times" w:hAnsi="Times" w:cs="Times"/>
          <w:color w:val="333333"/>
          <w:spacing w:val="-1"/>
          <w:sz w:val="20"/>
          <w:szCs w:val="20"/>
        </w:rPr>
        <w:t>and</w:t>
      </w:r>
      <w:r w:rsidRPr="00317686">
        <w:rPr>
          <w:rFonts w:ascii="Times" w:hAnsi="Times" w:cs="Times"/>
          <w:color w:val="333333"/>
          <w:spacing w:val="-1"/>
          <w:sz w:val="20"/>
          <w:szCs w:val="20"/>
        </w:rPr>
        <w:t xml:space="preserve"> other sufficient identifying information contained on the individual's record. Any such release shall be in accordance with the requirements of § </w:t>
      </w:r>
      <w:hyperlink r:id="rId193" w:history="1">
        <w:r w:rsidRPr="00317686">
          <w:rPr>
            <w:color w:val="3498DB"/>
            <w:spacing w:val="-1"/>
            <w:sz w:val="20"/>
            <w:szCs w:val="20"/>
            <w:u w:val="single"/>
          </w:rPr>
          <w:t>46.2-208</w:t>
        </w:r>
      </w:hyperlink>
      <w:r w:rsidRPr="00317686">
        <w:rPr>
          <w:rFonts w:ascii="Times" w:hAnsi="Times" w:cs="Times"/>
          <w:color w:val="333333"/>
          <w:spacing w:val="-1"/>
          <w:sz w:val="20"/>
          <w:szCs w:val="20"/>
        </w:rPr>
        <w:t>.</w:t>
      </w:r>
    </w:p>
    <w:p w14:paraId="0EF9203D" w14:textId="77777777" w:rsidR="00317686" w:rsidRPr="00317686" w:rsidRDefault="00317686" w:rsidP="00317686">
      <w:pPr>
        <w:shd w:val="clear" w:color="auto" w:fill="FFFFFF"/>
        <w:spacing w:before="100" w:beforeAutospacing="1" w:after="100" w:afterAutospacing="1"/>
        <w:ind w:firstLine="225"/>
        <w:jc w:val="both"/>
        <w:rPr>
          <w:rFonts w:ascii="Times" w:hAnsi="Times" w:cs="Times"/>
          <w:b/>
          <w:bCs/>
          <w:color w:val="333333"/>
          <w:spacing w:val="-1"/>
          <w:sz w:val="20"/>
          <w:szCs w:val="20"/>
        </w:rPr>
      </w:pPr>
      <w:r w:rsidRPr="00317686">
        <w:rPr>
          <w:rFonts w:ascii="Times" w:hAnsi="Times" w:cs="Times"/>
          <w:b/>
          <w:bCs/>
          <w:color w:val="333333"/>
          <w:spacing w:val="-1"/>
          <w:sz w:val="20"/>
          <w:szCs w:val="20"/>
        </w:rPr>
        <w:t>§ </w:t>
      </w:r>
      <w:hyperlink r:id="rId194" w:history="1">
        <w:r w:rsidRPr="00317686">
          <w:rPr>
            <w:b/>
            <w:bCs/>
            <w:color w:val="3498DB"/>
            <w:spacing w:val="-1"/>
            <w:sz w:val="20"/>
            <w:szCs w:val="20"/>
            <w:u w:val="single"/>
          </w:rPr>
          <w:t>46.2-345.3</w:t>
        </w:r>
      </w:hyperlink>
      <w:r w:rsidRPr="00317686">
        <w:rPr>
          <w:rFonts w:ascii="Times" w:hAnsi="Times" w:cs="Times"/>
          <w:b/>
          <w:bCs/>
          <w:color w:val="333333"/>
          <w:spacing w:val="-1"/>
          <w:sz w:val="20"/>
          <w:szCs w:val="20"/>
        </w:rPr>
        <w:t>. Issuance of identification privilege cards; fee; confidentiality; penalties.</w:t>
      </w:r>
    </w:p>
    <w:p w14:paraId="06568221" w14:textId="29F52B75" w:rsidR="00317686" w:rsidRPr="00317686" w:rsidRDefault="00317686" w:rsidP="00317686">
      <w:pPr>
        <w:shd w:val="clear" w:color="auto" w:fill="FFFFFF"/>
        <w:spacing w:before="100" w:beforeAutospacing="1" w:after="15"/>
        <w:ind w:firstLine="225"/>
        <w:jc w:val="both"/>
        <w:rPr>
          <w:rFonts w:ascii="Times" w:hAnsi="Times" w:cs="Times"/>
          <w:color w:val="333333"/>
          <w:spacing w:val="-1"/>
          <w:sz w:val="20"/>
          <w:szCs w:val="20"/>
        </w:rPr>
      </w:pPr>
      <w:r w:rsidRPr="00317686">
        <w:rPr>
          <w:rFonts w:ascii="Times" w:hAnsi="Times" w:cs="Times"/>
          <w:color w:val="333333"/>
          <w:spacing w:val="-1"/>
          <w:sz w:val="20"/>
          <w:szCs w:val="20"/>
        </w:rPr>
        <w:t xml:space="preserve">A. Upon application of any person who does not hold a status that is eligible for a special identification card under subsections A </w:t>
      </w:r>
      <w:r w:rsidR="00CD16DB">
        <w:rPr>
          <w:rFonts w:ascii="Times" w:hAnsi="Times" w:cs="Times"/>
          <w:color w:val="333333"/>
          <w:spacing w:val="-1"/>
          <w:sz w:val="20"/>
          <w:szCs w:val="20"/>
        </w:rPr>
        <w:t>and</w:t>
      </w:r>
      <w:r w:rsidRPr="00317686">
        <w:rPr>
          <w:rFonts w:ascii="Times" w:hAnsi="Times" w:cs="Times"/>
          <w:color w:val="333333"/>
          <w:spacing w:val="-1"/>
          <w:sz w:val="20"/>
          <w:szCs w:val="20"/>
        </w:rPr>
        <w:t xml:space="preserve"> B of § </w:t>
      </w:r>
      <w:hyperlink r:id="rId195" w:history="1">
        <w:r w:rsidRPr="00317686">
          <w:rPr>
            <w:color w:val="3498DB"/>
            <w:spacing w:val="-1"/>
            <w:sz w:val="20"/>
            <w:szCs w:val="20"/>
            <w:u w:val="single"/>
          </w:rPr>
          <w:t>46.2-328.1</w:t>
        </w:r>
      </w:hyperlink>
      <w:r w:rsidRPr="00317686">
        <w:rPr>
          <w:rFonts w:ascii="Times" w:hAnsi="Times" w:cs="Times"/>
          <w:color w:val="333333"/>
          <w:spacing w:val="-1"/>
          <w:sz w:val="20"/>
          <w:szCs w:val="20"/>
        </w:rPr>
        <w:t>, the parent of any such person who is under the age of 18, or the legal guardian of any such person, the Department may issue an identification privilege card to any resident of the Commonwealth, provided that:</w:t>
      </w:r>
    </w:p>
    <w:p w14:paraId="3FCAE7C8" w14:textId="77777777" w:rsidR="00317686" w:rsidRPr="00317686" w:rsidRDefault="00317686" w:rsidP="00317686">
      <w:pPr>
        <w:shd w:val="clear" w:color="auto" w:fill="FFFFFF"/>
        <w:spacing w:before="100" w:beforeAutospacing="1" w:after="15"/>
        <w:ind w:firstLine="225"/>
        <w:jc w:val="both"/>
        <w:rPr>
          <w:rFonts w:ascii="Times" w:hAnsi="Times" w:cs="Times"/>
          <w:color w:val="333333"/>
          <w:spacing w:val="-1"/>
          <w:sz w:val="20"/>
          <w:szCs w:val="20"/>
        </w:rPr>
      </w:pPr>
      <w:r w:rsidRPr="00317686">
        <w:rPr>
          <w:rFonts w:ascii="Times" w:hAnsi="Times" w:cs="Times"/>
          <w:color w:val="333333"/>
          <w:spacing w:val="-1"/>
          <w:sz w:val="20"/>
          <w:szCs w:val="20"/>
        </w:rPr>
        <w:t>1. Application is made on a form prescribed by the Department;</w:t>
      </w:r>
    </w:p>
    <w:p w14:paraId="662ABB8C" w14:textId="7D860ECE" w:rsidR="00317686" w:rsidRPr="00317686" w:rsidRDefault="00317686" w:rsidP="00317686">
      <w:pPr>
        <w:shd w:val="clear" w:color="auto" w:fill="FFFFFF"/>
        <w:spacing w:before="100" w:beforeAutospacing="1" w:after="15"/>
        <w:ind w:firstLine="225"/>
        <w:jc w:val="both"/>
        <w:rPr>
          <w:rFonts w:ascii="Times" w:hAnsi="Times" w:cs="Times"/>
          <w:color w:val="333333"/>
          <w:spacing w:val="-1"/>
          <w:sz w:val="20"/>
          <w:szCs w:val="20"/>
        </w:rPr>
      </w:pPr>
      <w:r w:rsidRPr="00317686">
        <w:rPr>
          <w:rFonts w:ascii="Times" w:hAnsi="Times" w:cs="Times"/>
          <w:color w:val="333333"/>
          <w:spacing w:val="-1"/>
          <w:sz w:val="20"/>
          <w:szCs w:val="20"/>
        </w:rPr>
        <w:t xml:space="preserve">2. The applicant presents, when required by the Department, proof of identity, residency, </w:t>
      </w:r>
      <w:r w:rsidR="00CD16DB">
        <w:rPr>
          <w:rFonts w:ascii="Times" w:hAnsi="Times" w:cs="Times"/>
          <w:color w:val="333333"/>
          <w:spacing w:val="-1"/>
          <w:sz w:val="20"/>
          <w:szCs w:val="20"/>
        </w:rPr>
        <w:t>and</w:t>
      </w:r>
      <w:r w:rsidRPr="00317686">
        <w:rPr>
          <w:rFonts w:ascii="Times" w:hAnsi="Times" w:cs="Times"/>
          <w:color w:val="333333"/>
          <w:spacing w:val="-1"/>
          <w:sz w:val="20"/>
          <w:szCs w:val="20"/>
        </w:rPr>
        <w:t xml:space="preserve"> social security number or individual taxpayer identification number;</w:t>
      </w:r>
    </w:p>
    <w:p w14:paraId="1069C62D" w14:textId="41782852" w:rsidR="00317686" w:rsidRPr="00317686" w:rsidRDefault="00317686" w:rsidP="00317686">
      <w:pPr>
        <w:shd w:val="clear" w:color="auto" w:fill="FFFFFF"/>
        <w:spacing w:before="100" w:beforeAutospacing="1" w:after="15"/>
        <w:ind w:firstLine="225"/>
        <w:jc w:val="both"/>
        <w:rPr>
          <w:rFonts w:ascii="Times" w:hAnsi="Times" w:cs="Times"/>
          <w:color w:val="333333"/>
          <w:spacing w:val="-1"/>
          <w:sz w:val="20"/>
          <w:szCs w:val="20"/>
        </w:rPr>
      </w:pPr>
      <w:r w:rsidRPr="00317686">
        <w:rPr>
          <w:rFonts w:ascii="Times" w:hAnsi="Times" w:cs="Times"/>
          <w:color w:val="333333"/>
          <w:spacing w:val="-1"/>
          <w:sz w:val="20"/>
          <w:szCs w:val="20"/>
        </w:rPr>
        <w:t xml:space="preserve">3. The Department determines that the applicant has reported income </w:t>
      </w:r>
      <w:r w:rsidR="00CD16DB">
        <w:rPr>
          <w:rFonts w:ascii="Times" w:hAnsi="Times" w:cs="Times"/>
          <w:color w:val="333333"/>
          <w:spacing w:val="-1"/>
          <w:sz w:val="20"/>
          <w:szCs w:val="20"/>
        </w:rPr>
        <w:t>and</w:t>
      </w:r>
      <w:r w:rsidRPr="00317686">
        <w:rPr>
          <w:rFonts w:ascii="Times" w:hAnsi="Times" w:cs="Times"/>
          <w:color w:val="333333"/>
          <w:spacing w:val="-1"/>
          <w:sz w:val="20"/>
          <w:szCs w:val="20"/>
        </w:rPr>
        <w:t xml:space="preserve"> deductions from Virginia sources, as defined in § </w:t>
      </w:r>
      <w:hyperlink r:id="rId196" w:history="1">
        <w:r w:rsidRPr="00317686">
          <w:rPr>
            <w:color w:val="3498DB"/>
            <w:spacing w:val="-1"/>
            <w:sz w:val="20"/>
            <w:szCs w:val="20"/>
            <w:u w:val="single"/>
          </w:rPr>
          <w:t>58.1-302</w:t>
        </w:r>
      </w:hyperlink>
      <w:r w:rsidRPr="00317686">
        <w:rPr>
          <w:rFonts w:ascii="Times" w:hAnsi="Times" w:cs="Times"/>
          <w:color w:val="333333"/>
          <w:spacing w:val="-1"/>
          <w:sz w:val="20"/>
          <w:szCs w:val="20"/>
        </w:rPr>
        <w:t xml:space="preserve">, or has been claimed as a dependent, on an individual income tax return filed with the Commonwealth in the preceding 12 months; </w:t>
      </w:r>
      <w:r w:rsidR="00CD16DB">
        <w:rPr>
          <w:rFonts w:ascii="Times" w:hAnsi="Times" w:cs="Times"/>
          <w:color w:val="333333"/>
          <w:spacing w:val="-1"/>
          <w:sz w:val="20"/>
          <w:szCs w:val="20"/>
        </w:rPr>
        <w:t>and</w:t>
      </w:r>
    </w:p>
    <w:p w14:paraId="44E4576E" w14:textId="77777777" w:rsidR="00317686" w:rsidRPr="00317686" w:rsidRDefault="00317686" w:rsidP="00317686">
      <w:pPr>
        <w:shd w:val="clear" w:color="auto" w:fill="FFFFFF"/>
        <w:spacing w:before="100" w:beforeAutospacing="1" w:after="15"/>
        <w:ind w:firstLine="225"/>
        <w:jc w:val="both"/>
        <w:rPr>
          <w:rFonts w:ascii="Times" w:hAnsi="Times" w:cs="Times"/>
          <w:color w:val="333333"/>
          <w:spacing w:val="-1"/>
          <w:sz w:val="20"/>
          <w:szCs w:val="20"/>
        </w:rPr>
      </w:pPr>
      <w:r w:rsidRPr="00317686">
        <w:rPr>
          <w:rFonts w:ascii="Times" w:hAnsi="Times" w:cs="Times"/>
          <w:color w:val="333333"/>
          <w:spacing w:val="-1"/>
          <w:sz w:val="20"/>
          <w:szCs w:val="20"/>
        </w:rPr>
        <w:t>4. The applicant does not hold a credential issued under this chapter.</w:t>
      </w:r>
    </w:p>
    <w:p w14:paraId="06FB01D0" w14:textId="77777777" w:rsidR="00317686" w:rsidRPr="00317686" w:rsidRDefault="00317686" w:rsidP="00317686">
      <w:pPr>
        <w:shd w:val="clear" w:color="auto" w:fill="FFFFFF"/>
        <w:spacing w:before="100" w:beforeAutospacing="1" w:after="15"/>
        <w:ind w:firstLine="225"/>
        <w:jc w:val="both"/>
        <w:rPr>
          <w:rFonts w:ascii="Times" w:hAnsi="Times" w:cs="Times"/>
          <w:color w:val="333333"/>
          <w:spacing w:val="-1"/>
          <w:sz w:val="20"/>
          <w:szCs w:val="20"/>
        </w:rPr>
      </w:pPr>
      <w:r w:rsidRPr="00317686">
        <w:rPr>
          <w:rFonts w:ascii="Times" w:hAnsi="Times" w:cs="Times"/>
          <w:color w:val="333333"/>
          <w:spacing w:val="-1"/>
          <w:sz w:val="20"/>
          <w:szCs w:val="20"/>
        </w:rPr>
        <w:t>Persons 70 years of age or older may exchange a valid Virginia driver privilege card for an identification privilege card at no fee. Identification privilege cards subsequently issued to such persons shall be subject to the regular fees for identification privilege cards.</w:t>
      </w:r>
    </w:p>
    <w:p w14:paraId="66813CC9" w14:textId="77777777" w:rsidR="00317686" w:rsidRPr="00317686" w:rsidRDefault="00317686" w:rsidP="00317686">
      <w:pPr>
        <w:shd w:val="clear" w:color="auto" w:fill="FFFFFF"/>
        <w:spacing w:before="100" w:beforeAutospacing="1" w:after="15"/>
        <w:ind w:firstLine="225"/>
        <w:jc w:val="both"/>
        <w:rPr>
          <w:rFonts w:ascii="Times" w:hAnsi="Times" w:cs="Times"/>
          <w:color w:val="333333"/>
          <w:spacing w:val="-1"/>
          <w:sz w:val="20"/>
          <w:szCs w:val="20"/>
        </w:rPr>
      </w:pPr>
      <w:r w:rsidRPr="00317686">
        <w:rPr>
          <w:rFonts w:ascii="Times" w:hAnsi="Times" w:cs="Times"/>
          <w:color w:val="333333"/>
          <w:spacing w:val="-1"/>
          <w:sz w:val="20"/>
          <w:szCs w:val="20"/>
        </w:rPr>
        <w:t>B. The fee for the issuance of an original, duplicate, reissue, or renewal identification privilege card is $25, except no such fee shall be assessed against homeless youth, as described in subdivision A 7 of § </w:t>
      </w:r>
      <w:hyperlink r:id="rId197" w:history="1">
        <w:r w:rsidRPr="00317686">
          <w:rPr>
            <w:color w:val="3498DB"/>
            <w:spacing w:val="-1"/>
            <w:sz w:val="20"/>
            <w:szCs w:val="20"/>
            <w:u w:val="single"/>
          </w:rPr>
          <w:t>22.1-3</w:t>
        </w:r>
      </w:hyperlink>
      <w:r w:rsidRPr="00317686">
        <w:rPr>
          <w:rFonts w:ascii="Times" w:hAnsi="Times" w:cs="Times"/>
          <w:color w:val="333333"/>
          <w:spacing w:val="-1"/>
          <w:sz w:val="20"/>
          <w:szCs w:val="20"/>
        </w:rPr>
        <w:t>. The amount paid by an applicant for an identification privilege card shall be considered privileged information for the purposes of § </w:t>
      </w:r>
      <w:hyperlink r:id="rId198" w:history="1">
        <w:r w:rsidRPr="00317686">
          <w:rPr>
            <w:color w:val="3498DB"/>
            <w:spacing w:val="-1"/>
            <w:sz w:val="20"/>
            <w:szCs w:val="20"/>
            <w:u w:val="single"/>
          </w:rPr>
          <w:t>46.2-208</w:t>
        </w:r>
      </w:hyperlink>
      <w:r w:rsidRPr="00317686">
        <w:rPr>
          <w:rFonts w:ascii="Times" w:hAnsi="Times" w:cs="Times"/>
          <w:color w:val="333333"/>
          <w:spacing w:val="-1"/>
          <w:sz w:val="20"/>
          <w:szCs w:val="20"/>
        </w:rPr>
        <w:t>.</w:t>
      </w:r>
    </w:p>
    <w:p w14:paraId="0705DC04" w14:textId="77777777" w:rsidR="00317686" w:rsidRPr="00317686" w:rsidRDefault="00317686" w:rsidP="00317686">
      <w:pPr>
        <w:shd w:val="clear" w:color="auto" w:fill="FFFFFF"/>
        <w:spacing w:before="100" w:beforeAutospacing="1" w:after="15"/>
        <w:ind w:firstLine="225"/>
        <w:jc w:val="both"/>
        <w:rPr>
          <w:rFonts w:ascii="Times" w:hAnsi="Times" w:cs="Times"/>
          <w:color w:val="333333"/>
          <w:spacing w:val="-1"/>
          <w:sz w:val="20"/>
          <w:szCs w:val="20"/>
        </w:rPr>
      </w:pPr>
      <w:r w:rsidRPr="00317686">
        <w:rPr>
          <w:rFonts w:ascii="Times" w:hAnsi="Times" w:cs="Times"/>
          <w:color w:val="333333"/>
          <w:spacing w:val="-1"/>
          <w:sz w:val="20"/>
          <w:szCs w:val="20"/>
        </w:rPr>
        <w:t>C. An original identification privilege card shall </w:t>
      </w:r>
      <w:r w:rsidRPr="00317686">
        <w:rPr>
          <w:rFonts w:ascii="Times" w:hAnsi="Times" w:cs="Times"/>
          <w:strike/>
          <w:color w:val="FF0000"/>
          <w:spacing w:val="-1"/>
          <w:sz w:val="20"/>
          <w:szCs w:val="20"/>
        </w:rPr>
        <w:t>expire</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on</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the</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applicant's</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fourth</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birthday</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following</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the</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date</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of</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issuance.</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Duplicate,</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reissue,</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or</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renewal</w:t>
      </w:r>
      <w:r w:rsidRPr="00317686">
        <w:rPr>
          <w:rFonts w:ascii="Times" w:hAnsi="Times" w:cs="Times"/>
          <w:i/>
          <w:iCs/>
          <w:color w:val="333333"/>
          <w:spacing w:val="-1"/>
          <w:sz w:val="20"/>
          <w:szCs w:val="20"/>
          <w:shd w:val="clear" w:color="auto" w:fill="FFFF00"/>
        </w:rPr>
        <w:t> be valid for the period provided for special identification cards in § </w:t>
      </w:r>
      <w:hyperlink r:id="rId199" w:history="1">
        <w:r w:rsidRPr="00317686">
          <w:rPr>
            <w:i/>
            <w:iCs/>
            <w:color w:val="3498DB"/>
            <w:spacing w:val="-1"/>
            <w:sz w:val="20"/>
            <w:szCs w:val="20"/>
            <w:u w:val="single"/>
            <w:shd w:val="clear" w:color="auto" w:fill="FFFF00"/>
          </w:rPr>
          <w:t>46.2-345</w:t>
        </w:r>
      </w:hyperlink>
      <w:r w:rsidRPr="00317686">
        <w:rPr>
          <w:rFonts w:ascii="Times" w:hAnsi="Times" w:cs="Times"/>
          <w:i/>
          <w:iCs/>
          <w:color w:val="333333"/>
          <w:spacing w:val="-1"/>
          <w:sz w:val="20"/>
          <w:szCs w:val="20"/>
          <w:shd w:val="clear" w:color="auto" w:fill="FFFF00"/>
        </w:rPr>
        <w:t>. Renewal</w:t>
      </w:r>
      <w:r w:rsidRPr="00317686">
        <w:rPr>
          <w:rFonts w:ascii="Times" w:hAnsi="Times" w:cs="Times"/>
          <w:color w:val="333333"/>
          <w:spacing w:val="-1"/>
          <w:sz w:val="20"/>
          <w:szCs w:val="20"/>
        </w:rPr>
        <w:t> identification privilege cards shall be valid for </w:t>
      </w:r>
      <w:r w:rsidRPr="00317686">
        <w:rPr>
          <w:rFonts w:ascii="Times" w:hAnsi="Times" w:cs="Times"/>
          <w:strike/>
          <w:color w:val="FF0000"/>
          <w:spacing w:val="-1"/>
          <w:sz w:val="20"/>
          <w:szCs w:val="20"/>
        </w:rPr>
        <w:t>a</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period</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of</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four</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years</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from</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the</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date</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of</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issuance</w:t>
      </w:r>
      <w:r w:rsidRPr="00317686">
        <w:rPr>
          <w:rFonts w:ascii="Times" w:hAnsi="Times" w:cs="Times"/>
          <w:i/>
          <w:iCs/>
          <w:color w:val="333333"/>
          <w:spacing w:val="-1"/>
          <w:sz w:val="20"/>
          <w:szCs w:val="20"/>
          <w:shd w:val="clear" w:color="auto" w:fill="FFFF00"/>
        </w:rPr>
        <w:t> the period provided for special identification cards in § </w:t>
      </w:r>
      <w:hyperlink r:id="rId200" w:history="1">
        <w:r w:rsidRPr="00317686">
          <w:rPr>
            <w:i/>
            <w:iCs/>
            <w:color w:val="3498DB"/>
            <w:spacing w:val="-1"/>
            <w:sz w:val="20"/>
            <w:szCs w:val="20"/>
            <w:u w:val="single"/>
            <w:shd w:val="clear" w:color="auto" w:fill="FFFF00"/>
          </w:rPr>
          <w:t>46.2-345</w:t>
        </w:r>
      </w:hyperlink>
      <w:r w:rsidRPr="00317686">
        <w:rPr>
          <w:rFonts w:ascii="Times" w:hAnsi="Times" w:cs="Times"/>
          <w:color w:val="333333"/>
          <w:spacing w:val="-1"/>
          <w:sz w:val="20"/>
          <w:szCs w:val="20"/>
        </w:rPr>
        <w:t>. No applicant shall be required to provide proof of compliance with subdivision A 3 for a duplicate, reissue, or renewal identification privilege card. Those cards issued to children under the age of 15 shall expire on the child's sixteenth birthday.</w:t>
      </w:r>
    </w:p>
    <w:p w14:paraId="06D635A3" w14:textId="0A6F13F6" w:rsidR="00317686" w:rsidRPr="00317686" w:rsidRDefault="00317686" w:rsidP="00317686">
      <w:pPr>
        <w:shd w:val="clear" w:color="auto" w:fill="FFFFFF"/>
        <w:spacing w:before="100" w:beforeAutospacing="1" w:after="15"/>
        <w:ind w:firstLine="225"/>
        <w:jc w:val="both"/>
        <w:rPr>
          <w:rFonts w:ascii="Times" w:hAnsi="Times" w:cs="Times"/>
          <w:color w:val="333333"/>
          <w:spacing w:val="-1"/>
          <w:sz w:val="20"/>
          <w:szCs w:val="20"/>
        </w:rPr>
      </w:pPr>
      <w:r w:rsidRPr="00317686">
        <w:rPr>
          <w:rFonts w:ascii="Times" w:hAnsi="Times" w:cs="Times"/>
          <w:color w:val="333333"/>
          <w:spacing w:val="-1"/>
          <w:sz w:val="20"/>
          <w:szCs w:val="20"/>
        </w:rPr>
        <w:t>Notwithst</w:t>
      </w:r>
      <w:r w:rsidR="00CD16DB">
        <w:rPr>
          <w:rFonts w:ascii="Times" w:hAnsi="Times" w:cs="Times"/>
          <w:color w:val="333333"/>
          <w:spacing w:val="-1"/>
          <w:sz w:val="20"/>
          <w:szCs w:val="20"/>
        </w:rPr>
        <w:t>and</w:t>
      </w:r>
      <w:r w:rsidRPr="00317686">
        <w:rPr>
          <w:rFonts w:ascii="Times" w:hAnsi="Times" w:cs="Times"/>
          <w:color w:val="333333"/>
          <w:spacing w:val="-1"/>
          <w:sz w:val="20"/>
          <w:szCs w:val="20"/>
        </w:rPr>
        <w:t xml:space="preserve">ing the provisions of this subsection, the Commissioner may extend the validity period of an expiring card if (i) the Department is unable to process an application for renewal due to circumstances beyond its control </w:t>
      </w:r>
      <w:r w:rsidR="00CD16DB">
        <w:rPr>
          <w:rFonts w:ascii="Times" w:hAnsi="Times" w:cs="Times"/>
          <w:color w:val="333333"/>
          <w:spacing w:val="-1"/>
          <w:sz w:val="20"/>
          <w:szCs w:val="20"/>
        </w:rPr>
        <w:t>and</w:t>
      </w:r>
      <w:r w:rsidRPr="00317686">
        <w:rPr>
          <w:rFonts w:ascii="Times" w:hAnsi="Times" w:cs="Times"/>
          <w:color w:val="333333"/>
          <w:spacing w:val="-1"/>
          <w:sz w:val="20"/>
          <w:szCs w:val="20"/>
        </w:rPr>
        <w:t xml:space="preserve"> (ii) the extension has been authorized under a directive from the Governor. However, in no event shall the validity period be extended more than 90 days per occurrence of such conditions.</w:t>
      </w:r>
    </w:p>
    <w:p w14:paraId="62D459D2" w14:textId="017ACD26" w:rsidR="00317686" w:rsidRPr="00317686" w:rsidRDefault="00317686" w:rsidP="00317686">
      <w:pPr>
        <w:shd w:val="clear" w:color="auto" w:fill="FFFFFF"/>
        <w:spacing w:before="100" w:beforeAutospacing="1" w:after="15"/>
        <w:ind w:firstLine="225"/>
        <w:jc w:val="both"/>
        <w:rPr>
          <w:rFonts w:ascii="Times" w:hAnsi="Times" w:cs="Times"/>
          <w:color w:val="333333"/>
          <w:spacing w:val="-1"/>
          <w:sz w:val="20"/>
          <w:szCs w:val="20"/>
        </w:rPr>
      </w:pPr>
      <w:r w:rsidRPr="00317686">
        <w:rPr>
          <w:rFonts w:ascii="Times" w:hAnsi="Times" w:cs="Times"/>
          <w:color w:val="333333"/>
          <w:spacing w:val="-1"/>
          <w:sz w:val="20"/>
          <w:szCs w:val="20"/>
        </w:rPr>
        <w:t xml:space="preserve">D. An identification privilege card issued under this section may be similar in size, shape, </w:t>
      </w:r>
      <w:r w:rsidR="00CD16DB">
        <w:rPr>
          <w:rFonts w:ascii="Times" w:hAnsi="Times" w:cs="Times"/>
          <w:color w:val="333333"/>
          <w:spacing w:val="-1"/>
          <w:sz w:val="20"/>
          <w:szCs w:val="20"/>
        </w:rPr>
        <w:t>and</w:t>
      </w:r>
      <w:r w:rsidRPr="00317686">
        <w:rPr>
          <w:rFonts w:ascii="Times" w:hAnsi="Times" w:cs="Times"/>
          <w:color w:val="333333"/>
          <w:spacing w:val="-1"/>
          <w:sz w:val="20"/>
          <w:szCs w:val="20"/>
        </w:rPr>
        <w:t xml:space="preserve"> design to a driving credential </w:t>
      </w:r>
      <w:r w:rsidR="00CD16DB">
        <w:rPr>
          <w:rFonts w:ascii="Times" w:hAnsi="Times" w:cs="Times"/>
          <w:color w:val="333333"/>
          <w:spacing w:val="-1"/>
          <w:sz w:val="20"/>
          <w:szCs w:val="20"/>
        </w:rPr>
        <w:t>and</w:t>
      </w:r>
      <w:r w:rsidRPr="00317686">
        <w:rPr>
          <w:rFonts w:ascii="Times" w:hAnsi="Times" w:cs="Times"/>
          <w:color w:val="333333"/>
          <w:spacing w:val="-1"/>
          <w:sz w:val="20"/>
          <w:szCs w:val="20"/>
        </w:rPr>
        <w:t xml:space="preserve"> include a photograph of its holder, but the card shall be readily distinguishable from a driving credential </w:t>
      </w:r>
      <w:r w:rsidR="00CD16DB">
        <w:rPr>
          <w:rFonts w:ascii="Times" w:hAnsi="Times" w:cs="Times"/>
          <w:color w:val="333333"/>
          <w:spacing w:val="-1"/>
          <w:sz w:val="20"/>
          <w:szCs w:val="20"/>
        </w:rPr>
        <w:t>and</w:t>
      </w:r>
      <w:r w:rsidRPr="00317686">
        <w:rPr>
          <w:rFonts w:ascii="Times" w:hAnsi="Times" w:cs="Times"/>
          <w:color w:val="333333"/>
          <w:spacing w:val="-1"/>
          <w:sz w:val="20"/>
          <w:szCs w:val="20"/>
        </w:rPr>
        <w:t xml:space="preserve"> shall clearly state that it does not authorize the person to whom it is issued to drive a motor vehicle. Every applicant for an identification privilege card shall appear in person before the Department to apply for a renewal, duplicate, or reissue unless specifically permitted by the Department to apply in another manner. The front of an identification privilege card shall be identical in appearance to a special identification card issued under § </w:t>
      </w:r>
      <w:hyperlink r:id="rId201" w:history="1">
        <w:r w:rsidRPr="00317686">
          <w:rPr>
            <w:color w:val="3498DB"/>
            <w:spacing w:val="-1"/>
            <w:sz w:val="20"/>
            <w:szCs w:val="20"/>
            <w:u w:val="single"/>
          </w:rPr>
          <w:t>46.2-345</w:t>
        </w:r>
      </w:hyperlink>
      <w:r w:rsidRPr="00317686">
        <w:rPr>
          <w:rFonts w:ascii="Times" w:hAnsi="Times" w:cs="Times"/>
          <w:strike/>
          <w:color w:val="FF0000"/>
          <w:spacing w:val="-1"/>
          <w:sz w:val="20"/>
          <w:szCs w:val="20"/>
        </w:rPr>
        <w:t>,</w:t>
      </w:r>
      <w:r w:rsidRPr="00317686">
        <w:rPr>
          <w:rFonts w:ascii="Times" w:hAnsi="Times" w:cs="Times"/>
          <w:color w:val="333333"/>
          <w:spacing w:val="-1"/>
          <w:sz w:val="20"/>
          <w:szCs w:val="20"/>
        </w:rPr>
        <w:t> </w:t>
      </w:r>
      <w:r w:rsidR="00CD16DB">
        <w:rPr>
          <w:rFonts w:ascii="Times" w:hAnsi="Times" w:cs="Times"/>
          <w:strike/>
          <w:color w:val="FF0000"/>
          <w:spacing w:val="-1"/>
          <w:sz w:val="20"/>
          <w:szCs w:val="20"/>
        </w:rPr>
        <w:t>and</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the</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back</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of</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the</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card</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shall</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be</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identical</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in</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appearance</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to</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the</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restriction</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on</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the</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back</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of</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a</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limited-duration</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special</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identification</w:t>
      </w:r>
      <w:r w:rsidRPr="00317686">
        <w:rPr>
          <w:rFonts w:ascii="Times" w:hAnsi="Times" w:cs="Times"/>
          <w:color w:val="333333"/>
          <w:spacing w:val="-1"/>
          <w:sz w:val="20"/>
          <w:szCs w:val="20"/>
        </w:rPr>
        <w:t> </w:t>
      </w:r>
      <w:r w:rsidRPr="00317686">
        <w:rPr>
          <w:rFonts w:ascii="Times" w:hAnsi="Times" w:cs="Times"/>
          <w:strike/>
          <w:color w:val="FF0000"/>
          <w:spacing w:val="-1"/>
          <w:sz w:val="20"/>
          <w:szCs w:val="20"/>
        </w:rPr>
        <w:t>card</w:t>
      </w:r>
      <w:r w:rsidRPr="00317686">
        <w:rPr>
          <w:rFonts w:ascii="Times" w:hAnsi="Times" w:cs="Times"/>
          <w:color w:val="333333"/>
          <w:spacing w:val="-1"/>
          <w:sz w:val="20"/>
          <w:szCs w:val="20"/>
        </w:rPr>
        <w:t>.</w:t>
      </w:r>
    </w:p>
    <w:p w14:paraId="0786C28E" w14:textId="2B336767" w:rsidR="00317686" w:rsidRPr="00317686" w:rsidRDefault="00317686" w:rsidP="00317686">
      <w:pPr>
        <w:shd w:val="clear" w:color="auto" w:fill="FFFFFF"/>
        <w:spacing w:before="100" w:beforeAutospacing="1" w:after="15"/>
        <w:ind w:firstLine="225"/>
        <w:jc w:val="both"/>
        <w:rPr>
          <w:rFonts w:ascii="Times" w:hAnsi="Times" w:cs="Times"/>
          <w:color w:val="333333"/>
          <w:spacing w:val="-1"/>
          <w:sz w:val="20"/>
          <w:szCs w:val="20"/>
        </w:rPr>
      </w:pPr>
      <w:r w:rsidRPr="00317686">
        <w:rPr>
          <w:rFonts w:ascii="Times" w:hAnsi="Times" w:cs="Times"/>
          <w:color w:val="333333"/>
          <w:spacing w:val="-1"/>
          <w:sz w:val="20"/>
          <w:szCs w:val="20"/>
        </w:rPr>
        <w:t xml:space="preserve">E. Identification privilege cards, for persons at least 15 years old but younger than 21 years old, shall be immediately </w:t>
      </w:r>
      <w:r w:rsidR="00CD16DB">
        <w:rPr>
          <w:rFonts w:ascii="Times" w:hAnsi="Times" w:cs="Times"/>
          <w:color w:val="333333"/>
          <w:spacing w:val="-1"/>
          <w:sz w:val="20"/>
          <w:szCs w:val="20"/>
        </w:rPr>
        <w:t>and</w:t>
      </w:r>
      <w:r w:rsidRPr="00317686">
        <w:rPr>
          <w:rFonts w:ascii="Times" w:hAnsi="Times" w:cs="Times"/>
          <w:color w:val="333333"/>
          <w:spacing w:val="-1"/>
          <w:sz w:val="20"/>
          <w:szCs w:val="20"/>
        </w:rPr>
        <w:t xml:space="preserve"> readily distinguishable from those issued to persons 21 years old or older. Distinguishing characteristics shall include unique design elements of the credential </w:t>
      </w:r>
      <w:r w:rsidR="00CD16DB">
        <w:rPr>
          <w:rFonts w:ascii="Times" w:hAnsi="Times" w:cs="Times"/>
          <w:color w:val="333333"/>
          <w:spacing w:val="-1"/>
          <w:sz w:val="20"/>
          <w:szCs w:val="20"/>
        </w:rPr>
        <w:t>and</w:t>
      </w:r>
      <w:r w:rsidRPr="00317686">
        <w:rPr>
          <w:rFonts w:ascii="Times" w:hAnsi="Times" w:cs="Times"/>
          <w:color w:val="333333"/>
          <w:spacing w:val="-1"/>
          <w:sz w:val="20"/>
          <w:szCs w:val="20"/>
        </w:rPr>
        <w:t xml:space="preserve"> descriptors within the photograph area to identify persons who are at least 15 years old but younger than 21 years old. These descriptors shall include the month, day, </w:t>
      </w:r>
      <w:r w:rsidR="00CD16DB">
        <w:rPr>
          <w:rFonts w:ascii="Times" w:hAnsi="Times" w:cs="Times"/>
          <w:color w:val="333333"/>
          <w:spacing w:val="-1"/>
          <w:sz w:val="20"/>
          <w:szCs w:val="20"/>
        </w:rPr>
        <w:t>and</w:t>
      </w:r>
      <w:r w:rsidRPr="00317686">
        <w:rPr>
          <w:rFonts w:ascii="Times" w:hAnsi="Times" w:cs="Times"/>
          <w:color w:val="333333"/>
          <w:spacing w:val="-1"/>
          <w:sz w:val="20"/>
          <w:szCs w:val="20"/>
        </w:rPr>
        <w:t xml:space="preserve"> year when the person will become 21 years old.</w:t>
      </w:r>
    </w:p>
    <w:p w14:paraId="57E27F53" w14:textId="5AFF6329" w:rsidR="00317686" w:rsidRPr="00317686" w:rsidRDefault="00317686" w:rsidP="00317686">
      <w:pPr>
        <w:shd w:val="clear" w:color="auto" w:fill="FFFFFF"/>
        <w:spacing w:before="100" w:beforeAutospacing="1" w:after="15"/>
        <w:ind w:firstLine="225"/>
        <w:jc w:val="both"/>
        <w:rPr>
          <w:rFonts w:ascii="Times" w:hAnsi="Times" w:cs="Times"/>
          <w:color w:val="333333"/>
          <w:spacing w:val="-1"/>
          <w:sz w:val="20"/>
          <w:szCs w:val="20"/>
        </w:rPr>
      </w:pPr>
      <w:r w:rsidRPr="00317686">
        <w:rPr>
          <w:rFonts w:ascii="Times" w:hAnsi="Times" w:cs="Times"/>
          <w:color w:val="333333"/>
          <w:spacing w:val="-1"/>
          <w:sz w:val="20"/>
          <w:szCs w:val="20"/>
        </w:rPr>
        <w:t xml:space="preserve">F. Identification privilege cards for persons under age 15 shall bear a full-face photograph. The identification card issued to persons under age 15 shall be readily distinguishable from a driving credential </w:t>
      </w:r>
      <w:r w:rsidR="00CD16DB">
        <w:rPr>
          <w:rFonts w:ascii="Times" w:hAnsi="Times" w:cs="Times"/>
          <w:color w:val="333333"/>
          <w:spacing w:val="-1"/>
          <w:sz w:val="20"/>
          <w:szCs w:val="20"/>
        </w:rPr>
        <w:t>and</w:t>
      </w:r>
      <w:r w:rsidRPr="00317686">
        <w:rPr>
          <w:rFonts w:ascii="Times" w:hAnsi="Times" w:cs="Times"/>
          <w:color w:val="333333"/>
          <w:spacing w:val="-1"/>
          <w:sz w:val="20"/>
          <w:szCs w:val="20"/>
        </w:rPr>
        <w:t xml:space="preserve"> from other identification cards issued by the Department. Such cards shall clearly indicate that it does not authorize the person to whom it is issued to drive a motor vehicle.</w:t>
      </w:r>
    </w:p>
    <w:p w14:paraId="273B86C5" w14:textId="02FBB958" w:rsidR="00317686" w:rsidRPr="00317686" w:rsidRDefault="00317686" w:rsidP="00317686">
      <w:pPr>
        <w:shd w:val="clear" w:color="auto" w:fill="FFFFFF"/>
        <w:spacing w:before="100" w:beforeAutospacing="1" w:after="15"/>
        <w:ind w:firstLine="225"/>
        <w:jc w:val="both"/>
        <w:rPr>
          <w:rFonts w:ascii="Times" w:hAnsi="Times" w:cs="Times"/>
          <w:color w:val="333333"/>
          <w:spacing w:val="-1"/>
          <w:sz w:val="20"/>
          <w:szCs w:val="20"/>
        </w:rPr>
      </w:pPr>
      <w:r w:rsidRPr="00317686">
        <w:rPr>
          <w:rFonts w:ascii="Times" w:hAnsi="Times" w:cs="Times"/>
          <w:color w:val="333333"/>
          <w:spacing w:val="-1"/>
          <w:sz w:val="20"/>
          <w:szCs w:val="20"/>
        </w:rPr>
        <w:t xml:space="preserve">G. Any information collected pursuant to this section that is not otherwise collected by the Department or required for the issuance of any other special identification card issued pursuant to the provisions of this chapter </w:t>
      </w:r>
      <w:r w:rsidR="00CD16DB">
        <w:rPr>
          <w:rFonts w:ascii="Times" w:hAnsi="Times" w:cs="Times"/>
          <w:color w:val="333333"/>
          <w:spacing w:val="-1"/>
          <w:sz w:val="20"/>
          <w:szCs w:val="20"/>
        </w:rPr>
        <w:t>and</w:t>
      </w:r>
      <w:r w:rsidRPr="00317686">
        <w:rPr>
          <w:rFonts w:ascii="Times" w:hAnsi="Times" w:cs="Times"/>
          <w:color w:val="333333"/>
          <w:spacing w:val="-1"/>
          <w:sz w:val="20"/>
          <w:szCs w:val="20"/>
        </w:rPr>
        <w:t xml:space="preserve"> any information regarding restrictions in the Department's records related to the issuance of a credential issued pursuant to this section shall be considered privileged. Notwithst</w:t>
      </w:r>
      <w:r w:rsidR="00CD16DB">
        <w:rPr>
          <w:rFonts w:ascii="Times" w:hAnsi="Times" w:cs="Times"/>
          <w:color w:val="333333"/>
          <w:spacing w:val="-1"/>
          <w:sz w:val="20"/>
          <w:szCs w:val="20"/>
        </w:rPr>
        <w:t>and</w:t>
      </w:r>
      <w:r w:rsidRPr="00317686">
        <w:rPr>
          <w:rFonts w:ascii="Times" w:hAnsi="Times" w:cs="Times"/>
          <w:color w:val="333333"/>
          <w:spacing w:val="-1"/>
          <w:sz w:val="20"/>
          <w:szCs w:val="20"/>
        </w:rPr>
        <w:t>ing the provisions of § </w:t>
      </w:r>
      <w:hyperlink r:id="rId202" w:history="1">
        <w:r w:rsidRPr="00317686">
          <w:rPr>
            <w:color w:val="3498DB"/>
            <w:spacing w:val="-1"/>
            <w:sz w:val="20"/>
            <w:szCs w:val="20"/>
            <w:u w:val="single"/>
          </w:rPr>
          <w:t>46.2-208</w:t>
        </w:r>
      </w:hyperlink>
      <w:r w:rsidRPr="00317686">
        <w:rPr>
          <w:rFonts w:ascii="Times" w:hAnsi="Times" w:cs="Times"/>
          <w:color w:val="333333"/>
          <w:spacing w:val="-1"/>
          <w:sz w:val="20"/>
          <w:szCs w:val="20"/>
        </w:rPr>
        <w:t>, such information shall not be released except upon request by the subject of the information, the parent of a minor who is the subject of the information, the guardian of the subject of the information, or the authorized representative of the subject of the information or pursuant to a court order.</w:t>
      </w:r>
    </w:p>
    <w:p w14:paraId="31ADF175" w14:textId="03DD8328" w:rsidR="00317686" w:rsidRPr="00317686" w:rsidRDefault="00317686" w:rsidP="00317686">
      <w:pPr>
        <w:shd w:val="clear" w:color="auto" w:fill="FFFFFF"/>
        <w:spacing w:before="100" w:beforeAutospacing="1" w:after="15"/>
        <w:ind w:firstLine="225"/>
        <w:jc w:val="both"/>
        <w:rPr>
          <w:rFonts w:ascii="Times" w:hAnsi="Times" w:cs="Times"/>
          <w:color w:val="333333"/>
          <w:spacing w:val="-1"/>
          <w:sz w:val="20"/>
          <w:szCs w:val="20"/>
        </w:rPr>
      </w:pPr>
      <w:r w:rsidRPr="00317686">
        <w:rPr>
          <w:rFonts w:ascii="Times" w:hAnsi="Times" w:cs="Times"/>
          <w:color w:val="333333"/>
          <w:spacing w:val="-1"/>
          <w:sz w:val="20"/>
          <w:szCs w:val="20"/>
        </w:rPr>
        <w:t xml:space="preserve">The Department shall release to any federal, state, or local governmental entity, local government group self-insurance pool, law-enforcement officer, attorney for the Commonwealth, or court, or the authorized agent of any of the foregoing, information related to the issuance of an identification privilege card, the release of which is not otherwise prohibited by this section, that is required for a requester to carry out the requester's official functions if the requester provides the individual's name </w:t>
      </w:r>
      <w:r w:rsidR="00CD16DB">
        <w:rPr>
          <w:rFonts w:ascii="Times" w:hAnsi="Times" w:cs="Times"/>
          <w:color w:val="333333"/>
          <w:spacing w:val="-1"/>
          <w:sz w:val="20"/>
          <w:szCs w:val="20"/>
        </w:rPr>
        <w:t>and</w:t>
      </w:r>
      <w:r w:rsidRPr="00317686">
        <w:rPr>
          <w:rFonts w:ascii="Times" w:hAnsi="Times" w:cs="Times"/>
          <w:color w:val="333333"/>
          <w:spacing w:val="-1"/>
          <w:sz w:val="20"/>
          <w:szCs w:val="20"/>
        </w:rPr>
        <w:t xml:space="preserve"> other sufficient identifying information contained on the individual's record. Any such release shall be in accordance with the requirements of § </w:t>
      </w:r>
      <w:hyperlink r:id="rId203" w:history="1">
        <w:r w:rsidRPr="00317686">
          <w:rPr>
            <w:color w:val="3498DB"/>
            <w:spacing w:val="-1"/>
            <w:sz w:val="20"/>
            <w:szCs w:val="20"/>
            <w:u w:val="single"/>
          </w:rPr>
          <w:t>46.2-208</w:t>
        </w:r>
      </w:hyperlink>
      <w:r w:rsidRPr="00317686">
        <w:rPr>
          <w:rFonts w:ascii="Times" w:hAnsi="Times" w:cs="Times"/>
          <w:color w:val="333333"/>
          <w:spacing w:val="-1"/>
          <w:sz w:val="20"/>
          <w:szCs w:val="20"/>
        </w:rPr>
        <w:t>.</w:t>
      </w:r>
    </w:p>
    <w:p w14:paraId="7914F0B0" w14:textId="77777777" w:rsidR="00317686" w:rsidRPr="00317686" w:rsidRDefault="00317686" w:rsidP="00317686">
      <w:pPr>
        <w:shd w:val="clear" w:color="auto" w:fill="FFFFFF"/>
        <w:spacing w:before="100" w:beforeAutospacing="1" w:after="15"/>
        <w:ind w:firstLine="225"/>
        <w:jc w:val="both"/>
        <w:rPr>
          <w:rFonts w:ascii="Times" w:hAnsi="Times" w:cs="Times"/>
          <w:color w:val="333333"/>
          <w:spacing w:val="-1"/>
          <w:sz w:val="20"/>
          <w:szCs w:val="20"/>
        </w:rPr>
      </w:pPr>
      <w:r w:rsidRPr="00317686">
        <w:rPr>
          <w:rFonts w:ascii="Times" w:hAnsi="Times" w:cs="Times"/>
          <w:color w:val="333333"/>
          <w:spacing w:val="-1"/>
          <w:sz w:val="20"/>
          <w:szCs w:val="20"/>
        </w:rPr>
        <w:t>H. Any person who uses a false or fictitious name or gives a false or fictitious address in any application for an identification privilege card or knowingly makes a false statement or conceals a material fact or otherwise commits a fraud in any such application is guilty of a Class 2 misdemeanor. However, where the name or address is given, or false statement is made, or fact is concealed, or fraud committed, for the purpose of committing any offense punishable as a felony, a violation of this section shall constitute a Class 4 felony.</w:t>
      </w:r>
    </w:p>
    <w:p w14:paraId="33629250" w14:textId="091CE9ED" w:rsidR="00317686" w:rsidRPr="00317686" w:rsidRDefault="00317686" w:rsidP="00317686">
      <w:pPr>
        <w:shd w:val="clear" w:color="auto" w:fill="FFFFFF"/>
        <w:spacing w:before="100" w:beforeAutospacing="1" w:after="15"/>
        <w:ind w:firstLine="225"/>
        <w:jc w:val="both"/>
        <w:rPr>
          <w:rFonts w:ascii="Times" w:hAnsi="Times" w:cs="Times"/>
          <w:color w:val="333333"/>
          <w:spacing w:val="-1"/>
          <w:sz w:val="20"/>
          <w:szCs w:val="20"/>
        </w:rPr>
      </w:pPr>
      <w:r w:rsidRPr="00317686">
        <w:rPr>
          <w:rFonts w:ascii="Times" w:hAnsi="Times" w:cs="Times"/>
          <w:color w:val="333333"/>
          <w:spacing w:val="-1"/>
          <w:sz w:val="20"/>
          <w:szCs w:val="20"/>
        </w:rPr>
        <w:t xml:space="preserve">I. When requested by the applicant, the applicant's parent if the applicant is a minor, or the applicant's guardian, </w:t>
      </w:r>
      <w:r w:rsidR="00CD16DB">
        <w:rPr>
          <w:rFonts w:ascii="Times" w:hAnsi="Times" w:cs="Times"/>
          <w:color w:val="333333"/>
          <w:spacing w:val="-1"/>
          <w:sz w:val="20"/>
          <w:szCs w:val="20"/>
        </w:rPr>
        <w:t>and</w:t>
      </w:r>
      <w:r w:rsidRPr="00317686">
        <w:rPr>
          <w:rFonts w:ascii="Times" w:hAnsi="Times" w:cs="Times"/>
          <w:color w:val="333333"/>
          <w:spacing w:val="-1"/>
          <w:sz w:val="20"/>
          <w:szCs w:val="20"/>
        </w:rPr>
        <w:t xml:space="preserve"> upon presentation of a signed statement by a licensed physician confirming the applicant's condition, the Department shall indicate on the applicant's identification privilege card that the applicant has any condition listed in subsection K of § </w:t>
      </w:r>
      <w:hyperlink r:id="rId204" w:history="1">
        <w:r w:rsidRPr="00317686">
          <w:rPr>
            <w:color w:val="3498DB"/>
            <w:spacing w:val="-1"/>
            <w:sz w:val="20"/>
            <w:szCs w:val="20"/>
            <w:u w:val="single"/>
          </w:rPr>
          <w:t>46.2-342</w:t>
        </w:r>
      </w:hyperlink>
      <w:r w:rsidRPr="00317686">
        <w:rPr>
          <w:rFonts w:ascii="Times" w:hAnsi="Times" w:cs="Times"/>
          <w:color w:val="333333"/>
          <w:spacing w:val="-1"/>
          <w:sz w:val="20"/>
          <w:szCs w:val="20"/>
        </w:rPr>
        <w:t> or that the applicant is blind or vision impaired.</w:t>
      </w:r>
    </w:p>
    <w:p w14:paraId="6793E2FF" w14:textId="7988F095" w:rsidR="00317686" w:rsidRPr="00317686" w:rsidRDefault="00317686" w:rsidP="00317686">
      <w:pPr>
        <w:shd w:val="clear" w:color="auto" w:fill="FFFFFF"/>
        <w:spacing w:before="100" w:beforeAutospacing="1" w:after="15"/>
        <w:ind w:firstLine="225"/>
        <w:jc w:val="both"/>
        <w:rPr>
          <w:rFonts w:ascii="Times" w:hAnsi="Times" w:cs="Times"/>
          <w:color w:val="333333"/>
          <w:spacing w:val="-1"/>
          <w:sz w:val="20"/>
          <w:szCs w:val="20"/>
        </w:rPr>
      </w:pPr>
      <w:r w:rsidRPr="00317686">
        <w:rPr>
          <w:rFonts w:ascii="Times" w:hAnsi="Times" w:cs="Times"/>
          <w:color w:val="333333"/>
          <w:spacing w:val="-1"/>
          <w:sz w:val="20"/>
          <w:szCs w:val="20"/>
        </w:rPr>
        <w:t xml:space="preserve">J. The Department shall establish a method by which an applicant for an original, reissued, or renewed identification privilege card may indicate his blood type. If the applicant chooses to indicate his blood type, the Department shall make a notation of this designation on his identification privilege card </w:t>
      </w:r>
      <w:r w:rsidR="00CD16DB">
        <w:rPr>
          <w:rFonts w:ascii="Times" w:hAnsi="Times" w:cs="Times"/>
          <w:color w:val="333333"/>
          <w:spacing w:val="-1"/>
          <w:sz w:val="20"/>
          <w:szCs w:val="20"/>
        </w:rPr>
        <w:t>and</w:t>
      </w:r>
      <w:r w:rsidRPr="00317686">
        <w:rPr>
          <w:rFonts w:ascii="Times" w:hAnsi="Times" w:cs="Times"/>
          <w:color w:val="333333"/>
          <w:spacing w:val="-1"/>
          <w:sz w:val="20"/>
          <w:szCs w:val="20"/>
        </w:rPr>
        <w:t xml:space="preserve"> in his record. Such notation on the special identification card shall only be used by emergency medical services agencies in providing emergency medical support. Upon written request of the license holder or his legal guardian to have the designation removed, the Department shall issue the identification privilege card without such designation upon the payment of applicable fees.</w:t>
      </w:r>
    </w:p>
    <w:p w14:paraId="2F784BF8" w14:textId="4D4EDA6C" w:rsidR="00317686" w:rsidRPr="00317686" w:rsidRDefault="00317686" w:rsidP="00317686">
      <w:pPr>
        <w:shd w:val="clear" w:color="auto" w:fill="FFFFFF"/>
        <w:spacing w:before="100" w:beforeAutospacing="1" w:after="15"/>
        <w:ind w:firstLine="225"/>
        <w:jc w:val="both"/>
        <w:rPr>
          <w:rFonts w:ascii="Times" w:hAnsi="Times" w:cs="Times"/>
          <w:color w:val="333333"/>
          <w:spacing w:val="-1"/>
          <w:sz w:val="20"/>
          <w:szCs w:val="20"/>
        </w:rPr>
      </w:pPr>
      <w:r w:rsidRPr="00317686">
        <w:rPr>
          <w:rFonts w:ascii="Times" w:hAnsi="Times" w:cs="Times"/>
          <w:color w:val="333333"/>
          <w:spacing w:val="-1"/>
          <w:sz w:val="20"/>
          <w:szCs w:val="20"/>
        </w:rPr>
        <w:t>Notwithst</w:t>
      </w:r>
      <w:r w:rsidR="00CD16DB">
        <w:rPr>
          <w:rFonts w:ascii="Times" w:hAnsi="Times" w:cs="Times"/>
          <w:color w:val="333333"/>
          <w:spacing w:val="-1"/>
          <w:sz w:val="20"/>
          <w:szCs w:val="20"/>
        </w:rPr>
        <w:t>and</w:t>
      </w:r>
      <w:r w:rsidRPr="00317686">
        <w:rPr>
          <w:rFonts w:ascii="Times" w:hAnsi="Times" w:cs="Times"/>
          <w:color w:val="333333"/>
          <w:spacing w:val="-1"/>
          <w:sz w:val="20"/>
          <w:szCs w:val="20"/>
        </w:rPr>
        <w:t xml:space="preserve">ing any other provision of law, the Department shall not disclose any data collected pursuant to this subsection except to the subject of the information </w:t>
      </w:r>
      <w:r w:rsidR="00CD16DB">
        <w:rPr>
          <w:rFonts w:ascii="Times" w:hAnsi="Times" w:cs="Times"/>
          <w:color w:val="333333"/>
          <w:spacing w:val="-1"/>
          <w:sz w:val="20"/>
          <w:szCs w:val="20"/>
        </w:rPr>
        <w:t>and</w:t>
      </w:r>
      <w:r w:rsidRPr="00317686">
        <w:rPr>
          <w:rFonts w:ascii="Times" w:hAnsi="Times" w:cs="Times"/>
          <w:color w:val="333333"/>
          <w:spacing w:val="-1"/>
          <w:sz w:val="20"/>
          <w:szCs w:val="20"/>
        </w:rPr>
        <w:t xml:space="preserve"> by designation on the identification privilege card. Nothing herein shall require the Department to verify any information provided for the designation. No action taken by any person, whether private citizen or public officer or employee, with regard to any blood type designation displayed on an identification privilege card, shall create a warranty of the reliability or accuracy of the document or electronic image, nor shall it create any liability on the part of the Commonwealth or of any department, office, or agency or of any officer, employee, or agent thereof.</w:t>
      </w:r>
    </w:p>
    <w:p w14:paraId="3507422F" w14:textId="77777777" w:rsidR="00317686" w:rsidRPr="00317686" w:rsidRDefault="00317686" w:rsidP="00317686">
      <w:pPr>
        <w:shd w:val="clear" w:color="auto" w:fill="FFFFFF"/>
        <w:spacing w:before="100" w:beforeAutospacing="1" w:after="15"/>
        <w:ind w:firstLine="225"/>
        <w:jc w:val="both"/>
        <w:rPr>
          <w:rFonts w:ascii="Times" w:hAnsi="Times" w:cs="Times"/>
          <w:color w:val="333333"/>
          <w:spacing w:val="-1"/>
          <w:sz w:val="20"/>
          <w:szCs w:val="20"/>
        </w:rPr>
      </w:pPr>
      <w:r w:rsidRPr="00317686">
        <w:rPr>
          <w:rFonts w:ascii="Times" w:hAnsi="Times" w:cs="Times"/>
          <w:color w:val="333333"/>
          <w:spacing w:val="-1"/>
          <w:sz w:val="20"/>
          <w:szCs w:val="20"/>
        </w:rPr>
        <w:t>K. Unless the context of the Code provides otherwise, an identification privilege card shall be treated as a special identification card.</w:t>
      </w:r>
    </w:p>
    <w:p w14:paraId="7282DDC9" w14:textId="77777777" w:rsidR="00317686" w:rsidRDefault="00317686" w:rsidP="00317686">
      <w:pPr>
        <w:shd w:val="clear" w:color="auto" w:fill="FFFFFF"/>
        <w:spacing w:before="100" w:beforeAutospacing="1" w:after="100" w:afterAutospacing="1"/>
        <w:jc w:val="both"/>
        <w:rPr>
          <w:rFonts w:ascii="Times" w:hAnsi="Times" w:cs="Times"/>
          <w:b/>
          <w:bCs/>
          <w:color w:val="333333"/>
          <w:spacing w:val="-1"/>
          <w:sz w:val="20"/>
          <w:szCs w:val="20"/>
        </w:rPr>
      </w:pPr>
      <w:r w:rsidRPr="00317686">
        <w:rPr>
          <w:rFonts w:ascii="Times" w:hAnsi="Times" w:cs="Times"/>
          <w:b/>
          <w:bCs/>
          <w:color w:val="333333"/>
          <w:spacing w:val="-1"/>
          <w:sz w:val="20"/>
          <w:szCs w:val="20"/>
        </w:rPr>
        <w:t>2. That the Department of Motor Vehicles shall, upon renewal or reissuance of a current limited-duration license or driver privilege card or permit, implement the validity periods for such documents pursuant to this act. Nothing in this act shall be construed to require the Department of Motor Vehicles to replace valid, non-expired documents.</w:t>
      </w:r>
    </w:p>
    <w:p w14:paraId="3C1014E1" w14:textId="77777777" w:rsidR="00317686" w:rsidRDefault="00317686" w:rsidP="00317686">
      <w:pPr>
        <w:shd w:val="clear" w:color="auto" w:fill="FFFFFF"/>
        <w:spacing w:before="100" w:beforeAutospacing="1" w:after="100" w:afterAutospacing="1"/>
        <w:jc w:val="both"/>
        <w:rPr>
          <w:rFonts w:ascii="Times" w:hAnsi="Times" w:cs="Times"/>
          <w:b/>
          <w:bCs/>
          <w:color w:val="333333"/>
          <w:spacing w:val="-1"/>
          <w:sz w:val="20"/>
          <w:szCs w:val="20"/>
        </w:rPr>
      </w:pPr>
    </w:p>
    <w:p w14:paraId="576A86C6" w14:textId="77777777" w:rsidR="00317686" w:rsidRDefault="00317686" w:rsidP="00317686">
      <w:pPr>
        <w:shd w:val="clear" w:color="auto" w:fill="FFFFFF"/>
        <w:spacing w:before="100" w:beforeAutospacing="1" w:after="100" w:afterAutospacing="1"/>
        <w:jc w:val="both"/>
        <w:rPr>
          <w:rFonts w:ascii="Times" w:hAnsi="Times" w:cs="Times"/>
          <w:b/>
          <w:bCs/>
          <w:color w:val="333333"/>
          <w:spacing w:val="-1"/>
          <w:sz w:val="20"/>
          <w:szCs w:val="20"/>
        </w:rPr>
      </w:pPr>
    </w:p>
    <w:p w14:paraId="0C5EAD8F" w14:textId="77777777" w:rsidR="00317686" w:rsidRDefault="00317686" w:rsidP="00317686">
      <w:pPr>
        <w:shd w:val="clear" w:color="auto" w:fill="FFFFFF"/>
        <w:spacing w:before="100" w:beforeAutospacing="1" w:after="100" w:afterAutospacing="1"/>
        <w:jc w:val="both"/>
        <w:rPr>
          <w:rFonts w:ascii="Times" w:hAnsi="Times" w:cs="Times"/>
          <w:b/>
          <w:bCs/>
          <w:color w:val="333333"/>
          <w:spacing w:val="-1"/>
          <w:sz w:val="20"/>
          <w:szCs w:val="20"/>
        </w:rPr>
      </w:pPr>
    </w:p>
    <w:p w14:paraId="09EC6306" w14:textId="77777777" w:rsidR="00170B27" w:rsidRPr="00317686" w:rsidRDefault="00170B27" w:rsidP="00317686">
      <w:pPr>
        <w:shd w:val="clear" w:color="auto" w:fill="FFFFFF"/>
        <w:spacing w:before="100" w:beforeAutospacing="1" w:after="100" w:afterAutospacing="1"/>
        <w:jc w:val="both"/>
        <w:rPr>
          <w:rFonts w:ascii="Times" w:hAnsi="Times" w:cs="Times"/>
          <w:b/>
          <w:bCs/>
          <w:color w:val="333333"/>
          <w:spacing w:val="-1"/>
          <w:sz w:val="20"/>
          <w:szCs w:val="20"/>
        </w:rPr>
      </w:pPr>
    </w:p>
    <w:p w14:paraId="3DBAC03E" w14:textId="0FD1876F" w:rsidR="00965750" w:rsidRPr="00C21F17" w:rsidRDefault="00170B27" w:rsidP="00965750">
      <w:pPr>
        <w:pStyle w:val="NormalWeb"/>
        <w:pBdr>
          <w:top w:val="single" w:sz="4" w:space="1" w:color="auto"/>
          <w:left w:val="single" w:sz="4" w:space="4" w:color="auto"/>
          <w:bottom w:val="single" w:sz="4" w:space="1" w:color="auto"/>
          <w:right w:val="single" w:sz="4" w:space="4" w:color="auto"/>
        </w:pBdr>
        <w:shd w:val="clear" w:color="auto" w:fill="FFFFFF"/>
        <w:jc w:val="both"/>
        <w:rPr>
          <w:color w:val="333333"/>
          <w:sz w:val="20"/>
          <w:szCs w:val="20"/>
        </w:rPr>
      </w:pPr>
      <w:r w:rsidRPr="00170B27">
        <w:rPr>
          <w:b/>
          <w:bCs/>
          <w:color w:val="333333"/>
          <w:sz w:val="20"/>
          <w:szCs w:val="20"/>
          <w:shd w:val="clear" w:color="auto" w:fill="FFFFFF"/>
        </w:rPr>
        <w:t>Driver's licenses; requirements for initial licensure; persons age 18 to 21. </w:t>
      </w:r>
      <w:r w:rsidRPr="00170B27">
        <w:rPr>
          <w:color w:val="333333"/>
          <w:sz w:val="20"/>
          <w:szCs w:val="20"/>
          <w:shd w:val="clear" w:color="auto" w:fill="FFFFFF"/>
        </w:rPr>
        <w:t>Exp</w:t>
      </w:r>
      <w:r w:rsidR="00CD16DB">
        <w:rPr>
          <w:color w:val="333333"/>
          <w:sz w:val="20"/>
          <w:szCs w:val="20"/>
          <w:shd w:val="clear" w:color="auto" w:fill="FFFFFF"/>
        </w:rPr>
        <w:t>and</w:t>
      </w:r>
      <w:r w:rsidRPr="00170B27">
        <w:rPr>
          <w:color w:val="333333"/>
          <w:sz w:val="20"/>
          <w:szCs w:val="20"/>
          <w:shd w:val="clear" w:color="auto" w:fill="FFFFFF"/>
        </w:rPr>
        <w:t xml:space="preserve">s from 60 days to 90 days the length of time an applicant for a first-time noncommercial driver's license who is at least 18 years old </w:t>
      </w:r>
      <w:r w:rsidR="00CD16DB">
        <w:rPr>
          <w:color w:val="333333"/>
          <w:sz w:val="20"/>
          <w:szCs w:val="20"/>
          <w:shd w:val="clear" w:color="auto" w:fill="FFFFFF"/>
        </w:rPr>
        <w:t>and</w:t>
      </w:r>
      <w:r w:rsidRPr="00170B27">
        <w:rPr>
          <w:color w:val="333333"/>
          <w:sz w:val="20"/>
          <w:szCs w:val="20"/>
          <w:shd w:val="clear" w:color="auto" w:fill="FFFFFF"/>
        </w:rPr>
        <w:t xml:space="preserve"> not more than 21 years old is required to hold a learner's permit </w:t>
      </w:r>
      <w:r w:rsidR="00CD16DB">
        <w:rPr>
          <w:color w:val="333333"/>
          <w:sz w:val="20"/>
          <w:szCs w:val="20"/>
          <w:shd w:val="clear" w:color="auto" w:fill="FFFFFF"/>
        </w:rPr>
        <w:t>and</w:t>
      </w:r>
      <w:r w:rsidRPr="00170B27">
        <w:rPr>
          <w:color w:val="333333"/>
          <w:sz w:val="20"/>
          <w:szCs w:val="20"/>
          <w:shd w:val="clear" w:color="auto" w:fill="FFFFFF"/>
        </w:rPr>
        <w:t xml:space="preserve"> requires such an applicant to complete a course of driver instruction prior to being issued a driver's license. The bill provides that learner's permits other than motorcycle learner's permits, accompanied by other documentation verifying that the driver is at least 18 years old </w:t>
      </w:r>
      <w:r w:rsidR="00CD16DB">
        <w:rPr>
          <w:color w:val="333333"/>
          <w:sz w:val="20"/>
          <w:szCs w:val="20"/>
          <w:shd w:val="clear" w:color="auto" w:fill="FFFFFF"/>
        </w:rPr>
        <w:t>and</w:t>
      </w:r>
      <w:r w:rsidRPr="00170B27">
        <w:rPr>
          <w:color w:val="333333"/>
          <w:sz w:val="20"/>
          <w:szCs w:val="20"/>
          <w:shd w:val="clear" w:color="auto" w:fill="FFFFFF"/>
        </w:rPr>
        <w:t xml:space="preserve"> less than 21 years old </w:t>
      </w:r>
      <w:r w:rsidR="00CD16DB">
        <w:rPr>
          <w:color w:val="333333"/>
          <w:sz w:val="20"/>
          <w:szCs w:val="20"/>
          <w:shd w:val="clear" w:color="auto" w:fill="FFFFFF"/>
        </w:rPr>
        <w:t>and</w:t>
      </w:r>
      <w:r w:rsidRPr="00170B27">
        <w:rPr>
          <w:color w:val="333333"/>
          <w:sz w:val="20"/>
          <w:szCs w:val="20"/>
          <w:shd w:val="clear" w:color="auto" w:fill="FFFFFF"/>
        </w:rPr>
        <w:t xml:space="preserve"> has successfully completed an approved driver's education course, constitute a temporary driver's license for the purpose of driving unaccompanied by a licensed driver 18 years old or older, provided that certain other requirements are met. The bill has a delayed effective date of January 1, 2027. This bill is identical to </w:t>
      </w:r>
      <w:hyperlink r:id="rId205" w:history="1">
        <w:r w:rsidRPr="00170B27">
          <w:rPr>
            <w:rStyle w:val="Hyperlink"/>
            <w:sz w:val="20"/>
            <w:szCs w:val="20"/>
            <w:shd w:val="clear" w:color="auto" w:fill="FFFFFF"/>
          </w:rPr>
          <w:t>SB 396</w:t>
        </w:r>
      </w:hyperlink>
      <w:r w:rsidRPr="00170B27">
        <w:rPr>
          <w:color w:val="333333"/>
          <w:sz w:val="20"/>
          <w:szCs w:val="20"/>
          <w:shd w:val="clear" w:color="auto" w:fill="FFFFFF"/>
        </w:rPr>
        <w:t>.</w:t>
      </w:r>
    </w:p>
    <w:p w14:paraId="6C822752" w14:textId="77777777" w:rsidR="00170B27" w:rsidRPr="00170B27" w:rsidRDefault="00170B27" w:rsidP="00170B27">
      <w:pPr>
        <w:shd w:val="clear" w:color="auto" w:fill="FFFFFF"/>
        <w:spacing w:before="100" w:beforeAutospacing="1" w:after="100" w:afterAutospacing="1"/>
        <w:jc w:val="center"/>
        <w:rPr>
          <w:b/>
          <w:bCs/>
          <w:color w:val="333333"/>
          <w:spacing w:val="-1"/>
          <w:sz w:val="20"/>
          <w:szCs w:val="20"/>
        </w:rPr>
      </w:pPr>
      <w:r w:rsidRPr="00170B27">
        <w:rPr>
          <w:b/>
          <w:bCs/>
          <w:color w:val="333333"/>
          <w:spacing w:val="-1"/>
          <w:sz w:val="20"/>
          <w:szCs w:val="20"/>
        </w:rPr>
        <w:t>CHAPTER 754</w:t>
      </w:r>
    </w:p>
    <w:p w14:paraId="582B71D8" w14:textId="27E3FB84" w:rsidR="00170B27" w:rsidRPr="00170B27" w:rsidRDefault="00170B27" w:rsidP="00170B27">
      <w:pPr>
        <w:shd w:val="clear" w:color="auto" w:fill="FFFFFF"/>
        <w:spacing w:after="240" w:line="480" w:lineRule="atLeast"/>
        <w:ind w:left="225" w:hanging="225"/>
        <w:jc w:val="both"/>
        <w:rPr>
          <w:i/>
          <w:iCs/>
          <w:color w:val="333333"/>
          <w:spacing w:val="-1"/>
          <w:sz w:val="20"/>
          <w:szCs w:val="20"/>
        </w:rPr>
      </w:pPr>
      <w:r w:rsidRPr="00170B27">
        <w:rPr>
          <w:i/>
          <w:iCs/>
          <w:color w:val="333333"/>
          <w:spacing w:val="-1"/>
          <w:sz w:val="20"/>
          <w:szCs w:val="20"/>
        </w:rPr>
        <w:t xml:space="preserve">An Act to amend </w:t>
      </w:r>
      <w:r w:rsidR="00CD16DB">
        <w:rPr>
          <w:i/>
          <w:iCs/>
          <w:color w:val="333333"/>
          <w:spacing w:val="-1"/>
          <w:sz w:val="20"/>
          <w:szCs w:val="20"/>
        </w:rPr>
        <w:t>and</w:t>
      </w:r>
      <w:r w:rsidRPr="00170B27">
        <w:rPr>
          <w:i/>
          <w:iCs/>
          <w:color w:val="333333"/>
          <w:spacing w:val="-1"/>
          <w:sz w:val="20"/>
          <w:szCs w:val="20"/>
        </w:rPr>
        <w:t xml:space="preserve"> reenact § </w:t>
      </w:r>
      <w:hyperlink r:id="rId206" w:history="1">
        <w:r w:rsidRPr="00170B27">
          <w:rPr>
            <w:i/>
            <w:iCs/>
            <w:color w:val="3498DB"/>
            <w:spacing w:val="-1"/>
            <w:sz w:val="20"/>
            <w:szCs w:val="20"/>
            <w:u w:val="single"/>
          </w:rPr>
          <w:t>46.2-324.1</w:t>
        </w:r>
      </w:hyperlink>
      <w:r w:rsidRPr="00170B27">
        <w:rPr>
          <w:i/>
          <w:iCs/>
          <w:color w:val="333333"/>
          <w:spacing w:val="-1"/>
          <w:sz w:val="20"/>
          <w:szCs w:val="20"/>
        </w:rPr>
        <w:t> of the Code of Virginia, relating to driver's licenses; requirements for initial licensure; persons age 18 to 21.</w:t>
      </w:r>
    </w:p>
    <w:p w14:paraId="15BB4B74" w14:textId="77777777" w:rsidR="00170B27" w:rsidRPr="00170B27" w:rsidRDefault="00170B27" w:rsidP="00170B27">
      <w:pPr>
        <w:shd w:val="clear" w:color="auto" w:fill="FFFFFF"/>
        <w:spacing w:before="100" w:beforeAutospacing="1" w:after="100" w:afterAutospacing="1"/>
        <w:jc w:val="right"/>
        <w:rPr>
          <w:color w:val="333333"/>
          <w:spacing w:val="-1"/>
          <w:sz w:val="20"/>
          <w:szCs w:val="20"/>
        </w:rPr>
      </w:pPr>
      <w:r w:rsidRPr="00170B27">
        <w:rPr>
          <w:color w:val="333333"/>
          <w:spacing w:val="-1"/>
          <w:sz w:val="20"/>
          <w:szCs w:val="20"/>
        </w:rPr>
        <w:t>[H 1224]</w:t>
      </w:r>
    </w:p>
    <w:p w14:paraId="4D4A6EC4" w14:textId="77777777" w:rsidR="00170B27" w:rsidRPr="00170B27" w:rsidRDefault="00170B27" w:rsidP="00170B27">
      <w:pPr>
        <w:shd w:val="clear" w:color="auto" w:fill="FFFFFF"/>
        <w:spacing w:before="100" w:beforeAutospacing="1" w:after="100" w:afterAutospacing="1"/>
        <w:jc w:val="center"/>
        <w:rPr>
          <w:color w:val="333333"/>
          <w:spacing w:val="-1"/>
          <w:sz w:val="20"/>
          <w:szCs w:val="20"/>
        </w:rPr>
      </w:pPr>
      <w:r w:rsidRPr="00170B27">
        <w:rPr>
          <w:color w:val="333333"/>
          <w:spacing w:val="-1"/>
          <w:sz w:val="20"/>
          <w:szCs w:val="20"/>
        </w:rPr>
        <w:t>Approved April 13, 2026</w:t>
      </w:r>
    </w:p>
    <w:p w14:paraId="3B8835F0" w14:textId="77777777" w:rsidR="00170B27" w:rsidRPr="00170B27" w:rsidRDefault="00170B27" w:rsidP="00170B27">
      <w:pPr>
        <w:shd w:val="clear" w:color="auto" w:fill="FFFFFF"/>
        <w:spacing w:before="100" w:beforeAutospacing="1" w:after="100" w:afterAutospacing="1"/>
        <w:ind w:firstLine="225"/>
        <w:jc w:val="both"/>
        <w:rPr>
          <w:b/>
          <w:bCs/>
          <w:color w:val="333333"/>
          <w:spacing w:val="-1"/>
          <w:sz w:val="20"/>
          <w:szCs w:val="20"/>
        </w:rPr>
      </w:pPr>
      <w:r w:rsidRPr="00170B27">
        <w:rPr>
          <w:b/>
          <w:bCs/>
          <w:color w:val="333333"/>
          <w:spacing w:val="-1"/>
          <w:sz w:val="20"/>
          <w:szCs w:val="20"/>
        </w:rPr>
        <w:t>Be it enacted by the General Assembly of Virginia:</w:t>
      </w:r>
    </w:p>
    <w:p w14:paraId="7389FEC4" w14:textId="324F6F0B" w:rsidR="00170B27" w:rsidRPr="00170B27" w:rsidRDefault="00170B27" w:rsidP="00170B27">
      <w:pPr>
        <w:shd w:val="clear" w:color="auto" w:fill="FFFFFF"/>
        <w:spacing w:before="100" w:beforeAutospacing="1" w:after="100" w:afterAutospacing="1"/>
        <w:jc w:val="both"/>
        <w:rPr>
          <w:b/>
          <w:bCs/>
          <w:color w:val="333333"/>
          <w:spacing w:val="-1"/>
          <w:sz w:val="20"/>
          <w:szCs w:val="20"/>
        </w:rPr>
      </w:pPr>
      <w:r w:rsidRPr="00170B27">
        <w:rPr>
          <w:b/>
          <w:bCs/>
          <w:color w:val="333333"/>
          <w:spacing w:val="-1"/>
          <w:sz w:val="20"/>
          <w:szCs w:val="20"/>
        </w:rPr>
        <w:t>1. That § </w:t>
      </w:r>
      <w:hyperlink r:id="rId207" w:history="1">
        <w:r w:rsidRPr="00170B27">
          <w:rPr>
            <w:b/>
            <w:bCs/>
            <w:color w:val="3498DB"/>
            <w:spacing w:val="-1"/>
            <w:sz w:val="20"/>
            <w:szCs w:val="20"/>
            <w:u w:val="single"/>
          </w:rPr>
          <w:t>46.2-324.1</w:t>
        </w:r>
      </w:hyperlink>
      <w:r w:rsidRPr="00170B27">
        <w:rPr>
          <w:b/>
          <w:bCs/>
          <w:color w:val="333333"/>
          <w:spacing w:val="-1"/>
          <w:sz w:val="20"/>
          <w:szCs w:val="20"/>
        </w:rPr>
        <w:t xml:space="preserve"> of the Code of Virginia is amended </w:t>
      </w:r>
      <w:r w:rsidR="00CD16DB">
        <w:rPr>
          <w:b/>
          <w:bCs/>
          <w:color w:val="333333"/>
          <w:spacing w:val="-1"/>
          <w:sz w:val="20"/>
          <w:szCs w:val="20"/>
        </w:rPr>
        <w:t>and</w:t>
      </w:r>
      <w:r w:rsidRPr="00170B27">
        <w:rPr>
          <w:b/>
          <w:bCs/>
          <w:color w:val="333333"/>
          <w:spacing w:val="-1"/>
          <w:sz w:val="20"/>
          <w:szCs w:val="20"/>
        </w:rPr>
        <w:t xml:space="preserve"> reenacted as follows:</w:t>
      </w:r>
    </w:p>
    <w:p w14:paraId="0FFFA974" w14:textId="77777777" w:rsidR="00170B27" w:rsidRPr="00170B27" w:rsidRDefault="00170B27" w:rsidP="00170B27">
      <w:pPr>
        <w:shd w:val="clear" w:color="auto" w:fill="FFFFFF"/>
        <w:spacing w:before="100" w:beforeAutospacing="1" w:after="100" w:afterAutospacing="1"/>
        <w:ind w:firstLine="225"/>
        <w:jc w:val="both"/>
        <w:rPr>
          <w:b/>
          <w:bCs/>
          <w:color w:val="333333"/>
          <w:spacing w:val="-1"/>
          <w:sz w:val="20"/>
          <w:szCs w:val="20"/>
        </w:rPr>
      </w:pPr>
      <w:r w:rsidRPr="00170B27">
        <w:rPr>
          <w:b/>
          <w:bCs/>
          <w:color w:val="333333"/>
          <w:spacing w:val="-1"/>
          <w:sz w:val="20"/>
          <w:szCs w:val="20"/>
        </w:rPr>
        <w:t>§ </w:t>
      </w:r>
      <w:hyperlink r:id="rId208" w:history="1">
        <w:r w:rsidRPr="00170B27">
          <w:rPr>
            <w:b/>
            <w:bCs/>
            <w:color w:val="3498DB"/>
            <w:spacing w:val="-1"/>
            <w:sz w:val="20"/>
            <w:szCs w:val="20"/>
            <w:u w:val="single"/>
          </w:rPr>
          <w:t>46.2-324.1</w:t>
        </w:r>
      </w:hyperlink>
      <w:r w:rsidRPr="00170B27">
        <w:rPr>
          <w:b/>
          <w:bCs/>
          <w:color w:val="333333"/>
          <w:spacing w:val="-1"/>
          <w:sz w:val="20"/>
          <w:szCs w:val="20"/>
        </w:rPr>
        <w:t>. Requirements for initial licensure of certain applicants.</w:t>
      </w:r>
    </w:p>
    <w:p w14:paraId="5E14918B" w14:textId="7B4D01AA" w:rsidR="00170B27" w:rsidRPr="00170B27" w:rsidRDefault="00170B27" w:rsidP="00170B27">
      <w:pPr>
        <w:shd w:val="clear" w:color="auto" w:fill="FFFFFF"/>
        <w:spacing w:before="100" w:beforeAutospacing="1" w:after="15"/>
        <w:ind w:firstLine="225"/>
        <w:jc w:val="both"/>
        <w:rPr>
          <w:color w:val="333333"/>
          <w:spacing w:val="-1"/>
          <w:sz w:val="20"/>
          <w:szCs w:val="20"/>
        </w:rPr>
      </w:pPr>
      <w:r w:rsidRPr="00170B27">
        <w:rPr>
          <w:color w:val="333333"/>
          <w:spacing w:val="-1"/>
          <w:sz w:val="20"/>
          <w:szCs w:val="20"/>
        </w:rPr>
        <w:t>A. No driver's license shall be issued to any applicant</w:t>
      </w:r>
      <w:r w:rsidRPr="00170B27">
        <w:rPr>
          <w:i/>
          <w:iCs/>
          <w:color w:val="333333"/>
          <w:spacing w:val="-1"/>
          <w:sz w:val="20"/>
          <w:szCs w:val="20"/>
          <w:shd w:val="clear" w:color="auto" w:fill="FFFF00"/>
        </w:rPr>
        <w:t> who is at least 21 years old</w:t>
      </w:r>
      <w:r w:rsidRPr="00170B27">
        <w:rPr>
          <w:color w:val="333333"/>
          <w:spacing w:val="-1"/>
          <w:sz w:val="20"/>
          <w:szCs w:val="20"/>
        </w:rPr>
        <w:t> unless he either (i) provides written evidence of having satisfactorily completed a course of driver instruction at a driver training school licensed under Chapter 17 (§ </w:t>
      </w:r>
      <w:hyperlink r:id="rId209" w:history="1">
        <w:r w:rsidRPr="00170B27">
          <w:rPr>
            <w:color w:val="3498DB"/>
            <w:spacing w:val="-1"/>
            <w:sz w:val="20"/>
            <w:szCs w:val="20"/>
            <w:u w:val="single"/>
          </w:rPr>
          <w:t>46.2-1700</w:t>
        </w:r>
      </w:hyperlink>
      <w:r w:rsidRPr="00170B27">
        <w:rPr>
          <w:color w:val="333333"/>
          <w:spacing w:val="-1"/>
          <w:sz w:val="20"/>
          <w:szCs w:val="20"/>
        </w:rPr>
        <w:t> et seq.) or a comparable course approved by the Department or the Department of Education or (ii) has held a learner's permit issued by the Department for at least 60 days prior to his first behind-the-wheel examination by the Department when applying for a noncommercial driver's license.</w:t>
      </w:r>
      <w:r w:rsidRPr="00170B27">
        <w:rPr>
          <w:i/>
          <w:iCs/>
          <w:color w:val="333333"/>
          <w:spacing w:val="-1"/>
          <w:sz w:val="20"/>
          <w:szCs w:val="20"/>
          <w:shd w:val="clear" w:color="auto" w:fill="FFFF00"/>
        </w:rPr>
        <w:t xml:space="preserve"> For any applicant who is at least 18 years old </w:t>
      </w:r>
      <w:r w:rsidR="00CD16DB">
        <w:rPr>
          <w:i/>
          <w:iCs/>
          <w:color w:val="333333"/>
          <w:spacing w:val="-1"/>
          <w:sz w:val="20"/>
          <w:szCs w:val="20"/>
          <w:shd w:val="clear" w:color="auto" w:fill="FFFF00"/>
        </w:rPr>
        <w:t>and</w:t>
      </w:r>
      <w:r w:rsidRPr="00170B27">
        <w:rPr>
          <w:i/>
          <w:iCs/>
          <w:color w:val="333333"/>
          <w:spacing w:val="-1"/>
          <w:sz w:val="20"/>
          <w:szCs w:val="20"/>
          <w:shd w:val="clear" w:color="auto" w:fill="FFFF00"/>
        </w:rPr>
        <w:t xml:space="preserve"> less than 21 years old, no driver's license shall be issued to any such applicant unless he (a) provides written evidence of having satisfactorily completed a course of driver instruction at a driver training school licensed under Chapter 17 (§ </w:t>
      </w:r>
      <w:hyperlink r:id="rId210" w:history="1">
        <w:r w:rsidRPr="00170B27">
          <w:rPr>
            <w:i/>
            <w:iCs/>
            <w:color w:val="3498DB"/>
            <w:spacing w:val="-1"/>
            <w:sz w:val="20"/>
            <w:szCs w:val="20"/>
            <w:u w:val="single"/>
            <w:shd w:val="clear" w:color="auto" w:fill="FFFF00"/>
          </w:rPr>
          <w:t>46.2-1700</w:t>
        </w:r>
      </w:hyperlink>
      <w:r w:rsidRPr="00170B27">
        <w:rPr>
          <w:i/>
          <w:iCs/>
          <w:color w:val="333333"/>
          <w:spacing w:val="-1"/>
          <w:sz w:val="20"/>
          <w:szCs w:val="20"/>
          <w:shd w:val="clear" w:color="auto" w:fill="FFFF00"/>
        </w:rPr>
        <w:t xml:space="preserve"> et seq.) or a comparable course approved by the Department or the Department of Education </w:t>
      </w:r>
      <w:r w:rsidR="00CD16DB">
        <w:rPr>
          <w:i/>
          <w:iCs/>
          <w:color w:val="333333"/>
          <w:spacing w:val="-1"/>
          <w:sz w:val="20"/>
          <w:szCs w:val="20"/>
          <w:shd w:val="clear" w:color="auto" w:fill="FFFF00"/>
        </w:rPr>
        <w:t>and</w:t>
      </w:r>
      <w:r w:rsidRPr="00170B27">
        <w:rPr>
          <w:i/>
          <w:iCs/>
          <w:color w:val="333333"/>
          <w:spacing w:val="-1"/>
          <w:sz w:val="20"/>
          <w:szCs w:val="20"/>
          <w:shd w:val="clear" w:color="auto" w:fill="FFFF00"/>
        </w:rPr>
        <w:t xml:space="preserve"> (b) has held a learner's permit issued by the Department for at least 90 days.</w:t>
      </w:r>
    </w:p>
    <w:p w14:paraId="5620697F" w14:textId="1814D8F1" w:rsidR="00170B27" w:rsidRPr="00170B27" w:rsidRDefault="00170B27" w:rsidP="00170B27">
      <w:pPr>
        <w:shd w:val="clear" w:color="auto" w:fill="FFFFFF"/>
        <w:spacing w:before="100" w:beforeAutospacing="1" w:after="15"/>
        <w:ind w:firstLine="225"/>
        <w:jc w:val="both"/>
        <w:rPr>
          <w:color w:val="333333"/>
          <w:spacing w:val="-1"/>
          <w:sz w:val="20"/>
          <w:szCs w:val="20"/>
        </w:rPr>
      </w:pPr>
      <w:r w:rsidRPr="00170B27">
        <w:rPr>
          <w:color w:val="333333"/>
          <w:spacing w:val="-1"/>
          <w:sz w:val="20"/>
          <w:szCs w:val="20"/>
        </w:rPr>
        <w:t>The provisions of this section shall only apply to persons </w:t>
      </w:r>
      <w:r w:rsidRPr="00170B27">
        <w:rPr>
          <w:strike/>
          <w:color w:val="FF0000"/>
          <w:spacing w:val="-1"/>
          <w:sz w:val="20"/>
          <w:szCs w:val="20"/>
        </w:rPr>
        <w:t>who</w:t>
      </w:r>
      <w:r w:rsidRPr="00170B27">
        <w:rPr>
          <w:color w:val="333333"/>
          <w:spacing w:val="-1"/>
          <w:sz w:val="20"/>
          <w:szCs w:val="20"/>
        </w:rPr>
        <w:t> </w:t>
      </w:r>
      <w:r w:rsidRPr="00170B27">
        <w:rPr>
          <w:strike/>
          <w:color w:val="FF0000"/>
          <w:spacing w:val="-1"/>
          <w:sz w:val="20"/>
          <w:szCs w:val="20"/>
        </w:rPr>
        <w:t>are</w:t>
      </w:r>
      <w:r w:rsidRPr="00170B27">
        <w:rPr>
          <w:color w:val="333333"/>
          <w:spacing w:val="-1"/>
          <w:sz w:val="20"/>
          <w:szCs w:val="20"/>
        </w:rPr>
        <w:t> </w:t>
      </w:r>
      <w:r w:rsidRPr="00170B27">
        <w:rPr>
          <w:strike/>
          <w:color w:val="FF0000"/>
          <w:spacing w:val="-1"/>
          <w:sz w:val="20"/>
          <w:szCs w:val="20"/>
        </w:rPr>
        <w:t>at</w:t>
      </w:r>
      <w:r w:rsidRPr="00170B27">
        <w:rPr>
          <w:color w:val="333333"/>
          <w:spacing w:val="-1"/>
          <w:sz w:val="20"/>
          <w:szCs w:val="20"/>
        </w:rPr>
        <w:t> </w:t>
      </w:r>
      <w:r w:rsidRPr="00170B27">
        <w:rPr>
          <w:strike/>
          <w:color w:val="FF0000"/>
          <w:spacing w:val="-1"/>
          <w:sz w:val="20"/>
          <w:szCs w:val="20"/>
        </w:rPr>
        <w:t>least</w:t>
      </w:r>
      <w:r w:rsidRPr="00170B27">
        <w:rPr>
          <w:color w:val="333333"/>
          <w:spacing w:val="-1"/>
          <w:sz w:val="20"/>
          <w:szCs w:val="20"/>
        </w:rPr>
        <w:t> </w:t>
      </w:r>
      <w:r w:rsidRPr="00170B27">
        <w:rPr>
          <w:strike/>
          <w:color w:val="FF0000"/>
          <w:spacing w:val="-1"/>
          <w:sz w:val="20"/>
          <w:szCs w:val="20"/>
        </w:rPr>
        <w:t>18</w:t>
      </w:r>
      <w:r w:rsidRPr="00170B27">
        <w:rPr>
          <w:color w:val="333333"/>
          <w:spacing w:val="-1"/>
          <w:sz w:val="20"/>
          <w:szCs w:val="20"/>
        </w:rPr>
        <w:t> </w:t>
      </w:r>
      <w:r w:rsidRPr="00170B27">
        <w:rPr>
          <w:strike/>
          <w:color w:val="FF0000"/>
          <w:spacing w:val="-1"/>
          <w:sz w:val="20"/>
          <w:szCs w:val="20"/>
        </w:rPr>
        <w:t>years</w:t>
      </w:r>
      <w:r w:rsidRPr="00170B27">
        <w:rPr>
          <w:color w:val="333333"/>
          <w:spacing w:val="-1"/>
          <w:sz w:val="20"/>
          <w:szCs w:val="20"/>
        </w:rPr>
        <w:t> </w:t>
      </w:r>
      <w:r w:rsidRPr="00170B27">
        <w:rPr>
          <w:strike/>
          <w:color w:val="FF0000"/>
          <w:spacing w:val="-1"/>
          <w:sz w:val="20"/>
          <w:szCs w:val="20"/>
        </w:rPr>
        <w:t>old</w:t>
      </w:r>
      <w:r w:rsidRPr="00170B27">
        <w:rPr>
          <w:color w:val="333333"/>
          <w:spacing w:val="-1"/>
          <w:sz w:val="20"/>
          <w:szCs w:val="20"/>
        </w:rPr>
        <w:t> </w:t>
      </w:r>
      <w:r w:rsidR="00CD16DB">
        <w:rPr>
          <w:strike/>
          <w:color w:val="FF0000"/>
          <w:spacing w:val="-1"/>
          <w:sz w:val="20"/>
          <w:szCs w:val="20"/>
        </w:rPr>
        <w:t>and</w:t>
      </w:r>
      <w:r w:rsidRPr="00170B27">
        <w:rPr>
          <w:color w:val="333333"/>
          <w:spacing w:val="-1"/>
          <w:sz w:val="20"/>
          <w:szCs w:val="20"/>
        </w:rPr>
        <w:t> who either </w:t>
      </w:r>
      <w:r w:rsidRPr="00170B27">
        <w:rPr>
          <w:strike/>
          <w:color w:val="FF0000"/>
          <w:spacing w:val="-1"/>
          <w:sz w:val="20"/>
          <w:szCs w:val="20"/>
        </w:rPr>
        <w:t>(a)</w:t>
      </w:r>
      <w:r w:rsidRPr="00170B27">
        <w:rPr>
          <w:i/>
          <w:iCs/>
          <w:color w:val="333333"/>
          <w:spacing w:val="-1"/>
          <w:sz w:val="20"/>
          <w:szCs w:val="20"/>
          <w:shd w:val="clear" w:color="auto" w:fill="FFFF00"/>
        </w:rPr>
        <w:t> (1)</w:t>
      </w:r>
      <w:r w:rsidRPr="00170B27">
        <w:rPr>
          <w:color w:val="333333"/>
          <w:spacing w:val="-1"/>
          <w:sz w:val="20"/>
          <w:szCs w:val="20"/>
        </w:rPr>
        <w:t> have never held a driver's license issued by Virginia or any other state or territory of the United States or foreign country or </w:t>
      </w:r>
      <w:r w:rsidRPr="00170B27">
        <w:rPr>
          <w:strike/>
          <w:color w:val="FF0000"/>
          <w:spacing w:val="-1"/>
          <w:sz w:val="20"/>
          <w:szCs w:val="20"/>
        </w:rPr>
        <w:t>(b)</w:t>
      </w:r>
      <w:r w:rsidRPr="00170B27">
        <w:rPr>
          <w:i/>
          <w:iCs/>
          <w:color w:val="333333"/>
          <w:spacing w:val="-1"/>
          <w:sz w:val="20"/>
          <w:szCs w:val="20"/>
          <w:shd w:val="clear" w:color="auto" w:fill="FFFF00"/>
        </w:rPr>
        <w:t> (2)</w:t>
      </w:r>
      <w:r w:rsidRPr="00170B27">
        <w:rPr>
          <w:color w:val="333333"/>
          <w:spacing w:val="-1"/>
          <w:sz w:val="20"/>
          <w:szCs w:val="20"/>
        </w:rPr>
        <w:t> have never been licensed or held the license endorsement or classification required to operate the type of vehicle which they now propose to operate. Completion of a course of driver instruction approved by the Department or the Department of Education at a driver training school may include the final behind-the-wheel examination for a driver's license; however, a driver training school shall not administer the behind-the-wheel examination to any applicant who is under medical control pursuant to § </w:t>
      </w:r>
      <w:hyperlink r:id="rId211" w:history="1">
        <w:r w:rsidRPr="00170B27">
          <w:rPr>
            <w:color w:val="3498DB"/>
            <w:spacing w:val="-1"/>
            <w:sz w:val="20"/>
            <w:szCs w:val="20"/>
            <w:u w:val="single"/>
          </w:rPr>
          <w:t>46.2-322</w:t>
        </w:r>
      </w:hyperlink>
      <w:r w:rsidRPr="00170B27">
        <w:rPr>
          <w:color w:val="333333"/>
          <w:spacing w:val="-1"/>
          <w:sz w:val="20"/>
          <w:szCs w:val="20"/>
        </w:rPr>
        <w:t>. Applicants completing a course of driver instruction approved by the Department or the Department of Education at a driver training school retain the option of having the behind-the-wheel examination administered by the Department.</w:t>
      </w:r>
    </w:p>
    <w:p w14:paraId="347C0B79" w14:textId="41A01DBD" w:rsidR="00170B27" w:rsidRPr="00170B27" w:rsidRDefault="00170B27" w:rsidP="00170B27">
      <w:pPr>
        <w:shd w:val="clear" w:color="auto" w:fill="FFFFFF"/>
        <w:spacing w:before="100" w:beforeAutospacing="1" w:after="15"/>
        <w:ind w:firstLine="225"/>
        <w:jc w:val="both"/>
        <w:rPr>
          <w:color w:val="333333"/>
          <w:spacing w:val="-1"/>
          <w:sz w:val="20"/>
          <w:szCs w:val="20"/>
        </w:rPr>
      </w:pPr>
      <w:r w:rsidRPr="00170B27">
        <w:rPr>
          <w:color w:val="333333"/>
          <w:spacing w:val="-1"/>
          <w:sz w:val="20"/>
          <w:szCs w:val="20"/>
        </w:rPr>
        <w:t>B. No commercial driver's license shall be issued to any applicant unless he (i) is 18 years old or older, (ii) has complied with the requirements of subsection A of § </w:t>
      </w:r>
      <w:hyperlink r:id="rId212" w:history="1">
        <w:r w:rsidRPr="00170B27">
          <w:rPr>
            <w:color w:val="3498DB"/>
            <w:spacing w:val="-1"/>
            <w:sz w:val="20"/>
            <w:szCs w:val="20"/>
            <w:u w:val="single"/>
          </w:rPr>
          <w:t>46.2-341.9</w:t>
        </w:r>
      </w:hyperlink>
      <w:r w:rsidRPr="00170B27">
        <w:rPr>
          <w:color w:val="333333"/>
          <w:spacing w:val="-1"/>
          <w:sz w:val="20"/>
          <w:szCs w:val="20"/>
        </w:rPr>
        <w:t xml:space="preserve">, (iii) has completed both the theory </w:t>
      </w:r>
      <w:r w:rsidR="00CD16DB">
        <w:rPr>
          <w:color w:val="333333"/>
          <w:spacing w:val="-1"/>
          <w:sz w:val="20"/>
          <w:szCs w:val="20"/>
        </w:rPr>
        <w:t>and</w:t>
      </w:r>
      <w:r w:rsidRPr="00170B27">
        <w:rPr>
          <w:color w:val="333333"/>
          <w:spacing w:val="-1"/>
          <w:sz w:val="20"/>
          <w:szCs w:val="20"/>
        </w:rPr>
        <w:t xml:space="preserve"> the behind-the-wheel portions of the training course within one year from the date instruction was first commenced, </w:t>
      </w:r>
      <w:r w:rsidR="00CD16DB">
        <w:rPr>
          <w:color w:val="333333"/>
          <w:spacing w:val="-1"/>
          <w:sz w:val="20"/>
          <w:szCs w:val="20"/>
        </w:rPr>
        <w:t>and</w:t>
      </w:r>
      <w:r w:rsidRPr="00170B27">
        <w:rPr>
          <w:color w:val="333333"/>
          <w:spacing w:val="-1"/>
          <w:sz w:val="20"/>
          <w:szCs w:val="20"/>
        </w:rPr>
        <w:t xml:space="preserve"> (iv) has completed both the range </w:t>
      </w:r>
      <w:r w:rsidR="00CD16DB">
        <w:rPr>
          <w:color w:val="333333"/>
          <w:spacing w:val="-1"/>
          <w:sz w:val="20"/>
          <w:szCs w:val="20"/>
        </w:rPr>
        <w:t>and</w:t>
      </w:r>
      <w:r w:rsidRPr="00170B27">
        <w:rPr>
          <w:color w:val="333333"/>
          <w:spacing w:val="-1"/>
          <w:sz w:val="20"/>
          <w:szCs w:val="20"/>
        </w:rPr>
        <w:t xml:space="preserve"> the public road portions of the behind-the-wheel curriculum with the same training provider. Applicants for a commercial driver's license who have never before held a commercial driver's license shall apply for a commercial learner's permit </w:t>
      </w:r>
      <w:r w:rsidR="00CD16DB">
        <w:rPr>
          <w:color w:val="333333"/>
          <w:spacing w:val="-1"/>
          <w:sz w:val="20"/>
          <w:szCs w:val="20"/>
        </w:rPr>
        <w:t>and</w:t>
      </w:r>
      <w:r w:rsidRPr="00170B27">
        <w:rPr>
          <w:color w:val="333333"/>
          <w:spacing w:val="-1"/>
          <w:sz w:val="20"/>
          <w:szCs w:val="20"/>
        </w:rPr>
        <w:t xml:space="preserve"> hold the commercial learner's permit for a minimum of 14 days prior to taking the behind-the-wheel examination for the commercial driver's license.</w:t>
      </w:r>
    </w:p>
    <w:p w14:paraId="15D0EEBC" w14:textId="57D8E04D" w:rsidR="00170B27" w:rsidRPr="00170B27" w:rsidRDefault="00170B27" w:rsidP="00170B27">
      <w:pPr>
        <w:shd w:val="clear" w:color="auto" w:fill="FFFFFF"/>
        <w:spacing w:before="100" w:beforeAutospacing="1" w:after="15"/>
        <w:ind w:firstLine="225"/>
        <w:jc w:val="both"/>
        <w:rPr>
          <w:color w:val="333333"/>
          <w:spacing w:val="-1"/>
          <w:sz w:val="20"/>
          <w:szCs w:val="20"/>
        </w:rPr>
      </w:pPr>
      <w:r w:rsidRPr="00170B27">
        <w:rPr>
          <w:color w:val="333333"/>
          <w:spacing w:val="-1"/>
          <w:sz w:val="20"/>
          <w:szCs w:val="20"/>
        </w:rPr>
        <w:t xml:space="preserve">Holders of a commercial driver's license who have never held the license endorsement or classification required to operate the type of commercial motor vehicle which they now propose to operate must (a) complete an entry-level driver training course applicable to the license, classification, or endorsement for the type of commercial motor vehicle they propose to operate </w:t>
      </w:r>
      <w:r w:rsidR="00CD16DB">
        <w:rPr>
          <w:color w:val="333333"/>
          <w:spacing w:val="-1"/>
          <w:sz w:val="20"/>
          <w:szCs w:val="20"/>
        </w:rPr>
        <w:t>and</w:t>
      </w:r>
      <w:r w:rsidRPr="00170B27">
        <w:rPr>
          <w:color w:val="333333"/>
          <w:spacing w:val="-1"/>
          <w:sz w:val="20"/>
          <w:szCs w:val="20"/>
        </w:rPr>
        <w:t xml:space="preserve"> (b) apply for a commercial learner's permit if the upgrade requires a skills test </w:t>
      </w:r>
      <w:r w:rsidR="00CD16DB">
        <w:rPr>
          <w:color w:val="333333"/>
          <w:spacing w:val="-1"/>
          <w:sz w:val="20"/>
          <w:szCs w:val="20"/>
        </w:rPr>
        <w:t>and</w:t>
      </w:r>
      <w:r w:rsidRPr="00170B27">
        <w:rPr>
          <w:color w:val="333333"/>
          <w:spacing w:val="-1"/>
          <w:sz w:val="20"/>
          <w:szCs w:val="20"/>
        </w:rPr>
        <w:t xml:space="preserve"> hold the permit for a minimum of 14 days prior to taking the behind-the-wheel examination for the commercial driver's license.</w:t>
      </w:r>
    </w:p>
    <w:p w14:paraId="0B636A9B" w14:textId="47A6FCA4" w:rsidR="00170B27" w:rsidRPr="00170B27" w:rsidRDefault="00170B27" w:rsidP="00170B27">
      <w:pPr>
        <w:shd w:val="clear" w:color="auto" w:fill="FFFFFF"/>
        <w:spacing w:before="100" w:beforeAutospacing="1" w:after="15"/>
        <w:ind w:firstLine="225"/>
        <w:jc w:val="both"/>
        <w:rPr>
          <w:color w:val="333333"/>
          <w:spacing w:val="-1"/>
          <w:sz w:val="20"/>
          <w:szCs w:val="20"/>
        </w:rPr>
      </w:pPr>
      <w:r w:rsidRPr="00170B27">
        <w:rPr>
          <w:color w:val="333333"/>
          <w:spacing w:val="-1"/>
          <w:sz w:val="20"/>
          <w:szCs w:val="20"/>
        </w:rPr>
        <w:t>C. Nothing in this section shall be construed to prohibit the Department from requiring any person to complete the skills examination as prescribed in § </w:t>
      </w:r>
      <w:hyperlink r:id="rId213" w:history="1">
        <w:r w:rsidRPr="00170B27">
          <w:rPr>
            <w:color w:val="3498DB"/>
            <w:spacing w:val="-1"/>
            <w:sz w:val="20"/>
            <w:szCs w:val="20"/>
            <w:u w:val="single"/>
          </w:rPr>
          <w:t>46.2-325</w:t>
        </w:r>
      </w:hyperlink>
      <w:r w:rsidRPr="00170B27">
        <w:rPr>
          <w:color w:val="333333"/>
          <w:spacing w:val="-1"/>
          <w:sz w:val="20"/>
          <w:szCs w:val="20"/>
        </w:rPr>
        <w:t> </w:t>
      </w:r>
      <w:r w:rsidR="00CD16DB">
        <w:rPr>
          <w:color w:val="333333"/>
          <w:spacing w:val="-1"/>
          <w:sz w:val="20"/>
          <w:szCs w:val="20"/>
        </w:rPr>
        <w:t>and</w:t>
      </w:r>
      <w:r w:rsidRPr="00170B27">
        <w:rPr>
          <w:color w:val="333333"/>
          <w:spacing w:val="-1"/>
          <w:sz w:val="20"/>
          <w:szCs w:val="20"/>
        </w:rPr>
        <w:t xml:space="preserve"> the written or automated examinations as prescribed in § </w:t>
      </w:r>
      <w:hyperlink r:id="rId214" w:history="1">
        <w:r w:rsidRPr="00170B27">
          <w:rPr>
            <w:color w:val="3498DB"/>
            <w:spacing w:val="-1"/>
            <w:sz w:val="20"/>
            <w:szCs w:val="20"/>
            <w:u w:val="single"/>
          </w:rPr>
          <w:t>46.2-335</w:t>
        </w:r>
      </w:hyperlink>
      <w:r w:rsidRPr="00170B27">
        <w:rPr>
          <w:color w:val="333333"/>
          <w:spacing w:val="-1"/>
          <w:sz w:val="20"/>
          <w:szCs w:val="20"/>
        </w:rPr>
        <w:t>.</w:t>
      </w:r>
    </w:p>
    <w:p w14:paraId="7FFD7AA5" w14:textId="13E0317C" w:rsidR="00170B27" w:rsidRPr="00170B27" w:rsidRDefault="00170B27" w:rsidP="00170B27">
      <w:pPr>
        <w:shd w:val="clear" w:color="auto" w:fill="FFFFFF"/>
        <w:spacing w:before="100" w:beforeAutospacing="1" w:after="15"/>
        <w:ind w:firstLine="225"/>
        <w:jc w:val="both"/>
        <w:rPr>
          <w:color w:val="333333"/>
          <w:spacing w:val="-1"/>
          <w:sz w:val="20"/>
          <w:szCs w:val="20"/>
        </w:rPr>
      </w:pPr>
      <w:r w:rsidRPr="00170B27">
        <w:rPr>
          <w:color w:val="333333"/>
          <w:spacing w:val="-1"/>
          <w:sz w:val="20"/>
          <w:szCs w:val="20"/>
        </w:rPr>
        <w:t xml:space="preserve">D. Applicants for a commercial driver's license who have never before held a commercial driver's license who are members of the active duty military, military reserves, National Guard, active duty United States Coast Guard, or Coast Guard Auxiliary </w:t>
      </w:r>
      <w:r w:rsidR="00CD16DB">
        <w:rPr>
          <w:color w:val="333333"/>
          <w:spacing w:val="-1"/>
          <w:sz w:val="20"/>
          <w:szCs w:val="20"/>
        </w:rPr>
        <w:t>and</w:t>
      </w:r>
      <w:r w:rsidRPr="00170B27">
        <w:rPr>
          <w:color w:val="333333"/>
          <w:spacing w:val="-1"/>
          <w:sz w:val="20"/>
          <w:szCs w:val="20"/>
        </w:rPr>
        <w:t xml:space="preserve"> provide written evidence of having satisfactorily completed a military commercial driver training program shall hold the commercial learner's permit for a minimum of 14 days prior to taking the behind-the-wheel examination for the commercial driver's license, provided that the program complies with the requirements provided in Article 2 (§ </w:t>
      </w:r>
      <w:hyperlink r:id="rId215" w:history="1">
        <w:r w:rsidRPr="00170B27">
          <w:rPr>
            <w:color w:val="3498DB"/>
            <w:spacing w:val="-1"/>
            <w:sz w:val="20"/>
            <w:szCs w:val="20"/>
            <w:u w:val="single"/>
          </w:rPr>
          <w:t>46.2-1708</w:t>
        </w:r>
      </w:hyperlink>
      <w:r w:rsidRPr="00170B27">
        <w:rPr>
          <w:color w:val="333333"/>
          <w:spacing w:val="-1"/>
          <w:sz w:val="20"/>
          <w:szCs w:val="20"/>
        </w:rPr>
        <w:t> et seq.) of Chapter 17, unless such entity is otherwise exempted from such requirements under federal law or regulation.</w:t>
      </w:r>
    </w:p>
    <w:p w14:paraId="3A5710F1" w14:textId="6273D5AB" w:rsidR="00170B27" w:rsidRPr="00170B27" w:rsidRDefault="00170B27" w:rsidP="00170B27">
      <w:pPr>
        <w:shd w:val="clear" w:color="auto" w:fill="FFFFFF"/>
        <w:spacing w:before="100" w:beforeAutospacing="1" w:after="15"/>
        <w:ind w:firstLine="225"/>
        <w:jc w:val="both"/>
        <w:rPr>
          <w:color w:val="333333"/>
          <w:spacing w:val="-1"/>
          <w:sz w:val="20"/>
          <w:szCs w:val="20"/>
        </w:rPr>
      </w:pPr>
      <w:r w:rsidRPr="00170B27">
        <w:rPr>
          <w:i/>
          <w:iCs/>
          <w:color w:val="333333"/>
          <w:spacing w:val="-1"/>
          <w:sz w:val="20"/>
          <w:szCs w:val="20"/>
          <w:shd w:val="clear" w:color="auto" w:fill="FFFF00"/>
        </w:rPr>
        <w:t xml:space="preserve">E. A learner's permit other than a motorcycle learner's permit, accompanied by documentation verifying that the driver is at least 18 years old </w:t>
      </w:r>
      <w:r w:rsidR="00CD16DB">
        <w:rPr>
          <w:i/>
          <w:iCs/>
          <w:color w:val="333333"/>
          <w:spacing w:val="-1"/>
          <w:sz w:val="20"/>
          <w:szCs w:val="20"/>
          <w:shd w:val="clear" w:color="auto" w:fill="FFFF00"/>
        </w:rPr>
        <w:t>and</w:t>
      </w:r>
      <w:r w:rsidRPr="00170B27">
        <w:rPr>
          <w:i/>
          <w:iCs/>
          <w:color w:val="333333"/>
          <w:spacing w:val="-1"/>
          <w:sz w:val="20"/>
          <w:szCs w:val="20"/>
          <w:shd w:val="clear" w:color="auto" w:fill="FFFF00"/>
        </w:rPr>
        <w:t xml:space="preserve"> less than 21 years old </w:t>
      </w:r>
      <w:r w:rsidR="00CD16DB">
        <w:rPr>
          <w:i/>
          <w:iCs/>
          <w:color w:val="333333"/>
          <w:spacing w:val="-1"/>
          <w:sz w:val="20"/>
          <w:szCs w:val="20"/>
          <w:shd w:val="clear" w:color="auto" w:fill="FFFF00"/>
        </w:rPr>
        <w:t>and</w:t>
      </w:r>
      <w:r w:rsidRPr="00170B27">
        <w:rPr>
          <w:i/>
          <w:iCs/>
          <w:color w:val="333333"/>
          <w:spacing w:val="-1"/>
          <w:sz w:val="20"/>
          <w:szCs w:val="20"/>
          <w:shd w:val="clear" w:color="auto" w:fill="FFFF00"/>
        </w:rPr>
        <w:t xml:space="preserve"> has successfully completed an approved driver's education course, shall constitute a temporary driver's license for the purpose of driving unaccompanied by a licensed driver 18 years old or older if all other requirements of this chapter have been met. Such temporary driver's license shall only be valid until the driver has received a permanent license issued pursuant to this section.</w:t>
      </w:r>
    </w:p>
    <w:p w14:paraId="3931B0E9" w14:textId="77777777" w:rsidR="00170B27" w:rsidRPr="00170B27" w:rsidRDefault="00170B27" w:rsidP="00170B27">
      <w:pPr>
        <w:shd w:val="clear" w:color="auto" w:fill="FFFFFF"/>
        <w:spacing w:before="100" w:beforeAutospacing="1" w:after="100" w:afterAutospacing="1"/>
        <w:jc w:val="both"/>
        <w:rPr>
          <w:b/>
          <w:bCs/>
          <w:color w:val="333333"/>
          <w:spacing w:val="-1"/>
          <w:sz w:val="20"/>
          <w:szCs w:val="20"/>
        </w:rPr>
      </w:pPr>
      <w:r w:rsidRPr="00170B27">
        <w:rPr>
          <w:b/>
          <w:bCs/>
          <w:color w:val="333333"/>
          <w:spacing w:val="-1"/>
          <w:sz w:val="20"/>
          <w:szCs w:val="20"/>
        </w:rPr>
        <w:t>2. That the provisions of this act shall become effective on January 1, 2027.</w:t>
      </w:r>
    </w:p>
    <w:p w14:paraId="701531A2" w14:textId="77777777" w:rsidR="00965750" w:rsidRDefault="00965750" w:rsidP="00700EE1">
      <w:pPr>
        <w:shd w:val="clear" w:color="auto" w:fill="FFFFFF"/>
        <w:spacing w:before="100" w:beforeAutospacing="1" w:after="100" w:afterAutospacing="1"/>
        <w:ind w:firstLine="225"/>
        <w:jc w:val="both"/>
        <w:rPr>
          <w:rFonts w:ascii="Times" w:hAnsi="Times" w:cs="Times"/>
          <w:b/>
          <w:bCs/>
          <w:color w:val="333333"/>
          <w:spacing w:val="-1"/>
          <w:sz w:val="20"/>
          <w:szCs w:val="20"/>
        </w:rPr>
      </w:pPr>
    </w:p>
    <w:p w14:paraId="7457A4FE" w14:textId="77777777" w:rsidR="00170B27" w:rsidRDefault="00170B27" w:rsidP="00700EE1">
      <w:pPr>
        <w:shd w:val="clear" w:color="auto" w:fill="FFFFFF"/>
        <w:spacing w:before="100" w:beforeAutospacing="1" w:after="100" w:afterAutospacing="1"/>
        <w:ind w:firstLine="225"/>
        <w:jc w:val="both"/>
        <w:rPr>
          <w:rFonts w:ascii="Times" w:hAnsi="Times" w:cs="Times"/>
          <w:b/>
          <w:bCs/>
          <w:color w:val="333333"/>
          <w:spacing w:val="-1"/>
          <w:sz w:val="20"/>
          <w:szCs w:val="20"/>
        </w:rPr>
      </w:pPr>
    </w:p>
    <w:p w14:paraId="79AAB12B" w14:textId="77777777" w:rsidR="00170B27" w:rsidRDefault="00170B27" w:rsidP="00700EE1">
      <w:pPr>
        <w:shd w:val="clear" w:color="auto" w:fill="FFFFFF"/>
        <w:spacing w:before="100" w:beforeAutospacing="1" w:after="100" w:afterAutospacing="1"/>
        <w:ind w:firstLine="225"/>
        <w:jc w:val="both"/>
        <w:rPr>
          <w:rFonts w:ascii="Times" w:hAnsi="Times" w:cs="Times"/>
          <w:b/>
          <w:bCs/>
          <w:color w:val="333333"/>
          <w:spacing w:val="-1"/>
          <w:sz w:val="20"/>
          <w:szCs w:val="20"/>
        </w:rPr>
      </w:pPr>
    </w:p>
    <w:p w14:paraId="6D41A728" w14:textId="77777777" w:rsidR="00170B27" w:rsidRDefault="00170B27" w:rsidP="00700EE1">
      <w:pPr>
        <w:shd w:val="clear" w:color="auto" w:fill="FFFFFF"/>
        <w:spacing w:before="100" w:beforeAutospacing="1" w:after="100" w:afterAutospacing="1"/>
        <w:ind w:firstLine="225"/>
        <w:jc w:val="both"/>
        <w:rPr>
          <w:rFonts w:ascii="Times" w:hAnsi="Times" w:cs="Times"/>
          <w:b/>
          <w:bCs/>
          <w:color w:val="333333"/>
          <w:spacing w:val="-1"/>
          <w:sz w:val="20"/>
          <w:szCs w:val="20"/>
        </w:rPr>
      </w:pPr>
    </w:p>
    <w:p w14:paraId="180E3780" w14:textId="77777777" w:rsidR="00170B27" w:rsidRDefault="00170B27" w:rsidP="00700EE1">
      <w:pPr>
        <w:shd w:val="clear" w:color="auto" w:fill="FFFFFF"/>
        <w:spacing w:before="100" w:beforeAutospacing="1" w:after="100" w:afterAutospacing="1"/>
        <w:ind w:firstLine="225"/>
        <w:jc w:val="both"/>
        <w:rPr>
          <w:rFonts w:ascii="Times" w:hAnsi="Times" w:cs="Times"/>
          <w:b/>
          <w:bCs/>
          <w:color w:val="333333"/>
          <w:spacing w:val="-1"/>
          <w:sz w:val="20"/>
          <w:szCs w:val="20"/>
        </w:rPr>
      </w:pPr>
    </w:p>
    <w:p w14:paraId="1B1F5DEF" w14:textId="77777777" w:rsidR="00170B27" w:rsidRDefault="00170B27" w:rsidP="00700EE1">
      <w:pPr>
        <w:shd w:val="clear" w:color="auto" w:fill="FFFFFF"/>
        <w:spacing w:before="100" w:beforeAutospacing="1" w:after="100" w:afterAutospacing="1"/>
        <w:ind w:firstLine="225"/>
        <w:jc w:val="both"/>
        <w:rPr>
          <w:rFonts w:ascii="Times" w:hAnsi="Times" w:cs="Times"/>
          <w:b/>
          <w:bCs/>
          <w:color w:val="333333"/>
          <w:spacing w:val="-1"/>
          <w:sz w:val="20"/>
          <w:szCs w:val="20"/>
        </w:rPr>
      </w:pPr>
    </w:p>
    <w:p w14:paraId="0A61DD8E" w14:textId="77777777" w:rsidR="00170B27" w:rsidRDefault="00170B27" w:rsidP="00700EE1">
      <w:pPr>
        <w:shd w:val="clear" w:color="auto" w:fill="FFFFFF"/>
        <w:spacing w:before="100" w:beforeAutospacing="1" w:after="100" w:afterAutospacing="1"/>
        <w:ind w:firstLine="225"/>
        <w:jc w:val="both"/>
        <w:rPr>
          <w:rFonts w:ascii="Times" w:hAnsi="Times" w:cs="Times"/>
          <w:b/>
          <w:bCs/>
          <w:color w:val="333333"/>
          <w:spacing w:val="-1"/>
          <w:sz w:val="20"/>
          <w:szCs w:val="20"/>
        </w:rPr>
      </w:pPr>
    </w:p>
    <w:p w14:paraId="4CF65C7B" w14:textId="77777777" w:rsidR="00170B27" w:rsidRDefault="00170B27" w:rsidP="00700EE1">
      <w:pPr>
        <w:shd w:val="clear" w:color="auto" w:fill="FFFFFF"/>
        <w:spacing w:before="100" w:beforeAutospacing="1" w:after="100" w:afterAutospacing="1"/>
        <w:ind w:firstLine="225"/>
        <w:jc w:val="both"/>
        <w:rPr>
          <w:rFonts w:ascii="Times" w:hAnsi="Times" w:cs="Times"/>
          <w:b/>
          <w:bCs/>
          <w:color w:val="333333"/>
          <w:spacing w:val="-1"/>
          <w:sz w:val="20"/>
          <w:szCs w:val="20"/>
        </w:rPr>
      </w:pPr>
    </w:p>
    <w:p w14:paraId="10906770" w14:textId="77777777" w:rsidR="00170B27" w:rsidRDefault="00170B27" w:rsidP="00700EE1">
      <w:pPr>
        <w:shd w:val="clear" w:color="auto" w:fill="FFFFFF"/>
        <w:spacing w:before="100" w:beforeAutospacing="1" w:after="100" w:afterAutospacing="1"/>
        <w:ind w:firstLine="225"/>
        <w:jc w:val="both"/>
        <w:rPr>
          <w:rFonts w:ascii="Times" w:hAnsi="Times" w:cs="Times"/>
          <w:b/>
          <w:bCs/>
          <w:color w:val="333333"/>
          <w:spacing w:val="-1"/>
          <w:sz w:val="20"/>
          <w:szCs w:val="20"/>
        </w:rPr>
      </w:pPr>
    </w:p>
    <w:p w14:paraId="4B8608F7" w14:textId="77777777" w:rsidR="00170B27" w:rsidRDefault="00170B27" w:rsidP="00700EE1">
      <w:pPr>
        <w:shd w:val="clear" w:color="auto" w:fill="FFFFFF"/>
        <w:spacing w:before="100" w:beforeAutospacing="1" w:after="100" w:afterAutospacing="1"/>
        <w:ind w:firstLine="225"/>
        <w:jc w:val="both"/>
        <w:rPr>
          <w:rFonts w:ascii="Times" w:hAnsi="Times" w:cs="Times"/>
          <w:b/>
          <w:bCs/>
          <w:color w:val="333333"/>
          <w:spacing w:val="-1"/>
          <w:sz w:val="20"/>
          <w:szCs w:val="20"/>
        </w:rPr>
      </w:pPr>
    </w:p>
    <w:p w14:paraId="1A520DCD" w14:textId="77777777" w:rsidR="00170B27" w:rsidRDefault="00170B27" w:rsidP="00700EE1">
      <w:pPr>
        <w:shd w:val="clear" w:color="auto" w:fill="FFFFFF"/>
        <w:spacing w:before="100" w:beforeAutospacing="1" w:after="100" w:afterAutospacing="1"/>
        <w:ind w:firstLine="225"/>
        <w:jc w:val="both"/>
        <w:rPr>
          <w:rFonts w:ascii="Times" w:hAnsi="Times" w:cs="Times"/>
          <w:b/>
          <w:bCs/>
          <w:color w:val="333333"/>
          <w:spacing w:val="-1"/>
          <w:sz w:val="20"/>
          <w:szCs w:val="20"/>
        </w:rPr>
      </w:pPr>
    </w:p>
    <w:p w14:paraId="3C4E556C" w14:textId="6C65C93E" w:rsidR="00803911" w:rsidRPr="00803911" w:rsidRDefault="00803911" w:rsidP="00803911">
      <w:pPr>
        <w:pBdr>
          <w:top w:val="single" w:sz="4" w:space="1" w:color="auto"/>
          <w:left w:val="single" w:sz="4" w:space="4" w:color="auto"/>
          <w:bottom w:val="single" w:sz="4" w:space="1" w:color="auto"/>
          <w:right w:val="single" w:sz="4" w:space="4" w:color="auto"/>
        </w:pBdr>
        <w:shd w:val="clear" w:color="auto" w:fill="FFFFFF"/>
        <w:jc w:val="both"/>
        <w:rPr>
          <w:b/>
          <w:bCs/>
          <w:color w:val="333333"/>
          <w:sz w:val="20"/>
          <w:szCs w:val="20"/>
        </w:rPr>
      </w:pPr>
      <w:r w:rsidRPr="00803911">
        <w:rPr>
          <w:b/>
          <w:bCs/>
          <w:color w:val="333333"/>
          <w:sz w:val="20"/>
          <w:szCs w:val="20"/>
          <w:shd w:val="clear" w:color="auto" w:fill="FFFFFF"/>
        </w:rPr>
        <w:t>Commercial motor vehicle; definition. </w:t>
      </w:r>
      <w:r w:rsidRPr="00803911">
        <w:rPr>
          <w:color w:val="333333"/>
          <w:sz w:val="20"/>
          <w:szCs w:val="20"/>
          <w:shd w:val="clear" w:color="auto" w:fill="FFFFFF"/>
        </w:rPr>
        <w:t>Exp</w:t>
      </w:r>
      <w:r w:rsidR="00CD16DB">
        <w:rPr>
          <w:color w:val="333333"/>
          <w:sz w:val="20"/>
          <w:szCs w:val="20"/>
          <w:shd w:val="clear" w:color="auto" w:fill="FFFFFF"/>
        </w:rPr>
        <w:t>and</w:t>
      </w:r>
      <w:r w:rsidRPr="00803911">
        <w:rPr>
          <w:color w:val="333333"/>
          <w:sz w:val="20"/>
          <w:szCs w:val="20"/>
          <w:shd w:val="clear" w:color="auto" w:fill="FFFFFF"/>
        </w:rPr>
        <w:t>s the definition of a commercial motor vehicle to include vehicles inclusive of a towed vehicle with a gross vehicle weight or a gross vehicle weight rating of more than 10,000 pounds. Currently, the definition includes, in relevant part, a towed vehicle with a gross vehicle weight rating of more than 10,000 pounds. The new definition is consistent with Federal Motor Carrier Safety Administration regulations.</w:t>
      </w:r>
    </w:p>
    <w:p w14:paraId="242FDA6A" w14:textId="77777777" w:rsidR="00803911" w:rsidRPr="00803911" w:rsidRDefault="00803911" w:rsidP="00803911">
      <w:pPr>
        <w:shd w:val="clear" w:color="auto" w:fill="FFFFFF"/>
        <w:jc w:val="both"/>
        <w:rPr>
          <w:b/>
          <w:bCs/>
          <w:color w:val="333333"/>
          <w:sz w:val="20"/>
          <w:szCs w:val="20"/>
        </w:rPr>
      </w:pPr>
    </w:p>
    <w:p w14:paraId="420A57B2" w14:textId="77777777" w:rsidR="00803911" w:rsidRPr="00803911" w:rsidRDefault="00803911" w:rsidP="00803911">
      <w:pPr>
        <w:spacing w:before="100" w:beforeAutospacing="1" w:after="100" w:afterAutospacing="1"/>
        <w:jc w:val="center"/>
        <w:rPr>
          <w:b/>
          <w:bCs/>
          <w:color w:val="333333"/>
          <w:spacing w:val="-1"/>
          <w:sz w:val="20"/>
          <w:szCs w:val="20"/>
        </w:rPr>
      </w:pPr>
      <w:r w:rsidRPr="00803911">
        <w:rPr>
          <w:b/>
          <w:bCs/>
          <w:color w:val="333333"/>
          <w:spacing w:val="-1"/>
          <w:sz w:val="20"/>
          <w:szCs w:val="20"/>
        </w:rPr>
        <w:t>CHAPTER 769</w:t>
      </w:r>
    </w:p>
    <w:p w14:paraId="21D313F1" w14:textId="751557C9" w:rsidR="00803911" w:rsidRPr="00803911" w:rsidRDefault="00803911" w:rsidP="00803911">
      <w:pPr>
        <w:spacing w:after="240" w:line="480" w:lineRule="atLeast"/>
        <w:ind w:left="225" w:hanging="225"/>
        <w:jc w:val="both"/>
        <w:rPr>
          <w:i/>
          <w:iCs/>
          <w:color w:val="333333"/>
          <w:spacing w:val="-1"/>
          <w:sz w:val="20"/>
          <w:szCs w:val="20"/>
        </w:rPr>
      </w:pPr>
      <w:r w:rsidRPr="00803911">
        <w:rPr>
          <w:i/>
          <w:iCs/>
          <w:color w:val="333333"/>
          <w:spacing w:val="-1"/>
          <w:sz w:val="20"/>
          <w:szCs w:val="20"/>
        </w:rPr>
        <w:t xml:space="preserve">An Act to amend </w:t>
      </w:r>
      <w:r w:rsidR="00CD16DB">
        <w:rPr>
          <w:i/>
          <w:iCs/>
          <w:color w:val="333333"/>
          <w:spacing w:val="-1"/>
          <w:sz w:val="20"/>
          <w:szCs w:val="20"/>
        </w:rPr>
        <w:t>and</w:t>
      </w:r>
      <w:r w:rsidRPr="00803911">
        <w:rPr>
          <w:i/>
          <w:iCs/>
          <w:color w:val="333333"/>
          <w:spacing w:val="-1"/>
          <w:sz w:val="20"/>
          <w:szCs w:val="20"/>
        </w:rPr>
        <w:t xml:space="preserve"> reenact § </w:t>
      </w:r>
      <w:hyperlink r:id="rId216" w:history="1">
        <w:r w:rsidRPr="00803911">
          <w:rPr>
            <w:i/>
            <w:iCs/>
            <w:color w:val="3498DB"/>
            <w:spacing w:val="-1"/>
            <w:sz w:val="20"/>
            <w:szCs w:val="20"/>
            <w:u w:val="single"/>
          </w:rPr>
          <w:t>46.2-341.4</w:t>
        </w:r>
      </w:hyperlink>
      <w:r w:rsidRPr="00803911">
        <w:rPr>
          <w:i/>
          <w:iCs/>
          <w:color w:val="333333"/>
          <w:spacing w:val="-1"/>
          <w:sz w:val="20"/>
          <w:szCs w:val="20"/>
        </w:rPr>
        <w:t> of the Code of Virginia, relating to commercial motor vehicles; definition.</w:t>
      </w:r>
    </w:p>
    <w:p w14:paraId="39B0DAF2" w14:textId="77777777" w:rsidR="00803911" w:rsidRPr="00803911" w:rsidRDefault="00803911" w:rsidP="00803911">
      <w:pPr>
        <w:spacing w:before="100" w:beforeAutospacing="1" w:after="100" w:afterAutospacing="1"/>
        <w:jc w:val="right"/>
        <w:rPr>
          <w:color w:val="333333"/>
          <w:spacing w:val="-1"/>
          <w:sz w:val="20"/>
          <w:szCs w:val="20"/>
        </w:rPr>
      </w:pPr>
      <w:r w:rsidRPr="00803911">
        <w:rPr>
          <w:color w:val="333333"/>
          <w:spacing w:val="-1"/>
          <w:sz w:val="20"/>
          <w:szCs w:val="20"/>
        </w:rPr>
        <w:t>[H 1290]</w:t>
      </w:r>
    </w:p>
    <w:p w14:paraId="50CC39F3" w14:textId="77777777" w:rsidR="00803911" w:rsidRPr="00803911" w:rsidRDefault="00803911" w:rsidP="00803911">
      <w:pPr>
        <w:spacing w:before="100" w:beforeAutospacing="1" w:after="100" w:afterAutospacing="1"/>
        <w:jc w:val="center"/>
        <w:rPr>
          <w:color w:val="333333"/>
          <w:spacing w:val="-1"/>
          <w:sz w:val="20"/>
          <w:szCs w:val="20"/>
        </w:rPr>
      </w:pPr>
      <w:r w:rsidRPr="00803911">
        <w:rPr>
          <w:color w:val="333333"/>
          <w:spacing w:val="-1"/>
          <w:sz w:val="20"/>
          <w:szCs w:val="20"/>
        </w:rPr>
        <w:t>Approved April 13, 2026</w:t>
      </w:r>
    </w:p>
    <w:p w14:paraId="45D7F66B" w14:textId="77777777" w:rsidR="00803911" w:rsidRPr="00803911" w:rsidRDefault="00803911" w:rsidP="00803911">
      <w:pPr>
        <w:spacing w:before="100" w:beforeAutospacing="1" w:after="100" w:afterAutospacing="1"/>
        <w:ind w:firstLine="225"/>
        <w:jc w:val="both"/>
        <w:rPr>
          <w:b/>
          <w:bCs/>
          <w:color w:val="333333"/>
          <w:spacing w:val="-1"/>
          <w:sz w:val="20"/>
          <w:szCs w:val="20"/>
        </w:rPr>
      </w:pPr>
      <w:r w:rsidRPr="00803911">
        <w:rPr>
          <w:b/>
          <w:bCs/>
          <w:color w:val="333333"/>
          <w:spacing w:val="-1"/>
          <w:sz w:val="20"/>
          <w:szCs w:val="20"/>
        </w:rPr>
        <w:t>Be it enacted by the General Assembly of Virginia:</w:t>
      </w:r>
    </w:p>
    <w:p w14:paraId="09154A3B" w14:textId="77E5D36B" w:rsidR="00803911" w:rsidRPr="00803911" w:rsidRDefault="00803911" w:rsidP="00803911">
      <w:pPr>
        <w:spacing w:before="100" w:beforeAutospacing="1" w:after="100" w:afterAutospacing="1"/>
        <w:jc w:val="both"/>
        <w:rPr>
          <w:b/>
          <w:bCs/>
          <w:color w:val="333333"/>
          <w:spacing w:val="-1"/>
          <w:sz w:val="20"/>
          <w:szCs w:val="20"/>
        </w:rPr>
      </w:pPr>
      <w:r w:rsidRPr="00803911">
        <w:rPr>
          <w:b/>
          <w:bCs/>
          <w:color w:val="333333"/>
          <w:spacing w:val="-1"/>
          <w:sz w:val="20"/>
          <w:szCs w:val="20"/>
        </w:rPr>
        <w:t>1. That § </w:t>
      </w:r>
      <w:hyperlink r:id="rId217" w:history="1">
        <w:r w:rsidRPr="00803911">
          <w:rPr>
            <w:b/>
            <w:bCs/>
            <w:color w:val="3498DB"/>
            <w:spacing w:val="-1"/>
            <w:sz w:val="20"/>
            <w:szCs w:val="20"/>
            <w:u w:val="single"/>
          </w:rPr>
          <w:t>46.2-341.4</w:t>
        </w:r>
      </w:hyperlink>
      <w:r w:rsidRPr="00803911">
        <w:rPr>
          <w:b/>
          <w:bCs/>
          <w:color w:val="333333"/>
          <w:spacing w:val="-1"/>
          <w:sz w:val="20"/>
          <w:szCs w:val="20"/>
        </w:rPr>
        <w:t xml:space="preserve"> of the Code of Virginia is amended </w:t>
      </w:r>
      <w:r w:rsidR="00CD16DB">
        <w:rPr>
          <w:b/>
          <w:bCs/>
          <w:color w:val="333333"/>
          <w:spacing w:val="-1"/>
          <w:sz w:val="20"/>
          <w:szCs w:val="20"/>
        </w:rPr>
        <w:t>and</w:t>
      </w:r>
      <w:r w:rsidRPr="00803911">
        <w:rPr>
          <w:b/>
          <w:bCs/>
          <w:color w:val="333333"/>
          <w:spacing w:val="-1"/>
          <w:sz w:val="20"/>
          <w:szCs w:val="20"/>
        </w:rPr>
        <w:t xml:space="preserve"> reenacted as follows:</w:t>
      </w:r>
    </w:p>
    <w:p w14:paraId="10CD675E" w14:textId="77777777" w:rsidR="00803911" w:rsidRPr="00803911" w:rsidRDefault="00803911" w:rsidP="00803911">
      <w:pPr>
        <w:spacing w:before="100" w:beforeAutospacing="1" w:after="100" w:afterAutospacing="1"/>
        <w:ind w:firstLine="225"/>
        <w:jc w:val="both"/>
        <w:rPr>
          <w:b/>
          <w:bCs/>
          <w:color w:val="333333"/>
          <w:spacing w:val="-1"/>
          <w:sz w:val="20"/>
          <w:szCs w:val="20"/>
        </w:rPr>
      </w:pPr>
      <w:r w:rsidRPr="00803911">
        <w:rPr>
          <w:b/>
          <w:bCs/>
          <w:color w:val="333333"/>
          <w:spacing w:val="-1"/>
          <w:sz w:val="20"/>
          <w:szCs w:val="20"/>
        </w:rPr>
        <w:t>§ </w:t>
      </w:r>
      <w:hyperlink r:id="rId218" w:history="1">
        <w:r w:rsidRPr="00803911">
          <w:rPr>
            <w:b/>
            <w:bCs/>
            <w:color w:val="3498DB"/>
            <w:spacing w:val="-1"/>
            <w:sz w:val="20"/>
            <w:szCs w:val="20"/>
            <w:u w:val="single"/>
          </w:rPr>
          <w:t>46.2-341.4</w:t>
        </w:r>
      </w:hyperlink>
      <w:r w:rsidRPr="00803911">
        <w:rPr>
          <w:b/>
          <w:bCs/>
          <w:color w:val="333333"/>
          <w:spacing w:val="-1"/>
          <w:sz w:val="20"/>
          <w:szCs w:val="20"/>
        </w:rPr>
        <w:t>. Definitions.</w:t>
      </w:r>
    </w:p>
    <w:p w14:paraId="330341E3" w14:textId="77777777" w:rsidR="00803911" w:rsidRPr="00803911" w:rsidRDefault="00803911" w:rsidP="00803911">
      <w:pPr>
        <w:spacing w:before="100" w:beforeAutospacing="1" w:after="15"/>
        <w:ind w:firstLine="225"/>
        <w:jc w:val="both"/>
        <w:rPr>
          <w:color w:val="333333"/>
          <w:spacing w:val="-1"/>
          <w:sz w:val="20"/>
          <w:szCs w:val="20"/>
        </w:rPr>
      </w:pPr>
      <w:r w:rsidRPr="00803911">
        <w:rPr>
          <w:color w:val="333333"/>
          <w:spacing w:val="-1"/>
          <w:sz w:val="20"/>
          <w:szCs w:val="20"/>
        </w:rPr>
        <w:t>As used in this article, unless the context requires a different meaning:</w:t>
      </w:r>
    </w:p>
    <w:p w14:paraId="1F0378E9" w14:textId="77777777" w:rsidR="00803911" w:rsidRPr="00803911" w:rsidRDefault="00803911" w:rsidP="00803911">
      <w:pPr>
        <w:spacing w:before="100" w:beforeAutospacing="1" w:after="15"/>
        <w:ind w:firstLine="225"/>
        <w:jc w:val="both"/>
        <w:rPr>
          <w:color w:val="333333"/>
          <w:spacing w:val="-1"/>
          <w:sz w:val="20"/>
          <w:szCs w:val="20"/>
        </w:rPr>
      </w:pPr>
      <w:r w:rsidRPr="00803911">
        <w:rPr>
          <w:color w:val="333333"/>
          <w:spacing w:val="-1"/>
          <w:sz w:val="20"/>
          <w:szCs w:val="20"/>
        </w:rPr>
        <w:t>"Air brake" means any braking system operating fully or partially on the air brake principle.</w:t>
      </w:r>
    </w:p>
    <w:p w14:paraId="63423525" w14:textId="77777777" w:rsidR="00803911" w:rsidRPr="00803911" w:rsidRDefault="00803911" w:rsidP="00803911">
      <w:pPr>
        <w:spacing w:before="100" w:beforeAutospacing="1" w:after="15"/>
        <w:ind w:firstLine="225"/>
        <w:jc w:val="both"/>
        <w:rPr>
          <w:color w:val="333333"/>
          <w:spacing w:val="-1"/>
          <w:sz w:val="20"/>
          <w:szCs w:val="20"/>
        </w:rPr>
      </w:pPr>
      <w:r w:rsidRPr="00803911">
        <w:rPr>
          <w:color w:val="333333"/>
          <w:spacing w:val="-1"/>
          <w:sz w:val="20"/>
          <w:szCs w:val="20"/>
        </w:rPr>
        <w:t>"Applicant" means an individual who applies to obtain, transfer, upgrade, or renew a commercial driver's license or to obtain or renew a commercial learner's permit.</w:t>
      </w:r>
    </w:p>
    <w:p w14:paraId="7DFDB69D" w14:textId="02312EF6" w:rsidR="00803911" w:rsidRPr="00803911" w:rsidRDefault="00803911" w:rsidP="00803911">
      <w:pPr>
        <w:spacing w:before="100" w:beforeAutospacing="1" w:after="15"/>
        <w:ind w:firstLine="225"/>
        <w:jc w:val="both"/>
        <w:rPr>
          <w:color w:val="333333"/>
          <w:spacing w:val="-1"/>
          <w:sz w:val="20"/>
          <w:szCs w:val="20"/>
        </w:rPr>
      </w:pPr>
      <w:r w:rsidRPr="00803911">
        <w:rPr>
          <w:color w:val="333333"/>
          <w:spacing w:val="-1"/>
          <w:sz w:val="20"/>
          <w:szCs w:val="20"/>
        </w:rPr>
        <w:t xml:space="preserve">"Automatic transmission" means, for the purposes of the skills test </w:t>
      </w:r>
      <w:r w:rsidR="00CD16DB">
        <w:rPr>
          <w:color w:val="333333"/>
          <w:spacing w:val="-1"/>
          <w:sz w:val="20"/>
          <w:szCs w:val="20"/>
        </w:rPr>
        <w:t>and</w:t>
      </w:r>
      <w:r w:rsidRPr="00803911">
        <w:rPr>
          <w:color w:val="333333"/>
          <w:spacing w:val="-1"/>
          <w:sz w:val="20"/>
          <w:szCs w:val="20"/>
        </w:rPr>
        <w:t xml:space="preserve"> the restriction, any transmission other than a manual transmission.</w:t>
      </w:r>
    </w:p>
    <w:p w14:paraId="09538DA4" w14:textId="2EB1DA35" w:rsidR="00803911" w:rsidRPr="00803911" w:rsidRDefault="00803911" w:rsidP="00803911">
      <w:pPr>
        <w:spacing w:before="100" w:beforeAutospacing="1" w:after="15"/>
        <w:ind w:firstLine="225"/>
        <w:jc w:val="both"/>
        <w:rPr>
          <w:color w:val="333333"/>
          <w:spacing w:val="-1"/>
          <w:sz w:val="20"/>
          <w:szCs w:val="20"/>
        </w:rPr>
      </w:pPr>
      <w:r w:rsidRPr="00803911">
        <w:rPr>
          <w:color w:val="333333"/>
          <w:spacing w:val="-1"/>
          <w:sz w:val="20"/>
          <w:szCs w:val="20"/>
        </w:rPr>
        <w:t xml:space="preserve">"CDLIS driver record" means the electronic record of the individual commercial driver's status </w:t>
      </w:r>
      <w:r w:rsidR="00CD16DB">
        <w:rPr>
          <w:color w:val="333333"/>
          <w:spacing w:val="-1"/>
          <w:sz w:val="20"/>
          <w:szCs w:val="20"/>
        </w:rPr>
        <w:t>and</w:t>
      </w:r>
      <w:r w:rsidRPr="00803911">
        <w:rPr>
          <w:color w:val="333333"/>
          <w:spacing w:val="-1"/>
          <w:sz w:val="20"/>
          <w:szCs w:val="20"/>
        </w:rPr>
        <w:t xml:space="preserve"> history stored by the State of Record as part of the Commercial Driver's License Information System (CDLIS).</w:t>
      </w:r>
    </w:p>
    <w:p w14:paraId="656D6F91" w14:textId="63766244" w:rsidR="00803911" w:rsidRPr="00803911" w:rsidRDefault="00803911" w:rsidP="00803911">
      <w:pPr>
        <w:spacing w:before="100" w:beforeAutospacing="1" w:after="15"/>
        <w:ind w:firstLine="225"/>
        <w:jc w:val="both"/>
        <w:rPr>
          <w:color w:val="333333"/>
          <w:spacing w:val="-1"/>
          <w:sz w:val="20"/>
          <w:szCs w:val="20"/>
        </w:rPr>
      </w:pPr>
      <w:r w:rsidRPr="00803911">
        <w:rPr>
          <w:color w:val="333333"/>
          <w:spacing w:val="-1"/>
          <w:sz w:val="20"/>
          <w:szCs w:val="20"/>
        </w:rPr>
        <w:t xml:space="preserve">"Commercial driver's license" means any driver's license issued to a person in accordance with the provisions of this article, or if the license is issued by another state, any license issued to a person in accordance with the federal Commercial Motor Vehicle Safety Act, which authorizes such person to drive a commercial motor vehicle of the class </w:t>
      </w:r>
      <w:r w:rsidR="00CD16DB">
        <w:rPr>
          <w:color w:val="333333"/>
          <w:spacing w:val="-1"/>
          <w:sz w:val="20"/>
          <w:szCs w:val="20"/>
        </w:rPr>
        <w:t>and</w:t>
      </w:r>
      <w:r w:rsidRPr="00803911">
        <w:rPr>
          <w:color w:val="333333"/>
          <w:spacing w:val="-1"/>
          <w:sz w:val="20"/>
          <w:szCs w:val="20"/>
        </w:rPr>
        <w:t xml:space="preserve"> type </w:t>
      </w:r>
      <w:r w:rsidR="00CD16DB">
        <w:rPr>
          <w:color w:val="333333"/>
          <w:spacing w:val="-1"/>
          <w:sz w:val="20"/>
          <w:szCs w:val="20"/>
        </w:rPr>
        <w:t>and</w:t>
      </w:r>
      <w:r w:rsidRPr="00803911">
        <w:rPr>
          <w:color w:val="333333"/>
          <w:spacing w:val="-1"/>
          <w:sz w:val="20"/>
          <w:szCs w:val="20"/>
        </w:rPr>
        <w:t xml:space="preserve"> with the restrictions indicated on the license.</w:t>
      </w:r>
    </w:p>
    <w:p w14:paraId="325E0736" w14:textId="77777777" w:rsidR="00803911" w:rsidRPr="00803911" w:rsidRDefault="00803911" w:rsidP="00803911">
      <w:pPr>
        <w:spacing w:before="100" w:beforeAutospacing="1" w:after="15"/>
        <w:ind w:firstLine="225"/>
        <w:jc w:val="both"/>
        <w:rPr>
          <w:color w:val="333333"/>
          <w:spacing w:val="-1"/>
          <w:sz w:val="20"/>
          <w:szCs w:val="20"/>
        </w:rPr>
      </w:pPr>
      <w:r w:rsidRPr="00803911">
        <w:rPr>
          <w:color w:val="333333"/>
          <w:spacing w:val="-1"/>
          <w:sz w:val="20"/>
          <w:szCs w:val="20"/>
        </w:rPr>
        <w:t>"Commercial driver's license information system" or "CDLIS" means the commercial driver's license information system established by the Federal Motor Carrier Safety Administration pursuant to § 12007 of the Commercial Motor Vehicle Safety Act of 1986.</w:t>
      </w:r>
    </w:p>
    <w:p w14:paraId="5C476DEB" w14:textId="7B62ED7E" w:rsidR="00803911" w:rsidRPr="00803911" w:rsidRDefault="00803911" w:rsidP="00803911">
      <w:pPr>
        <w:spacing w:before="100" w:beforeAutospacing="1" w:after="15"/>
        <w:ind w:firstLine="225"/>
        <w:jc w:val="both"/>
        <w:rPr>
          <w:color w:val="333333"/>
          <w:spacing w:val="-1"/>
          <w:sz w:val="20"/>
          <w:szCs w:val="20"/>
        </w:rPr>
      </w:pPr>
      <w:r w:rsidRPr="00803911">
        <w:rPr>
          <w:color w:val="333333"/>
          <w:spacing w:val="-1"/>
          <w:sz w:val="20"/>
          <w:szCs w:val="20"/>
        </w:rPr>
        <w:t>"Commercial learner's permit" means a permit issued to an individual in accordance with the provisions of this article or, if issued by another state, a permit issued in accordance with the st</w:t>
      </w:r>
      <w:r w:rsidR="00CD16DB">
        <w:rPr>
          <w:color w:val="333333"/>
          <w:spacing w:val="-1"/>
          <w:sz w:val="20"/>
          <w:szCs w:val="20"/>
        </w:rPr>
        <w:t>and</w:t>
      </w:r>
      <w:r w:rsidRPr="00803911">
        <w:rPr>
          <w:color w:val="333333"/>
          <w:spacing w:val="-1"/>
          <w:sz w:val="20"/>
          <w:szCs w:val="20"/>
        </w:rPr>
        <w:t>ards contained in the Federal Motor Carrier Safety Regulations, which, when carried with a valid driver's license issued by the same state or jurisdiction, authorizes the individual to operate a class of commercial motor vehicle when accompanied by a holder of a valid commercial driver's license for purposes of behind-the-wheel training. When issued to a commercial driver's license holder, a commercial learner's permit serves as authorization for accompanied behind-the-wheel training in a commercial motor vehicle for which the holder's current commercial driver's license is not valid.</w:t>
      </w:r>
    </w:p>
    <w:p w14:paraId="3B50BF44" w14:textId="6AB8BE42" w:rsidR="00803911" w:rsidRPr="00803911" w:rsidRDefault="00803911" w:rsidP="00803911">
      <w:pPr>
        <w:spacing w:before="100" w:beforeAutospacing="1" w:after="15"/>
        <w:ind w:firstLine="225"/>
        <w:jc w:val="both"/>
        <w:rPr>
          <w:color w:val="333333"/>
          <w:spacing w:val="-1"/>
          <w:sz w:val="20"/>
          <w:szCs w:val="20"/>
        </w:rPr>
      </w:pPr>
      <w:r w:rsidRPr="00803911">
        <w:rPr>
          <w:color w:val="333333"/>
          <w:spacing w:val="-1"/>
          <w:sz w:val="20"/>
          <w:szCs w:val="20"/>
        </w:rPr>
        <w:t>"Commercial motor vehicle" means, except for those vehicles specifically excluded in this definition, every motor vehicle, vehicle or combination of vehicles used to transport passengers or property which </w:t>
      </w:r>
      <w:r w:rsidRPr="00803911">
        <w:rPr>
          <w:strike/>
          <w:color w:val="FF0000"/>
          <w:spacing w:val="-1"/>
          <w:sz w:val="20"/>
          <w:szCs w:val="20"/>
        </w:rPr>
        <w:t>either</w:t>
      </w:r>
      <w:r w:rsidRPr="00803911">
        <w:rPr>
          <w:color w:val="333333"/>
          <w:spacing w:val="-1"/>
          <w:sz w:val="20"/>
          <w:szCs w:val="20"/>
        </w:rPr>
        <w:t>: (i) has a gross vehicle weight or a gross vehicle weight rating of 26,001 or more pounds, whichever is greater; (ii) has a gross combination weight or a gross combination weight rating of 26,001 or more pounds, whichever is greater, inclusive of a towed vehicle with a</w:t>
      </w:r>
      <w:r w:rsidRPr="00803911">
        <w:rPr>
          <w:i/>
          <w:iCs/>
          <w:color w:val="333333"/>
          <w:spacing w:val="-1"/>
          <w:sz w:val="20"/>
          <w:szCs w:val="20"/>
          <w:shd w:val="clear" w:color="auto" w:fill="FFFF00"/>
        </w:rPr>
        <w:t> gross vehicle weight or a</w:t>
      </w:r>
      <w:r w:rsidRPr="00803911">
        <w:rPr>
          <w:color w:val="333333"/>
          <w:spacing w:val="-1"/>
          <w:sz w:val="20"/>
          <w:szCs w:val="20"/>
        </w:rPr>
        <w:t> gross vehicle weight rating of more than 10,000 pounds</w:t>
      </w:r>
      <w:r w:rsidRPr="00803911">
        <w:rPr>
          <w:i/>
          <w:iCs/>
          <w:color w:val="333333"/>
          <w:spacing w:val="-1"/>
          <w:sz w:val="20"/>
          <w:szCs w:val="20"/>
          <w:shd w:val="clear" w:color="auto" w:fill="FFFF00"/>
        </w:rPr>
        <w:t>, whichever is greater</w:t>
      </w:r>
      <w:r w:rsidRPr="00803911">
        <w:rPr>
          <w:color w:val="333333"/>
          <w:spacing w:val="-1"/>
          <w:sz w:val="20"/>
          <w:szCs w:val="20"/>
        </w:rPr>
        <w:t xml:space="preserve">; (iii) is designed to transport 16 or more passengers including the driver; or (iv) is of any size </w:t>
      </w:r>
      <w:r w:rsidR="00CD16DB">
        <w:rPr>
          <w:color w:val="333333"/>
          <w:spacing w:val="-1"/>
          <w:sz w:val="20"/>
          <w:szCs w:val="20"/>
        </w:rPr>
        <w:t>and</w:t>
      </w:r>
      <w:r w:rsidRPr="00803911">
        <w:rPr>
          <w:color w:val="333333"/>
          <w:spacing w:val="-1"/>
          <w:sz w:val="20"/>
          <w:szCs w:val="20"/>
        </w:rPr>
        <w:t xml:space="preserve"> is used in the transportation of hazardous materials as defined in this section. Every such motor vehicle or combination of vehicles shall be considered a commercial motor vehicle whether or not it is used in a commercial or profit-making activity.</w:t>
      </w:r>
    </w:p>
    <w:p w14:paraId="23C666F3" w14:textId="77777777" w:rsidR="00803911" w:rsidRPr="00803911" w:rsidRDefault="00803911" w:rsidP="00803911">
      <w:pPr>
        <w:spacing w:before="100" w:beforeAutospacing="1" w:after="15"/>
        <w:ind w:firstLine="225"/>
        <w:jc w:val="both"/>
        <w:rPr>
          <w:color w:val="333333"/>
          <w:spacing w:val="-1"/>
          <w:sz w:val="20"/>
          <w:szCs w:val="20"/>
        </w:rPr>
      </w:pPr>
      <w:r w:rsidRPr="00803911">
        <w:rPr>
          <w:color w:val="333333"/>
          <w:spacing w:val="-1"/>
          <w:sz w:val="20"/>
          <w:szCs w:val="20"/>
        </w:rPr>
        <w:t>The following are excluded from the definition of commercial motor vehicle:</w:t>
      </w:r>
    </w:p>
    <w:p w14:paraId="0D684A8D" w14:textId="77777777" w:rsidR="00803911" w:rsidRPr="00803911" w:rsidRDefault="00803911" w:rsidP="00803911">
      <w:pPr>
        <w:spacing w:before="100" w:beforeAutospacing="1" w:after="15"/>
        <w:ind w:firstLine="225"/>
        <w:jc w:val="both"/>
        <w:rPr>
          <w:color w:val="333333"/>
          <w:spacing w:val="-1"/>
          <w:sz w:val="20"/>
          <w:szCs w:val="20"/>
        </w:rPr>
      </w:pPr>
      <w:r w:rsidRPr="00803911">
        <w:rPr>
          <w:color w:val="333333"/>
          <w:spacing w:val="-1"/>
          <w:sz w:val="20"/>
          <w:szCs w:val="20"/>
        </w:rPr>
        <w:t>1. Any vehicle when used by an individual solely for his own personal purposes, such as personal recreational activities;</w:t>
      </w:r>
    </w:p>
    <w:p w14:paraId="7500C7A1" w14:textId="3C959743" w:rsidR="00803911" w:rsidRPr="00803911" w:rsidRDefault="00803911" w:rsidP="00803911">
      <w:pPr>
        <w:spacing w:before="100" w:beforeAutospacing="1" w:after="15"/>
        <w:ind w:firstLine="225"/>
        <w:jc w:val="both"/>
        <w:rPr>
          <w:color w:val="333333"/>
          <w:spacing w:val="-1"/>
          <w:sz w:val="20"/>
          <w:szCs w:val="20"/>
        </w:rPr>
      </w:pPr>
      <w:r w:rsidRPr="00803911">
        <w:rPr>
          <w:color w:val="333333"/>
          <w:spacing w:val="-1"/>
          <w:sz w:val="20"/>
          <w:szCs w:val="20"/>
        </w:rPr>
        <w:t xml:space="preserve">2. Any vehicle that (i) is controlled </w:t>
      </w:r>
      <w:r w:rsidR="00CD16DB">
        <w:rPr>
          <w:color w:val="333333"/>
          <w:spacing w:val="-1"/>
          <w:sz w:val="20"/>
          <w:szCs w:val="20"/>
        </w:rPr>
        <w:t>and</w:t>
      </w:r>
      <w:r w:rsidRPr="00803911">
        <w:rPr>
          <w:color w:val="333333"/>
          <w:spacing w:val="-1"/>
          <w:sz w:val="20"/>
          <w:szCs w:val="20"/>
        </w:rPr>
        <w:t xml:space="preserve"> operated by a farmer, whether or not it is owned by the farmer, </w:t>
      </w:r>
      <w:r w:rsidR="00CD16DB">
        <w:rPr>
          <w:color w:val="333333"/>
          <w:spacing w:val="-1"/>
          <w:sz w:val="20"/>
          <w:szCs w:val="20"/>
        </w:rPr>
        <w:t>and</w:t>
      </w:r>
      <w:r w:rsidRPr="00803911">
        <w:rPr>
          <w:color w:val="333333"/>
          <w:spacing w:val="-1"/>
          <w:sz w:val="20"/>
          <w:szCs w:val="20"/>
        </w:rPr>
        <w:t xml:space="preserve"> that is used exclusively for farm use, as provided in §§ </w:t>
      </w:r>
      <w:hyperlink r:id="rId219" w:history="1">
        <w:r w:rsidRPr="00803911">
          <w:rPr>
            <w:color w:val="3498DB"/>
            <w:spacing w:val="-1"/>
            <w:sz w:val="20"/>
            <w:szCs w:val="20"/>
            <w:u w:val="single"/>
          </w:rPr>
          <w:t>46.2-649.3</w:t>
        </w:r>
      </w:hyperlink>
      <w:r w:rsidRPr="00803911">
        <w:rPr>
          <w:color w:val="333333"/>
          <w:spacing w:val="-1"/>
          <w:sz w:val="20"/>
          <w:szCs w:val="20"/>
        </w:rPr>
        <w:t> </w:t>
      </w:r>
      <w:r w:rsidR="00CD16DB">
        <w:rPr>
          <w:color w:val="333333"/>
          <w:spacing w:val="-1"/>
          <w:sz w:val="20"/>
          <w:szCs w:val="20"/>
        </w:rPr>
        <w:t>and</w:t>
      </w:r>
      <w:r w:rsidRPr="00803911">
        <w:rPr>
          <w:color w:val="333333"/>
          <w:spacing w:val="-1"/>
          <w:sz w:val="20"/>
          <w:szCs w:val="20"/>
        </w:rPr>
        <w:t> </w:t>
      </w:r>
      <w:hyperlink r:id="rId220" w:history="1">
        <w:r w:rsidRPr="00803911">
          <w:rPr>
            <w:color w:val="3498DB"/>
            <w:spacing w:val="-1"/>
            <w:sz w:val="20"/>
            <w:szCs w:val="20"/>
            <w:u w:val="single"/>
          </w:rPr>
          <w:t>46.2-698</w:t>
        </w:r>
      </w:hyperlink>
      <w:r w:rsidRPr="00803911">
        <w:rPr>
          <w:color w:val="333333"/>
          <w:spacing w:val="-1"/>
          <w:sz w:val="20"/>
          <w:szCs w:val="20"/>
        </w:rPr>
        <w:t xml:space="preserve">; (ii) is used to transport either agricultural products, farm machinery, or farm supplies to or from a farm; (iii) is not used in the operation of a common or contract motor carrier; </w:t>
      </w:r>
      <w:r w:rsidR="00CD16DB">
        <w:rPr>
          <w:color w:val="333333"/>
          <w:spacing w:val="-1"/>
          <w:sz w:val="20"/>
          <w:szCs w:val="20"/>
        </w:rPr>
        <w:t>and</w:t>
      </w:r>
      <w:r w:rsidRPr="00803911">
        <w:rPr>
          <w:color w:val="333333"/>
          <w:spacing w:val="-1"/>
          <w:sz w:val="20"/>
          <w:szCs w:val="20"/>
        </w:rPr>
        <w:t xml:space="preserve"> (iv) is used within 150 miles of the farmer's farm;</w:t>
      </w:r>
    </w:p>
    <w:p w14:paraId="39F76579" w14:textId="31279A8B" w:rsidR="00803911" w:rsidRPr="00803911" w:rsidRDefault="00803911" w:rsidP="00803911">
      <w:pPr>
        <w:spacing w:before="100" w:beforeAutospacing="1" w:after="15"/>
        <w:ind w:firstLine="225"/>
        <w:jc w:val="both"/>
        <w:rPr>
          <w:color w:val="333333"/>
          <w:spacing w:val="-1"/>
          <w:sz w:val="20"/>
          <w:szCs w:val="20"/>
        </w:rPr>
      </w:pPr>
      <w:r w:rsidRPr="00803911">
        <w:rPr>
          <w:color w:val="333333"/>
          <w:spacing w:val="-1"/>
          <w:sz w:val="20"/>
          <w:szCs w:val="20"/>
        </w:rPr>
        <w:t xml:space="preserve">3. Any vehicle operated for military purposes by (i) active duty military personnel; (ii) members of the military reserves; (iii) members of the national guard on active duty, including personnel on full-time national guard duty, personnel on part-time national guard training, </w:t>
      </w:r>
      <w:r w:rsidR="00CD16DB">
        <w:rPr>
          <w:color w:val="333333"/>
          <w:spacing w:val="-1"/>
          <w:sz w:val="20"/>
          <w:szCs w:val="20"/>
        </w:rPr>
        <w:t>and</w:t>
      </w:r>
      <w:r w:rsidRPr="00803911">
        <w:rPr>
          <w:color w:val="333333"/>
          <w:spacing w:val="-1"/>
          <w:sz w:val="20"/>
          <w:szCs w:val="20"/>
        </w:rPr>
        <w:t xml:space="preserve"> national guard military technicians (civilians who are required to wear military uniforms), but not U.S. Reserve technicians; </w:t>
      </w:r>
      <w:r w:rsidR="00CD16DB">
        <w:rPr>
          <w:color w:val="333333"/>
          <w:spacing w:val="-1"/>
          <w:sz w:val="20"/>
          <w:szCs w:val="20"/>
        </w:rPr>
        <w:t>and</w:t>
      </w:r>
      <w:r w:rsidRPr="00803911">
        <w:rPr>
          <w:color w:val="333333"/>
          <w:spacing w:val="-1"/>
          <w:sz w:val="20"/>
          <w:szCs w:val="20"/>
        </w:rPr>
        <w:t xml:space="preserve"> (iv) active duty U.S. Coast Guard personnel; or</w:t>
      </w:r>
    </w:p>
    <w:p w14:paraId="62FCA1B4" w14:textId="77777777" w:rsidR="00803911" w:rsidRPr="00803911" w:rsidRDefault="00803911" w:rsidP="00803911">
      <w:pPr>
        <w:spacing w:before="100" w:beforeAutospacing="1" w:after="15"/>
        <w:ind w:firstLine="225"/>
        <w:jc w:val="both"/>
        <w:rPr>
          <w:color w:val="333333"/>
          <w:spacing w:val="-1"/>
          <w:sz w:val="20"/>
          <w:szCs w:val="20"/>
        </w:rPr>
      </w:pPr>
      <w:r w:rsidRPr="00803911">
        <w:rPr>
          <w:color w:val="333333"/>
          <w:spacing w:val="-1"/>
          <w:sz w:val="20"/>
          <w:szCs w:val="20"/>
        </w:rPr>
        <w:t>4. Emergency equipment operated by a member of a firefighting, rescue, or emergency entity in the performance of his official duties.</w:t>
      </w:r>
    </w:p>
    <w:p w14:paraId="10D472ED" w14:textId="77777777" w:rsidR="00803911" w:rsidRPr="00803911" w:rsidRDefault="00803911" w:rsidP="00803911">
      <w:pPr>
        <w:spacing w:before="100" w:beforeAutospacing="1" w:after="15"/>
        <w:ind w:firstLine="225"/>
        <w:jc w:val="both"/>
        <w:rPr>
          <w:color w:val="333333"/>
          <w:spacing w:val="-1"/>
          <w:sz w:val="20"/>
          <w:szCs w:val="20"/>
        </w:rPr>
      </w:pPr>
      <w:r w:rsidRPr="00803911">
        <w:rPr>
          <w:color w:val="333333"/>
          <w:spacing w:val="-1"/>
          <w:sz w:val="20"/>
          <w:szCs w:val="20"/>
        </w:rPr>
        <w:t>"Commercial Motor Vehicle Safety Act" means the federal Commercial Motor Vehicle Safety Act of 1986, Title XII of P.L. </w:t>
      </w:r>
      <w:hyperlink r:id="rId221" w:history="1">
        <w:r w:rsidRPr="00803911">
          <w:rPr>
            <w:color w:val="3498DB"/>
            <w:spacing w:val="-1"/>
            <w:sz w:val="20"/>
            <w:szCs w:val="20"/>
            <w:u w:val="single"/>
          </w:rPr>
          <w:t>99-570</w:t>
        </w:r>
      </w:hyperlink>
      <w:r w:rsidRPr="00803911">
        <w:rPr>
          <w:color w:val="333333"/>
          <w:spacing w:val="-1"/>
          <w:sz w:val="20"/>
          <w:szCs w:val="20"/>
        </w:rPr>
        <w:t>, as amended.</w:t>
      </w:r>
    </w:p>
    <w:p w14:paraId="41499D3A" w14:textId="77777777" w:rsidR="00803911" w:rsidRPr="00803911" w:rsidRDefault="00803911" w:rsidP="00803911">
      <w:pPr>
        <w:spacing w:before="100" w:beforeAutospacing="1" w:after="15"/>
        <w:ind w:firstLine="225"/>
        <w:jc w:val="both"/>
        <w:rPr>
          <w:color w:val="333333"/>
          <w:spacing w:val="-1"/>
          <w:sz w:val="20"/>
          <w:szCs w:val="20"/>
        </w:rPr>
      </w:pPr>
      <w:r w:rsidRPr="00803911">
        <w:rPr>
          <w:color w:val="333333"/>
          <w:spacing w:val="-1"/>
          <w:sz w:val="20"/>
          <w:szCs w:val="20"/>
        </w:rPr>
        <w:t>"Conviction" means an unvacated adjudication of guilt, or a determination that a person has violated or failed to comply with the law in a court of original jurisdiction, an unvacated forfeiture of bond, bail, or collateral deposited to secure the person's appearance in court, a plea of guilty or nolo contendere accepted by the court, the payment of a fine or court costs in lieu of trial, a violation of a condition of release without bail, regardless of whether the penalty is rebated, suspended, or probated, or, for the purposes of alcohol or drug-related offenses involving the operation of a motor vehicle, a civil or an administrative determination of a violation. For the purposes of this definition, an administrative determination includes an unvacated certification or finding by an administrative or authorized law-enforcement official that a person has violated a provision of law.</w:t>
      </w:r>
    </w:p>
    <w:p w14:paraId="40219D93" w14:textId="77777777" w:rsidR="00803911" w:rsidRPr="00803911" w:rsidRDefault="00803911" w:rsidP="00803911">
      <w:pPr>
        <w:spacing w:before="100" w:beforeAutospacing="1" w:after="15"/>
        <w:ind w:firstLine="225"/>
        <w:jc w:val="both"/>
        <w:rPr>
          <w:color w:val="333333"/>
          <w:spacing w:val="-1"/>
          <w:sz w:val="20"/>
          <w:szCs w:val="20"/>
        </w:rPr>
      </w:pPr>
      <w:r w:rsidRPr="00803911">
        <w:rPr>
          <w:color w:val="333333"/>
          <w:spacing w:val="-1"/>
          <w:sz w:val="20"/>
          <w:szCs w:val="20"/>
        </w:rPr>
        <w:t>"Disqualification" means a prohibition against driving, operating, or being in physical control of a commercial motor vehicle for a specified period of time, imposed by a court or a magistrate, or by an authorized administrative or law-enforcement official or body.</w:t>
      </w:r>
    </w:p>
    <w:p w14:paraId="64A6F2A2" w14:textId="4EA23006" w:rsidR="00803911" w:rsidRPr="00803911" w:rsidRDefault="00803911" w:rsidP="00803911">
      <w:pPr>
        <w:spacing w:before="100" w:beforeAutospacing="1" w:after="15"/>
        <w:ind w:firstLine="225"/>
        <w:jc w:val="both"/>
        <w:rPr>
          <w:color w:val="333333"/>
          <w:spacing w:val="-1"/>
          <w:sz w:val="20"/>
          <w:szCs w:val="20"/>
        </w:rPr>
      </w:pPr>
      <w:r w:rsidRPr="00803911">
        <w:rPr>
          <w:color w:val="333333"/>
          <w:spacing w:val="-1"/>
          <w:sz w:val="20"/>
          <w:szCs w:val="20"/>
        </w:rPr>
        <w:t xml:space="preserve">"Domicile" means a person's true, fixed, </w:t>
      </w:r>
      <w:r w:rsidR="00CD16DB">
        <w:rPr>
          <w:color w:val="333333"/>
          <w:spacing w:val="-1"/>
          <w:sz w:val="20"/>
          <w:szCs w:val="20"/>
        </w:rPr>
        <w:t>and</w:t>
      </w:r>
      <w:r w:rsidRPr="00803911">
        <w:rPr>
          <w:color w:val="333333"/>
          <w:spacing w:val="-1"/>
          <w:sz w:val="20"/>
          <w:szCs w:val="20"/>
        </w:rPr>
        <w:t xml:space="preserve"> permanent home </w:t>
      </w:r>
      <w:r w:rsidR="00CD16DB">
        <w:rPr>
          <w:color w:val="333333"/>
          <w:spacing w:val="-1"/>
          <w:sz w:val="20"/>
          <w:szCs w:val="20"/>
        </w:rPr>
        <w:t>and</w:t>
      </w:r>
      <w:r w:rsidRPr="00803911">
        <w:rPr>
          <w:color w:val="333333"/>
          <w:spacing w:val="-1"/>
          <w:sz w:val="20"/>
          <w:szCs w:val="20"/>
        </w:rPr>
        <w:t xml:space="preserve"> principal residence, to which he intends to return whenever he is absent.</w:t>
      </w:r>
    </w:p>
    <w:p w14:paraId="73B70FB5" w14:textId="47D4D923" w:rsidR="00803911" w:rsidRPr="00803911" w:rsidRDefault="00803911" w:rsidP="00803911">
      <w:pPr>
        <w:spacing w:before="100" w:beforeAutospacing="1" w:after="15"/>
        <w:ind w:firstLine="225"/>
        <w:jc w:val="both"/>
        <w:rPr>
          <w:color w:val="333333"/>
          <w:spacing w:val="-1"/>
          <w:sz w:val="20"/>
          <w:szCs w:val="20"/>
        </w:rPr>
      </w:pPr>
      <w:r w:rsidRPr="00803911">
        <w:rPr>
          <w:color w:val="333333"/>
          <w:spacing w:val="-1"/>
          <w:sz w:val="20"/>
          <w:szCs w:val="20"/>
        </w:rPr>
        <w:t xml:space="preserve">"Employee" means a payroll employee or person employed under lease or contract, or a person who has applied for employment </w:t>
      </w:r>
      <w:r w:rsidR="00CD16DB">
        <w:rPr>
          <w:color w:val="333333"/>
          <w:spacing w:val="-1"/>
          <w:sz w:val="20"/>
          <w:szCs w:val="20"/>
        </w:rPr>
        <w:t>and</w:t>
      </w:r>
      <w:r w:rsidRPr="00803911">
        <w:rPr>
          <w:color w:val="333333"/>
          <w:spacing w:val="-1"/>
          <w:sz w:val="20"/>
          <w:szCs w:val="20"/>
        </w:rPr>
        <w:t xml:space="preserve"> whose employment is contingent upon obtaining a commercial driver's license.</w:t>
      </w:r>
    </w:p>
    <w:p w14:paraId="50E2914F" w14:textId="144FD2F7" w:rsidR="00803911" w:rsidRPr="00803911" w:rsidRDefault="00803911" w:rsidP="00803911">
      <w:pPr>
        <w:spacing w:before="100" w:beforeAutospacing="1" w:after="15"/>
        <w:ind w:firstLine="225"/>
        <w:jc w:val="both"/>
        <w:rPr>
          <w:color w:val="333333"/>
          <w:spacing w:val="-1"/>
          <w:sz w:val="20"/>
          <w:szCs w:val="20"/>
        </w:rPr>
      </w:pPr>
      <w:r w:rsidRPr="00803911">
        <w:rPr>
          <w:color w:val="333333"/>
          <w:spacing w:val="-1"/>
          <w:sz w:val="20"/>
          <w:szCs w:val="20"/>
        </w:rPr>
        <w:t xml:space="preserve">"Employer" means a person who owns or leases commercial motor vehicles </w:t>
      </w:r>
      <w:r w:rsidR="00CD16DB">
        <w:rPr>
          <w:color w:val="333333"/>
          <w:spacing w:val="-1"/>
          <w:sz w:val="20"/>
          <w:szCs w:val="20"/>
        </w:rPr>
        <w:t>and</w:t>
      </w:r>
      <w:r w:rsidRPr="00803911">
        <w:rPr>
          <w:color w:val="333333"/>
          <w:spacing w:val="-1"/>
          <w:sz w:val="20"/>
          <w:szCs w:val="20"/>
        </w:rPr>
        <w:t xml:space="preserve"> assigns employees to drive such vehicles.</w:t>
      </w:r>
    </w:p>
    <w:p w14:paraId="1EED5599" w14:textId="77777777" w:rsidR="00803911" w:rsidRPr="00803911" w:rsidRDefault="00803911" w:rsidP="00803911">
      <w:pPr>
        <w:spacing w:before="100" w:beforeAutospacing="1" w:after="15"/>
        <w:ind w:firstLine="225"/>
        <w:jc w:val="both"/>
        <w:rPr>
          <w:color w:val="333333"/>
          <w:spacing w:val="-1"/>
          <w:sz w:val="20"/>
          <w:szCs w:val="20"/>
        </w:rPr>
      </w:pPr>
      <w:r w:rsidRPr="00803911">
        <w:rPr>
          <w:color w:val="333333"/>
          <w:spacing w:val="-1"/>
          <w:sz w:val="20"/>
          <w:szCs w:val="20"/>
        </w:rPr>
        <w:t>"Endorsement" means an authorization to an individual's commercial driver's license or commercial learner's permit required to permit the individual to operate certain types of commercial motor vehicles.</w:t>
      </w:r>
    </w:p>
    <w:p w14:paraId="11F99684" w14:textId="77777777" w:rsidR="00803911" w:rsidRPr="00803911" w:rsidRDefault="00803911" w:rsidP="00803911">
      <w:pPr>
        <w:spacing w:before="100" w:beforeAutospacing="1" w:after="15"/>
        <w:ind w:firstLine="225"/>
        <w:jc w:val="both"/>
        <w:rPr>
          <w:color w:val="333333"/>
          <w:spacing w:val="-1"/>
          <w:sz w:val="20"/>
          <w:szCs w:val="20"/>
        </w:rPr>
      </w:pPr>
      <w:r w:rsidRPr="00803911">
        <w:rPr>
          <w:color w:val="333333"/>
          <w:spacing w:val="-1"/>
          <w:sz w:val="20"/>
          <w:szCs w:val="20"/>
        </w:rPr>
        <w:t>"Entry-level driver" means an individual who (i) must complete the commercial driver's license skills test requirements under FMCSA regulations prior to receiving a commercial driver's license for the first time, (ii) is upgrading to a Class A or Class B commercial driver's license for the first time, or (iii) is obtaining a hazardous materials, passenger, or school bus endorsement for the first time. This definition does not include individuals exempt from such requirements under 49 C.F.R. § 380.603.</w:t>
      </w:r>
    </w:p>
    <w:p w14:paraId="2F1007D1" w14:textId="77777777" w:rsidR="00803911" w:rsidRPr="00803911" w:rsidRDefault="00803911" w:rsidP="00803911">
      <w:pPr>
        <w:spacing w:before="100" w:beforeAutospacing="1" w:after="15"/>
        <w:ind w:firstLine="225"/>
        <w:jc w:val="both"/>
        <w:rPr>
          <w:color w:val="333333"/>
          <w:spacing w:val="-1"/>
          <w:sz w:val="20"/>
          <w:szCs w:val="20"/>
        </w:rPr>
      </w:pPr>
      <w:r w:rsidRPr="00803911">
        <w:rPr>
          <w:color w:val="333333"/>
          <w:spacing w:val="-1"/>
          <w:sz w:val="20"/>
          <w:szCs w:val="20"/>
        </w:rPr>
        <w:t>"Entry-level driver training" means training an entry-level driver receives from an entity listed on the FMCSA's Training Provider Registry, as provided for in 49 C.F.R. § 380.700 et seq., prior to taking the (i) commercial driver's license skills test required to (a) receive a commercial driver's license for the first time, (b) receive the Class A or Class B commercial driver's license for the first time, (c) upgrade to a Class A or B commercial driver's license for the first time, or (d) obtain a passenger or school bus endorsement for the first time or (ii) commercial driver's license knowledge test required to obtain a hazardous materials endorsement for the first time.</w:t>
      </w:r>
    </w:p>
    <w:p w14:paraId="1508A9CE" w14:textId="77777777" w:rsidR="00803911" w:rsidRPr="00803911" w:rsidRDefault="00803911" w:rsidP="00803911">
      <w:pPr>
        <w:spacing w:before="100" w:beforeAutospacing="1" w:after="15"/>
        <w:ind w:firstLine="225"/>
        <w:jc w:val="both"/>
        <w:rPr>
          <w:color w:val="333333"/>
          <w:spacing w:val="-1"/>
          <w:sz w:val="20"/>
          <w:szCs w:val="20"/>
        </w:rPr>
      </w:pPr>
      <w:r w:rsidRPr="00803911">
        <w:rPr>
          <w:color w:val="333333"/>
          <w:spacing w:val="-1"/>
          <w:sz w:val="20"/>
          <w:szCs w:val="20"/>
        </w:rPr>
        <w:t>"FMCSA" means the Federal Motor Carrier Safety Administration of the U.S. Department of Transportation.</w:t>
      </w:r>
    </w:p>
    <w:p w14:paraId="08670541" w14:textId="77777777" w:rsidR="00803911" w:rsidRPr="00803911" w:rsidRDefault="00803911" w:rsidP="00803911">
      <w:pPr>
        <w:spacing w:before="100" w:beforeAutospacing="1" w:after="15"/>
        <w:ind w:firstLine="225"/>
        <w:jc w:val="both"/>
        <w:rPr>
          <w:color w:val="333333"/>
          <w:spacing w:val="-1"/>
          <w:sz w:val="20"/>
          <w:szCs w:val="20"/>
        </w:rPr>
      </w:pPr>
      <w:r w:rsidRPr="00803911">
        <w:rPr>
          <w:color w:val="333333"/>
          <w:spacing w:val="-1"/>
          <w:sz w:val="20"/>
          <w:szCs w:val="20"/>
        </w:rPr>
        <w:t>"Full air brake" means any braking system operating fully on the air brake principle.</w:t>
      </w:r>
    </w:p>
    <w:p w14:paraId="734131AD" w14:textId="77777777" w:rsidR="00803911" w:rsidRPr="00803911" w:rsidRDefault="00803911" w:rsidP="00803911">
      <w:pPr>
        <w:spacing w:before="100" w:beforeAutospacing="1" w:after="15"/>
        <w:ind w:firstLine="225"/>
        <w:jc w:val="both"/>
        <w:rPr>
          <w:color w:val="333333"/>
          <w:spacing w:val="-1"/>
          <w:sz w:val="20"/>
          <w:szCs w:val="20"/>
        </w:rPr>
      </w:pPr>
      <w:r w:rsidRPr="00803911">
        <w:rPr>
          <w:color w:val="333333"/>
          <w:spacing w:val="-1"/>
          <w:sz w:val="20"/>
          <w:szCs w:val="20"/>
        </w:rPr>
        <w:t>"Gross combination weight rating" means the value specified by the manufacturers of an articulated vehicle or combination of vehicles as the maximum loaded weight of such vehicles. In the absence of such a value specified by the manufacturer, for law-enforcement purposes, the gross combination weight rating shall be the greater of (i) the gross vehicle weight rating of the power units of the combination vehicle plus the total weight of the towed units, including any loads thereon, or (ii) the gross weight at which the articulated vehicle or combination of vehicles is registered in its state of registration; however, the registered gross weight shall not be applicable for determining the classification of an articulated vehicle or combination of vehicles for purposes of skills testing pursuant to § </w:t>
      </w:r>
      <w:hyperlink r:id="rId222" w:history="1">
        <w:r w:rsidRPr="00803911">
          <w:rPr>
            <w:color w:val="3498DB"/>
            <w:spacing w:val="-1"/>
            <w:sz w:val="20"/>
            <w:szCs w:val="20"/>
            <w:u w:val="single"/>
          </w:rPr>
          <w:t>46.2-341.14</w:t>
        </w:r>
      </w:hyperlink>
      <w:r w:rsidRPr="00803911">
        <w:rPr>
          <w:color w:val="333333"/>
          <w:spacing w:val="-1"/>
          <w:sz w:val="20"/>
          <w:szCs w:val="20"/>
        </w:rPr>
        <w:t> or </w:t>
      </w:r>
      <w:hyperlink r:id="rId223" w:history="1">
        <w:r w:rsidRPr="00803911">
          <w:rPr>
            <w:color w:val="3498DB"/>
            <w:spacing w:val="-1"/>
            <w:sz w:val="20"/>
            <w:szCs w:val="20"/>
            <w:u w:val="single"/>
          </w:rPr>
          <w:t>46.2-341.16</w:t>
        </w:r>
      </w:hyperlink>
      <w:r w:rsidRPr="00803911">
        <w:rPr>
          <w:color w:val="333333"/>
          <w:spacing w:val="-1"/>
          <w:sz w:val="20"/>
          <w:szCs w:val="20"/>
        </w:rPr>
        <w:t>.</w:t>
      </w:r>
    </w:p>
    <w:p w14:paraId="271BBA5A" w14:textId="77777777" w:rsidR="00803911" w:rsidRPr="00803911" w:rsidRDefault="00803911" w:rsidP="00803911">
      <w:pPr>
        <w:spacing w:before="100" w:beforeAutospacing="1" w:after="15"/>
        <w:ind w:firstLine="225"/>
        <w:jc w:val="both"/>
        <w:rPr>
          <w:color w:val="333333"/>
          <w:spacing w:val="-1"/>
          <w:sz w:val="20"/>
          <w:szCs w:val="20"/>
        </w:rPr>
      </w:pPr>
      <w:r w:rsidRPr="00803911">
        <w:rPr>
          <w:color w:val="333333"/>
          <w:spacing w:val="-1"/>
          <w:sz w:val="20"/>
          <w:szCs w:val="20"/>
        </w:rPr>
        <w:t>"Gross vehicle weight rating" means the value specified by the manufacturer of the vehicle as the maximum loaded weight of a single vehicle. In the absence of such a value specified by the manufacturer, for law-enforcement purposes, the gross vehicle weight rating shall be the greater of (i) the actual gross weight of the vehicle, including any load thereon, or (ii) the gross weight at which the vehicle is registered in its state of registration; however, the registered gross weight of the vehicle shall not be applicable for determining the classification of a vehicle for purposes of skills testing pursuant to § </w:t>
      </w:r>
      <w:hyperlink r:id="rId224" w:history="1">
        <w:r w:rsidRPr="00803911">
          <w:rPr>
            <w:color w:val="3498DB"/>
            <w:spacing w:val="-1"/>
            <w:sz w:val="20"/>
            <w:szCs w:val="20"/>
            <w:u w:val="single"/>
          </w:rPr>
          <w:t>46.2-341.14</w:t>
        </w:r>
      </w:hyperlink>
      <w:r w:rsidRPr="00803911">
        <w:rPr>
          <w:color w:val="333333"/>
          <w:spacing w:val="-1"/>
          <w:sz w:val="20"/>
          <w:szCs w:val="20"/>
        </w:rPr>
        <w:t> or </w:t>
      </w:r>
      <w:hyperlink r:id="rId225" w:history="1">
        <w:r w:rsidRPr="00803911">
          <w:rPr>
            <w:color w:val="3498DB"/>
            <w:spacing w:val="-1"/>
            <w:sz w:val="20"/>
            <w:szCs w:val="20"/>
            <w:u w:val="single"/>
          </w:rPr>
          <w:t>46.2-341.16</w:t>
        </w:r>
      </w:hyperlink>
      <w:r w:rsidRPr="00803911">
        <w:rPr>
          <w:color w:val="333333"/>
          <w:spacing w:val="-1"/>
          <w:sz w:val="20"/>
          <w:szCs w:val="20"/>
        </w:rPr>
        <w:t>.</w:t>
      </w:r>
    </w:p>
    <w:p w14:paraId="6DC8D5F3" w14:textId="6BF8A071" w:rsidR="00803911" w:rsidRPr="00803911" w:rsidRDefault="00803911" w:rsidP="00803911">
      <w:pPr>
        <w:spacing w:before="100" w:beforeAutospacing="1" w:after="15"/>
        <w:ind w:firstLine="225"/>
        <w:jc w:val="both"/>
        <w:rPr>
          <w:color w:val="333333"/>
          <w:spacing w:val="-1"/>
          <w:sz w:val="20"/>
          <w:szCs w:val="20"/>
        </w:rPr>
      </w:pPr>
      <w:r w:rsidRPr="00803911">
        <w:rPr>
          <w:color w:val="333333"/>
          <w:spacing w:val="-1"/>
          <w:sz w:val="20"/>
          <w:szCs w:val="20"/>
        </w:rPr>
        <w:t xml:space="preserve">"Hazardous materials" means materials designated to be hazardous in accordance with § 103 of the federal Hazardous Materials Transportation Act, 49 U.S.C. § 5101 et seq., as amended, </w:t>
      </w:r>
      <w:r w:rsidR="00CD16DB">
        <w:rPr>
          <w:color w:val="333333"/>
          <w:spacing w:val="-1"/>
          <w:sz w:val="20"/>
          <w:szCs w:val="20"/>
        </w:rPr>
        <w:t>and</w:t>
      </w:r>
      <w:r w:rsidRPr="00803911">
        <w:rPr>
          <w:color w:val="333333"/>
          <w:spacing w:val="-1"/>
          <w:sz w:val="20"/>
          <w:szCs w:val="20"/>
        </w:rPr>
        <w:t xml:space="preserve"> which require placarding when transported by motor vehicle as provided in the federal Hazardous Materials Regulations, 49 C.F.R. Part 172, Subpart F; it also includes any quantity of any material listed as a select agent or toxin in federal Public Health Service Regulations at 42 C.F.R. Part 73.</w:t>
      </w:r>
    </w:p>
    <w:p w14:paraId="4CC4C184" w14:textId="7FD2C56D" w:rsidR="00803911" w:rsidRPr="00803911" w:rsidRDefault="00803911" w:rsidP="00803911">
      <w:pPr>
        <w:spacing w:before="100" w:beforeAutospacing="1" w:after="15"/>
        <w:ind w:firstLine="225"/>
        <w:jc w:val="both"/>
        <w:rPr>
          <w:color w:val="333333"/>
          <w:spacing w:val="-1"/>
          <w:sz w:val="20"/>
          <w:szCs w:val="20"/>
        </w:rPr>
      </w:pPr>
      <w:r w:rsidRPr="00803911">
        <w:rPr>
          <w:color w:val="333333"/>
          <w:spacing w:val="-1"/>
          <w:sz w:val="20"/>
          <w:szCs w:val="20"/>
        </w:rPr>
        <w:t>"Manual transmission," also known as a stick shift, stick, straight drive, or st</w:t>
      </w:r>
      <w:r w:rsidR="00CD16DB">
        <w:rPr>
          <w:color w:val="333333"/>
          <w:spacing w:val="-1"/>
          <w:sz w:val="20"/>
          <w:szCs w:val="20"/>
        </w:rPr>
        <w:t>and</w:t>
      </w:r>
      <w:r w:rsidRPr="00803911">
        <w:rPr>
          <w:color w:val="333333"/>
          <w:spacing w:val="-1"/>
          <w:sz w:val="20"/>
          <w:szCs w:val="20"/>
        </w:rPr>
        <w:t xml:space="preserve">ard transmission, means a transmission utilizing a driver-operated clutch that is activated by a pedal or lever </w:t>
      </w:r>
      <w:r w:rsidR="00CD16DB">
        <w:rPr>
          <w:color w:val="333333"/>
          <w:spacing w:val="-1"/>
          <w:sz w:val="20"/>
          <w:szCs w:val="20"/>
        </w:rPr>
        <w:t>and</w:t>
      </w:r>
      <w:r w:rsidRPr="00803911">
        <w:rPr>
          <w:color w:val="333333"/>
          <w:spacing w:val="-1"/>
          <w:sz w:val="20"/>
          <w:szCs w:val="20"/>
        </w:rPr>
        <w:t xml:space="preserve"> a gear-shift mechanism operated by either h</w:t>
      </w:r>
      <w:r w:rsidR="00CD16DB">
        <w:rPr>
          <w:color w:val="333333"/>
          <w:spacing w:val="-1"/>
          <w:sz w:val="20"/>
          <w:szCs w:val="20"/>
        </w:rPr>
        <w:t>and</w:t>
      </w:r>
      <w:r w:rsidRPr="00803911">
        <w:rPr>
          <w:color w:val="333333"/>
          <w:spacing w:val="-1"/>
          <w:sz w:val="20"/>
          <w:szCs w:val="20"/>
        </w:rPr>
        <w:t xml:space="preserve"> or foot.</w:t>
      </w:r>
    </w:p>
    <w:p w14:paraId="3340B0B5" w14:textId="77777777" w:rsidR="00803911" w:rsidRPr="00803911" w:rsidRDefault="00803911" w:rsidP="00803911">
      <w:pPr>
        <w:spacing w:before="100" w:beforeAutospacing="1" w:after="15"/>
        <w:ind w:firstLine="225"/>
        <w:jc w:val="both"/>
        <w:rPr>
          <w:color w:val="333333"/>
          <w:spacing w:val="-1"/>
          <w:sz w:val="20"/>
          <w:szCs w:val="20"/>
        </w:rPr>
      </w:pPr>
      <w:r w:rsidRPr="00803911">
        <w:rPr>
          <w:color w:val="333333"/>
          <w:spacing w:val="-1"/>
          <w:sz w:val="20"/>
          <w:szCs w:val="20"/>
        </w:rPr>
        <w:t>"Noncommercial driver's license" means any other type of motor vehicle license, such as an automobile driver's license, a chauffeur's license, or a motorcycle license.</w:t>
      </w:r>
    </w:p>
    <w:p w14:paraId="53C7DBBB" w14:textId="7464C8A7" w:rsidR="00803911" w:rsidRPr="00803911" w:rsidRDefault="00803911" w:rsidP="00803911">
      <w:pPr>
        <w:spacing w:before="100" w:beforeAutospacing="1" w:after="15"/>
        <w:ind w:firstLine="225"/>
        <w:jc w:val="both"/>
        <w:rPr>
          <w:color w:val="333333"/>
          <w:spacing w:val="-1"/>
          <w:sz w:val="20"/>
          <w:szCs w:val="20"/>
        </w:rPr>
      </w:pPr>
      <w:r w:rsidRPr="00803911">
        <w:rPr>
          <w:color w:val="333333"/>
          <w:spacing w:val="-1"/>
          <w:sz w:val="20"/>
          <w:szCs w:val="20"/>
        </w:rPr>
        <w:t xml:space="preserve">"Nondomiciled commercial learner's permit" or "nondomiciled commercial driver's license" means a commercial learner's permit or commercial driver's license, respectively, issued to a person in accordance with the provisions of this article or, if issued by another state, under either of the following two conditions: (i) to an individual domiciled in a foreign jurisdiction that does not test drivers </w:t>
      </w:r>
      <w:r w:rsidR="00CD16DB">
        <w:rPr>
          <w:color w:val="333333"/>
          <w:spacing w:val="-1"/>
          <w:sz w:val="20"/>
          <w:szCs w:val="20"/>
        </w:rPr>
        <w:t>and</w:t>
      </w:r>
      <w:r w:rsidRPr="00803911">
        <w:rPr>
          <w:color w:val="333333"/>
          <w:spacing w:val="-1"/>
          <w:sz w:val="20"/>
          <w:szCs w:val="20"/>
        </w:rPr>
        <w:t xml:space="preserve"> issue commercial driver's licenses in accordance with, or under st</w:t>
      </w:r>
      <w:r w:rsidR="00CD16DB">
        <w:rPr>
          <w:color w:val="333333"/>
          <w:spacing w:val="-1"/>
          <w:sz w:val="20"/>
          <w:szCs w:val="20"/>
        </w:rPr>
        <w:t>and</w:t>
      </w:r>
      <w:r w:rsidRPr="00803911">
        <w:rPr>
          <w:color w:val="333333"/>
          <w:spacing w:val="-1"/>
          <w:sz w:val="20"/>
          <w:szCs w:val="20"/>
        </w:rPr>
        <w:t>ards similar to, the st</w:t>
      </w:r>
      <w:r w:rsidR="00CD16DB">
        <w:rPr>
          <w:color w:val="333333"/>
          <w:spacing w:val="-1"/>
          <w:sz w:val="20"/>
          <w:szCs w:val="20"/>
        </w:rPr>
        <w:t>and</w:t>
      </w:r>
      <w:r w:rsidRPr="00803911">
        <w:rPr>
          <w:color w:val="333333"/>
          <w:spacing w:val="-1"/>
          <w:sz w:val="20"/>
          <w:szCs w:val="20"/>
        </w:rPr>
        <w:t xml:space="preserve">ards contained in subparts F, G, </w:t>
      </w:r>
      <w:r w:rsidR="00CD16DB">
        <w:rPr>
          <w:color w:val="333333"/>
          <w:spacing w:val="-1"/>
          <w:sz w:val="20"/>
          <w:szCs w:val="20"/>
        </w:rPr>
        <w:t>and</w:t>
      </w:r>
      <w:r w:rsidRPr="00803911">
        <w:rPr>
          <w:color w:val="333333"/>
          <w:spacing w:val="-1"/>
          <w:sz w:val="20"/>
          <w:szCs w:val="20"/>
        </w:rPr>
        <w:t xml:space="preserve"> H of Part 383 of the Federal Motor Carrier Safety Regulations or (ii) to an individual domiciled in another state while that state is prohibited from issuing commercial driver's licenses in accordance with decertification requirements of 49 C.F.R. § 384.405.</w:t>
      </w:r>
    </w:p>
    <w:p w14:paraId="354575D1" w14:textId="4A61B0B4" w:rsidR="00803911" w:rsidRPr="00803911" w:rsidRDefault="00803911" w:rsidP="00803911">
      <w:pPr>
        <w:spacing w:before="100" w:beforeAutospacing="1" w:after="15"/>
        <w:ind w:firstLine="225"/>
        <w:jc w:val="both"/>
        <w:rPr>
          <w:color w:val="333333"/>
          <w:spacing w:val="-1"/>
          <w:sz w:val="20"/>
          <w:szCs w:val="20"/>
        </w:rPr>
      </w:pPr>
      <w:r w:rsidRPr="00803911">
        <w:rPr>
          <w:color w:val="333333"/>
          <w:spacing w:val="-1"/>
          <w:sz w:val="20"/>
          <w:szCs w:val="20"/>
        </w:rPr>
        <w:t>"Out-of-service order" or "out-of-service declaration" means an order by a judicial officer pursuant to § </w:t>
      </w:r>
      <w:hyperlink r:id="rId226" w:history="1">
        <w:r w:rsidRPr="00803911">
          <w:rPr>
            <w:color w:val="3498DB"/>
            <w:spacing w:val="-1"/>
            <w:sz w:val="20"/>
            <w:szCs w:val="20"/>
            <w:u w:val="single"/>
          </w:rPr>
          <w:t>46.2-341.26:2</w:t>
        </w:r>
      </w:hyperlink>
      <w:r w:rsidRPr="00803911">
        <w:rPr>
          <w:color w:val="333333"/>
          <w:spacing w:val="-1"/>
          <w:sz w:val="20"/>
          <w:szCs w:val="20"/>
        </w:rPr>
        <w:t> or </w:t>
      </w:r>
      <w:hyperlink r:id="rId227" w:history="1">
        <w:r w:rsidRPr="00803911">
          <w:rPr>
            <w:color w:val="3498DB"/>
            <w:spacing w:val="-1"/>
            <w:sz w:val="20"/>
            <w:szCs w:val="20"/>
            <w:u w:val="single"/>
          </w:rPr>
          <w:t>46.2-341.26:3</w:t>
        </w:r>
      </w:hyperlink>
      <w:r w:rsidRPr="00803911">
        <w:rPr>
          <w:color w:val="333333"/>
          <w:spacing w:val="-1"/>
          <w:sz w:val="20"/>
          <w:szCs w:val="20"/>
        </w:rPr>
        <w:t> or an order or declaration by an authorized law-enforcement officer under § </w:t>
      </w:r>
      <w:hyperlink r:id="rId228" w:history="1">
        <w:r w:rsidRPr="00803911">
          <w:rPr>
            <w:color w:val="3498DB"/>
            <w:spacing w:val="-1"/>
            <w:sz w:val="20"/>
            <w:szCs w:val="20"/>
            <w:u w:val="single"/>
          </w:rPr>
          <w:t>46.2-1001</w:t>
        </w:r>
      </w:hyperlink>
      <w:r w:rsidRPr="00803911">
        <w:rPr>
          <w:color w:val="333333"/>
          <w:spacing w:val="-1"/>
          <w:sz w:val="20"/>
          <w:szCs w:val="20"/>
        </w:rPr>
        <w:t> or regulations promulgated pursuant to § </w:t>
      </w:r>
      <w:hyperlink r:id="rId229" w:history="1">
        <w:r w:rsidRPr="00803911">
          <w:rPr>
            <w:color w:val="3498DB"/>
            <w:spacing w:val="-1"/>
            <w:sz w:val="20"/>
            <w:szCs w:val="20"/>
            <w:u w:val="single"/>
          </w:rPr>
          <w:t>52-8.4</w:t>
        </w:r>
      </w:hyperlink>
      <w:r w:rsidRPr="00803911">
        <w:rPr>
          <w:color w:val="333333"/>
          <w:spacing w:val="-1"/>
          <w:sz w:val="20"/>
          <w:szCs w:val="20"/>
        </w:rPr>
        <w:t xml:space="preserve"> relating to Motor Carrier Safety, </w:t>
      </w:r>
      <w:r w:rsidR="00CD16DB">
        <w:rPr>
          <w:color w:val="333333"/>
          <w:spacing w:val="-1"/>
          <w:sz w:val="20"/>
          <w:szCs w:val="20"/>
        </w:rPr>
        <w:t>and</w:t>
      </w:r>
      <w:r w:rsidRPr="00803911">
        <w:rPr>
          <w:color w:val="333333"/>
          <w:spacing w:val="-1"/>
          <w:sz w:val="20"/>
          <w:szCs w:val="20"/>
        </w:rPr>
        <w:t xml:space="preserve"> including similar actions by authorized judicial officers or enforcement officers acting pursuant to similar laws of other states, the United States, the Canadian Provinces, Canada, Mexico, </w:t>
      </w:r>
      <w:r w:rsidR="00CD16DB">
        <w:rPr>
          <w:color w:val="333333"/>
          <w:spacing w:val="-1"/>
          <w:sz w:val="20"/>
          <w:szCs w:val="20"/>
        </w:rPr>
        <w:t>and</w:t>
      </w:r>
      <w:r w:rsidRPr="00803911">
        <w:rPr>
          <w:color w:val="333333"/>
          <w:spacing w:val="-1"/>
          <w:sz w:val="20"/>
          <w:szCs w:val="20"/>
        </w:rPr>
        <w:t xml:space="preserve"> localities within them, </w:t>
      </w:r>
      <w:r w:rsidR="00CD16DB">
        <w:rPr>
          <w:color w:val="333333"/>
          <w:spacing w:val="-1"/>
          <w:sz w:val="20"/>
          <w:szCs w:val="20"/>
        </w:rPr>
        <w:t>and</w:t>
      </w:r>
      <w:r w:rsidRPr="00803911">
        <w:rPr>
          <w:color w:val="333333"/>
          <w:spacing w:val="-1"/>
          <w:sz w:val="20"/>
          <w:szCs w:val="20"/>
        </w:rPr>
        <w:t xml:space="preserve"> also including actions by federal or other jurisdictions' officers pursuant to Federal Motor Carrier Safety Regulations, that a driver, a commercial motor vehicle, or a motor carrier is out of service. Such order or declaration as to a driver means that the driver is prohibited from operating a commercial motor vehicle for the duration of the out-of-service period. Such order or declaration as to a vehicle means that such vehicle cannot be operated until the hazardous condition that resulted in the order or declaration has been removed </w:t>
      </w:r>
      <w:r w:rsidR="00CD16DB">
        <w:rPr>
          <w:color w:val="333333"/>
          <w:spacing w:val="-1"/>
          <w:sz w:val="20"/>
          <w:szCs w:val="20"/>
        </w:rPr>
        <w:t>and</w:t>
      </w:r>
      <w:r w:rsidRPr="00803911">
        <w:rPr>
          <w:color w:val="333333"/>
          <w:spacing w:val="-1"/>
          <w:sz w:val="20"/>
          <w:szCs w:val="20"/>
        </w:rPr>
        <w:t xml:space="preserve"> the vehicle has been cleared for further operation. Such order or declaration as to a motor carrier means that no vehicle may be operated for or on behalf of such carrier until the out-of-service order or declaration has been lifted. For purposes of this article, the provisions of the Federal Motor Carrier Safety Regulations, 49 C.F.R. Parts 390 through 397, including such regulations or any substantially similar regulations as may have been adopted by any state of the United States, the Provinces of Canada, Canada, Mexico, or any locality shall be considered laws similar to the laws of the Commonwealth referenced herein.</w:t>
      </w:r>
    </w:p>
    <w:p w14:paraId="44C5A772" w14:textId="77777777" w:rsidR="00803911" w:rsidRPr="00803911" w:rsidRDefault="00803911" w:rsidP="00803911">
      <w:pPr>
        <w:spacing w:before="100" w:beforeAutospacing="1" w:after="15"/>
        <w:ind w:firstLine="225"/>
        <w:jc w:val="both"/>
        <w:rPr>
          <w:color w:val="333333"/>
          <w:spacing w:val="-1"/>
          <w:sz w:val="20"/>
          <w:szCs w:val="20"/>
        </w:rPr>
      </w:pPr>
      <w:r w:rsidRPr="00803911">
        <w:rPr>
          <w:color w:val="333333"/>
          <w:spacing w:val="-1"/>
          <w:sz w:val="20"/>
          <w:szCs w:val="20"/>
        </w:rPr>
        <w:t>"Person" means a natural person, firm, partnership, association, corporation, or a governmental entity including a school board.</w:t>
      </w:r>
    </w:p>
    <w:p w14:paraId="6DB5960E" w14:textId="77777777" w:rsidR="00803911" w:rsidRPr="00803911" w:rsidRDefault="00803911" w:rsidP="00803911">
      <w:pPr>
        <w:spacing w:before="100" w:beforeAutospacing="1" w:after="15"/>
        <w:ind w:firstLine="225"/>
        <w:jc w:val="both"/>
        <w:rPr>
          <w:color w:val="333333"/>
          <w:spacing w:val="-1"/>
          <w:sz w:val="20"/>
          <w:szCs w:val="20"/>
        </w:rPr>
      </w:pPr>
      <w:r w:rsidRPr="00803911">
        <w:rPr>
          <w:color w:val="333333"/>
          <w:spacing w:val="-1"/>
          <w:sz w:val="20"/>
          <w:szCs w:val="20"/>
        </w:rPr>
        <w:t>"Restriction" means a prohibition on a commercial driver's license or commercial learner's permit that prohibits the holder from operating certain commercial motor vehicles.</w:t>
      </w:r>
    </w:p>
    <w:p w14:paraId="6A4A8886" w14:textId="77777777" w:rsidR="00803911" w:rsidRPr="00803911" w:rsidRDefault="00803911" w:rsidP="00803911">
      <w:pPr>
        <w:spacing w:before="100" w:beforeAutospacing="1" w:after="15"/>
        <w:ind w:firstLine="225"/>
        <w:jc w:val="both"/>
        <w:rPr>
          <w:color w:val="333333"/>
          <w:spacing w:val="-1"/>
          <w:sz w:val="20"/>
          <w:szCs w:val="20"/>
        </w:rPr>
      </w:pPr>
      <w:r w:rsidRPr="00803911">
        <w:rPr>
          <w:color w:val="333333"/>
          <w:spacing w:val="-1"/>
          <w:sz w:val="20"/>
          <w:szCs w:val="20"/>
        </w:rPr>
        <w:t>"Seasonal restricted commercial driver's license" means a commercial driver's license issued under the authority of the waiver promulgated by the federal Department of Transportation (49 C.F.R. § 383.3) by the Commonwealth or any other jurisdiction to an individual who has not passed the knowledge or skills tests required of other commercial driver's license holders. This license authorizes operation of a commercial motor vehicle only on a seasonal basis, stated on the license, by a seasonal employee of a farm service business, within 150 miles of the place of business or the farm currently being served.</w:t>
      </w:r>
    </w:p>
    <w:p w14:paraId="48647D2E" w14:textId="77777777" w:rsidR="00803911" w:rsidRPr="00803911" w:rsidRDefault="00803911" w:rsidP="00803911">
      <w:pPr>
        <w:spacing w:before="100" w:beforeAutospacing="1" w:after="15"/>
        <w:ind w:firstLine="225"/>
        <w:jc w:val="both"/>
        <w:rPr>
          <w:color w:val="333333"/>
          <w:spacing w:val="-1"/>
          <w:sz w:val="20"/>
          <w:szCs w:val="20"/>
        </w:rPr>
      </w:pPr>
      <w:r w:rsidRPr="00803911">
        <w:rPr>
          <w:color w:val="333333"/>
          <w:spacing w:val="-1"/>
          <w:sz w:val="20"/>
          <w:szCs w:val="20"/>
        </w:rPr>
        <w:t>"State" means one of the 50 states of the United States or the District of Columbia.</w:t>
      </w:r>
    </w:p>
    <w:p w14:paraId="52233B41" w14:textId="511A3B38" w:rsidR="00803911" w:rsidRPr="00803911" w:rsidRDefault="00803911" w:rsidP="00803911">
      <w:pPr>
        <w:spacing w:before="100" w:beforeAutospacing="1" w:after="15"/>
        <w:ind w:firstLine="225"/>
        <w:jc w:val="both"/>
        <w:rPr>
          <w:color w:val="333333"/>
          <w:spacing w:val="-1"/>
          <w:sz w:val="20"/>
          <w:szCs w:val="20"/>
        </w:rPr>
      </w:pPr>
      <w:r w:rsidRPr="00803911">
        <w:rPr>
          <w:color w:val="333333"/>
          <w:spacing w:val="-1"/>
          <w:sz w:val="20"/>
          <w:szCs w:val="20"/>
        </w:rPr>
        <w:t xml:space="preserve">"Tank vehicle" means any commercial motor vehicle that is designed to transport any liquid or gaseous materials within a tank or tanks having an individual rated capacity of more than 119 gallons </w:t>
      </w:r>
      <w:r w:rsidR="00CD16DB">
        <w:rPr>
          <w:color w:val="333333"/>
          <w:spacing w:val="-1"/>
          <w:sz w:val="20"/>
          <w:szCs w:val="20"/>
        </w:rPr>
        <w:t>and</w:t>
      </w:r>
      <w:r w:rsidRPr="00803911">
        <w:rPr>
          <w:color w:val="333333"/>
          <w:spacing w:val="-1"/>
          <w:sz w:val="20"/>
          <w:szCs w:val="20"/>
        </w:rPr>
        <w:t xml:space="preserve"> an aggregate rated capacity of 1,000 gallons or more that is either permanently or temporarily attached to the vehicle or the chassis. Such vehicles include, but are not limited to, cargo tanks </w:t>
      </w:r>
      <w:r w:rsidR="00CD16DB">
        <w:rPr>
          <w:color w:val="333333"/>
          <w:spacing w:val="-1"/>
          <w:sz w:val="20"/>
          <w:szCs w:val="20"/>
        </w:rPr>
        <w:t>and</w:t>
      </w:r>
      <w:r w:rsidRPr="00803911">
        <w:rPr>
          <w:color w:val="333333"/>
          <w:spacing w:val="-1"/>
          <w:sz w:val="20"/>
          <w:szCs w:val="20"/>
        </w:rPr>
        <w:t xml:space="preserve"> portable tanks, as defined in 49 C.F.R. Part 171. However, this definition does not include portable tanks having a rated capacity under 1,000 gallons as provided in 49 C.F.R. Part 383. A commercial motor vehicle transporting an empty storage container tank, not designed for transportation, with a rated capacity of 1,000 gallons or more that is temporarily attached to a flatbed trailer is not considered a tank vehicle.</w:t>
      </w:r>
    </w:p>
    <w:p w14:paraId="2CA51BE2" w14:textId="27A866F3" w:rsidR="00803911" w:rsidRPr="00803911" w:rsidRDefault="00803911" w:rsidP="00803911">
      <w:pPr>
        <w:spacing w:before="100" w:beforeAutospacing="1" w:after="15"/>
        <w:ind w:firstLine="225"/>
        <w:jc w:val="both"/>
        <w:rPr>
          <w:color w:val="333333"/>
          <w:spacing w:val="-1"/>
          <w:sz w:val="20"/>
          <w:szCs w:val="20"/>
        </w:rPr>
      </w:pPr>
      <w:r w:rsidRPr="00803911">
        <w:rPr>
          <w:color w:val="333333"/>
          <w:spacing w:val="-1"/>
          <w:sz w:val="20"/>
          <w:szCs w:val="20"/>
        </w:rPr>
        <w:t xml:space="preserve">"Third party examiner" means an individual who is an employee of a third party tester </w:t>
      </w:r>
      <w:r w:rsidR="00CD16DB">
        <w:rPr>
          <w:color w:val="333333"/>
          <w:spacing w:val="-1"/>
          <w:sz w:val="20"/>
          <w:szCs w:val="20"/>
        </w:rPr>
        <w:t>and</w:t>
      </w:r>
      <w:r w:rsidRPr="00803911">
        <w:rPr>
          <w:color w:val="333333"/>
          <w:spacing w:val="-1"/>
          <w:sz w:val="20"/>
          <w:szCs w:val="20"/>
        </w:rPr>
        <w:t xml:space="preserve"> who is certified by the Department to administer tests required for a commercial driver's license.</w:t>
      </w:r>
    </w:p>
    <w:p w14:paraId="552B7CD3" w14:textId="054E722B" w:rsidR="00803911" w:rsidRPr="00803911" w:rsidRDefault="00803911" w:rsidP="00803911">
      <w:pPr>
        <w:spacing w:before="100" w:beforeAutospacing="1" w:after="15"/>
        <w:ind w:firstLine="225"/>
        <w:jc w:val="both"/>
        <w:rPr>
          <w:color w:val="333333"/>
          <w:spacing w:val="-1"/>
          <w:sz w:val="20"/>
          <w:szCs w:val="20"/>
        </w:rPr>
      </w:pPr>
      <w:r w:rsidRPr="00803911">
        <w:rPr>
          <w:color w:val="333333"/>
          <w:spacing w:val="-1"/>
          <w:sz w:val="20"/>
          <w:szCs w:val="20"/>
        </w:rPr>
        <w:t xml:space="preserve">"Third party instructor" means an individual who is an employee of a third party tester or a training provider </w:t>
      </w:r>
      <w:r w:rsidR="00CD16DB">
        <w:rPr>
          <w:color w:val="333333"/>
          <w:spacing w:val="-1"/>
          <w:sz w:val="20"/>
          <w:szCs w:val="20"/>
        </w:rPr>
        <w:t>and</w:t>
      </w:r>
      <w:r w:rsidRPr="00803911">
        <w:rPr>
          <w:color w:val="333333"/>
          <w:spacing w:val="-1"/>
          <w:sz w:val="20"/>
          <w:szCs w:val="20"/>
        </w:rPr>
        <w:t xml:space="preserve"> who (i) is authorized by the Department to provide entry-level driver training required for a commercial driver's license </w:t>
      </w:r>
      <w:r w:rsidR="00CD16DB">
        <w:rPr>
          <w:color w:val="333333"/>
          <w:spacing w:val="-1"/>
          <w:sz w:val="20"/>
          <w:szCs w:val="20"/>
        </w:rPr>
        <w:t>and</w:t>
      </w:r>
      <w:r w:rsidRPr="00803911">
        <w:rPr>
          <w:color w:val="333333"/>
          <w:spacing w:val="-1"/>
          <w:sz w:val="20"/>
          <w:szCs w:val="20"/>
        </w:rPr>
        <w:t xml:space="preserve"> (ii) meets the requirements for either a theory or behind-the-wheel instructor as defined in § </w:t>
      </w:r>
      <w:hyperlink r:id="rId230" w:history="1">
        <w:r w:rsidRPr="00803911">
          <w:rPr>
            <w:color w:val="3498DB"/>
            <w:spacing w:val="-1"/>
            <w:sz w:val="20"/>
            <w:szCs w:val="20"/>
            <w:u w:val="single"/>
          </w:rPr>
          <w:t>46.2-1700</w:t>
        </w:r>
      </w:hyperlink>
      <w:r w:rsidRPr="00803911">
        <w:rPr>
          <w:color w:val="333333"/>
          <w:spacing w:val="-1"/>
          <w:sz w:val="20"/>
          <w:szCs w:val="20"/>
        </w:rPr>
        <w:t>.</w:t>
      </w:r>
    </w:p>
    <w:p w14:paraId="00608EB0" w14:textId="77777777" w:rsidR="00803911" w:rsidRPr="00803911" w:rsidRDefault="00803911" w:rsidP="00803911">
      <w:pPr>
        <w:spacing w:before="100" w:beforeAutospacing="1" w:after="15"/>
        <w:ind w:firstLine="225"/>
        <w:jc w:val="both"/>
        <w:rPr>
          <w:color w:val="333333"/>
          <w:spacing w:val="-1"/>
          <w:sz w:val="20"/>
          <w:szCs w:val="20"/>
        </w:rPr>
      </w:pPr>
      <w:r w:rsidRPr="00803911">
        <w:rPr>
          <w:color w:val="333333"/>
          <w:spacing w:val="-1"/>
          <w:sz w:val="20"/>
          <w:szCs w:val="20"/>
        </w:rPr>
        <w:t>"Third party tester" means a person (including another state, a motor carrier, a private institution, the military, a government entity, including each comprehensive community college in the Virginia Community College System established by the State Board for Community Colleges pursuant to Chapter 29 (§ </w:t>
      </w:r>
      <w:hyperlink r:id="rId231" w:history="1">
        <w:r w:rsidRPr="00803911">
          <w:rPr>
            <w:color w:val="3498DB"/>
            <w:spacing w:val="-1"/>
            <w:sz w:val="20"/>
            <w:szCs w:val="20"/>
            <w:u w:val="single"/>
          </w:rPr>
          <w:t>23.1-2900</w:t>
        </w:r>
      </w:hyperlink>
      <w:r w:rsidRPr="00803911">
        <w:rPr>
          <w:color w:val="333333"/>
          <w:spacing w:val="-1"/>
          <w:sz w:val="20"/>
          <w:szCs w:val="20"/>
        </w:rPr>
        <w:t> et seq.) of Title 23.1, or a department, agency, or instrumentality of a local government) certified by the Department to employ third party examiners to administer a test program for testing commercial driver's license applicants in accordance with this article.</w:t>
      </w:r>
    </w:p>
    <w:p w14:paraId="134E95DC" w14:textId="112DD1A4" w:rsidR="00803911" w:rsidRPr="00803911" w:rsidRDefault="00803911" w:rsidP="00803911">
      <w:pPr>
        <w:spacing w:before="100" w:beforeAutospacing="1" w:after="15"/>
        <w:ind w:firstLine="225"/>
        <w:jc w:val="both"/>
        <w:rPr>
          <w:color w:val="333333"/>
          <w:spacing w:val="-1"/>
          <w:sz w:val="20"/>
          <w:szCs w:val="20"/>
        </w:rPr>
      </w:pPr>
      <w:r w:rsidRPr="00803911">
        <w:rPr>
          <w:color w:val="333333"/>
          <w:spacing w:val="-1"/>
          <w:sz w:val="20"/>
          <w:szCs w:val="20"/>
        </w:rPr>
        <w:t xml:space="preserve">"Training provider" means a person that provides entry-level driver training </w:t>
      </w:r>
      <w:r w:rsidR="00CD16DB">
        <w:rPr>
          <w:color w:val="333333"/>
          <w:spacing w:val="-1"/>
          <w:sz w:val="20"/>
          <w:szCs w:val="20"/>
        </w:rPr>
        <w:t>and</w:t>
      </w:r>
      <w:r w:rsidRPr="00803911">
        <w:rPr>
          <w:color w:val="333333"/>
          <w:spacing w:val="-1"/>
          <w:sz w:val="20"/>
          <w:szCs w:val="20"/>
        </w:rPr>
        <w:t xml:space="preserve"> that is (i) a Virginia licensed Class A driver training school or a Virginia certified third party tester </w:t>
      </w:r>
      <w:r w:rsidR="00CD16DB">
        <w:rPr>
          <w:color w:val="333333"/>
          <w:spacing w:val="-1"/>
          <w:sz w:val="20"/>
          <w:szCs w:val="20"/>
        </w:rPr>
        <w:t>and</w:t>
      </w:r>
      <w:r w:rsidRPr="00803911">
        <w:rPr>
          <w:color w:val="333333"/>
          <w:spacing w:val="-1"/>
          <w:sz w:val="20"/>
          <w:szCs w:val="20"/>
        </w:rPr>
        <w:t xml:space="preserve"> is listed on the federal Training Provider Registry or (ii) an entity that is otherwise licensed, certified, registered, or authorized to provide training in accordance with the laws of the Commonwealth or the applicable laws of another state </w:t>
      </w:r>
      <w:r w:rsidR="00CD16DB">
        <w:rPr>
          <w:color w:val="333333"/>
          <w:spacing w:val="-1"/>
          <w:sz w:val="20"/>
          <w:szCs w:val="20"/>
        </w:rPr>
        <w:t>and</w:t>
      </w:r>
      <w:r w:rsidRPr="00803911">
        <w:rPr>
          <w:color w:val="333333"/>
          <w:spacing w:val="-1"/>
          <w:sz w:val="20"/>
          <w:szCs w:val="20"/>
        </w:rPr>
        <w:t xml:space="preserve"> is listed on the federal Training Provider Registry.</w:t>
      </w:r>
    </w:p>
    <w:p w14:paraId="48D7DAEF" w14:textId="77777777" w:rsidR="00803911" w:rsidRPr="00803911" w:rsidRDefault="00803911" w:rsidP="00803911">
      <w:pPr>
        <w:spacing w:before="100" w:beforeAutospacing="1" w:after="15"/>
        <w:ind w:firstLine="225"/>
        <w:jc w:val="both"/>
        <w:rPr>
          <w:color w:val="333333"/>
          <w:spacing w:val="-1"/>
          <w:sz w:val="20"/>
          <w:szCs w:val="20"/>
        </w:rPr>
      </w:pPr>
      <w:r w:rsidRPr="00803911">
        <w:rPr>
          <w:color w:val="333333"/>
          <w:spacing w:val="-1"/>
          <w:sz w:val="20"/>
          <w:szCs w:val="20"/>
        </w:rPr>
        <w:t>"VAMCSR" means the Virginia Motor Carrier Safety Regulations (19VAC30-20) adopted by the Department of State Police pursuant to § </w:t>
      </w:r>
      <w:hyperlink r:id="rId232" w:history="1">
        <w:r w:rsidRPr="00803911">
          <w:rPr>
            <w:color w:val="3498DB"/>
            <w:spacing w:val="-1"/>
            <w:sz w:val="20"/>
            <w:szCs w:val="20"/>
            <w:u w:val="single"/>
          </w:rPr>
          <w:t>52-8.4</w:t>
        </w:r>
      </w:hyperlink>
      <w:r w:rsidRPr="00803911">
        <w:rPr>
          <w:color w:val="333333"/>
          <w:spacing w:val="-1"/>
          <w:sz w:val="20"/>
          <w:szCs w:val="20"/>
        </w:rPr>
        <w:t>.</w:t>
      </w:r>
    </w:p>
    <w:p w14:paraId="6198171A" w14:textId="77777777" w:rsidR="00803911" w:rsidRDefault="00803911" w:rsidP="00C21F17">
      <w:pPr>
        <w:pStyle w:val="NormalWeb"/>
        <w:shd w:val="clear" w:color="auto" w:fill="FFFFFF"/>
        <w:jc w:val="center"/>
        <w:rPr>
          <w:b/>
          <w:color w:val="333333"/>
          <w:sz w:val="28"/>
          <w:szCs w:val="28"/>
        </w:rPr>
      </w:pPr>
    </w:p>
    <w:p w14:paraId="02338E6F" w14:textId="77777777" w:rsidR="00803911" w:rsidRDefault="00803911" w:rsidP="00C21F17">
      <w:pPr>
        <w:pStyle w:val="NormalWeb"/>
        <w:shd w:val="clear" w:color="auto" w:fill="FFFFFF"/>
        <w:jc w:val="center"/>
        <w:rPr>
          <w:b/>
          <w:color w:val="333333"/>
          <w:sz w:val="28"/>
          <w:szCs w:val="28"/>
        </w:rPr>
      </w:pPr>
    </w:p>
    <w:p w14:paraId="3BD1D115" w14:textId="77777777" w:rsidR="00803911" w:rsidRDefault="00803911" w:rsidP="00C21F17">
      <w:pPr>
        <w:pStyle w:val="NormalWeb"/>
        <w:shd w:val="clear" w:color="auto" w:fill="FFFFFF"/>
        <w:jc w:val="center"/>
        <w:rPr>
          <w:b/>
          <w:color w:val="333333"/>
          <w:sz w:val="28"/>
          <w:szCs w:val="28"/>
        </w:rPr>
      </w:pPr>
    </w:p>
    <w:p w14:paraId="1CE11422" w14:textId="77777777" w:rsidR="00803911" w:rsidRDefault="00803911" w:rsidP="00C21F17">
      <w:pPr>
        <w:pStyle w:val="NormalWeb"/>
        <w:shd w:val="clear" w:color="auto" w:fill="FFFFFF"/>
        <w:jc w:val="center"/>
        <w:rPr>
          <w:b/>
          <w:color w:val="333333"/>
          <w:sz w:val="28"/>
          <w:szCs w:val="28"/>
        </w:rPr>
      </w:pPr>
    </w:p>
    <w:p w14:paraId="595908A7" w14:textId="77777777" w:rsidR="00803911" w:rsidRDefault="00803911" w:rsidP="00C21F17">
      <w:pPr>
        <w:pStyle w:val="NormalWeb"/>
        <w:shd w:val="clear" w:color="auto" w:fill="FFFFFF"/>
        <w:jc w:val="center"/>
        <w:rPr>
          <w:b/>
          <w:color w:val="333333"/>
          <w:sz w:val="28"/>
          <w:szCs w:val="28"/>
        </w:rPr>
      </w:pPr>
    </w:p>
    <w:p w14:paraId="71AFC35D" w14:textId="77777777" w:rsidR="00803911" w:rsidRDefault="00803911" w:rsidP="00C21F17">
      <w:pPr>
        <w:pStyle w:val="NormalWeb"/>
        <w:shd w:val="clear" w:color="auto" w:fill="FFFFFF"/>
        <w:jc w:val="center"/>
        <w:rPr>
          <w:b/>
          <w:color w:val="333333"/>
          <w:sz w:val="28"/>
          <w:szCs w:val="28"/>
        </w:rPr>
      </w:pPr>
    </w:p>
    <w:p w14:paraId="747B601A" w14:textId="77777777" w:rsidR="00803911" w:rsidRDefault="00803911" w:rsidP="00C21F17">
      <w:pPr>
        <w:pStyle w:val="NormalWeb"/>
        <w:shd w:val="clear" w:color="auto" w:fill="FFFFFF"/>
        <w:jc w:val="center"/>
        <w:rPr>
          <w:b/>
          <w:color w:val="333333"/>
          <w:sz w:val="28"/>
          <w:szCs w:val="28"/>
        </w:rPr>
      </w:pPr>
    </w:p>
    <w:p w14:paraId="1CA94731" w14:textId="77777777" w:rsidR="00803911" w:rsidRDefault="00803911" w:rsidP="00C21F17">
      <w:pPr>
        <w:pStyle w:val="NormalWeb"/>
        <w:shd w:val="clear" w:color="auto" w:fill="FFFFFF"/>
        <w:jc w:val="center"/>
        <w:rPr>
          <w:b/>
          <w:color w:val="333333"/>
          <w:sz w:val="28"/>
          <w:szCs w:val="28"/>
        </w:rPr>
      </w:pPr>
    </w:p>
    <w:p w14:paraId="61D32B3E" w14:textId="77777777" w:rsidR="00803911" w:rsidRDefault="00803911" w:rsidP="00C21F17">
      <w:pPr>
        <w:pStyle w:val="NormalWeb"/>
        <w:shd w:val="clear" w:color="auto" w:fill="FFFFFF"/>
        <w:jc w:val="center"/>
        <w:rPr>
          <w:b/>
          <w:color w:val="333333"/>
          <w:sz w:val="28"/>
          <w:szCs w:val="28"/>
        </w:rPr>
      </w:pPr>
    </w:p>
    <w:p w14:paraId="095F520D" w14:textId="77777777" w:rsidR="00803911" w:rsidRDefault="00803911" w:rsidP="00C21F17">
      <w:pPr>
        <w:pStyle w:val="NormalWeb"/>
        <w:shd w:val="clear" w:color="auto" w:fill="FFFFFF"/>
        <w:jc w:val="center"/>
        <w:rPr>
          <w:b/>
          <w:color w:val="333333"/>
          <w:sz w:val="28"/>
          <w:szCs w:val="28"/>
        </w:rPr>
      </w:pPr>
    </w:p>
    <w:p w14:paraId="05EAA083" w14:textId="77777777" w:rsidR="00803911" w:rsidRDefault="00803911" w:rsidP="00C21F17">
      <w:pPr>
        <w:pStyle w:val="NormalWeb"/>
        <w:shd w:val="clear" w:color="auto" w:fill="FFFFFF"/>
        <w:jc w:val="center"/>
        <w:rPr>
          <w:b/>
          <w:color w:val="333333"/>
          <w:sz w:val="28"/>
          <w:szCs w:val="28"/>
        </w:rPr>
      </w:pPr>
    </w:p>
    <w:p w14:paraId="01450D86" w14:textId="77777777" w:rsidR="00803911" w:rsidRDefault="00803911" w:rsidP="00C21F17">
      <w:pPr>
        <w:pStyle w:val="NormalWeb"/>
        <w:shd w:val="clear" w:color="auto" w:fill="FFFFFF"/>
        <w:jc w:val="center"/>
        <w:rPr>
          <w:b/>
          <w:color w:val="333333"/>
          <w:sz w:val="28"/>
          <w:szCs w:val="28"/>
        </w:rPr>
      </w:pPr>
    </w:p>
    <w:p w14:paraId="7E25C81A" w14:textId="77777777" w:rsidR="00803911" w:rsidRDefault="00803911" w:rsidP="00C21F17">
      <w:pPr>
        <w:pStyle w:val="NormalWeb"/>
        <w:shd w:val="clear" w:color="auto" w:fill="FFFFFF"/>
        <w:jc w:val="center"/>
        <w:rPr>
          <w:b/>
          <w:color w:val="333333"/>
          <w:sz w:val="28"/>
          <w:szCs w:val="28"/>
        </w:rPr>
      </w:pPr>
    </w:p>
    <w:p w14:paraId="1879A392" w14:textId="77777777" w:rsidR="00803911" w:rsidRDefault="00803911" w:rsidP="00C21F17">
      <w:pPr>
        <w:pStyle w:val="NormalWeb"/>
        <w:shd w:val="clear" w:color="auto" w:fill="FFFFFF"/>
        <w:jc w:val="center"/>
        <w:rPr>
          <w:b/>
          <w:color w:val="333333"/>
          <w:sz w:val="28"/>
          <w:szCs w:val="28"/>
        </w:rPr>
      </w:pPr>
    </w:p>
    <w:p w14:paraId="3E434D4D" w14:textId="77777777" w:rsidR="00803911" w:rsidRDefault="00803911" w:rsidP="00C21F17">
      <w:pPr>
        <w:pStyle w:val="NormalWeb"/>
        <w:shd w:val="clear" w:color="auto" w:fill="FFFFFF"/>
        <w:jc w:val="center"/>
        <w:rPr>
          <w:b/>
          <w:color w:val="333333"/>
          <w:sz w:val="28"/>
          <w:szCs w:val="28"/>
        </w:rPr>
      </w:pPr>
    </w:p>
    <w:p w14:paraId="176D491C" w14:textId="77777777" w:rsidR="00803911" w:rsidRDefault="00803911" w:rsidP="00C21F17">
      <w:pPr>
        <w:pStyle w:val="NormalWeb"/>
        <w:shd w:val="clear" w:color="auto" w:fill="FFFFFF"/>
        <w:jc w:val="center"/>
        <w:rPr>
          <w:b/>
          <w:color w:val="333333"/>
          <w:sz w:val="28"/>
          <w:szCs w:val="28"/>
        </w:rPr>
      </w:pPr>
    </w:p>
    <w:p w14:paraId="0EEBDD44" w14:textId="1C7B5C77" w:rsidR="00803911" w:rsidRPr="00153EDE" w:rsidRDefault="00AE121D" w:rsidP="00803911">
      <w:pPr>
        <w:pBdr>
          <w:top w:val="single" w:sz="4" w:space="1" w:color="auto"/>
          <w:left w:val="single" w:sz="4" w:space="4" w:color="auto"/>
          <w:bottom w:val="single" w:sz="4" w:space="1" w:color="auto"/>
          <w:right w:val="single" w:sz="4" w:space="4" w:color="auto"/>
        </w:pBdr>
        <w:shd w:val="clear" w:color="auto" w:fill="FFFFFF"/>
        <w:jc w:val="both"/>
        <w:rPr>
          <w:b/>
          <w:bCs/>
          <w:color w:val="333333"/>
          <w:sz w:val="20"/>
          <w:szCs w:val="20"/>
        </w:rPr>
      </w:pPr>
      <w:r w:rsidRPr="00AE121D">
        <w:rPr>
          <w:b/>
          <w:bCs/>
          <w:color w:val="333333"/>
          <w:sz w:val="20"/>
          <w:szCs w:val="20"/>
        </w:rPr>
        <w:t xml:space="preserve">Enforcement of federal traffic infractions by state </w:t>
      </w:r>
      <w:r w:rsidR="00CD16DB">
        <w:rPr>
          <w:b/>
          <w:bCs/>
          <w:color w:val="333333"/>
          <w:sz w:val="20"/>
          <w:szCs w:val="20"/>
        </w:rPr>
        <w:t>and</w:t>
      </w:r>
      <w:r w:rsidRPr="00AE121D">
        <w:rPr>
          <w:b/>
          <w:bCs/>
          <w:color w:val="333333"/>
          <w:sz w:val="20"/>
          <w:szCs w:val="20"/>
        </w:rPr>
        <w:t xml:space="preserve"> local law-enforcement officers; Planning District 8. </w:t>
      </w:r>
      <w:r w:rsidRPr="00AE121D">
        <w:rPr>
          <w:color w:val="333333"/>
          <w:sz w:val="20"/>
          <w:szCs w:val="20"/>
        </w:rPr>
        <w:t xml:space="preserve">Provides that state </w:t>
      </w:r>
      <w:r w:rsidR="00CD16DB">
        <w:rPr>
          <w:color w:val="333333"/>
          <w:sz w:val="20"/>
          <w:szCs w:val="20"/>
        </w:rPr>
        <w:t>and</w:t>
      </w:r>
      <w:r w:rsidRPr="00AE121D">
        <w:rPr>
          <w:color w:val="333333"/>
          <w:sz w:val="20"/>
          <w:szCs w:val="20"/>
        </w:rPr>
        <w:t xml:space="preserve"> local law-enforcement officers may enforce federal traffic infractions on any highway within Planning District 8. This bill is identical to </w:t>
      </w:r>
      <w:hyperlink r:id="rId233" w:history="1">
        <w:r w:rsidRPr="00AE121D">
          <w:rPr>
            <w:rStyle w:val="Hyperlink"/>
            <w:sz w:val="20"/>
            <w:szCs w:val="20"/>
          </w:rPr>
          <w:t>SB 81</w:t>
        </w:r>
      </w:hyperlink>
      <w:r>
        <w:rPr>
          <w:b/>
          <w:bCs/>
          <w:color w:val="333333"/>
          <w:sz w:val="20"/>
          <w:szCs w:val="20"/>
        </w:rPr>
        <w:t>.</w:t>
      </w:r>
    </w:p>
    <w:p w14:paraId="0994423D" w14:textId="77777777" w:rsidR="00803911" w:rsidRPr="00153EDE" w:rsidRDefault="00803911" w:rsidP="00803911">
      <w:pPr>
        <w:shd w:val="clear" w:color="auto" w:fill="FFFFFF"/>
        <w:jc w:val="both"/>
        <w:rPr>
          <w:b/>
          <w:bCs/>
          <w:color w:val="333333"/>
          <w:sz w:val="20"/>
          <w:szCs w:val="20"/>
        </w:rPr>
      </w:pPr>
    </w:p>
    <w:p w14:paraId="717ACB08" w14:textId="77777777" w:rsidR="00AE121D" w:rsidRPr="00AE121D" w:rsidRDefault="00AE121D" w:rsidP="00AE121D">
      <w:pPr>
        <w:shd w:val="clear" w:color="auto" w:fill="FFFFFF"/>
        <w:spacing w:before="100" w:beforeAutospacing="1" w:after="100" w:afterAutospacing="1"/>
        <w:jc w:val="center"/>
        <w:rPr>
          <w:b/>
          <w:bCs/>
          <w:color w:val="333333"/>
          <w:spacing w:val="-1"/>
          <w:sz w:val="20"/>
          <w:szCs w:val="20"/>
        </w:rPr>
      </w:pPr>
      <w:r w:rsidRPr="00AE121D">
        <w:rPr>
          <w:b/>
          <w:bCs/>
          <w:color w:val="333333"/>
          <w:spacing w:val="-1"/>
          <w:sz w:val="20"/>
          <w:szCs w:val="20"/>
        </w:rPr>
        <w:t>CHAPTER 1033</w:t>
      </w:r>
    </w:p>
    <w:p w14:paraId="0ECBDDA8" w14:textId="68D9AE8B" w:rsidR="00AE121D" w:rsidRPr="00AE121D" w:rsidRDefault="00AE121D" w:rsidP="00AE121D">
      <w:pPr>
        <w:shd w:val="clear" w:color="auto" w:fill="FFFFFF"/>
        <w:spacing w:after="240" w:line="480" w:lineRule="atLeast"/>
        <w:ind w:left="225" w:hanging="225"/>
        <w:jc w:val="both"/>
        <w:rPr>
          <w:i/>
          <w:iCs/>
          <w:color w:val="333333"/>
          <w:spacing w:val="-1"/>
          <w:sz w:val="20"/>
          <w:szCs w:val="20"/>
        </w:rPr>
      </w:pPr>
      <w:r w:rsidRPr="00AE121D">
        <w:rPr>
          <w:i/>
          <w:iCs/>
          <w:color w:val="333333"/>
          <w:spacing w:val="-1"/>
          <w:sz w:val="20"/>
          <w:szCs w:val="20"/>
        </w:rPr>
        <w:t xml:space="preserve">An Act to amend </w:t>
      </w:r>
      <w:r w:rsidR="00CD16DB">
        <w:rPr>
          <w:i/>
          <w:iCs/>
          <w:color w:val="333333"/>
          <w:spacing w:val="-1"/>
          <w:sz w:val="20"/>
          <w:szCs w:val="20"/>
        </w:rPr>
        <w:t>and</w:t>
      </w:r>
      <w:r w:rsidRPr="00AE121D">
        <w:rPr>
          <w:i/>
          <w:iCs/>
          <w:color w:val="333333"/>
          <w:spacing w:val="-1"/>
          <w:sz w:val="20"/>
          <w:szCs w:val="20"/>
        </w:rPr>
        <w:t xml:space="preserve"> reenact § </w:t>
      </w:r>
      <w:hyperlink r:id="rId234" w:history="1">
        <w:r w:rsidRPr="00AE121D">
          <w:rPr>
            <w:i/>
            <w:iCs/>
            <w:color w:val="3498DB"/>
            <w:spacing w:val="-1"/>
            <w:sz w:val="20"/>
            <w:szCs w:val="20"/>
            <w:u w:val="single"/>
          </w:rPr>
          <w:t>46.2-882.1</w:t>
        </w:r>
      </w:hyperlink>
      <w:r w:rsidRPr="00AE121D">
        <w:rPr>
          <w:i/>
          <w:iCs/>
          <w:color w:val="333333"/>
          <w:spacing w:val="-1"/>
          <w:sz w:val="20"/>
          <w:szCs w:val="20"/>
        </w:rPr>
        <w:t xml:space="preserve"> of the Code of Virginia </w:t>
      </w:r>
      <w:r w:rsidR="00CD16DB">
        <w:rPr>
          <w:i/>
          <w:iCs/>
          <w:color w:val="333333"/>
          <w:spacing w:val="-1"/>
          <w:sz w:val="20"/>
          <w:szCs w:val="20"/>
        </w:rPr>
        <w:t>and</w:t>
      </w:r>
      <w:r w:rsidRPr="00AE121D">
        <w:rPr>
          <w:i/>
          <w:iCs/>
          <w:color w:val="333333"/>
          <w:spacing w:val="-1"/>
          <w:sz w:val="20"/>
          <w:szCs w:val="20"/>
        </w:rPr>
        <w:t xml:space="preserve"> to amend the Code of Virginia by adding a section numbered </w:t>
      </w:r>
      <w:hyperlink r:id="rId235" w:history="1">
        <w:r w:rsidRPr="00AE121D">
          <w:rPr>
            <w:i/>
            <w:iCs/>
            <w:color w:val="3498DB"/>
            <w:spacing w:val="-1"/>
            <w:sz w:val="20"/>
            <w:szCs w:val="20"/>
            <w:u w:val="single"/>
          </w:rPr>
          <w:t>46.2-102.1</w:t>
        </w:r>
      </w:hyperlink>
      <w:r w:rsidRPr="00AE121D">
        <w:rPr>
          <w:i/>
          <w:iCs/>
          <w:color w:val="333333"/>
          <w:spacing w:val="-1"/>
          <w:sz w:val="20"/>
          <w:szCs w:val="20"/>
        </w:rPr>
        <w:t xml:space="preserve">, relating to enforcement of federal traffic infractions by state </w:t>
      </w:r>
      <w:r w:rsidR="00CD16DB">
        <w:rPr>
          <w:i/>
          <w:iCs/>
          <w:color w:val="333333"/>
          <w:spacing w:val="-1"/>
          <w:sz w:val="20"/>
          <w:szCs w:val="20"/>
        </w:rPr>
        <w:t>and</w:t>
      </w:r>
      <w:r w:rsidRPr="00AE121D">
        <w:rPr>
          <w:i/>
          <w:iCs/>
          <w:color w:val="333333"/>
          <w:spacing w:val="-1"/>
          <w:sz w:val="20"/>
          <w:szCs w:val="20"/>
        </w:rPr>
        <w:t xml:space="preserve"> local law-enforcement officers; photo speed monitoring devices; Planning District 8.</w:t>
      </w:r>
    </w:p>
    <w:p w14:paraId="3E03314D" w14:textId="77777777" w:rsidR="00AE121D" w:rsidRPr="00AE121D" w:rsidRDefault="00AE121D" w:rsidP="00AE121D">
      <w:pPr>
        <w:shd w:val="clear" w:color="auto" w:fill="FFFFFF"/>
        <w:spacing w:before="100" w:beforeAutospacing="1" w:after="100" w:afterAutospacing="1"/>
        <w:jc w:val="right"/>
        <w:rPr>
          <w:color w:val="333333"/>
          <w:spacing w:val="-1"/>
          <w:sz w:val="20"/>
          <w:szCs w:val="20"/>
        </w:rPr>
      </w:pPr>
      <w:r w:rsidRPr="00AE121D">
        <w:rPr>
          <w:color w:val="333333"/>
          <w:spacing w:val="-1"/>
          <w:sz w:val="20"/>
          <w:szCs w:val="20"/>
        </w:rPr>
        <w:t>[H 77]</w:t>
      </w:r>
    </w:p>
    <w:p w14:paraId="1B872473" w14:textId="77777777" w:rsidR="00AE121D" w:rsidRPr="00AE121D" w:rsidRDefault="00AE121D" w:rsidP="00AE121D">
      <w:pPr>
        <w:shd w:val="clear" w:color="auto" w:fill="FFFFFF"/>
        <w:spacing w:before="100" w:beforeAutospacing="1" w:after="100" w:afterAutospacing="1"/>
        <w:jc w:val="center"/>
        <w:rPr>
          <w:color w:val="333333"/>
          <w:spacing w:val="-1"/>
          <w:sz w:val="20"/>
          <w:szCs w:val="20"/>
        </w:rPr>
      </w:pPr>
      <w:r w:rsidRPr="00AE121D">
        <w:rPr>
          <w:color w:val="333333"/>
          <w:spacing w:val="-1"/>
          <w:sz w:val="20"/>
          <w:szCs w:val="20"/>
        </w:rPr>
        <w:t>Approved April 22, 2026</w:t>
      </w:r>
    </w:p>
    <w:p w14:paraId="2A8E2293" w14:textId="77777777" w:rsidR="00AE121D" w:rsidRPr="00AE121D" w:rsidRDefault="00AE121D" w:rsidP="00AE121D">
      <w:pPr>
        <w:shd w:val="clear" w:color="auto" w:fill="FFFFFF"/>
        <w:spacing w:before="100" w:beforeAutospacing="1" w:after="100" w:afterAutospacing="1"/>
        <w:ind w:firstLine="225"/>
        <w:jc w:val="both"/>
        <w:rPr>
          <w:b/>
          <w:bCs/>
          <w:color w:val="333333"/>
          <w:spacing w:val="-1"/>
          <w:sz w:val="20"/>
          <w:szCs w:val="20"/>
        </w:rPr>
      </w:pPr>
      <w:r w:rsidRPr="00AE121D">
        <w:rPr>
          <w:b/>
          <w:bCs/>
          <w:color w:val="333333"/>
          <w:spacing w:val="-1"/>
          <w:sz w:val="20"/>
          <w:szCs w:val="20"/>
        </w:rPr>
        <w:t>Be it enacted by the General Assembly of Virginia:</w:t>
      </w:r>
    </w:p>
    <w:p w14:paraId="29D1303B" w14:textId="1ABB53E1" w:rsidR="00AE121D" w:rsidRPr="00AE121D" w:rsidRDefault="00AE121D" w:rsidP="00AE121D">
      <w:pPr>
        <w:shd w:val="clear" w:color="auto" w:fill="FFFFFF"/>
        <w:spacing w:before="100" w:beforeAutospacing="1" w:after="100" w:afterAutospacing="1"/>
        <w:jc w:val="both"/>
        <w:rPr>
          <w:b/>
          <w:bCs/>
          <w:color w:val="333333"/>
          <w:spacing w:val="-1"/>
          <w:sz w:val="20"/>
          <w:szCs w:val="20"/>
        </w:rPr>
      </w:pPr>
      <w:r w:rsidRPr="00AE121D">
        <w:rPr>
          <w:b/>
          <w:bCs/>
          <w:color w:val="333333"/>
          <w:spacing w:val="-1"/>
          <w:sz w:val="20"/>
          <w:szCs w:val="20"/>
        </w:rPr>
        <w:t>1. That § </w:t>
      </w:r>
      <w:hyperlink r:id="rId236" w:history="1">
        <w:r w:rsidRPr="00AE121D">
          <w:rPr>
            <w:b/>
            <w:bCs/>
            <w:color w:val="3498DB"/>
            <w:spacing w:val="-1"/>
            <w:sz w:val="20"/>
            <w:szCs w:val="20"/>
            <w:u w:val="single"/>
          </w:rPr>
          <w:t>46.2-882.1</w:t>
        </w:r>
      </w:hyperlink>
      <w:r w:rsidRPr="00AE121D">
        <w:rPr>
          <w:b/>
          <w:bCs/>
          <w:color w:val="333333"/>
          <w:spacing w:val="-1"/>
          <w:sz w:val="20"/>
          <w:szCs w:val="20"/>
        </w:rPr>
        <w:t xml:space="preserve"> of the Code of Virginia is amended </w:t>
      </w:r>
      <w:r w:rsidR="00CD16DB">
        <w:rPr>
          <w:b/>
          <w:bCs/>
          <w:color w:val="333333"/>
          <w:spacing w:val="-1"/>
          <w:sz w:val="20"/>
          <w:szCs w:val="20"/>
        </w:rPr>
        <w:t>and</w:t>
      </w:r>
      <w:r w:rsidRPr="00AE121D">
        <w:rPr>
          <w:b/>
          <w:bCs/>
          <w:color w:val="333333"/>
          <w:spacing w:val="-1"/>
          <w:sz w:val="20"/>
          <w:szCs w:val="20"/>
        </w:rPr>
        <w:t xml:space="preserve"> reenacted </w:t>
      </w:r>
      <w:r w:rsidR="00CD16DB">
        <w:rPr>
          <w:b/>
          <w:bCs/>
          <w:color w:val="333333"/>
          <w:spacing w:val="-1"/>
          <w:sz w:val="20"/>
          <w:szCs w:val="20"/>
        </w:rPr>
        <w:t>and</w:t>
      </w:r>
      <w:r w:rsidRPr="00AE121D">
        <w:rPr>
          <w:b/>
          <w:bCs/>
          <w:color w:val="333333"/>
          <w:spacing w:val="-1"/>
          <w:sz w:val="20"/>
          <w:szCs w:val="20"/>
        </w:rPr>
        <w:t xml:space="preserve"> that the Code of Virginia is amended by adding a section numbered </w:t>
      </w:r>
      <w:hyperlink r:id="rId237" w:history="1">
        <w:r w:rsidRPr="00AE121D">
          <w:rPr>
            <w:b/>
            <w:bCs/>
            <w:color w:val="3498DB"/>
            <w:spacing w:val="-1"/>
            <w:sz w:val="20"/>
            <w:szCs w:val="20"/>
            <w:u w:val="single"/>
          </w:rPr>
          <w:t>46.2-102.1</w:t>
        </w:r>
      </w:hyperlink>
      <w:r w:rsidRPr="00AE121D">
        <w:rPr>
          <w:b/>
          <w:bCs/>
          <w:color w:val="333333"/>
          <w:spacing w:val="-1"/>
          <w:sz w:val="20"/>
          <w:szCs w:val="20"/>
        </w:rPr>
        <w:t> as follows:</w:t>
      </w:r>
    </w:p>
    <w:p w14:paraId="5933FE34" w14:textId="18FAADF1" w:rsidR="00AE121D" w:rsidRPr="00AE121D" w:rsidRDefault="00AE121D" w:rsidP="00AE121D">
      <w:pPr>
        <w:shd w:val="clear" w:color="auto" w:fill="FFFFFF"/>
        <w:spacing w:before="100" w:beforeAutospacing="1" w:after="100" w:afterAutospacing="1"/>
        <w:ind w:firstLine="225"/>
        <w:jc w:val="both"/>
        <w:rPr>
          <w:b/>
          <w:bCs/>
          <w:color w:val="333333"/>
          <w:spacing w:val="-1"/>
          <w:sz w:val="20"/>
          <w:szCs w:val="20"/>
        </w:rPr>
      </w:pPr>
      <w:r w:rsidRPr="00AE121D">
        <w:rPr>
          <w:b/>
          <w:bCs/>
          <w:i/>
          <w:iCs/>
          <w:color w:val="333333"/>
          <w:spacing w:val="-1"/>
          <w:sz w:val="20"/>
          <w:szCs w:val="20"/>
          <w:shd w:val="clear" w:color="auto" w:fill="FFFF00"/>
        </w:rPr>
        <w:t>§ </w:t>
      </w:r>
      <w:hyperlink r:id="rId238" w:history="1">
        <w:r w:rsidRPr="00AE121D">
          <w:rPr>
            <w:b/>
            <w:bCs/>
            <w:i/>
            <w:iCs/>
            <w:color w:val="3498DB"/>
            <w:spacing w:val="-1"/>
            <w:sz w:val="20"/>
            <w:szCs w:val="20"/>
            <w:u w:val="single"/>
            <w:shd w:val="clear" w:color="auto" w:fill="FFFF00"/>
          </w:rPr>
          <w:t>46.2-102.1</w:t>
        </w:r>
      </w:hyperlink>
      <w:r w:rsidRPr="00AE121D">
        <w:rPr>
          <w:b/>
          <w:bCs/>
          <w:i/>
          <w:iCs/>
          <w:color w:val="333333"/>
          <w:spacing w:val="-1"/>
          <w:sz w:val="20"/>
          <w:szCs w:val="20"/>
          <w:shd w:val="clear" w:color="auto" w:fill="FFFF00"/>
        </w:rPr>
        <w:t xml:space="preserve">. Enforcement of federal traffic infractions by state </w:t>
      </w:r>
      <w:r w:rsidR="00CD16DB">
        <w:rPr>
          <w:b/>
          <w:bCs/>
          <w:i/>
          <w:iCs/>
          <w:color w:val="333333"/>
          <w:spacing w:val="-1"/>
          <w:sz w:val="20"/>
          <w:szCs w:val="20"/>
          <w:shd w:val="clear" w:color="auto" w:fill="FFFF00"/>
        </w:rPr>
        <w:t>and</w:t>
      </w:r>
      <w:r w:rsidRPr="00AE121D">
        <w:rPr>
          <w:b/>
          <w:bCs/>
          <w:i/>
          <w:iCs/>
          <w:color w:val="333333"/>
          <w:spacing w:val="-1"/>
          <w:sz w:val="20"/>
          <w:szCs w:val="20"/>
          <w:shd w:val="clear" w:color="auto" w:fill="FFFF00"/>
        </w:rPr>
        <w:t xml:space="preserve"> local law-enforcement officers; Planning District 8.</w:t>
      </w:r>
    </w:p>
    <w:p w14:paraId="3AAC08A0" w14:textId="7A330C4C" w:rsidR="00AE121D" w:rsidRPr="00AE121D" w:rsidRDefault="00AE121D" w:rsidP="00AE121D">
      <w:pPr>
        <w:shd w:val="clear" w:color="auto" w:fill="FFFFFF"/>
        <w:spacing w:before="100" w:beforeAutospacing="1" w:after="15"/>
        <w:ind w:firstLine="225"/>
        <w:jc w:val="both"/>
        <w:rPr>
          <w:color w:val="333333"/>
          <w:spacing w:val="-1"/>
          <w:sz w:val="20"/>
          <w:szCs w:val="20"/>
        </w:rPr>
      </w:pPr>
      <w:r w:rsidRPr="00AE121D">
        <w:rPr>
          <w:i/>
          <w:iCs/>
          <w:color w:val="333333"/>
          <w:spacing w:val="-1"/>
          <w:sz w:val="20"/>
          <w:szCs w:val="20"/>
          <w:shd w:val="clear" w:color="auto" w:fill="FFFF00"/>
        </w:rPr>
        <w:t xml:space="preserve">A. Any person operating a motor vehicle on any highway within Planning District 8 who is guilty of any traffic infraction that, although not made punishable by any provisions of this title, or any regulation adopted pursuant to this title, or any local ordinances adopted pursuant to the authority granted in this title, is punishable by the federal laws </w:t>
      </w:r>
      <w:r w:rsidR="00CD16DB">
        <w:rPr>
          <w:i/>
          <w:iCs/>
          <w:color w:val="333333"/>
          <w:spacing w:val="-1"/>
          <w:sz w:val="20"/>
          <w:szCs w:val="20"/>
          <w:shd w:val="clear" w:color="auto" w:fill="FFFF00"/>
        </w:rPr>
        <w:t>and</w:t>
      </w:r>
      <w:r w:rsidRPr="00AE121D">
        <w:rPr>
          <w:i/>
          <w:iCs/>
          <w:color w:val="333333"/>
          <w:spacing w:val="-1"/>
          <w:sz w:val="20"/>
          <w:szCs w:val="20"/>
          <w:shd w:val="clear" w:color="auto" w:fill="FFFF00"/>
        </w:rPr>
        <w:t xml:space="preserve"> regulations in force at the time of such infraction if committed on any highway within Planning District 8, including any highway located on property where the Commonwealth has transferred such property to the federal government subject to concurrent jurisdiction pursuant to Chapter 4 (§ </w:t>
      </w:r>
      <w:hyperlink r:id="rId239" w:history="1">
        <w:r w:rsidRPr="00AE121D">
          <w:rPr>
            <w:i/>
            <w:iCs/>
            <w:color w:val="3498DB"/>
            <w:spacing w:val="-1"/>
            <w:sz w:val="20"/>
            <w:szCs w:val="20"/>
            <w:u w:val="single"/>
            <w:shd w:val="clear" w:color="auto" w:fill="FFFF00"/>
          </w:rPr>
          <w:t>1-400</w:t>
        </w:r>
      </w:hyperlink>
      <w:r w:rsidRPr="00AE121D">
        <w:rPr>
          <w:i/>
          <w:iCs/>
          <w:color w:val="333333"/>
          <w:spacing w:val="-1"/>
          <w:sz w:val="20"/>
          <w:szCs w:val="20"/>
          <w:shd w:val="clear" w:color="auto" w:fill="FFFF00"/>
        </w:rPr>
        <w:t xml:space="preserve"> et seq.) of Title 1 or Chapter 494 of the Acts of Assembly of 1926, is guilty of a like offense </w:t>
      </w:r>
      <w:r w:rsidR="00CD16DB">
        <w:rPr>
          <w:i/>
          <w:iCs/>
          <w:color w:val="333333"/>
          <w:spacing w:val="-1"/>
          <w:sz w:val="20"/>
          <w:szCs w:val="20"/>
          <w:shd w:val="clear" w:color="auto" w:fill="FFFF00"/>
        </w:rPr>
        <w:t>and</w:t>
      </w:r>
      <w:r w:rsidRPr="00AE121D">
        <w:rPr>
          <w:i/>
          <w:iCs/>
          <w:color w:val="333333"/>
          <w:spacing w:val="-1"/>
          <w:sz w:val="20"/>
          <w:szCs w:val="20"/>
          <w:shd w:val="clear" w:color="auto" w:fill="FFFF00"/>
        </w:rPr>
        <w:t xml:space="preserve"> subject to a like punishment.</w:t>
      </w:r>
    </w:p>
    <w:p w14:paraId="74D3C600" w14:textId="77777777" w:rsidR="00AE121D" w:rsidRPr="00AE121D" w:rsidRDefault="00AE121D" w:rsidP="00AE121D">
      <w:pPr>
        <w:shd w:val="clear" w:color="auto" w:fill="FFFFFF"/>
        <w:spacing w:before="100" w:beforeAutospacing="1" w:after="15"/>
        <w:ind w:firstLine="225"/>
        <w:jc w:val="both"/>
        <w:rPr>
          <w:color w:val="333333"/>
          <w:spacing w:val="-1"/>
          <w:sz w:val="20"/>
          <w:szCs w:val="20"/>
        </w:rPr>
      </w:pPr>
      <w:r w:rsidRPr="00AE121D">
        <w:rPr>
          <w:i/>
          <w:iCs/>
          <w:color w:val="333333"/>
          <w:spacing w:val="-1"/>
          <w:sz w:val="20"/>
          <w:szCs w:val="20"/>
          <w:shd w:val="clear" w:color="auto" w:fill="FFFF00"/>
        </w:rPr>
        <w:t>B. Any state or local law-enforcement officer authorized to enforce the provisions of this title pursuant to § </w:t>
      </w:r>
      <w:hyperlink r:id="rId240" w:history="1">
        <w:r w:rsidRPr="00AE121D">
          <w:rPr>
            <w:i/>
            <w:iCs/>
            <w:color w:val="3498DB"/>
            <w:spacing w:val="-1"/>
            <w:sz w:val="20"/>
            <w:szCs w:val="20"/>
            <w:u w:val="single"/>
            <w:shd w:val="clear" w:color="auto" w:fill="FFFF00"/>
          </w:rPr>
          <w:t>46.2-102</w:t>
        </w:r>
      </w:hyperlink>
      <w:r w:rsidRPr="00AE121D">
        <w:rPr>
          <w:i/>
          <w:iCs/>
          <w:color w:val="333333"/>
          <w:spacing w:val="-1"/>
          <w:sz w:val="20"/>
          <w:szCs w:val="20"/>
          <w:shd w:val="clear" w:color="auto" w:fill="FFFF00"/>
        </w:rPr>
        <w:t> may enforce the provisions of this section on any highway within Planning District 8.</w:t>
      </w:r>
    </w:p>
    <w:p w14:paraId="7B5FF312" w14:textId="3BC27CF1" w:rsidR="00AE121D" w:rsidRPr="00AE121D" w:rsidRDefault="00AE121D" w:rsidP="00AE121D">
      <w:pPr>
        <w:shd w:val="clear" w:color="auto" w:fill="FFFFFF"/>
        <w:spacing w:before="100" w:beforeAutospacing="1" w:after="15"/>
        <w:ind w:firstLine="225"/>
        <w:jc w:val="both"/>
        <w:rPr>
          <w:color w:val="333333"/>
          <w:spacing w:val="-1"/>
          <w:sz w:val="20"/>
          <w:szCs w:val="20"/>
        </w:rPr>
      </w:pPr>
      <w:r w:rsidRPr="00AE121D">
        <w:rPr>
          <w:i/>
          <w:iCs/>
          <w:color w:val="333333"/>
          <w:spacing w:val="-1"/>
          <w:sz w:val="20"/>
          <w:szCs w:val="20"/>
          <w:shd w:val="clear" w:color="auto" w:fill="FFFF00"/>
        </w:rPr>
        <w:t xml:space="preserve">C. A violation of this section may be charged on the uniform traffic summons form, which shall reference both this section </w:t>
      </w:r>
      <w:r w:rsidR="00CD16DB">
        <w:rPr>
          <w:i/>
          <w:iCs/>
          <w:color w:val="333333"/>
          <w:spacing w:val="-1"/>
          <w:sz w:val="20"/>
          <w:szCs w:val="20"/>
          <w:shd w:val="clear" w:color="auto" w:fill="FFFF00"/>
        </w:rPr>
        <w:t>and</w:t>
      </w:r>
      <w:r w:rsidRPr="00AE121D">
        <w:rPr>
          <w:i/>
          <w:iCs/>
          <w:color w:val="333333"/>
          <w:spacing w:val="-1"/>
          <w:sz w:val="20"/>
          <w:szCs w:val="20"/>
          <w:shd w:val="clear" w:color="auto" w:fill="FFFF00"/>
        </w:rPr>
        <w:t xml:space="preserve"> the incorporated state statute, local ordinance, or federal statute or regulation. Any action under this section shall be brought in the general district court of the city or county in which the violation occurred. The procedure for appeal </w:t>
      </w:r>
      <w:r w:rsidR="00CD16DB">
        <w:rPr>
          <w:i/>
          <w:iCs/>
          <w:color w:val="333333"/>
          <w:spacing w:val="-1"/>
          <w:sz w:val="20"/>
          <w:szCs w:val="20"/>
          <w:shd w:val="clear" w:color="auto" w:fill="FFFF00"/>
        </w:rPr>
        <w:t>and</w:t>
      </w:r>
      <w:r w:rsidRPr="00AE121D">
        <w:rPr>
          <w:i/>
          <w:iCs/>
          <w:color w:val="333333"/>
          <w:spacing w:val="-1"/>
          <w:sz w:val="20"/>
          <w:szCs w:val="20"/>
          <w:shd w:val="clear" w:color="auto" w:fill="FFFF00"/>
        </w:rPr>
        <w:t xml:space="preserve"> trial of any violation of this section shall be the same as provided by law for misdemeanors; if requested by either party on appeal to the circuit court, trial by jury shall be as provided in Article 4 (§ </w:t>
      </w:r>
      <w:hyperlink r:id="rId241" w:history="1">
        <w:r w:rsidRPr="00AE121D">
          <w:rPr>
            <w:i/>
            <w:iCs/>
            <w:color w:val="3498DB"/>
            <w:spacing w:val="-1"/>
            <w:sz w:val="20"/>
            <w:szCs w:val="20"/>
            <w:u w:val="single"/>
            <w:shd w:val="clear" w:color="auto" w:fill="FFFF00"/>
          </w:rPr>
          <w:t>19.2-260</w:t>
        </w:r>
      </w:hyperlink>
      <w:r w:rsidRPr="00AE121D">
        <w:rPr>
          <w:i/>
          <w:iCs/>
          <w:color w:val="333333"/>
          <w:spacing w:val="-1"/>
          <w:sz w:val="20"/>
          <w:szCs w:val="20"/>
          <w:shd w:val="clear" w:color="auto" w:fill="FFFF00"/>
        </w:rPr>
        <w:t xml:space="preserve"> et seq.) of Chapter 15 of Title 19.2, </w:t>
      </w:r>
      <w:r w:rsidR="00CD16DB">
        <w:rPr>
          <w:i/>
          <w:iCs/>
          <w:color w:val="333333"/>
          <w:spacing w:val="-1"/>
          <w:sz w:val="20"/>
          <w:szCs w:val="20"/>
          <w:shd w:val="clear" w:color="auto" w:fill="FFFF00"/>
        </w:rPr>
        <w:t>and</w:t>
      </w:r>
      <w:r w:rsidRPr="00AE121D">
        <w:rPr>
          <w:i/>
          <w:iCs/>
          <w:color w:val="333333"/>
          <w:spacing w:val="-1"/>
          <w:sz w:val="20"/>
          <w:szCs w:val="20"/>
          <w:shd w:val="clear" w:color="auto" w:fill="FFFF00"/>
        </w:rPr>
        <w:t xml:space="preserve"> the Commonwealth shall be required to prove its case beyond a reasonable doubt.</w:t>
      </w:r>
    </w:p>
    <w:p w14:paraId="2AFCEA28" w14:textId="47027729" w:rsidR="00AE121D" w:rsidRPr="00AE121D" w:rsidRDefault="00AE121D" w:rsidP="00AE121D">
      <w:pPr>
        <w:shd w:val="clear" w:color="auto" w:fill="FFFFFF"/>
        <w:spacing w:before="100" w:beforeAutospacing="1" w:after="100" w:afterAutospacing="1"/>
        <w:ind w:firstLine="225"/>
        <w:jc w:val="both"/>
        <w:rPr>
          <w:b/>
          <w:bCs/>
          <w:color w:val="333333"/>
          <w:spacing w:val="-1"/>
          <w:sz w:val="20"/>
          <w:szCs w:val="20"/>
        </w:rPr>
      </w:pPr>
      <w:r w:rsidRPr="00AE121D">
        <w:rPr>
          <w:b/>
          <w:bCs/>
          <w:color w:val="333333"/>
          <w:spacing w:val="-1"/>
          <w:sz w:val="20"/>
          <w:szCs w:val="20"/>
        </w:rPr>
        <w:t>§ </w:t>
      </w:r>
      <w:hyperlink r:id="rId242" w:history="1">
        <w:r w:rsidRPr="00AE121D">
          <w:rPr>
            <w:b/>
            <w:bCs/>
            <w:color w:val="3498DB"/>
            <w:spacing w:val="-1"/>
            <w:sz w:val="20"/>
            <w:szCs w:val="20"/>
            <w:u w:val="single"/>
          </w:rPr>
          <w:t>46.2-882.1</w:t>
        </w:r>
      </w:hyperlink>
      <w:r w:rsidRPr="00AE121D">
        <w:rPr>
          <w:b/>
          <w:bCs/>
          <w:color w:val="333333"/>
          <w:spacing w:val="-1"/>
          <w:sz w:val="20"/>
          <w:szCs w:val="20"/>
        </w:rPr>
        <w:t xml:space="preserve">. Use of photo speed monitoring devices in highway work zones, school crossing zones, high-risk intersection segments, </w:t>
      </w:r>
      <w:r w:rsidR="00CD16DB">
        <w:rPr>
          <w:b/>
          <w:bCs/>
          <w:color w:val="333333"/>
          <w:spacing w:val="-1"/>
          <w:sz w:val="20"/>
          <w:szCs w:val="20"/>
        </w:rPr>
        <w:t>and</w:t>
      </w:r>
      <w:r w:rsidRPr="00AE121D">
        <w:rPr>
          <w:b/>
          <w:bCs/>
          <w:color w:val="333333"/>
          <w:spacing w:val="-1"/>
          <w:sz w:val="20"/>
          <w:szCs w:val="20"/>
        </w:rPr>
        <w:t xml:space="preserve"> National Park highways; civil penalty.</w:t>
      </w:r>
    </w:p>
    <w:p w14:paraId="43AFDAAC" w14:textId="77777777" w:rsidR="00AE121D" w:rsidRPr="00AE121D" w:rsidRDefault="00AE121D" w:rsidP="00AE121D">
      <w:pPr>
        <w:shd w:val="clear" w:color="auto" w:fill="FFFFFF"/>
        <w:spacing w:before="100" w:beforeAutospacing="1" w:after="15"/>
        <w:ind w:firstLine="225"/>
        <w:jc w:val="both"/>
        <w:rPr>
          <w:color w:val="333333"/>
          <w:spacing w:val="-1"/>
          <w:sz w:val="20"/>
          <w:szCs w:val="20"/>
        </w:rPr>
      </w:pPr>
      <w:r w:rsidRPr="00AE121D">
        <w:rPr>
          <w:color w:val="333333"/>
          <w:spacing w:val="-1"/>
          <w:sz w:val="20"/>
          <w:szCs w:val="20"/>
        </w:rPr>
        <w:t>A. For the purposes of this section:</w:t>
      </w:r>
    </w:p>
    <w:p w14:paraId="4C64BFAA" w14:textId="77777777" w:rsidR="00AE121D" w:rsidRPr="00AE121D" w:rsidRDefault="00AE121D" w:rsidP="00AE121D">
      <w:pPr>
        <w:shd w:val="clear" w:color="auto" w:fill="FFFFFF"/>
        <w:spacing w:before="100" w:beforeAutospacing="1" w:after="15"/>
        <w:ind w:firstLine="225"/>
        <w:jc w:val="both"/>
        <w:rPr>
          <w:color w:val="333333"/>
          <w:spacing w:val="-1"/>
          <w:sz w:val="20"/>
          <w:szCs w:val="20"/>
        </w:rPr>
      </w:pPr>
      <w:r w:rsidRPr="00AE121D">
        <w:rPr>
          <w:color w:val="333333"/>
          <w:spacing w:val="-1"/>
          <w:sz w:val="20"/>
          <w:szCs w:val="20"/>
        </w:rPr>
        <w:t>"High-risk intersection segment" means any highway or portion thereof located not more than 1,000 feet from the limits of the property of a school that is part of or adjacent to an intersection containing a marked crosswalk that is identified in the manner provided in this section as one in which a traffic fatality has occurred since January 1, 2014.</w:t>
      </w:r>
    </w:p>
    <w:p w14:paraId="5019CC07" w14:textId="77777777" w:rsidR="00AE121D" w:rsidRPr="00AE121D" w:rsidRDefault="00AE121D" w:rsidP="00AE121D">
      <w:pPr>
        <w:shd w:val="clear" w:color="auto" w:fill="FFFFFF"/>
        <w:spacing w:before="100" w:beforeAutospacing="1" w:after="15"/>
        <w:ind w:firstLine="225"/>
        <w:jc w:val="both"/>
        <w:rPr>
          <w:color w:val="333333"/>
          <w:spacing w:val="-1"/>
          <w:sz w:val="20"/>
          <w:szCs w:val="20"/>
        </w:rPr>
      </w:pPr>
      <w:r w:rsidRPr="00AE121D">
        <w:rPr>
          <w:color w:val="333333"/>
          <w:spacing w:val="-1"/>
          <w:sz w:val="20"/>
          <w:szCs w:val="20"/>
        </w:rPr>
        <w:t>"Highway work zone" has the same meaning ascribed to it in § </w:t>
      </w:r>
      <w:hyperlink r:id="rId243" w:history="1">
        <w:r w:rsidRPr="00AE121D">
          <w:rPr>
            <w:color w:val="3498DB"/>
            <w:spacing w:val="-1"/>
            <w:sz w:val="20"/>
            <w:szCs w:val="20"/>
            <w:u w:val="single"/>
          </w:rPr>
          <w:t>46.2-878.1</w:t>
        </w:r>
      </w:hyperlink>
      <w:r w:rsidRPr="00AE121D">
        <w:rPr>
          <w:color w:val="333333"/>
          <w:spacing w:val="-1"/>
          <w:sz w:val="20"/>
          <w:szCs w:val="20"/>
        </w:rPr>
        <w:t>.</w:t>
      </w:r>
    </w:p>
    <w:p w14:paraId="08B4F845" w14:textId="2164F240" w:rsidR="00AE121D" w:rsidRPr="00AE121D" w:rsidRDefault="00AE121D" w:rsidP="00AE121D">
      <w:pPr>
        <w:shd w:val="clear" w:color="auto" w:fill="FFFFFF"/>
        <w:spacing w:before="100" w:beforeAutospacing="1" w:after="15"/>
        <w:ind w:firstLine="225"/>
        <w:jc w:val="both"/>
        <w:rPr>
          <w:color w:val="333333"/>
          <w:spacing w:val="-1"/>
          <w:sz w:val="20"/>
          <w:szCs w:val="20"/>
        </w:rPr>
      </w:pPr>
      <w:r w:rsidRPr="00AE121D">
        <w:rPr>
          <w:i/>
          <w:iCs/>
          <w:color w:val="333333"/>
          <w:spacing w:val="-1"/>
          <w:sz w:val="20"/>
          <w:szCs w:val="20"/>
          <w:shd w:val="clear" w:color="auto" w:fill="FFFF00"/>
        </w:rPr>
        <w:t>"National Park highway" means any highway within Planning District 8 that is located on property where the Commonwealth has transferred such property to the federal government subject to concurrent jurisdiction pursuant to Chapter 4 (§ </w:t>
      </w:r>
      <w:hyperlink r:id="rId244" w:history="1">
        <w:r w:rsidRPr="00AE121D">
          <w:rPr>
            <w:i/>
            <w:iCs/>
            <w:color w:val="3498DB"/>
            <w:spacing w:val="-1"/>
            <w:sz w:val="20"/>
            <w:szCs w:val="20"/>
            <w:u w:val="single"/>
            <w:shd w:val="clear" w:color="auto" w:fill="FFFF00"/>
          </w:rPr>
          <w:t>1-400</w:t>
        </w:r>
      </w:hyperlink>
      <w:r w:rsidRPr="00AE121D">
        <w:rPr>
          <w:i/>
          <w:iCs/>
          <w:color w:val="333333"/>
          <w:spacing w:val="-1"/>
          <w:sz w:val="20"/>
          <w:szCs w:val="20"/>
          <w:shd w:val="clear" w:color="auto" w:fill="FFFF00"/>
        </w:rPr>
        <w:t xml:space="preserve"> et seq.) of Title 1 or Chapter 494 of the Acts of Assembly of 1926 </w:t>
      </w:r>
      <w:r w:rsidR="00CD16DB">
        <w:rPr>
          <w:i/>
          <w:iCs/>
          <w:color w:val="333333"/>
          <w:spacing w:val="-1"/>
          <w:sz w:val="20"/>
          <w:szCs w:val="20"/>
          <w:shd w:val="clear" w:color="auto" w:fill="FFFF00"/>
        </w:rPr>
        <w:t>and</w:t>
      </w:r>
      <w:r w:rsidRPr="00AE121D">
        <w:rPr>
          <w:i/>
          <w:iCs/>
          <w:color w:val="333333"/>
          <w:spacing w:val="-1"/>
          <w:sz w:val="20"/>
          <w:szCs w:val="20"/>
          <w:shd w:val="clear" w:color="auto" w:fill="FFFF00"/>
        </w:rPr>
        <w:t xml:space="preserve"> such highway is maintained by the National Park Service.</w:t>
      </w:r>
    </w:p>
    <w:p w14:paraId="21A52CBC" w14:textId="12D27F93" w:rsidR="00AE121D" w:rsidRPr="00AE121D" w:rsidRDefault="00AE121D" w:rsidP="00AE121D">
      <w:pPr>
        <w:shd w:val="clear" w:color="auto" w:fill="FFFFFF"/>
        <w:spacing w:before="100" w:beforeAutospacing="1" w:after="15"/>
        <w:ind w:firstLine="225"/>
        <w:jc w:val="both"/>
        <w:rPr>
          <w:color w:val="333333"/>
          <w:spacing w:val="-1"/>
          <w:sz w:val="20"/>
          <w:szCs w:val="20"/>
        </w:rPr>
      </w:pPr>
      <w:r w:rsidRPr="00AE121D">
        <w:rPr>
          <w:color w:val="333333"/>
          <w:spacing w:val="-1"/>
          <w:sz w:val="20"/>
          <w:szCs w:val="20"/>
        </w:rPr>
        <w:t xml:space="preserve">"Photo speed monitoring device" means equipment that uses radar or LIDAR-based speed detection </w:t>
      </w:r>
      <w:r w:rsidR="00CD16DB">
        <w:rPr>
          <w:color w:val="333333"/>
          <w:spacing w:val="-1"/>
          <w:sz w:val="20"/>
          <w:szCs w:val="20"/>
        </w:rPr>
        <w:t>and</w:t>
      </w:r>
      <w:r w:rsidRPr="00AE121D">
        <w:rPr>
          <w:color w:val="333333"/>
          <w:spacing w:val="-1"/>
          <w:sz w:val="20"/>
          <w:szCs w:val="20"/>
        </w:rPr>
        <w:t xml:space="preserve"> produces one or more photographs, microphotographs, videotapes, or other recorded images of vehicles.</w:t>
      </w:r>
    </w:p>
    <w:p w14:paraId="58B1EE94" w14:textId="254AFCCB" w:rsidR="00AE121D" w:rsidRPr="00AE121D" w:rsidRDefault="00AE121D" w:rsidP="00AE121D">
      <w:pPr>
        <w:shd w:val="clear" w:color="auto" w:fill="FFFFFF"/>
        <w:spacing w:before="100" w:beforeAutospacing="1" w:after="15"/>
        <w:ind w:firstLine="225"/>
        <w:jc w:val="both"/>
        <w:rPr>
          <w:color w:val="333333"/>
          <w:spacing w:val="-1"/>
          <w:sz w:val="20"/>
          <w:szCs w:val="20"/>
        </w:rPr>
      </w:pPr>
      <w:r w:rsidRPr="00AE121D">
        <w:rPr>
          <w:color w:val="333333"/>
          <w:spacing w:val="-1"/>
          <w:sz w:val="20"/>
          <w:szCs w:val="20"/>
        </w:rPr>
        <w:t xml:space="preserve">"Retired sworn law-enforcement officer" means any officer of the United States, or of a state or political subdivision thereof, who was empowered by law to conduct investigations </w:t>
      </w:r>
      <w:r w:rsidR="00CD16DB">
        <w:rPr>
          <w:color w:val="333333"/>
          <w:spacing w:val="-1"/>
          <w:sz w:val="20"/>
          <w:szCs w:val="20"/>
        </w:rPr>
        <w:t>and</w:t>
      </w:r>
      <w:r w:rsidRPr="00AE121D">
        <w:rPr>
          <w:color w:val="333333"/>
          <w:spacing w:val="-1"/>
          <w:sz w:val="20"/>
          <w:szCs w:val="20"/>
        </w:rPr>
        <w:t xml:space="preserve"> make arrests </w:t>
      </w:r>
      <w:r w:rsidR="00CD16DB">
        <w:rPr>
          <w:color w:val="333333"/>
          <w:spacing w:val="-1"/>
          <w:sz w:val="20"/>
          <w:szCs w:val="20"/>
        </w:rPr>
        <w:t>and</w:t>
      </w:r>
      <w:r w:rsidRPr="00AE121D">
        <w:rPr>
          <w:color w:val="333333"/>
          <w:spacing w:val="-1"/>
          <w:sz w:val="20"/>
          <w:szCs w:val="20"/>
        </w:rPr>
        <w:t xml:space="preserve"> any attorney authorized by law to prosecute or participate in the prosecution of such offenses, who at the time of retirement kept an up-to-date certification </w:t>
      </w:r>
      <w:r w:rsidR="00CD16DB">
        <w:rPr>
          <w:color w:val="333333"/>
          <w:spacing w:val="-1"/>
          <w:sz w:val="20"/>
          <w:szCs w:val="20"/>
        </w:rPr>
        <w:t>and</w:t>
      </w:r>
      <w:r w:rsidRPr="00AE121D">
        <w:rPr>
          <w:color w:val="333333"/>
          <w:spacing w:val="-1"/>
          <w:sz w:val="20"/>
          <w:szCs w:val="20"/>
        </w:rPr>
        <w:t xml:space="preserve"> retired honorably in good st</w:t>
      </w:r>
      <w:r w:rsidR="00CD16DB">
        <w:rPr>
          <w:color w:val="333333"/>
          <w:spacing w:val="-1"/>
          <w:sz w:val="20"/>
          <w:szCs w:val="20"/>
        </w:rPr>
        <w:t>and</w:t>
      </w:r>
      <w:r w:rsidRPr="00AE121D">
        <w:rPr>
          <w:color w:val="333333"/>
          <w:spacing w:val="-1"/>
          <w:sz w:val="20"/>
          <w:szCs w:val="20"/>
        </w:rPr>
        <w:t>ing. A retired sworn law-enforcement officer shall not be required to keep an up-to-date certification after the date of his retirement.</w:t>
      </w:r>
    </w:p>
    <w:p w14:paraId="3D1A8C24" w14:textId="77777777" w:rsidR="00AE121D" w:rsidRPr="00AE121D" w:rsidRDefault="00AE121D" w:rsidP="00AE121D">
      <w:pPr>
        <w:shd w:val="clear" w:color="auto" w:fill="FFFFFF"/>
        <w:spacing w:before="100" w:beforeAutospacing="1" w:after="15"/>
        <w:ind w:firstLine="225"/>
        <w:jc w:val="both"/>
        <w:rPr>
          <w:color w:val="333333"/>
          <w:spacing w:val="-1"/>
          <w:sz w:val="20"/>
          <w:szCs w:val="20"/>
        </w:rPr>
      </w:pPr>
      <w:r w:rsidRPr="00AE121D">
        <w:rPr>
          <w:color w:val="333333"/>
          <w:spacing w:val="-1"/>
          <w:sz w:val="20"/>
          <w:szCs w:val="20"/>
        </w:rPr>
        <w:t>"School crossing zone" has the same meaning ascribed to it in § </w:t>
      </w:r>
      <w:hyperlink r:id="rId245" w:history="1">
        <w:r w:rsidRPr="00AE121D">
          <w:rPr>
            <w:color w:val="3498DB"/>
            <w:spacing w:val="-1"/>
            <w:sz w:val="20"/>
            <w:szCs w:val="20"/>
            <w:u w:val="single"/>
          </w:rPr>
          <w:t>46.2-873</w:t>
        </w:r>
      </w:hyperlink>
      <w:r w:rsidRPr="00AE121D">
        <w:rPr>
          <w:color w:val="333333"/>
          <w:spacing w:val="-1"/>
          <w:sz w:val="20"/>
          <w:szCs w:val="20"/>
        </w:rPr>
        <w:t>.</w:t>
      </w:r>
    </w:p>
    <w:p w14:paraId="3E7F1BE4" w14:textId="77777777" w:rsidR="00AE121D" w:rsidRPr="00AE121D" w:rsidRDefault="00AE121D" w:rsidP="00AE121D">
      <w:pPr>
        <w:shd w:val="clear" w:color="auto" w:fill="FFFFFF"/>
        <w:spacing w:before="100" w:beforeAutospacing="1" w:after="15"/>
        <w:ind w:firstLine="225"/>
        <w:jc w:val="both"/>
        <w:rPr>
          <w:color w:val="333333"/>
          <w:spacing w:val="-1"/>
          <w:sz w:val="20"/>
          <w:szCs w:val="20"/>
        </w:rPr>
      </w:pPr>
      <w:r w:rsidRPr="00AE121D">
        <w:rPr>
          <w:color w:val="333333"/>
          <w:spacing w:val="-1"/>
          <w:sz w:val="20"/>
          <w:szCs w:val="20"/>
        </w:rPr>
        <w:t>"Vehicle speed violation" means a violation of this title resulting from the operation of a vehicle in excess of the speed limit, including a violation of §</w:t>
      </w:r>
      <w:r w:rsidRPr="00AE121D">
        <w:rPr>
          <w:i/>
          <w:iCs/>
          <w:color w:val="333333"/>
          <w:spacing w:val="-1"/>
          <w:sz w:val="20"/>
          <w:szCs w:val="20"/>
          <w:shd w:val="clear" w:color="auto" w:fill="FFFF00"/>
        </w:rPr>
        <w:t> </w:t>
      </w:r>
      <w:hyperlink r:id="rId246" w:history="1">
        <w:r w:rsidRPr="00AE121D">
          <w:rPr>
            <w:i/>
            <w:iCs/>
            <w:color w:val="3498DB"/>
            <w:spacing w:val="-1"/>
            <w:sz w:val="20"/>
            <w:szCs w:val="20"/>
            <w:u w:val="single"/>
            <w:shd w:val="clear" w:color="auto" w:fill="FFFF00"/>
          </w:rPr>
          <w:t>46.2-102.1</w:t>
        </w:r>
      </w:hyperlink>
      <w:r w:rsidRPr="00AE121D">
        <w:rPr>
          <w:i/>
          <w:iCs/>
          <w:color w:val="333333"/>
          <w:spacing w:val="-1"/>
          <w:sz w:val="20"/>
          <w:szCs w:val="20"/>
          <w:shd w:val="clear" w:color="auto" w:fill="FFFF00"/>
        </w:rPr>
        <w:t>,</w:t>
      </w:r>
      <w:r w:rsidRPr="00AE121D">
        <w:rPr>
          <w:color w:val="333333"/>
          <w:spacing w:val="-1"/>
          <w:sz w:val="20"/>
          <w:szCs w:val="20"/>
        </w:rPr>
        <w:t> </w:t>
      </w:r>
      <w:hyperlink r:id="rId247" w:history="1">
        <w:r w:rsidRPr="00AE121D">
          <w:rPr>
            <w:color w:val="3498DB"/>
            <w:spacing w:val="-1"/>
            <w:sz w:val="20"/>
            <w:szCs w:val="20"/>
            <w:u w:val="single"/>
          </w:rPr>
          <w:t>46.2-873</w:t>
        </w:r>
      </w:hyperlink>
      <w:r w:rsidRPr="00AE121D">
        <w:rPr>
          <w:i/>
          <w:iCs/>
          <w:color w:val="333333"/>
          <w:spacing w:val="-1"/>
          <w:sz w:val="20"/>
          <w:szCs w:val="20"/>
          <w:shd w:val="clear" w:color="auto" w:fill="FFFF00"/>
        </w:rPr>
        <w:t>,</w:t>
      </w:r>
      <w:r w:rsidRPr="00AE121D">
        <w:rPr>
          <w:color w:val="333333"/>
          <w:spacing w:val="-1"/>
          <w:sz w:val="20"/>
          <w:szCs w:val="20"/>
        </w:rPr>
        <w:t> or </w:t>
      </w:r>
      <w:hyperlink r:id="rId248" w:history="1">
        <w:r w:rsidRPr="00AE121D">
          <w:rPr>
            <w:color w:val="3498DB"/>
            <w:spacing w:val="-1"/>
            <w:sz w:val="20"/>
            <w:szCs w:val="20"/>
            <w:u w:val="single"/>
          </w:rPr>
          <w:t>46.2-878.1</w:t>
        </w:r>
      </w:hyperlink>
      <w:r w:rsidRPr="00AE121D">
        <w:rPr>
          <w:color w:val="333333"/>
          <w:spacing w:val="-1"/>
          <w:sz w:val="20"/>
          <w:szCs w:val="20"/>
        </w:rPr>
        <w:t>.</w:t>
      </w:r>
    </w:p>
    <w:p w14:paraId="2D5DD95D" w14:textId="1C4E2B2F" w:rsidR="00AE121D" w:rsidRPr="00AE121D" w:rsidRDefault="00AE121D" w:rsidP="00AE121D">
      <w:pPr>
        <w:shd w:val="clear" w:color="auto" w:fill="FFFFFF"/>
        <w:spacing w:before="100" w:beforeAutospacing="1" w:after="15"/>
        <w:ind w:firstLine="225"/>
        <w:jc w:val="both"/>
        <w:rPr>
          <w:color w:val="333333"/>
          <w:spacing w:val="-1"/>
          <w:sz w:val="20"/>
          <w:szCs w:val="20"/>
        </w:rPr>
      </w:pPr>
      <w:r w:rsidRPr="00AE121D">
        <w:rPr>
          <w:color w:val="333333"/>
          <w:spacing w:val="-1"/>
          <w:sz w:val="20"/>
          <w:szCs w:val="20"/>
        </w:rPr>
        <w:t xml:space="preserve">B. A state or local law-enforcement agency may place </w:t>
      </w:r>
      <w:r w:rsidR="00CD16DB">
        <w:rPr>
          <w:color w:val="333333"/>
          <w:spacing w:val="-1"/>
          <w:sz w:val="20"/>
          <w:szCs w:val="20"/>
        </w:rPr>
        <w:t>and</w:t>
      </w:r>
      <w:r w:rsidRPr="00AE121D">
        <w:rPr>
          <w:color w:val="333333"/>
          <w:spacing w:val="-1"/>
          <w:sz w:val="20"/>
          <w:szCs w:val="20"/>
        </w:rPr>
        <w:t xml:space="preserve"> operate a photo speed monitoring device in school crossing zones for the purposes of recording violations of § </w:t>
      </w:r>
      <w:hyperlink r:id="rId249" w:history="1">
        <w:r w:rsidRPr="00AE121D">
          <w:rPr>
            <w:color w:val="3498DB"/>
            <w:spacing w:val="-1"/>
            <w:sz w:val="20"/>
            <w:szCs w:val="20"/>
            <w:u w:val="single"/>
          </w:rPr>
          <w:t>46.2-873</w:t>
        </w:r>
      </w:hyperlink>
      <w:r w:rsidRPr="00AE121D">
        <w:rPr>
          <w:color w:val="333333"/>
          <w:spacing w:val="-1"/>
          <w:sz w:val="20"/>
          <w:szCs w:val="20"/>
        </w:rPr>
        <w:t> </w:t>
      </w:r>
      <w:r w:rsidR="00CD16DB">
        <w:rPr>
          <w:color w:val="333333"/>
          <w:spacing w:val="-1"/>
          <w:sz w:val="20"/>
          <w:szCs w:val="20"/>
        </w:rPr>
        <w:t>and</w:t>
      </w:r>
      <w:r w:rsidRPr="00AE121D">
        <w:rPr>
          <w:color w:val="333333"/>
          <w:spacing w:val="-1"/>
          <w:sz w:val="20"/>
          <w:szCs w:val="20"/>
        </w:rPr>
        <w:t xml:space="preserve"> in highway work zones for the purposes of recording violations of § </w:t>
      </w:r>
      <w:hyperlink r:id="rId250" w:history="1">
        <w:r w:rsidRPr="00AE121D">
          <w:rPr>
            <w:color w:val="3498DB"/>
            <w:spacing w:val="-1"/>
            <w:sz w:val="20"/>
            <w:szCs w:val="20"/>
            <w:u w:val="single"/>
          </w:rPr>
          <w:t>46.2-878.1</w:t>
        </w:r>
      </w:hyperlink>
      <w:r w:rsidRPr="00AE121D">
        <w:rPr>
          <w:color w:val="333333"/>
          <w:spacing w:val="-1"/>
          <w:sz w:val="20"/>
          <w:szCs w:val="20"/>
        </w:rPr>
        <w:t>.</w:t>
      </w:r>
    </w:p>
    <w:p w14:paraId="04688EF8" w14:textId="630E227D" w:rsidR="00AE121D" w:rsidRPr="00AE121D" w:rsidRDefault="00AE121D" w:rsidP="00AE121D">
      <w:pPr>
        <w:shd w:val="clear" w:color="auto" w:fill="FFFFFF"/>
        <w:spacing w:before="100" w:beforeAutospacing="1" w:after="15"/>
        <w:ind w:firstLine="225"/>
        <w:jc w:val="both"/>
        <w:rPr>
          <w:color w:val="333333"/>
          <w:spacing w:val="-1"/>
          <w:sz w:val="20"/>
          <w:szCs w:val="20"/>
        </w:rPr>
      </w:pPr>
      <w:r w:rsidRPr="00AE121D">
        <w:rPr>
          <w:color w:val="333333"/>
          <w:spacing w:val="-1"/>
          <w:sz w:val="20"/>
          <w:szCs w:val="20"/>
        </w:rPr>
        <w:t xml:space="preserve">A state or local law-enforcement agency may place </w:t>
      </w:r>
      <w:r w:rsidR="00CD16DB">
        <w:rPr>
          <w:color w:val="333333"/>
          <w:spacing w:val="-1"/>
          <w:sz w:val="20"/>
          <w:szCs w:val="20"/>
        </w:rPr>
        <w:t>and</w:t>
      </w:r>
      <w:r w:rsidRPr="00AE121D">
        <w:rPr>
          <w:color w:val="333333"/>
          <w:spacing w:val="-1"/>
          <w:sz w:val="20"/>
          <w:szCs w:val="20"/>
        </w:rPr>
        <w:t xml:space="preserve"> operate a photo speed monitoring device at a high-risk intersection segment located within the locality for the purpose of recording vehicle speed violations, provided that such law-enforcement agency certifies that a traffic fatality has occurred since January 1, 2014, in such segment.</w:t>
      </w:r>
    </w:p>
    <w:p w14:paraId="3A416CD4" w14:textId="3B921CE2" w:rsidR="00AE121D" w:rsidRPr="00AE121D" w:rsidRDefault="00AE121D" w:rsidP="00AE121D">
      <w:pPr>
        <w:shd w:val="clear" w:color="auto" w:fill="FFFFFF"/>
        <w:spacing w:before="100" w:beforeAutospacing="1" w:after="15"/>
        <w:ind w:firstLine="225"/>
        <w:jc w:val="both"/>
        <w:rPr>
          <w:color w:val="333333"/>
          <w:spacing w:val="-1"/>
          <w:sz w:val="20"/>
          <w:szCs w:val="20"/>
        </w:rPr>
      </w:pPr>
      <w:r w:rsidRPr="00AE121D">
        <w:rPr>
          <w:i/>
          <w:iCs/>
          <w:color w:val="333333"/>
          <w:spacing w:val="-1"/>
          <w:sz w:val="20"/>
          <w:szCs w:val="20"/>
          <w:shd w:val="clear" w:color="auto" w:fill="FFFF00"/>
        </w:rPr>
        <w:t xml:space="preserve">A state or local law-enforcement agency may place </w:t>
      </w:r>
      <w:r w:rsidR="00CD16DB">
        <w:rPr>
          <w:i/>
          <w:iCs/>
          <w:color w:val="333333"/>
          <w:spacing w:val="-1"/>
          <w:sz w:val="20"/>
          <w:szCs w:val="20"/>
          <w:shd w:val="clear" w:color="auto" w:fill="FFFF00"/>
        </w:rPr>
        <w:t>and</w:t>
      </w:r>
      <w:r w:rsidRPr="00AE121D">
        <w:rPr>
          <w:i/>
          <w:iCs/>
          <w:color w:val="333333"/>
          <w:spacing w:val="-1"/>
          <w:sz w:val="20"/>
          <w:szCs w:val="20"/>
          <w:shd w:val="clear" w:color="auto" w:fill="FFFF00"/>
        </w:rPr>
        <w:t xml:space="preserve"> operate a photo speed monitoring device on a National Park highway for the purpose of recording vehicle speed violations, pursuant to § </w:t>
      </w:r>
      <w:hyperlink r:id="rId251" w:history="1">
        <w:r w:rsidRPr="00AE121D">
          <w:rPr>
            <w:i/>
            <w:iCs/>
            <w:color w:val="3498DB"/>
            <w:spacing w:val="-1"/>
            <w:sz w:val="20"/>
            <w:szCs w:val="20"/>
            <w:u w:val="single"/>
            <w:shd w:val="clear" w:color="auto" w:fill="FFFF00"/>
          </w:rPr>
          <w:t>46.2-102.1</w:t>
        </w:r>
      </w:hyperlink>
      <w:r w:rsidRPr="00AE121D">
        <w:rPr>
          <w:i/>
          <w:iCs/>
          <w:color w:val="333333"/>
          <w:spacing w:val="-1"/>
          <w:sz w:val="20"/>
          <w:szCs w:val="20"/>
          <w:shd w:val="clear" w:color="auto" w:fill="FFFF00"/>
        </w:rPr>
        <w:t>, provided that such law-enforcement agency has been authorized by the federal government or the National Park Service to place such photo speed monitoring device on such National Park highway.</w:t>
      </w:r>
    </w:p>
    <w:p w14:paraId="7AF8C559" w14:textId="0A221518" w:rsidR="00AE121D" w:rsidRPr="00AE121D" w:rsidRDefault="00AE121D" w:rsidP="00AE121D">
      <w:pPr>
        <w:shd w:val="clear" w:color="auto" w:fill="FFFFFF"/>
        <w:spacing w:before="100" w:beforeAutospacing="1" w:after="15"/>
        <w:ind w:firstLine="225"/>
        <w:jc w:val="both"/>
        <w:rPr>
          <w:color w:val="333333"/>
          <w:spacing w:val="-1"/>
          <w:sz w:val="20"/>
          <w:szCs w:val="20"/>
        </w:rPr>
      </w:pPr>
      <w:r w:rsidRPr="00AE121D">
        <w:rPr>
          <w:color w:val="333333"/>
          <w:spacing w:val="-1"/>
          <w:sz w:val="20"/>
          <w:szCs w:val="20"/>
        </w:rPr>
        <w:t xml:space="preserve">C. The operator of a vehicle shall be liable for a monetary civil penalty imposed pursuant to this section if such vehicle is found, as evidenced by information obtained from a photo speed monitoring device, to be traveling at speeds of at least 10 miles per hour above the posted speed limit in the zone monitored by the photo speed monitoring device. Such civil penalty shall not exceed $100, </w:t>
      </w:r>
      <w:r w:rsidR="00CD16DB">
        <w:rPr>
          <w:color w:val="333333"/>
          <w:spacing w:val="-1"/>
          <w:sz w:val="20"/>
          <w:szCs w:val="20"/>
        </w:rPr>
        <w:t>and</w:t>
      </w:r>
      <w:r w:rsidRPr="00AE121D">
        <w:rPr>
          <w:color w:val="333333"/>
          <w:spacing w:val="-1"/>
          <w:sz w:val="20"/>
          <w:szCs w:val="20"/>
        </w:rPr>
        <w:t xml:space="preserve"> any prosecution shall be instituted </w:t>
      </w:r>
      <w:r w:rsidR="00CD16DB">
        <w:rPr>
          <w:color w:val="333333"/>
          <w:spacing w:val="-1"/>
          <w:sz w:val="20"/>
          <w:szCs w:val="20"/>
        </w:rPr>
        <w:t>and</w:t>
      </w:r>
      <w:r w:rsidRPr="00AE121D">
        <w:rPr>
          <w:color w:val="333333"/>
          <w:spacing w:val="-1"/>
          <w:sz w:val="20"/>
          <w:szCs w:val="20"/>
        </w:rPr>
        <w:t xml:space="preserve"> conducted in the same manner as prosecution for traffic infractions. Civil penalties collected under this section resulting from a summons issued by a local law-enforcement officer or retired sworn law-enforcement officer employed by a locality shall be paid to the locality in which such violation occurred. Civil penalties collected under this section resulting from a summons issued by a law-enforcement officer or retired sworn law-enforcement officer employed by the Department of State Police shall be paid into the Literary Fund. However, all civil penalties collected under this section resulting from a summons issued based on evidence obtained from a photo speed monitoring device placed </w:t>
      </w:r>
      <w:r w:rsidR="00CD16DB">
        <w:rPr>
          <w:color w:val="333333"/>
          <w:spacing w:val="-1"/>
          <w:sz w:val="20"/>
          <w:szCs w:val="20"/>
        </w:rPr>
        <w:t>and</w:t>
      </w:r>
      <w:r w:rsidRPr="00AE121D">
        <w:rPr>
          <w:color w:val="333333"/>
          <w:spacing w:val="-1"/>
          <w:sz w:val="20"/>
          <w:szCs w:val="20"/>
        </w:rPr>
        <w:t xml:space="preserve"> operated at a high-risk intersection segment shall be paid to the Commonwealth Transportation Board to be used for the Virginia Highway Safety Improvement Program established pursuant to § </w:t>
      </w:r>
      <w:hyperlink r:id="rId252" w:history="1">
        <w:r w:rsidRPr="00AE121D">
          <w:rPr>
            <w:color w:val="3498DB"/>
            <w:spacing w:val="-1"/>
            <w:sz w:val="20"/>
            <w:szCs w:val="20"/>
            <w:u w:val="single"/>
          </w:rPr>
          <w:t>33.2-373</w:t>
        </w:r>
      </w:hyperlink>
      <w:r w:rsidRPr="00AE121D">
        <w:rPr>
          <w:color w:val="333333"/>
          <w:spacing w:val="-1"/>
          <w:sz w:val="20"/>
          <w:szCs w:val="20"/>
        </w:rPr>
        <w:t>.</w:t>
      </w:r>
    </w:p>
    <w:p w14:paraId="34B7DA59" w14:textId="77777777" w:rsidR="00AE121D" w:rsidRPr="00AE121D" w:rsidRDefault="00AE121D" w:rsidP="00AE121D">
      <w:pPr>
        <w:shd w:val="clear" w:color="auto" w:fill="FFFFFF"/>
        <w:spacing w:before="100" w:beforeAutospacing="1" w:after="15"/>
        <w:ind w:firstLine="225"/>
        <w:jc w:val="both"/>
        <w:rPr>
          <w:color w:val="333333"/>
          <w:spacing w:val="-1"/>
          <w:sz w:val="20"/>
          <w:szCs w:val="20"/>
        </w:rPr>
      </w:pPr>
      <w:r w:rsidRPr="00AE121D">
        <w:rPr>
          <w:color w:val="333333"/>
          <w:spacing w:val="-1"/>
          <w:sz w:val="20"/>
          <w:szCs w:val="20"/>
        </w:rPr>
        <w:t>D. If a photo speed monitoring device is used, proof of a vehicle speed violation shall be evidenced by information obtained from such device. A certificate, or a facsimile thereof, sworn to or affirmed by a law-enforcement officer or a retired sworn law-enforcement officer, based upon inspection of photographs, microphotographs, videotapes, or other recorded images produced by a photo speed monitoring device, shall be prima facie evidence of the facts contained therein. However, for any photo speed monitoring device placed in a school crossing zone, such sworn certificate or facsimile thereof shall not be prima facie evidence of the facts contained therein unless such photographs, microphotographs, videotapes, or other recorded images, or documentation, depict or confirm a portable sign or tilt-over sign that is in position or blinking sign that is activated, indicating the school crossing zone pursuant to § </w:t>
      </w:r>
      <w:hyperlink r:id="rId253" w:history="1">
        <w:r w:rsidRPr="00AE121D">
          <w:rPr>
            <w:color w:val="3498DB"/>
            <w:spacing w:val="-1"/>
            <w:sz w:val="20"/>
            <w:szCs w:val="20"/>
            <w:u w:val="single"/>
          </w:rPr>
          <w:t>46.2-873</w:t>
        </w:r>
      </w:hyperlink>
      <w:r w:rsidRPr="00AE121D">
        <w:rPr>
          <w:color w:val="333333"/>
          <w:spacing w:val="-1"/>
          <w:sz w:val="20"/>
          <w:szCs w:val="20"/>
        </w:rPr>
        <w:t>, at the time of such vehicle speed violation. Any photographs, microphotographs, videotapes, or other recorded images evidencing such a violation shall be available for inspection in any proceeding to adjudicate the liability for such vehicle speed violation.</w:t>
      </w:r>
    </w:p>
    <w:p w14:paraId="0C405B48" w14:textId="10D00B2E" w:rsidR="00AE121D" w:rsidRPr="00AE121D" w:rsidRDefault="00AE121D" w:rsidP="00AE121D">
      <w:pPr>
        <w:shd w:val="clear" w:color="auto" w:fill="FFFFFF"/>
        <w:spacing w:before="100" w:beforeAutospacing="1" w:after="15"/>
        <w:ind w:firstLine="225"/>
        <w:jc w:val="both"/>
        <w:rPr>
          <w:color w:val="333333"/>
          <w:spacing w:val="-1"/>
          <w:sz w:val="20"/>
          <w:szCs w:val="20"/>
        </w:rPr>
      </w:pPr>
      <w:r w:rsidRPr="00AE121D">
        <w:rPr>
          <w:color w:val="333333"/>
          <w:spacing w:val="-1"/>
          <w:sz w:val="20"/>
          <w:szCs w:val="20"/>
        </w:rPr>
        <w:t xml:space="preserve">E. In the prosecution for a vehicle speed violation in which a summons was issued by mail, prima facie evidence that the vehicle described in the summons issued pursuant to this section was operated in a manner constituting a vehicle speed violation, together with proof that the defendant was at the time of such violation the owner, lessee, or renter of the vehicle, shall constitute in evidence a rebuttable presumption that such owner, lessee, or renter of the vehicle was the person who committed the violation. Such presumption shall be rebutted if the owner, lessee, or renter of the vehicle (i) files an affidavit by regular mail with the clerk of the general district court that he was not the operator of the vehicle at the time of the alleged violation </w:t>
      </w:r>
      <w:r w:rsidR="00CD16DB">
        <w:rPr>
          <w:color w:val="333333"/>
          <w:spacing w:val="-1"/>
          <w:sz w:val="20"/>
          <w:szCs w:val="20"/>
        </w:rPr>
        <w:t>and</w:t>
      </w:r>
      <w:r w:rsidRPr="00AE121D">
        <w:rPr>
          <w:color w:val="333333"/>
          <w:spacing w:val="-1"/>
          <w:sz w:val="20"/>
          <w:szCs w:val="20"/>
        </w:rPr>
        <w:t xml:space="preserve"> provides the name </w:t>
      </w:r>
      <w:r w:rsidR="00CD16DB">
        <w:rPr>
          <w:color w:val="333333"/>
          <w:spacing w:val="-1"/>
          <w:sz w:val="20"/>
          <w:szCs w:val="20"/>
        </w:rPr>
        <w:t>and</w:t>
      </w:r>
      <w:r w:rsidRPr="00AE121D">
        <w:rPr>
          <w:color w:val="333333"/>
          <w:spacing w:val="-1"/>
          <w:sz w:val="20"/>
          <w:szCs w:val="20"/>
        </w:rPr>
        <w:t xml:space="preserve"> address of the person who was operating the vehicle at the time of the alleged violation or (ii) testifies in open court under oath that he was not the operator of the vehicle at the time of the alleged violation </w:t>
      </w:r>
      <w:r w:rsidR="00CD16DB">
        <w:rPr>
          <w:color w:val="333333"/>
          <w:spacing w:val="-1"/>
          <w:sz w:val="20"/>
          <w:szCs w:val="20"/>
        </w:rPr>
        <w:t>and</w:t>
      </w:r>
      <w:r w:rsidRPr="00AE121D">
        <w:rPr>
          <w:color w:val="333333"/>
          <w:spacing w:val="-1"/>
          <w:sz w:val="20"/>
          <w:szCs w:val="20"/>
        </w:rPr>
        <w:t xml:space="preserve"> provides the name </w:t>
      </w:r>
      <w:r w:rsidR="00CD16DB">
        <w:rPr>
          <w:color w:val="333333"/>
          <w:spacing w:val="-1"/>
          <w:sz w:val="20"/>
          <w:szCs w:val="20"/>
        </w:rPr>
        <w:t>and</w:t>
      </w:r>
      <w:r w:rsidRPr="00AE121D">
        <w:rPr>
          <w:color w:val="333333"/>
          <w:spacing w:val="-1"/>
          <w:sz w:val="20"/>
          <w:szCs w:val="20"/>
        </w:rPr>
        <w:t xml:space="preserve"> address of the person who was operating the vehicle at the time of the alleged violation. Such presumption shall also be rebutted if a certified copy of a police report, showing that the vehicle had been reported to the police as stolen prior to the time of the alleged vehicle speed violation, is presented, prior to the return date established on the summons issued pursuant to this section, to the court adjudicating the alleged violation.</w:t>
      </w:r>
    </w:p>
    <w:p w14:paraId="1BFA8F8F" w14:textId="36470367" w:rsidR="00AE121D" w:rsidRPr="00AE121D" w:rsidRDefault="00AE121D" w:rsidP="00AE121D">
      <w:pPr>
        <w:shd w:val="clear" w:color="auto" w:fill="FFFFFF"/>
        <w:spacing w:before="100" w:beforeAutospacing="1" w:after="15"/>
        <w:ind w:firstLine="225"/>
        <w:jc w:val="both"/>
        <w:rPr>
          <w:color w:val="333333"/>
          <w:spacing w:val="-1"/>
          <w:sz w:val="20"/>
          <w:szCs w:val="20"/>
        </w:rPr>
      </w:pPr>
      <w:r w:rsidRPr="00AE121D">
        <w:rPr>
          <w:color w:val="333333"/>
          <w:spacing w:val="-1"/>
          <w:sz w:val="20"/>
          <w:szCs w:val="20"/>
        </w:rPr>
        <w:t xml:space="preserve">F. Imposition of a penalty pursuant to this section by mailing a summons shall not be deemed a conviction as an operator </w:t>
      </w:r>
      <w:r w:rsidR="00CD16DB">
        <w:rPr>
          <w:color w:val="333333"/>
          <w:spacing w:val="-1"/>
          <w:sz w:val="20"/>
          <w:szCs w:val="20"/>
        </w:rPr>
        <w:t>and</w:t>
      </w:r>
      <w:r w:rsidRPr="00AE121D">
        <w:rPr>
          <w:color w:val="333333"/>
          <w:spacing w:val="-1"/>
          <w:sz w:val="20"/>
          <w:szCs w:val="20"/>
        </w:rPr>
        <w:t xml:space="preserve"> shall not be made part of the operating record of the person upon whom such liability is imposed, nor shall it be used for insurance purposes in the provision of motor vehicle insurance coverage. However, if a law-enforcement officer uses a photo speed monitoring device to record a vehicle speed violation </w:t>
      </w:r>
      <w:r w:rsidR="00CD16DB">
        <w:rPr>
          <w:color w:val="333333"/>
          <w:spacing w:val="-1"/>
          <w:sz w:val="20"/>
          <w:szCs w:val="20"/>
        </w:rPr>
        <w:t>and</w:t>
      </w:r>
      <w:r w:rsidRPr="00AE121D">
        <w:rPr>
          <w:color w:val="333333"/>
          <w:spacing w:val="-1"/>
          <w:sz w:val="20"/>
          <w:szCs w:val="20"/>
        </w:rPr>
        <w:t xml:space="preserve"> personally issues a summons at the time of the violation, the conviction that results shall be made a part of such driver's driving record </w:t>
      </w:r>
      <w:r w:rsidR="00CD16DB">
        <w:rPr>
          <w:color w:val="333333"/>
          <w:spacing w:val="-1"/>
          <w:sz w:val="20"/>
          <w:szCs w:val="20"/>
        </w:rPr>
        <w:t>and</w:t>
      </w:r>
      <w:r w:rsidRPr="00AE121D">
        <w:rPr>
          <w:color w:val="333333"/>
          <w:spacing w:val="-1"/>
          <w:sz w:val="20"/>
          <w:szCs w:val="20"/>
        </w:rPr>
        <w:t xml:space="preserve"> used for insurance purposes in the provision of motor vehicle insurance coverage.</w:t>
      </w:r>
    </w:p>
    <w:p w14:paraId="76620F7A" w14:textId="5AAAA29D" w:rsidR="00AE121D" w:rsidRPr="00AE121D" w:rsidRDefault="00AE121D" w:rsidP="00AE121D">
      <w:pPr>
        <w:shd w:val="clear" w:color="auto" w:fill="FFFFFF"/>
        <w:spacing w:before="100" w:beforeAutospacing="1" w:after="15"/>
        <w:ind w:firstLine="225"/>
        <w:jc w:val="both"/>
        <w:rPr>
          <w:color w:val="333333"/>
          <w:spacing w:val="-1"/>
          <w:sz w:val="20"/>
          <w:szCs w:val="20"/>
        </w:rPr>
      </w:pPr>
      <w:r w:rsidRPr="00AE121D">
        <w:rPr>
          <w:color w:val="333333"/>
          <w:spacing w:val="-1"/>
          <w:sz w:val="20"/>
          <w:szCs w:val="20"/>
        </w:rPr>
        <w:t>G. A summons for a vehicle speed violation issued by mail pursuant to this section may be executed pursuant to § </w:t>
      </w:r>
      <w:hyperlink r:id="rId254" w:history="1">
        <w:r w:rsidRPr="00AE121D">
          <w:rPr>
            <w:color w:val="3498DB"/>
            <w:spacing w:val="-1"/>
            <w:sz w:val="20"/>
            <w:szCs w:val="20"/>
            <w:u w:val="single"/>
          </w:rPr>
          <w:t>19.2-76.2</w:t>
        </w:r>
      </w:hyperlink>
      <w:r w:rsidRPr="00AE121D">
        <w:rPr>
          <w:color w:val="333333"/>
          <w:spacing w:val="-1"/>
          <w:sz w:val="20"/>
          <w:szCs w:val="20"/>
        </w:rPr>
        <w:t>. Notwithst</w:t>
      </w:r>
      <w:r w:rsidR="00CD16DB">
        <w:rPr>
          <w:color w:val="333333"/>
          <w:spacing w:val="-1"/>
          <w:sz w:val="20"/>
          <w:szCs w:val="20"/>
        </w:rPr>
        <w:t>and</w:t>
      </w:r>
      <w:r w:rsidRPr="00AE121D">
        <w:rPr>
          <w:color w:val="333333"/>
          <w:spacing w:val="-1"/>
          <w:sz w:val="20"/>
          <w:szCs w:val="20"/>
        </w:rPr>
        <w:t>ing the provisions of § </w:t>
      </w:r>
      <w:hyperlink r:id="rId255" w:history="1">
        <w:r w:rsidRPr="00AE121D">
          <w:rPr>
            <w:color w:val="3498DB"/>
            <w:spacing w:val="-1"/>
            <w:sz w:val="20"/>
            <w:szCs w:val="20"/>
            <w:u w:val="single"/>
          </w:rPr>
          <w:t>19.2-76</w:t>
        </w:r>
      </w:hyperlink>
      <w:r w:rsidRPr="00AE121D">
        <w:rPr>
          <w:color w:val="333333"/>
          <w:spacing w:val="-1"/>
          <w:sz w:val="20"/>
          <w:szCs w:val="20"/>
        </w:rPr>
        <w:t xml:space="preserve">, a summons issued by mail pursuant to this section may be executed by mailing by first-class mail a copy thereof to the owner, lessee, or renter of the vehicle. In the case of a vehicle owner, the copy shall be mailed to the address contained in the records of or accessible to the Department. In the case of a vehicle lessee or renter, the copy shall be mailed to the address contained in the records of the lessor or renter. Every such mailing shall include, in addition to the summons, a notice of (i) the summoned person's ability to rebut the presumption that he was the operator of the vehicle at the time of the alleged violation through the filing of an affidavit as provided in subsection E </w:t>
      </w:r>
      <w:r w:rsidR="00CD16DB">
        <w:rPr>
          <w:color w:val="333333"/>
          <w:spacing w:val="-1"/>
          <w:sz w:val="20"/>
          <w:szCs w:val="20"/>
        </w:rPr>
        <w:t>and</w:t>
      </w:r>
      <w:r w:rsidRPr="00AE121D">
        <w:rPr>
          <w:color w:val="333333"/>
          <w:spacing w:val="-1"/>
          <w:sz w:val="20"/>
          <w:szCs w:val="20"/>
        </w:rPr>
        <w:t xml:space="preserve"> (ii) instructions for filing such affidavit, including the address to which the affidavit is to be sent. If the summoned person fails to appear on the date of return set out in the summons mailed pursuant to this section, the summons shall be executed in the manner set out in § </w:t>
      </w:r>
      <w:hyperlink r:id="rId256" w:history="1">
        <w:r w:rsidRPr="00AE121D">
          <w:rPr>
            <w:color w:val="3498DB"/>
            <w:spacing w:val="-1"/>
            <w:sz w:val="20"/>
            <w:szCs w:val="20"/>
            <w:u w:val="single"/>
          </w:rPr>
          <w:t>19.2-76.3</w:t>
        </w:r>
      </w:hyperlink>
      <w:r w:rsidRPr="00AE121D">
        <w:rPr>
          <w:color w:val="333333"/>
          <w:spacing w:val="-1"/>
          <w:sz w:val="20"/>
          <w:szCs w:val="20"/>
        </w:rPr>
        <w:t xml:space="preserve">. No proceedings for contempt or arrest of a person summoned by mailing shall be instituted for failure to appear on the return date of the summons. If the summons is issued to an owner, lessee, or renter of a vehicle with a registration outside the Commonwealth </w:t>
      </w:r>
      <w:r w:rsidR="00CD16DB">
        <w:rPr>
          <w:color w:val="333333"/>
          <w:spacing w:val="-1"/>
          <w:sz w:val="20"/>
          <w:szCs w:val="20"/>
        </w:rPr>
        <w:t>and</w:t>
      </w:r>
      <w:r w:rsidRPr="00AE121D">
        <w:rPr>
          <w:color w:val="333333"/>
          <w:spacing w:val="-1"/>
          <w:sz w:val="20"/>
          <w:szCs w:val="20"/>
        </w:rPr>
        <w:t xml:space="preserve"> such person fails to appear on the date of return set out in the summons mailed pursuant to this section, the summons will be eligible for all legal collections activities. Any summons executed for a vehicle speed violation issued pursuant to this section shall provide to the person summoned at least 30 days from the mailing of the summons to inspect information collected by a photo speed monitoring device in connection with the violation. If the law-enforcement agency that was operating the photo speed monitoring device does not execute a summons for a vehicle speed violation issued pursuant to this section within 30 days from the date of the violation, all information collected pertaining to that suspected violation shall be purged within 60 days from the date of the violation.</w:t>
      </w:r>
    </w:p>
    <w:p w14:paraId="2AF8B3CE" w14:textId="36B363AE" w:rsidR="00AE121D" w:rsidRPr="00AE121D" w:rsidRDefault="00AE121D" w:rsidP="00AE121D">
      <w:pPr>
        <w:shd w:val="clear" w:color="auto" w:fill="FFFFFF"/>
        <w:spacing w:before="100" w:beforeAutospacing="1" w:after="15"/>
        <w:ind w:firstLine="225"/>
        <w:jc w:val="both"/>
        <w:rPr>
          <w:color w:val="333333"/>
          <w:spacing w:val="-1"/>
          <w:sz w:val="20"/>
          <w:szCs w:val="20"/>
        </w:rPr>
      </w:pPr>
      <w:r w:rsidRPr="00AE121D">
        <w:rPr>
          <w:color w:val="333333"/>
          <w:spacing w:val="-1"/>
          <w:sz w:val="20"/>
          <w:szCs w:val="20"/>
        </w:rPr>
        <w:t xml:space="preserve">H. A private vendor may enter into an agreement with a law-enforcement agency to be compensated for providing a photo speed monitoring device </w:t>
      </w:r>
      <w:r w:rsidR="00CD16DB">
        <w:rPr>
          <w:color w:val="333333"/>
          <w:spacing w:val="-1"/>
          <w:sz w:val="20"/>
          <w:szCs w:val="20"/>
        </w:rPr>
        <w:t>and</w:t>
      </w:r>
      <w:r w:rsidRPr="00AE121D">
        <w:rPr>
          <w:color w:val="333333"/>
          <w:spacing w:val="-1"/>
          <w:sz w:val="20"/>
          <w:szCs w:val="20"/>
        </w:rPr>
        <w:t xml:space="preserve"> all related support services, including consulting, operations, </w:t>
      </w:r>
      <w:r w:rsidR="00CD16DB">
        <w:rPr>
          <w:color w:val="333333"/>
          <w:spacing w:val="-1"/>
          <w:sz w:val="20"/>
          <w:szCs w:val="20"/>
        </w:rPr>
        <w:t>and</w:t>
      </w:r>
      <w:r w:rsidRPr="00AE121D">
        <w:rPr>
          <w:color w:val="333333"/>
          <w:spacing w:val="-1"/>
          <w:sz w:val="20"/>
          <w:szCs w:val="20"/>
        </w:rPr>
        <w:t xml:space="preserve"> administration. However, only a law-enforcement officer or retired sworn law-enforcement officer may swear to or affirm the certificate required by this section. Any such agreement for compensation shall be based on the value of the goods </w:t>
      </w:r>
      <w:r w:rsidR="00CD16DB">
        <w:rPr>
          <w:color w:val="333333"/>
          <w:spacing w:val="-1"/>
          <w:sz w:val="20"/>
          <w:szCs w:val="20"/>
        </w:rPr>
        <w:t>and</w:t>
      </w:r>
      <w:r w:rsidRPr="00AE121D">
        <w:rPr>
          <w:color w:val="333333"/>
          <w:spacing w:val="-1"/>
          <w:sz w:val="20"/>
          <w:szCs w:val="20"/>
        </w:rPr>
        <w:t xml:space="preserve"> services provided, not on the number of violations paid or monetary penalties imposed. Any private vendor contracting with a law-enforcement agency pursuant to this section may enter into an agreement with the Department, in accordance with the provisions of subdivision B 31 of § </w:t>
      </w:r>
      <w:hyperlink r:id="rId257" w:history="1">
        <w:r w:rsidRPr="00AE121D">
          <w:rPr>
            <w:color w:val="3498DB"/>
            <w:spacing w:val="-1"/>
            <w:sz w:val="20"/>
            <w:szCs w:val="20"/>
            <w:u w:val="single"/>
          </w:rPr>
          <w:t>46.2-208</w:t>
        </w:r>
      </w:hyperlink>
      <w:r w:rsidRPr="00AE121D">
        <w:rPr>
          <w:color w:val="333333"/>
          <w:spacing w:val="-1"/>
          <w:sz w:val="20"/>
          <w:szCs w:val="20"/>
        </w:rPr>
        <w:t>, to obtain vehicle owner information regarding the registered owners of vehicles that committed a vehicle speed violation. Any such information provided to such private vendor shall be protected in a database.</w:t>
      </w:r>
    </w:p>
    <w:p w14:paraId="2216C2AD" w14:textId="6879050C" w:rsidR="00AE121D" w:rsidRPr="00AE121D" w:rsidRDefault="00AE121D" w:rsidP="00AE121D">
      <w:pPr>
        <w:shd w:val="clear" w:color="auto" w:fill="FFFFFF"/>
        <w:spacing w:before="100" w:beforeAutospacing="1" w:after="15"/>
        <w:ind w:firstLine="225"/>
        <w:jc w:val="both"/>
        <w:rPr>
          <w:color w:val="333333"/>
          <w:spacing w:val="-1"/>
          <w:sz w:val="20"/>
          <w:szCs w:val="20"/>
        </w:rPr>
      </w:pPr>
      <w:r w:rsidRPr="00AE121D">
        <w:rPr>
          <w:color w:val="333333"/>
          <w:spacing w:val="-1"/>
          <w:sz w:val="20"/>
          <w:szCs w:val="20"/>
        </w:rPr>
        <w:t xml:space="preserve">I. Information collected by a photo speed monitoring device operated pursuant to this section shall be limited exclusively to that information that is necessary for the enforcement of vehicle speed violations. Information provided to the operator of a photo speed monitoring device shall be protected in a database </w:t>
      </w:r>
      <w:r w:rsidR="00CD16DB">
        <w:rPr>
          <w:color w:val="333333"/>
          <w:spacing w:val="-1"/>
          <w:sz w:val="20"/>
          <w:szCs w:val="20"/>
        </w:rPr>
        <w:t>and</w:t>
      </w:r>
      <w:r w:rsidRPr="00AE121D">
        <w:rPr>
          <w:color w:val="333333"/>
          <w:spacing w:val="-1"/>
          <w:sz w:val="20"/>
          <w:szCs w:val="20"/>
        </w:rPr>
        <w:t xml:space="preserve"> used only for enforcement of vehicle speed violations </w:t>
      </w:r>
      <w:r w:rsidR="00CD16DB">
        <w:rPr>
          <w:color w:val="333333"/>
          <w:spacing w:val="-1"/>
          <w:sz w:val="20"/>
          <w:szCs w:val="20"/>
        </w:rPr>
        <w:t>and</w:t>
      </w:r>
      <w:r w:rsidRPr="00AE121D">
        <w:rPr>
          <w:color w:val="333333"/>
          <w:spacing w:val="-1"/>
          <w:sz w:val="20"/>
          <w:szCs w:val="20"/>
        </w:rPr>
        <w:t xml:space="preserve"> enforcement against individuals who violate the provisions of this section. Notwithst</w:t>
      </w:r>
      <w:r w:rsidR="00CD16DB">
        <w:rPr>
          <w:color w:val="333333"/>
          <w:spacing w:val="-1"/>
          <w:sz w:val="20"/>
          <w:szCs w:val="20"/>
        </w:rPr>
        <w:t>and</w:t>
      </w:r>
      <w:r w:rsidRPr="00AE121D">
        <w:rPr>
          <w:color w:val="333333"/>
          <w:spacing w:val="-1"/>
          <w:sz w:val="20"/>
          <w:szCs w:val="20"/>
        </w:rPr>
        <w:t xml:space="preserve">ing any other provision of law, all photographs, microphotographs, videotapes, or other recorded images collected by a photo speed monitoring device shall be used exclusively for enforcing vehicle speed violations </w:t>
      </w:r>
      <w:r w:rsidR="00CD16DB">
        <w:rPr>
          <w:color w:val="333333"/>
          <w:spacing w:val="-1"/>
          <w:sz w:val="20"/>
          <w:szCs w:val="20"/>
        </w:rPr>
        <w:t>and</w:t>
      </w:r>
      <w:r w:rsidRPr="00AE121D">
        <w:rPr>
          <w:color w:val="333333"/>
          <w:spacing w:val="-1"/>
          <w:sz w:val="20"/>
          <w:szCs w:val="20"/>
        </w:rPr>
        <w:t xml:space="preserve"> shall not be (i) open to the public; (ii) sold or used for sales, solicitation, or marketing purposes; (iii) disclosed to any other entity except as may be necessary for the enforcement of a vehicle speed violation or to a vehicle owner or operator as part of a challenge to the violation; or (iv) used in a court in a pending action or proceeding unless the action or proceeding relates to a vehicle speed violation or a violation of this section, or such information is requested upon order from a court of competent jurisdiction. Information collected under this section pertaining to a specific violation shall be purged </w:t>
      </w:r>
      <w:r w:rsidR="00CD16DB">
        <w:rPr>
          <w:color w:val="333333"/>
          <w:spacing w:val="-1"/>
          <w:sz w:val="20"/>
          <w:szCs w:val="20"/>
        </w:rPr>
        <w:t>and</w:t>
      </w:r>
      <w:r w:rsidRPr="00AE121D">
        <w:rPr>
          <w:color w:val="333333"/>
          <w:spacing w:val="-1"/>
          <w:sz w:val="20"/>
          <w:szCs w:val="20"/>
        </w:rPr>
        <w:t xml:space="preserve"> not retained later than 60 days after the collection of any civil penalties. Any law-enforcement agency using photo speed monitoring devices shall annually certify compliance with this section </w:t>
      </w:r>
      <w:r w:rsidR="00CD16DB">
        <w:rPr>
          <w:color w:val="333333"/>
          <w:spacing w:val="-1"/>
          <w:sz w:val="20"/>
          <w:szCs w:val="20"/>
        </w:rPr>
        <w:t>and</w:t>
      </w:r>
      <w:r w:rsidRPr="00AE121D">
        <w:rPr>
          <w:color w:val="333333"/>
          <w:spacing w:val="-1"/>
          <w:sz w:val="20"/>
          <w:szCs w:val="20"/>
        </w:rPr>
        <w:t xml:space="preserve"> make all records pertaining to such system available for inspection </w:t>
      </w:r>
      <w:r w:rsidR="00CD16DB">
        <w:rPr>
          <w:color w:val="333333"/>
          <w:spacing w:val="-1"/>
          <w:sz w:val="20"/>
          <w:szCs w:val="20"/>
        </w:rPr>
        <w:t>and</w:t>
      </w:r>
      <w:r w:rsidRPr="00AE121D">
        <w:rPr>
          <w:color w:val="333333"/>
          <w:spacing w:val="-1"/>
          <w:sz w:val="20"/>
          <w:szCs w:val="20"/>
        </w:rPr>
        <w:t xml:space="preserve"> audit by the Commissioner of Highways or the Commissioner of the Department of Motor Vehicles or his designee. Any person who discloses personal information in violation of the provisions of this subsection shall be subject to a civil penalty of $1,000 per disclosure.</w:t>
      </w:r>
    </w:p>
    <w:p w14:paraId="5E371C58" w14:textId="77777777" w:rsidR="00AE121D" w:rsidRPr="00AE121D" w:rsidRDefault="00AE121D" w:rsidP="00AE121D">
      <w:pPr>
        <w:shd w:val="clear" w:color="auto" w:fill="FFFFFF"/>
        <w:spacing w:before="100" w:beforeAutospacing="1" w:after="15"/>
        <w:ind w:firstLine="225"/>
        <w:jc w:val="both"/>
        <w:rPr>
          <w:color w:val="333333"/>
          <w:spacing w:val="-1"/>
          <w:sz w:val="20"/>
          <w:szCs w:val="20"/>
        </w:rPr>
      </w:pPr>
      <w:r w:rsidRPr="00AE121D">
        <w:rPr>
          <w:color w:val="333333"/>
          <w:spacing w:val="-1"/>
          <w:sz w:val="20"/>
          <w:szCs w:val="20"/>
        </w:rPr>
        <w:t>J. A conspicuous sign shall be placed within 1,000 feet of any school crossing zone, highway work zone, </w:t>
      </w:r>
      <w:r w:rsidRPr="00AE121D">
        <w:rPr>
          <w:strike/>
          <w:color w:val="FF0000"/>
          <w:spacing w:val="-1"/>
          <w:sz w:val="20"/>
          <w:szCs w:val="20"/>
        </w:rPr>
        <w:t>or</w:t>
      </w:r>
      <w:r w:rsidRPr="00AE121D">
        <w:rPr>
          <w:color w:val="333333"/>
          <w:spacing w:val="-1"/>
          <w:sz w:val="20"/>
          <w:szCs w:val="20"/>
        </w:rPr>
        <w:t> high-risk intersection segment</w:t>
      </w:r>
      <w:r w:rsidRPr="00AE121D">
        <w:rPr>
          <w:i/>
          <w:iCs/>
          <w:color w:val="333333"/>
          <w:spacing w:val="-1"/>
          <w:sz w:val="20"/>
          <w:szCs w:val="20"/>
          <w:shd w:val="clear" w:color="auto" w:fill="FFFF00"/>
        </w:rPr>
        <w:t>, or National Park highway</w:t>
      </w:r>
      <w:r w:rsidRPr="00AE121D">
        <w:rPr>
          <w:color w:val="333333"/>
          <w:spacing w:val="-1"/>
          <w:sz w:val="20"/>
          <w:szCs w:val="20"/>
        </w:rPr>
        <w:t> at which a photo speed monitoring device is used, indicating the use of the device. There shall be a rebuttable presumption that such sign was in place at the time of the commission of the speed limit violation.</w:t>
      </w:r>
    </w:p>
    <w:p w14:paraId="03475056" w14:textId="68763465" w:rsidR="00AE121D" w:rsidRPr="00AE121D" w:rsidRDefault="00AE121D" w:rsidP="00AE121D">
      <w:pPr>
        <w:shd w:val="clear" w:color="auto" w:fill="FFFFFF"/>
        <w:spacing w:before="100" w:beforeAutospacing="1" w:after="15"/>
        <w:ind w:firstLine="225"/>
        <w:jc w:val="both"/>
        <w:rPr>
          <w:color w:val="333333"/>
          <w:spacing w:val="-1"/>
          <w:sz w:val="20"/>
          <w:szCs w:val="20"/>
        </w:rPr>
      </w:pPr>
      <w:r w:rsidRPr="00AE121D">
        <w:rPr>
          <w:color w:val="333333"/>
          <w:spacing w:val="-1"/>
          <w:sz w:val="20"/>
          <w:szCs w:val="20"/>
        </w:rPr>
        <w:t xml:space="preserve">K. Any state or local law-enforcement agency that places </w:t>
      </w:r>
      <w:r w:rsidR="00CD16DB">
        <w:rPr>
          <w:color w:val="333333"/>
          <w:spacing w:val="-1"/>
          <w:sz w:val="20"/>
          <w:szCs w:val="20"/>
        </w:rPr>
        <w:t>and</w:t>
      </w:r>
      <w:r w:rsidRPr="00AE121D">
        <w:rPr>
          <w:color w:val="333333"/>
          <w:spacing w:val="-1"/>
          <w:sz w:val="20"/>
          <w:szCs w:val="20"/>
        </w:rPr>
        <w:t xml:space="preserve"> operates a photo speed monitoring device pursuant to the provisions of this section shall report to the Department of State Police, in a format to be determined by the Department of State Police, by January 15 of each year on the number of traffic violations prosecuted, the number of successful prosecutions, </w:t>
      </w:r>
      <w:r w:rsidR="00CD16DB">
        <w:rPr>
          <w:color w:val="333333"/>
          <w:spacing w:val="-1"/>
          <w:sz w:val="20"/>
          <w:szCs w:val="20"/>
        </w:rPr>
        <w:t>and</w:t>
      </w:r>
      <w:r w:rsidRPr="00AE121D">
        <w:rPr>
          <w:color w:val="333333"/>
          <w:spacing w:val="-1"/>
          <w:sz w:val="20"/>
          <w:szCs w:val="20"/>
        </w:rPr>
        <w:t xml:space="preserve"> the total amount of monetary civil penalties collected. The Department of State Police shall aggregate such information </w:t>
      </w:r>
      <w:r w:rsidR="00CD16DB">
        <w:rPr>
          <w:color w:val="333333"/>
          <w:spacing w:val="-1"/>
          <w:sz w:val="20"/>
          <w:szCs w:val="20"/>
        </w:rPr>
        <w:t>and</w:t>
      </w:r>
      <w:r w:rsidRPr="00AE121D">
        <w:rPr>
          <w:color w:val="333333"/>
          <w:spacing w:val="-1"/>
          <w:sz w:val="20"/>
          <w:szCs w:val="20"/>
        </w:rPr>
        <w:t xml:space="preserve"> report it to the General Assembly by February 15 of each year.</w:t>
      </w:r>
    </w:p>
    <w:p w14:paraId="61E1AA17" w14:textId="77777777" w:rsidR="00AE121D" w:rsidRPr="00AE121D" w:rsidRDefault="00AE121D" w:rsidP="00AE121D">
      <w:pPr>
        <w:shd w:val="clear" w:color="auto" w:fill="FFFFFF"/>
        <w:spacing w:before="100" w:beforeAutospacing="1" w:after="100" w:afterAutospacing="1"/>
        <w:jc w:val="both"/>
        <w:rPr>
          <w:b/>
          <w:bCs/>
          <w:color w:val="333333"/>
          <w:spacing w:val="-1"/>
          <w:sz w:val="20"/>
          <w:szCs w:val="20"/>
        </w:rPr>
      </w:pPr>
      <w:r w:rsidRPr="00AE121D">
        <w:rPr>
          <w:b/>
          <w:bCs/>
          <w:color w:val="333333"/>
          <w:spacing w:val="-1"/>
          <w:sz w:val="20"/>
          <w:szCs w:val="20"/>
        </w:rPr>
        <w:t>2. That the provisions of this act shall authorize any locality within Planning District 8 to seek authorization from the federal government or the National Park Service for the purpose of such locality's local law-enforcement agency placing a photo speed monitoring device on a National Park highway.</w:t>
      </w:r>
    </w:p>
    <w:p w14:paraId="080E77C4" w14:textId="77777777" w:rsidR="00803911" w:rsidRDefault="00803911" w:rsidP="00C21F17">
      <w:pPr>
        <w:pStyle w:val="NormalWeb"/>
        <w:shd w:val="clear" w:color="auto" w:fill="FFFFFF"/>
        <w:jc w:val="center"/>
        <w:rPr>
          <w:b/>
          <w:color w:val="333333"/>
          <w:sz w:val="28"/>
          <w:szCs w:val="28"/>
        </w:rPr>
      </w:pPr>
    </w:p>
    <w:p w14:paraId="01AB2563" w14:textId="77777777" w:rsidR="00803911" w:rsidRDefault="00803911" w:rsidP="00C21F17">
      <w:pPr>
        <w:pStyle w:val="NormalWeb"/>
        <w:shd w:val="clear" w:color="auto" w:fill="FFFFFF"/>
        <w:jc w:val="center"/>
        <w:rPr>
          <w:b/>
          <w:color w:val="333333"/>
          <w:sz w:val="28"/>
          <w:szCs w:val="28"/>
        </w:rPr>
      </w:pPr>
    </w:p>
    <w:p w14:paraId="087462AD" w14:textId="77777777" w:rsidR="00AE121D" w:rsidRDefault="00AE121D" w:rsidP="00C21F17">
      <w:pPr>
        <w:pStyle w:val="NormalWeb"/>
        <w:shd w:val="clear" w:color="auto" w:fill="FFFFFF"/>
        <w:jc w:val="center"/>
        <w:rPr>
          <w:b/>
          <w:color w:val="333333"/>
          <w:sz w:val="28"/>
          <w:szCs w:val="28"/>
        </w:rPr>
      </w:pPr>
    </w:p>
    <w:p w14:paraId="603503FD" w14:textId="77777777" w:rsidR="00AE121D" w:rsidRDefault="00AE121D" w:rsidP="00C21F17">
      <w:pPr>
        <w:pStyle w:val="NormalWeb"/>
        <w:shd w:val="clear" w:color="auto" w:fill="FFFFFF"/>
        <w:jc w:val="center"/>
        <w:rPr>
          <w:b/>
          <w:color w:val="333333"/>
          <w:sz w:val="28"/>
          <w:szCs w:val="28"/>
        </w:rPr>
      </w:pPr>
    </w:p>
    <w:p w14:paraId="71C9EDBE" w14:textId="77777777" w:rsidR="00AE121D" w:rsidRDefault="00AE121D" w:rsidP="00C21F17">
      <w:pPr>
        <w:pStyle w:val="NormalWeb"/>
        <w:shd w:val="clear" w:color="auto" w:fill="FFFFFF"/>
        <w:jc w:val="center"/>
        <w:rPr>
          <w:b/>
          <w:color w:val="333333"/>
          <w:sz w:val="28"/>
          <w:szCs w:val="28"/>
        </w:rPr>
      </w:pPr>
    </w:p>
    <w:p w14:paraId="6C1CC411" w14:textId="77777777" w:rsidR="00AE121D" w:rsidRDefault="00AE121D" w:rsidP="00C21F17">
      <w:pPr>
        <w:pStyle w:val="NormalWeb"/>
        <w:shd w:val="clear" w:color="auto" w:fill="FFFFFF"/>
        <w:jc w:val="center"/>
        <w:rPr>
          <w:b/>
          <w:color w:val="333333"/>
          <w:sz w:val="28"/>
          <w:szCs w:val="28"/>
        </w:rPr>
      </w:pPr>
    </w:p>
    <w:p w14:paraId="1DC602D6" w14:textId="31DD83F1" w:rsidR="00803911" w:rsidRPr="00ED05B7" w:rsidRDefault="00ED05B7" w:rsidP="00803911">
      <w:pPr>
        <w:pBdr>
          <w:top w:val="single" w:sz="4" w:space="1" w:color="auto"/>
          <w:left w:val="single" w:sz="4" w:space="4" w:color="auto"/>
          <w:bottom w:val="single" w:sz="4" w:space="1" w:color="auto"/>
          <w:right w:val="single" w:sz="4" w:space="4" w:color="auto"/>
        </w:pBdr>
        <w:shd w:val="clear" w:color="auto" w:fill="FFFFFF"/>
        <w:jc w:val="both"/>
        <w:rPr>
          <w:color w:val="333333"/>
          <w:sz w:val="20"/>
          <w:szCs w:val="20"/>
        </w:rPr>
      </w:pPr>
      <w:r w:rsidRPr="00ED05B7">
        <w:rPr>
          <w:b/>
          <w:bCs/>
          <w:color w:val="333333"/>
          <w:sz w:val="20"/>
          <w:szCs w:val="20"/>
        </w:rPr>
        <w:t>Driving while intoxicated; refusal of tests; repeat offenders; ignition interlocks. </w:t>
      </w:r>
      <w:r w:rsidRPr="00ED05B7">
        <w:rPr>
          <w:color w:val="333333"/>
          <w:sz w:val="20"/>
          <w:szCs w:val="20"/>
        </w:rPr>
        <w:t xml:space="preserve">Permits a court to issue a restricted license with immediate installation of ignition interlock systems for certain offenders charged with driving while intoxicated, refusal of tests, or repeat offender violations. The bill also directs the Commission on the Virginia Alcohol Safety Action Program to convene a work group to evaluate the provisions governing driving or operating a motor vehicle under the influence of alcohol </w:t>
      </w:r>
      <w:r w:rsidR="00CD16DB">
        <w:rPr>
          <w:color w:val="333333"/>
          <w:sz w:val="20"/>
          <w:szCs w:val="20"/>
        </w:rPr>
        <w:t>and</w:t>
      </w:r>
      <w:r w:rsidRPr="00ED05B7">
        <w:rPr>
          <w:color w:val="333333"/>
          <w:sz w:val="20"/>
          <w:szCs w:val="20"/>
        </w:rPr>
        <w:t xml:space="preserve"> submit recommendations </w:t>
      </w:r>
      <w:r w:rsidR="00CD16DB">
        <w:rPr>
          <w:color w:val="333333"/>
          <w:sz w:val="20"/>
          <w:szCs w:val="20"/>
        </w:rPr>
        <w:t>and</w:t>
      </w:r>
      <w:r w:rsidRPr="00ED05B7">
        <w:rPr>
          <w:color w:val="333333"/>
          <w:sz w:val="20"/>
          <w:szCs w:val="20"/>
        </w:rPr>
        <w:t xml:space="preserve"> a draft report to the Chairs of the House </w:t>
      </w:r>
      <w:r w:rsidR="00CD16DB">
        <w:rPr>
          <w:color w:val="333333"/>
          <w:sz w:val="20"/>
          <w:szCs w:val="20"/>
        </w:rPr>
        <w:t>and</w:t>
      </w:r>
      <w:r w:rsidRPr="00ED05B7">
        <w:rPr>
          <w:color w:val="333333"/>
          <w:sz w:val="20"/>
          <w:szCs w:val="20"/>
        </w:rPr>
        <w:t xml:space="preserve"> Senate Committees for Courts of Justice by November 1, 2026. Current law requires various time limits of driver's license suspension for such violations before a restricted license may be issued.</w:t>
      </w:r>
    </w:p>
    <w:p w14:paraId="5067843D" w14:textId="77777777" w:rsidR="00803911" w:rsidRPr="00153EDE" w:rsidRDefault="00803911" w:rsidP="00803911">
      <w:pPr>
        <w:shd w:val="clear" w:color="auto" w:fill="FFFFFF"/>
        <w:jc w:val="both"/>
        <w:rPr>
          <w:b/>
          <w:bCs/>
          <w:color w:val="333333"/>
          <w:sz w:val="20"/>
          <w:szCs w:val="20"/>
        </w:rPr>
      </w:pPr>
    </w:p>
    <w:p w14:paraId="4A757A23" w14:textId="77777777" w:rsidR="00D879CF" w:rsidRPr="00D879CF" w:rsidRDefault="00D879CF" w:rsidP="00D879CF">
      <w:pPr>
        <w:shd w:val="clear" w:color="auto" w:fill="FFFFFF"/>
        <w:spacing w:before="100" w:beforeAutospacing="1" w:after="100" w:afterAutospacing="1"/>
        <w:jc w:val="center"/>
        <w:rPr>
          <w:b/>
          <w:bCs/>
          <w:color w:val="333333"/>
          <w:spacing w:val="-1"/>
          <w:sz w:val="20"/>
          <w:szCs w:val="20"/>
        </w:rPr>
      </w:pPr>
      <w:r w:rsidRPr="00D879CF">
        <w:rPr>
          <w:b/>
          <w:bCs/>
          <w:color w:val="333333"/>
          <w:spacing w:val="-1"/>
          <w:sz w:val="20"/>
          <w:szCs w:val="20"/>
        </w:rPr>
        <w:t>CHAPTER 1112</w:t>
      </w:r>
    </w:p>
    <w:p w14:paraId="17DB5FC4" w14:textId="77777777" w:rsidR="00D879CF" w:rsidRPr="00D879CF" w:rsidRDefault="00D879CF" w:rsidP="00D879CF">
      <w:pPr>
        <w:shd w:val="clear" w:color="auto" w:fill="FFFFFF"/>
        <w:spacing w:after="240" w:line="480" w:lineRule="atLeast"/>
        <w:ind w:left="225" w:hanging="225"/>
        <w:jc w:val="both"/>
        <w:rPr>
          <w:i/>
          <w:iCs/>
          <w:color w:val="333333"/>
          <w:spacing w:val="-1"/>
          <w:sz w:val="20"/>
          <w:szCs w:val="20"/>
        </w:rPr>
      </w:pPr>
      <w:r w:rsidRPr="00D879CF">
        <w:rPr>
          <w:i/>
          <w:iCs/>
          <w:color w:val="333333"/>
          <w:spacing w:val="-1"/>
          <w:sz w:val="20"/>
          <w:szCs w:val="20"/>
        </w:rPr>
        <w:t>An Act to amend and reenact §§ </w:t>
      </w:r>
      <w:hyperlink r:id="rId258" w:history="1">
        <w:r w:rsidRPr="00D879CF">
          <w:rPr>
            <w:i/>
            <w:iCs/>
            <w:color w:val="3498DB"/>
            <w:spacing w:val="-1"/>
            <w:sz w:val="20"/>
            <w:szCs w:val="20"/>
          </w:rPr>
          <w:t>18.2-266.1</w:t>
        </w:r>
      </w:hyperlink>
      <w:r w:rsidRPr="00D879CF">
        <w:rPr>
          <w:i/>
          <w:iCs/>
          <w:color w:val="333333"/>
          <w:spacing w:val="-1"/>
          <w:sz w:val="20"/>
          <w:szCs w:val="20"/>
        </w:rPr>
        <w:t>, </w:t>
      </w:r>
      <w:hyperlink r:id="rId259" w:history="1">
        <w:r w:rsidRPr="00D879CF">
          <w:rPr>
            <w:i/>
            <w:iCs/>
            <w:color w:val="3498DB"/>
            <w:spacing w:val="-1"/>
            <w:sz w:val="20"/>
            <w:szCs w:val="20"/>
          </w:rPr>
          <w:t>18.2-268.3</w:t>
        </w:r>
      </w:hyperlink>
      <w:r w:rsidRPr="00D879CF">
        <w:rPr>
          <w:i/>
          <w:iCs/>
          <w:color w:val="333333"/>
          <w:spacing w:val="-1"/>
          <w:sz w:val="20"/>
          <w:szCs w:val="20"/>
        </w:rPr>
        <w:t>, </w:t>
      </w:r>
      <w:hyperlink r:id="rId260" w:history="1">
        <w:r w:rsidRPr="00D879CF">
          <w:rPr>
            <w:i/>
            <w:iCs/>
            <w:color w:val="3498DB"/>
            <w:spacing w:val="-1"/>
            <w:sz w:val="20"/>
            <w:szCs w:val="20"/>
          </w:rPr>
          <w:t>18.2-270.1</w:t>
        </w:r>
      </w:hyperlink>
      <w:r w:rsidRPr="00D879CF">
        <w:rPr>
          <w:i/>
          <w:iCs/>
          <w:color w:val="333333"/>
          <w:spacing w:val="-1"/>
          <w:sz w:val="20"/>
          <w:szCs w:val="20"/>
        </w:rPr>
        <w:t>, </w:t>
      </w:r>
      <w:hyperlink r:id="rId261" w:history="1">
        <w:r w:rsidRPr="00D879CF">
          <w:rPr>
            <w:i/>
            <w:iCs/>
            <w:color w:val="3498DB"/>
            <w:spacing w:val="-1"/>
            <w:sz w:val="20"/>
            <w:szCs w:val="20"/>
          </w:rPr>
          <w:t>18.2-271</w:t>
        </w:r>
      </w:hyperlink>
      <w:r w:rsidRPr="00D879CF">
        <w:rPr>
          <w:i/>
          <w:iCs/>
          <w:color w:val="333333"/>
          <w:spacing w:val="-1"/>
          <w:sz w:val="20"/>
          <w:szCs w:val="20"/>
        </w:rPr>
        <w:t>, </w:t>
      </w:r>
      <w:hyperlink r:id="rId262" w:history="1">
        <w:r w:rsidRPr="00D879CF">
          <w:rPr>
            <w:i/>
            <w:iCs/>
            <w:color w:val="3498DB"/>
            <w:spacing w:val="-1"/>
            <w:sz w:val="20"/>
            <w:szCs w:val="20"/>
          </w:rPr>
          <w:t>18.2-271.1</w:t>
        </w:r>
      </w:hyperlink>
      <w:r w:rsidRPr="00D879CF">
        <w:rPr>
          <w:i/>
          <w:iCs/>
          <w:color w:val="333333"/>
          <w:spacing w:val="-1"/>
          <w:sz w:val="20"/>
          <w:szCs w:val="20"/>
        </w:rPr>
        <w:t>, </w:t>
      </w:r>
      <w:hyperlink r:id="rId263" w:history="1">
        <w:r w:rsidRPr="00D879CF">
          <w:rPr>
            <w:i/>
            <w:iCs/>
            <w:color w:val="3498DB"/>
            <w:spacing w:val="-1"/>
            <w:sz w:val="20"/>
            <w:szCs w:val="20"/>
          </w:rPr>
          <w:t>46.2-391</w:t>
        </w:r>
      </w:hyperlink>
      <w:r w:rsidRPr="00D879CF">
        <w:rPr>
          <w:i/>
          <w:iCs/>
          <w:color w:val="333333"/>
          <w:spacing w:val="-1"/>
          <w:sz w:val="20"/>
          <w:szCs w:val="20"/>
        </w:rPr>
        <w:t>, and </w:t>
      </w:r>
      <w:hyperlink r:id="rId264" w:history="1">
        <w:r w:rsidRPr="00D879CF">
          <w:rPr>
            <w:i/>
            <w:iCs/>
            <w:color w:val="3498DB"/>
            <w:spacing w:val="-1"/>
            <w:sz w:val="20"/>
            <w:szCs w:val="20"/>
          </w:rPr>
          <w:t>46.2-391.2</w:t>
        </w:r>
      </w:hyperlink>
      <w:r w:rsidRPr="00D879CF">
        <w:rPr>
          <w:i/>
          <w:iCs/>
          <w:color w:val="333333"/>
          <w:spacing w:val="-1"/>
          <w:sz w:val="20"/>
          <w:szCs w:val="20"/>
        </w:rPr>
        <w:t> of the Code of Virginia, relating to driving while intoxicated; refusal of tests; repeat offenders; ignition interlocks.</w:t>
      </w:r>
    </w:p>
    <w:p w14:paraId="55F5ADE1" w14:textId="77777777" w:rsidR="00D879CF" w:rsidRPr="00D879CF" w:rsidRDefault="00D879CF" w:rsidP="00D879CF">
      <w:pPr>
        <w:shd w:val="clear" w:color="auto" w:fill="FFFFFF"/>
        <w:spacing w:before="100" w:beforeAutospacing="1" w:after="100" w:afterAutospacing="1"/>
        <w:jc w:val="right"/>
        <w:rPr>
          <w:color w:val="333333"/>
          <w:spacing w:val="-1"/>
          <w:sz w:val="20"/>
          <w:szCs w:val="20"/>
        </w:rPr>
      </w:pPr>
      <w:r w:rsidRPr="00D879CF">
        <w:rPr>
          <w:color w:val="333333"/>
          <w:spacing w:val="-1"/>
          <w:sz w:val="20"/>
          <w:szCs w:val="20"/>
        </w:rPr>
        <w:t>[H 561]</w:t>
      </w:r>
    </w:p>
    <w:p w14:paraId="4D1C7C1C" w14:textId="77777777" w:rsidR="00D879CF" w:rsidRPr="00D879CF" w:rsidRDefault="00D879CF" w:rsidP="00D879CF">
      <w:pPr>
        <w:shd w:val="clear" w:color="auto" w:fill="FFFFFF"/>
        <w:spacing w:before="100" w:beforeAutospacing="1" w:after="100" w:afterAutospacing="1"/>
        <w:jc w:val="center"/>
        <w:rPr>
          <w:color w:val="333333"/>
          <w:spacing w:val="-1"/>
          <w:sz w:val="20"/>
          <w:szCs w:val="20"/>
        </w:rPr>
      </w:pPr>
      <w:r w:rsidRPr="00D879CF">
        <w:rPr>
          <w:color w:val="333333"/>
          <w:spacing w:val="-1"/>
          <w:sz w:val="20"/>
          <w:szCs w:val="20"/>
        </w:rPr>
        <w:t>Approved May 14, 2026</w:t>
      </w:r>
    </w:p>
    <w:p w14:paraId="58D2232D" w14:textId="77777777" w:rsidR="00D879CF" w:rsidRPr="00D879CF" w:rsidRDefault="00D879CF" w:rsidP="00D879CF">
      <w:pPr>
        <w:shd w:val="clear" w:color="auto" w:fill="FFFFFF"/>
        <w:spacing w:before="100" w:beforeAutospacing="1" w:after="100" w:afterAutospacing="1"/>
        <w:ind w:firstLine="225"/>
        <w:jc w:val="both"/>
        <w:rPr>
          <w:b/>
          <w:bCs/>
          <w:color w:val="333333"/>
          <w:spacing w:val="-1"/>
          <w:sz w:val="20"/>
          <w:szCs w:val="20"/>
        </w:rPr>
      </w:pPr>
      <w:r w:rsidRPr="00D879CF">
        <w:rPr>
          <w:b/>
          <w:bCs/>
          <w:color w:val="333333"/>
          <w:spacing w:val="-1"/>
          <w:sz w:val="20"/>
          <w:szCs w:val="20"/>
        </w:rPr>
        <w:t>Be it enacted by the General Assembly of Virginia:</w:t>
      </w:r>
    </w:p>
    <w:p w14:paraId="109C497F" w14:textId="77777777" w:rsidR="00D879CF" w:rsidRPr="00D879CF" w:rsidRDefault="00D879CF" w:rsidP="00D879CF">
      <w:pPr>
        <w:shd w:val="clear" w:color="auto" w:fill="FFFFFF"/>
        <w:spacing w:before="100" w:beforeAutospacing="1" w:after="100" w:afterAutospacing="1"/>
        <w:jc w:val="both"/>
        <w:rPr>
          <w:b/>
          <w:bCs/>
          <w:color w:val="333333"/>
          <w:spacing w:val="-1"/>
          <w:sz w:val="20"/>
          <w:szCs w:val="20"/>
        </w:rPr>
      </w:pPr>
      <w:r w:rsidRPr="00D879CF">
        <w:rPr>
          <w:b/>
          <w:bCs/>
          <w:color w:val="333333"/>
          <w:spacing w:val="-1"/>
          <w:sz w:val="20"/>
          <w:szCs w:val="20"/>
        </w:rPr>
        <w:t>1. That §§ </w:t>
      </w:r>
      <w:hyperlink r:id="rId265" w:history="1">
        <w:r w:rsidRPr="00D879CF">
          <w:rPr>
            <w:b/>
            <w:bCs/>
            <w:color w:val="3498DB"/>
            <w:spacing w:val="-1"/>
            <w:sz w:val="20"/>
            <w:szCs w:val="20"/>
          </w:rPr>
          <w:t>18.2-266.1</w:t>
        </w:r>
      </w:hyperlink>
      <w:r w:rsidRPr="00D879CF">
        <w:rPr>
          <w:b/>
          <w:bCs/>
          <w:color w:val="333333"/>
          <w:spacing w:val="-1"/>
          <w:sz w:val="20"/>
          <w:szCs w:val="20"/>
        </w:rPr>
        <w:t>, </w:t>
      </w:r>
      <w:hyperlink r:id="rId266" w:history="1">
        <w:r w:rsidRPr="00D879CF">
          <w:rPr>
            <w:b/>
            <w:bCs/>
            <w:color w:val="3498DB"/>
            <w:spacing w:val="-1"/>
            <w:sz w:val="20"/>
            <w:szCs w:val="20"/>
          </w:rPr>
          <w:t>18.2-268.3</w:t>
        </w:r>
      </w:hyperlink>
      <w:r w:rsidRPr="00D879CF">
        <w:rPr>
          <w:b/>
          <w:bCs/>
          <w:color w:val="333333"/>
          <w:spacing w:val="-1"/>
          <w:sz w:val="20"/>
          <w:szCs w:val="20"/>
        </w:rPr>
        <w:t>, </w:t>
      </w:r>
      <w:hyperlink r:id="rId267" w:history="1">
        <w:r w:rsidRPr="00D879CF">
          <w:rPr>
            <w:b/>
            <w:bCs/>
            <w:color w:val="3498DB"/>
            <w:spacing w:val="-1"/>
            <w:sz w:val="20"/>
            <w:szCs w:val="20"/>
          </w:rPr>
          <w:t>18.2-270.1</w:t>
        </w:r>
      </w:hyperlink>
      <w:r w:rsidRPr="00D879CF">
        <w:rPr>
          <w:b/>
          <w:bCs/>
          <w:color w:val="333333"/>
          <w:spacing w:val="-1"/>
          <w:sz w:val="20"/>
          <w:szCs w:val="20"/>
        </w:rPr>
        <w:t>, </w:t>
      </w:r>
      <w:hyperlink r:id="rId268" w:history="1">
        <w:r w:rsidRPr="00D879CF">
          <w:rPr>
            <w:b/>
            <w:bCs/>
            <w:color w:val="3498DB"/>
            <w:spacing w:val="-1"/>
            <w:sz w:val="20"/>
            <w:szCs w:val="20"/>
          </w:rPr>
          <w:t>18.2-271</w:t>
        </w:r>
      </w:hyperlink>
      <w:r w:rsidRPr="00D879CF">
        <w:rPr>
          <w:b/>
          <w:bCs/>
          <w:color w:val="333333"/>
          <w:spacing w:val="-1"/>
          <w:sz w:val="20"/>
          <w:szCs w:val="20"/>
        </w:rPr>
        <w:t>, </w:t>
      </w:r>
      <w:hyperlink r:id="rId269" w:history="1">
        <w:r w:rsidRPr="00D879CF">
          <w:rPr>
            <w:b/>
            <w:bCs/>
            <w:color w:val="3498DB"/>
            <w:spacing w:val="-1"/>
            <w:sz w:val="20"/>
            <w:szCs w:val="20"/>
          </w:rPr>
          <w:t>18.2-271.1</w:t>
        </w:r>
      </w:hyperlink>
      <w:r w:rsidRPr="00D879CF">
        <w:rPr>
          <w:b/>
          <w:bCs/>
          <w:color w:val="333333"/>
          <w:spacing w:val="-1"/>
          <w:sz w:val="20"/>
          <w:szCs w:val="20"/>
        </w:rPr>
        <w:t>, </w:t>
      </w:r>
      <w:hyperlink r:id="rId270" w:history="1">
        <w:r w:rsidRPr="00D879CF">
          <w:rPr>
            <w:b/>
            <w:bCs/>
            <w:color w:val="3498DB"/>
            <w:spacing w:val="-1"/>
            <w:sz w:val="20"/>
            <w:szCs w:val="20"/>
          </w:rPr>
          <w:t>46.2-391</w:t>
        </w:r>
      </w:hyperlink>
      <w:r w:rsidRPr="00D879CF">
        <w:rPr>
          <w:b/>
          <w:bCs/>
          <w:color w:val="333333"/>
          <w:spacing w:val="-1"/>
          <w:sz w:val="20"/>
          <w:szCs w:val="20"/>
        </w:rPr>
        <w:t>, and </w:t>
      </w:r>
      <w:hyperlink r:id="rId271" w:history="1">
        <w:r w:rsidRPr="00D879CF">
          <w:rPr>
            <w:b/>
            <w:bCs/>
            <w:color w:val="3498DB"/>
            <w:spacing w:val="-1"/>
            <w:sz w:val="20"/>
            <w:szCs w:val="20"/>
          </w:rPr>
          <w:t>46.2-391.2</w:t>
        </w:r>
      </w:hyperlink>
      <w:r w:rsidRPr="00D879CF">
        <w:rPr>
          <w:b/>
          <w:bCs/>
          <w:color w:val="333333"/>
          <w:spacing w:val="-1"/>
          <w:sz w:val="20"/>
          <w:szCs w:val="20"/>
        </w:rPr>
        <w:t> of the Code of Virginia are amended and reenacted as follows:</w:t>
      </w:r>
    </w:p>
    <w:p w14:paraId="56BC3FF0" w14:textId="77777777" w:rsidR="00D879CF" w:rsidRPr="00D879CF" w:rsidRDefault="00D879CF" w:rsidP="00D879CF">
      <w:pPr>
        <w:shd w:val="clear" w:color="auto" w:fill="FFFFFF"/>
        <w:spacing w:before="100" w:beforeAutospacing="1" w:after="100" w:afterAutospacing="1"/>
        <w:ind w:firstLine="225"/>
        <w:jc w:val="both"/>
        <w:rPr>
          <w:b/>
          <w:bCs/>
          <w:color w:val="333333"/>
          <w:spacing w:val="-1"/>
          <w:sz w:val="20"/>
          <w:szCs w:val="20"/>
        </w:rPr>
      </w:pPr>
      <w:r w:rsidRPr="00D879CF">
        <w:rPr>
          <w:b/>
          <w:bCs/>
          <w:color w:val="333333"/>
          <w:spacing w:val="-1"/>
          <w:sz w:val="20"/>
          <w:szCs w:val="20"/>
        </w:rPr>
        <w:t>§ </w:t>
      </w:r>
      <w:hyperlink r:id="rId272" w:history="1">
        <w:r w:rsidRPr="00D879CF">
          <w:rPr>
            <w:b/>
            <w:bCs/>
            <w:color w:val="3498DB"/>
            <w:spacing w:val="-1"/>
            <w:sz w:val="20"/>
            <w:szCs w:val="20"/>
          </w:rPr>
          <w:t>18.2-266.1</w:t>
        </w:r>
      </w:hyperlink>
      <w:r w:rsidRPr="00D879CF">
        <w:rPr>
          <w:b/>
          <w:bCs/>
          <w:color w:val="333333"/>
          <w:spacing w:val="-1"/>
          <w:sz w:val="20"/>
          <w:szCs w:val="20"/>
        </w:rPr>
        <w:t>. Persons younger than 21 years of age driving after illegally consuming alcohol; penalty.</w:t>
      </w:r>
    </w:p>
    <w:p w14:paraId="0EEDB9E0" w14:textId="77777777" w:rsidR="00D879CF" w:rsidRPr="00D879CF" w:rsidRDefault="00D879CF" w:rsidP="00D879CF">
      <w:pPr>
        <w:shd w:val="clear" w:color="auto" w:fill="FFFFFF"/>
        <w:spacing w:before="100" w:beforeAutospacing="1" w:after="15"/>
        <w:ind w:firstLine="225"/>
        <w:jc w:val="both"/>
        <w:rPr>
          <w:color w:val="333333"/>
          <w:spacing w:val="-1"/>
          <w:sz w:val="20"/>
          <w:szCs w:val="20"/>
        </w:rPr>
      </w:pPr>
      <w:r w:rsidRPr="00D879CF">
        <w:rPr>
          <w:color w:val="333333"/>
          <w:spacing w:val="-1"/>
          <w:sz w:val="20"/>
          <w:szCs w:val="20"/>
        </w:rPr>
        <w:t>A. It </w:t>
      </w:r>
      <w:r w:rsidRPr="00D879CF">
        <w:rPr>
          <w:strike/>
          <w:color w:val="FF0000"/>
          <w:spacing w:val="-1"/>
          <w:sz w:val="20"/>
          <w:szCs w:val="20"/>
        </w:rPr>
        <w:t>shall</w:t>
      </w:r>
      <w:r w:rsidRPr="00D879CF">
        <w:rPr>
          <w:color w:val="333333"/>
          <w:spacing w:val="-1"/>
          <w:sz w:val="20"/>
          <w:szCs w:val="20"/>
        </w:rPr>
        <w:t> </w:t>
      </w:r>
      <w:r w:rsidRPr="00D879CF">
        <w:rPr>
          <w:strike/>
          <w:color w:val="FF0000"/>
          <w:spacing w:val="-1"/>
          <w:sz w:val="20"/>
          <w:szCs w:val="20"/>
        </w:rPr>
        <w:t>be</w:t>
      </w:r>
      <w:r w:rsidRPr="00D879CF">
        <w:rPr>
          <w:i/>
          <w:iCs/>
          <w:color w:val="333333"/>
          <w:spacing w:val="-1"/>
          <w:sz w:val="20"/>
          <w:szCs w:val="20"/>
          <w:shd w:val="clear" w:color="auto" w:fill="FFFF00"/>
        </w:rPr>
        <w:t> is</w:t>
      </w:r>
      <w:r w:rsidRPr="00D879CF">
        <w:rPr>
          <w:color w:val="333333"/>
          <w:spacing w:val="-1"/>
          <w:sz w:val="20"/>
          <w:szCs w:val="20"/>
        </w:rPr>
        <w:t> unlawful for any person </w:t>
      </w:r>
      <w:r w:rsidRPr="00D879CF">
        <w:rPr>
          <w:strike/>
          <w:color w:val="FF0000"/>
          <w:spacing w:val="-1"/>
          <w:sz w:val="20"/>
          <w:szCs w:val="20"/>
        </w:rPr>
        <w:t>under</w:t>
      </w:r>
      <w:r w:rsidRPr="00D879CF">
        <w:rPr>
          <w:color w:val="333333"/>
          <w:spacing w:val="-1"/>
          <w:sz w:val="20"/>
          <w:szCs w:val="20"/>
        </w:rPr>
        <w:t> </w:t>
      </w:r>
      <w:r w:rsidRPr="00D879CF">
        <w:rPr>
          <w:strike/>
          <w:color w:val="FF0000"/>
          <w:spacing w:val="-1"/>
          <w:sz w:val="20"/>
          <w:szCs w:val="20"/>
        </w:rPr>
        <w:t>the</w:t>
      </w:r>
      <w:r w:rsidRPr="00D879CF">
        <w:rPr>
          <w:color w:val="333333"/>
          <w:spacing w:val="-1"/>
          <w:sz w:val="20"/>
          <w:szCs w:val="20"/>
        </w:rPr>
        <w:t> </w:t>
      </w:r>
      <w:r w:rsidRPr="00D879CF">
        <w:rPr>
          <w:strike/>
          <w:color w:val="FF0000"/>
          <w:spacing w:val="-1"/>
          <w:sz w:val="20"/>
          <w:szCs w:val="20"/>
        </w:rPr>
        <w:t>age</w:t>
      </w:r>
      <w:r w:rsidRPr="00D879CF">
        <w:rPr>
          <w:color w:val="333333"/>
          <w:spacing w:val="-1"/>
          <w:sz w:val="20"/>
          <w:szCs w:val="20"/>
        </w:rPr>
        <w:t> </w:t>
      </w:r>
      <w:r w:rsidRPr="00D879CF">
        <w:rPr>
          <w:strike/>
          <w:color w:val="FF0000"/>
          <w:spacing w:val="-1"/>
          <w:sz w:val="20"/>
          <w:szCs w:val="20"/>
        </w:rPr>
        <w:t>of</w:t>
      </w:r>
      <w:r w:rsidRPr="00D879CF">
        <w:rPr>
          <w:i/>
          <w:iCs/>
          <w:color w:val="333333"/>
          <w:spacing w:val="-1"/>
          <w:sz w:val="20"/>
          <w:szCs w:val="20"/>
          <w:shd w:val="clear" w:color="auto" w:fill="FFFF00"/>
        </w:rPr>
        <w:t> younger than</w:t>
      </w:r>
      <w:r w:rsidRPr="00D879CF">
        <w:rPr>
          <w:color w:val="333333"/>
          <w:spacing w:val="-1"/>
          <w:sz w:val="20"/>
          <w:szCs w:val="20"/>
        </w:rPr>
        <w:t> 21</w:t>
      </w:r>
      <w:r w:rsidRPr="00D879CF">
        <w:rPr>
          <w:i/>
          <w:iCs/>
          <w:color w:val="333333"/>
          <w:spacing w:val="-1"/>
          <w:sz w:val="20"/>
          <w:szCs w:val="20"/>
          <w:shd w:val="clear" w:color="auto" w:fill="FFFF00"/>
        </w:rPr>
        <w:t> years of age</w:t>
      </w:r>
      <w:r w:rsidRPr="00D879CF">
        <w:rPr>
          <w:color w:val="333333"/>
          <w:spacing w:val="-1"/>
          <w:sz w:val="20"/>
          <w:szCs w:val="20"/>
        </w:rPr>
        <w:t> to operate any motor vehicle after illegally consuming alcohol. Any such person with a blood alcohol concentration of 0.02 percent or more by weight by volume or 0.02 grams or more per 210 liters of breath but less than 0.08 by weight by volume or less than 0.08 grams per 210 liters of breath as indicated by a chemical test administered as provided in this article shall be in violation of this section.</w:t>
      </w:r>
    </w:p>
    <w:p w14:paraId="51007820" w14:textId="77777777" w:rsidR="00D879CF" w:rsidRPr="00D879CF" w:rsidRDefault="00D879CF" w:rsidP="00D879CF">
      <w:pPr>
        <w:shd w:val="clear" w:color="auto" w:fill="FFFFFF"/>
        <w:spacing w:before="100" w:beforeAutospacing="1" w:after="15"/>
        <w:ind w:firstLine="225"/>
        <w:jc w:val="both"/>
        <w:rPr>
          <w:color w:val="333333"/>
          <w:spacing w:val="-1"/>
          <w:sz w:val="20"/>
          <w:szCs w:val="20"/>
        </w:rPr>
      </w:pPr>
      <w:r w:rsidRPr="00D879CF">
        <w:rPr>
          <w:color w:val="333333"/>
          <w:spacing w:val="-1"/>
          <w:sz w:val="20"/>
          <w:szCs w:val="20"/>
        </w:rPr>
        <w:t>B. A violation of this section is a Class 1 misdemeanor. Punishment shall include (i) forfeiture of such person's license to operate a motor vehicle for a period of one year from the date of conviction and (ii) a mandatory minimum fine of $500 or performance of a mandatory minimum of 50 hours of community service. This suspension period shall be in addition to the suspension period provided under § </w:t>
      </w:r>
      <w:hyperlink r:id="rId273" w:history="1">
        <w:r w:rsidRPr="00D879CF">
          <w:rPr>
            <w:color w:val="3498DB"/>
            <w:spacing w:val="-1"/>
            <w:sz w:val="20"/>
            <w:szCs w:val="20"/>
          </w:rPr>
          <w:t>46.2-391.2</w:t>
        </w:r>
      </w:hyperlink>
      <w:r w:rsidRPr="00D879CF">
        <w:rPr>
          <w:color w:val="333333"/>
          <w:spacing w:val="-1"/>
          <w:sz w:val="20"/>
          <w:szCs w:val="20"/>
        </w:rPr>
        <w:t>. The penalties and license forfeiture provisions set forth in §§ </w:t>
      </w:r>
      <w:hyperlink r:id="rId274" w:history="1">
        <w:r w:rsidRPr="00D879CF">
          <w:rPr>
            <w:color w:val="3498DB"/>
            <w:spacing w:val="-1"/>
            <w:sz w:val="20"/>
            <w:szCs w:val="20"/>
          </w:rPr>
          <w:t>16.1-278.9</w:t>
        </w:r>
      </w:hyperlink>
      <w:r w:rsidRPr="00D879CF">
        <w:rPr>
          <w:color w:val="333333"/>
          <w:spacing w:val="-1"/>
          <w:sz w:val="20"/>
          <w:szCs w:val="20"/>
        </w:rPr>
        <w:t>, </w:t>
      </w:r>
      <w:hyperlink r:id="rId275" w:history="1">
        <w:r w:rsidRPr="00D879CF">
          <w:rPr>
            <w:color w:val="3498DB"/>
            <w:spacing w:val="-1"/>
            <w:sz w:val="20"/>
            <w:szCs w:val="20"/>
          </w:rPr>
          <w:t>18.2-270</w:t>
        </w:r>
      </w:hyperlink>
      <w:r w:rsidRPr="00D879CF">
        <w:rPr>
          <w:color w:val="333333"/>
          <w:spacing w:val="-1"/>
          <w:sz w:val="20"/>
          <w:szCs w:val="20"/>
        </w:rPr>
        <w:t> and </w:t>
      </w:r>
      <w:hyperlink r:id="rId276" w:history="1">
        <w:r w:rsidRPr="00D879CF">
          <w:rPr>
            <w:color w:val="3498DB"/>
            <w:spacing w:val="-1"/>
            <w:sz w:val="20"/>
            <w:szCs w:val="20"/>
          </w:rPr>
          <w:t>18.2-271</w:t>
        </w:r>
      </w:hyperlink>
      <w:r w:rsidRPr="00D879CF">
        <w:rPr>
          <w:color w:val="333333"/>
          <w:spacing w:val="-1"/>
          <w:sz w:val="20"/>
          <w:szCs w:val="20"/>
        </w:rPr>
        <w:t> shall not apply to a violation of this section. Any person convicted of a violation of this section shall be eligible to attend an Alcohol Safety Action Program under the provisions of § </w:t>
      </w:r>
      <w:hyperlink r:id="rId277" w:history="1">
        <w:r w:rsidRPr="00D879CF">
          <w:rPr>
            <w:color w:val="3498DB"/>
            <w:spacing w:val="-1"/>
            <w:sz w:val="20"/>
            <w:szCs w:val="20"/>
          </w:rPr>
          <w:t>18.2-271.1</w:t>
        </w:r>
      </w:hyperlink>
      <w:r w:rsidRPr="00D879CF">
        <w:rPr>
          <w:color w:val="333333"/>
          <w:spacing w:val="-1"/>
          <w:sz w:val="20"/>
          <w:szCs w:val="20"/>
        </w:rPr>
        <w:t> and may</w:t>
      </w:r>
      <w:r w:rsidRPr="00D879CF">
        <w:rPr>
          <w:strike/>
          <w:color w:val="FF0000"/>
          <w:spacing w:val="-1"/>
          <w:sz w:val="20"/>
          <w:szCs w:val="20"/>
        </w:rPr>
        <w:t>,</w:t>
      </w:r>
      <w:r w:rsidRPr="00D879CF">
        <w:rPr>
          <w:color w:val="333333"/>
          <w:spacing w:val="-1"/>
          <w:sz w:val="20"/>
          <w:szCs w:val="20"/>
        </w:rPr>
        <w:t> </w:t>
      </w:r>
      <w:r w:rsidRPr="00D879CF">
        <w:rPr>
          <w:strike/>
          <w:color w:val="FF0000"/>
          <w:spacing w:val="-1"/>
          <w:sz w:val="20"/>
          <w:szCs w:val="20"/>
        </w:rPr>
        <w:t>in</w:t>
      </w:r>
      <w:r w:rsidRPr="00D879CF">
        <w:rPr>
          <w:color w:val="333333"/>
          <w:spacing w:val="-1"/>
          <w:sz w:val="20"/>
          <w:szCs w:val="20"/>
        </w:rPr>
        <w:t> </w:t>
      </w:r>
      <w:r w:rsidRPr="00D879CF">
        <w:rPr>
          <w:strike/>
          <w:color w:val="FF0000"/>
          <w:spacing w:val="-1"/>
          <w:sz w:val="20"/>
          <w:szCs w:val="20"/>
        </w:rPr>
        <w:t>the</w:t>
      </w:r>
      <w:r w:rsidRPr="00D879CF">
        <w:rPr>
          <w:color w:val="333333"/>
          <w:spacing w:val="-1"/>
          <w:sz w:val="20"/>
          <w:szCs w:val="20"/>
        </w:rPr>
        <w:t> </w:t>
      </w:r>
      <w:r w:rsidRPr="00D879CF">
        <w:rPr>
          <w:strike/>
          <w:color w:val="FF0000"/>
          <w:spacing w:val="-1"/>
          <w:sz w:val="20"/>
          <w:szCs w:val="20"/>
        </w:rPr>
        <w:t>discretion</w:t>
      </w:r>
      <w:r w:rsidRPr="00D879CF">
        <w:rPr>
          <w:color w:val="333333"/>
          <w:spacing w:val="-1"/>
          <w:sz w:val="20"/>
          <w:szCs w:val="20"/>
        </w:rPr>
        <w:t> </w:t>
      </w:r>
      <w:r w:rsidRPr="00D879CF">
        <w:rPr>
          <w:strike/>
          <w:color w:val="FF0000"/>
          <w:spacing w:val="-1"/>
          <w:sz w:val="20"/>
          <w:szCs w:val="20"/>
        </w:rPr>
        <w:t>of</w:t>
      </w:r>
      <w:r w:rsidRPr="00D879CF">
        <w:rPr>
          <w:color w:val="333333"/>
          <w:spacing w:val="-1"/>
          <w:sz w:val="20"/>
          <w:szCs w:val="20"/>
        </w:rPr>
        <w:t> </w:t>
      </w:r>
      <w:r w:rsidRPr="00D879CF">
        <w:rPr>
          <w:strike/>
          <w:color w:val="FF0000"/>
          <w:spacing w:val="-1"/>
          <w:sz w:val="20"/>
          <w:szCs w:val="20"/>
        </w:rPr>
        <w:t>the</w:t>
      </w:r>
      <w:r w:rsidRPr="00D879CF">
        <w:rPr>
          <w:color w:val="333333"/>
          <w:spacing w:val="-1"/>
          <w:sz w:val="20"/>
          <w:szCs w:val="20"/>
        </w:rPr>
        <w:t> </w:t>
      </w:r>
      <w:r w:rsidRPr="00D879CF">
        <w:rPr>
          <w:strike/>
          <w:color w:val="FF0000"/>
          <w:spacing w:val="-1"/>
          <w:sz w:val="20"/>
          <w:szCs w:val="20"/>
        </w:rPr>
        <w:t>court,</w:t>
      </w:r>
      <w:r w:rsidRPr="00D879CF">
        <w:rPr>
          <w:color w:val="333333"/>
          <w:spacing w:val="-1"/>
          <w:sz w:val="20"/>
          <w:szCs w:val="20"/>
        </w:rPr>
        <w:t> be issued a restricted license during the term of license suspension</w:t>
      </w:r>
      <w:r w:rsidRPr="00D879CF">
        <w:rPr>
          <w:i/>
          <w:iCs/>
          <w:color w:val="333333"/>
          <w:spacing w:val="-1"/>
          <w:sz w:val="20"/>
          <w:szCs w:val="20"/>
          <w:shd w:val="clear" w:color="auto" w:fill="FFFF00"/>
        </w:rPr>
        <w:t>, provided, however, that such person is required to install an ignition interlock system pursuant to § </w:t>
      </w:r>
      <w:hyperlink r:id="rId278" w:history="1">
        <w:r w:rsidRPr="00D879CF">
          <w:rPr>
            <w:i/>
            <w:iCs/>
            <w:color w:val="3498DB"/>
            <w:spacing w:val="-1"/>
            <w:sz w:val="20"/>
            <w:szCs w:val="20"/>
            <w:shd w:val="clear" w:color="auto" w:fill="FFFF00"/>
          </w:rPr>
          <w:t>18.2-270.1</w:t>
        </w:r>
      </w:hyperlink>
      <w:r w:rsidRPr="00D879CF">
        <w:rPr>
          <w:i/>
          <w:iCs/>
          <w:color w:val="333333"/>
          <w:spacing w:val="-1"/>
          <w:sz w:val="20"/>
          <w:szCs w:val="20"/>
          <w:shd w:val="clear" w:color="auto" w:fill="FFFF00"/>
        </w:rPr>
        <w:t> for a period not to exceed one year</w:t>
      </w:r>
      <w:r w:rsidRPr="00D879CF">
        <w:rPr>
          <w:color w:val="333333"/>
          <w:spacing w:val="-1"/>
          <w:sz w:val="20"/>
          <w:szCs w:val="20"/>
        </w:rPr>
        <w:t>.</w:t>
      </w:r>
    </w:p>
    <w:p w14:paraId="1A0D54D8" w14:textId="77777777" w:rsidR="00D879CF" w:rsidRPr="00D879CF" w:rsidRDefault="00D879CF" w:rsidP="00D879CF">
      <w:pPr>
        <w:shd w:val="clear" w:color="auto" w:fill="FFFFFF"/>
        <w:spacing w:before="100" w:beforeAutospacing="1" w:after="15"/>
        <w:ind w:firstLine="225"/>
        <w:jc w:val="both"/>
        <w:rPr>
          <w:color w:val="333333"/>
          <w:spacing w:val="-1"/>
          <w:sz w:val="20"/>
          <w:szCs w:val="20"/>
        </w:rPr>
      </w:pPr>
      <w:r w:rsidRPr="00D879CF">
        <w:rPr>
          <w:color w:val="333333"/>
          <w:spacing w:val="-1"/>
          <w:sz w:val="20"/>
          <w:szCs w:val="20"/>
        </w:rPr>
        <w:t>C. Notwithstanding §§ </w:t>
      </w:r>
      <w:hyperlink r:id="rId279" w:history="1">
        <w:r w:rsidRPr="00D879CF">
          <w:rPr>
            <w:color w:val="3498DB"/>
            <w:spacing w:val="-1"/>
            <w:sz w:val="20"/>
            <w:szCs w:val="20"/>
          </w:rPr>
          <w:t>16.1-278.8</w:t>
        </w:r>
      </w:hyperlink>
      <w:r w:rsidRPr="00D879CF">
        <w:rPr>
          <w:color w:val="333333"/>
          <w:spacing w:val="-1"/>
          <w:sz w:val="20"/>
          <w:szCs w:val="20"/>
        </w:rPr>
        <w:t> and </w:t>
      </w:r>
      <w:hyperlink r:id="rId280" w:history="1">
        <w:r w:rsidRPr="00D879CF">
          <w:rPr>
            <w:color w:val="3498DB"/>
            <w:spacing w:val="-1"/>
            <w:sz w:val="20"/>
            <w:szCs w:val="20"/>
          </w:rPr>
          <w:t>16.1-278.9</w:t>
        </w:r>
      </w:hyperlink>
      <w:r w:rsidRPr="00D879CF">
        <w:rPr>
          <w:color w:val="333333"/>
          <w:spacing w:val="-1"/>
          <w:sz w:val="20"/>
          <w:szCs w:val="20"/>
        </w:rPr>
        <w:t>, upon adjudicating a juvenile delinquent based upon a violation of this section, the juvenile and domestic relations district court shall order disposition as provided in subsection B.</w:t>
      </w:r>
    </w:p>
    <w:p w14:paraId="0C7CA78E" w14:textId="77777777" w:rsidR="00D879CF" w:rsidRPr="00D879CF" w:rsidRDefault="00D879CF" w:rsidP="00D879CF">
      <w:pPr>
        <w:shd w:val="clear" w:color="auto" w:fill="FFFFFF"/>
        <w:spacing w:before="100" w:beforeAutospacing="1" w:after="100" w:afterAutospacing="1"/>
        <w:ind w:firstLine="225"/>
        <w:jc w:val="both"/>
        <w:rPr>
          <w:b/>
          <w:bCs/>
          <w:color w:val="333333"/>
          <w:spacing w:val="-1"/>
          <w:sz w:val="20"/>
          <w:szCs w:val="20"/>
        </w:rPr>
      </w:pPr>
      <w:r w:rsidRPr="00D879CF">
        <w:rPr>
          <w:b/>
          <w:bCs/>
          <w:color w:val="333333"/>
          <w:spacing w:val="-1"/>
          <w:sz w:val="20"/>
          <w:szCs w:val="20"/>
        </w:rPr>
        <w:t>§ </w:t>
      </w:r>
      <w:hyperlink r:id="rId281" w:history="1">
        <w:r w:rsidRPr="00D879CF">
          <w:rPr>
            <w:b/>
            <w:bCs/>
            <w:color w:val="3498DB"/>
            <w:spacing w:val="-1"/>
            <w:sz w:val="20"/>
            <w:szCs w:val="20"/>
          </w:rPr>
          <w:t>18.2-268.3</w:t>
        </w:r>
      </w:hyperlink>
      <w:r w:rsidRPr="00D879CF">
        <w:rPr>
          <w:b/>
          <w:bCs/>
          <w:color w:val="333333"/>
          <w:spacing w:val="-1"/>
          <w:sz w:val="20"/>
          <w:szCs w:val="20"/>
        </w:rPr>
        <w:t>. Refusal of tests; penalties; procedures.</w:t>
      </w:r>
    </w:p>
    <w:p w14:paraId="2534B832" w14:textId="77777777" w:rsidR="00D879CF" w:rsidRPr="00D879CF" w:rsidRDefault="00D879CF" w:rsidP="00D879CF">
      <w:pPr>
        <w:shd w:val="clear" w:color="auto" w:fill="FFFFFF"/>
        <w:spacing w:before="100" w:beforeAutospacing="1" w:after="15"/>
        <w:ind w:firstLine="225"/>
        <w:jc w:val="both"/>
        <w:rPr>
          <w:color w:val="333333"/>
          <w:spacing w:val="-1"/>
          <w:sz w:val="20"/>
          <w:szCs w:val="20"/>
        </w:rPr>
      </w:pPr>
      <w:r w:rsidRPr="00D879CF">
        <w:rPr>
          <w:color w:val="333333"/>
          <w:spacing w:val="-1"/>
          <w:sz w:val="20"/>
          <w:szCs w:val="20"/>
        </w:rPr>
        <w:t>A. It is unlawful for a person who is arrested for a violation of § </w:t>
      </w:r>
      <w:hyperlink r:id="rId282" w:history="1">
        <w:r w:rsidRPr="00D879CF">
          <w:rPr>
            <w:color w:val="3498DB"/>
            <w:spacing w:val="-1"/>
            <w:sz w:val="20"/>
            <w:szCs w:val="20"/>
          </w:rPr>
          <w:t>18.2-266</w:t>
        </w:r>
      </w:hyperlink>
      <w:r w:rsidRPr="00D879CF">
        <w:rPr>
          <w:color w:val="333333"/>
          <w:spacing w:val="-1"/>
          <w:sz w:val="20"/>
          <w:szCs w:val="20"/>
        </w:rPr>
        <w:t> or </w:t>
      </w:r>
      <w:hyperlink r:id="rId283" w:history="1">
        <w:r w:rsidRPr="00D879CF">
          <w:rPr>
            <w:color w:val="3498DB"/>
            <w:spacing w:val="-1"/>
            <w:sz w:val="20"/>
            <w:szCs w:val="20"/>
          </w:rPr>
          <w:t>18.2-266.1</w:t>
        </w:r>
      </w:hyperlink>
      <w:r w:rsidRPr="00D879CF">
        <w:rPr>
          <w:color w:val="333333"/>
          <w:spacing w:val="-1"/>
          <w:sz w:val="20"/>
          <w:szCs w:val="20"/>
        </w:rPr>
        <w:t> or subsection B of § </w:t>
      </w:r>
      <w:hyperlink r:id="rId284" w:history="1">
        <w:r w:rsidRPr="00D879CF">
          <w:rPr>
            <w:color w:val="3498DB"/>
            <w:spacing w:val="-1"/>
            <w:sz w:val="20"/>
            <w:szCs w:val="20"/>
          </w:rPr>
          <w:t>18.2-272</w:t>
        </w:r>
      </w:hyperlink>
      <w:r w:rsidRPr="00D879CF">
        <w:rPr>
          <w:color w:val="333333"/>
          <w:spacing w:val="-1"/>
          <w:sz w:val="20"/>
          <w:szCs w:val="20"/>
        </w:rPr>
        <w:t> or of a similar ordinance to unreasonably refuse to have samples of his breath taken for chemical tests to determine the alcohol content of his blood as required by § </w:t>
      </w:r>
      <w:hyperlink r:id="rId285" w:history="1">
        <w:r w:rsidRPr="00D879CF">
          <w:rPr>
            <w:color w:val="3498DB"/>
            <w:spacing w:val="-1"/>
            <w:sz w:val="20"/>
            <w:szCs w:val="20"/>
          </w:rPr>
          <w:t>18.2-268.2</w:t>
        </w:r>
      </w:hyperlink>
      <w:r w:rsidRPr="00D879CF">
        <w:rPr>
          <w:color w:val="333333"/>
          <w:spacing w:val="-1"/>
          <w:sz w:val="20"/>
          <w:szCs w:val="20"/>
        </w:rPr>
        <w:t>, and any person who so unreasonably refuses is guilty of a violation of this subsection, which is punishable as follows:</w:t>
      </w:r>
    </w:p>
    <w:p w14:paraId="728B262F" w14:textId="77777777" w:rsidR="00D879CF" w:rsidRPr="00D879CF" w:rsidRDefault="00D879CF" w:rsidP="00D879CF">
      <w:pPr>
        <w:shd w:val="clear" w:color="auto" w:fill="FFFFFF"/>
        <w:spacing w:before="100" w:beforeAutospacing="1" w:after="15"/>
        <w:ind w:firstLine="225"/>
        <w:jc w:val="both"/>
        <w:rPr>
          <w:color w:val="333333"/>
          <w:spacing w:val="-1"/>
          <w:sz w:val="20"/>
          <w:szCs w:val="20"/>
        </w:rPr>
      </w:pPr>
      <w:r w:rsidRPr="00D879CF">
        <w:rPr>
          <w:color w:val="333333"/>
          <w:spacing w:val="-1"/>
          <w:sz w:val="20"/>
          <w:szCs w:val="20"/>
        </w:rPr>
        <w:t>1. A first violation is a civil offense. For a first offense, the court shall suspend the defendant's privilege to drive for a period of one year. This suspension period is in addition to the suspension period provided under § </w:t>
      </w:r>
      <w:hyperlink r:id="rId286" w:history="1">
        <w:r w:rsidRPr="00D879CF">
          <w:rPr>
            <w:color w:val="3498DB"/>
            <w:spacing w:val="-1"/>
            <w:sz w:val="20"/>
            <w:szCs w:val="20"/>
          </w:rPr>
          <w:t>46.2-391.2</w:t>
        </w:r>
      </w:hyperlink>
      <w:r w:rsidRPr="00D879CF">
        <w:rPr>
          <w:color w:val="333333"/>
          <w:spacing w:val="-1"/>
          <w:sz w:val="20"/>
          <w:szCs w:val="20"/>
        </w:rPr>
        <w:t>.</w:t>
      </w:r>
    </w:p>
    <w:p w14:paraId="5F44D8FA" w14:textId="77777777" w:rsidR="00D879CF" w:rsidRPr="00D879CF" w:rsidRDefault="00D879CF" w:rsidP="00D879CF">
      <w:pPr>
        <w:shd w:val="clear" w:color="auto" w:fill="FFFFFF"/>
        <w:spacing w:before="100" w:beforeAutospacing="1" w:after="15"/>
        <w:ind w:firstLine="225"/>
        <w:jc w:val="both"/>
        <w:rPr>
          <w:color w:val="333333"/>
          <w:spacing w:val="-1"/>
          <w:sz w:val="20"/>
          <w:szCs w:val="20"/>
        </w:rPr>
      </w:pPr>
      <w:r w:rsidRPr="00D879CF">
        <w:rPr>
          <w:color w:val="333333"/>
          <w:spacing w:val="-1"/>
          <w:sz w:val="20"/>
          <w:szCs w:val="20"/>
        </w:rPr>
        <w:t>2. If a person is found to have violated this subsection and within 10 years prior to the date of the refusal he was found guilty of any of the following: a violation of this section, a violation of § </w:t>
      </w:r>
      <w:hyperlink r:id="rId287" w:history="1">
        <w:r w:rsidRPr="00D879CF">
          <w:rPr>
            <w:color w:val="3498DB"/>
            <w:spacing w:val="-1"/>
            <w:sz w:val="20"/>
            <w:szCs w:val="20"/>
          </w:rPr>
          <w:t>18.2-266</w:t>
        </w:r>
      </w:hyperlink>
      <w:r w:rsidRPr="00D879CF">
        <w:rPr>
          <w:color w:val="333333"/>
          <w:spacing w:val="-1"/>
          <w:sz w:val="20"/>
          <w:szCs w:val="20"/>
        </w:rPr>
        <w:t>, or a violation of any offense listed in subsection E of § </w:t>
      </w:r>
      <w:hyperlink r:id="rId288" w:history="1">
        <w:r w:rsidRPr="00D879CF">
          <w:rPr>
            <w:color w:val="3498DB"/>
            <w:spacing w:val="-1"/>
            <w:sz w:val="20"/>
            <w:szCs w:val="20"/>
          </w:rPr>
          <w:t>18.2-270</w:t>
        </w:r>
      </w:hyperlink>
      <w:r w:rsidRPr="00D879CF">
        <w:rPr>
          <w:color w:val="333333"/>
          <w:spacing w:val="-1"/>
          <w:sz w:val="20"/>
          <w:szCs w:val="20"/>
        </w:rPr>
        <w:t> arising out of separate occurrences or incidents, he is guilty of a Class 1 misdemeanor. A conviction under this subdivision shall of itself operate to deprive the person of the privilege to drive for a period of three years from the date of the judgment of conviction. This revocation period is in addition to the suspension period provided under § </w:t>
      </w:r>
      <w:hyperlink r:id="rId289" w:history="1">
        <w:r w:rsidRPr="00D879CF">
          <w:rPr>
            <w:color w:val="3498DB"/>
            <w:spacing w:val="-1"/>
            <w:sz w:val="20"/>
            <w:szCs w:val="20"/>
          </w:rPr>
          <w:t>46.2-391.2</w:t>
        </w:r>
      </w:hyperlink>
      <w:r w:rsidRPr="00D879CF">
        <w:rPr>
          <w:color w:val="333333"/>
          <w:spacing w:val="-1"/>
          <w:sz w:val="20"/>
          <w:szCs w:val="20"/>
        </w:rPr>
        <w:t>.</w:t>
      </w:r>
    </w:p>
    <w:p w14:paraId="6F44CB0E" w14:textId="77777777" w:rsidR="00D879CF" w:rsidRPr="00D879CF" w:rsidRDefault="00D879CF" w:rsidP="00D879CF">
      <w:pPr>
        <w:shd w:val="clear" w:color="auto" w:fill="FFFFFF"/>
        <w:spacing w:before="100" w:beforeAutospacing="1" w:after="15"/>
        <w:ind w:firstLine="225"/>
        <w:jc w:val="both"/>
        <w:rPr>
          <w:color w:val="333333"/>
          <w:spacing w:val="-1"/>
          <w:sz w:val="20"/>
          <w:szCs w:val="20"/>
        </w:rPr>
      </w:pPr>
      <w:r w:rsidRPr="00D879CF">
        <w:rPr>
          <w:color w:val="333333"/>
          <w:spacing w:val="-1"/>
          <w:sz w:val="20"/>
          <w:szCs w:val="20"/>
        </w:rPr>
        <w:t>B. It is unlawful for a person who is arrested for a violation of § </w:t>
      </w:r>
      <w:hyperlink r:id="rId290" w:history="1">
        <w:r w:rsidRPr="00D879CF">
          <w:rPr>
            <w:color w:val="3498DB"/>
            <w:spacing w:val="-1"/>
            <w:sz w:val="20"/>
            <w:szCs w:val="20"/>
          </w:rPr>
          <w:t>18.2-266</w:t>
        </w:r>
      </w:hyperlink>
      <w:r w:rsidRPr="00D879CF">
        <w:rPr>
          <w:color w:val="333333"/>
          <w:spacing w:val="-1"/>
          <w:sz w:val="20"/>
          <w:szCs w:val="20"/>
        </w:rPr>
        <w:t> or </w:t>
      </w:r>
      <w:hyperlink r:id="rId291" w:history="1">
        <w:r w:rsidRPr="00D879CF">
          <w:rPr>
            <w:color w:val="3498DB"/>
            <w:spacing w:val="-1"/>
            <w:sz w:val="20"/>
            <w:szCs w:val="20"/>
          </w:rPr>
          <w:t>18.2-266.1</w:t>
        </w:r>
      </w:hyperlink>
      <w:r w:rsidRPr="00D879CF">
        <w:rPr>
          <w:color w:val="333333"/>
          <w:spacing w:val="-1"/>
          <w:sz w:val="20"/>
          <w:szCs w:val="20"/>
        </w:rPr>
        <w:t> or subsection B of § </w:t>
      </w:r>
      <w:hyperlink r:id="rId292" w:history="1">
        <w:r w:rsidRPr="00D879CF">
          <w:rPr>
            <w:color w:val="3498DB"/>
            <w:spacing w:val="-1"/>
            <w:sz w:val="20"/>
            <w:szCs w:val="20"/>
          </w:rPr>
          <w:t>18.2-272</w:t>
        </w:r>
      </w:hyperlink>
      <w:r w:rsidRPr="00D879CF">
        <w:rPr>
          <w:color w:val="333333"/>
          <w:spacing w:val="-1"/>
          <w:sz w:val="20"/>
          <w:szCs w:val="20"/>
        </w:rPr>
        <w:t> or of a similar ordinance to unreasonably refuse to have samples of his blood taken for chemical tests to determine the alcohol or drug content of his blood as required by § </w:t>
      </w:r>
      <w:hyperlink r:id="rId293" w:history="1">
        <w:r w:rsidRPr="00D879CF">
          <w:rPr>
            <w:color w:val="3498DB"/>
            <w:spacing w:val="-1"/>
            <w:sz w:val="20"/>
            <w:szCs w:val="20"/>
          </w:rPr>
          <w:t>18.2-268.2</w:t>
        </w:r>
      </w:hyperlink>
      <w:r w:rsidRPr="00D879CF">
        <w:rPr>
          <w:color w:val="333333"/>
          <w:spacing w:val="-1"/>
          <w:sz w:val="20"/>
          <w:szCs w:val="20"/>
        </w:rPr>
        <w:t> and any person who so unreasonably refuses is guilty of a violation of this subsection, which is a civil offense and is punishable as follows:</w:t>
      </w:r>
    </w:p>
    <w:p w14:paraId="3D2EC8EE" w14:textId="77777777" w:rsidR="00D879CF" w:rsidRPr="00D879CF" w:rsidRDefault="00D879CF" w:rsidP="00D879CF">
      <w:pPr>
        <w:shd w:val="clear" w:color="auto" w:fill="FFFFFF"/>
        <w:spacing w:before="100" w:beforeAutospacing="1" w:after="15"/>
        <w:ind w:firstLine="225"/>
        <w:jc w:val="both"/>
        <w:rPr>
          <w:color w:val="333333"/>
          <w:spacing w:val="-1"/>
          <w:sz w:val="20"/>
          <w:szCs w:val="20"/>
        </w:rPr>
      </w:pPr>
      <w:r w:rsidRPr="00D879CF">
        <w:rPr>
          <w:color w:val="333333"/>
          <w:spacing w:val="-1"/>
          <w:sz w:val="20"/>
          <w:szCs w:val="20"/>
        </w:rPr>
        <w:t>1. For a first offense, the court shall suspend the defendant's privilege to drive for a period of one year. This suspension period is in addition to the suspension period provided under § </w:t>
      </w:r>
      <w:hyperlink r:id="rId294" w:history="1">
        <w:r w:rsidRPr="00D879CF">
          <w:rPr>
            <w:color w:val="3498DB"/>
            <w:spacing w:val="-1"/>
            <w:sz w:val="20"/>
            <w:szCs w:val="20"/>
          </w:rPr>
          <w:t>46.2-391.2</w:t>
        </w:r>
      </w:hyperlink>
      <w:r w:rsidRPr="00D879CF">
        <w:rPr>
          <w:color w:val="333333"/>
          <w:spacing w:val="-1"/>
          <w:sz w:val="20"/>
          <w:szCs w:val="20"/>
        </w:rPr>
        <w:t>.</w:t>
      </w:r>
    </w:p>
    <w:p w14:paraId="46DF1B37" w14:textId="77777777" w:rsidR="00D879CF" w:rsidRPr="00D879CF" w:rsidRDefault="00D879CF" w:rsidP="00D879CF">
      <w:pPr>
        <w:shd w:val="clear" w:color="auto" w:fill="FFFFFF"/>
        <w:spacing w:before="100" w:beforeAutospacing="1" w:after="15"/>
        <w:ind w:firstLine="225"/>
        <w:jc w:val="both"/>
        <w:rPr>
          <w:color w:val="333333"/>
          <w:spacing w:val="-1"/>
          <w:sz w:val="20"/>
          <w:szCs w:val="20"/>
        </w:rPr>
      </w:pPr>
      <w:r w:rsidRPr="00D879CF">
        <w:rPr>
          <w:color w:val="333333"/>
          <w:spacing w:val="-1"/>
          <w:sz w:val="20"/>
          <w:szCs w:val="20"/>
        </w:rPr>
        <w:t>2. If a person is found to have violated this subsection and within 10 years prior to the date of the refusal he was found guilty of any of the following: a violation of this section, a violation of § </w:t>
      </w:r>
      <w:hyperlink r:id="rId295" w:history="1">
        <w:r w:rsidRPr="00D879CF">
          <w:rPr>
            <w:color w:val="3498DB"/>
            <w:spacing w:val="-1"/>
            <w:sz w:val="20"/>
            <w:szCs w:val="20"/>
          </w:rPr>
          <w:t>18.2-266</w:t>
        </w:r>
      </w:hyperlink>
      <w:r w:rsidRPr="00D879CF">
        <w:rPr>
          <w:color w:val="333333"/>
          <w:spacing w:val="-1"/>
          <w:sz w:val="20"/>
          <w:szCs w:val="20"/>
        </w:rPr>
        <w:t>, or a violation of any offense listed in subsection E of § </w:t>
      </w:r>
      <w:hyperlink r:id="rId296" w:history="1">
        <w:r w:rsidRPr="00D879CF">
          <w:rPr>
            <w:color w:val="3498DB"/>
            <w:spacing w:val="-1"/>
            <w:sz w:val="20"/>
            <w:szCs w:val="20"/>
          </w:rPr>
          <w:t>18.2-270</w:t>
        </w:r>
      </w:hyperlink>
      <w:r w:rsidRPr="00D879CF">
        <w:rPr>
          <w:color w:val="333333"/>
          <w:spacing w:val="-1"/>
          <w:sz w:val="20"/>
          <w:szCs w:val="20"/>
        </w:rPr>
        <w:t> arising out of separate occurrences or incidents, such violation shall of itself operate to deprive the person of the privilege to drive for a period of three years from the date of the judgment. This revocation period is in addition to the suspension period provided under § </w:t>
      </w:r>
      <w:hyperlink r:id="rId297" w:history="1">
        <w:r w:rsidRPr="00D879CF">
          <w:rPr>
            <w:color w:val="3498DB"/>
            <w:spacing w:val="-1"/>
            <w:sz w:val="20"/>
            <w:szCs w:val="20"/>
          </w:rPr>
          <w:t>46.2-391.2</w:t>
        </w:r>
      </w:hyperlink>
      <w:r w:rsidRPr="00D879CF">
        <w:rPr>
          <w:color w:val="333333"/>
          <w:spacing w:val="-1"/>
          <w:sz w:val="20"/>
          <w:szCs w:val="20"/>
        </w:rPr>
        <w:t>.</w:t>
      </w:r>
    </w:p>
    <w:p w14:paraId="7823F521" w14:textId="77777777" w:rsidR="00D879CF" w:rsidRPr="00D879CF" w:rsidRDefault="00D879CF" w:rsidP="00D879CF">
      <w:pPr>
        <w:shd w:val="clear" w:color="auto" w:fill="FFFFFF"/>
        <w:spacing w:before="100" w:beforeAutospacing="1" w:after="15"/>
        <w:ind w:firstLine="225"/>
        <w:jc w:val="both"/>
        <w:rPr>
          <w:color w:val="333333"/>
          <w:spacing w:val="-1"/>
          <w:sz w:val="20"/>
          <w:szCs w:val="20"/>
        </w:rPr>
      </w:pPr>
      <w:r w:rsidRPr="00D879CF">
        <w:rPr>
          <w:color w:val="333333"/>
          <w:spacing w:val="-1"/>
          <w:sz w:val="20"/>
          <w:szCs w:val="20"/>
        </w:rPr>
        <w:t>C. When a person is arrested for a violation of § </w:t>
      </w:r>
      <w:hyperlink r:id="rId298" w:history="1">
        <w:r w:rsidRPr="00D879CF">
          <w:rPr>
            <w:color w:val="3498DB"/>
            <w:spacing w:val="-1"/>
            <w:sz w:val="20"/>
            <w:szCs w:val="20"/>
          </w:rPr>
          <w:t>18.2-51.4</w:t>
        </w:r>
      </w:hyperlink>
      <w:r w:rsidRPr="00D879CF">
        <w:rPr>
          <w:color w:val="333333"/>
          <w:spacing w:val="-1"/>
          <w:sz w:val="20"/>
          <w:szCs w:val="20"/>
        </w:rPr>
        <w:t>, </w:t>
      </w:r>
      <w:hyperlink r:id="rId299" w:history="1">
        <w:r w:rsidRPr="00D879CF">
          <w:rPr>
            <w:color w:val="3498DB"/>
            <w:spacing w:val="-1"/>
            <w:sz w:val="20"/>
            <w:szCs w:val="20"/>
          </w:rPr>
          <w:t>18.2-266</w:t>
        </w:r>
      </w:hyperlink>
      <w:r w:rsidRPr="00D879CF">
        <w:rPr>
          <w:color w:val="333333"/>
          <w:spacing w:val="-1"/>
          <w:sz w:val="20"/>
          <w:szCs w:val="20"/>
        </w:rPr>
        <w:t>, or </w:t>
      </w:r>
      <w:hyperlink r:id="rId300" w:history="1">
        <w:r w:rsidRPr="00D879CF">
          <w:rPr>
            <w:color w:val="3498DB"/>
            <w:spacing w:val="-1"/>
            <w:sz w:val="20"/>
            <w:szCs w:val="20"/>
          </w:rPr>
          <w:t>18.2-266.1</w:t>
        </w:r>
      </w:hyperlink>
      <w:r w:rsidRPr="00D879CF">
        <w:rPr>
          <w:color w:val="333333"/>
          <w:spacing w:val="-1"/>
          <w:sz w:val="20"/>
          <w:szCs w:val="20"/>
        </w:rPr>
        <w:t> or subsection B of § </w:t>
      </w:r>
      <w:hyperlink r:id="rId301" w:history="1">
        <w:r w:rsidRPr="00D879CF">
          <w:rPr>
            <w:color w:val="3498DB"/>
            <w:spacing w:val="-1"/>
            <w:sz w:val="20"/>
            <w:szCs w:val="20"/>
          </w:rPr>
          <w:t>18.2-272</w:t>
        </w:r>
      </w:hyperlink>
      <w:r w:rsidRPr="00D879CF">
        <w:rPr>
          <w:color w:val="333333"/>
          <w:spacing w:val="-1"/>
          <w:sz w:val="20"/>
          <w:szCs w:val="20"/>
        </w:rPr>
        <w:t> or of a similar ordinance and such person refuses to permit blood or breath or both blood and breath samples to be taken for testing as required by § </w:t>
      </w:r>
      <w:hyperlink r:id="rId302" w:history="1">
        <w:r w:rsidRPr="00D879CF">
          <w:rPr>
            <w:color w:val="3498DB"/>
            <w:spacing w:val="-1"/>
            <w:sz w:val="20"/>
            <w:szCs w:val="20"/>
          </w:rPr>
          <w:t>18.2-268.2</w:t>
        </w:r>
      </w:hyperlink>
      <w:r w:rsidRPr="00D879CF">
        <w:rPr>
          <w:color w:val="333333"/>
          <w:spacing w:val="-1"/>
          <w:sz w:val="20"/>
          <w:szCs w:val="20"/>
        </w:rPr>
        <w:t>, the arresting officer shall advise the person, from a form provided by the Office of the Executive Secretary of the Supreme Court (i) that a person who operates a motor vehicle upon a highway in the Commonwealth is deemed thereby, as a condition of such operation, to have consented to have samples of his blood and breath taken for chemical tests to determine the alcohol or drug content of his blood, (ii) that a finding of unreasonable refusal to consent may be admitted as evidence at a criminal trial, (iii) that the unreasonable refusal to do so constitutes grounds for the revocation of the privilege of operating a motor vehicle upon the highways of the Commonwealth, (iv) of the civil penalties for unreasonable refusal to have blood or breath or both blood and breath samples taken, and (v) of the criminal penalty for unreasonable refusal to have breath samples taken within 10 years of a prior conviction for driving while intoxicated or unreasonable refusal, which is a Class 1 misdemeanor. The form from which the arresting officer shall advise the person arrested shall contain a brief statement of the law requiring the taking of blood or breath samples, a statement that a finding of unreasonable refusal to consent may be admitted as evidence at a criminal trial, and the penalties for refusal. The Office of the Executive Secretary of the Supreme Court shall make the form available on the </w:t>
      </w:r>
      <w:r w:rsidRPr="00D879CF">
        <w:rPr>
          <w:strike/>
          <w:color w:val="FF0000"/>
          <w:spacing w:val="-1"/>
          <w:sz w:val="20"/>
          <w:szCs w:val="20"/>
        </w:rPr>
        <w:t>Internet</w:t>
      </w:r>
      <w:r w:rsidRPr="00D879CF">
        <w:rPr>
          <w:i/>
          <w:iCs/>
          <w:color w:val="333333"/>
          <w:spacing w:val="-1"/>
          <w:sz w:val="20"/>
          <w:szCs w:val="20"/>
          <w:shd w:val="clear" w:color="auto" w:fill="FFFF00"/>
        </w:rPr>
        <w:t> internet</w:t>
      </w:r>
      <w:r w:rsidRPr="00D879CF">
        <w:rPr>
          <w:color w:val="333333"/>
          <w:spacing w:val="-1"/>
          <w:sz w:val="20"/>
          <w:szCs w:val="20"/>
        </w:rPr>
        <w:t> and the form shall be considered an official publication of the Commonwealth for the purposes of § </w:t>
      </w:r>
      <w:hyperlink r:id="rId303" w:history="1">
        <w:r w:rsidRPr="00D879CF">
          <w:rPr>
            <w:color w:val="3498DB"/>
            <w:spacing w:val="-1"/>
            <w:sz w:val="20"/>
            <w:szCs w:val="20"/>
          </w:rPr>
          <w:t>8.01-388</w:t>
        </w:r>
      </w:hyperlink>
      <w:r w:rsidRPr="00D879CF">
        <w:rPr>
          <w:color w:val="333333"/>
          <w:spacing w:val="-1"/>
          <w:sz w:val="20"/>
          <w:szCs w:val="20"/>
        </w:rPr>
        <w:t>.</w:t>
      </w:r>
    </w:p>
    <w:p w14:paraId="167FDF43" w14:textId="77777777" w:rsidR="00D879CF" w:rsidRPr="00D879CF" w:rsidRDefault="00D879CF" w:rsidP="00D879CF">
      <w:pPr>
        <w:shd w:val="clear" w:color="auto" w:fill="FFFFFF"/>
        <w:spacing w:before="100" w:beforeAutospacing="1" w:after="15"/>
        <w:ind w:firstLine="225"/>
        <w:jc w:val="both"/>
        <w:rPr>
          <w:color w:val="333333"/>
          <w:spacing w:val="-1"/>
          <w:sz w:val="20"/>
          <w:szCs w:val="20"/>
        </w:rPr>
      </w:pPr>
      <w:r w:rsidRPr="00D879CF">
        <w:rPr>
          <w:color w:val="333333"/>
          <w:spacing w:val="-1"/>
          <w:sz w:val="20"/>
          <w:szCs w:val="20"/>
        </w:rPr>
        <w:t>D. The arresting officer shall, under oath before the magistrate, execute the form and certify (i) that the defendant has refused to permit blood or breath or both blood and breath samples to be taken for testing; (ii) that the officer has read the portion of the form described in subsection C to the arrested person; (iii) that the arrested person, after having had the portion of the form described in subsection C read to him, has refused to permit such sample or samples to be taken; and (iv) how many, if any, violations of this section, § </w:t>
      </w:r>
      <w:hyperlink r:id="rId304" w:history="1">
        <w:r w:rsidRPr="00D879CF">
          <w:rPr>
            <w:color w:val="3498DB"/>
            <w:spacing w:val="-1"/>
            <w:sz w:val="20"/>
            <w:szCs w:val="20"/>
          </w:rPr>
          <w:t>18.2-266</w:t>
        </w:r>
      </w:hyperlink>
      <w:r w:rsidRPr="00D879CF">
        <w:rPr>
          <w:color w:val="333333"/>
          <w:spacing w:val="-1"/>
          <w:sz w:val="20"/>
          <w:szCs w:val="20"/>
        </w:rPr>
        <w:t>, or any offense described in subsection E of § </w:t>
      </w:r>
      <w:hyperlink r:id="rId305" w:history="1">
        <w:r w:rsidRPr="00D879CF">
          <w:rPr>
            <w:color w:val="3498DB"/>
            <w:spacing w:val="-1"/>
            <w:sz w:val="20"/>
            <w:szCs w:val="20"/>
          </w:rPr>
          <w:t>18.2-270</w:t>
        </w:r>
      </w:hyperlink>
      <w:r w:rsidRPr="00D879CF">
        <w:rPr>
          <w:color w:val="333333"/>
          <w:spacing w:val="-1"/>
          <w:sz w:val="20"/>
          <w:szCs w:val="20"/>
        </w:rPr>
        <w:t> the arrested person has been convicted of within the last 10 years. Such sworn certification shall constitute probable cause for the magistrate to issue a warrant or summons charging the person with unreasonable refusal. The magistrate shall attach the executed and sworn advisement form to the warrant or summons. The warrant or summons for a first offense under subsection A or any offense under subsection B shall be executed in the same manner as a criminal warrant or summons. If the person arrested has been taken to a medical facility for treatment or evaluation of his medical condition, the arresting officer may read the advisement form to the person at the medical facility, and issue, on the premises of the medical facility, a summons for a violation of this section in lieu of securing a warrant or summons from the magistrate. The magistrate or arresting officer, as the case may be, shall forward the executed advisement form and warrant or summons to the appropriate court.</w:t>
      </w:r>
    </w:p>
    <w:p w14:paraId="42A4D2F3" w14:textId="77777777" w:rsidR="00D879CF" w:rsidRPr="00D879CF" w:rsidRDefault="00D879CF" w:rsidP="00D879CF">
      <w:pPr>
        <w:shd w:val="clear" w:color="auto" w:fill="FFFFFF"/>
        <w:spacing w:before="100" w:beforeAutospacing="1" w:after="15"/>
        <w:ind w:firstLine="225"/>
        <w:jc w:val="both"/>
        <w:rPr>
          <w:color w:val="333333"/>
          <w:spacing w:val="-1"/>
          <w:sz w:val="20"/>
          <w:szCs w:val="20"/>
        </w:rPr>
      </w:pPr>
      <w:r w:rsidRPr="00D879CF">
        <w:rPr>
          <w:color w:val="333333"/>
          <w:spacing w:val="-1"/>
          <w:sz w:val="20"/>
          <w:szCs w:val="20"/>
        </w:rPr>
        <w:t>E.</w:t>
      </w:r>
      <w:r w:rsidRPr="00D879CF">
        <w:rPr>
          <w:i/>
          <w:iCs/>
          <w:color w:val="333333"/>
          <w:spacing w:val="-1"/>
          <w:sz w:val="20"/>
          <w:szCs w:val="20"/>
          <w:shd w:val="clear" w:color="auto" w:fill="FFFF00"/>
        </w:rPr>
        <w:t> Any person charged with a violation of this section, or any ordinance of a locality similar to the provisions thereof, may, at any time prior to trial, enter into an alcohol safety action program in the judicial district in which such charge is brought or in any other judicial district. Any person who enters into such program prior to trial may pre-qualify with the program to have an ignition interlock system installed on any motor vehicle owned or operated by him and may have such ignition interlock system installed. Any installation period of time accrued by such person prior to trial for the pending charge shall count toward any (i) ignition interlock or restricted license period of time ordered by a court or (ii) restricted license, suspension, or revocation issued by the Department of Motor Vehicles pursuant to § </w:t>
      </w:r>
      <w:hyperlink r:id="rId306" w:history="1">
        <w:r w:rsidRPr="00D879CF">
          <w:rPr>
            <w:i/>
            <w:iCs/>
            <w:color w:val="3498DB"/>
            <w:spacing w:val="-1"/>
            <w:sz w:val="20"/>
            <w:szCs w:val="20"/>
            <w:shd w:val="clear" w:color="auto" w:fill="FFFF00"/>
          </w:rPr>
          <w:t>46.2-389</w:t>
        </w:r>
      </w:hyperlink>
      <w:r w:rsidRPr="00D879CF">
        <w:rPr>
          <w:i/>
          <w:iCs/>
          <w:color w:val="333333"/>
          <w:spacing w:val="-1"/>
          <w:sz w:val="20"/>
          <w:szCs w:val="20"/>
          <w:shd w:val="clear" w:color="auto" w:fill="FFFF00"/>
        </w:rPr>
        <w:t>.</w:t>
      </w:r>
    </w:p>
    <w:p w14:paraId="483D844D" w14:textId="77777777" w:rsidR="00D879CF" w:rsidRPr="00D879CF" w:rsidRDefault="00D879CF" w:rsidP="00D879CF">
      <w:pPr>
        <w:shd w:val="clear" w:color="auto" w:fill="FFFFFF"/>
        <w:spacing w:before="100" w:beforeAutospacing="1" w:after="15"/>
        <w:ind w:firstLine="225"/>
        <w:jc w:val="both"/>
        <w:rPr>
          <w:color w:val="333333"/>
          <w:spacing w:val="-1"/>
          <w:sz w:val="20"/>
          <w:szCs w:val="20"/>
        </w:rPr>
      </w:pPr>
      <w:r w:rsidRPr="00D879CF">
        <w:rPr>
          <w:i/>
          <w:iCs/>
          <w:color w:val="333333"/>
          <w:spacing w:val="-1"/>
          <w:sz w:val="20"/>
          <w:szCs w:val="20"/>
          <w:shd w:val="clear" w:color="auto" w:fill="FFFF00"/>
        </w:rPr>
        <w:t>F.</w:t>
      </w:r>
      <w:r w:rsidRPr="00D879CF">
        <w:rPr>
          <w:color w:val="333333"/>
          <w:spacing w:val="-1"/>
          <w:sz w:val="20"/>
          <w:szCs w:val="20"/>
        </w:rPr>
        <w:t> A defendant who is found guilty of a first offense and whose license is suspended pursuant to subdivision A 1 or B 1 may petition the court </w:t>
      </w:r>
      <w:r w:rsidRPr="00D879CF">
        <w:rPr>
          <w:strike/>
          <w:color w:val="FF0000"/>
          <w:spacing w:val="-1"/>
          <w:sz w:val="20"/>
          <w:szCs w:val="20"/>
        </w:rPr>
        <w:t>30</w:t>
      </w:r>
      <w:r w:rsidRPr="00D879CF">
        <w:rPr>
          <w:color w:val="333333"/>
          <w:spacing w:val="-1"/>
          <w:sz w:val="20"/>
          <w:szCs w:val="20"/>
        </w:rPr>
        <w:t> </w:t>
      </w:r>
      <w:r w:rsidRPr="00D879CF">
        <w:rPr>
          <w:strike/>
          <w:color w:val="FF0000"/>
          <w:spacing w:val="-1"/>
          <w:sz w:val="20"/>
          <w:szCs w:val="20"/>
        </w:rPr>
        <w:t>days</w:t>
      </w:r>
      <w:r w:rsidRPr="00D879CF">
        <w:rPr>
          <w:color w:val="333333"/>
          <w:spacing w:val="-1"/>
          <w:sz w:val="20"/>
          <w:szCs w:val="20"/>
        </w:rPr>
        <w:t> </w:t>
      </w:r>
      <w:r w:rsidRPr="00D879CF">
        <w:rPr>
          <w:strike/>
          <w:color w:val="FF0000"/>
          <w:spacing w:val="-1"/>
          <w:sz w:val="20"/>
          <w:szCs w:val="20"/>
        </w:rPr>
        <w:t>after</w:t>
      </w:r>
      <w:r w:rsidRPr="00D879CF">
        <w:rPr>
          <w:color w:val="333333"/>
          <w:spacing w:val="-1"/>
          <w:sz w:val="20"/>
          <w:szCs w:val="20"/>
        </w:rPr>
        <w:t> </w:t>
      </w:r>
      <w:r w:rsidRPr="00D879CF">
        <w:rPr>
          <w:strike/>
          <w:color w:val="FF0000"/>
          <w:spacing w:val="-1"/>
          <w:sz w:val="20"/>
          <w:szCs w:val="20"/>
        </w:rPr>
        <w:t>the</w:t>
      </w:r>
      <w:r w:rsidRPr="00D879CF">
        <w:rPr>
          <w:color w:val="333333"/>
          <w:spacing w:val="-1"/>
          <w:sz w:val="20"/>
          <w:szCs w:val="20"/>
        </w:rPr>
        <w:t> </w:t>
      </w:r>
      <w:r w:rsidRPr="00D879CF">
        <w:rPr>
          <w:strike/>
          <w:color w:val="FF0000"/>
          <w:spacing w:val="-1"/>
          <w:sz w:val="20"/>
          <w:szCs w:val="20"/>
        </w:rPr>
        <w:t>date</w:t>
      </w:r>
      <w:r w:rsidRPr="00D879CF">
        <w:rPr>
          <w:color w:val="333333"/>
          <w:spacing w:val="-1"/>
          <w:sz w:val="20"/>
          <w:szCs w:val="20"/>
        </w:rPr>
        <w:t> </w:t>
      </w:r>
      <w:r w:rsidRPr="00D879CF">
        <w:rPr>
          <w:strike/>
          <w:color w:val="FF0000"/>
          <w:spacing w:val="-1"/>
          <w:sz w:val="20"/>
          <w:szCs w:val="20"/>
        </w:rPr>
        <w:t>of</w:t>
      </w:r>
      <w:r w:rsidRPr="00D879CF">
        <w:rPr>
          <w:color w:val="333333"/>
          <w:spacing w:val="-1"/>
          <w:sz w:val="20"/>
          <w:szCs w:val="20"/>
        </w:rPr>
        <w:t> </w:t>
      </w:r>
      <w:r w:rsidRPr="00D879CF">
        <w:rPr>
          <w:strike/>
          <w:color w:val="FF0000"/>
          <w:spacing w:val="-1"/>
          <w:sz w:val="20"/>
          <w:szCs w:val="20"/>
        </w:rPr>
        <w:t>conviction</w:t>
      </w:r>
      <w:r w:rsidRPr="00D879CF">
        <w:rPr>
          <w:color w:val="333333"/>
          <w:spacing w:val="-1"/>
          <w:sz w:val="20"/>
          <w:szCs w:val="20"/>
        </w:rPr>
        <w:t> for a restricted license and the court may, for good cause shown, provide that the defendant is issued a restricted license during the remaining period of suspension, or any portion thereof, for any of the purposes set forth in subsection E of § </w:t>
      </w:r>
      <w:hyperlink r:id="rId307" w:history="1">
        <w:r w:rsidRPr="00D879CF">
          <w:rPr>
            <w:color w:val="3498DB"/>
            <w:spacing w:val="-1"/>
            <w:sz w:val="20"/>
            <w:szCs w:val="20"/>
          </w:rPr>
          <w:t>18.2-271.1</w:t>
        </w:r>
      </w:hyperlink>
      <w:r w:rsidRPr="00D879CF">
        <w:rPr>
          <w:color w:val="333333"/>
          <w:spacing w:val="-1"/>
          <w:sz w:val="20"/>
          <w:szCs w:val="20"/>
        </w:rPr>
        <w:t>. No restricted license issued pursuant to this subsection shall permit any person to operate a commercial motor vehicle as defined in the Virginia Commercial Driver's License Act (§ </w:t>
      </w:r>
      <w:hyperlink r:id="rId308" w:history="1">
        <w:r w:rsidRPr="00D879CF">
          <w:rPr>
            <w:color w:val="3498DB"/>
            <w:spacing w:val="-1"/>
            <w:sz w:val="20"/>
            <w:szCs w:val="20"/>
          </w:rPr>
          <w:t>46.2-341.1</w:t>
        </w:r>
      </w:hyperlink>
      <w:r w:rsidRPr="00D879CF">
        <w:rPr>
          <w:color w:val="333333"/>
          <w:spacing w:val="-1"/>
          <w:sz w:val="20"/>
          <w:szCs w:val="20"/>
        </w:rPr>
        <w:t> et seq.). If the court grants such petition and issues the defendant a restricted license, the court shall order (i) that reinstatement of the defendant's license to drive be conditioned upon (a) the installation of an ignition interlock system on each motor vehicle, as defined in § </w:t>
      </w:r>
      <w:hyperlink r:id="rId309" w:history="1">
        <w:r w:rsidRPr="00D879CF">
          <w:rPr>
            <w:color w:val="3498DB"/>
            <w:spacing w:val="-1"/>
            <w:sz w:val="20"/>
            <w:szCs w:val="20"/>
          </w:rPr>
          <w:t>46.2-100</w:t>
        </w:r>
      </w:hyperlink>
      <w:r w:rsidRPr="00D879CF">
        <w:rPr>
          <w:color w:val="333333"/>
          <w:spacing w:val="-1"/>
          <w:sz w:val="20"/>
          <w:szCs w:val="20"/>
        </w:rPr>
        <w:t>, owned by or registered to the person, in whole or in part, for a period of time not to exceed the period of license suspension and restriction, not less than six consecutive months without alcohol-related violations of the interlock requirements and (b) the requirement that such person not operate any motor vehicle that is not equipped with such a system for the period of time that the interlock restriction is in effect and (ii) that, as a condition of probation or otherwise, the defendant enter into and successfully complete an alcohol safety action program in the judicial district in which such charge is brought or in any other judicial district upon such terms and conditions as the court may set forth. However, upon motion of a person convicted of any such offense following an assessment of the person conducted by an alcohol safety action program, the court, for good cause, may decline to order participation in such a program if the assessment conducted by the alcohol safety action program indicates that intervention is not appropriate for such person. In no event shall such persons be permitted to enter any such program that is not certified as meeting minimum standards and criteria established by the Commission on the Virginia Alcohol Safety Action Program (VASAP) pursuant to this section and to § </w:t>
      </w:r>
      <w:hyperlink r:id="rId310" w:history="1">
        <w:r w:rsidRPr="00D879CF">
          <w:rPr>
            <w:color w:val="3498DB"/>
            <w:spacing w:val="-1"/>
            <w:sz w:val="20"/>
            <w:szCs w:val="20"/>
          </w:rPr>
          <w:t>18.2-271.2</w:t>
        </w:r>
      </w:hyperlink>
      <w:r w:rsidRPr="00D879CF">
        <w:rPr>
          <w:color w:val="333333"/>
          <w:spacing w:val="-1"/>
          <w:sz w:val="20"/>
          <w:szCs w:val="20"/>
        </w:rPr>
        <w:t>. The court shall require the person entering such program under the provisions of this section to pay a fee of no less than $250 but no more than $300. A reasonable portion of such fee, as may be determined by the Commission on VASAP, but not to exceed 10 percent, shall be forwarded monthly to be deposited with the State Treasurer for expenditure by the Commission on VASAP, and the balance shall be held in a separate fund for local administration of driver alcohol rehabilitation programs. Upon a positive finding that the defendant is indigent, the court may reduce or waive the fee. In addition to the costs of the proceeding, fees as may reasonably be required of defendants referred for intervention under any such program may be charged.</w:t>
      </w:r>
    </w:p>
    <w:p w14:paraId="7B095782" w14:textId="77777777" w:rsidR="00D879CF" w:rsidRPr="00D879CF" w:rsidRDefault="00D879CF" w:rsidP="00D879CF">
      <w:pPr>
        <w:shd w:val="clear" w:color="auto" w:fill="FFFFFF"/>
        <w:spacing w:before="100" w:beforeAutospacing="1" w:after="15"/>
        <w:ind w:firstLine="225"/>
        <w:jc w:val="both"/>
        <w:rPr>
          <w:color w:val="333333"/>
          <w:spacing w:val="-1"/>
          <w:sz w:val="20"/>
          <w:szCs w:val="20"/>
        </w:rPr>
      </w:pPr>
      <w:r w:rsidRPr="00D879CF">
        <w:rPr>
          <w:color w:val="333333"/>
          <w:spacing w:val="-1"/>
          <w:sz w:val="20"/>
          <w:szCs w:val="20"/>
        </w:rPr>
        <w:t>If the court grants a restricted license to any person pursuant to this section, the court shall order such person to surrender his driver's license to be disposed of in accordance with the provisions of § </w:t>
      </w:r>
      <w:hyperlink r:id="rId311" w:history="1">
        <w:r w:rsidRPr="00D879CF">
          <w:rPr>
            <w:color w:val="3498DB"/>
            <w:spacing w:val="-1"/>
            <w:sz w:val="20"/>
            <w:szCs w:val="20"/>
          </w:rPr>
          <w:t>46.2-398</w:t>
        </w:r>
      </w:hyperlink>
      <w:r w:rsidRPr="00D879CF">
        <w:rPr>
          <w:color w:val="333333"/>
          <w:spacing w:val="-1"/>
          <w:sz w:val="20"/>
          <w:szCs w:val="20"/>
        </w:rPr>
        <w:t> and shall forward to the Commissioner of the Department of Motor Vehicles a copy of its order entered pursuant to this subsection. This order shall specifically enumerate the restrictions imposed and contain such information regarding the person to whom such a permit is issued as is reasonably necessary to identify such person. The court shall also provide a copy of its order to such person who may operate a motor vehicle on the order until receipt from the Commissioner of the Department of Motor Vehicles of a restricted license, but only if the order provides for a restricted license for that period. A copy of the order and, after receipt thereof, the restricted license shall be carried at all times by such person while operating a motor vehicle. The period of time during which the person is prohibited from operating a motor vehicle that is not equipped with an ignition interlock system shall be calculated from the date the person is issued a restricted license by the court; however, such period of time shall be tolled upon the expiration of the restricted license issued by the court until such time as the person is issued a restricted license by the Department of Motor Vehicles. Any person who operates a motor vehicle in violation of any restrictions imposed pursuant to this section </w:t>
      </w:r>
      <w:r w:rsidRPr="00D879CF">
        <w:rPr>
          <w:strike/>
          <w:color w:val="FF0000"/>
          <w:spacing w:val="-1"/>
          <w:sz w:val="20"/>
          <w:szCs w:val="20"/>
        </w:rPr>
        <w:t>shall</w:t>
      </w:r>
      <w:r w:rsidRPr="00D879CF">
        <w:rPr>
          <w:color w:val="333333"/>
          <w:spacing w:val="-1"/>
          <w:sz w:val="20"/>
          <w:szCs w:val="20"/>
        </w:rPr>
        <w:t> </w:t>
      </w:r>
      <w:r w:rsidRPr="00D879CF">
        <w:rPr>
          <w:strike/>
          <w:color w:val="FF0000"/>
          <w:spacing w:val="-1"/>
          <w:sz w:val="20"/>
          <w:szCs w:val="20"/>
        </w:rPr>
        <w:t>be</w:t>
      </w:r>
      <w:r w:rsidRPr="00D879CF">
        <w:rPr>
          <w:i/>
          <w:iCs/>
          <w:color w:val="333333"/>
          <w:spacing w:val="-1"/>
          <w:sz w:val="20"/>
          <w:szCs w:val="20"/>
          <w:shd w:val="clear" w:color="auto" w:fill="FFFF00"/>
        </w:rPr>
        <w:t> is</w:t>
      </w:r>
      <w:r w:rsidRPr="00D879CF">
        <w:rPr>
          <w:color w:val="333333"/>
          <w:spacing w:val="-1"/>
          <w:sz w:val="20"/>
          <w:szCs w:val="20"/>
        </w:rPr>
        <w:t> guilty of a violation of § </w:t>
      </w:r>
      <w:hyperlink r:id="rId312" w:history="1">
        <w:r w:rsidRPr="00D879CF">
          <w:rPr>
            <w:color w:val="3498DB"/>
            <w:spacing w:val="-1"/>
            <w:sz w:val="20"/>
            <w:szCs w:val="20"/>
          </w:rPr>
          <w:t>18.2-272</w:t>
        </w:r>
      </w:hyperlink>
      <w:r w:rsidRPr="00D879CF">
        <w:rPr>
          <w:color w:val="333333"/>
          <w:spacing w:val="-1"/>
          <w:sz w:val="20"/>
          <w:szCs w:val="20"/>
        </w:rPr>
        <w:t>. The provisions of subsection F of § </w:t>
      </w:r>
      <w:hyperlink r:id="rId313" w:history="1">
        <w:r w:rsidRPr="00D879CF">
          <w:rPr>
            <w:color w:val="3498DB"/>
            <w:spacing w:val="-1"/>
            <w:sz w:val="20"/>
            <w:szCs w:val="20"/>
          </w:rPr>
          <w:t>18.2-271.1</w:t>
        </w:r>
      </w:hyperlink>
      <w:r w:rsidRPr="00D879CF">
        <w:rPr>
          <w:color w:val="333333"/>
          <w:spacing w:val="-1"/>
          <w:sz w:val="20"/>
          <w:szCs w:val="20"/>
        </w:rPr>
        <w:t> shall apply to this subsection mutatis mutandis, except as herein provided.</w:t>
      </w:r>
    </w:p>
    <w:p w14:paraId="306F18C1" w14:textId="77777777" w:rsidR="00D879CF" w:rsidRPr="00D879CF" w:rsidRDefault="00D879CF" w:rsidP="00D879CF">
      <w:pPr>
        <w:shd w:val="clear" w:color="auto" w:fill="FFFFFF"/>
        <w:spacing w:before="100" w:beforeAutospacing="1" w:after="15"/>
        <w:ind w:firstLine="225"/>
        <w:jc w:val="both"/>
        <w:rPr>
          <w:color w:val="333333"/>
          <w:spacing w:val="-1"/>
          <w:sz w:val="20"/>
          <w:szCs w:val="20"/>
        </w:rPr>
      </w:pPr>
      <w:r w:rsidRPr="00D879CF">
        <w:rPr>
          <w:strike/>
          <w:color w:val="FF0000"/>
          <w:spacing w:val="-1"/>
          <w:sz w:val="20"/>
          <w:szCs w:val="20"/>
        </w:rPr>
        <w:t>F.</w:t>
      </w:r>
      <w:r w:rsidRPr="00D879CF">
        <w:rPr>
          <w:color w:val="333333"/>
          <w:spacing w:val="-1"/>
          <w:sz w:val="20"/>
          <w:szCs w:val="20"/>
        </w:rPr>
        <w:t> </w:t>
      </w:r>
      <w:r w:rsidRPr="00D879CF">
        <w:rPr>
          <w:i/>
          <w:iCs/>
          <w:color w:val="333333"/>
          <w:spacing w:val="-1"/>
          <w:sz w:val="20"/>
          <w:szCs w:val="20"/>
          <w:shd w:val="clear" w:color="auto" w:fill="FFFF00"/>
        </w:rPr>
        <w:t>G. </w:t>
      </w:r>
      <w:r w:rsidRPr="00D879CF">
        <w:rPr>
          <w:color w:val="333333"/>
          <w:spacing w:val="-1"/>
          <w:sz w:val="20"/>
          <w:szCs w:val="20"/>
        </w:rPr>
        <w:t>Notwithstanding any other provisions of this section or of § </w:t>
      </w:r>
      <w:hyperlink r:id="rId314" w:history="1">
        <w:r w:rsidRPr="00D879CF">
          <w:rPr>
            <w:color w:val="3498DB"/>
            <w:spacing w:val="-1"/>
            <w:sz w:val="20"/>
            <w:szCs w:val="20"/>
          </w:rPr>
          <w:t>18.2-271.1</w:t>
        </w:r>
      </w:hyperlink>
      <w:r w:rsidRPr="00D879CF">
        <w:rPr>
          <w:color w:val="333333"/>
          <w:spacing w:val="-1"/>
          <w:sz w:val="20"/>
          <w:szCs w:val="20"/>
        </w:rPr>
        <w:t>, nothing in this section shall permit the court to suspend, reduce, limit, or otherwise modify any disqualification from operating a commercial motor vehicle imposed under the provisions of the Virginia Commercial Driver's License Act (§ </w:t>
      </w:r>
      <w:hyperlink r:id="rId315" w:history="1">
        <w:r w:rsidRPr="00D879CF">
          <w:rPr>
            <w:color w:val="3498DB"/>
            <w:spacing w:val="-1"/>
            <w:sz w:val="20"/>
            <w:szCs w:val="20"/>
          </w:rPr>
          <w:t>46.2-341.1</w:t>
        </w:r>
      </w:hyperlink>
      <w:r w:rsidRPr="00D879CF">
        <w:rPr>
          <w:color w:val="333333"/>
          <w:spacing w:val="-1"/>
          <w:sz w:val="20"/>
          <w:szCs w:val="20"/>
        </w:rPr>
        <w:t> et seq.).</w:t>
      </w:r>
    </w:p>
    <w:p w14:paraId="311567C6" w14:textId="77777777" w:rsidR="00D879CF" w:rsidRPr="00D879CF" w:rsidRDefault="00D879CF" w:rsidP="00D879CF">
      <w:pPr>
        <w:shd w:val="clear" w:color="auto" w:fill="FFFFFF"/>
        <w:spacing w:before="100" w:beforeAutospacing="1" w:after="100" w:afterAutospacing="1"/>
        <w:ind w:firstLine="225"/>
        <w:jc w:val="both"/>
        <w:rPr>
          <w:b/>
          <w:bCs/>
          <w:color w:val="333333"/>
          <w:spacing w:val="-1"/>
          <w:sz w:val="20"/>
          <w:szCs w:val="20"/>
        </w:rPr>
      </w:pPr>
      <w:r w:rsidRPr="00D879CF">
        <w:rPr>
          <w:b/>
          <w:bCs/>
          <w:color w:val="333333"/>
          <w:spacing w:val="-1"/>
          <w:sz w:val="20"/>
          <w:szCs w:val="20"/>
        </w:rPr>
        <w:t>§ </w:t>
      </w:r>
      <w:hyperlink r:id="rId316" w:history="1">
        <w:r w:rsidRPr="00D879CF">
          <w:rPr>
            <w:b/>
            <w:bCs/>
            <w:color w:val="3498DB"/>
            <w:spacing w:val="-1"/>
            <w:sz w:val="20"/>
            <w:szCs w:val="20"/>
          </w:rPr>
          <w:t>18.2-270.1</w:t>
        </w:r>
      </w:hyperlink>
      <w:r w:rsidRPr="00D879CF">
        <w:rPr>
          <w:b/>
          <w:bCs/>
          <w:color w:val="333333"/>
          <w:spacing w:val="-1"/>
          <w:sz w:val="20"/>
          <w:szCs w:val="20"/>
        </w:rPr>
        <w:t>. Ignition interlock systems; penalty.</w:t>
      </w:r>
    </w:p>
    <w:p w14:paraId="1D3AF198" w14:textId="77777777" w:rsidR="00D879CF" w:rsidRPr="00D879CF" w:rsidRDefault="00D879CF" w:rsidP="00D879CF">
      <w:pPr>
        <w:shd w:val="clear" w:color="auto" w:fill="FFFFFF"/>
        <w:spacing w:before="100" w:beforeAutospacing="1" w:after="15"/>
        <w:ind w:firstLine="225"/>
        <w:jc w:val="both"/>
        <w:rPr>
          <w:color w:val="333333"/>
          <w:spacing w:val="-1"/>
          <w:sz w:val="20"/>
          <w:szCs w:val="20"/>
        </w:rPr>
      </w:pPr>
      <w:r w:rsidRPr="00D879CF">
        <w:rPr>
          <w:color w:val="333333"/>
          <w:spacing w:val="-1"/>
          <w:sz w:val="20"/>
          <w:szCs w:val="20"/>
        </w:rPr>
        <w:t>A. For purposes of this section and § </w:t>
      </w:r>
      <w:hyperlink r:id="rId317" w:history="1">
        <w:r w:rsidRPr="00D879CF">
          <w:rPr>
            <w:color w:val="3498DB"/>
            <w:spacing w:val="-1"/>
            <w:sz w:val="20"/>
            <w:szCs w:val="20"/>
          </w:rPr>
          <w:t>18.2-270.2</w:t>
        </w:r>
      </w:hyperlink>
      <w:r w:rsidRPr="00D879CF">
        <w:rPr>
          <w:color w:val="333333"/>
          <w:spacing w:val="-1"/>
          <w:sz w:val="20"/>
          <w:szCs w:val="20"/>
        </w:rPr>
        <w:t>:</w:t>
      </w:r>
    </w:p>
    <w:p w14:paraId="795325D0" w14:textId="77777777" w:rsidR="00D879CF" w:rsidRPr="00D879CF" w:rsidRDefault="00D879CF" w:rsidP="00D879CF">
      <w:pPr>
        <w:shd w:val="clear" w:color="auto" w:fill="FFFFFF"/>
        <w:spacing w:before="100" w:beforeAutospacing="1" w:after="15"/>
        <w:ind w:firstLine="225"/>
        <w:jc w:val="both"/>
        <w:rPr>
          <w:color w:val="333333"/>
          <w:spacing w:val="-1"/>
          <w:sz w:val="20"/>
          <w:szCs w:val="20"/>
        </w:rPr>
      </w:pPr>
      <w:r w:rsidRPr="00D879CF">
        <w:rPr>
          <w:color w:val="333333"/>
          <w:spacing w:val="-1"/>
          <w:sz w:val="20"/>
          <w:szCs w:val="20"/>
        </w:rPr>
        <w:t>"Commission" means the Commission on VASAP.</w:t>
      </w:r>
    </w:p>
    <w:p w14:paraId="05DE955A" w14:textId="77777777" w:rsidR="00D879CF" w:rsidRPr="00D879CF" w:rsidRDefault="00D879CF" w:rsidP="00D879CF">
      <w:pPr>
        <w:shd w:val="clear" w:color="auto" w:fill="FFFFFF"/>
        <w:spacing w:before="100" w:beforeAutospacing="1" w:after="15"/>
        <w:ind w:firstLine="225"/>
        <w:jc w:val="both"/>
        <w:rPr>
          <w:color w:val="333333"/>
          <w:spacing w:val="-1"/>
          <w:sz w:val="20"/>
          <w:szCs w:val="20"/>
        </w:rPr>
      </w:pPr>
      <w:r w:rsidRPr="00D879CF">
        <w:rPr>
          <w:color w:val="333333"/>
          <w:spacing w:val="-1"/>
          <w:sz w:val="20"/>
          <w:szCs w:val="20"/>
        </w:rPr>
        <w:t>"Department" means the Department of Motor Vehicles.</w:t>
      </w:r>
    </w:p>
    <w:p w14:paraId="471449AE" w14:textId="77777777" w:rsidR="00D879CF" w:rsidRPr="00D879CF" w:rsidRDefault="00D879CF" w:rsidP="00D879CF">
      <w:pPr>
        <w:shd w:val="clear" w:color="auto" w:fill="FFFFFF"/>
        <w:spacing w:before="100" w:beforeAutospacing="1" w:after="15"/>
        <w:ind w:firstLine="225"/>
        <w:jc w:val="both"/>
        <w:rPr>
          <w:color w:val="333333"/>
          <w:spacing w:val="-1"/>
          <w:sz w:val="20"/>
          <w:szCs w:val="20"/>
        </w:rPr>
      </w:pPr>
      <w:r w:rsidRPr="00D879CF">
        <w:rPr>
          <w:color w:val="333333"/>
          <w:spacing w:val="-1"/>
          <w:sz w:val="20"/>
          <w:szCs w:val="20"/>
        </w:rPr>
        <w:t>"Ignition interlock system" means a device that (i) connects a motor vehicle ignition system to an analyzer that measures a driver's blood alcohol content; (ii) prevents a motor vehicle ignition from starting if a driver's blood alcohol content exceeds 0.02 percent; and (iii) is equipped with the ability to perform a rolling retest and to electronically log the blood alcohol content during ignition, attempted ignition, and rolling retest.</w:t>
      </w:r>
    </w:p>
    <w:p w14:paraId="705B6396" w14:textId="77777777" w:rsidR="00D879CF" w:rsidRPr="00D879CF" w:rsidRDefault="00D879CF" w:rsidP="00D879CF">
      <w:pPr>
        <w:shd w:val="clear" w:color="auto" w:fill="FFFFFF"/>
        <w:spacing w:before="100" w:beforeAutospacing="1" w:after="15"/>
        <w:ind w:firstLine="225"/>
        <w:jc w:val="both"/>
        <w:rPr>
          <w:color w:val="333333"/>
          <w:spacing w:val="-1"/>
          <w:sz w:val="20"/>
          <w:szCs w:val="20"/>
        </w:rPr>
      </w:pPr>
      <w:r w:rsidRPr="00D879CF">
        <w:rPr>
          <w:color w:val="333333"/>
          <w:spacing w:val="-1"/>
          <w:sz w:val="20"/>
          <w:szCs w:val="20"/>
        </w:rPr>
        <w:t>"Remote alcohol monitoring device" means an unsupervised mobile testing device with the ability to confirm the location and presence of alcohol in a person and that is capable of scheduled, random, and on-demand tests that provide immediate, or as-requested, results. A testing device may be worn or used by persons ordered by the court to provide measurements of the presence of alcohol in their blood.</w:t>
      </w:r>
    </w:p>
    <w:p w14:paraId="7D08675A" w14:textId="77777777" w:rsidR="00D879CF" w:rsidRPr="00D879CF" w:rsidRDefault="00D879CF" w:rsidP="00D879CF">
      <w:pPr>
        <w:shd w:val="clear" w:color="auto" w:fill="FFFFFF"/>
        <w:spacing w:before="100" w:beforeAutospacing="1" w:after="15"/>
        <w:ind w:firstLine="225"/>
        <w:jc w:val="both"/>
        <w:rPr>
          <w:color w:val="333333"/>
          <w:spacing w:val="-1"/>
          <w:sz w:val="20"/>
          <w:szCs w:val="20"/>
        </w:rPr>
      </w:pPr>
      <w:r w:rsidRPr="00D879CF">
        <w:rPr>
          <w:color w:val="333333"/>
          <w:spacing w:val="-1"/>
          <w:sz w:val="20"/>
          <w:szCs w:val="20"/>
        </w:rPr>
        <w:t>"Rolling retest" means a test of the vehicle operator's blood alcohol content required at random intervals during operation of the vehicle, which triggers the sounding of the horn and flashing of lights if (i) the test indicates that the operator has a blood alcohol content which exceeds 0.02 percent or (ii) the operator fails to take the test.</w:t>
      </w:r>
    </w:p>
    <w:p w14:paraId="4671DD42" w14:textId="77777777" w:rsidR="00D879CF" w:rsidRPr="00D879CF" w:rsidRDefault="00D879CF" w:rsidP="00D879CF">
      <w:pPr>
        <w:shd w:val="clear" w:color="auto" w:fill="FFFFFF"/>
        <w:spacing w:before="100" w:beforeAutospacing="1" w:after="15"/>
        <w:ind w:firstLine="225"/>
        <w:jc w:val="both"/>
        <w:rPr>
          <w:color w:val="333333"/>
          <w:spacing w:val="-1"/>
          <w:sz w:val="20"/>
          <w:szCs w:val="20"/>
        </w:rPr>
      </w:pPr>
      <w:r w:rsidRPr="00D879CF">
        <w:rPr>
          <w:color w:val="333333"/>
          <w:spacing w:val="-1"/>
          <w:sz w:val="20"/>
          <w:szCs w:val="20"/>
        </w:rPr>
        <w:t>B. In addition to any penalty provided by law for a conviction under § </w:t>
      </w:r>
      <w:hyperlink r:id="rId318" w:history="1">
        <w:r w:rsidRPr="00D879CF">
          <w:rPr>
            <w:color w:val="3498DB"/>
            <w:spacing w:val="-1"/>
            <w:sz w:val="20"/>
            <w:szCs w:val="20"/>
          </w:rPr>
          <w:t>18.2-51.4</w:t>
        </w:r>
      </w:hyperlink>
      <w:r w:rsidRPr="00D879CF">
        <w:rPr>
          <w:color w:val="333333"/>
          <w:spacing w:val="-1"/>
          <w:sz w:val="20"/>
          <w:szCs w:val="20"/>
        </w:rPr>
        <w:t> or clauses (i), (ii), or (iv) of § </w:t>
      </w:r>
      <w:hyperlink r:id="rId319" w:history="1">
        <w:r w:rsidRPr="00D879CF">
          <w:rPr>
            <w:color w:val="3498DB"/>
            <w:spacing w:val="-1"/>
            <w:sz w:val="20"/>
            <w:szCs w:val="20"/>
          </w:rPr>
          <w:t>18.2-266</w:t>
        </w:r>
      </w:hyperlink>
      <w:r w:rsidRPr="00D879CF">
        <w:rPr>
          <w:i/>
          <w:iCs/>
          <w:color w:val="333333"/>
          <w:spacing w:val="-1"/>
          <w:sz w:val="20"/>
          <w:szCs w:val="20"/>
          <w:shd w:val="clear" w:color="auto" w:fill="FFFF00"/>
        </w:rPr>
        <w:t> or § </w:t>
      </w:r>
      <w:hyperlink r:id="rId320" w:history="1">
        <w:r w:rsidRPr="00D879CF">
          <w:rPr>
            <w:i/>
            <w:iCs/>
            <w:color w:val="3498DB"/>
            <w:spacing w:val="-1"/>
            <w:sz w:val="20"/>
            <w:szCs w:val="20"/>
            <w:shd w:val="clear" w:color="auto" w:fill="FFFF00"/>
          </w:rPr>
          <w:t>18.2-266.1</w:t>
        </w:r>
      </w:hyperlink>
      <w:r w:rsidRPr="00D879CF">
        <w:rPr>
          <w:color w:val="333333"/>
          <w:spacing w:val="-1"/>
          <w:sz w:val="20"/>
          <w:szCs w:val="20"/>
        </w:rPr>
        <w:t> or a substantially similar ordinance of any </w:t>
      </w:r>
      <w:r w:rsidRPr="00D879CF">
        <w:rPr>
          <w:strike/>
          <w:color w:val="FF0000"/>
          <w:spacing w:val="-1"/>
          <w:sz w:val="20"/>
          <w:szCs w:val="20"/>
        </w:rPr>
        <w:t>county,</w:t>
      </w:r>
      <w:r w:rsidRPr="00D879CF">
        <w:rPr>
          <w:color w:val="333333"/>
          <w:spacing w:val="-1"/>
          <w:sz w:val="20"/>
          <w:szCs w:val="20"/>
        </w:rPr>
        <w:t> </w:t>
      </w:r>
      <w:r w:rsidRPr="00D879CF">
        <w:rPr>
          <w:strike/>
          <w:color w:val="FF0000"/>
          <w:spacing w:val="-1"/>
          <w:sz w:val="20"/>
          <w:szCs w:val="20"/>
        </w:rPr>
        <w:t>city,</w:t>
      </w:r>
      <w:r w:rsidRPr="00D879CF">
        <w:rPr>
          <w:color w:val="333333"/>
          <w:spacing w:val="-1"/>
          <w:sz w:val="20"/>
          <w:szCs w:val="20"/>
        </w:rPr>
        <w:t> </w:t>
      </w:r>
      <w:r w:rsidRPr="00D879CF">
        <w:rPr>
          <w:strike/>
          <w:color w:val="FF0000"/>
          <w:spacing w:val="-1"/>
          <w:sz w:val="20"/>
          <w:szCs w:val="20"/>
        </w:rPr>
        <w:t>or</w:t>
      </w:r>
      <w:r w:rsidRPr="00D879CF">
        <w:rPr>
          <w:color w:val="333333"/>
          <w:spacing w:val="-1"/>
          <w:sz w:val="20"/>
          <w:szCs w:val="20"/>
        </w:rPr>
        <w:t> </w:t>
      </w:r>
      <w:r w:rsidRPr="00D879CF">
        <w:rPr>
          <w:strike/>
          <w:color w:val="FF0000"/>
          <w:spacing w:val="-1"/>
          <w:sz w:val="20"/>
          <w:szCs w:val="20"/>
        </w:rPr>
        <w:t>town</w:t>
      </w:r>
      <w:r w:rsidRPr="00D879CF">
        <w:rPr>
          <w:i/>
          <w:iCs/>
          <w:color w:val="333333"/>
          <w:spacing w:val="-1"/>
          <w:sz w:val="20"/>
          <w:szCs w:val="20"/>
          <w:shd w:val="clear" w:color="auto" w:fill="FFFF00"/>
        </w:rPr>
        <w:t> locality</w:t>
      </w:r>
      <w:r w:rsidRPr="00D879CF">
        <w:rPr>
          <w:color w:val="333333"/>
          <w:spacing w:val="-1"/>
          <w:sz w:val="20"/>
          <w:szCs w:val="20"/>
        </w:rPr>
        <w:t>, any court of proper jurisdiction shall, as a condition of a restricted license, prohibit an offender from operating a motor vehicle that is not equipped with a functioning, certified ignition interlock system for any period of time not to exceed the period of license suspension and restriction, not less than 12 consecutive months without alcohol-related violations of the interlock requirements. In addition to any penalty provided by law for a conviction under clauses (iii) or (v) of § </w:t>
      </w:r>
      <w:hyperlink r:id="rId321" w:history="1">
        <w:r w:rsidRPr="00D879CF">
          <w:rPr>
            <w:color w:val="3498DB"/>
            <w:spacing w:val="-1"/>
            <w:sz w:val="20"/>
            <w:szCs w:val="20"/>
          </w:rPr>
          <w:t>18.2-266</w:t>
        </w:r>
      </w:hyperlink>
      <w:r w:rsidRPr="00D879CF">
        <w:rPr>
          <w:color w:val="333333"/>
          <w:spacing w:val="-1"/>
          <w:sz w:val="20"/>
          <w:szCs w:val="20"/>
        </w:rPr>
        <w:t> or a substantially similar ordinance of any </w:t>
      </w:r>
      <w:r w:rsidRPr="00D879CF">
        <w:rPr>
          <w:strike/>
          <w:color w:val="FF0000"/>
          <w:spacing w:val="-1"/>
          <w:sz w:val="20"/>
          <w:szCs w:val="20"/>
        </w:rPr>
        <w:t>county,</w:t>
      </w:r>
      <w:r w:rsidRPr="00D879CF">
        <w:rPr>
          <w:color w:val="333333"/>
          <w:spacing w:val="-1"/>
          <w:sz w:val="20"/>
          <w:szCs w:val="20"/>
        </w:rPr>
        <w:t> </w:t>
      </w:r>
      <w:r w:rsidRPr="00D879CF">
        <w:rPr>
          <w:strike/>
          <w:color w:val="FF0000"/>
          <w:spacing w:val="-1"/>
          <w:sz w:val="20"/>
          <w:szCs w:val="20"/>
        </w:rPr>
        <w:t>city,</w:t>
      </w:r>
      <w:r w:rsidRPr="00D879CF">
        <w:rPr>
          <w:color w:val="333333"/>
          <w:spacing w:val="-1"/>
          <w:sz w:val="20"/>
          <w:szCs w:val="20"/>
        </w:rPr>
        <w:t> </w:t>
      </w:r>
      <w:r w:rsidRPr="00D879CF">
        <w:rPr>
          <w:strike/>
          <w:color w:val="FF0000"/>
          <w:spacing w:val="-1"/>
          <w:sz w:val="20"/>
          <w:szCs w:val="20"/>
        </w:rPr>
        <w:t>or</w:t>
      </w:r>
      <w:r w:rsidRPr="00D879CF">
        <w:rPr>
          <w:color w:val="333333"/>
          <w:spacing w:val="-1"/>
          <w:sz w:val="20"/>
          <w:szCs w:val="20"/>
        </w:rPr>
        <w:t> </w:t>
      </w:r>
      <w:r w:rsidRPr="00D879CF">
        <w:rPr>
          <w:strike/>
          <w:color w:val="FF0000"/>
          <w:spacing w:val="-1"/>
          <w:sz w:val="20"/>
          <w:szCs w:val="20"/>
        </w:rPr>
        <w:t>town</w:t>
      </w:r>
      <w:r w:rsidRPr="00D879CF">
        <w:rPr>
          <w:i/>
          <w:iCs/>
          <w:color w:val="333333"/>
          <w:spacing w:val="-1"/>
          <w:sz w:val="20"/>
          <w:szCs w:val="20"/>
          <w:shd w:val="clear" w:color="auto" w:fill="FFFF00"/>
        </w:rPr>
        <w:t> locality</w:t>
      </w:r>
      <w:r w:rsidRPr="00D879CF">
        <w:rPr>
          <w:color w:val="333333"/>
          <w:spacing w:val="-1"/>
          <w:sz w:val="20"/>
          <w:szCs w:val="20"/>
        </w:rPr>
        <w:t>, any court of proper jurisdiction may, for a first offense, as a condition of a restricted license, prohibit an offender from operating a motor vehicle that is not equipped with a functioning, certified ignition interlock system for any period of time not to exceed the period of license suspension and restriction, not less than 12 consecutive months without alcohol-related violations of the interlock requirements. The court shall, as a condition of a restricted license for a conviction under § </w:t>
      </w:r>
      <w:hyperlink r:id="rId322" w:history="1">
        <w:r w:rsidRPr="00D879CF">
          <w:rPr>
            <w:color w:val="3498DB"/>
            <w:spacing w:val="-1"/>
            <w:sz w:val="20"/>
            <w:szCs w:val="20"/>
          </w:rPr>
          <w:t>18.2-51.4</w:t>
        </w:r>
      </w:hyperlink>
      <w:r w:rsidRPr="00D879CF">
        <w:rPr>
          <w:color w:val="333333"/>
          <w:spacing w:val="-1"/>
          <w:sz w:val="20"/>
          <w:szCs w:val="20"/>
        </w:rPr>
        <w:t>, a second or subsequent offense of § </w:t>
      </w:r>
      <w:hyperlink r:id="rId323" w:history="1">
        <w:r w:rsidRPr="00D879CF">
          <w:rPr>
            <w:color w:val="3498DB"/>
            <w:spacing w:val="-1"/>
            <w:sz w:val="20"/>
            <w:szCs w:val="20"/>
          </w:rPr>
          <w:t>18.2-266</w:t>
        </w:r>
      </w:hyperlink>
      <w:r w:rsidRPr="00D879CF">
        <w:rPr>
          <w:color w:val="333333"/>
          <w:spacing w:val="-1"/>
          <w:sz w:val="20"/>
          <w:szCs w:val="20"/>
        </w:rPr>
        <w:t> or a substantially similar ordinance of any </w:t>
      </w:r>
      <w:r w:rsidRPr="00D879CF">
        <w:rPr>
          <w:strike/>
          <w:color w:val="FF0000"/>
          <w:spacing w:val="-1"/>
          <w:sz w:val="20"/>
          <w:szCs w:val="20"/>
        </w:rPr>
        <w:t>county,</w:t>
      </w:r>
      <w:r w:rsidRPr="00D879CF">
        <w:rPr>
          <w:color w:val="333333"/>
          <w:spacing w:val="-1"/>
          <w:sz w:val="20"/>
          <w:szCs w:val="20"/>
        </w:rPr>
        <w:t> </w:t>
      </w:r>
      <w:r w:rsidRPr="00D879CF">
        <w:rPr>
          <w:strike/>
          <w:color w:val="FF0000"/>
          <w:spacing w:val="-1"/>
          <w:sz w:val="20"/>
          <w:szCs w:val="20"/>
        </w:rPr>
        <w:t>city,</w:t>
      </w:r>
      <w:r w:rsidRPr="00D879CF">
        <w:rPr>
          <w:color w:val="333333"/>
          <w:spacing w:val="-1"/>
          <w:sz w:val="20"/>
          <w:szCs w:val="20"/>
        </w:rPr>
        <w:t> </w:t>
      </w:r>
      <w:r w:rsidRPr="00D879CF">
        <w:rPr>
          <w:strike/>
          <w:color w:val="FF0000"/>
          <w:spacing w:val="-1"/>
          <w:sz w:val="20"/>
          <w:szCs w:val="20"/>
        </w:rPr>
        <w:t>or</w:t>
      </w:r>
      <w:r w:rsidRPr="00D879CF">
        <w:rPr>
          <w:color w:val="333333"/>
          <w:spacing w:val="-1"/>
          <w:sz w:val="20"/>
          <w:szCs w:val="20"/>
        </w:rPr>
        <w:t> </w:t>
      </w:r>
      <w:r w:rsidRPr="00D879CF">
        <w:rPr>
          <w:strike/>
          <w:color w:val="FF0000"/>
          <w:spacing w:val="-1"/>
          <w:sz w:val="20"/>
          <w:szCs w:val="20"/>
        </w:rPr>
        <w:t>town</w:t>
      </w:r>
      <w:r w:rsidRPr="00D879CF">
        <w:rPr>
          <w:i/>
          <w:iCs/>
          <w:color w:val="333333"/>
          <w:spacing w:val="-1"/>
          <w:sz w:val="20"/>
          <w:szCs w:val="20"/>
          <w:shd w:val="clear" w:color="auto" w:fill="FFFF00"/>
        </w:rPr>
        <w:t> locality</w:t>
      </w:r>
      <w:r w:rsidRPr="00D879CF">
        <w:rPr>
          <w:color w:val="333333"/>
          <w:spacing w:val="-1"/>
          <w:sz w:val="20"/>
          <w:szCs w:val="20"/>
        </w:rPr>
        <w:t>, or as a condition of license restoration pursuant to subsection C of § </w:t>
      </w:r>
      <w:hyperlink r:id="rId324" w:history="1">
        <w:r w:rsidRPr="00D879CF">
          <w:rPr>
            <w:color w:val="3498DB"/>
            <w:spacing w:val="-1"/>
            <w:sz w:val="20"/>
            <w:szCs w:val="20"/>
          </w:rPr>
          <w:t>18.2-271.1</w:t>
        </w:r>
      </w:hyperlink>
      <w:r w:rsidRPr="00D879CF">
        <w:rPr>
          <w:color w:val="333333"/>
          <w:spacing w:val="-1"/>
          <w:sz w:val="20"/>
          <w:szCs w:val="20"/>
        </w:rPr>
        <w:t> or § </w:t>
      </w:r>
      <w:hyperlink r:id="rId325" w:history="1">
        <w:r w:rsidRPr="00D879CF">
          <w:rPr>
            <w:color w:val="3498DB"/>
            <w:spacing w:val="-1"/>
            <w:sz w:val="20"/>
            <w:szCs w:val="20"/>
          </w:rPr>
          <w:t>46.2-391</w:t>
        </w:r>
      </w:hyperlink>
      <w:r w:rsidRPr="00D879CF">
        <w:rPr>
          <w:color w:val="333333"/>
          <w:spacing w:val="-1"/>
          <w:sz w:val="20"/>
          <w:szCs w:val="20"/>
        </w:rPr>
        <w:t>, require that such a system be installed on each motor vehicle, as defined in § </w:t>
      </w:r>
      <w:hyperlink r:id="rId326" w:history="1">
        <w:r w:rsidRPr="00D879CF">
          <w:rPr>
            <w:color w:val="3498DB"/>
            <w:spacing w:val="-1"/>
            <w:sz w:val="20"/>
            <w:szCs w:val="20"/>
          </w:rPr>
          <w:t>46.2-100</w:t>
        </w:r>
      </w:hyperlink>
      <w:r w:rsidRPr="00D879CF">
        <w:rPr>
          <w:color w:val="333333"/>
          <w:spacing w:val="-1"/>
          <w:sz w:val="20"/>
          <w:szCs w:val="20"/>
        </w:rPr>
        <w:t>, owned by or registered to the offender, in whole or in part, for any period of time not less than 12 consecutive months without alcohol-related violations of the interlock requirements. Such condition shall be in addition to any purposes for which a restricted license may be issued pursuant to § </w:t>
      </w:r>
      <w:hyperlink r:id="rId327" w:history="1">
        <w:r w:rsidRPr="00D879CF">
          <w:rPr>
            <w:color w:val="3498DB"/>
            <w:spacing w:val="-1"/>
            <w:sz w:val="20"/>
            <w:szCs w:val="20"/>
          </w:rPr>
          <w:t>18.2-271.1</w:t>
        </w:r>
      </w:hyperlink>
      <w:r w:rsidRPr="00D879CF">
        <w:rPr>
          <w:color w:val="333333"/>
          <w:spacing w:val="-1"/>
          <w:sz w:val="20"/>
          <w:szCs w:val="20"/>
        </w:rPr>
        <w:t>.</w:t>
      </w:r>
    </w:p>
    <w:p w14:paraId="194206AB" w14:textId="77777777" w:rsidR="00D879CF" w:rsidRPr="00D879CF" w:rsidRDefault="00D879CF" w:rsidP="00D879CF">
      <w:pPr>
        <w:shd w:val="clear" w:color="auto" w:fill="FFFFFF"/>
        <w:spacing w:before="100" w:beforeAutospacing="1" w:after="15"/>
        <w:ind w:firstLine="225"/>
        <w:jc w:val="both"/>
        <w:rPr>
          <w:color w:val="333333"/>
          <w:spacing w:val="-1"/>
          <w:sz w:val="20"/>
          <w:szCs w:val="20"/>
        </w:rPr>
      </w:pPr>
      <w:r w:rsidRPr="00D879CF">
        <w:rPr>
          <w:color w:val="333333"/>
          <w:spacing w:val="-1"/>
          <w:sz w:val="20"/>
          <w:szCs w:val="20"/>
        </w:rPr>
        <w:t>Whenever an ignition interlock system is required, the court may order the installation of an ignition interlock system to commence immediately upon conviction. A fee of $20 to cover court and administrative costs related to the ignition interlock system shall be paid by any such offender to the clerk of the court. The court shall require the offender to install an electronic log device with the ignition interlock system on a vehicle designated by the court to measure the blood alcohol content at each attempted ignition and random rolling retest during operation of the vehicle. The offender shall be enrolled in and supervised by an alcohol safety action program pursuant to § </w:t>
      </w:r>
      <w:hyperlink r:id="rId328" w:history="1">
        <w:r w:rsidRPr="00D879CF">
          <w:rPr>
            <w:color w:val="3498DB"/>
            <w:spacing w:val="-1"/>
            <w:sz w:val="20"/>
            <w:szCs w:val="20"/>
          </w:rPr>
          <w:t>18.2-271.1</w:t>
        </w:r>
      </w:hyperlink>
      <w:r w:rsidRPr="00D879CF">
        <w:rPr>
          <w:color w:val="333333"/>
          <w:spacing w:val="-1"/>
          <w:sz w:val="20"/>
          <w:szCs w:val="20"/>
        </w:rPr>
        <w:t> and to conditions established by regulation under § </w:t>
      </w:r>
      <w:hyperlink r:id="rId329" w:history="1">
        <w:r w:rsidRPr="00D879CF">
          <w:rPr>
            <w:color w:val="3498DB"/>
            <w:spacing w:val="-1"/>
            <w:sz w:val="20"/>
            <w:szCs w:val="20"/>
          </w:rPr>
          <w:t>18.2-270.2</w:t>
        </w:r>
      </w:hyperlink>
      <w:r w:rsidRPr="00D879CF">
        <w:rPr>
          <w:color w:val="333333"/>
          <w:spacing w:val="-1"/>
          <w:sz w:val="20"/>
          <w:szCs w:val="20"/>
        </w:rPr>
        <w:t> by the Commission during the period for which the court has ordered installation of the ignition interlock system. The offender shall be further required to provide to such program, at least quarterly during the period of court ordered ignition interlock installation, a printout from such electronic log indicating the offender's blood alcohol content during such ignitions, attempted ignitions, and rolling retests, and showing attempts to circumvent or tamper with the equipment. The period of time during which the offender (i) is prohibited from operating a motor vehicle that is not equipped with an ignition interlock system or (ii) is required to have an ignition interlock system installed on each motor vehicle owned by or registered to the offender, in whole or in part, shall be calculated from the date the offender is issued a restricted license by the court; however, such period of time shall be tolled upon the expiration of the restricted license issued by the court until such time as the person is issued a restricted license by the Department.</w:t>
      </w:r>
    </w:p>
    <w:p w14:paraId="150691DC" w14:textId="77777777" w:rsidR="00D879CF" w:rsidRPr="00D879CF" w:rsidRDefault="00D879CF" w:rsidP="00D879CF">
      <w:pPr>
        <w:shd w:val="clear" w:color="auto" w:fill="FFFFFF"/>
        <w:spacing w:before="100" w:beforeAutospacing="1" w:after="15"/>
        <w:ind w:firstLine="225"/>
        <w:jc w:val="both"/>
        <w:rPr>
          <w:color w:val="333333"/>
          <w:spacing w:val="-1"/>
          <w:sz w:val="20"/>
          <w:szCs w:val="20"/>
        </w:rPr>
      </w:pPr>
      <w:r w:rsidRPr="00D879CF">
        <w:rPr>
          <w:color w:val="333333"/>
          <w:spacing w:val="-1"/>
          <w:sz w:val="20"/>
          <w:szCs w:val="20"/>
        </w:rPr>
        <w:t>C. However, if (i) a conviction was under § </w:t>
      </w:r>
      <w:hyperlink r:id="rId330" w:history="1">
        <w:r w:rsidRPr="00D879CF">
          <w:rPr>
            <w:color w:val="3498DB"/>
            <w:spacing w:val="-1"/>
            <w:sz w:val="20"/>
            <w:szCs w:val="20"/>
          </w:rPr>
          <w:t>18.2-266</w:t>
        </w:r>
      </w:hyperlink>
      <w:r w:rsidRPr="00D879CF">
        <w:rPr>
          <w:color w:val="333333"/>
          <w:spacing w:val="-1"/>
          <w:sz w:val="20"/>
          <w:szCs w:val="20"/>
        </w:rPr>
        <w:t> or a substantially similar ordinance of any </w:t>
      </w:r>
      <w:r w:rsidRPr="00D879CF">
        <w:rPr>
          <w:strike/>
          <w:color w:val="FF0000"/>
          <w:spacing w:val="-1"/>
          <w:sz w:val="20"/>
          <w:szCs w:val="20"/>
        </w:rPr>
        <w:t>county,</w:t>
      </w:r>
      <w:r w:rsidRPr="00D879CF">
        <w:rPr>
          <w:color w:val="333333"/>
          <w:spacing w:val="-1"/>
          <w:sz w:val="20"/>
          <w:szCs w:val="20"/>
        </w:rPr>
        <w:t> </w:t>
      </w:r>
      <w:r w:rsidRPr="00D879CF">
        <w:rPr>
          <w:strike/>
          <w:color w:val="FF0000"/>
          <w:spacing w:val="-1"/>
          <w:sz w:val="20"/>
          <w:szCs w:val="20"/>
        </w:rPr>
        <w:t>city,</w:t>
      </w:r>
      <w:r w:rsidRPr="00D879CF">
        <w:rPr>
          <w:color w:val="333333"/>
          <w:spacing w:val="-1"/>
          <w:sz w:val="20"/>
          <w:szCs w:val="20"/>
        </w:rPr>
        <w:t> </w:t>
      </w:r>
      <w:r w:rsidRPr="00D879CF">
        <w:rPr>
          <w:strike/>
          <w:color w:val="FF0000"/>
          <w:spacing w:val="-1"/>
          <w:sz w:val="20"/>
          <w:szCs w:val="20"/>
        </w:rPr>
        <w:t>or</w:t>
      </w:r>
      <w:r w:rsidRPr="00D879CF">
        <w:rPr>
          <w:color w:val="333333"/>
          <w:spacing w:val="-1"/>
          <w:sz w:val="20"/>
          <w:szCs w:val="20"/>
        </w:rPr>
        <w:t> </w:t>
      </w:r>
      <w:r w:rsidRPr="00D879CF">
        <w:rPr>
          <w:strike/>
          <w:color w:val="FF0000"/>
          <w:spacing w:val="-1"/>
          <w:sz w:val="20"/>
          <w:szCs w:val="20"/>
        </w:rPr>
        <w:t>town</w:t>
      </w:r>
      <w:r w:rsidRPr="00D879CF">
        <w:rPr>
          <w:i/>
          <w:iCs/>
          <w:color w:val="333333"/>
          <w:spacing w:val="-1"/>
          <w:sz w:val="20"/>
          <w:szCs w:val="20"/>
          <w:shd w:val="clear" w:color="auto" w:fill="FFFF00"/>
        </w:rPr>
        <w:t> locality</w:t>
      </w:r>
      <w:r w:rsidRPr="00D879CF">
        <w:rPr>
          <w:color w:val="333333"/>
          <w:spacing w:val="-1"/>
          <w:sz w:val="20"/>
          <w:szCs w:val="20"/>
        </w:rPr>
        <w:t>; (ii) the conviction was for a first offense; and (iii) the offender was an adult at the time of the offense, the only restriction of a restricted license that the court shall impose is to prohibit the offender from operating a motor vehicle that is not equipped with a functioning, certified ignition interlock system for not less than 12 consecutive months without alcohol-related violations of the interlock requirements. Upon motion of an offender, a court may require a minimum of six consecutive months without alcohol-related violations of the interlock requirements if additional restrictions are ordered for the duration of the restricted license.</w:t>
      </w:r>
    </w:p>
    <w:p w14:paraId="38166031" w14:textId="77777777" w:rsidR="00D879CF" w:rsidRPr="00D879CF" w:rsidRDefault="00D879CF" w:rsidP="00D879CF">
      <w:pPr>
        <w:shd w:val="clear" w:color="auto" w:fill="FFFFFF"/>
        <w:spacing w:before="100" w:beforeAutospacing="1" w:after="15"/>
        <w:ind w:firstLine="225"/>
        <w:jc w:val="both"/>
        <w:rPr>
          <w:color w:val="333333"/>
          <w:spacing w:val="-1"/>
          <w:sz w:val="20"/>
          <w:szCs w:val="20"/>
        </w:rPr>
      </w:pPr>
      <w:r w:rsidRPr="00D879CF">
        <w:rPr>
          <w:color w:val="333333"/>
          <w:spacing w:val="-1"/>
          <w:sz w:val="20"/>
          <w:szCs w:val="20"/>
        </w:rPr>
        <w:t>D. In any case in which the court requires the installation of an ignition interlock system, the court shall order the offender not to operate any motor vehicle that is not equipped with such a system for the period of time that the interlock restriction is in effect. The clerk of the court shall file with the Department of Motor Vehicles a copy of the order, which shall become a part of the offender's operator's license record maintained by the Department. The Department shall issue to the offender for the period during which the interlock restriction is imposed a restricted license which shall appropriately set forth the restrictions required by the court under this subsection and any other restrictions imposed upon the offender's driving privilege, and shall also set forth any exception granted by the court under subsection I.</w:t>
      </w:r>
    </w:p>
    <w:p w14:paraId="4D750547" w14:textId="77777777" w:rsidR="00D879CF" w:rsidRPr="00D879CF" w:rsidRDefault="00D879CF" w:rsidP="00D879CF">
      <w:pPr>
        <w:shd w:val="clear" w:color="auto" w:fill="FFFFFF"/>
        <w:spacing w:before="100" w:beforeAutospacing="1" w:after="15"/>
        <w:ind w:firstLine="225"/>
        <w:jc w:val="both"/>
        <w:rPr>
          <w:color w:val="333333"/>
          <w:spacing w:val="-1"/>
          <w:sz w:val="20"/>
          <w:szCs w:val="20"/>
        </w:rPr>
      </w:pPr>
      <w:r w:rsidRPr="00D879CF">
        <w:rPr>
          <w:color w:val="333333"/>
          <w:spacing w:val="-1"/>
          <w:sz w:val="20"/>
          <w:szCs w:val="20"/>
        </w:rPr>
        <w:t>E. The court may, upon motion of an offender who is ineligible to receive a restricted license in accordance with subsection C, order that the offender (i) use a remote alcohol monitoring device for a period of time coextensive with the period of time of the prohibition imposed under subsection B and (ii) refrain from alcohol consumption during such period of time. Additionally, upon such motion and pursuant to § </w:t>
      </w:r>
      <w:hyperlink r:id="rId331" w:history="1">
        <w:r w:rsidRPr="00D879CF">
          <w:rPr>
            <w:color w:val="3498DB"/>
            <w:spacing w:val="-1"/>
            <w:sz w:val="20"/>
            <w:szCs w:val="20"/>
          </w:rPr>
          <w:t>18.2-271.1</w:t>
        </w:r>
      </w:hyperlink>
      <w:r w:rsidRPr="00D879CF">
        <w:rPr>
          <w:color w:val="333333"/>
          <w:spacing w:val="-1"/>
          <w:sz w:val="20"/>
          <w:szCs w:val="20"/>
        </w:rPr>
        <w:t>, the court may issue a restricted license to operate a motor vehicle for any purpose to a person who is prohibited from operating a motor vehicle that is not equipped with a functioning, certified ignition interlock system when such person is ordered to use a remote alcohol monitoring device pursuant to this subsection and has a functioning, certified ignition interlock system installed on each motor vehicle, as defined in § </w:t>
      </w:r>
      <w:hyperlink r:id="rId332" w:history="1">
        <w:r w:rsidRPr="00D879CF">
          <w:rPr>
            <w:color w:val="3498DB"/>
            <w:spacing w:val="-1"/>
            <w:sz w:val="20"/>
            <w:szCs w:val="20"/>
          </w:rPr>
          <w:t>46.2-100</w:t>
        </w:r>
      </w:hyperlink>
      <w:r w:rsidRPr="00D879CF">
        <w:rPr>
          <w:color w:val="333333"/>
          <w:spacing w:val="-1"/>
          <w:sz w:val="20"/>
          <w:szCs w:val="20"/>
        </w:rPr>
        <w:t>, owned by or registered to the offender, in whole or in part.</w:t>
      </w:r>
    </w:p>
    <w:p w14:paraId="1D584797" w14:textId="77777777" w:rsidR="00D879CF" w:rsidRPr="00D879CF" w:rsidRDefault="00D879CF" w:rsidP="00D879CF">
      <w:pPr>
        <w:shd w:val="clear" w:color="auto" w:fill="FFFFFF"/>
        <w:spacing w:before="100" w:beforeAutospacing="1" w:after="15"/>
        <w:ind w:firstLine="225"/>
        <w:jc w:val="both"/>
        <w:rPr>
          <w:color w:val="333333"/>
          <w:spacing w:val="-1"/>
          <w:sz w:val="20"/>
          <w:szCs w:val="20"/>
        </w:rPr>
      </w:pPr>
      <w:r w:rsidRPr="00D879CF">
        <w:rPr>
          <w:color w:val="333333"/>
          <w:spacing w:val="-1"/>
          <w:sz w:val="20"/>
          <w:szCs w:val="20"/>
        </w:rPr>
        <w:t>A fee of $20 to cover court and administrative costs related to the remote alcohol monitoring device shall be paid by any such offender to the clerk of the court. The offender shall be enrolled in and supervised by an alcohol safety action program pursuant to § </w:t>
      </w:r>
      <w:hyperlink r:id="rId333" w:history="1">
        <w:r w:rsidRPr="00D879CF">
          <w:rPr>
            <w:color w:val="3498DB"/>
            <w:spacing w:val="-1"/>
            <w:sz w:val="20"/>
            <w:szCs w:val="20"/>
          </w:rPr>
          <w:t>18.2-271.1</w:t>
        </w:r>
      </w:hyperlink>
      <w:r w:rsidRPr="00D879CF">
        <w:rPr>
          <w:color w:val="333333"/>
          <w:spacing w:val="-1"/>
          <w:sz w:val="20"/>
          <w:szCs w:val="20"/>
        </w:rPr>
        <w:t> and shall comply with all conditions established by regulation under § </w:t>
      </w:r>
      <w:hyperlink r:id="rId334" w:history="1">
        <w:r w:rsidRPr="00D879CF">
          <w:rPr>
            <w:color w:val="3498DB"/>
            <w:spacing w:val="-1"/>
            <w:sz w:val="20"/>
            <w:szCs w:val="20"/>
          </w:rPr>
          <w:t>18.2-270.2</w:t>
        </w:r>
      </w:hyperlink>
      <w:r w:rsidRPr="00D879CF">
        <w:rPr>
          <w:color w:val="333333"/>
          <w:spacing w:val="-1"/>
          <w:sz w:val="20"/>
          <w:szCs w:val="20"/>
        </w:rPr>
        <w:t> by the Commission during the period for which the court has ordered the use of a remote alcohol monitoring device. The offender shall be further required to provide to such program, at least quarterly during the period of time the offender is ordered to use a remote alcohol monitoring device, a copy of the data from such device indicating the offender's blood alcohol content and showing attempts to circumvent or tamper with the device. The period of time during which the offender is required to use a remote alcohol monitoring device shall be calculated from the date the offender is issued a restricted license by the court; however, such period of time shall be tolled upon the expiration of the restricted license issued by the court until such time as the person is issued a restricted license by the Department.</w:t>
      </w:r>
    </w:p>
    <w:p w14:paraId="5EBF3AAE" w14:textId="77777777" w:rsidR="00D879CF" w:rsidRPr="00D879CF" w:rsidRDefault="00D879CF" w:rsidP="00D879CF">
      <w:pPr>
        <w:shd w:val="clear" w:color="auto" w:fill="FFFFFF"/>
        <w:spacing w:before="100" w:beforeAutospacing="1" w:after="15"/>
        <w:ind w:firstLine="225"/>
        <w:jc w:val="both"/>
        <w:rPr>
          <w:color w:val="333333"/>
          <w:spacing w:val="-1"/>
          <w:sz w:val="20"/>
          <w:szCs w:val="20"/>
        </w:rPr>
      </w:pPr>
      <w:r w:rsidRPr="00D879CF">
        <w:rPr>
          <w:color w:val="333333"/>
          <w:spacing w:val="-1"/>
          <w:sz w:val="20"/>
          <w:szCs w:val="20"/>
        </w:rPr>
        <w:t>F. The offender shall be ordered to provide the appropriate ASAP program, within 30 days of the effective date of the order of court, proof of the installation of the ignition interlock system, and, if applicable, proof that the offender is using a remote alcohol monitoring device. The Program shall require the offender to have the system and device monitored and calibrated for proper operation at least every 30 days by an entity approved by the Commission under the provisions of § </w:t>
      </w:r>
      <w:hyperlink r:id="rId335" w:history="1">
        <w:r w:rsidRPr="00D879CF">
          <w:rPr>
            <w:color w:val="3498DB"/>
            <w:spacing w:val="-1"/>
            <w:sz w:val="20"/>
            <w:szCs w:val="20"/>
          </w:rPr>
          <w:t>18.2-270.2</w:t>
        </w:r>
      </w:hyperlink>
      <w:r w:rsidRPr="00D879CF">
        <w:rPr>
          <w:color w:val="333333"/>
          <w:spacing w:val="-1"/>
          <w:sz w:val="20"/>
          <w:szCs w:val="20"/>
        </w:rPr>
        <w:t> and to demonstrate proof thereof. The offender shall pay the cost of leasing or buying and monitoring and maintaining the ignition interlock system and the remote alcohol monitoring device. Absent good cause shown, the court may revoke the offender's driving privilege for failing to (i) timely install such system or use such device or (ii) have the system or device properly monitored and calibrated.</w:t>
      </w:r>
    </w:p>
    <w:p w14:paraId="693B0258" w14:textId="77777777" w:rsidR="00D879CF" w:rsidRPr="00D879CF" w:rsidRDefault="00D879CF" w:rsidP="00D879CF">
      <w:pPr>
        <w:shd w:val="clear" w:color="auto" w:fill="FFFFFF"/>
        <w:spacing w:before="100" w:beforeAutospacing="1" w:after="15"/>
        <w:ind w:firstLine="225"/>
        <w:jc w:val="both"/>
        <w:rPr>
          <w:color w:val="333333"/>
          <w:spacing w:val="-1"/>
          <w:sz w:val="20"/>
          <w:szCs w:val="20"/>
        </w:rPr>
      </w:pPr>
      <w:r w:rsidRPr="00D879CF">
        <w:rPr>
          <w:color w:val="333333"/>
          <w:spacing w:val="-1"/>
          <w:sz w:val="20"/>
          <w:szCs w:val="20"/>
        </w:rPr>
        <w:t>G. No person shall start or attempt to start a motor vehicle equipped with an ignition interlock system for the purpose of providing an operable motor vehicle to a person who is prohibited under this section from operating a motor vehicle that is not equipped with an ignition interlock system. No person shall tamper with, or in any way attempt to circumvent the operation of, an ignition interlock system that has been installed in the motor vehicle of a person under this section. Except as authorized in subsection I, no person shall knowingly furnish a motor vehicle not equipped with a functioning ignition interlock system to any person prohibited under subsection B from operating any motor vehicle that is not equipped with such system. A violation of this subsection is punishable as a Class 1 misdemeanor. The venue for the prosecution of a violation of this subsection shall be where the offense occurred or the jurisdiction in which the order entered pursuant to subsection B was entered.</w:t>
      </w:r>
    </w:p>
    <w:p w14:paraId="17D5E1B5" w14:textId="77777777" w:rsidR="00D879CF" w:rsidRPr="00D879CF" w:rsidRDefault="00D879CF" w:rsidP="00D879CF">
      <w:pPr>
        <w:shd w:val="clear" w:color="auto" w:fill="FFFFFF"/>
        <w:spacing w:before="100" w:beforeAutospacing="1" w:after="15"/>
        <w:ind w:firstLine="225"/>
        <w:jc w:val="both"/>
        <w:rPr>
          <w:color w:val="333333"/>
          <w:spacing w:val="-1"/>
          <w:sz w:val="20"/>
          <w:szCs w:val="20"/>
        </w:rPr>
      </w:pPr>
      <w:r w:rsidRPr="00D879CF">
        <w:rPr>
          <w:color w:val="333333"/>
          <w:spacing w:val="-1"/>
          <w:sz w:val="20"/>
          <w:szCs w:val="20"/>
        </w:rPr>
        <w:t>H. No person shall tamper with, or in any way attempt to circumvent the operation of, a remote alcohol monitoring device that an offender is ordered to use under this section. A violation of this subsection is punishable as a Class 1 misdemeanor.</w:t>
      </w:r>
    </w:p>
    <w:p w14:paraId="03409A46" w14:textId="77777777" w:rsidR="00D879CF" w:rsidRPr="00D879CF" w:rsidRDefault="00D879CF" w:rsidP="00D879CF">
      <w:pPr>
        <w:shd w:val="clear" w:color="auto" w:fill="FFFFFF"/>
        <w:spacing w:before="100" w:beforeAutospacing="1" w:after="15"/>
        <w:ind w:firstLine="225"/>
        <w:jc w:val="both"/>
        <w:rPr>
          <w:color w:val="333333"/>
          <w:spacing w:val="-1"/>
          <w:sz w:val="20"/>
          <w:szCs w:val="20"/>
        </w:rPr>
      </w:pPr>
      <w:r w:rsidRPr="00D879CF">
        <w:rPr>
          <w:color w:val="333333"/>
          <w:spacing w:val="-1"/>
          <w:sz w:val="20"/>
          <w:szCs w:val="20"/>
        </w:rPr>
        <w:t>Any person who violates this subsection shall have his restricted license issued pursuant to subsection E</w:t>
      </w:r>
      <w:r w:rsidRPr="00D879CF">
        <w:rPr>
          <w:strike/>
          <w:color w:val="FF0000"/>
          <w:spacing w:val="-1"/>
          <w:sz w:val="20"/>
          <w:szCs w:val="20"/>
        </w:rPr>
        <w:t>,</w:t>
      </w:r>
      <w:r w:rsidRPr="00D879CF">
        <w:rPr>
          <w:color w:val="333333"/>
          <w:spacing w:val="-1"/>
          <w:sz w:val="20"/>
          <w:szCs w:val="20"/>
        </w:rPr>
        <w:t> </w:t>
      </w:r>
      <w:r w:rsidRPr="00D879CF">
        <w:rPr>
          <w:strike/>
          <w:color w:val="FF0000"/>
          <w:spacing w:val="-1"/>
          <w:sz w:val="20"/>
          <w:szCs w:val="20"/>
        </w:rPr>
        <w:t>as</w:t>
      </w:r>
      <w:r w:rsidRPr="00D879CF">
        <w:rPr>
          <w:color w:val="333333"/>
          <w:spacing w:val="-1"/>
          <w:sz w:val="20"/>
          <w:szCs w:val="20"/>
        </w:rPr>
        <w:t> </w:t>
      </w:r>
      <w:r w:rsidRPr="00D879CF">
        <w:rPr>
          <w:strike/>
          <w:color w:val="FF0000"/>
          <w:spacing w:val="-1"/>
          <w:sz w:val="20"/>
          <w:szCs w:val="20"/>
        </w:rPr>
        <w:t>it</w:t>
      </w:r>
      <w:r w:rsidRPr="00D879CF">
        <w:rPr>
          <w:color w:val="333333"/>
          <w:spacing w:val="-1"/>
          <w:sz w:val="20"/>
          <w:szCs w:val="20"/>
        </w:rPr>
        <w:t> </w:t>
      </w:r>
      <w:r w:rsidRPr="00D879CF">
        <w:rPr>
          <w:strike/>
          <w:color w:val="FF0000"/>
          <w:spacing w:val="-1"/>
          <w:sz w:val="20"/>
          <w:szCs w:val="20"/>
        </w:rPr>
        <w:t>shall</w:t>
      </w:r>
      <w:r w:rsidRPr="00D879CF">
        <w:rPr>
          <w:color w:val="333333"/>
          <w:spacing w:val="-1"/>
          <w:sz w:val="20"/>
          <w:szCs w:val="20"/>
        </w:rPr>
        <w:t> </w:t>
      </w:r>
      <w:r w:rsidRPr="00D879CF">
        <w:rPr>
          <w:strike/>
          <w:color w:val="FF0000"/>
          <w:spacing w:val="-1"/>
          <w:sz w:val="20"/>
          <w:szCs w:val="20"/>
        </w:rPr>
        <w:t>become</w:t>
      </w:r>
      <w:r w:rsidRPr="00D879CF">
        <w:rPr>
          <w:color w:val="333333"/>
          <w:spacing w:val="-1"/>
          <w:sz w:val="20"/>
          <w:szCs w:val="20"/>
        </w:rPr>
        <w:t> </w:t>
      </w:r>
      <w:r w:rsidRPr="00D879CF">
        <w:rPr>
          <w:strike/>
          <w:color w:val="FF0000"/>
          <w:spacing w:val="-1"/>
          <w:sz w:val="20"/>
          <w:szCs w:val="20"/>
        </w:rPr>
        <w:t>effective</w:t>
      </w:r>
      <w:r w:rsidRPr="00D879CF">
        <w:rPr>
          <w:color w:val="333333"/>
          <w:spacing w:val="-1"/>
          <w:sz w:val="20"/>
          <w:szCs w:val="20"/>
        </w:rPr>
        <w:t> </w:t>
      </w:r>
      <w:r w:rsidRPr="00D879CF">
        <w:rPr>
          <w:strike/>
          <w:color w:val="FF0000"/>
          <w:spacing w:val="-1"/>
          <w:sz w:val="20"/>
          <w:szCs w:val="20"/>
        </w:rPr>
        <w:t>on</w:t>
      </w:r>
      <w:r w:rsidRPr="00D879CF">
        <w:rPr>
          <w:color w:val="333333"/>
          <w:spacing w:val="-1"/>
          <w:sz w:val="20"/>
          <w:szCs w:val="20"/>
        </w:rPr>
        <w:t> </w:t>
      </w:r>
      <w:r w:rsidRPr="00D879CF">
        <w:rPr>
          <w:strike/>
          <w:color w:val="FF0000"/>
          <w:spacing w:val="-1"/>
          <w:sz w:val="20"/>
          <w:szCs w:val="20"/>
        </w:rPr>
        <w:t>July</w:t>
      </w:r>
      <w:r w:rsidRPr="00D879CF">
        <w:rPr>
          <w:color w:val="333333"/>
          <w:spacing w:val="-1"/>
          <w:sz w:val="20"/>
          <w:szCs w:val="20"/>
        </w:rPr>
        <w:t> </w:t>
      </w:r>
      <w:r w:rsidRPr="00D879CF">
        <w:rPr>
          <w:strike/>
          <w:color w:val="FF0000"/>
          <w:spacing w:val="-1"/>
          <w:sz w:val="20"/>
          <w:szCs w:val="20"/>
        </w:rPr>
        <w:t>1,</w:t>
      </w:r>
      <w:r w:rsidRPr="00D879CF">
        <w:rPr>
          <w:color w:val="333333"/>
          <w:spacing w:val="-1"/>
          <w:sz w:val="20"/>
          <w:szCs w:val="20"/>
        </w:rPr>
        <w:t> </w:t>
      </w:r>
      <w:r w:rsidRPr="00D879CF">
        <w:rPr>
          <w:strike/>
          <w:color w:val="FF0000"/>
          <w:spacing w:val="-1"/>
          <w:sz w:val="20"/>
          <w:szCs w:val="20"/>
        </w:rPr>
        <w:t>2021,</w:t>
      </w:r>
      <w:r w:rsidRPr="00D879CF">
        <w:rPr>
          <w:color w:val="333333"/>
          <w:spacing w:val="-1"/>
          <w:sz w:val="20"/>
          <w:szCs w:val="20"/>
        </w:rPr>
        <w:t> revoked. The court may, </w:t>
      </w:r>
      <w:r w:rsidRPr="00D879CF">
        <w:rPr>
          <w:strike/>
          <w:color w:val="FF0000"/>
          <w:spacing w:val="-1"/>
          <w:sz w:val="20"/>
          <w:szCs w:val="20"/>
        </w:rPr>
        <w:t>in</w:t>
      </w:r>
      <w:r w:rsidRPr="00D879CF">
        <w:rPr>
          <w:color w:val="333333"/>
          <w:spacing w:val="-1"/>
          <w:sz w:val="20"/>
          <w:szCs w:val="20"/>
        </w:rPr>
        <w:t> </w:t>
      </w:r>
      <w:r w:rsidRPr="00D879CF">
        <w:rPr>
          <w:strike/>
          <w:color w:val="FF0000"/>
          <w:spacing w:val="-1"/>
          <w:sz w:val="20"/>
          <w:szCs w:val="20"/>
        </w:rPr>
        <w:t>its</w:t>
      </w:r>
      <w:r w:rsidRPr="00D879CF">
        <w:rPr>
          <w:color w:val="333333"/>
          <w:spacing w:val="-1"/>
          <w:sz w:val="20"/>
          <w:szCs w:val="20"/>
        </w:rPr>
        <w:t> </w:t>
      </w:r>
      <w:r w:rsidRPr="00D879CF">
        <w:rPr>
          <w:strike/>
          <w:color w:val="FF0000"/>
          <w:spacing w:val="-1"/>
          <w:sz w:val="20"/>
          <w:szCs w:val="20"/>
        </w:rPr>
        <w:t>discretion</w:t>
      </w:r>
      <w:r w:rsidRPr="00D879CF">
        <w:rPr>
          <w:color w:val="333333"/>
          <w:spacing w:val="-1"/>
          <w:sz w:val="20"/>
          <w:szCs w:val="20"/>
        </w:rPr>
        <w:t> </w:t>
      </w:r>
      <w:r w:rsidRPr="00D879CF">
        <w:rPr>
          <w:strike/>
          <w:color w:val="FF0000"/>
          <w:spacing w:val="-1"/>
          <w:sz w:val="20"/>
          <w:szCs w:val="20"/>
        </w:rPr>
        <w:t>and</w:t>
      </w:r>
      <w:r w:rsidRPr="00D879CF">
        <w:rPr>
          <w:color w:val="333333"/>
          <w:spacing w:val="-1"/>
          <w:sz w:val="20"/>
          <w:szCs w:val="20"/>
        </w:rPr>
        <w:t> for good cause shown, provide that such person be issued a restricted permit to operate a motor vehicle in accordance with the terms of a restricted license issued pursuant to subsection E of § </w:t>
      </w:r>
      <w:hyperlink r:id="rId336" w:history="1">
        <w:r w:rsidRPr="00D879CF">
          <w:rPr>
            <w:color w:val="3498DB"/>
            <w:spacing w:val="-1"/>
            <w:sz w:val="20"/>
            <w:szCs w:val="20"/>
          </w:rPr>
          <w:t>18.2-271.1</w:t>
        </w:r>
      </w:hyperlink>
      <w:r w:rsidRPr="00D879CF">
        <w:rPr>
          <w:color w:val="333333"/>
          <w:spacing w:val="-1"/>
          <w:sz w:val="20"/>
          <w:szCs w:val="20"/>
        </w:rPr>
        <w:t>.</w:t>
      </w:r>
    </w:p>
    <w:p w14:paraId="606B27C6" w14:textId="77777777" w:rsidR="00D879CF" w:rsidRPr="00D879CF" w:rsidRDefault="00D879CF" w:rsidP="00D879CF">
      <w:pPr>
        <w:shd w:val="clear" w:color="auto" w:fill="FFFFFF"/>
        <w:spacing w:before="100" w:beforeAutospacing="1" w:after="15"/>
        <w:ind w:firstLine="225"/>
        <w:jc w:val="both"/>
        <w:rPr>
          <w:color w:val="333333"/>
          <w:spacing w:val="-1"/>
          <w:sz w:val="20"/>
          <w:szCs w:val="20"/>
        </w:rPr>
      </w:pPr>
      <w:r w:rsidRPr="00D879CF">
        <w:rPr>
          <w:color w:val="333333"/>
          <w:spacing w:val="-1"/>
          <w:sz w:val="20"/>
          <w:szCs w:val="20"/>
        </w:rPr>
        <w:t>I. Any person prohibited from operating a motor vehicle under subsection B may, solely in the course of his employment, operate a motor vehicle that is owned or provided by his employer without installation of an ignition interlock system, if the court expressly permits such operation as a condition of a restricted license at the request of the employer; such person shall not be permitted to operate any other vehicle without a functioning ignition interlock system and, in no event, shall such person be permitted to operate a school bus, school vehicle, or a commercial motor vehicle as defined in § </w:t>
      </w:r>
      <w:hyperlink r:id="rId337" w:history="1">
        <w:r w:rsidRPr="00D879CF">
          <w:rPr>
            <w:color w:val="3498DB"/>
            <w:spacing w:val="-1"/>
            <w:sz w:val="20"/>
            <w:szCs w:val="20"/>
          </w:rPr>
          <w:t>46.2-341.4</w:t>
        </w:r>
      </w:hyperlink>
      <w:r w:rsidRPr="00D879CF">
        <w:rPr>
          <w:color w:val="333333"/>
          <w:spacing w:val="-1"/>
          <w:sz w:val="20"/>
          <w:szCs w:val="20"/>
        </w:rPr>
        <w:t>. This subsection shall not apply if such employer is an entity wholly or partially owned or controlled by the person otherwise prohibited from operating a vehicle without an ignition interlock system.</w:t>
      </w:r>
    </w:p>
    <w:p w14:paraId="09E1C78E" w14:textId="77777777" w:rsidR="00D879CF" w:rsidRPr="00D879CF" w:rsidRDefault="00D879CF" w:rsidP="00D879CF">
      <w:pPr>
        <w:shd w:val="clear" w:color="auto" w:fill="FFFFFF"/>
        <w:spacing w:before="100" w:beforeAutospacing="1" w:after="15"/>
        <w:ind w:firstLine="225"/>
        <w:jc w:val="both"/>
        <w:rPr>
          <w:color w:val="333333"/>
          <w:spacing w:val="-1"/>
          <w:sz w:val="20"/>
          <w:szCs w:val="20"/>
        </w:rPr>
      </w:pPr>
      <w:r w:rsidRPr="00D879CF">
        <w:rPr>
          <w:color w:val="333333"/>
          <w:spacing w:val="-1"/>
          <w:sz w:val="20"/>
          <w:szCs w:val="20"/>
        </w:rPr>
        <w:t>J. The Commission shall promulgate such regulations and forms as are necessary to implement the procedures outlined in this section.</w:t>
      </w:r>
    </w:p>
    <w:p w14:paraId="35B136ED" w14:textId="77777777" w:rsidR="00D879CF" w:rsidRPr="00D879CF" w:rsidRDefault="00D879CF" w:rsidP="00D879CF">
      <w:pPr>
        <w:shd w:val="clear" w:color="auto" w:fill="FFFFFF"/>
        <w:spacing w:before="100" w:beforeAutospacing="1" w:after="100" w:afterAutospacing="1"/>
        <w:ind w:firstLine="225"/>
        <w:jc w:val="both"/>
        <w:rPr>
          <w:b/>
          <w:bCs/>
          <w:color w:val="333333"/>
          <w:spacing w:val="-1"/>
          <w:sz w:val="20"/>
          <w:szCs w:val="20"/>
        </w:rPr>
      </w:pPr>
      <w:r w:rsidRPr="00D879CF">
        <w:rPr>
          <w:b/>
          <w:bCs/>
          <w:color w:val="333333"/>
          <w:spacing w:val="-1"/>
          <w:sz w:val="20"/>
          <w:szCs w:val="20"/>
        </w:rPr>
        <w:t>§ </w:t>
      </w:r>
      <w:hyperlink r:id="rId338" w:history="1">
        <w:r w:rsidRPr="00D879CF">
          <w:rPr>
            <w:b/>
            <w:bCs/>
            <w:color w:val="3498DB"/>
            <w:spacing w:val="-1"/>
            <w:sz w:val="20"/>
            <w:szCs w:val="20"/>
          </w:rPr>
          <w:t>18.2-271</w:t>
        </w:r>
      </w:hyperlink>
      <w:r w:rsidRPr="00D879CF">
        <w:rPr>
          <w:b/>
          <w:bCs/>
          <w:color w:val="333333"/>
          <w:spacing w:val="-1"/>
          <w:sz w:val="20"/>
          <w:szCs w:val="20"/>
        </w:rPr>
        <w:t>. Forfeiture of driver's license for driving while intoxicated.</w:t>
      </w:r>
    </w:p>
    <w:p w14:paraId="6A94FF9B" w14:textId="77777777" w:rsidR="00D879CF" w:rsidRPr="00D879CF" w:rsidRDefault="00D879CF" w:rsidP="00D879CF">
      <w:pPr>
        <w:shd w:val="clear" w:color="auto" w:fill="FFFFFF"/>
        <w:spacing w:before="100" w:beforeAutospacing="1" w:after="15"/>
        <w:ind w:firstLine="225"/>
        <w:jc w:val="both"/>
        <w:rPr>
          <w:color w:val="333333"/>
          <w:spacing w:val="-1"/>
          <w:sz w:val="20"/>
          <w:szCs w:val="20"/>
        </w:rPr>
      </w:pPr>
      <w:r w:rsidRPr="00D879CF">
        <w:rPr>
          <w:color w:val="333333"/>
          <w:spacing w:val="-1"/>
          <w:sz w:val="20"/>
          <w:szCs w:val="20"/>
        </w:rPr>
        <w:t>A. Except as provided in § </w:t>
      </w:r>
      <w:hyperlink r:id="rId339" w:history="1">
        <w:r w:rsidRPr="00D879CF">
          <w:rPr>
            <w:color w:val="3498DB"/>
            <w:spacing w:val="-1"/>
            <w:sz w:val="20"/>
            <w:szCs w:val="20"/>
          </w:rPr>
          <w:t>18.2-271.1</w:t>
        </w:r>
      </w:hyperlink>
      <w:r w:rsidRPr="00D879CF">
        <w:rPr>
          <w:color w:val="333333"/>
          <w:spacing w:val="-1"/>
          <w:sz w:val="20"/>
          <w:szCs w:val="20"/>
        </w:rPr>
        <w:t>, the judgment of conviction if for a first offense under § </w:t>
      </w:r>
      <w:hyperlink r:id="rId340" w:history="1">
        <w:r w:rsidRPr="00D879CF">
          <w:rPr>
            <w:color w:val="3498DB"/>
            <w:spacing w:val="-1"/>
            <w:sz w:val="20"/>
            <w:szCs w:val="20"/>
          </w:rPr>
          <w:t>18.2-266</w:t>
        </w:r>
      </w:hyperlink>
      <w:r w:rsidRPr="00D879CF">
        <w:rPr>
          <w:color w:val="333333"/>
          <w:spacing w:val="-1"/>
          <w:sz w:val="20"/>
          <w:szCs w:val="20"/>
        </w:rPr>
        <w:t> or for a similar offense under any </w:t>
      </w:r>
      <w:r w:rsidRPr="00D879CF">
        <w:rPr>
          <w:strike/>
          <w:color w:val="FF0000"/>
          <w:spacing w:val="-1"/>
          <w:sz w:val="20"/>
          <w:szCs w:val="20"/>
        </w:rPr>
        <w:t>county,</w:t>
      </w:r>
      <w:r w:rsidRPr="00D879CF">
        <w:rPr>
          <w:color w:val="333333"/>
          <w:spacing w:val="-1"/>
          <w:sz w:val="20"/>
          <w:szCs w:val="20"/>
        </w:rPr>
        <w:t> </w:t>
      </w:r>
      <w:r w:rsidRPr="00D879CF">
        <w:rPr>
          <w:strike/>
          <w:color w:val="FF0000"/>
          <w:spacing w:val="-1"/>
          <w:sz w:val="20"/>
          <w:szCs w:val="20"/>
        </w:rPr>
        <w:t>city,</w:t>
      </w:r>
      <w:r w:rsidRPr="00D879CF">
        <w:rPr>
          <w:color w:val="333333"/>
          <w:spacing w:val="-1"/>
          <w:sz w:val="20"/>
          <w:szCs w:val="20"/>
        </w:rPr>
        <w:t> </w:t>
      </w:r>
      <w:r w:rsidRPr="00D879CF">
        <w:rPr>
          <w:strike/>
          <w:color w:val="FF0000"/>
          <w:spacing w:val="-1"/>
          <w:sz w:val="20"/>
          <w:szCs w:val="20"/>
        </w:rPr>
        <w:t>or</w:t>
      </w:r>
      <w:r w:rsidRPr="00D879CF">
        <w:rPr>
          <w:color w:val="333333"/>
          <w:spacing w:val="-1"/>
          <w:sz w:val="20"/>
          <w:szCs w:val="20"/>
        </w:rPr>
        <w:t> </w:t>
      </w:r>
      <w:r w:rsidRPr="00D879CF">
        <w:rPr>
          <w:strike/>
          <w:color w:val="FF0000"/>
          <w:spacing w:val="-1"/>
          <w:sz w:val="20"/>
          <w:szCs w:val="20"/>
        </w:rPr>
        <w:t>town</w:t>
      </w:r>
      <w:r w:rsidRPr="00D879CF">
        <w:rPr>
          <w:i/>
          <w:iCs/>
          <w:color w:val="333333"/>
          <w:spacing w:val="-1"/>
          <w:sz w:val="20"/>
          <w:szCs w:val="20"/>
          <w:shd w:val="clear" w:color="auto" w:fill="FFFF00"/>
        </w:rPr>
        <w:t> local</w:t>
      </w:r>
      <w:r w:rsidRPr="00D879CF">
        <w:rPr>
          <w:color w:val="333333"/>
          <w:spacing w:val="-1"/>
          <w:sz w:val="20"/>
          <w:szCs w:val="20"/>
        </w:rPr>
        <w:t> ordinance, or for a first offense under subsection A of § </w:t>
      </w:r>
      <w:hyperlink r:id="rId341" w:history="1">
        <w:r w:rsidRPr="00D879CF">
          <w:rPr>
            <w:color w:val="3498DB"/>
            <w:spacing w:val="-1"/>
            <w:sz w:val="20"/>
            <w:szCs w:val="20"/>
          </w:rPr>
          <w:t>46.2-341.24</w:t>
        </w:r>
      </w:hyperlink>
      <w:r w:rsidRPr="00D879CF">
        <w:rPr>
          <w:color w:val="333333"/>
          <w:spacing w:val="-1"/>
          <w:sz w:val="20"/>
          <w:szCs w:val="20"/>
        </w:rPr>
        <w:t>, shall of itself operate to deprive the person so convicted of the privilege to drive or operate any motor vehicle, engine</w:t>
      </w:r>
      <w:r w:rsidRPr="00D879CF">
        <w:rPr>
          <w:i/>
          <w:iCs/>
          <w:color w:val="333333"/>
          <w:spacing w:val="-1"/>
          <w:sz w:val="20"/>
          <w:szCs w:val="20"/>
          <w:shd w:val="clear" w:color="auto" w:fill="FFFF00"/>
        </w:rPr>
        <w:t>,</w:t>
      </w:r>
      <w:r w:rsidRPr="00D879CF">
        <w:rPr>
          <w:color w:val="333333"/>
          <w:spacing w:val="-1"/>
          <w:sz w:val="20"/>
          <w:szCs w:val="20"/>
        </w:rPr>
        <w:t> or train in the Commonwealth for a period of one year from the date of such judgment. This suspension period shall be in addition to the suspension period provided under § </w:t>
      </w:r>
      <w:hyperlink r:id="rId342" w:history="1">
        <w:r w:rsidRPr="00D879CF">
          <w:rPr>
            <w:color w:val="3498DB"/>
            <w:spacing w:val="-1"/>
            <w:sz w:val="20"/>
            <w:szCs w:val="20"/>
          </w:rPr>
          <w:t>46.2-391.2</w:t>
        </w:r>
      </w:hyperlink>
      <w:r w:rsidRPr="00D879CF">
        <w:rPr>
          <w:color w:val="333333"/>
          <w:spacing w:val="-1"/>
          <w:sz w:val="20"/>
          <w:szCs w:val="20"/>
        </w:rPr>
        <w:t>.</w:t>
      </w:r>
    </w:p>
    <w:p w14:paraId="711ED185" w14:textId="77777777" w:rsidR="00D879CF" w:rsidRPr="00D879CF" w:rsidRDefault="00D879CF" w:rsidP="00D879CF">
      <w:pPr>
        <w:shd w:val="clear" w:color="auto" w:fill="FFFFFF"/>
        <w:spacing w:before="100" w:beforeAutospacing="1" w:after="15"/>
        <w:ind w:firstLine="225"/>
        <w:jc w:val="both"/>
        <w:rPr>
          <w:color w:val="333333"/>
          <w:spacing w:val="-1"/>
          <w:sz w:val="20"/>
          <w:szCs w:val="20"/>
        </w:rPr>
      </w:pPr>
      <w:r w:rsidRPr="00D879CF">
        <w:rPr>
          <w:color w:val="333333"/>
          <w:spacing w:val="-1"/>
          <w:sz w:val="20"/>
          <w:szCs w:val="20"/>
        </w:rPr>
        <w:t>B. If a person (i) is tried on a process alleging a second offense of violating § </w:t>
      </w:r>
      <w:hyperlink r:id="rId343" w:history="1">
        <w:r w:rsidRPr="00D879CF">
          <w:rPr>
            <w:color w:val="3498DB"/>
            <w:spacing w:val="-1"/>
            <w:sz w:val="20"/>
            <w:szCs w:val="20"/>
          </w:rPr>
          <w:t>18.2-266</w:t>
        </w:r>
      </w:hyperlink>
      <w:r w:rsidRPr="00D879CF">
        <w:rPr>
          <w:color w:val="333333"/>
          <w:spacing w:val="-1"/>
          <w:sz w:val="20"/>
          <w:szCs w:val="20"/>
        </w:rPr>
        <w:t> or subsection A of § </w:t>
      </w:r>
      <w:hyperlink r:id="rId344" w:history="1">
        <w:r w:rsidRPr="00D879CF">
          <w:rPr>
            <w:color w:val="3498DB"/>
            <w:spacing w:val="-1"/>
            <w:sz w:val="20"/>
            <w:szCs w:val="20"/>
          </w:rPr>
          <w:t>46.2-341.24</w:t>
        </w:r>
      </w:hyperlink>
      <w:r w:rsidRPr="00D879CF">
        <w:rPr>
          <w:color w:val="333333"/>
          <w:spacing w:val="-1"/>
          <w:sz w:val="20"/>
          <w:szCs w:val="20"/>
        </w:rPr>
        <w:t>, or any substantially similar local ordinance, or law of any other jurisdiction, within </w:t>
      </w:r>
      <w:r w:rsidRPr="00D879CF">
        <w:rPr>
          <w:strike/>
          <w:color w:val="FF0000"/>
          <w:spacing w:val="-1"/>
          <w:sz w:val="20"/>
          <w:szCs w:val="20"/>
        </w:rPr>
        <w:t>ten</w:t>
      </w:r>
      <w:r w:rsidRPr="00D879CF">
        <w:rPr>
          <w:i/>
          <w:iCs/>
          <w:color w:val="333333"/>
          <w:spacing w:val="-1"/>
          <w:sz w:val="20"/>
          <w:szCs w:val="20"/>
          <w:shd w:val="clear" w:color="auto" w:fill="FFFF00"/>
        </w:rPr>
        <w:t> 10</w:t>
      </w:r>
      <w:r w:rsidRPr="00D879CF">
        <w:rPr>
          <w:color w:val="333333"/>
          <w:spacing w:val="-1"/>
          <w:sz w:val="20"/>
          <w:szCs w:val="20"/>
        </w:rPr>
        <w:t> years of a first offense for which the person was convicted, or found guilty in the case of a juvenile, under § </w:t>
      </w:r>
      <w:hyperlink r:id="rId345" w:history="1">
        <w:r w:rsidRPr="00D879CF">
          <w:rPr>
            <w:color w:val="3498DB"/>
            <w:spacing w:val="-1"/>
            <w:sz w:val="20"/>
            <w:szCs w:val="20"/>
          </w:rPr>
          <w:t>18.2-266</w:t>
        </w:r>
      </w:hyperlink>
      <w:r w:rsidRPr="00D879CF">
        <w:rPr>
          <w:color w:val="333333"/>
          <w:spacing w:val="-1"/>
          <w:sz w:val="20"/>
          <w:szCs w:val="20"/>
        </w:rPr>
        <w:t> or subsection A of § </w:t>
      </w:r>
      <w:hyperlink r:id="rId346" w:history="1">
        <w:r w:rsidRPr="00D879CF">
          <w:rPr>
            <w:color w:val="3498DB"/>
            <w:spacing w:val="-1"/>
            <w:sz w:val="20"/>
            <w:szCs w:val="20"/>
          </w:rPr>
          <w:t>46.2-341.24</w:t>
        </w:r>
      </w:hyperlink>
      <w:r w:rsidRPr="00D879CF">
        <w:rPr>
          <w:color w:val="333333"/>
          <w:spacing w:val="-1"/>
          <w:sz w:val="20"/>
          <w:szCs w:val="20"/>
        </w:rPr>
        <w:t> or any valid local ordinance or any law of any other jurisdiction substantially similar to § </w:t>
      </w:r>
      <w:hyperlink r:id="rId347" w:history="1">
        <w:r w:rsidRPr="00D879CF">
          <w:rPr>
            <w:color w:val="3498DB"/>
            <w:spacing w:val="-1"/>
            <w:sz w:val="20"/>
            <w:szCs w:val="20"/>
          </w:rPr>
          <w:t>18.2-266</w:t>
        </w:r>
      </w:hyperlink>
      <w:r w:rsidRPr="00D879CF">
        <w:rPr>
          <w:color w:val="333333"/>
          <w:spacing w:val="-1"/>
          <w:sz w:val="20"/>
          <w:szCs w:val="20"/>
        </w:rPr>
        <w:t> or subsection A of § </w:t>
      </w:r>
      <w:hyperlink r:id="rId348" w:history="1">
        <w:r w:rsidRPr="00D879CF">
          <w:rPr>
            <w:color w:val="3498DB"/>
            <w:spacing w:val="-1"/>
            <w:sz w:val="20"/>
            <w:szCs w:val="20"/>
          </w:rPr>
          <w:t>46.2-341.24</w:t>
        </w:r>
      </w:hyperlink>
      <w:r w:rsidRPr="00D879CF">
        <w:rPr>
          <w:color w:val="333333"/>
          <w:spacing w:val="-1"/>
          <w:sz w:val="20"/>
          <w:szCs w:val="20"/>
        </w:rPr>
        <w:t> and (ii) is convicted thereof, such conviction shall of itself operate to deprive the person so convicted of the privilege to drive or operate any motor vehicle, engine</w:t>
      </w:r>
      <w:r w:rsidRPr="00D879CF">
        <w:rPr>
          <w:i/>
          <w:iCs/>
          <w:color w:val="333333"/>
          <w:spacing w:val="-1"/>
          <w:sz w:val="20"/>
          <w:szCs w:val="20"/>
          <w:shd w:val="clear" w:color="auto" w:fill="FFFF00"/>
        </w:rPr>
        <w:t>,</w:t>
      </w:r>
      <w:r w:rsidRPr="00D879CF">
        <w:rPr>
          <w:color w:val="333333"/>
          <w:spacing w:val="-1"/>
          <w:sz w:val="20"/>
          <w:szCs w:val="20"/>
        </w:rPr>
        <w:t> or train in the Commonwealth for a period of three years from the date of the judgment of conviction and such person shall have his license revoked as provided in subsection A of § </w:t>
      </w:r>
      <w:hyperlink r:id="rId349" w:history="1">
        <w:r w:rsidRPr="00D879CF">
          <w:rPr>
            <w:color w:val="3498DB"/>
            <w:spacing w:val="-1"/>
            <w:sz w:val="20"/>
            <w:szCs w:val="20"/>
          </w:rPr>
          <w:t>46.2-391</w:t>
        </w:r>
      </w:hyperlink>
      <w:r w:rsidRPr="00D879CF">
        <w:rPr>
          <w:color w:val="333333"/>
          <w:spacing w:val="-1"/>
          <w:sz w:val="20"/>
          <w:szCs w:val="20"/>
        </w:rPr>
        <w:t>. The court trying such case shall order the surrender of the person's driver's license, to be disposed of in accordance with § </w:t>
      </w:r>
      <w:hyperlink r:id="rId350" w:history="1">
        <w:r w:rsidRPr="00D879CF">
          <w:rPr>
            <w:color w:val="3498DB"/>
            <w:spacing w:val="-1"/>
            <w:sz w:val="20"/>
            <w:szCs w:val="20"/>
          </w:rPr>
          <w:t>46.2-398</w:t>
        </w:r>
      </w:hyperlink>
      <w:r w:rsidRPr="00D879CF">
        <w:rPr>
          <w:color w:val="333333"/>
          <w:spacing w:val="-1"/>
          <w:sz w:val="20"/>
          <w:szCs w:val="20"/>
        </w:rPr>
        <w:t>, and shall notify such person that his license has been revoked for a period of three years and that the penalty for violating that revocation is as set out in § </w:t>
      </w:r>
      <w:hyperlink r:id="rId351" w:history="1">
        <w:r w:rsidRPr="00D879CF">
          <w:rPr>
            <w:color w:val="3498DB"/>
            <w:spacing w:val="-1"/>
            <w:sz w:val="20"/>
            <w:szCs w:val="20"/>
          </w:rPr>
          <w:t>46.2-391</w:t>
        </w:r>
      </w:hyperlink>
      <w:r w:rsidRPr="00D879CF">
        <w:rPr>
          <w:color w:val="333333"/>
          <w:spacing w:val="-1"/>
          <w:sz w:val="20"/>
          <w:szCs w:val="20"/>
        </w:rPr>
        <w:t>. This suspension period shall be in addition to the suspension period provided under § </w:t>
      </w:r>
      <w:hyperlink r:id="rId352" w:history="1">
        <w:r w:rsidRPr="00D879CF">
          <w:rPr>
            <w:color w:val="3498DB"/>
            <w:spacing w:val="-1"/>
            <w:sz w:val="20"/>
            <w:szCs w:val="20"/>
          </w:rPr>
          <w:t>46.2-391.2</w:t>
        </w:r>
      </w:hyperlink>
      <w:r w:rsidRPr="00D879CF">
        <w:rPr>
          <w:color w:val="333333"/>
          <w:spacing w:val="-1"/>
          <w:sz w:val="20"/>
          <w:szCs w:val="20"/>
        </w:rPr>
        <w:t>. Any period of license suspension or revocation imposed pursuant to this section, in any case, shall run consecutively with any period of suspension for failure to permit a blood or breath sample to be taken as required by §§ </w:t>
      </w:r>
      <w:hyperlink r:id="rId353" w:history="1">
        <w:r w:rsidRPr="00D879CF">
          <w:rPr>
            <w:color w:val="3498DB"/>
            <w:spacing w:val="-1"/>
            <w:sz w:val="20"/>
            <w:szCs w:val="20"/>
          </w:rPr>
          <w:t>18.2-268.1</w:t>
        </w:r>
      </w:hyperlink>
      <w:r w:rsidRPr="00D879CF">
        <w:rPr>
          <w:color w:val="333333"/>
          <w:spacing w:val="-1"/>
          <w:sz w:val="20"/>
          <w:szCs w:val="20"/>
        </w:rPr>
        <w:t> through </w:t>
      </w:r>
      <w:hyperlink r:id="rId354" w:history="1">
        <w:r w:rsidRPr="00D879CF">
          <w:rPr>
            <w:color w:val="3498DB"/>
            <w:spacing w:val="-1"/>
            <w:sz w:val="20"/>
            <w:szCs w:val="20"/>
          </w:rPr>
          <w:t>18.2-268.12</w:t>
        </w:r>
      </w:hyperlink>
      <w:r w:rsidRPr="00D879CF">
        <w:rPr>
          <w:color w:val="333333"/>
          <w:spacing w:val="-1"/>
          <w:sz w:val="20"/>
          <w:szCs w:val="20"/>
        </w:rPr>
        <w:t> or §§ </w:t>
      </w:r>
      <w:hyperlink r:id="rId355" w:history="1">
        <w:r w:rsidRPr="00D879CF">
          <w:rPr>
            <w:color w:val="3498DB"/>
            <w:spacing w:val="-1"/>
            <w:sz w:val="20"/>
            <w:szCs w:val="20"/>
          </w:rPr>
          <w:t>46.2-341.26:1</w:t>
        </w:r>
      </w:hyperlink>
      <w:r w:rsidRPr="00D879CF">
        <w:rPr>
          <w:color w:val="333333"/>
          <w:spacing w:val="-1"/>
          <w:sz w:val="20"/>
          <w:szCs w:val="20"/>
        </w:rPr>
        <w:t> through </w:t>
      </w:r>
      <w:hyperlink r:id="rId356" w:history="1">
        <w:r w:rsidRPr="00D879CF">
          <w:rPr>
            <w:color w:val="3498DB"/>
            <w:spacing w:val="-1"/>
            <w:sz w:val="20"/>
            <w:szCs w:val="20"/>
          </w:rPr>
          <w:t>46.2-341.26:11</w:t>
        </w:r>
      </w:hyperlink>
      <w:r w:rsidRPr="00D879CF">
        <w:rPr>
          <w:color w:val="333333"/>
          <w:spacing w:val="-1"/>
          <w:sz w:val="20"/>
          <w:szCs w:val="20"/>
        </w:rPr>
        <w:t> or any period of suspension for a previous violation of § </w:t>
      </w:r>
      <w:hyperlink r:id="rId357" w:history="1">
        <w:r w:rsidRPr="00D879CF">
          <w:rPr>
            <w:color w:val="3498DB"/>
            <w:spacing w:val="-1"/>
            <w:sz w:val="20"/>
            <w:szCs w:val="20"/>
          </w:rPr>
          <w:t>18.2-266</w:t>
        </w:r>
      </w:hyperlink>
      <w:r w:rsidRPr="00D879CF">
        <w:rPr>
          <w:color w:val="333333"/>
          <w:spacing w:val="-1"/>
          <w:sz w:val="20"/>
          <w:szCs w:val="20"/>
        </w:rPr>
        <w:t>, </w:t>
      </w:r>
      <w:hyperlink r:id="rId358" w:history="1">
        <w:r w:rsidRPr="00D879CF">
          <w:rPr>
            <w:color w:val="3498DB"/>
            <w:spacing w:val="-1"/>
            <w:sz w:val="20"/>
            <w:szCs w:val="20"/>
          </w:rPr>
          <w:t>18.2-266.1</w:t>
        </w:r>
      </w:hyperlink>
      <w:r w:rsidRPr="00D879CF">
        <w:rPr>
          <w:color w:val="333333"/>
          <w:spacing w:val="-1"/>
          <w:sz w:val="20"/>
          <w:szCs w:val="20"/>
        </w:rPr>
        <w:t>, or </w:t>
      </w:r>
      <w:hyperlink r:id="rId359" w:history="1">
        <w:r w:rsidRPr="00D879CF">
          <w:rPr>
            <w:color w:val="3498DB"/>
            <w:spacing w:val="-1"/>
            <w:sz w:val="20"/>
            <w:szCs w:val="20"/>
          </w:rPr>
          <w:t>46.2-341.24</w:t>
        </w:r>
      </w:hyperlink>
      <w:r w:rsidRPr="00D879CF">
        <w:rPr>
          <w:color w:val="333333"/>
          <w:spacing w:val="-1"/>
          <w:sz w:val="20"/>
          <w:szCs w:val="20"/>
        </w:rPr>
        <w:t>.</w:t>
      </w:r>
    </w:p>
    <w:p w14:paraId="4658D0F4" w14:textId="77777777" w:rsidR="00D879CF" w:rsidRPr="00D879CF" w:rsidRDefault="00D879CF" w:rsidP="00D879CF">
      <w:pPr>
        <w:shd w:val="clear" w:color="auto" w:fill="FFFFFF"/>
        <w:spacing w:before="100" w:beforeAutospacing="1" w:after="15"/>
        <w:ind w:firstLine="225"/>
        <w:jc w:val="both"/>
        <w:rPr>
          <w:color w:val="333333"/>
          <w:spacing w:val="-1"/>
          <w:sz w:val="20"/>
          <w:szCs w:val="20"/>
        </w:rPr>
      </w:pPr>
      <w:r w:rsidRPr="00D879CF">
        <w:rPr>
          <w:color w:val="333333"/>
          <w:spacing w:val="-1"/>
          <w:sz w:val="20"/>
          <w:szCs w:val="20"/>
        </w:rPr>
        <w:t>C. If a person (i) is tried on a process alleging (a) a felony conviction of § </w:t>
      </w:r>
      <w:hyperlink r:id="rId360" w:history="1">
        <w:r w:rsidRPr="00D879CF">
          <w:rPr>
            <w:color w:val="3498DB"/>
            <w:spacing w:val="-1"/>
            <w:sz w:val="20"/>
            <w:szCs w:val="20"/>
          </w:rPr>
          <w:t>18.2-266</w:t>
        </w:r>
      </w:hyperlink>
      <w:r w:rsidRPr="00D879CF">
        <w:rPr>
          <w:color w:val="333333"/>
          <w:spacing w:val="-1"/>
          <w:sz w:val="20"/>
          <w:szCs w:val="20"/>
        </w:rPr>
        <w:t> or (b) a third or subsequent offense of violating § </w:t>
      </w:r>
      <w:hyperlink r:id="rId361" w:history="1">
        <w:r w:rsidRPr="00D879CF">
          <w:rPr>
            <w:color w:val="3498DB"/>
            <w:spacing w:val="-1"/>
            <w:sz w:val="20"/>
            <w:szCs w:val="20"/>
          </w:rPr>
          <w:t>18.2-266</w:t>
        </w:r>
      </w:hyperlink>
      <w:r w:rsidRPr="00D879CF">
        <w:rPr>
          <w:color w:val="333333"/>
          <w:spacing w:val="-1"/>
          <w:sz w:val="20"/>
          <w:szCs w:val="20"/>
        </w:rPr>
        <w:t> or subsection A of § </w:t>
      </w:r>
      <w:hyperlink r:id="rId362" w:history="1">
        <w:r w:rsidRPr="00D879CF">
          <w:rPr>
            <w:color w:val="3498DB"/>
            <w:spacing w:val="-1"/>
            <w:sz w:val="20"/>
            <w:szCs w:val="20"/>
          </w:rPr>
          <w:t>46.2-341.24</w:t>
        </w:r>
      </w:hyperlink>
      <w:r w:rsidRPr="00D879CF">
        <w:rPr>
          <w:color w:val="333333"/>
          <w:spacing w:val="-1"/>
          <w:sz w:val="20"/>
          <w:szCs w:val="20"/>
        </w:rPr>
        <w:t>, or any substantially similar local ordinance, or law of any other jurisdiction, within 10 years of two other offenses for which the person was convicted, or found not innocent in the case of a juvenile, under § </w:t>
      </w:r>
      <w:hyperlink r:id="rId363" w:history="1">
        <w:r w:rsidRPr="00D879CF">
          <w:rPr>
            <w:color w:val="3498DB"/>
            <w:spacing w:val="-1"/>
            <w:sz w:val="20"/>
            <w:szCs w:val="20"/>
          </w:rPr>
          <w:t>18.2-266</w:t>
        </w:r>
      </w:hyperlink>
      <w:r w:rsidRPr="00D879CF">
        <w:rPr>
          <w:color w:val="333333"/>
          <w:spacing w:val="-1"/>
          <w:sz w:val="20"/>
          <w:szCs w:val="20"/>
        </w:rPr>
        <w:t> or subsection A of § </w:t>
      </w:r>
      <w:hyperlink r:id="rId364" w:history="1">
        <w:r w:rsidRPr="00D879CF">
          <w:rPr>
            <w:color w:val="3498DB"/>
            <w:spacing w:val="-1"/>
            <w:sz w:val="20"/>
            <w:szCs w:val="20"/>
          </w:rPr>
          <w:t>46.2-341.24</w:t>
        </w:r>
      </w:hyperlink>
      <w:r w:rsidRPr="00D879CF">
        <w:rPr>
          <w:color w:val="333333"/>
          <w:spacing w:val="-1"/>
          <w:sz w:val="20"/>
          <w:szCs w:val="20"/>
        </w:rPr>
        <w:t> or any valid local ordinance or any law of any other jurisdiction substantially similar to § </w:t>
      </w:r>
      <w:hyperlink r:id="rId365" w:history="1">
        <w:r w:rsidRPr="00D879CF">
          <w:rPr>
            <w:color w:val="3498DB"/>
            <w:spacing w:val="-1"/>
            <w:sz w:val="20"/>
            <w:szCs w:val="20"/>
          </w:rPr>
          <w:t>18.2-266</w:t>
        </w:r>
      </w:hyperlink>
      <w:r w:rsidRPr="00D879CF">
        <w:rPr>
          <w:color w:val="333333"/>
          <w:spacing w:val="-1"/>
          <w:sz w:val="20"/>
          <w:szCs w:val="20"/>
        </w:rPr>
        <w:t> or subsection A of § </w:t>
      </w:r>
      <w:hyperlink r:id="rId366" w:history="1">
        <w:r w:rsidRPr="00D879CF">
          <w:rPr>
            <w:color w:val="3498DB"/>
            <w:spacing w:val="-1"/>
            <w:sz w:val="20"/>
            <w:szCs w:val="20"/>
          </w:rPr>
          <w:t>46.2-341.24</w:t>
        </w:r>
      </w:hyperlink>
      <w:r w:rsidRPr="00D879CF">
        <w:rPr>
          <w:color w:val="333333"/>
          <w:spacing w:val="-1"/>
          <w:sz w:val="20"/>
          <w:szCs w:val="20"/>
        </w:rPr>
        <w:t> and (ii) is convicted thereof, such conviction shall of itself operate to deprive the person so convicted of the privilege to drive or operate any motor vehicle, engine</w:t>
      </w:r>
      <w:r w:rsidRPr="00D879CF">
        <w:rPr>
          <w:i/>
          <w:iCs/>
          <w:color w:val="333333"/>
          <w:spacing w:val="-1"/>
          <w:sz w:val="20"/>
          <w:szCs w:val="20"/>
          <w:shd w:val="clear" w:color="auto" w:fill="FFFF00"/>
        </w:rPr>
        <w:t>,</w:t>
      </w:r>
      <w:r w:rsidRPr="00D879CF">
        <w:rPr>
          <w:color w:val="333333"/>
          <w:spacing w:val="-1"/>
          <w:sz w:val="20"/>
          <w:szCs w:val="20"/>
        </w:rPr>
        <w:t> or train in the Commonwealth </w:t>
      </w:r>
      <w:r w:rsidRPr="00D879CF">
        <w:rPr>
          <w:strike/>
          <w:color w:val="FF0000"/>
          <w:spacing w:val="-1"/>
          <w:sz w:val="20"/>
          <w:szCs w:val="20"/>
        </w:rPr>
        <w:t>and</w:t>
      </w:r>
      <w:r w:rsidRPr="00D879CF">
        <w:rPr>
          <w:color w:val="333333"/>
          <w:spacing w:val="-1"/>
          <w:sz w:val="20"/>
          <w:szCs w:val="20"/>
        </w:rPr>
        <w:t> </w:t>
      </w:r>
      <w:r w:rsidRPr="00D879CF">
        <w:rPr>
          <w:strike/>
          <w:color w:val="FF0000"/>
          <w:spacing w:val="-1"/>
          <w:sz w:val="20"/>
          <w:szCs w:val="20"/>
        </w:rPr>
        <w:t>such</w:t>
      </w:r>
      <w:r w:rsidRPr="00D879CF">
        <w:rPr>
          <w:i/>
          <w:iCs/>
          <w:color w:val="333333"/>
          <w:spacing w:val="-1"/>
          <w:sz w:val="20"/>
          <w:szCs w:val="20"/>
          <w:shd w:val="clear" w:color="auto" w:fill="FFFF00"/>
        </w:rPr>
        <w:t>. Such</w:t>
      </w:r>
      <w:r w:rsidRPr="00D879CF">
        <w:rPr>
          <w:color w:val="333333"/>
          <w:spacing w:val="-1"/>
          <w:sz w:val="20"/>
          <w:szCs w:val="20"/>
        </w:rPr>
        <w:t> person </w:t>
      </w:r>
      <w:r w:rsidRPr="00D879CF">
        <w:rPr>
          <w:strike/>
          <w:color w:val="FF0000"/>
          <w:spacing w:val="-1"/>
          <w:sz w:val="20"/>
          <w:szCs w:val="20"/>
        </w:rPr>
        <w:t>shall</w:t>
      </w:r>
      <w:r w:rsidRPr="00D879CF">
        <w:rPr>
          <w:color w:val="333333"/>
          <w:spacing w:val="-1"/>
          <w:sz w:val="20"/>
          <w:szCs w:val="20"/>
        </w:rPr>
        <w:t> </w:t>
      </w:r>
      <w:r w:rsidRPr="00D879CF">
        <w:rPr>
          <w:strike/>
          <w:color w:val="FF0000"/>
          <w:spacing w:val="-1"/>
          <w:sz w:val="20"/>
          <w:szCs w:val="20"/>
        </w:rPr>
        <w:t>not</w:t>
      </w:r>
      <w:r w:rsidRPr="00D879CF">
        <w:rPr>
          <w:i/>
          <w:iCs/>
          <w:color w:val="333333"/>
          <w:spacing w:val="-1"/>
          <w:sz w:val="20"/>
          <w:szCs w:val="20"/>
          <w:shd w:val="clear" w:color="auto" w:fill="FFFF00"/>
        </w:rPr>
        <w:t> may, upon good cause shown,</w:t>
      </w:r>
      <w:r w:rsidRPr="00D879CF">
        <w:rPr>
          <w:color w:val="333333"/>
          <w:spacing w:val="-1"/>
          <w:sz w:val="20"/>
          <w:szCs w:val="20"/>
        </w:rPr>
        <w:t> be eligible for participation in a program pursuant to § </w:t>
      </w:r>
      <w:hyperlink r:id="rId367" w:history="1">
        <w:r w:rsidRPr="00D879CF">
          <w:rPr>
            <w:color w:val="3498DB"/>
            <w:spacing w:val="-1"/>
            <w:sz w:val="20"/>
            <w:szCs w:val="20"/>
          </w:rPr>
          <w:t>18.2-271.1</w:t>
        </w:r>
      </w:hyperlink>
      <w:r w:rsidRPr="00D879CF">
        <w:rPr>
          <w:color w:val="333333"/>
          <w:spacing w:val="-1"/>
          <w:sz w:val="20"/>
          <w:szCs w:val="20"/>
        </w:rPr>
        <w:t> and shall, upon </w:t>
      </w:r>
      <w:r w:rsidRPr="00D879CF">
        <w:rPr>
          <w:strike/>
          <w:color w:val="FF0000"/>
          <w:spacing w:val="-1"/>
          <w:sz w:val="20"/>
          <w:szCs w:val="20"/>
        </w:rPr>
        <w:t>such</w:t>
      </w:r>
      <w:r w:rsidRPr="00D879CF">
        <w:rPr>
          <w:color w:val="333333"/>
          <w:spacing w:val="-1"/>
          <w:sz w:val="20"/>
          <w:szCs w:val="20"/>
        </w:rPr>
        <w:t> conviction, have his license revoked as provided in subsection B of § </w:t>
      </w:r>
      <w:hyperlink r:id="rId368" w:history="1">
        <w:r w:rsidRPr="00D879CF">
          <w:rPr>
            <w:color w:val="3498DB"/>
            <w:spacing w:val="-1"/>
            <w:sz w:val="20"/>
            <w:szCs w:val="20"/>
          </w:rPr>
          <w:t>46.2-391</w:t>
        </w:r>
      </w:hyperlink>
      <w:r w:rsidRPr="00D879CF">
        <w:rPr>
          <w:color w:val="333333"/>
          <w:spacing w:val="-1"/>
          <w:sz w:val="20"/>
          <w:szCs w:val="20"/>
        </w:rPr>
        <w:t>. The court trying such case shall order the surrender of the person's driver's license, to be disposed of in accordance with § </w:t>
      </w:r>
      <w:hyperlink r:id="rId369" w:history="1">
        <w:r w:rsidRPr="00D879CF">
          <w:rPr>
            <w:color w:val="3498DB"/>
            <w:spacing w:val="-1"/>
            <w:sz w:val="20"/>
            <w:szCs w:val="20"/>
          </w:rPr>
          <w:t>46.2-398</w:t>
        </w:r>
      </w:hyperlink>
      <w:r w:rsidRPr="00D879CF">
        <w:rPr>
          <w:color w:val="333333"/>
          <w:spacing w:val="-1"/>
          <w:sz w:val="20"/>
          <w:szCs w:val="20"/>
        </w:rPr>
        <w:t>, and shall notify such person that his license has been revoked indefinitely and that the penalty for violating that revocation is as set out in § </w:t>
      </w:r>
      <w:hyperlink r:id="rId370" w:history="1">
        <w:r w:rsidRPr="00D879CF">
          <w:rPr>
            <w:color w:val="3498DB"/>
            <w:spacing w:val="-1"/>
            <w:sz w:val="20"/>
            <w:szCs w:val="20"/>
          </w:rPr>
          <w:t>46.2-391</w:t>
        </w:r>
      </w:hyperlink>
      <w:r w:rsidRPr="00D879CF">
        <w:rPr>
          <w:color w:val="333333"/>
          <w:spacing w:val="-1"/>
          <w:sz w:val="20"/>
          <w:szCs w:val="20"/>
        </w:rPr>
        <w:t>.</w:t>
      </w:r>
    </w:p>
    <w:p w14:paraId="5855015F" w14:textId="77777777" w:rsidR="00D879CF" w:rsidRPr="00D879CF" w:rsidRDefault="00D879CF" w:rsidP="00D879CF">
      <w:pPr>
        <w:shd w:val="clear" w:color="auto" w:fill="FFFFFF"/>
        <w:spacing w:before="100" w:beforeAutospacing="1" w:after="15"/>
        <w:ind w:firstLine="225"/>
        <w:jc w:val="both"/>
        <w:rPr>
          <w:color w:val="333333"/>
          <w:spacing w:val="-1"/>
          <w:sz w:val="20"/>
          <w:szCs w:val="20"/>
        </w:rPr>
      </w:pPr>
      <w:r w:rsidRPr="00D879CF">
        <w:rPr>
          <w:color w:val="333333"/>
          <w:spacing w:val="-1"/>
          <w:sz w:val="20"/>
          <w:szCs w:val="20"/>
        </w:rPr>
        <w:t>D. Notwithstanding any other provision of this section, the period of license revocation or suspension shall not begin to expire until the person convicted has surrendered his license to the court or to the Department of Motor Vehicles.</w:t>
      </w:r>
    </w:p>
    <w:p w14:paraId="50228675" w14:textId="77777777" w:rsidR="00D879CF" w:rsidRPr="00D879CF" w:rsidRDefault="00D879CF" w:rsidP="00D879CF">
      <w:pPr>
        <w:shd w:val="clear" w:color="auto" w:fill="FFFFFF"/>
        <w:spacing w:before="100" w:beforeAutospacing="1" w:after="15"/>
        <w:ind w:firstLine="225"/>
        <w:jc w:val="both"/>
        <w:rPr>
          <w:color w:val="333333"/>
          <w:spacing w:val="-1"/>
          <w:sz w:val="20"/>
          <w:szCs w:val="20"/>
        </w:rPr>
      </w:pPr>
      <w:r w:rsidRPr="00D879CF">
        <w:rPr>
          <w:color w:val="333333"/>
          <w:spacing w:val="-1"/>
          <w:sz w:val="20"/>
          <w:szCs w:val="20"/>
        </w:rPr>
        <w:t>E. The provisions of this section shall not apply to, and shall have no effect upon, any disqualification from operating a commercial motor vehicle imposed under the provisions of the Commercial Driver's License Act (§ </w:t>
      </w:r>
      <w:hyperlink r:id="rId371" w:history="1">
        <w:r w:rsidRPr="00D879CF">
          <w:rPr>
            <w:color w:val="3498DB"/>
            <w:spacing w:val="-1"/>
            <w:sz w:val="20"/>
            <w:szCs w:val="20"/>
          </w:rPr>
          <w:t>46.2-341.1</w:t>
        </w:r>
      </w:hyperlink>
      <w:r w:rsidRPr="00D879CF">
        <w:rPr>
          <w:color w:val="333333"/>
          <w:spacing w:val="-1"/>
          <w:sz w:val="20"/>
          <w:szCs w:val="20"/>
        </w:rPr>
        <w:t> et seq.).</w:t>
      </w:r>
    </w:p>
    <w:p w14:paraId="578D1463" w14:textId="77777777" w:rsidR="00D879CF" w:rsidRPr="00D879CF" w:rsidRDefault="00D879CF" w:rsidP="00D879CF">
      <w:pPr>
        <w:shd w:val="clear" w:color="auto" w:fill="FFFFFF"/>
        <w:spacing w:before="100" w:beforeAutospacing="1" w:after="100" w:afterAutospacing="1"/>
        <w:ind w:firstLine="225"/>
        <w:jc w:val="both"/>
        <w:rPr>
          <w:b/>
          <w:bCs/>
          <w:color w:val="333333"/>
          <w:spacing w:val="-1"/>
          <w:sz w:val="20"/>
          <w:szCs w:val="20"/>
        </w:rPr>
      </w:pPr>
      <w:r w:rsidRPr="00D879CF">
        <w:rPr>
          <w:b/>
          <w:bCs/>
          <w:color w:val="333333"/>
          <w:spacing w:val="-1"/>
          <w:sz w:val="20"/>
          <w:szCs w:val="20"/>
        </w:rPr>
        <w:t>§ </w:t>
      </w:r>
      <w:hyperlink r:id="rId372" w:history="1">
        <w:r w:rsidRPr="00D879CF">
          <w:rPr>
            <w:b/>
            <w:bCs/>
            <w:color w:val="3498DB"/>
            <w:spacing w:val="-1"/>
            <w:sz w:val="20"/>
            <w:szCs w:val="20"/>
          </w:rPr>
          <w:t>18.2-271.1</w:t>
        </w:r>
      </w:hyperlink>
      <w:r w:rsidRPr="00D879CF">
        <w:rPr>
          <w:b/>
          <w:bCs/>
          <w:color w:val="333333"/>
          <w:spacing w:val="-1"/>
          <w:sz w:val="20"/>
          <w:szCs w:val="20"/>
        </w:rPr>
        <w:t>. Probation, education, and rehabilitation of person charged or convicted; person convicted under law of another state or federal law.</w:t>
      </w:r>
    </w:p>
    <w:p w14:paraId="5A540AA8" w14:textId="77777777" w:rsidR="00D879CF" w:rsidRPr="00D879CF" w:rsidRDefault="00D879CF" w:rsidP="00D879CF">
      <w:pPr>
        <w:shd w:val="clear" w:color="auto" w:fill="FFFFFF"/>
        <w:spacing w:before="100" w:beforeAutospacing="1" w:after="15"/>
        <w:ind w:firstLine="225"/>
        <w:jc w:val="both"/>
        <w:rPr>
          <w:color w:val="333333"/>
          <w:spacing w:val="-1"/>
          <w:sz w:val="20"/>
          <w:szCs w:val="20"/>
        </w:rPr>
      </w:pPr>
      <w:r w:rsidRPr="00D879CF">
        <w:rPr>
          <w:color w:val="333333"/>
          <w:spacing w:val="-1"/>
          <w:sz w:val="20"/>
          <w:szCs w:val="20"/>
        </w:rPr>
        <w:t>A. Any person convicted of a </w:t>
      </w:r>
      <w:r w:rsidRPr="00D879CF">
        <w:rPr>
          <w:strike/>
          <w:color w:val="FF0000"/>
          <w:spacing w:val="-1"/>
          <w:sz w:val="20"/>
          <w:szCs w:val="20"/>
        </w:rPr>
        <w:t>first</w:t>
      </w:r>
      <w:r w:rsidRPr="00D879CF">
        <w:rPr>
          <w:color w:val="333333"/>
          <w:spacing w:val="-1"/>
          <w:sz w:val="20"/>
          <w:szCs w:val="20"/>
        </w:rPr>
        <w:t> </w:t>
      </w:r>
      <w:r w:rsidRPr="00D879CF">
        <w:rPr>
          <w:strike/>
          <w:color w:val="FF0000"/>
          <w:spacing w:val="-1"/>
          <w:sz w:val="20"/>
          <w:szCs w:val="20"/>
        </w:rPr>
        <w:t>or</w:t>
      </w:r>
      <w:r w:rsidRPr="00D879CF">
        <w:rPr>
          <w:color w:val="333333"/>
          <w:spacing w:val="-1"/>
          <w:sz w:val="20"/>
          <w:szCs w:val="20"/>
        </w:rPr>
        <w:t> </w:t>
      </w:r>
      <w:r w:rsidRPr="00D879CF">
        <w:rPr>
          <w:strike/>
          <w:color w:val="FF0000"/>
          <w:spacing w:val="-1"/>
          <w:sz w:val="20"/>
          <w:szCs w:val="20"/>
        </w:rPr>
        <w:t>second</w:t>
      </w:r>
      <w:r w:rsidRPr="00D879CF">
        <w:rPr>
          <w:color w:val="333333"/>
          <w:spacing w:val="-1"/>
          <w:sz w:val="20"/>
          <w:szCs w:val="20"/>
        </w:rPr>
        <w:t> </w:t>
      </w:r>
      <w:r w:rsidRPr="00D879CF">
        <w:rPr>
          <w:strike/>
          <w:color w:val="FF0000"/>
          <w:spacing w:val="-1"/>
          <w:sz w:val="20"/>
          <w:szCs w:val="20"/>
        </w:rPr>
        <w:t>offense</w:t>
      </w:r>
      <w:r w:rsidRPr="00D879CF">
        <w:rPr>
          <w:i/>
          <w:iCs/>
          <w:color w:val="333333"/>
          <w:spacing w:val="-1"/>
          <w:sz w:val="20"/>
          <w:szCs w:val="20"/>
          <w:shd w:val="clear" w:color="auto" w:fill="FFFF00"/>
        </w:rPr>
        <w:t> violation</w:t>
      </w:r>
      <w:r w:rsidRPr="00D879CF">
        <w:rPr>
          <w:color w:val="333333"/>
          <w:spacing w:val="-1"/>
          <w:sz w:val="20"/>
          <w:szCs w:val="20"/>
        </w:rPr>
        <w:t> of § </w:t>
      </w:r>
      <w:hyperlink r:id="rId373" w:history="1">
        <w:r w:rsidRPr="00D879CF">
          <w:rPr>
            <w:color w:val="3498DB"/>
            <w:spacing w:val="-1"/>
            <w:sz w:val="20"/>
            <w:szCs w:val="20"/>
          </w:rPr>
          <w:t>18.2-266</w:t>
        </w:r>
      </w:hyperlink>
      <w:r w:rsidRPr="00D879CF">
        <w:rPr>
          <w:color w:val="333333"/>
          <w:spacing w:val="-1"/>
          <w:sz w:val="20"/>
          <w:szCs w:val="20"/>
        </w:rPr>
        <w:t>, or any ordinance of a </w:t>
      </w:r>
      <w:r w:rsidRPr="00D879CF">
        <w:rPr>
          <w:strike/>
          <w:color w:val="FF0000"/>
          <w:spacing w:val="-1"/>
          <w:sz w:val="20"/>
          <w:szCs w:val="20"/>
        </w:rPr>
        <w:t>county,</w:t>
      </w:r>
      <w:r w:rsidRPr="00D879CF">
        <w:rPr>
          <w:color w:val="333333"/>
          <w:spacing w:val="-1"/>
          <w:sz w:val="20"/>
          <w:szCs w:val="20"/>
        </w:rPr>
        <w:t> </w:t>
      </w:r>
      <w:r w:rsidRPr="00D879CF">
        <w:rPr>
          <w:strike/>
          <w:color w:val="FF0000"/>
          <w:spacing w:val="-1"/>
          <w:sz w:val="20"/>
          <w:szCs w:val="20"/>
        </w:rPr>
        <w:t>city,</w:t>
      </w:r>
      <w:r w:rsidRPr="00D879CF">
        <w:rPr>
          <w:color w:val="333333"/>
          <w:spacing w:val="-1"/>
          <w:sz w:val="20"/>
          <w:szCs w:val="20"/>
        </w:rPr>
        <w:t> </w:t>
      </w:r>
      <w:r w:rsidRPr="00D879CF">
        <w:rPr>
          <w:strike/>
          <w:color w:val="FF0000"/>
          <w:spacing w:val="-1"/>
          <w:sz w:val="20"/>
          <w:szCs w:val="20"/>
        </w:rPr>
        <w:t>or</w:t>
      </w:r>
      <w:r w:rsidRPr="00D879CF">
        <w:rPr>
          <w:color w:val="333333"/>
          <w:spacing w:val="-1"/>
          <w:sz w:val="20"/>
          <w:szCs w:val="20"/>
        </w:rPr>
        <w:t> </w:t>
      </w:r>
      <w:r w:rsidRPr="00D879CF">
        <w:rPr>
          <w:strike/>
          <w:color w:val="FF0000"/>
          <w:spacing w:val="-1"/>
          <w:sz w:val="20"/>
          <w:szCs w:val="20"/>
        </w:rPr>
        <w:t>town</w:t>
      </w:r>
      <w:r w:rsidRPr="00D879CF">
        <w:rPr>
          <w:i/>
          <w:iCs/>
          <w:color w:val="333333"/>
          <w:spacing w:val="-1"/>
          <w:sz w:val="20"/>
          <w:szCs w:val="20"/>
          <w:shd w:val="clear" w:color="auto" w:fill="FFFF00"/>
        </w:rPr>
        <w:t> locality</w:t>
      </w:r>
      <w:r w:rsidRPr="00D879CF">
        <w:rPr>
          <w:color w:val="333333"/>
          <w:spacing w:val="-1"/>
          <w:sz w:val="20"/>
          <w:szCs w:val="20"/>
        </w:rPr>
        <w:t> similar to the provisions thereof, or provisions of subsection A of § </w:t>
      </w:r>
      <w:hyperlink r:id="rId374" w:history="1">
        <w:r w:rsidRPr="00D879CF">
          <w:rPr>
            <w:color w:val="3498DB"/>
            <w:spacing w:val="-1"/>
            <w:sz w:val="20"/>
            <w:szCs w:val="20"/>
          </w:rPr>
          <w:t>46.2-341.24</w:t>
        </w:r>
      </w:hyperlink>
      <w:r w:rsidRPr="00D879CF">
        <w:rPr>
          <w:color w:val="333333"/>
          <w:spacing w:val="-1"/>
          <w:sz w:val="20"/>
          <w:szCs w:val="20"/>
        </w:rPr>
        <w:t>, shall be required by court order, as a condition of probation or otherwise, to enter into and successfully complete an alcohol safety action program in the judicial district in which such charge is brought or in any other judicial district upon such terms and conditions as the court may set forth. However, upon motion of a person convicted of any such offense following an assessment of the person conducted by an alcohol safety action program, the court, for good cause, may decline to order participation in such a program if the assessment by the alcohol safety action program indicates that intervention is not appropriate for such person. In no event shall such persons be permitted to enter any such program which is not certified as meeting minimum standards and criteria established by the Commission on the Virginia Alcohol Safety Action Program (VASAP) pursuant to this section and to § </w:t>
      </w:r>
      <w:hyperlink r:id="rId375" w:history="1">
        <w:r w:rsidRPr="00D879CF">
          <w:rPr>
            <w:color w:val="3498DB"/>
            <w:spacing w:val="-1"/>
            <w:sz w:val="20"/>
            <w:szCs w:val="20"/>
          </w:rPr>
          <w:t>18.2-271.2</w:t>
        </w:r>
      </w:hyperlink>
      <w:r w:rsidRPr="00D879CF">
        <w:rPr>
          <w:color w:val="333333"/>
          <w:spacing w:val="-1"/>
          <w:sz w:val="20"/>
          <w:szCs w:val="20"/>
        </w:rPr>
        <w:t>. However, any person charged with a violation of </w:t>
      </w:r>
      <w:r w:rsidRPr="00D879CF">
        <w:rPr>
          <w:strike/>
          <w:color w:val="FF0000"/>
          <w:spacing w:val="-1"/>
          <w:sz w:val="20"/>
          <w:szCs w:val="20"/>
        </w:rPr>
        <w:t>a</w:t>
      </w:r>
      <w:r w:rsidRPr="00D879CF">
        <w:rPr>
          <w:color w:val="333333"/>
          <w:spacing w:val="-1"/>
          <w:sz w:val="20"/>
          <w:szCs w:val="20"/>
        </w:rPr>
        <w:t> </w:t>
      </w:r>
      <w:r w:rsidRPr="00D879CF">
        <w:rPr>
          <w:strike/>
          <w:color w:val="FF0000"/>
          <w:spacing w:val="-1"/>
          <w:sz w:val="20"/>
          <w:szCs w:val="20"/>
        </w:rPr>
        <w:t>first</w:t>
      </w:r>
      <w:r w:rsidRPr="00D879CF">
        <w:rPr>
          <w:color w:val="333333"/>
          <w:spacing w:val="-1"/>
          <w:sz w:val="20"/>
          <w:szCs w:val="20"/>
        </w:rPr>
        <w:t> </w:t>
      </w:r>
      <w:r w:rsidRPr="00D879CF">
        <w:rPr>
          <w:strike/>
          <w:color w:val="FF0000"/>
          <w:spacing w:val="-1"/>
          <w:sz w:val="20"/>
          <w:szCs w:val="20"/>
        </w:rPr>
        <w:t>or</w:t>
      </w:r>
      <w:r w:rsidRPr="00D879CF">
        <w:rPr>
          <w:color w:val="333333"/>
          <w:spacing w:val="-1"/>
          <w:sz w:val="20"/>
          <w:szCs w:val="20"/>
        </w:rPr>
        <w:t> </w:t>
      </w:r>
      <w:r w:rsidRPr="00D879CF">
        <w:rPr>
          <w:strike/>
          <w:color w:val="FF0000"/>
          <w:spacing w:val="-1"/>
          <w:sz w:val="20"/>
          <w:szCs w:val="20"/>
        </w:rPr>
        <w:t>second</w:t>
      </w:r>
      <w:r w:rsidRPr="00D879CF">
        <w:rPr>
          <w:color w:val="333333"/>
          <w:spacing w:val="-1"/>
          <w:sz w:val="20"/>
          <w:szCs w:val="20"/>
        </w:rPr>
        <w:t> </w:t>
      </w:r>
      <w:r w:rsidRPr="00D879CF">
        <w:rPr>
          <w:strike/>
          <w:color w:val="FF0000"/>
          <w:spacing w:val="-1"/>
          <w:sz w:val="20"/>
          <w:szCs w:val="20"/>
        </w:rPr>
        <w:t>offense</w:t>
      </w:r>
      <w:r w:rsidRPr="00D879CF">
        <w:rPr>
          <w:color w:val="333333"/>
          <w:spacing w:val="-1"/>
          <w:sz w:val="20"/>
          <w:szCs w:val="20"/>
        </w:rPr>
        <w:t> </w:t>
      </w:r>
      <w:r w:rsidRPr="00D879CF">
        <w:rPr>
          <w:strike/>
          <w:color w:val="FF0000"/>
          <w:spacing w:val="-1"/>
          <w:sz w:val="20"/>
          <w:szCs w:val="20"/>
        </w:rPr>
        <w:t>of</w:t>
      </w:r>
      <w:r w:rsidRPr="00D879CF">
        <w:rPr>
          <w:color w:val="333333"/>
          <w:spacing w:val="-1"/>
          <w:sz w:val="20"/>
          <w:szCs w:val="20"/>
        </w:rPr>
        <w:t> § </w:t>
      </w:r>
      <w:hyperlink r:id="rId376" w:history="1">
        <w:r w:rsidRPr="00D879CF">
          <w:rPr>
            <w:color w:val="3498DB"/>
            <w:spacing w:val="-1"/>
            <w:sz w:val="20"/>
            <w:szCs w:val="20"/>
          </w:rPr>
          <w:t>18.2-266</w:t>
        </w:r>
      </w:hyperlink>
      <w:r w:rsidRPr="00D879CF">
        <w:rPr>
          <w:color w:val="333333"/>
          <w:spacing w:val="-1"/>
          <w:sz w:val="20"/>
          <w:szCs w:val="20"/>
        </w:rPr>
        <w:t>, or any ordinance of a </w:t>
      </w:r>
      <w:r w:rsidRPr="00D879CF">
        <w:rPr>
          <w:strike/>
          <w:color w:val="FF0000"/>
          <w:spacing w:val="-1"/>
          <w:sz w:val="20"/>
          <w:szCs w:val="20"/>
        </w:rPr>
        <w:t>county,</w:t>
      </w:r>
      <w:r w:rsidRPr="00D879CF">
        <w:rPr>
          <w:color w:val="333333"/>
          <w:spacing w:val="-1"/>
          <w:sz w:val="20"/>
          <w:szCs w:val="20"/>
        </w:rPr>
        <w:t> </w:t>
      </w:r>
      <w:r w:rsidRPr="00D879CF">
        <w:rPr>
          <w:strike/>
          <w:color w:val="FF0000"/>
          <w:spacing w:val="-1"/>
          <w:sz w:val="20"/>
          <w:szCs w:val="20"/>
        </w:rPr>
        <w:t>city,</w:t>
      </w:r>
      <w:r w:rsidRPr="00D879CF">
        <w:rPr>
          <w:color w:val="333333"/>
          <w:spacing w:val="-1"/>
          <w:sz w:val="20"/>
          <w:szCs w:val="20"/>
        </w:rPr>
        <w:t> </w:t>
      </w:r>
      <w:r w:rsidRPr="00D879CF">
        <w:rPr>
          <w:strike/>
          <w:color w:val="FF0000"/>
          <w:spacing w:val="-1"/>
          <w:sz w:val="20"/>
          <w:szCs w:val="20"/>
        </w:rPr>
        <w:t>or</w:t>
      </w:r>
      <w:r w:rsidRPr="00D879CF">
        <w:rPr>
          <w:color w:val="333333"/>
          <w:spacing w:val="-1"/>
          <w:sz w:val="20"/>
          <w:szCs w:val="20"/>
        </w:rPr>
        <w:t> </w:t>
      </w:r>
      <w:r w:rsidRPr="00D879CF">
        <w:rPr>
          <w:strike/>
          <w:color w:val="FF0000"/>
          <w:spacing w:val="-1"/>
          <w:sz w:val="20"/>
          <w:szCs w:val="20"/>
        </w:rPr>
        <w:t>town</w:t>
      </w:r>
      <w:r w:rsidRPr="00D879CF">
        <w:rPr>
          <w:i/>
          <w:iCs/>
          <w:color w:val="333333"/>
          <w:spacing w:val="-1"/>
          <w:sz w:val="20"/>
          <w:szCs w:val="20"/>
          <w:shd w:val="clear" w:color="auto" w:fill="FFFF00"/>
        </w:rPr>
        <w:t> locality</w:t>
      </w:r>
      <w:r w:rsidRPr="00D879CF">
        <w:rPr>
          <w:color w:val="333333"/>
          <w:spacing w:val="-1"/>
          <w:sz w:val="20"/>
          <w:szCs w:val="20"/>
        </w:rPr>
        <w:t> similar to the provisions thereof, or provisions of subsection A of § </w:t>
      </w:r>
      <w:hyperlink r:id="rId377" w:history="1">
        <w:r w:rsidRPr="00D879CF">
          <w:rPr>
            <w:color w:val="3498DB"/>
            <w:spacing w:val="-1"/>
            <w:sz w:val="20"/>
            <w:szCs w:val="20"/>
          </w:rPr>
          <w:t>46.2-341.24</w:t>
        </w:r>
      </w:hyperlink>
      <w:r w:rsidRPr="00D879CF">
        <w:rPr>
          <w:color w:val="333333"/>
          <w:spacing w:val="-1"/>
          <w:sz w:val="20"/>
          <w:szCs w:val="20"/>
        </w:rPr>
        <w:t>, may, at any time prior to trial, enter into an alcohol safety action program in the judicial district in which such charge is brought or in any other judicial district. Any person who enters into such program prior to trial may pre-qualify with the program to have an ignition interlock system installed on any motor vehicle owned or operated by him and may have such ignition interlock system installed. Any installation period of time accrued by such person prior to trial for the pending charge shall count toward any (i) ignition interlock or restricted license period of time ordered by a court or (ii) restricted license, suspension, or revocation issued by the Department of Motor Vehicles pursuant to § </w:t>
      </w:r>
      <w:hyperlink r:id="rId378" w:history="1">
        <w:r w:rsidRPr="00D879CF">
          <w:rPr>
            <w:color w:val="3498DB"/>
            <w:spacing w:val="-1"/>
            <w:sz w:val="20"/>
            <w:szCs w:val="20"/>
          </w:rPr>
          <w:t>46.2-389</w:t>
        </w:r>
      </w:hyperlink>
      <w:r w:rsidRPr="00D879CF">
        <w:rPr>
          <w:color w:val="333333"/>
          <w:spacing w:val="-1"/>
          <w:sz w:val="20"/>
          <w:szCs w:val="20"/>
        </w:rPr>
        <w:t>.</w:t>
      </w:r>
    </w:p>
    <w:p w14:paraId="6529B010" w14:textId="77777777" w:rsidR="00D879CF" w:rsidRPr="00D879CF" w:rsidRDefault="00D879CF" w:rsidP="00D879CF">
      <w:pPr>
        <w:shd w:val="clear" w:color="auto" w:fill="FFFFFF"/>
        <w:spacing w:before="100" w:beforeAutospacing="1" w:after="15"/>
        <w:ind w:firstLine="225"/>
        <w:jc w:val="both"/>
        <w:rPr>
          <w:color w:val="333333"/>
          <w:spacing w:val="-1"/>
          <w:sz w:val="20"/>
          <w:szCs w:val="20"/>
        </w:rPr>
      </w:pPr>
      <w:r w:rsidRPr="00D879CF">
        <w:rPr>
          <w:color w:val="333333"/>
          <w:spacing w:val="-1"/>
          <w:sz w:val="20"/>
          <w:szCs w:val="20"/>
        </w:rPr>
        <w:t>B. The court shall require the person entering such program under the provisions of this section to pay a fee of no less than $250 but no more than $300. A reasonable portion of such fee, as may be determined by the Commission on VASAP, but not to exceed 10 percent, shall be forwarded monthly to be deposited with the State Treasurer for expenditure by the Commission on VASAP, and the balance shall be held in a separate fund for local administration of driver alcohol rehabilitation programs. Upon a positive finding that the defendant is indigent, the court may reduce or waive the fee. In addition to the costs of the proceeding, fees as may reasonably be required of defendants referred for intervention under any such program may be charged.</w:t>
      </w:r>
    </w:p>
    <w:p w14:paraId="0B543846" w14:textId="77777777" w:rsidR="00D879CF" w:rsidRPr="00D879CF" w:rsidRDefault="00D879CF" w:rsidP="00D879CF">
      <w:pPr>
        <w:shd w:val="clear" w:color="auto" w:fill="FFFFFF"/>
        <w:spacing w:before="100" w:beforeAutospacing="1" w:after="15"/>
        <w:ind w:firstLine="225"/>
        <w:jc w:val="both"/>
        <w:rPr>
          <w:color w:val="333333"/>
          <w:spacing w:val="-1"/>
          <w:sz w:val="20"/>
          <w:szCs w:val="20"/>
        </w:rPr>
      </w:pPr>
      <w:r w:rsidRPr="00D879CF">
        <w:rPr>
          <w:color w:val="333333"/>
          <w:spacing w:val="-1"/>
          <w:sz w:val="20"/>
          <w:szCs w:val="20"/>
        </w:rPr>
        <w:t>C. Upon conviction of a violation of § </w:t>
      </w:r>
      <w:hyperlink r:id="rId379" w:history="1">
        <w:r w:rsidRPr="00D879CF">
          <w:rPr>
            <w:color w:val="3498DB"/>
            <w:spacing w:val="-1"/>
            <w:sz w:val="20"/>
            <w:szCs w:val="20"/>
          </w:rPr>
          <w:t>18.2-266</w:t>
        </w:r>
      </w:hyperlink>
      <w:r w:rsidRPr="00D879CF">
        <w:rPr>
          <w:color w:val="333333"/>
          <w:spacing w:val="-1"/>
          <w:sz w:val="20"/>
          <w:szCs w:val="20"/>
        </w:rPr>
        <w:t> or any ordinance of a </w:t>
      </w:r>
      <w:r w:rsidRPr="00D879CF">
        <w:rPr>
          <w:strike/>
          <w:color w:val="FF0000"/>
          <w:spacing w:val="-1"/>
          <w:sz w:val="20"/>
          <w:szCs w:val="20"/>
        </w:rPr>
        <w:t>county,</w:t>
      </w:r>
      <w:r w:rsidRPr="00D879CF">
        <w:rPr>
          <w:color w:val="333333"/>
          <w:spacing w:val="-1"/>
          <w:sz w:val="20"/>
          <w:szCs w:val="20"/>
        </w:rPr>
        <w:t> </w:t>
      </w:r>
      <w:r w:rsidRPr="00D879CF">
        <w:rPr>
          <w:strike/>
          <w:color w:val="FF0000"/>
          <w:spacing w:val="-1"/>
          <w:sz w:val="20"/>
          <w:szCs w:val="20"/>
        </w:rPr>
        <w:t>city</w:t>
      </w:r>
      <w:r w:rsidRPr="00D879CF">
        <w:rPr>
          <w:color w:val="333333"/>
          <w:spacing w:val="-1"/>
          <w:sz w:val="20"/>
          <w:szCs w:val="20"/>
        </w:rPr>
        <w:t> </w:t>
      </w:r>
      <w:r w:rsidRPr="00D879CF">
        <w:rPr>
          <w:strike/>
          <w:color w:val="FF0000"/>
          <w:spacing w:val="-1"/>
          <w:sz w:val="20"/>
          <w:szCs w:val="20"/>
        </w:rPr>
        <w:t>or</w:t>
      </w:r>
      <w:r w:rsidRPr="00D879CF">
        <w:rPr>
          <w:color w:val="333333"/>
          <w:spacing w:val="-1"/>
          <w:sz w:val="20"/>
          <w:szCs w:val="20"/>
        </w:rPr>
        <w:t> </w:t>
      </w:r>
      <w:r w:rsidRPr="00D879CF">
        <w:rPr>
          <w:strike/>
          <w:color w:val="FF0000"/>
          <w:spacing w:val="-1"/>
          <w:sz w:val="20"/>
          <w:szCs w:val="20"/>
        </w:rPr>
        <w:t>town</w:t>
      </w:r>
      <w:r w:rsidRPr="00D879CF">
        <w:rPr>
          <w:i/>
          <w:iCs/>
          <w:color w:val="333333"/>
          <w:spacing w:val="-1"/>
          <w:sz w:val="20"/>
          <w:szCs w:val="20"/>
          <w:shd w:val="clear" w:color="auto" w:fill="FFFF00"/>
        </w:rPr>
        <w:t> locality</w:t>
      </w:r>
      <w:r w:rsidRPr="00D879CF">
        <w:rPr>
          <w:color w:val="333333"/>
          <w:spacing w:val="-1"/>
          <w:sz w:val="20"/>
          <w:szCs w:val="20"/>
        </w:rPr>
        <w:t> similar to the provisions thereof, or subsection A of § </w:t>
      </w:r>
      <w:hyperlink r:id="rId380" w:history="1">
        <w:r w:rsidRPr="00D879CF">
          <w:rPr>
            <w:color w:val="3498DB"/>
            <w:spacing w:val="-1"/>
            <w:sz w:val="20"/>
            <w:szCs w:val="20"/>
          </w:rPr>
          <w:t>46.2-341.24</w:t>
        </w:r>
      </w:hyperlink>
      <w:r w:rsidRPr="00D879CF">
        <w:rPr>
          <w:color w:val="333333"/>
          <w:spacing w:val="-1"/>
          <w:sz w:val="20"/>
          <w:szCs w:val="20"/>
        </w:rPr>
        <w:t>, the court shall impose the sentence authorized by § </w:t>
      </w:r>
      <w:hyperlink r:id="rId381" w:history="1">
        <w:r w:rsidRPr="00D879CF">
          <w:rPr>
            <w:color w:val="3498DB"/>
            <w:spacing w:val="-1"/>
            <w:sz w:val="20"/>
            <w:szCs w:val="20"/>
          </w:rPr>
          <w:t>18.2-270</w:t>
        </w:r>
      </w:hyperlink>
      <w:r w:rsidRPr="00D879CF">
        <w:rPr>
          <w:color w:val="333333"/>
          <w:spacing w:val="-1"/>
          <w:sz w:val="20"/>
          <w:szCs w:val="20"/>
        </w:rPr>
        <w:t> or </w:t>
      </w:r>
      <w:hyperlink r:id="rId382" w:history="1">
        <w:r w:rsidRPr="00D879CF">
          <w:rPr>
            <w:color w:val="3498DB"/>
            <w:spacing w:val="-1"/>
            <w:sz w:val="20"/>
            <w:szCs w:val="20"/>
          </w:rPr>
          <w:t>46.2-341.28</w:t>
        </w:r>
      </w:hyperlink>
      <w:r w:rsidRPr="00D879CF">
        <w:rPr>
          <w:color w:val="333333"/>
          <w:spacing w:val="-1"/>
          <w:sz w:val="20"/>
          <w:szCs w:val="20"/>
        </w:rPr>
        <w:t> and the license revocation as authorized by § </w:t>
      </w:r>
      <w:hyperlink r:id="rId383" w:history="1">
        <w:r w:rsidRPr="00D879CF">
          <w:rPr>
            <w:color w:val="3498DB"/>
            <w:spacing w:val="-1"/>
            <w:sz w:val="20"/>
            <w:szCs w:val="20"/>
          </w:rPr>
          <w:t>18.2-271</w:t>
        </w:r>
      </w:hyperlink>
      <w:r w:rsidRPr="00D879CF">
        <w:rPr>
          <w:color w:val="333333"/>
          <w:spacing w:val="-1"/>
          <w:sz w:val="20"/>
          <w:szCs w:val="20"/>
        </w:rPr>
        <w:t>. In addition, if the conviction was for </w:t>
      </w:r>
      <w:r w:rsidRPr="00D879CF">
        <w:rPr>
          <w:strike/>
          <w:color w:val="FF0000"/>
          <w:spacing w:val="-1"/>
          <w:sz w:val="20"/>
          <w:szCs w:val="20"/>
        </w:rPr>
        <w:t>a</w:t>
      </w:r>
      <w:r w:rsidRPr="00D879CF">
        <w:rPr>
          <w:color w:val="333333"/>
          <w:spacing w:val="-1"/>
          <w:sz w:val="20"/>
          <w:szCs w:val="20"/>
        </w:rPr>
        <w:t> </w:t>
      </w:r>
      <w:r w:rsidRPr="00D879CF">
        <w:rPr>
          <w:strike/>
          <w:color w:val="FF0000"/>
          <w:spacing w:val="-1"/>
          <w:sz w:val="20"/>
          <w:szCs w:val="20"/>
        </w:rPr>
        <w:t>second</w:t>
      </w:r>
      <w:r w:rsidRPr="00D879CF">
        <w:rPr>
          <w:color w:val="333333"/>
          <w:spacing w:val="-1"/>
          <w:sz w:val="20"/>
          <w:szCs w:val="20"/>
        </w:rPr>
        <w:t> </w:t>
      </w:r>
      <w:r w:rsidRPr="00D879CF">
        <w:rPr>
          <w:strike/>
          <w:color w:val="FF0000"/>
          <w:spacing w:val="-1"/>
          <w:sz w:val="20"/>
          <w:szCs w:val="20"/>
        </w:rPr>
        <w:t>offense</w:t>
      </w:r>
      <w:r w:rsidRPr="00D879CF">
        <w:rPr>
          <w:color w:val="333333"/>
          <w:spacing w:val="-1"/>
          <w:sz w:val="20"/>
          <w:szCs w:val="20"/>
        </w:rPr>
        <w:t> </w:t>
      </w:r>
      <w:r w:rsidRPr="00D879CF">
        <w:rPr>
          <w:strike/>
          <w:color w:val="FF0000"/>
          <w:spacing w:val="-1"/>
          <w:sz w:val="20"/>
          <w:szCs w:val="20"/>
        </w:rPr>
        <w:t>committed</w:t>
      </w:r>
      <w:r w:rsidRPr="00D879CF">
        <w:rPr>
          <w:color w:val="333333"/>
          <w:spacing w:val="-1"/>
          <w:sz w:val="20"/>
          <w:szCs w:val="20"/>
        </w:rPr>
        <w:t> </w:t>
      </w:r>
      <w:r w:rsidRPr="00D879CF">
        <w:rPr>
          <w:strike/>
          <w:color w:val="FF0000"/>
          <w:spacing w:val="-1"/>
          <w:sz w:val="20"/>
          <w:szCs w:val="20"/>
        </w:rPr>
        <w:t>within</w:t>
      </w:r>
      <w:r w:rsidRPr="00D879CF">
        <w:rPr>
          <w:color w:val="333333"/>
          <w:spacing w:val="-1"/>
          <w:sz w:val="20"/>
          <w:szCs w:val="20"/>
        </w:rPr>
        <w:t> </w:t>
      </w:r>
      <w:r w:rsidRPr="00D879CF">
        <w:rPr>
          <w:strike/>
          <w:color w:val="FF0000"/>
          <w:spacing w:val="-1"/>
          <w:sz w:val="20"/>
          <w:szCs w:val="20"/>
        </w:rPr>
        <w:t>less</w:t>
      </w:r>
      <w:r w:rsidRPr="00D879CF">
        <w:rPr>
          <w:color w:val="333333"/>
          <w:spacing w:val="-1"/>
          <w:sz w:val="20"/>
          <w:szCs w:val="20"/>
        </w:rPr>
        <w:t> </w:t>
      </w:r>
      <w:r w:rsidRPr="00D879CF">
        <w:rPr>
          <w:strike/>
          <w:color w:val="FF0000"/>
          <w:spacing w:val="-1"/>
          <w:sz w:val="20"/>
          <w:szCs w:val="20"/>
        </w:rPr>
        <w:t>than</w:t>
      </w:r>
      <w:r w:rsidRPr="00D879CF">
        <w:rPr>
          <w:color w:val="333333"/>
          <w:spacing w:val="-1"/>
          <w:sz w:val="20"/>
          <w:szCs w:val="20"/>
        </w:rPr>
        <w:t> </w:t>
      </w:r>
      <w:r w:rsidRPr="00D879CF">
        <w:rPr>
          <w:strike/>
          <w:color w:val="FF0000"/>
          <w:spacing w:val="-1"/>
          <w:sz w:val="20"/>
          <w:szCs w:val="20"/>
        </w:rPr>
        <w:t>10</w:t>
      </w:r>
      <w:r w:rsidRPr="00D879CF">
        <w:rPr>
          <w:color w:val="333333"/>
          <w:spacing w:val="-1"/>
          <w:sz w:val="20"/>
          <w:szCs w:val="20"/>
        </w:rPr>
        <w:t> </w:t>
      </w:r>
      <w:r w:rsidRPr="00D879CF">
        <w:rPr>
          <w:strike/>
          <w:color w:val="FF0000"/>
          <w:spacing w:val="-1"/>
          <w:sz w:val="20"/>
          <w:szCs w:val="20"/>
        </w:rPr>
        <w:t>years</w:t>
      </w:r>
      <w:r w:rsidRPr="00D879CF">
        <w:rPr>
          <w:color w:val="333333"/>
          <w:spacing w:val="-1"/>
          <w:sz w:val="20"/>
          <w:szCs w:val="20"/>
        </w:rPr>
        <w:t> </w:t>
      </w:r>
      <w:r w:rsidRPr="00D879CF">
        <w:rPr>
          <w:strike/>
          <w:color w:val="FF0000"/>
          <w:spacing w:val="-1"/>
          <w:sz w:val="20"/>
          <w:szCs w:val="20"/>
        </w:rPr>
        <w:t>after</w:t>
      </w:r>
      <w:r w:rsidRPr="00D879CF">
        <w:rPr>
          <w:color w:val="333333"/>
          <w:spacing w:val="-1"/>
          <w:sz w:val="20"/>
          <w:szCs w:val="20"/>
        </w:rPr>
        <w:t> </w:t>
      </w:r>
      <w:r w:rsidRPr="00D879CF">
        <w:rPr>
          <w:i/>
          <w:iCs/>
          <w:color w:val="333333"/>
          <w:spacing w:val="-1"/>
          <w:sz w:val="20"/>
          <w:szCs w:val="20"/>
          <w:shd w:val="clear" w:color="auto" w:fill="FFFF00"/>
        </w:rPr>
        <w:t>an offense other than </w:t>
      </w:r>
      <w:r w:rsidRPr="00D879CF">
        <w:rPr>
          <w:color w:val="333333"/>
          <w:spacing w:val="-1"/>
          <w:sz w:val="20"/>
          <w:szCs w:val="20"/>
        </w:rPr>
        <w:t>a first </w:t>
      </w:r>
      <w:r w:rsidRPr="00D879CF">
        <w:rPr>
          <w:strike/>
          <w:color w:val="FF0000"/>
          <w:spacing w:val="-1"/>
          <w:sz w:val="20"/>
          <w:szCs w:val="20"/>
        </w:rPr>
        <w:t>such</w:t>
      </w:r>
      <w:r w:rsidRPr="00D879CF">
        <w:rPr>
          <w:color w:val="333333"/>
          <w:spacing w:val="-1"/>
          <w:sz w:val="20"/>
          <w:szCs w:val="20"/>
        </w:rPr>
        <w:t> offense, the court shall order that restoration of the person's license to drive be conditioned upon the installation of an ignition interlock system on each motor vehicle, as defined in § </w:t>
      </w:r>
      <w:hyperlink r:id="rId384" w:history="1">
        <w:r w:rsidRPr="00D879CF">
          <w:rPr>
            <w:color w:val="3498DB"/>
            <w:spacing w:val="-1"/>
            <w:sz w:val="20"/>
            <w:szCs w:val="20"/>
          </w:rPr>
          <w:t>46.2-100</w:t>
        </w:r>
      </w:hyperlink>
      <w:r w:rsidRPr="00D879CF">
        <w:rPr>
          <w:color w:val="333333"/>
          <w:spacing w:val="-1"/>
          <w:sz w:val="20"/>
          <w:szCs w:val="20"/>
        </w:rPr>
        <w:t>, owned by or registered to the person, in whole or in part, for a period of 12 consecutive months without alcohol-related violations of the interlock requirements </w:t>
      </w:r>
      <w:r w:rsidRPr="00D879CF">
        <w:rPr>
          <w:strike/>
          <w:color w:val="FF0000"/>
          <w:spacing w:val="-1"/>
          <w:sz w:val="20"/>
          <w:szCs w:val="20"/>
        </w:rPr>
        <w:t>beginning</w:t>
      </w:r>
      <w:r w:rsidRPr="00D879CF">
        <w:rPr>
          <w:color w:val="333333"/>
          <w:spacing w:val="-1"/>
          <w:sz w:val="20"/>
          <w:szCs w:val="20"/>
        </w:rPr>
        <w:t> </w:t>
      </w:r>
      <w:r w:rsidRPr="00D879CF">
        <w:rPr>
          <w:strike/>
          <w:color w:val="FF0000"/>
          <w:spacing w:val="-1"/>
          <w:sz w:val="20"/>
          <w:szCs w:val="20"/>
        </w:rPr>
        <w:t>at</w:t>
      </w:r>
      <w:r w:rsidRPr="00D879CF">
        <w:rPr>
          <w:color w:val="333333"/>
          <w:spacing w:val="-1"/>
          <w:sz w:val="20"/>
          <w:szCs w:val="20"/>
        </w:rPr>
        <w:t> </w:t>
      </w:r>
      <w:r w:rsidRPr="00D879CF">
        <w:rPr>
          <w:strike/>
          <w:color w:val="FF0000"/>
          <w:spacing w:val="-1"/>
          <w:sz w:val="20"/>
          <w:szCs w:val="20"/>
        </w:rPr>
        <w:t>the</w:t>
      </w:r>
      <w:r w:rsidRPr="00D879CF">
        <w:rPr>
          <w:color w:val="333333"/>
          <w:spacing w:val="-1"/>
          <w:sz w:val="20"/>
          <w:szCs w:val="20"/>
        </w:rPr>
        <w:t> </w:t>
      </w:r>
      <w:r w:rsidRPr="00D879CF">
        <w:rPr>
          <w:strike/>
          <w:color w:val="FF0000"/>
          <w:spacing w:val="-1"/>
          <w:sz w:val="20"/>
          <w:szCs w:val="20"/>
        </w:rPr>
        <w:t>end</w:t>
      </w:r>
      <w:r w:rsidRPr="00D879CF">
        <w:rPr>
          <w:color w:val="333333"/>
          <w:spacing w:val="-1"/>
          <w:sz w:val="20"/>
          <w:szCs w:val="20"/>
        </w:rPr>
        <w:t> </w:t>
      </w:r>
      <w:r w:rsidRPr="00D879CF">
        <w:rPr>
          <w:strike/>
          <w:color w:val="FF0000"/>
          <w:spacing w:val="-1"/>
          <w:sz w:val="20"/>
          <w:szCs w:val="20"/>
        </w:rPr>
        <w:t>of</w:t>
      </w:r>
      <w:r w:rsidRPr="00D879CF">
        <w:rPr>
          <w:color w:val="333333"/>
          <w:spacing w:val="-1"/>
          <w:sz w:val="20"/>
          <w:szCs w:val="20"/>
        </w:rPr>
        <w:t> </w:t>
      </w:r>
      <w:r w:rsidRPr="00D879CF">
        <w:rPr>
          <w:strike/>
          <w:color w:val="FF0000"/>
          <w:spacing w:val="-1"/>
          <w:sz w:val="20"/>
          <w:szCs w:val="20"/>
        </w:rPr>
        <w:t>the</w:t>
      </w:r>
      <w:r w:rsidRPr="00D879CF">
        <w:rPr>
          <w:color w:val="333333"/>
          <w:spacing w:val="-1"/>
          <w:sz w:val="20"/>
          <w:szCs w:val="20"/>
        </w:rPr>
        <w:t> </w:t>
      </w:r>
      <w:r w:rsidRPr="00D879CF">
        <w:rPr>
          <w:strike/>
          <w:color w:val="FF0000"/>
          <w:spacing w:val="-1"/>
          <w:sz w:val="20"/>
          <w:szCs w:val="20"/>
        </w:rPr>
        <w:t>three-year</w:t>
      </w:r>
      <w:r w:rsidRPr="00D879CF">
        <w:rPr>
          <w:color w:val="333333"/>
          <w:spacing w:val="-1"/>
          <w:sz w:val="20"/>
          <w:szCs w:val="20"/>
        </w:rPr>
        <w:t> </w:t>
      </w:r>
      <w:r w:rsidRPr="00D879CF">
        <w:rPr>
          <w:strike/>
          <w:color w:val="FF0000"/>
          <w:spacing w:val="-1"/>
          <w:sz w:val="20"/>
          <w:szCs w:val="20"/>
        </w:rPr>
        <w:t>license</w:t>
      </w:r>
      <w:r w:rsidRPr="00D879CF">
        <w:rPr>
          <w:color w:val="333333"/>
          <w:spacing w:val="-1"/>
          <w:sz w:val="20"/>
          <w:szCs w:val="20"/>
        </w:rPr>
        <w:t> </w:t>
      </w:r>
      <w:r w:rsidRPr="00D879CF">
        <w:rPr>
          <w:strike/>
          <w:color w:val="FF0000"/>
          <w:spacing w:val="-1"/>
          <w:sz w:val="20"/>
          <w:szCs w:val="20"/>
        </w:rPr>
        <w:t>revocation,</w:t>
      </w:r>
      <w:r w:rsidRPr="00D879CF">
        <w:rPr>
          <w:color w:val="333333"/>
          <w:spacing w:val="-1"/>
          <w:sz w:val="20"/>
          <w:szCs w:val="20"/>
        </w:rPr>
        <w:t> </w:t>
      </w:r>
      <w:r w:rsidRPr="00D879CF">
        <w:rPr>
          <w:strike/>
          <w:color w:val="FF0000"/>
          <w:spacing w:val="-1"/>
          <w:sz w:val="20"/>
          <w:szCs w:val="20"/>
        </w:rPr>
        <w:t>unless</w:t>
      </w:r>
      <w:r w:rsidRPr="00D879CF">
        <w:rPr>
          <w:color w:val="333333"/>
          <w:spacing w:val="-1"/>
          <w:sz w:val="20"/>
          <w:szCs w:val="20"/>
        </w:rPr>
        <w:t> </w:t>
      </w:r>
      <w:r w:rsidRPr="00D879CF">
        <w:rPr>
          <w:strike/>
          <w:color w:val="FF0000"/>
          <w:spacing w:val="-1"/>
          <w:sz w:val="20"/>
          <w:szCs w:val="20"/>
        </w:rPr>
        <w:t>such</w:t>
      </w:r>
      <w:r w:rsidRPr="00D879CF">
        <w:rPr>
          <w:color w:val="333333"/>
          <w:spacing w:val="-1"/>
          <w:sz w:val="20"/>
          <w:szCs w:val="20"/>
        </w:rPr>
        <w:t> </w:t>
      </w:r>
      <w:r w:rsidRPr="00D879CF">
        <w:rPr>
          <w:strike/>
          <w:color w:val="FF0000"/>
          <w:spacing w:val="-1"/>
          <w:sz w:val="20"/>
          <w:szCs w:val="20"/>
        </w:rPr>
        <w:t>a</w:t>
      </w:r>
      <w:r w:rsidRPr="00D879CF">
        <w:rPr>
          <w:color w:val="333333"/>
          <w:spacing w:val="-1"/>
          <w:sz w:val="20"/>
          <w:szCs w:val="20"/>
        </w:rPr>
        <w:t> </w:t>
      </w:r>
      <w:r w:rsidRPr="00D879CF">
        <w:rPr>
          <w:strike/>
          <w:color w:val="FF0000"/>
          <w:spacing w:val="-1"/>
          <w:sz w:val="20"/>
          <w:szCs w:val="20"/>
        </w:rPr>
        <w:t>system</w:t>
      </w:r>
      <w:r w:rsidRPr="00D879CF">
        <w:rPr>
          <w:color w:val="333333"/>
          <w:spacing w:val="-1"/>
          <w:sz w:val="20"/>
          <w:szCs w:val="20"/>
        </w:rPr>
        <w:t> </w:t>
      </w:r>
      <w:r w:rsidRPr="00D879CF">
        <w:rPr>
          <w:strike/>
          <w:color w:val="FF0000"/>
          <w:spacing w:val="-1"/>
          <w:sz w:val="20"/>
          <w:szCs w:val="20"/>
        </w:rPr>
        <w:t>has</w:t>
      </w:r>
      <w:r w:rsidRPr="00D879CF">
        <w:rPr>
          <w:color w:val="333333"/>
          <w:spacing w:val="-1"/>
          <w:sz w:val="20"/>
          <w:szCs w:val="20"/>
        </w:rPr>
        <w:t> </w:t>
      </w:r>
      <w:r w:rsidRPr="00D879CF">
        <w:rPr>
          <w:strike/>
          <w:color w:val="FF0000"/>
          <w:spacing w:val="-1"/>
          <w:sz w:val="20"/>
          <w:szCs w:val="20"/>
        </w:rPr>
        <w:t>already</w:t>
      </w:r>
      <w:r w:rsidRPr="00D879CF">
        <w:rPr>
          <w:color w:val="333333"/>
          <w:spacing w:val="-1"/>
          <w:sz w:val="20"/>
          <w:szCs w:val="20"/>
        </w:rPr>
        <w:t> </w:t>
      </w:r>
      <w:r w:rsidRPr="00D879CF">
        <w:rPr>
          <w:strike/>
          <w:color w:val="FF0000"/>
          <w:spacing w:val="-1"/>
          <w:sz w:val="20"/>
          <w:szCs w:val="20"/>
        </w:rPr>
        <w:t>been</w:t>
      </w:r>
      <w:r w:rsidRPr="00D879CF">
        <w:rPr>
          <w:color w:val="333333"/>
          <w:spacing w:val="-1"/>
          <w:sz w:val="20"/>
          <w:szCs w:val="20"/>
        </w:rPr>
        <w:t> </w:t>
      </w:r>
      <w:r w:rsidRPr="00D879CF">
        <w:rPr>
          <w:strike/>
          <w:color w:val="FF0000"/>
          <w:spacing w:val="-1"/>
          <w:sz w:val="20"/>
          <w:szCs w:val="20"/>
        </w:rPr>
        <w:t>installed</w:t>
      </w:r>
      <w:r w:rsidRPr="00D879CF">
        <w:rPr>
          <w:color w:val="333333"/>
          <w:spacing w:val="-1"/>
          <w:sz w:val="20"/>
          <w:szCs w:val="20"/>
        </w:rPr>
        <w:t> </w:t>
      </w:r>
      <w:r w:rsidRPr="00D879CF">
        <w:rPr>
          <w:strike/>
          <w:color w:val="FF0000"/>
          <w:spacing w:val="-1"/>
          <w:sz w:val="20"/>
          <w:szCs w:val="20"/>
        </w:rPr>
        <w:t>for</w:t>
      </w:r>
      <w:r w:rsidRPr="00D879CF">
        <w:rPr>
          <w:color w:val="333333"/>
          <w:spacing w:val="-1"/>
          <w:sz w:val="20"/>
          <w:szCs w:val="20"/>
        </w:rPr>
        <w:t> </w:t>
      </w:r>
      <w:r w:rsidRPr="00D879CF">
        <w:rPr>
          <w:strike/>
          <w:color w:val="FF0000"/>
          <w:spacing w:val="-1"/>
          <w:sz w:val="20"/>
          <w:szCs w:val="20"/>
        </w:rPr>
        <w:t>12</w:t>
      </w:r>
      <w:r w:rsidRPr="00D879CF">
        <w:rPr>
          <w:color w:val="333333"/>
          <w:spacing w:val="-1"/>
          <w:sz w:val="20"/>
          <w:szCs w:val="20"/>
        </w:rPr>
        <w:t> </w:t>
      </w:r>
      <w:r w:rsidRPr="00D879CF">
        <w:rPr>
          <w:strike/>
          <w:color w:val="FF0000"/>
          <w:spacing w:val="-1"/>
          <w:sz w:val="20"/>
          <w:szCs w:val="20"/>
        </w:rPr>
        <w:t>consecutive</w:t>
      </w:r>
      <w:r w:rsidRPr="00D879CF">
        <w:rPr>
          <w:color w:val="333333"/>
          <w:spacing w:val="-1"/>
          <w:sz w:val="20"/>
          <w:szCs w:val="20"/>
        </w:rPr>
        <w:t> </w:t>
      </w:r>
      <w:r w:rsidRPr="00D879CF">
        <w:rPr>
          <w:strike/>
          <w:color w:val="FF0000"/>
          <w:spacing w:val="-1"/>
          <w:sz w:val="20"/>
          <w:szCs w:val="20"/>
        </w:rPr>
        <w:t>months</w:t>
      </w:r>
      <w:r w:rsidRPr="00D879CF">
        <w:rPr>
          <w:color w:val="333333"/>
          <w:spacing w:val="-1"/>
          <w:sz w:val="20"/>
          <w:szCs w:val="20"/>
        </w:rPr>
        <w:t> </w:t>
      </w:r>
      <w:r w:rsidRPr="00D879CF">
        <w:rPr>
          <w:strike/>
          <w:color w:val="FF0000"/>
          <w:spacing w:val="-1"/>
          <w:sz w:val="20"/>
          <w:szCs w:val="20"/>
        </w:rPr>
        <w:t>without</w:t>
      </w:r>
      <w:r w:rsidRPr="00D879CF">
        <w:rPr>
          <w:color w:val="333333"/>
          <w:spacing w:val="-1"/>
          <w:sz w:val="20"/>
          <w:szCs w:val="20"/>
        </w:rPr>
        <w:t> </w:t>
      </w:r>
      <w:r w:rsidRPr="00D879CF">
        <w:rPr>
          <w:strike/>
          <w:color w:val="FF0000"/>
          <w:spacing w:val="-1"/>
          <w:sz w:val="20"/>
          <w:szCs w:val="20"/>
        </w:rPr>
        <w:t>alcohol-related</w:t>
      </w:r>
      <w:r w:rsidRPr="00D879CF">
        <w:rPr>
          <w:color w:val="333333"/>
          <w:spacing w:val="-1"/>
          <w:sz w:val="20"/>
          <w:szCs w:val="20"/>
        </w:rPr>
        <w:t> </w:t>
      </w:r>
      <w:r w:rsidRPr="00D879CF">
        <w:rPr>
          <w:strike/>
          <w:color w:val="FF0000"/>
          <w:spacing w:val="-1"/>
          <w:sz w:val="20"/>
          <w:szCs w:val="20"/>
        </w:rPr>
        <w:t>violations</w:t>
      </w:r>
      <w:r w:rsidRPr="00D879CF">
        <w:rPr>
          <w:color w:val="333333"/>
          <w:spacing w:val="-1"/>
          <w:sz w:val="20"/>
          <w:szCs w:val="20"/>
        </w:rPr>
        <w:t> </w:t>
      </w:r>
      <w:r w:rsidRPr="00D879CF">
        <w:rPr>
          <w:strike/>
          <w:color w:val="FF0000"/>
          <w:spacing w:val="-1"/>
          <w:sz w:val="20"/>
          <w:szCs w:val="20"/>
        </w:rPr>
        <w:t>of</w:t>
      </w:r>
      <w:r w:rsidRPr="00D879CF">
        <w:rPr>
          <w:color w:val="333333"/>
          <w:spacing w:val="-1"/>
          <w:sz w:val="20"/>
          <w:szCs w:val="20"/>
        </w:rPr>
        <w:t> </w:t>
      </w:r>
      <w:r w:rsidRPr="00D879CF">
        <w:rPr>
          <w:strike/>
          <w:color w:val="FF0000"/>
          <w:spacing w:val="-1"/>
          <w:sz w:val="20"/>
          <w:szCs w:val="20"/>
        </w:rPr>
        <w:t>the</w:t>
      </w:r>
      <w:r w:rsidRPr="00D879CF">
        <w:rPr>
          <w:color w:val="333333"/>
          <w:spacing w:val="-1"/>
          <w:sz w:val="20"/>
          <w:szCs w:val="20"/>
        </w:rPr>
        <w:t> </w:t>
      </w:r>
      <w:r w:rsidRPr="00D879CF">
        <w:rPr>
          <w:strike/>
          <w:color w:val="FF0000"/>
          <w:spacing w:val="-1"/>
          <w:sz w:val="20"/>
          <w:szCs w:val="20"/>
        </w:rPr>
        <w:t>interlock</w:t>
      </w:r>
      <w:r w:rsidRPr="00D879CF">
        <w:rPr>
          <w:color w:val="333333"/>
          <w:spacing w:val="-1"/>
          <w:sz w:val="20"/>
          <w:szCs w:val="20"/>
        </w:rPr>
        <w:t> </w:t>
      </w:r>
      <w:r w:rsidRPr="00D879CF">
        <w:rPr>
          <w:strike/>
          <w:color w:val="FF0000"/>
          <w:spacing w:val="-1"/>
          <w:sz w:val="20"/>
          <w:szCs w:val="20"/>
        </w:rPr>
        <w:t>requirements</w:t>
      </w:r>
      <w:r w:rsidRPr="00D879CF">
        <w:rPr>
          <w:color w:val="333333"/>
          <w:spacing w:val="-1"/>
          <w:sz w:val="20"/>
          <w:szCs w:val="20"/>
        </w:rPr>
        <w:t> </w:t>
      </w:r>
      <w:r w:rsidRPr="00D879CF">
        <w:rPr>
          <w:strike/>
          <w:color w:val="FF0000"/>
          <w:spacing w:val="-1"/>
          <w:sz w:val="20"/>
          <w:szCs w:val="20"/>
        </w:rPr>
        <w:t>prior</w:t>
      </w:r>
      <w:r w:rsidRPr="00D879CF">
        <w:rPr>
          <w:color w:val="333333"/>
          <w:spacing w:val="-1"/>
          <w:sz w:val="20"/>
          <w:szCs w:val="20"/>
        </w:rPr>
        <w:t> </w:t>
      </w:r>
      <w:r w:rsidRPr="00D879CF">
        <w:rPr>
          <w:strike/>
          <w:color w:val="FF0000"/>
          <w:spacing w:val="-1"/>
          <w:sz w:val="20"/>
          <w:szCs w:val="20"/>
        </w:rPr>
        <w:t>to</w:t>
      </w:r>
      <w:r w:rsidRPr="00D879CF">
        <w:rPr>
          <w:color w:val="333333"/>
          <w:spacing w:val="-1"/>
          <w:sz w:val="20"/>
          <w:szCs w:val="20"/>
        </w:rPr>
        <w:t> </w:t>
      </w:r>
      <w:r w:rsidRPr="00D879CF">
        <w:rPr>
          <w:strike/>
          <w:color w:val="FF0000"/>
          <w:spacing w:val="-1"/>
          <w:sz w:val="20"/>
          <w:szCs w:val="20"/>
        </w:rPr>
        <w:t>that</w:t>
      </w:r>
      <w:r w:rsidRPr="00D879CF">
        <w:rPr>
          <w:color w:val="333333"/>
          <w:spacing w:val="-1"/>
          <w:sz w:val="20"/>
          <w:szCs w:val="20"/>
        </w:rPr>
        <w:t> </w:t>
      </w:r>
      <w:r w:rsidRPr="00D879CF">
        <w:rPr>
          <w:strike/>
          <w:color w:val="FF0000"/>
          <w:spacing w:val="-1"/>
          <w:sz w:val="20"/>
          <w:szCs w:val="20"/>
        </w:rPr>
        <w:t>time</w:t>
      </w:r>
      <w:r w:rsidRPr="00D879CF">
        <w:rPr>
          <w:color w:val="333333"/>
          <w:spacing w:val="-1"/>
          <w:sz w:val="20"/>
          <w:szCs w:val="20"/>
        </w:rPr>
        <w:t> </w:t>
      </w:r>
      <w:r w:rsidRPr="00D879CF">
        <w:rPr>
          <w:strike/>
          <w:color w:val="FF0000"/>
          <w:spacing w:val="-1"/>
          <w:sz w:val="20"/>
          <w:szCs w:val="20"/>
        </w:rPr>
        <w:t>pursuant</w:t>
      </w:r>
      <w:r w:rsidRPr="00D879CF">
        <w:rPr>
          <w:color w:val="333333"/>
          <w:spacing w:val="-1"/>
          <w:sz w:val="20"/>
          <w:szCs w:val="20"/>
        </w:rPr>
        <w:t> </w:t>
      </w:r>
      <w:r w:rsidRPr="00D879CF">
        <w:rPr>
          <w:strike/>
          <w:color w:val="FF0000"/>
          <w:spacing w:val="-1"/>
          <w:sz w:val="20"/>
          <w:szCs w:val="20"/>
        </w:rPr>
        <w:t>to</w:t>
      </w:r>
      <w:r w:rsidRPr="00D879CF">
        <w:rPr>
          <w:color w:val="333333"/>
          <w:spacing w:val="-1"/>
          <w:sz w:val="20"/>
          <w:szCs w:val="20"/>
        </w:rPr>
        <w:t> </w:t>
      </w:r>
      <w:r w:rsidRPr="00D879CF">
        <w:rPr>
          <w:strike/>
          <w:color w:val="FF0000"/>
          <w:spacing w:val="-1"/>
          <w:sz w:val="20"/>
          <w:szCs w:val="20"/>
        </w:rPr>
        <w:t>a</w:t>
      </w:r>
      <w:r w:rsidRPr="00D879CF">
        <w:rPr>
          <w:color w:val="333333"/>
          <w:spacing w:val="-1"/>
          <w:sz w:val="20"/>
          <w:szCs w:val="20"/>
        </w:rPr>
        <w:t> </w:t>
      </w:r>
      <w:r w:rsidRPr="00D879CF">
        <w:rPr>
          <w:strike/>
          <w:color w:val="FF0000"/>
          <w:spacing w:val="-1"/>
          <w:sz w:val="20"/>
          <w:szCs w:val="20"/>
        </w:rPr>
        <w:t>restricted</w:t>
      </w:r>
      <w:r w:rsidRPr="00D879CF">
        <w:rPr>
          <w:color w:val="333333"/>
          <w:spacing w:val="-1"/>
          <w:sz w:val="20"/>
          <w:szCs w:val="20"/>
        </w:rPr>
        <w:t> </w:t>
      </w:r>
      <w:r w:rsidRPr="00D879CF">
        <w:rPr>
          <w:strike/>
          <w:color w:val="FF0000"/>
          <w:spacing w:val="-1"/>
          <w:sz w:val="20"/>
          <w:szCs w:val="20"/>
        </w:rPr>
        <w:t>license</w:t>
      </w:r>
      <w:r w:rsidRPr="00D879CF">
        <w:rPr>
          <w:color w:val="333333"/>
          <w:spacing w:val="-1"/>
          <w:sz w:val="20"/>
          <w:szCs w:val="20"/>
        </w:rPr>
        <w:t> </w:t>
      </w:r>
      <w:r w:rsidRPr="00D879CF">
        <w:rPr>
          <w:strike/>
          <w:color w:val="FF0000"/>
          <w:spacing w:val="-1"/>
          <w:sz w:val="20"/>
          <w:szCs w:val="20"/>
        </w:rPr>
        <w:t>order</w:t>
      </w:r>
      <w:r w:rsidRPr="00D879CF">
        <w:rPr>
          <w:color w:val="333333"/>
          <w:spacing w:val="-1"/>
          <w:sz w:val="20"/>
          <w:szCs w:val="20"/>
        </w:rPr>
        <w:t> </w:t>
      </w:r>
      <w:r w:rsidRPr="00D879CF">
        <w:rPr>
          <w:strike/>
          <w:color w:val="FF0000"/>
          <w:spacing w:val="-1"/>
          <w:sz w:val="20"/>
          <w:szCs w:val="20"/>
        </w:rPr>
        <w:t>under</w:t>
      </w:r>
      <w:r w:rsidRPr="00D879CF">
        <w:rPr>
          <w:color w:val="333333"/>
          <w:spacing w:val="-1"/>
          <w:sz w:val="20"/>
          <w:szCs w:val="20"/>
        </w:rPr>
        <w:t> </w:t>
      </w:r>
      <w:r w:rsidRPr="00D879CF">
        <w:rPr>
          <w:strike/>
          <w:color w:val="FF0000"/>
          <w:spacing w:val="-1"/>
          <w:sz w:val="20"/>
          <w:szCs w:val="20"/>
        </w:rPr>
        <w:t>subsection</w:t>
      </w:r>
      <w:r w:rsidRPr="00D879CF">
        <w:rPr>
          <w:color w:val="333333"/>
          <w:spacing w:val="-1"/>
          <w:sz w:val="20"/>
          <w:szCs w:val="20"/>
        </w:rPr>
        <w:t> </w:t>
      </w:r>
      <w:r w:rsidRPr="00D879CF">
        <w:rPr>
          <w:strike/>
          <w:color w:val="FF0000"/>
          <w:spacing w:val="-1"/>
          <w:sz w:val="20"/>
          <w:szCs w:val="20"/>
        </w:rPr>
        <w:t>E</w:t>
      </w:r>
      <w:r w:rsidRPr="00D879CF">
        <w:rPr>
          <w:color w:val="333333"/>
          <w:spacing w:val="-1"/>
          <w:sz w:val="20"/>
          <w:szCs w:val="20"/>
        </w:rPr>
        <w:t>. Upon a finding that a person so convicted is required to participate in the program described herein, the court shall enter the conviction on the warrant, and shall note that the person so convicted has been referred to such program. The court may then proceed to issue an order in accordance with subsection E, if the court finds that the person so convicted is eligible for a restricted license. If the court finds good cause for a person not to participate in such program or subsequently that such person has violated, without good cause, any of the conditions set forth by the court in entering the program, the court shall dispose of the case as if no program had been entered, in which event the revocation provisions of § </w:t>
      </w:r>
      <w:hyperlink r:id="rId385" w:history="1">
        <w:r w:rsidRPr="00D879CF">
          <w:rPr>
            <w:color w:val="3498DB"/>
            <w:spacing w:val="-1"/>
            <w:sz w:val="20"/>
            <w:szCs w:val="20"/>
          </w:rPr>
          <w:t>46.2-389</w:t>
        </w:r>
      </w:hyperlink>
      <w:r w:rsidRPr="00D879CF">
        <w:rPr>
          <w:color w:val="333333"/>
          <w:spacing w:val="-1"/>
          <w:sz w:val="20"/>
          <w:szCs w:val="20"/>
        </w:rPr>
        <w:t> and subsection A of § </w:t>
      </w:r>
      <w:hyperlink r:id="rId386" w:history="1">
        <w:r w:rsidRPr="00D879CF">
          <w:rPr>
            <w:color w:val="3498DB"/>
            <w:spacing w:val="-1"/>
            <w:sz w:val="20"/>
            <w:szCs w:val="20"/>
          </w:rPr>
          <w:t>46.2-391</w:t>
        </w:r>
      </w:hyperlink>
      <w:r w:rsidRPr="00D879CF">
        <w:rPr>
          <w:color w:val="333333"/>
          <w:spacing w:val="-1"/>
          <w:sz w:val="20"/>
          <w:szCs w:val="20"/>
        </w:rPr>
        <w:t> shall be applicable to the conviction. The court shall, upon final disposition of the case, send a copy of its order to the Commissioner of the Department of Motor Vehicles. If such order provides for the issuance of a restricted license, the Commissioner of the Department of Motor Vehicles, upon receipt thereof, shall issue a restricted license. The period of time during which the person (i) is prohibited from operating a motor vehicle that is not equipped with an ignition interlock system, (ii) is required to have an ignition interlock system installed on each motor vehicle owned by or registered to the person, in whole or in part, or (iii) is required to use a remote alcohol monitoring device shall be calculated from the date the person is issued a restricted license by the court; however, such period of time shall be tolled upon the expiration of the restricted license issued by the court until such time as the person is issued a restricted license by the Department of Motor Vehicles. Appeals from any such disposition shall be allowed as provided by law. The time within which an appeal may be taken shall be calculated from the date of the final disposition of the case or any motion for rehearing, whichever is later.</w:t>
      </w:r>
    </w:p>
    <w:p w14:paraId="38FF7C78" w14:textId="77777777" w:rsidR="00D879CF" w:rsidRPr="00D879CF" w:rsidRDefault="00D879CF" w:rsidP="00D879CF">
      <w:pPr>
        <w:shd w:val="clear" w:color="auto" w:fill="FFFFFF"/>
        <w:spacing w:before="100" w:beforeAutospacing="1" w:after="15"/>
        <w:ind w:firstLine="225"/>
        <w:jc w:val="both"/>
        <w:rPr>
          <w:color w:val="333333"/>
          <w:spacing w:val="-1"/>
          <w:sz w:val="20"/>
          <w:szCs w:val="20"/>
        </w:rPr>
      </w:pPr>
      <w:r w:rsidRPr="00D879CF">
        <w:rPr>
          <w:color w:val="333333"/>
          <w:spacing w:val="-1"/>
          <w:sz w:val="20"/>
          <w:szCs w:val="20"/>
        </w:rPr>
        <w:t>D. Any person who has been convicted under the law of another state or the United States of an offense substantially similar to the provisions of § </w:t>
      </w:r>
      <w:hyperlink r:id="rId387" w:history="1">
        <w:r w:rsidRPr="00D879CF">
          <w:rPr>
            <w:color w:val="3498DB"/>
            <w:spacing w:val="-1"/>
            <w:sz w:val="20"/>
            <w:szCs w:val="20"/>
          </w:rPr>
          <w:t>18.2-266</w:t>
        </w:r>
      </w:hyperlink>
      <w:r w:rsidRPr="00D879CF">
        <w:rPr>
          <w:color w:val="333333"/>
          <w:spacing w:val="-1"/>
          <w:sz w:val="20"/>
          <w:szCs w:val="20"/>
        </w:rPr>
        <w:t> or subsection A of § </w:t>
      </w:r>
      <w:hyperlink r:id="rId388" w:history="1">
        <w:r w:rsidRPr="00D879CF">
          <w:rPr>
            <w:color w:val="3498DB"/>
            <w:spacing w:val="-1"/>
            <w:sz w:val="20"/>
            <w:szCs w:val="20"/>
          </w:rPr>
          <w:t>46.2-341.24</w:t>
        </w:r>
      </w:hyperlink>
      <w:r w:rsidRPr="00D879CF">
        <w:rPr>
          <w:color w:val="333333"/>
          <w:spacing w:val="-1"/>
          <w:sz w:val="20"/>
          <w:szCs w:val="20"/>
        </w:rPr>
        <w:t>, and whose privilege to operate a motor vehicle in this Commonwealth is subject to revocation under the provisions of § </w:t>
      </w:r>
      <w:hyperlink r:id="rId389" w:history="1">
        <w:r w:rsidRPr="00D879CF">
          <w:rPr>
            <w:color w:val="3498DB"/>
            <w:spacing w:val="-1"/>
            <w:sz w:val="20"/>
            <w:szCs w:val="20"/>
          </w:rPr>
          <w:t>46.2-389</w:t>
        </w:r>
      </w:hyperlink>
      <w:r w:rsidRPr="00D879CF">
        <w:rPr>
          <w:color w:val="333333"/>
          <w:spacing w:val="-1"/>
          <w:sz w:val="20"/>
          <w:szCs w:val="20"/>
        </w:rPr>
        <w:t> and subsection A of § </w:t>
      </w:r>
      <w:hyperlink r:id="rId390" w:history="1">
        <w:r w:rsidRPr="00D879CF">
          <w:rPr>
            <w:color w:val="3498DB"/>
            <w:spacing w:val="-1"/>
            <w:sz w:val="20"/>
            <w:szCs w:val="20"/>
          </w:rPr>
          <w:t>46.2-391</w:t>
        </w:r>
      </w:hyperlink>
      <w:r w:rsidRPr="00D879CF">
        <w:rPr>
          <w:color w:val="333333"/>
          <w:spacing w:val="-1"/>
          <w:sz w:val="20"/>
          <w:szCs w:val="20"/>
        </w:rPr>
        <w:t>, may petition the general district court of the </w:t>
      </w:r>
      <w:r w:rsidRPr="00D879CF">
        <w:rPr>
          <w:strike/>
          <w:color w:val="FF0000"/>
          <w:spacing w:val="-1"/>
          <w:sz w:val="20"/>
          <w:szCs w:val="20"/>
        </w:rPr>
        <w:t>county</w:t>
      </w:r>
      <w:r w:rsidRPr="00D879CF">
        <w:rPr>
          <w:color w:val="333333"/>
          <w:spacing w:val="-1"/>
          <w:sz w:val="20"/>
          <w:szCs w:val="20"/>
        </w:rPr>
        <w:t> </w:t>
      </w:r>
      <w:r w:rsidRPr="00D879CF">
        <w:rPr>
          <w:strike/>
          <w:color w:val="FF0000"/>
          <w:spacing w:val="-1"/>
          <w:sz w:val="20"/>
          <w:szCs w:val="20"/>
        </w:rPr>
        <w:t>or</w:t>
      </w:r>
      <w:r w:rsidRPr="00D879CF">
        <w:rPr>
          <w:color w:val="333333"/>
          <w:spacing w:val="-1"/>
          <w:sz w:val="20"/>
          <w:szCs w:val="20"/>
        </w:rPr>
        <w:t> </w:t>
      </w:r>
      <w:r w:rsidRPr="00D879CF">
        <w:rPr>
          <w:strike/>
          <w:color w:val="FF0000"/>
          <w:spacing w:val="-1"/>
          <w:sz w:val="20"/>
          <w:szCs w:val="20"/>
        </w:rPr>
        <w:t>city</w:t>
      </w:r>
      <w:r w:rsidRPr="00D879CF">
        <w:rPr>
          <w:i/>
          <w:iCs/>
          <w:color w:val="333333"/>
          <w:spacing w:val="-1"/>
          <w:sz w:val="20"/>
          <w:szCs w:val="20"/>
          <w:shd w:val="clear" w:color="auto" w:fill="FFFF00"/>
        </w:rPr>
        <w:t> locality</w:t>
      </w:r>
      <w:r w:rsidRPr="00D879CF">
        <w:rPr>
          <w:color w:val="333333"/>
          <w:spacing w:val="-1"/>
          <w:sz w:val="20"/>
          <w:szCs w:val="20"/>
        </w:rPr>
        <w:t> in which he resides that he be given probation and assigned to a program as provided in subsection A and that, upon entry into such program, he be issued an order in accordance with subsection E. If the court finds that such person would have qualified therefor if he had been convicted in this Commonwealth of a violation of § </w:t>
      </w:r>
      <w:hyperlink r:id="rId391" w:history="1">
        <w:r w:rsidRPr="00D879CF">
          <w:rPr>
            <w:color w:val="3498DB"/>
            <w:spacing w:val="-1"/>
            <w:sz w:val="20"/>
            <w:szCs w:val="20"/>
          </w:rPr>
          <w:t>18.2-266</w:t>
        </w:r>
      </w:hyperlink>
      <w:r w:rsidRPr="00D879CF">
        <w:rPr>
          <w:color w:val="333333"/>
          <w:spacing w:val="-1"/>
          <w:sz w:val="20"/>
          <w:szCs w:val="20"/>
        </w:rPr>
        <w:t> or subsection A of § </w:t>
      </w:r>
      <w:hyperlink r:id="rId392" w:history="1">
        <w:r w:rsidRPr="00D879CF">
          <w:rPr>
            <w:color w:val="3498DB"/>
            <w:spacing w:val="-1"/>
            <w:sz w:val="20"/>
            <w:szCs w:val="20"/>
          </w:rPr>
          <w:t>46.2-341.24</w:t>
        </w:r>
      </w:hyperlink>
      <w:r w:rsidRPr="00D879CF">
        <w:rPr>
          <w:color w:val="333333"/>
          <w:spacing w:val="-1"/>
          <w:sz w:val="20"/>
          <w:szCs w:val="20"/>
        </w:rPr>
        <w:t>, the court may grant the petition and may issue an order in accordance with subsection E as to the period of license suspension or revocation imposed pursuant to § </w:t>
      </w:r>
      <w:hyperlink r:id="rId393" w:history="1">
        <w:r w:rsidRPr="00D879CF">
          <w:rPr>
            <w:color w:val="3498DB"/>
            <w:spacing w:val="-1"/>
            <w:sz w:val="20"/>
            <w:szCs w:val="20"/>
          </w:rPr>
          <w:t>46.2-389</w:t>
        </w:r>
      </w:hyperlink>
      <w:r w:rsidRPr="00D879CF">
        <w:rPr>
          <w:color w:val="333333"/>
          <w:spacing w:val="-1"/>
          <w:sz w:val="20"/>
          <w:szCs w:val="20"/>
        </w:rPr>
        <w:t> or subsection A of § </w:t>
      </w:r>
      <w:hyperlink r:id="rId394" w:history="1">
        <w:r w:rsidRPr="00D879CF">
          <w:rPr>
            <w:color w:val="3498DB"/>
            <w:spacing w:val="-1"/>
            <w:sz w:val="20"/>
            <w:szCs w:val="20"/>
          </w:rPr>
          <w:t>46.2-391</w:t>
        </w:r>
      </w:hyperlink>
      <w:r w:rsidRPr="00D879CF">
        <w:rPr>
          <w:color w:val="333333"/>
          <w:spacing w:val="-1"/>
          <w:sz w:val="20"/>
          <w:szCs w:val="20"/>
        </w:rPr>
        <w:t>. The court (i) shall, as a condition of a restricted license, prohibit such person from operating a motor vehicle that is not equipped with a functioning, certified ignition interlock system for a period of time not to exceed the period of license suspension and restriction, not less than 12 consecutive months without alcohol-related violations of interlock requirements, and (ii) may, upon request of such person and as a condition of a restricted license, require such person to use a remote alcohol monitoring device in accordance with the provisions of subsection E of § </w:t>
      </w:r>
      <w:hyperlink r:id="rId395" w:history="1">
        <w:r w:rsidRPr="00D879CF">
          <w:rPr>
            <w:color w:val="3498DB"/>
            <w:spacing w:val="-1"/>
            <w:sz w:val="20"/>
            <w:szCs w:val="20"/>
          </w:rPr>
          <w:t>18.2-270.1</w:t>
        </w:r>
      </w:hyperlink>
      <w:r w:rsidRPr="00D879CF">
        <w:rPr>
          <w:color w:val="333333"/>
          <w:spacing w:val="-1"/>
          <w:sz w:val="20"/>
          <w:szCs w:val="20"/>
        </w:rPr>
        <w:t>. Such order shall be conditioned upon the successful completion of a program by the petitioner. If the court subsequently finds that such person has violated any of the conditions set forth by the court, the court shall dispose of the case as if no program had been entered and shall notify the Commissioner, who shall revoke the person's license in accordance with the provisions of § </w:t>
      </w:r>
      <w:hyperlink r:id="rId396" w:history="1">
        <w:r w:rsidRPr="00D879CF">
          <w:rPr>
            <w:color w:val="3498DB"/>
            <w:spacing w:val="-1"/>
            <w:sz w:val="20"/>
            <w:szCs w:val="20"/>
          </w:rPr>
          <w:t>46.2-389</w:t>
        </w:r>
      </w:hyperlink>
      <w:r w:rsidRPr="00D879CF">
        <w:rPr>
          <w:color w:val="333333"/>
          <w:spacing w:val="-1"/>
          <w:sz w:val="20"/>
          <w:szCs w:val="20"/>
        </w:rPr>
        <w:t> or subsection A of § </w:t>
      </w:r>
      <w:hyperlink r:id="rId397" w:history="1">
        <w:r w:rsidRPr="00D879CF">
          <w:rPr>
            <w:color w:val="3498DB"/>
            <w:spacing w:val="-1"/>
            <w:sz w:val="20"/>
            <w:szCs w:val="20"/>
          </w:rPr>
          <w:t>46.2-391</w:t>
        </w:r>
      </w:hyperlink>
      <w:r w:rsidRPr="00D879CF">
        <w:rPr>
          <w:color w:val="333333"/>
          <w:spacing w:val="-1"/>
          <w:sz w:val="20"/>
          <w:szCs w:val="20"/>
        </w:rPr>
        <w:t>. A copy of the order granting the petition or subsequently revoking or suspending such person's license to operate a motor vehicle shall be forthwith sent to the Commissioner of the Department of Motor Vehicles. The period of time during which the person (a) is prohibited from operating a motor vehicle that is not equipped with an ignition interlock system or (b) is required to use a remote alcohol monitoring device shall be calculated from the date the person is issued a restricted license by the court; however, such period of time shall be tolled upon the expiration of the restricted license issued by the court until such time as the person is issued a restricted license by the Department of Motor Vehicles.</w:t>
      </w:r>
    </w:p>
    <w:p w14:paraId="3C56D36C" w14:textId="77777777" w:rsidR="00D879CF" w:rsidRPr="00D879CF" w:rsidRDefault="00D879CF" w:rsidP="00D879CF">
      <w:pPr>
        <w:shd w:val="clear" w:color="auto" w:fill="FFFFFF"/>
        <w:spacing w:before="100" w:beforeAutospacing="1" w:after="15"/>
        <w:ind w:firstLine="225"/>
        <w:jc w:val="both"/>
        <w:rPr>
          <w:color w:val="333333"/>
          <w:spacing w:val="-1"/>
          <w:sz w:val="20"/>
          <w:szCs w:val="20"/>
        </w:rPr>
      </w:pPr>
      <w:r w:rsidRPr="00D879CF">
        <w:rPr>
          <w:color w:val="333333"/>
          <w:spacing w:val="-1"/>
          <w:sz w:val="20"/>
          <w:szCs w:val="20"/>
        </w:rPr>
        <w:t>No period of license suspension or revocation shall be imposed pursuant to this subsection which, when considered together with any period of license suspension or revocation previously imposed for the same offense under the law of another state or the United States, results in such person's license being suspended for a period in excess of the maximum periods specified in this subsection.</w:t>
      </w:r>
    </w:p>
    <w:p w14:paraId="69F9A92E" w14:textId="77777777" w:rsidR="00D879CF" w:rsidRPr="00D879CF" w:rsidRDefault="00D879CF" w:rsidP="00D879CF">
      <w:pPr>
        <w:shd w:val="clear" w:color="auto" w:fill="FFFFFF"/>
        <w:spacing w:before="100" w:beforeAutospacing="1" w:after="15"/>
        <w:ind w:firstLine="225"/>
        <w:jc w:val="both"/>
        <w:rPr>
          <w:color w:val="333333"/>
          <w:spacing w:val="-1"/>
          <w:sz w:val="20"/>
          <w:szCs w:val="20"/>
        </w:rPr>
      </w:pPr>
      <w:r w:rsidRPr="00D879CF">
        <w:rPr>
          <w:color w:val="333333"/>
          <w:spacing w:val="-1"/>
          <w:sz w:val="20"/>
          <w:szCs w:val="20"/>
        </w:rPr>
        <w:t>E. Except as otherwise provided herein, if a person enters a certified program pursuant to this section, and such person's license to operate a motor vehicle, engine, or train in the Commonwealth has been suspended or revoked, or a person's license to operate a motor vehicle, engine, or train in the Commonwealth has been suspended or revoked pursuant to former § </w:t>
      </w:r>
      <w:hyperlink r:id="rId398" w:history="1">
        <w:r w:rsidRPr="00D879CF">
          <w:rPr>
            <w:color w:val="3498DB"/>
            <w:spacing w:val="-1"/>
            <w:sz w:val="20"/>
            <w:szCs w:val="20"/>
          </w:rPr>
          <w:t>18.2-259.1</w:t>
        </w:r>
      </w:hyperlink>
      <w:r w:rsidRPr="00D879CF">
        <w:rPr>
          <w:color w:val="333333"/>
          <w:spacing w:val="-1"/>
          <w:sz w:val="20"/>
          <w:szCs w:val="20"/>
        </w:rPr>
        <w:t> or </w:t>
      </w:r>
      <w:hyperlink r:id="rId399" w:history="1">
        <w:r w:rsidRPr="00D879CF">
          <w:rPr>
            <w:color w:val="3498DB"/>
            <w:spacing w:val="-1"/>
            <w:sz w:val="20"/>
            <w:szCs w:val="20"/>
          </w:rPr>
          <w:t>46.2-390.1</w:t>
        </w:r>
      </w:hyperlink>
      <w:r w:rsidRPr="00D879CF">
        <w:rPr>
          <w:color w:val="333333"/>
          <w:spacing w:val="-1"/>
          <w:sz w:val="20"/>
          <w:szCs w:val="20"/>
        </w:rPr>
        <w:t>, the court may, </w:t>
      </w:r>
      <w:r w:rsidRPr="00D879CF">
        <w:rPr>
          <w:strike/>
          <w:color w:val="FF0000"/>
          <w:spacing w:val="-1"/>
          <w:sz w:val="20"/>
          <w:szCs w:val="20"/>
        </w:rPr>
        <w:t>in</w:t>
      </w:r>
      <w:r w:rsidRPr="00D879CF">
        <w:rPr>
          <w:color w:val="333333"/>
          <w:spacing w:val="-1"/>
          <w:sz w:val="20"/>
          <w:szCs w:val="20"/>
        </w:rPr>
        <w:t> </w:t>
      </w:r>
      <w:r w:rsidRPr="00D879CF">
        <w:rPr>
          <w:strike/>
          <w:color w:val="FF0000"/>
          <w:spacing w:val="-1"/>
          <w:sz w:val="20"/>
          <w:szCs w:val="20"/>
        </w:rPr>
        <w:t>its</w:t>
      </w:r>
      <w:r w:rsidRPr="00D879CF">
        <w:rPr>
          <w:color w:val="333333"/>
          <w:spacing w:val="-1"/>
          <w:sz w:val="20"/>
          <w:szCs w:val="20"/>
        </w:rPr>
        <w:t> </w:t>
      </w:r>
      <w:r w:rsidRPr="00D879CF">
        <w:rPr>
          <w:strike/>
          <w:color w:val="FF0000"/>
          <w:spacing w:val="-1"/>
          <w:sz w:val="20"/>
          <w:szCs w:val="20"/>
        </w:rPr>
        <w:t>discretion</w:t>
      </w:r>
      <w:r w:rsidRPr="00D879CF">
        <w:rPr>
          <w:color w:val="333333"/>
          <w:spacing w:val="-1"/>
          <w:sz w:val="20"/>
          <w:szCs w:val="20"/>
        </w:rPr>
        <w:t> </w:t>
      </w:r>
      <w:r w:rsidRPr="00D879CF">
        <w:rPr>
          <w:strike/>
          <w:color w:val="FF0000"/>
          <w:spacing w:val="-1"/>
          <w:sz w:val="20"/>
          <w:szCs w:val="20"/>
        </w:rPr>
        <w:t>and</w:t>
      </w:r>
      <w:r w:rsidRPr="00D879CF">
        <w:rPr>
          <w:color w:val="333333"/>
          <w:spacing w:val="-1"/>
          <w:sz w:val="20"/>
          <w:szCs w:val="20"/>
        </w:rPr>
        <w:t> for good cause shown, provide that such person be issued a restricted permit to operate a motor vehicle for any of the following purposes: (i) travel to and from his place of employment; (ii) travel to and from an alcohol rehabilitation or safety action program; (iii) travel during the hours of such person's employment if the operation of a motor vehicle is a necessary incident of such employment; (iv) travel to and from school if such person is a student, upon proper written verification to the court that such person is enrolled in a continuing program of education; (v) travel for health care services, including medically necessary transportation of an elderly parent or, as designated by the court, any person residing in the person's household with a serious medical problem upon written verification of need by a licensed health professional; (vi) travel necessary to transport a minor child under the care of such person to and from school, day care, and facilities housing medical service providers; (vii) travel to and from court-ordered visitation with a child of such person; (viii) travel to a screening, evaluation, and education program entered pursuant to § </w:t>
      </w:r>
      <w:hyperlink r:id="rId400" w:history="1">
        <w:r w:rsidRPr="00D879CF">
          <w:rPr>
            <w:color w:val="3498DB"/>
            <w:spacing w:val="-1"/>
            <w:sz w:val="20"/>
            <w:szCs w:val="20"/>
          </w:rPr>
          <w:t>18.2-251</w:t>
        </w:r>
      </w:hyperlink>
      <w:r w:rsidRPr="00D879CF">
        <w:rPr>
          <w:color w:val="333333"/>
          <w:spacing w:val="-1"/>
          <w:sz w:val="20"/>
          <w:szCs w:val="20"/>
        </w:rPr>
        <w:t> or subsection H of § </w:t>
      </w:r>
      <w:hyperlink r:id="rId401" w:history="1">
        <w:r w:rsidRPr="00D879CF">
          <w:rPr>
            <w:color w:val="3498DB"/>
            <w:spacing w:val="-1"/>
            <w:sz w:val="20"/>
            <w:szCs w:val="20"/>
          </w:rPr>
          <w:t>18.2-258.1</w:t>
        </w:r>
      </w:hyperlink>
      <w:r w:rsidRPr="00D879CF">
        <w:rPr>
          <w:color w:val="333333"/>
          <w:spacing w:val="-1"/>
          <w:sz w:val="20"/>
          <w:szCs w:val="20"/>
        </w:rPr>
        <w:t>; (ix) travel to and from court appearances in which he is a subpoenaed witness or a party and appointments with his probation officer and to and from any programs required by the court or as a condition of probation; (x) travel to and from a place of religious worship one day per week at a specified time and place; (xi) travel to and from appointments approved by the Division of Child Support Enforcement of the Department of Social Services as a requirement of participation in an administrative or court-ordered intensive case monitoring program for child support for which the participant maintains written proof of the appointment, including written proof of the date and time of the appointment, on his person; (xii) travel to and from jail to serve a sentence when such person has been convicted and sentenced to confinement in jail and pursuant to § </w:t>
      </w:r>
      <w:hyperlink r:id="rId402" w:history="1">
        <w:r w:rsidRPr="00D879CF">
          <w:rPr>
            <w:color w:val="3498DB"/>
            <w:spacing w:val="-1"/>
            <w:sz w:val="20"/>
            <w:szCs w:val="20"/>
          </w:rPr>
          <w:t>53.1-131.1</w:t>
        </w:r>
      </w:hyperlink>
      <w:r w:rsidRPr="00D879CF">
        <w:rPr>
          <w:color w:val="333333"/>
          <w:spacing w:val="-1"/>
          <w:sz w:val="20"/>
          <w:szCs w:val="20"/>
        </w:rPr>
        <w:t> the time to be served is on weekends or nonconsecutive days; (xiii) travel to and from the facility that installed or monitors the ignition interlock in the person's vehicle; (xiv) travel to and from a job interview for which he maintains on his person written proof from the prospective employer of the date, time, and location of the job interview; or (xv) travel to and from the offices of the Virginia Employment Commission for the purpose of seeking employment. However, (a) any such person who is eligible to receive a restricted license as provided in subsection C of § </w:t>
      </w:r>
      <w:hyperlink r:id="rId403" w:history="1">
        <w:r w:rsidRPr="00D879CF">
          <w:rPr>
            <w:color w:val="3498DB"/>
            <w:spacing w:val="-1"/>
            <w:sz w:val="20"/>
            <w:szCs w:val="20"/>
          </w:rPr>
          <w:t>18.2-270.1</w:t>
        </w:r>
      </w:hyperlink>
      <w:r w:rsidRPr="00D879CF">
        <w:rPr>
          <w:color w:val="333333"/>
          <w:spacing w:val="-1"/>
          <w:sz w:val="20"/>
          <w:szCs w:val="20"/>
        </w:rPr>
        <w:t> or (b) any such person ordered to use a remote alcohol monitoring device pursuant to subsection E of § </w:t>
      </w:r>
      <w:hyperlink r:id="rId404" w:history="1">
        <w:r w:rsidRPr="00D879CF">
          <w:rPr>
            <w:color w:val="3498DB"/>
            <w:spacing w:val="-1"/>
            <w:sz w:val="20"/>
            <w:szCs w:val="20"/>
          </w:rPr>
          <w:t>18.2-270.1</w:t>
        </w:r>
      </w:hyperlink>
      <w:r w:rsidRPr="00D879CF">
        <w:rPr>
          <w:color w:val="333333"/>
          <w:spacing w:val="-1"/>
          <w:sz w:val="20"/>
          <w:szCs w:val="20"/>
        </w:rPr>
        <w:t> who has a functioning, certified ignition interlock system as required by law may be issued a restricted permit to operate a motor vehicle for any lawful purpose. No restricted license issued pursuant to this subsection shall permit any person to operate a commercial motor vehicle as defined in the Virginia Commercial Driver's License Act (§ </w:t>
      </w:r>
      <w:hyperlink r:id="rId405" w:history="1">
        <w:r w:rsidRPr="00D879CF">
          <w:rPr>
            <w:color w:val="3498DB"/>
            <w:spacing w:val="-1"/>
            <w:sz w:val="20"/>
            <w:szCs w:val="20"/>
          </w:rPr>
          <w:t>46.2-341.1</w:t>
        </w:r>
      </w:hyperlink>
      <w:r w:rsidRPr="00D879CF">
        <w:rPr>
          <w:color w:val="333333"/>
          <w:spacing w:val="-1"/>
          <w:sz w:val="20"/>
          <w:szCs w:val="20"/>
        </w:rPr>
        <w:t> et seq.). The court shall order the surrender of such person's license to operate a motor vehicle to be disposed of in accordance with the provisions of § </w:t>
      </w:r>
      <w:hyperlink r:id="rId406" w:history="1">
        <w:r w:rsidRPr="00D879CF">
          <w:rPr>
            <w:color w:val="3498DB"/>
            <w:spacing w:val="-1"/>
            <w:sz w:val="20"/>
            <w:szCs w:val="20"/>
          </w:rPr>
          <w:t>46.2-398</w:t>
        </w:r>
      </w:hyperlink>
      <w:r w:rsidRPr="00D879CF">
        <w:rPr>
          <w:color w:val="333333"/>
          <w:spacing w:val="-1"/>
          <w:sz w:val="20"/>
          <w:szCs w:val="20"/>
        </w:rPr>
        <w:t> and shall forward to the Commissioner of the Department of Motor Vehicles a copy of its order entered pursuant to this subsection, which shall specifically enumerate the restrictions imposed and contain such information regarding the person to whom such a permit is issued as is reasonably necessary to identify such person. The court shall also provide a copy of its order to the person so convicted who may operate a motor vehicle on the order until receipt from the Commissioner of the Department of Motor Vehicles of a restricted license, if the order provides for a restricted license for that time period. A copy of such order and, after receipt thereof, the restricted license shall be carried at all times while operating a motor vehicle. Any person who operates a motor vehicle in violation of any restrictions imposed pursuant to this section is guilty of a violation of § </w:t>
      </w:r>
      <w:hyperlink r:id="rId407" w:history="1">
        <w:r w:rsidRPr="00D879CF">
          <w:rPr>
            <w:color w:val="3498DB"/>
            <w:spacing w:val="-1"/>
            <w:sz w:val="20"/>
            <w:szCs w:val="20"/>
          </w:rPr>
          <w:t>18.2-272</w:t>
        </w:r>
      </w:hyperlink>
      <w:r w:rsidRPr="00D879CF">
        <w:rPr>
          <w:color w:val="333333"/>
          <w:spacing w:val="-1"/>
          <w:sz w:val="20"/>
          <w:szCs w:val="20"/>
        </w:rPr>
        <w:t>. Such restricted license shall be conditioned upon enrollment within 15 days in, and successful completion of, a program as described in subsection A</w:t>
      </w:r>
      <w:r w:rsidRPr="00D879CF">
        <w:rPr>
          <w:i/>
          <w:iCs/>
          <w:color w:val="333333"/>
          <w:spacing w:val="-1"/>
          <w:sz w:val="20"/>
          <w:szCs w:val="20"/>
          <w:shd w:val="clear" w:color="auto" w:fill="FFFF00"/>
        </w:rPr>
        <w:t> and the installation of an ignition interlock system pursuant to § </w:t>
      </w:r>
      <w:hyperlink r:id="rId408" w:history="1">
        <w:r w:rsidRPr="00D879CF">
          <w:rPr>
            <w:i/>
            <w:iCs/>
            <w:color w:val="3498DB"/>
            <w:spacing w:val="-1"/>
            <w:sz w:val="20"/>
            <w:szCs w:val="20"/>
            <w:shd w:val="clear" w:color="auto" w:fill="FFFF00"/>
          </w:rPr>
          <w:t>18.2-270.1</w:t>
        </w:r>
      </w:hyperlink>
      <w:r w:rsidRPr="00D879CF">
        <w:rPr>
          <w:color w:val="333333"/>
          <w:spacing w:val="-1"/>
          <w:sz w:val="20"/>
          <w:szCs w:val="20"/>
        </w:rPr>
        <w:t>. </w:t>
      </w:r>
      <w:r w:rsidRPr="00D879CF">
        <w:rPr>
          <w:strike/>
          <w:color w:val="FF0000"/>
          <w:spacing w:val="-1"/>
          <w:sz w:val="20"/>
          <w:szCs w:val="20"/>
        </w:rPr>
        <w:t>No</w:t>
      </w:r>
      <w:r w:rsidRPr="00D879CF">
        <w:rPr>
          <w:color w:val="333333"/>
          <w:spacing w:val="-1"/>
          <w:sz w:val="20"/>
          <w:szCs w:val="20"/>
        </w:rPr>
        <w:t> </w:t>
      </w:r>
      <w:r w:rsidRPr="00D879CF">
        <w:rPr>
          <w:strike/>
          <w:color w:val="FF0000"/>
          <w:spacing w:val="-1"/>
          <w:sz w:val="20"/>
          <w:szCs w:val="20"/>
        </w:rPr>
        <w:t>restricted</w:t>
      </w:r>
      <w:r w:rsidRPr="00D879CF">
        <w:rPr>
          <w:color w:val="333333"/>
          <w:spacing w:val="-1"/>
          <w:sz w:val="20"/>
          <w:szCs w:val="20"/>
        </w:rPr>
        <w:t> </w:t>
      </w:r>
      <w:r w:rsidRPr="00D879CF">
        <w:rPr>
          <w:strike/>
          <w:color w:val="FF0000"/>
          <w:spacing w:val="-1"/>
          <w:sz w:val="20"/>
          <w:szCs w:val="20"/>
        </w:rPr>
        <w:t>license</w:t>
      </w:r>
      <w:r w:rsidRPr="00D879CF">
        <w:rPr>
          <w:color w:val="333333"/>
          <w:spacing w:val="-1"/>
          <w:sz w:val="20"/>
          <w:szCs w:val="20"/>
        </w:rPr>
        <w:t> </w:t>
      </w:r>
      <w:r w:rsidRPr="00D879CF">
        <w:rPr>
          <w:strike/>
          <w:color w:val="FF0000"/>
          <w:spacing w:val="-1"/>
          <w:sz w:val="20"/>
          <w:szCs w:val="20"/>
        </w:rPr>
        <w:t>shall</w:t>
      </w:r>
      <w:r w:rsidRPr="00D879CF">
        <w:rPr>
          <w:color w:val="333333"/>
          <w:spacing w:val="-1"/>
          <w:sz w:val="20"/>
          <w:szCs w:val="20"/>
        </w:rPr>
        <w:t> </w:t>
      </w:r>
      <w:r w:rsidRPr="00D879CF">
        <w:rPr>
          <w:strike/>
          <w:color w:val="FF0000"/>
          <w:spacing w:val="-1"/>
          <w:sz w:val="20"/>
          <w:szCs w:val="20"/>
        </w:rPr>
        <w:t>be</w:t>
      </w:r>
      <w:r w:rsidRPr="00D879CF">
        <w:rPr>
          <w:color w:val="333333"/>
          <w:spacing w:val="-1"/>
          <w:sz w:val="20"/>
          <w:szCs w:val="20"/>
        </w:rPr>
        <w:t> </w:t>
      </w:r>
      <w:r w:rsidRPr="00D879CF">
        <w:rPr>
          <w:strike/>
          <w:color w:val="FF0000"/>
          <w:spacing w:val="-1"/>
          <w:sz w:val="20"/>
          <w:szCs w:val="20"/>
        </w:rPr>
        <w:t>issued</w:t>
      </w:r>
      <w:r w:rsidRPr="00D879CF">
        <w:rPr>
          <w:color w:val="333333"/>
          <w:spacing w:val="-1"/>
          <w:sz w:val="20"/>
          <w:szCs w:val="20"/>
        </w:rPr>
        <w:t> </w:t>
      </w:r>
      <w:r w:rsidRPr="00D879CF">
        <w:rPr>
          <w:strike/>
          <w:color w:val="FF0000"/>
          <w:spacing w:val="-1"/>
          <w:sz w:val="20"/>
          <w:szCs w:val="20"/>
        </w:rPr>
        <w:t>during</w:t>
      </w:r>
      <w:r w:rsidRPr="00D879CF">
        <w:rPr>
          <w:color w:val="333333"/>
          <w:spacing w:val="-1"/>
          <w:sz w:val="20"/>
          <w:szCs w:val="20"/>
        </w:rPr>
        <w:t> </w:t>
      </w:r>
      <w:r w:rsidRPr="00D879CF">
        <w:rPr>
          <w:strike/>
          <w:color w:val="FF0000"/>
          <w:spacing w:val="-1"/>
          <w:sz w:val="20"/>
          <w:szCs w:val="20"/>
        </w:rPr>
        <w:t>the</w:t>
      </w:r>
      <w:r w:rsidRPr="00D879CF">
        <w:rPr>
          <w:color w:val="333333"/>
          <w:spacing w:val="-1"/>
          <w:sz w:val="20"/>
          <w:szCs w:val="20"/>
        </w:rPr>
        <w:t> </w:t>
      </w:r>
      <w:r w:rsidRPr="00D879CF">
        <w:rPr>
          <w:strike/>
          <w:color w:val="FF0000"/>
          <w:spacing w:val="-1"/>
          <w:sz w:val="20"/>
          <w:szCs w:val="20"/>
        </w:rPr>
        <w:t>first</w:t>
      </w:r>
      <w:r w:rsidRPr="00D879CF">
        <w:rPr>
          <w:color w:val="333333"/>
          <w:spacing w:val="-1"/>
          <w:sz w:val="20"/>
          <w:szCs w:val="20"/>
        </w:rPr>
        <w:t> </w:t>
      </w:r>
      <w:r w:rsidRPr="00D879CF">
        <w:rPr>
          <w:strike/>
          <w:color w:val="FF0000"/>
          <w:spacing w:val="-1"/>
          <w:sz w:val="20"/>
          <w:szCs w:val="20"/>
        </w:rPr>
        <w:t>four</w:t>
      </w:r>
      <w:r w:rsidRPr="00D879CF">
        <w:rPr>
          <w:color w:val="333333"/>
          <w:spacing w:val="-1"/>
          <w:sz w:val="20"/>
          <w:szCs w:val="20"/>
        </w:rPr>
        <w:t> </w:t>
      </w:r>
      <w:r w:rsidRPr="00D879CF">
        <w:rPr>
          <w:strike/>
          <w:color w:val="FF0000"/>
          <w:spacing w:val="-1"/>
          <w:sz w:val="20"/>
          <w:szCs w:val="20"/>
        </w:rPr>
        <w:t>months</w:t>
      </w:r>
      <w:r w:rsidRPr="00D879CF">
        <w:rPr>
          <w:color w:val="333333"/>
          <w:spacing w:val="-1"/>
          <w:sz w:val="20"/>
          <w:szCs w:val="20"/>
        </w:rPr>
        <w:t> </w:t>
      </w:r>
      <w:r w:rsidRPr="00D879CF">
        <w:rPr>
          <w:strike/>
          <w:color w:val="FF0000"/>
          <w:spacing w:val="-1"/>
          <w:sz w:val="20"/>
          <w:szCs w:val="20"/>
        </w:rPr>
        <w:t>of</w:t>
      </w:r>
      <w:r w:rsidRPr="00D879CF">
        <w:rPr>
          <w:color w:val="333333"/>
          <w:spacing w:val="-1"/>
          <w:sz w:val="20"/>
          <w:szCs w:val="20"/>
        </w:rPr>
        <w:t> </w:t>
      </w:r>
      <w:r w:rsidRPr="00D879CF">
        <w:rPr>
          <w:strike/>
          <w:color w:val="FF0000"/>
          <w:spacing w:val="-1"/>
          <w:sz w:val="20"/>
          <w:szCs w:val="20"/>
        </w:rPr>
        <w:t>a</w:t>
      </w:r>
      <w:r w:rsidRPr="00D879CF">
        <w:rPr>
          <w:color w:val="333333"/>
          <w:spacing w:val="-1"/>
          <w:sz w:val="20"/>
          <w:szCs w:val="20"/>
        </w:rPr>
        <w:t> </w:t>
      </w:r>
      <w:r w:rsidRPr="00D879CF">
        <w:rPr>
          <w:strike/>
          <w:color w:val="FF0000"/>
          <w:spacing w:val="-1"/>
          <w:sz w:val="20"/>
          <w:szCs w:val="20"/>
        </w:rPr>
        <w:t>revocation</w:t>
      </w:r>
      <w:r w:rsidRPr="00D879CF">
        <w:rPr>
          <w:color w:val="333333"/>
          <w:spacing w:val="-1"/>
          <w:sz w:val="20"/>
          <w:szCs w:val="20"/>
        </w:rPr>
        <w:t> </w:t>
      </w:r>
      <w:r w:rsidRPr="00D879CF">
        <w:rPr>
          <w:strike/>
          <w:color w:val="FF0000"/>
          <w:spacing w:val="-1"/>
          <w:sz w:val="20"/>
          <w:szCs w:val="20"/>
        </w:rPr>
        <w:t>imposed</w:t>
      </w:r>
      <w:r w:rsidRPr="00D879CF">
        <w:rPr>
          <w:color w:val="333333"/>
          <w:spacing w:val="-1"/>
          <w:sz w:val="20"/>
          <w:szCs w:val="20"/>
        </w:rPr>
        <w:t> </w:t>
      </w:r>
      <w:r w:rsidRPr="00D879CF">
        <w:rPr>
          <w:strike/>
          <w:color w:val="FF0000"/>
          <w:spacing w:val="-1"/>
          <w:sz w:val="20"/>
          <w:szCs w:val="20"/>
        </w:rPr>
        <w:t>pursuant</w:t>
      </w:r>
      <w:r w:rsidRPr="00D879CF">
        <w:rPr>
          <w:color w:val="333333"/>
          <w:spacing w:val="-1"/>
          <w:sz w:val="20"/>
          <w:szCs w:val="20"/>
        </w:rPr>
        <w:t> </w:t>
      </w:r>
      <w:r w:rsidRPr="00D879CF">
        <w:rPr>
          <w:strike/>
          <w:color w:val="FF0000"/>
          <w:spacing w:val="-1"/>
          <w:sz w:val="20"/>
          <w:szCs w:val="20"/>
        </w:rPr>
        <w:t>to</w:t>
      </w:r>
      <w:r w:rsidRPr="00D879CF">
        <w:rPr>
          <w:color w:val="333333"/>
          <w:spacing w:val="-1"/>
          <w:sz w:val="20"/>
          <w:szCs w:val="20"/>
        </w:rPr>
        <w:t> </w:t>
      </w:r>
      <w:r w:rsidRPr="00D879CF">
        <w:rPr>
          <w:strike/>
          <w:color w:val="FF0000"/>
          <w:spacing w:val="-1"/>
          <w:sz w:val="20"/>
          <w:szCs w:val="20"/>
        </w:rPr>
        <w:t>subsection</w:t>
      </w:r>
      <w:r w:rsidRPr="00D879CF">
        <w:rPr>
          <w:color w:val="333333"/>
          <w:spacing w:val="-1"/>
          <w:sz w:val="20"/>
          <w:szCs w:val="20"/>
        </w:rPr>
        <w:t> </w:t>
      </w:r>
      <w:r w:rsidRPr="00D879CF">
        <w:rPr>
          <w:strike/>
          <w:color w:val="FF0000"/>
          <w:spacing w:val="-1"/>
          <w:sz w:val="20"/>
          <w:szCs w:val="20"/>
        </w:rPr>
        <w:t>B</w:t>
      </w:r>
      <w:r w:rsidRPr="00D879CF">
        <w:rPr>
          <w:color w:val="333333"/>
          <w:spacing w:val="-1"/>
          <w:sz w:val="20"/>
          <w:szCs w:val="20"/>
        </w:rPr>
        <w:t> </w:t>
      </w:r>
      <w:r w:rsidRPr="00D879CF">
        <w:rPr>
          <w:strike/>
          <w:color w:val="FF0000"/>
          <w:spacing w:val="-1"/>
          <w:sz w:val="20"/>
          <w:szCs w:val="20"/>
        </w:rPr>
        <w:t>of</w:t>
      </w:r>
      <w:r w:rsidRPr="00D879CF">
        <w:rPr>
          <w:color w:val="333333"/>
          <w:spacing w:val="-1"/>
          <w:sz w:val="20"/>
          <w:szCs w:val="20"/>
        </w:rPr>
        <w:t> </w:t>
      </w:r>
      <w:r w:rsidRPr="00D879CF">
        <w:rPr>
          <w:strike/>
          <w:color w:val="FF0000"/>
          <w:spacing w:val="-1"/>
          <w:sz w:val="20"/>
          <w:szCs w:val="20"/>
        </w:rPr>
        <w:t>§ </w:t>
      </w:r>
      <w:hyperlink r:id="rId409" w:history="1">
        <w:r w:rsidRPr="00D879CF">
          <w:rPr>
            <w:color w:val="3498DB"/>
            <w:spacing w:val="-1"/>
            <w:sz w:val="20"/>
            <w:szCs w:val="20"/>
          </w:rPr>
          <w:t>18.2-271</w:t>
        </w:r>
      </w:hyperlink>
      <w:r w:rsidRPr="00D879CF">
        <w:rPr>
          <w:color w:val="333333"/>
          <w:spacing w:val="-1"/>
          <w:sz w:val="20"/>
          <w:szCs w:val="20"/>
        </w:rPr>
        <w:t> </w:t>
      </w:r>
      <w:r w:rsidRPr="00D879CF">
        <w:rPr>
          <w:strike/>
          <w:color w:val="FF0000"/>
          <w:spacing w:val="-1"/>
          <w:sz w:val="20"/>
          <w:szCs w:val="20"/>
        </w:rPr>
        <w:t>or</w:t>
      </w:r>
      <w:r w:rsidRPr="00D879CF">
        <w:rPr>
          <w:color w:val="333333"/>
          <w:spacing w:val="-1"/>
          <w:sz w:val="20"/>
          <w:szCs w:val="20"/>
        </w:rPr>
        <w:t> </w:t>
      </w:r>
      <w:r w:rsidRPr="00D879CF">
        <w:rPr>
          <w:strike/>
          <w:color w:val="FF0000"/>
          <w:spacing w:val="-1"/>
          <w:sz w:val="20"/>
          <w:szCs w:val="20"/>
        </w:rPr>
        <w:t>subsection</w:t>
      </w:r>
      <w:r w:rsidRPr="00D879CF">
        <w:rPr>
          <w:color w:val="333333"/>
          <w:spacing w:val="-1"/>
          <w:sz w:val="20"/>
          <w:szCs w:val="20"/>
        </w:rPr>
        <w:t> </w:t>
      </w:r>
      <w:r w:rsidRPr="00D879CF">
        <w:rPr>
          <w:strike/>
          <w:color w:val="FF0000"/>
          <w:spacing w:val="-1"/>
          <w:sz w:val="20"/>
          <w:szCs w:val="20"/>
        </w:rPr>
        <w:t>A</w:t>
      </w:r>
      <w:r w:rsidRPr="00D879CF">
        <w:rPr>
          <w:color w:val="333333"/>
          <w:spacing w:val="-1"/>
          <w:sz w:val="20"/>
          <w:szCs w:val="20"/>
        </w:rPr>
        <w:t> </w:t>
      </w:r>
      <w:r w:rsidRPr="00D879CF">
        <w:rPr>
          <w:strike/>
          <w:color w:val="FF0000"/>
          <w:spacing w:val="-1"/>
          <w:sz w:val="20"/>
          <w:szCs w:val="20"/>
        </w:rPr>
        <w:t>of</w:t>
      </w:r>
      <w:r w:rsidRPr="00D879CF">
        <w:rPr>
          <w:color w:val="333333"/>
          <w:spacing w:val="-1"/>
          <w:sz w:val="20"/>
          <w:szCs w:val="20"/>
        </w:rPr>
        <w:t> </w:t>
      </w:r>
      <w:r w:rsidRPr="00D879CF">
        <w:rPr>
          <w:strike/>
          <w:color w:val="FF0000"/>
          <w:spacing w:val="-1"/>
          <w:sz w:val="20"/>
          <w:szCs w:val="20"/>
        </w:rPr>
        <w:t>§ </w:t>
      </w:r>
      <w:hyperlink r:id="rId410" w:history="1">
        <w:r w:rsidRPr="00D879CF">
          <w:rPr>
            <w:color w:val="3498DB"/>
            <w:spacing w:val="-1"/>
            <w:sz w:val="20"/>
            <w:szCs w:val="20"/>
          </w:rPr>
          <w:t>46.2-391</w:t>
        </w:r>
      </w:hyperlink>
      <w:r w:rsidRPr="00D879CF">
        <w:rPr>
          <w:color w:val="333333"/>
          <w:spacing w:val="-1"/>
          <w:sz w:val="20"/>
          <w:szCs w:val="20"/>
        </w:rPr>
        <w:t> </w:t>
      </w:r>
      <w:r w:rsidRPr="00D879CF">
        <w:rPr>
          <w:strike/>
          <w:color w:val="FF0000"/>
          <w:spacing w:val="-1"/>
          <w:sz w:val="20"/>
          <w:szCs w:val="20"/>
        </w:rPr>
        <w:t>for</w:t>
      </w:r>
      <w:r w:rsidRPr="00D879CF">
        <w:rPr>
          <w:color w:val="333333"/>
          <w:spacing w:val="-1"/>
          <w:sz w:val="20"/>
          <w:szCs w:val="20"/>
        </w:rPr>
        <w:t> </w:t>
      </w:r>
      <w:r w:rsidRPr="00D879CF">
        <w:rPr>
          <w:strike/>
          <w:color w:val="FF0000"/>
          <w:spacing w:val="-1"/>
          <w:sz w:val="20"/>
          <w:szCs w:val="20"/>
        </w:rPr>
        <w:t>a</w:t>
      </w:r>
      <w:r w:rsidRPr="00D879CF">
        <w:rPr>
          <w:color w:val="333333"/>
          <w:spacing w:val="-1"/>
          <w:sz w:val="20"/>
          <w:szCs w:val="20"/>
        </w:rPr>
        <w:t> </w:t>
      </w:r>
      <w:r w:rsidRPr="00D879CF">
        <w:rPr>
          <w:strike/>
          <w:color w:val="FF0000"/>
          <w:spacing w:val="-1"/>
          <w:sz w:val="20"/>
          <w:szCs w:val="20"/>
        </w:rPr>
        <w:t>second</w:t>
      </w:r>
      <w:r w:rsidRPr="00D879CF">
        <w:rPr>
          <w:color w:val="333333"/>
          <w:spacing w:val="-1"/>
          <w:sz w:val="20"/>
          <w:szCs w:val="20"/>
        </w:rPr>
        <w:t> </w:t>
      </w:r>
      <w:r w:rsidRPr="00D879CF">
        <w:rPr>
          <w:strike/>
          <w:color w:val="FF0000"/>
          <w:spacing w:val="-1"/>
          <w:sz w:val="20"/>
          <w:szCs w:val="20"/>
        </w:rPr>
        <w:t>offense</w:t>
      </w:r>
      <w:r w:rsidRPr="00D879CF">
        <w:rPr>
          <w:color w:val="333333"/>
          <w:spacing w:val="-1"/>
          <w:sz w:val="20"/>
          <w:szCs w:val="20"/>
        </w:rPr>
        <w:t> </w:t>
      </w:r>
      <w:r w:rsidRPr="00D879CF">
        <w:rPr>
          <w:strike/>
          <w:color w:val="FF0000"/>
          <w:spacing w:val="-1"/>
          <w:sz w:val="20"/>
          <w:szCs w:val="20"/>
        </w:rPr>
        <w:t>of</w:t>
      </w:r>
      <w:r w:rsidRPr="00D879CF">
        <w:rPr>
          <w:color w:val="333333"/>
          <w:spacing w:val="-1"/>
          <w:sz w:val="20"/>
          <w:szCs w:val="20"/>
        </w:rPr>
        <w:t> </w:t>
      </w:r>
      <w:r w:rsidRPr="00D879CF">
        <w:rPr>
          <w:strike/>
          <w:color w:val="FF0000"/>
          <w:spacing w:val="-1"/>
          <w:sz w:val="20"/>
          <w:szCs w:val="20"/>
        </w:rPr>
        <w:t>the</w:t>
      </w:r>
      <w:r w:rsidRPr="00D879CF">
        <w:rPr>
          <w:color w:val="333333"/>
          <w:spacing w:val="-1"/>
          <w:sz w:val="20"/>
          <w:szCs w:val="20"/>
        </w:rPr>
        <w:t> </w:t>
      </w:r>
      <w:r w:rsidRPr="00D879CF">
        <w:rPr>
          <w:strike/>
          <w:color w:val="FF0000"/>
          <w:spacing w:val="-1"/>
          <w:sz w:val="20"/>
          <w:szCs w:val="20"/>
        </w:rPr>
        <w:t>type</w:t>
      </w:r>
      <w:r w:rsidRPr="00D879CF">
        <w:rPr>
          <w:color w:val="333333"/>
          <w:spacing w:val="-1"/>
          <w:sz w:val="20"/>
          <w:szCs w:val="20"/>
        </w:rPr>
        <w:t> </w:t>
      </w:r>
      <w:r w:rsidRPr="00D879CF">
        <w:rPr>
          <w:strike/>
          <w:color w:val="FF0000"/>
          <w:spacing w:val="-1"/>
          <w:sz w:val="20"/>
          <w:szCs w:val="20"/>
        </w:rPr>
        <w:t>described</w:t>
      </w:r>
      <w:r w:rsidRPr="00D879CF">
        <w:rPr>
          <w:color w:val="333333"/>
          <w:spacing w:val="-1"/>
          <w:sz w:val="20"/>
          <w:szCs w:val="20"/>
        </w:rPr>
        <w:t> </w:t>
      </w:r>
      <w:r w:rsidRPr="00D879CF">
        <w:rPr>
          <w:strike/>
          <w:color w:val="FF0000"/>
          <w:spacing w:val="-1"/>
          <w:sz w:val="20"/>
          <w:szCs w:val="20"/>
        </w:rPr>
        <w:t>therein</w:t>
      </w:r>
      <w:r w:rsidRPr="00D879CF">
        <w:rPr>
          <w:color w:val="333333"/>
          <w:spacing w:val="-1"/>
          <w:sz w:val="20"/>
          <w:szCs w:val="20"/>
        </w:rPr>
        <w:t> </w:t>
      </w:r>
      <w:r w:rsidRPr="00D879CF">
        <w:rPr>
          <w:strike/>
          <w:color w:val="FF0000"/>
          <w:spacing w:val="-1"/>
          <w:sz w:val="20"/>
          <w:szCs w:val="20"/>
        </w:rPr>
        <w:t>committed</w:t>
      </w:r>
      <w:r w:rsidRPr="00D879CF">
        <w:rPr>
          <w:color w:val="333333"/>
          <w:spacing w:val="-1"/>
          <w:sz w:val="20"/>
          <w:szCs w:val="20"/>
        </w:rPr>
        <w:t> </w:t>
      </w:r>
      <w:r w:rsidRPr="00D879CF">
        <w:rPr>
          <w:strike/>
          <w:color w:val="FF0000"/>
          <w:spacing w:val="-1"/>
          <w:sz w:val="20"/>
          <w:szCs w:val="20"/>
        </w:rPr>
        <w:t>within</w:t>
      </w:r>
      <w:r w:rsidRPr="00D879CF">
        <w:rPr>
          <w:color w:val="333333"/>
          <w:spacing w:val="-1"/>
          <w:sz w:val="20"/>
          <w:szCs w:val="20"/>
        </w:rPr>
        <w:t> </w:t>
      </w:r>
      <w:r w:rsidRPr="00D879CF">
        <w:rPr>
          <w:strike/>
          <w:color w:val="FF0000"/>
          <w:spacing w:val="-1"/>
          <w:sz w:val="20"/>
          <w:szCs w:val="20"/>
        </w:rPr>
        <w:t>10</w:t>
      </w:r>
      <w:r w:rsidRPr="00D879CF">
        <w:rPr>
          <w:color w:val="333333"/>
          <w:spacing w:val="-1"/>
          <w:sz w:val="20"/>
          <w:szCs w:val="20"/>
        </w:rPr>
        <w:t> </w:t>
      </w:r>
      <w:r w:rsidRPr="00D879CF">
        <w:rPr>
          <w:strike/>
          <w:color w:val="FF0000"/>
          <w:spacing w:val="-1"/>
          <w:sz w:val="20"/>
          <w:szCs w:val="20"/>
        </w:rPr>
        <w:t>years</w:t>
      </w:r>
      <w:r w:rsidRPr="00D879CF">
        <w:rPr>
          <w:color w:val="333333"/>
          <w:spacing w:val="-1"/>
          <w:sz w:val="20"/>
          <w:szCs w:val="20"/>
        </w:rPr>
        <w:t> </w:t>
      </w:r>
      <w:r w:rsidRPr="00D879CF">
        <w:rPr>
          <w:strike/>
          <w:color w:val="FF0000"/>
          <w:spacing w:val="-1"/>
          <w:sz w:val="20"/>
          <w:szCs w:val="20"/>
        </w:rPr>
        <w:t>of</w:t>
      </w:r>
      <w:r w:rsidRPr="00D879CF">
        <w:rPr>
          <w:color w:val="333333"/>
          <w:spacing w:val="-1"/>
          <w:sz w:val="20"/>
          <w:szCs w:val="20"/>
        </w:rPr>
        <w:t> </w:t>
      </w:r>
      <w:r w:rsidRPr="00D879CF">
        <w:rPr>
          <w:strike/>
          <w:color w:val="FF0000"/>
          <w:spacing w:val="-1"/>
          <w:sz w:val="20"/>
          <w:szCs w:val="20"/>
        </w:rPr>
        <w:t>a</w:t>
      </w:r>
      <w:r w:rsidRPr="00D879CF">
        <w:rPr>
          <w:color w:val="333333"/>
          <w:spacing w:val="-1"/>
          <w:sz w:val="20"/>
          <w:szCs w:val="20"/>
        </w:rPr>
        <w:t> </w:t>
      </w:r>
      <w:r w:rsidRPr="00D879CF">
        <w:rPr>
          <w:strike/>
          <w:color w:val="FF0000"/>
          <w:spacing w:val="-1"/>
          <w:sz w:val="20"/>
          <w:szCs w:val="20"/>
        </w:rPr>
        <w:t>first</w:t>
      </w:r>
      <w:r w:rsidRPr="00D879CF">
        <w:rPr>
          <w:color w:val="333333"/>
          <w:spacing w:val="-1"/>
          <w:sz w:val="20"/>
          <w:szCs w:val="20"/>
        </w:rPr>
        <w:t> </w:t>
      </w:r>
      <w:r w:rsidRPr="00D879CF">
        <w:rPr>
          <w:strike/>
          <w:color w:val="FF0000"/>
          <w:spacing w:val="-1"/>
          <w:sz w:val="20"/>
          <w:szCs w:val="20"/>
        </w:rPr>
        <w:t>such</w:t>
      </w:r>
      <w:r w:rsidRPr="00D879CF">
        <w:rPr>
          <w:color w:val="333333"/>
          <w:spacing w:val="-1"/>
          <w:sz w:val="20"/>
          <w:szCs w:val="20"/>
        </w:rPr>
        <w:t> </w:t>
      </w:r>
      <w:r w:rsidRPr="00D879CF">
        <w:rPr>
          <w:strike/>
          <w:color w:val="FF0000"/>
          <w:spacing w:val="-1"/>
          <w:sz w:val="20"/>
          <w:szCs w:val="20"/>
        </w:rPr>
        <w:t>offense.</w:t>
      </w:r>
      <w:r w:rsidRPr="00D879CF">
        <w:rPr>
          <w:color w:val="333333"/>
          <w:spacing w:val="-1"/>
          <w:sz w:val="20"/>
          <w:szCs w:val="20"/>
        </w:rPr>
        <w:t> </w:t>
      </w:r>
      <w:r w:rsidRPr="00D879CF">
        <w:rPr>
          <w:strike/>
          <w:color w:val="FF0000"/>
          <w:spacing w:val="-1"/>
          <w:sz w:val="20"/>
          <w:szCs w:val="20"/>
        </w:rPr>
        <w:t>No</w:t>
      </w:r>
      <w:r w:rsidRPr="00D879CF">
        <w:rPr>
          <w:color w:val="333333"/>
          <w:spacing w:val="-1"/>
          <w:sz w:val="20"/>
          <w:szCs w:val="20"/>
        </w:rPr>
        <w:t> </w:t>
      </w:r>
      <w:r w:rsidRPr="00D879CF">
        <w:rPr>
          <w:strike/>
          <w:color w:val="FF0000"/>
          <w:spacing w:val="-1"/>
          <w:sz w:val="20"/>
          <w:szCs w:val="20"/>
        </w:rPr>
        <w:t>restricted</w:t>
      </w:r>
      <w:r w:rsidRPr="00D879CF">
        <w:rPr>
          <w:color w:val="333333"/>
          <w:spacing w:val="-1"/>
          <w:sz w:val="20"/>
          <w:szCs w:val="20"/>
        </w:rPr>
        <w:t> </w:t>
      </w:r>
      <w:r w:rsidRPr="00D879CF">
        <w:rPr>
          <w:strike/>
          <w:color w:val="FF0000"/>
          <w:spacing w:val="-1"/>
          <w:sz w:val="20"/>
          <w:szCs w:val="20"/>
        </w:rPr>
        <w:t>license</w:t>
      </w:r>
      <w:r w:rsidRPr="00D879CF">
        <w:rPr>
          <w:color w:val="333333"/>
          <w:spacing w:val="-1"/>
          <w:sz w:val="20"/>
          <w:szCs w:val="20"/>
        </w:rPr>
        <w:t> </w:t>
      </w:r>
      <w:r w:rsidRPr="00D879CF">
        <w:rPr>
          <w:strike/>
          <w:color w:val="FF0000"/>
          <w:spacing w:val="-1"/>
          <w:sz w:val="20"/>
          <w:szCs w:val="20"/>
        </w:rPr>
        <w:t>shall</w:t>
      </w:r>
      <w:r w:rsidRPr="00D879CF">
        <w:rPr>
          <w:color w:val="333333"/>
          <w:spacing w:val="-1"/>
          <w:sz w:val="20"/>
          <w:szCs w:val="20"/>
        </w:rPr>
        <w:t> </w:t>
      </w:r>
      <w:r w:rsidRPr="00D879CF">
        <w:rPr>
          <w:strike/>
          <w:color w:val="FF0000"/>
          <w:spacing w:val="-1"/>
          <w:sz w:val="20"/>
          <w:szCs w:val="20"/>
        </w:rPr>
        <w:t>be</w:t>
      </w:r>
      <w:r w:rsidRPr="00D879CF">
        <w:rPr>
          <w:color w:val="333333"/>
          <w:spacing w:val="-1"/>
          <w:sz w:val="20"/>
          <w:szCs w:val="20"/>
        </w:rPr>
        <w:t> </w:t>
      </w:r>
      <w:r w:rsidRPr="00D879CF">
        <w:rPr>
          <w:strike/>
          <w:color w:val="FF0000"/>
          <w:spacing w:val="-1"/>
          <w:sz w:val="20"/>
          <w:szCs w:val="20"/>
        </w:rPr>
        <w:t>issued</w:t>
      </w:r>
      <w:r w:rsidRPr="00D879CF">
        <w:rPr>
          <w:color w:val="333333"/>
          <w:spacing w:val="-1"/>
          <w:sz w:val="20"/>
          <w:szCs w:val="20"/>
        </w:rPr>
        <w:t> </w:t>
      </w:r>
      <w:r w:rsidRPr="00D879CF">
        <w:rPr>
          <w:strike/>
          <w:color w:val="FF0000"/>
          <w:spacing w:val="-1"/>
          <w:sz w:val="20"/>
          <w:szCs w:val="20"/>
        </w:rPr>
        <w:t>during</w:t>
      </w:r>
      <w:r w:rsidRPr="00D879CF">
        <w:rPr>
          <w:color w:val="333333"/>
          <w:spacing w:val="-1"/>
          <w:sz w:val="20"/>
          <w:szCs w:val="20"/>
        </w:rPr>
        <w:t> </w:t>
      </w:r>
      <w:r w:rsidRPr="00D879CF">
        <w:rPr>
          <w:strike/>
          <w:color w:val="FF0000"/>
          <w:spacing w:val="-1"/>
          <w:sz w:val="20"/>
          <w:szCs w:val="20"/>
        </w:rPr>
        <w:t>the</w:t>
      </w:r>
      <w:r w:rsidRPr="00D879CF">
        <w:rPr>
          <w:color w:val="333333"/>
          <w:spacing w:val="-1"/>
          <w:sz w:val="20"/>
          <w:szCs w:val="20"/>
        </w:rPr>
        <w:t> </w:t>
      </w:r>
      <w:r w:rsidRPr="00D879CF">
        <w:rPr>
          <w:strike/>
          <w:color w:val="FF0000"/>
          <w:spacing w:val="-1"/>
          <w:sz w:val="20"/>
          <w:szCs w:val="20"/>
        </w:rPr>
        <w:t>first</w:t>
      </w:r>
      <w:r w:rsidRPr="00D879CF">
        <w:rPr>
          <w:color w:val="333333"/>
          <w:spacing w:val="-1"/>
          <w:sz w:val="20"/>
          <w:szCs w:val="20"/>
        </w:rPr>
        <w:t> </w:t>
      </w:r>
      <w:r w:rsidRPr="00D879CF">
        <w:rPr>
          <w:strike/>
          <w:color w:val="FF0000"/>
          <w:spacing w:val="-1"/>
          <w:sz w:val="20"/>
          <w:szCs w:val="20"/>
        </w:rPr>
        <w:t>year</w:t>
      </w:r>
      <w:r w:rsidRPr="00D879CF">
        <w:rPr>
          <w:color w:val="333333"/>
          <w:spacing w:val="-1"/>
          <w:sz w:val="20"/>
          <w:szCs w:val="20"/>
        </w:rPr>
        <w:t> </w:t>
      </w:r>
      <w:r w:rsidRPr="00D879CF">
        <w:rPr>
          <w:strike/>
          <w:color w:val="FF0000"/>
          <w:spacing w:val="-1"/>
          <w:sz w:val="20"/>
          <w:szCs w:val="20"/>
        </w:rPr>
        <w:t>of</w:t>
      </w:r>
      <w:r w:rsidRPr="00D879CF">
        <w:rPr>
          <w:color w:val="333333"/>
          <w:spacing w:val="-1"/>
          <w:sz w:val="20"/>
          <w:szCs w:val="20"/>
        </w:rPr>
        <w:t> </w:t>
      </w:r>
      <w:r w:rsidRPr="00D879CF">
        <w:rPr>
          <w:strike/>
          <w:color w:val="FF0000"/>
          <w:spacing w:val="-1"/>
          <w:sz w:val="20"/>
          <w:szCs w:val="20"/>
        </w:rPr>
        <w:t>a</w:t>
      </w:r>
      <w:r w:rsidRPr="00D879CF">
        <w:rPr>
          <w:color w:val="333333"/>
          <w:spacing w:val="-1"/>
          <w:sz w:val="20"/>
          <w:szCs w:val="20"/>
        </w:rPr>
        <w:t> </w:t>
      </w:r>
      <w:r w:rsidRPr="00D879CF">
        <w:rPr>
          <w:strike/>
          <w:color w:val="FF0000"/>
          <w:spacing w:val="-1"/>
          <w:sz w:val="20"/>
          <w:szCs w:val="20"/>
        </w:rPr>
        <w:t>revocation</w:t>
      </w:r>
      <w:r w:rsidRPr="00D879CF">
        <w:rPr>
          <w:color w:val="333333"/>
          <w:spacing w:val="-1"/>
          <w:sz w:val="20"/>
          <w:szCs w:val="20"/>
        </w:rPr>
        <w:t> </w:t>
      </w:r>
      <w:r w:rsidRPr="00D879CF">
        <w:rPr>
          <w:strike/>
          <w:color w:val="FF0000"/>
          <w:spacing w:val="-1"/>
          <w:sz w:val="20"/>
          <w:szCs w:val="20"/>
        </w:rPr>
        <w:t>imposed</w:t>
      </w:r>
      <w:r w:rsidRPr="00D879CF">
        <w:rPr>
          <w:color w:val="333333"/>
          <w:spacing w:val="-1"/>
          <w:sz w:val="20"/>
          <w:szCs w:val="20"/>
        </w:rPr>
        <w:t> </w:t>
      </w:r>
      <w:r w:rsidRPr="00D879CF">
        <w:rPr>
          <w:strike/>
          <w:color w:val="FF0000"/>
          <w:spacing w:val="-1"/>
          <w:sz w:val="20"/>
          <w:szCs w:val="20"/>
        </w:rPr>
        <w:t>pursuant</w:t>
      </w:r>
      <w:r w:rsidRPr="00D879CF">
        <w:rPr>
          <w:color w:val="333333"/>
          <w:spacing w:val="-1"/>
          <w:sz w:val="20"/>
          <w:szCs w:val="20"/>
        </w:rPr>
        <w:t> </w:t>
      </w:r>
      <w:r w:rsidRPr="00D879CF">
        <w:rPr>
          <w:strike/>
          <w:color w:val="FF0000"/>
          <w:spacing w:val="-1"/>
          <w:sz w:val="20"/>
          <w:szCs w:val="20"/>
        </w:rPr>
        <w:t>to</w:t>
      </w:r>
      <w:r w:rsidRPr="00D879CF">
        <w:rPr>
          <w:color w:val="333333"/>
          <w:spacing w:val="-1"/>
          <w:sz w:val="20"/>
          <w:szCs w:val="20"/>
        </w:rPr>
        <w:t> </w:t>
      </w:r>
      <w:r w:rsidRPr="00D879CF">
        <w:rPr>
          <w:strike/>
          <w:color w:val="FF0000"/>
          <w:spacing w:val="-1"/>
          <w:sz w:val="20"/>
          <w:szCs w:val="20"/>
        </w:rPr>
        <w:t>subsection</w:t>
      </w:r>
      <w:r w:rsidRPr="00D879CF">
        <w:rPr>
          <w:color w:val="333333"/>
          <w:spacing w:val="-1"/>
          <w:sz w:val="20"/>
          <w:szCs w:val="20"/>
        </w:rPr>
        <w:t> </w:t>
      </w:r>
      <w:r w:rsidRPr="00D879CF">
        <w:rPr>
          <w:strike/>
          <w:color w:val="FF0000"/>
          <w:spacing w:val="-1"/>
          <w:sz w:val="20"/>
          <w:szCs w:val="20"/>
        </w:rPr>
        <w:t>B</w:t>
      </w:r>
      <w:r w:rsidRPr="00D879CF">
        <w:rPr>
          <w:color w:val="333333"/>
          <w:spacing w:val="-1"/>
          <w:sz w:val="20"/>
          <w:szCs w:val="20"/>
        </w:rPr>
        <w:t> </w:t>
      </w:r>
      <w:r w:rsidRPr="00D879CF">
        <w:rPr>
          <w:strike/>
          <w:color w:val="FF0000"/>
          <w:spacing w:val="-1"/>
          <w:sz w:val="20"/>
          <w:szCs w:val="20"/>
        </w:rPr>
        <w:t>of</w:t>
      </w:r>
      <w:r w:rsidRPr="00D879CF">
        <w:rPr>
          <w:color w:val="333333"/>
          <w:spacing w:val="-1"/>
          <w:sz w:val="20"/>
          <w:szCs w:val="20"/>
        </w:rPr>
        <w:t> </w:t>
      </w:r>
      <w:r w:rsidRPr="00D879CF">
        <w:rPr>
          <w:strike/>
          <w:color w:val="FF0000"/>
          <w:spacing w:val="-1"/>
          <w:sz w:val="20"/>
          <w:szCs w:val="20"/>
        </w:rPr>
        <w:t>§ </w:t>
      </w:r>
      <w:hyperlink r:id="rId411" w:history="1">
        <w:r w:rsidRPr="00D879CF">
          <w:rPr>
            <w:color w:val="3498DB"/>
            <w:spacing w:val="-1"/>
            <w:sz w:val="20"/>
            <w:szCs w:val="20"/>
          </w:rPr>
          <w:t>18.2-271</w:t>
        </w:r>
      </w:hyperlink>
      <w:r w:rsidRPr="00D879CF">
        <w:rPr>
          <w:color w:val="333333"/>
          <w:spacing w:val="-1"/>
          <w:sz w:val="20"/>
          <w:szCs w:val="20"/>
        </w:rPr>
        <w:t> </w:t>
      </w:r>
      <w:r w:rsidRPr="00D879CF">
        <w:rPr>
          <w:strike/>
          <w:color w:val="FF0000"/>
          <w:spacing w:val="-1"/>
          <w:sz w:val="20"/>
          <w:szCs w:val="20"/>
        </w:rPr>
        <w:t>or</w:t>
      </w:r>
      <w:r w:rsidRPr="00D879CF">
        <w:rPr>
          <w:color w:val="333333"/>
          <w:spacing w:val="-1"/>
          <w:sz w:val="20"/>
          <w:szCs w:val="20"/>
        </w:rPr>
        <w:t> </w:t>
      </w:r>
      <w:r w:rsidRPr="00D879CF">
        <w:rPr>
          <w:strike/>
          <w:color w:val="FF0000"/>
          <w:spacing w:val="-1"/>
          <w:sz w:val="20"/>
          <w:szCs w:val="20"/>
        </w:rPr>
        <w:t>subsection</w:t>
      </w:r>
      <w:r w:rsidRPr="00D879CF">
        <w:rPr>
          <w:color w:val="333333"/>
          <w:spacing w:val="-1"/>
          <w:sz w:val="20"/>
          <w:szCs w:val="20"/>
        </w:rPr>
        <w:t> </w:t>
      </w:r>
      <w:r w:rsidRPr="00D879CF">
        <w:rPr>
          <w:strike/>
          <w:color w:val="FF0000"/>
          <w:spacing w:val="-1"/>
          <w:sz w:val="20"/>
          <w:szCs w:val="20"/>
        </w:rPr>
        <w:t>A</w:t>
      </w:r>
      <w:r w:rsidRPr="00D879CF">
        <w:rPr>
          <w:color w:val="333333"/>
          <w:spacing w:val="-1"/>
          <w:sz w:val="20"/>
          <w:szCs w:val="20"/>
        </w:rPr>
        <w:t> </w:t>
      </w:r>
      <w:r w:rsidRPr="00D879CF">
        <w:rPr>
          <w:strike/>
          <w:color w:val="FF0000"/>
          <w:spacing w:val="-1"/>
          <w:sz w:val="20"/>
          <w:szCs w:val="20"/>
        </w:rPr>
        <w:t>of</w:t>
      </w:r>
      <w:r w:rsidRPr="00D879CF">
        <w:rPr>
          <w:color w:val="333333"/>
          <w:spacing w:val="-1"/>
          <w:sz w:val="20"/>
          <w:szCs w:val="20"/>
        </w:rPr>
        <w:t> </w:t>
      </w:r>
      <w:r w:rsidRPr="00D879CF">
        <w:rPr>
          <w:strike/>
          <w:color w:val="FF0000"/>
          <w:spacing w:val="-1"/>
          <w:sz w:val="20"/>
          <w:szCs w:val="20"/>
        </w:rPr>
        <w:t>§ </w:t>
      </w:r>
      <w:hyperlink r:id="rId412" w:history="1">
        <w:r w:rsidRPr="00D879CF">
          <w:rPr>
            <w:color w:val="3498DB"/>
            <w:spacing w:val="-1"/>
            <w:sz w:val="20"/>
            <w:szCs w:val="20"/>
          </w:rPr>
          <w:t>46.2-391</w:t>
        </w:r>
      </w:hyperlink>
      <w:r w:rsidRPr="00D879CF">
        <w:rPr>
          <w:color w:val="333333"/>
          <w:spacing w:val="-1"/>
          <w:sz w:val="20"/>
          <w:szCs w:val="20"/>
        </w:rPr>
        <w:t> </w:t>
      </w:r>
      <w:r w:rsidRPr="00D879CF">
        <w:rPr>
          <w:strike/>
          <w:color w:val="FF0000"/>
          <w:spacing w:val="-1"/>
          <w:sz w:val="20"/>
          <w:szCs w:val="20"/>
        </w:rPr>
        <w:t>for</w:t>
      </w:r>
      <w:r w:rsidRPr="00D879CF">
        <w:rPr>
          <w:color w:val="333333"/>
          <w:spacing w:val="-1"/>
          <w:sz w:val="20"/>
          <w:szCs w:val="20"/>
        </w:rPr>
        <w:t> </w:t>
      </w:r>
      <w:r w:rsidRPr="00D879CF">
        <w:rPr>
          <w:strike/>
          <w:color w:val="FF0000"/>
          <w:spacing w:val="-1"/>
          <w:sz w:val="20"/>
          <w:szCs w:val="20"/>
        </w:rPr>
        <w:t>a</w:t>
      </w:r>
      <w:r w:rsidRPr="00D879CF">
        <w:rPr>
          <w:color w:val="333333"/>
          <w:spacing w:val="-1"/>
          <w:sz w:val="20"/>
          <w:szCs w:val="20"/>
        </w:rPr>
        <w:t> </w:t>
      </w:r>
      <w:r w:rsidRPr="00D879CF">
        <w:rPr>
          <w:strike/>
          <w:color w:val="FF0000"/>
          <w:spacing w:val="-1"/>
          <w:sz w:val="20"/>
          <w:szCs w:val="20"/>
        </w:rPr>
        <w:t>second</w:t>
      </w:r>
      <w:r w:rsidRPr="00D879CF">
        <w:rPr>
          <w:color w:val="333333"/>
          <w:spacing w:val="-1"/>
          <w:sz w:val="20"/>
          <w:szCs w:val="20"/>
        </w:rPr>
        <w:t> </w:t>
      </w:r>
      <w:r w:rsidRPr="00D879CF">
        <w:rPr>
          <w:strike/>
          <w:color w:val="FF0000"/>
          <w:spacing w:val="-1"/>
          <w:sz w:val="20"/>
          <w:szCs w:val="20"/>
        </w:rPr>
        <w:t>offense</w:t>
      </w:r>
      <w:r w:rsidRPr="00D879CF">
        <w:rPr>
          <w:color w:val="333333"/>
          <w:spacing w:val="-1"/>
          <w:sz w:val="20"/>
          <w:szCs w:val="20"/>
        </w:rPr>
        <w:t> </w:t>
      </w:r>
      <w:r w:rsidRPr="00D879CF">
        <w:rPr>
          <w:strike/>
          <w:color w:val="FF0000"/>
          <w:spacing w:val="-1"/>
          <w:sz w:val="20"/>
          <w:szCs w:val="20"/>
        </w:rPr>
        <w:t>of</w:t>
      </w:r>
      <w:r w:rsidRPr="00D879CF">
        <w:rPr>
          <w:color w:val="333333"/>
          <w:spacing w:val="-1"/>
          <w:sz w:val="20"/>
          <w:szCs w:val="20"/>
        </w:rPr>
        <w:t> </w:t>
      </w:r>
      <w:r w:rsidRPr="00D879CF">
        <w:rPr>
          <w:strike/>
          <w:color w:val="FF0000"/>
          <w:spacing w:val="-1"/>
          <w:sz w:val="20"/>
          <w:szCs w:val="20"/>
        </w:rPr>
        <w:t>the</w:t>
      </w:r>
      <w:r w:rsidRPr="00D879CF">
        <w:rPr>
          <w:color w:val="333333"/>
          <w:spacing w:val="-1"/>
          <w:sz w:val="20"/>
          <w:szCs w:val="20"/>
        </w:rPr>
        <w:t> </w:t>
      </w:r>
      <w:r w:rsidRPr="00D879CF">
        <w:rPr>
          <w:strike/>
          <w:color w:val="FF0000"/>
          <w:spacing w:val="-1"/>
          <w:sz w:val="20"/>
          <w:szCs w:val="20"/>
        </w:rPr>
        <w:t>type</w:t>
      </w:r>
      <w:r w:rsidRPr="00D879CF">
        <w:rPr>
          <w:color w:val="333333"/>
          <w:spacing w:val="-1"/>
          <w:sz w:val="20"/>
          <w:szCs w:val="20"/>
        </w:rPr>
        <w:t> </w:t>
      </w:r>
      <w:r w:rsidRPr="00D879CF">
        <w:rPr>
          <w:strike/>
          <w:color w:val="FF0000"/>
          <w:spacing w:val="-1"/>
          <w:sz w:val="20"/>
          <w:szCs w:val="20"/>
        </w:rPr>
        <w:t>described</w:t>
      </w:r>
      <w:r w:rsidRPr="00D879CF">
        <w:rPr>
          <w:color w:val="333333"/>
          <w:spacing w:val="-1"/>
          <w:sz w:val="20"/>
          <w:szCs w:val="20"/>
        </w:rPr>
        <w:t> </w:t>
      </w:r>
      <w:r w:rsidRPr="00D879CF">
        <w:rPr>
          <w:strike/>
          <w:color w:val="FF0000"/>
          <w:spacing w:val="-1"/>
          <w:sz w:val="20"/>
          <w:szCs w:val="20"/>
        </w:rPr>
        <w:t>therein</w:t>
      </w:r>
      <w:r w:rsidRPr="00D879CF">
        <w:rPr>
          <w:color w:val="333333"/>
          <w:spacing w:val="-1"/>
          <w:sz w:val="20"/>
          <w:szCs w:val="20"/>
        </w:rPr>
        <w:t> </w:t>
      </w:r>
      <w:r w:rsidRPr="00D879CF">
        <w:rPr>
          <w:strike/>
          <w:color w:val="FF0000"/>
          <w:spacing w:val="-1"/>
          <w:sz w:val="20"/>
          <w:szCs w:val="20"/>
        </w:rPr>
        <w:t>committed</w:t>
      </w:r>
      <w:r w:rsidRPr="00D879CF">
        <w:rPr>
          <w:color w:val="333333"/>
          <w:spacing w:val="-1"/>
          <w:sz w:val="20"/>
          <w:szCs w:val="20"/>
        </w:rPr>
        <w:t> </w:t>
      </w:r>
      <w:r w:rsidRPr="00D879CF">
        <w:rPr>
          <w:strike/>
          <w:color w:val="FF0000"/>
          <w:spacing w:val="-1"/>
          <w:sz w:val="20"/>
          <w:szCs w:val="20"/>
        </w:rPr>
        <w:t>within</w:t>
      </w:r>
      <w:r w:rsidRPr="00D879CF">
        <w:rPr>
          <w:color w:val="333333"/>
          <w:spacing w:val="-1"/>
          <w:sz w:val="20"/>
          <w:szCs w:val="20"/>
        </w:rPr>
        <w:t> </w:t>
      </w:r>
      <w:r w:rsidRPr="00D879CF">
        <w:rPr>
          <w:strike/>
          <w:color w:val="FF0000"/>
          <w:spacing w:val="-1"/>
          <w:sz w:val="20"/>
          <w:szCs w:val="20"/>
        </w:rPr>
        <w:t>five</w:t>
      </w:r>
      <w:r w:rsidRPr="00D879CF">
        <w:rPr>
          <w:color w:val="333333"/>
          <w:spacing w:val="-1"/>
          <w:sz w:val="20"/>
          <w:szCs w:val="20"/>
        </w:rPr>
        <w:t> </w:t>
      </w:r>
      <w:r w:rsidRPr="00D879CF">
        <w:rPr>
          <w:strike/>
          <w:color w:val="FF0000"/>
          <w:spacing w:val="-1"/>
          <w:sz w:val="20"/>
          <w:szCs w:val="20"/>
        </w:rPr>
        <w:t>years</w:t>
      </w:r>
      <w:r w:rsidRPr="00D879CF">
        <w:rPr>
          <w:color w:val="333333"/>
          <w:spacing w:val="-1"/>
          <w:sz w:val="20"/>
          <w:szCs w:val="20"/>
        </w:rPr>
        <w:t> </w:t>
      </w:r>
      <w:r w:rsidRPr="00D879CF">
        <w:rPr>
          <w:strike/>
          <w:color w:val="FF0000"/>
          <w:spacing w:val="-1"/>
          <w:sz w:val="20"/>
          <w:szCs w:val="20"/>
        </w:rPr>
        <w:t>of</w:t>
      </w:r>
      <w:r w:rsidRPr="00D879CF">
        <w:rPr>
          <w:color w:val="333333"/>
          <w:spacing w:val="-1"/>
          <w:sz w:val="20"/>
          <w:szCs w:val="20"/>
        </w:rPr>
        <w:t> </w:t>
      </w:r>
      <w:r w:rsidRPr="00D879CF">
        <w:rPr>
          <w:strike/>
          <w:color w:val="FF0000"/>
          <w:spacing w:val="-1"/>
          <w:sz w:val="20"/>
          <w:szCs w:val="20"/>
        </w:rPr>
        <w:t>a</w:t>
      </w:r>
      <w:r w:rsidRPr="00D879CF">
        <w:rPr>
          <w:color w:val="333333"/>
          <w:spacing w:val="-1"/>
          <w:sz w:val="20"/>
          <w:szCs w:val="20"/>
        </w:rPr>
        <w:t> </w:t>
      </w:r>
      <w:r w:rsidRPr="00D879CF">
        <w:rPr>
          <w:strike/>
          <w:color w:val="FF0000"/>
          <w:spacing w:val="-1"/>
          <w:sz w:val="20"/>
          <w:szCs w:val="20"/>
        </w:rPr>
        <w:t>first</w:t>
      </w:r>
      <w:r w:rsidRPr="00D879CF">
        <w:rPr>
          <w:color w:val="333333"/>
          <w:spacing w:val="-1"/>
          <w:sz w:val="20"/>
          <w:szCs w:val="20"/>
        </w:rPr>
        <w:t> </w:t>
      </w:r>
      <w:r w:rsidRPr="00D879CF">
        <w:rPr>
          <w:strike/>
          <w:color w:val="FF0000"/>
          <w:spacing w:val="-1"/>
          <w:sz w:val="20"/>
          <w:szCs w:val="20"/>
        </w:rPr>
        <w:t>such</w:t>
      </w:r>
      <w:r w:rsidRPr="00D879CF">
        <w:rPr>
          <w:color w:val="333333"/>
          <w:spacing w:val="-1"/>
          <w:sz w:val="20"/>
          <w:szCs w:val="20"/>
        </w:rPr>
        <w:t> </w:t>
      </w:r>
      <w:r w:rsidRPr="00D879CF">
        <w:rPr>
          <w:strike/>
          <w:color w:val="FF0000"/>
          <w:spacing w:val="-1"/>
          <w:sz w:val="20"/>
          <w:szCs w:val="20"/>
        </w:rPr>
        <w:t>offense.</w:t>
      </w:r>
      <w:r w:rsidRPr="00D879CF">
        <w:rPr>
          <w:color w:val="333333"/>
          <w:spacing w:val="-1"/>
          <w:sz w:val="20"/>
          <w:szCs w:val="20"/>
        </w:rPr>
        <w:t> </w:t>
      </w:r>
      <w:r w:rsidRPr="00D879CF">
        <w:rPr>
          <w:strike/>
          <w:color w:val="FF0000"/>
          <w:spacing w:val="-1"/>
          <w:sz w:val="20"/>
          <w:szCs w:val="20"/>
        </w:rPr>
        <w:t>No</w:t>
      </w:r>
      <w:r w:rsidRPr="00D879CF">
        <w:rPr>
          <w:color w:val="333333"/>
          <w:spacing w:val="-1"/>
          <w:sz w:val="20"/>
          <w:szCs w:val="20"/>
        </w:rPr>
        <w:t> </w:t>
      </w:r>
      <w:r w:rsidRPr="00D879CF">
        <w:rPr>
          <w:strike/>
          <w:color w:val="FF0000"/>
          <w:spacing w:val="-1"/>
          <w:sz w:val="20"/>
          <w:szCs w:val="20"/>
        </w:rPr>
        <w:t>restricted</w:t>
      </w:r>
      <w:r w:rsidRPr="00D879CF">
        <w:rPr>
          <w:color w:val="333333"/>
          <w:spacing w:val="-1"/>
          <w:sz w:val="20"/>
          <w:szCs w:val="20"/>
        </w:rPr>
        <w:t> </w:t>
      </w:r>
      <w:r w:rsidRPr="00D879CF">
        <w:rPr>
          <w:strike/>
          <w:color w:val="FF0000"/>
          <w:spacing w:val="-1"/>
          <w:sz w:val="20"/>
          <w:szCs w:val="20"/>
        </w:rPr>
        <w:t>license</w:t>
      </w:r>
      <w:r w:rsidRPr="00D879CF">
        <w:rPr>
          <w:color w:val="333333"/>
          <w:spacing w:val="-1"/>
          <w:sz w:val="20"/>
          <w:szCs w:val="20"/>
        </w:rPr>
        <w:t> </w:t>
      </w:r>
      <w:r w:rsidRPr="00D879CF">
        <w:rPr>
          <w:strike/>
          <w:color w:val="FF0000"/>
          <w:spacing w:val="-1"/>
          <w:sz w:val="20"/>
          <w:szCs w:val="20"/>
        </w:rPr>
        <w:t>shall</w:t>
      </w:r>
      <w:r w:rsidRPr="00D879CF">
        <w:rPr>
          <w:color w:val="333333"/>
          <w:spacing w:val="-1"/>
          <w:sz w:val="20"/>
          <w:szCs w:val="20"/>
        </w:rPr>
        <w:t> </w:t>
      </w:r>
      <w:r w:rsidRPr="00D879CF">
        <w:rPr>
          <w:strike/>
          <w:color w:val="FF0000"/>
          <w:spacing w:val="-1"/>
          <w:sz w:val="20"/>
          <w:szCs w:val="20"/>
        </w:rPr>
        <w:t>be</w:t>
      </w:r>
      <w:r w:rsidRPr="00D879CF">
        <w:rPr>
          <w:color w:val="333333"/>
          <w:spacing w:val="-1"/>
          <w:sz w:val="20"/>
          <w:szCs w:val="20"/>
        </w:rPr>
        <w:t> </w:t>
      </w:r>
      <w:r w:rsidRPr="00D879CF">
        <w:rPr>
          <w:strike/>
          <w:color w:val="FF0000"/>
          <w:spacing w:val="-1"/>
          <w:sz w:val="20"/>
          <w:szCs w:val="20"/>
        </w:rPr>
        <w:t>issued</w:t>
      </w:r>
      <w:r w:rsidRPr="00D879CF">
        <w:rPr>
          <w:color w:val="333333"/>
          <w:spacing w:val="-1"/>
          <w:sz w:val="20"/>
          <w:szCs w:val="20"/>
        </w:rPr>
        <w:t> </w:t>
      </w:r>
      <w:r w:rsidRPr="00D879CF">
        <w:rPr>
          <w:strike/>
          <w:color w:val="FF0000"/>
          <w:spacing w:val="-1"/>
          <w:sz w:val="20"/>
          <w:szCs w:val="20"/>
        </w:rPr>
        <w:t>during</w:t>
      </w:r>
      <w:r w:rsidRPr="00D879CF">
        <w:rPr>
          <w:color w:val="333333"/>
          <w:spacing w:val="-1"/>
          <w:sz w:val="20"/>
          <w:szCs w:val="20"/>
        </w:rPr>
        <w:t> </w:t>
      </w:r>
      <w:r w:rsidRPr="00D879CF">
        <w:rPr>
          <w:strike/>
          <w:color w:val="FF0000"/>
          <w:spacing w:val="-1"/>
          <w:sz w:val="20"/>
          <w:szCs w:val="20"/>
        </w:rPr>
        <w:t>any</w:t>
      </w:r>
      <w:r w:rsidRPr="00D879CF">
        <w:rPr>
          <w:color w:val="333333"/>
          <w:spacing w:val="-1"/>
          <w:sz w:val="20"/>
          <w:szCs w:val="20"/>
        </w:rPr>
        <w:t> </w:t>
      </w:r>
      <w:r w:rsidRPr="00D879CF">
        <w:rPr>
          <w:strike/>
          <w:color w:val="FF0000"/>
          <w:spacing w:val="-1"/>
          <w:sz w:val="20"/>
          <w:szCs w:val="20"/>
        </w:rPr>
        <w:t>revocation</w:t>
      </w:r>
      <w:r w:rsidRPr="00D879CF">
        <w:rPr>
          <w:color w:val="333333"/>
          <w:spacing w:val="-1"/>
          <w:sz w:val="20"/>
          <w:szCs w:val="20"/>
        </w:rPr>
        <w:t> </w:t>
      </w:r>
      <w:r w:rsidRPr="00D879CF">
        <w:rPr>
          <w:strike/>
          <w:color w:val="FF0000"/>
          <w:spacing w:val="-1"/>
          <w:sz w:val="20"/>
          <w:szCs w:val="20"/>
        </w:rPr>
        <w:t>period</w:t>
      </w:r>
      <w:r w:rsidRPr="00D879CF">
        <w:rPr>
          <w:color w:val="333333"/>
          <w:spacing w:val="-1"/>
          <w:sz w:val="20"/>
          <w:szCs w:val="20"/>
        </w:rPr>
        <w:t> </w:t>
      </w:r>
      <w:r w:rsidRPr="00D879CF">
        <w:rPr>
          <w:strike/>
          <w:color w:val="FF0000"/>
          <w:spacing w:val="-1"/>
          <w:sz w:val="20"/>
          <w:szCs w:val="20"/>
        </w:rPr>
        <w:t>imposed</w:t>
      </w:r>
      <w:r w:rsidRPr="00D879CF">
        <w:rPr>
          <w:color w:val="333333"/>
          <w:spacing w:val="-1"/>
          <w:sz w:val="20"/>
          <w:szCs w:val="20"/>
        </w:rPr>
        <w:t> </w:t>
      </w:r>
      <w:r w:rsidRPr="00D879CF">
        <w:rPr>
          <w:strike/>
          <w:color w:val="FF0000"/>
          <w:spacing w:val="-1"/>
          <w:sz w:val="20"/>
          <w:szCs w:val="20"/>
        </w:rPr>
        <w:t>pursuant</w:t>
      </w:r>
      <w:r w:rsidRPr="00D879CF">
        <w:rPr>
          <w:color w:val="333333"/>
          <w:spacing w:val="-1"/>
          <w:sz w:val="20"/>
          <w:szCs w:val="20"/>
        </w:rPr>
        <w:t> </w:t>
      </w:r>
      <w:r w:rsidRPr="00D879CF">
        <w:rPr>
          <w:strike/>
          <w:color w:val="FF0000"/>
          <w:spacing w:val="-1"/>
          <w:sz w:val="20"/>
          <w:szCs w:val="20"/>
        </w:rPr>
        <w:t>to</w:t>
      </w:r>
      <w:r w:rsidRPr="00D879CF">
        <w:rPr>
          <w:color w:val="333333"/>
          <w:spacing w:val="-1"/>
          <w:sz w:val="20"/>
          <w:szCs w:val="20"/>
        </w:rPr>
        <w:t> </w:t>
      </w:r>
      <w:r w:rsidRPr="00D879CF">
        <w:rPr>
          <w:strike/>
          <w:color w:val="FF0000"/>
          <w:spacing w:val="-1"/>
          <w:sz w:val="20"/>
          <w:szCs w:val="20"/>
        </w:rPr>
        <w:t>subsection</w:t>
      </w:r>
      <w:r w:rsidRPr="00D879CF">
        <w:rPr>
          <w:color w:val="333333"/>
          <w:spacing w:val="-1"/>
          <w:sz w:val="20"/>
          <w:szCs w:val="20"/>
        </w:rPr>
        <w:t> </w:t>
      </w:r>
      <w:r w:rsidRPr="00D879CF">
        <w:rPr>
          <w:strike/>
          <w:color w:val="FF0000"/>
          <w:spacing w:val="-1"/>
          <w:sz w:val="20"/>
          <w:szCs w:val="20"/>
        </w:rPr>
        <w:t>C</w:t>
      </w:r>
      <w:r w:rsidRPr="00D879CF">
        <w:rPr>
          <w:color w:val="333333"/>
          <w:spacing w:val="-1"/>
          <w:sz w:val="20"/>
          <w:szCs w:val="20"/>
        </w:rPr>
        <w:t> </w:t>
      </w:r>
      <w:r w:rsidRPr="00D879CF">
        <w:rPr>
          <w:strike/>
          <w:color w:val="FF0000"/>
          <w:spacing w:val="-1"/>
          <w:sz w:val="20"/>
          <w:szCs w:val="20"/>
        </w:rPr>
        <w:t>of</w:t>
      </w:r>
      <w:r w:rsidRPr="00D879CF">
        <w:rPr>
          <w:color w:val="333333"/>
          <w:spacing w:val="-1"/>
          <w:sz w:val="20"/>
          <w:szCs w:val="20"/>
        </w:rPr>
        <w:t> </w:t>
      </w:r>
      <w:r w:rsidRPr="00D879CF">
        <w:rPr>
          <w:strike/>
          <w:color w:val="FF0000"/>
          <w:spacing w:val="-1"/>
          <w:sz w:val="20"/>
          <w:szCs w:val="20"/>
        </w:rPr>
        <w:t>§ </w:t>
      </w:r>
      <w:hyperlink r:id="rId413" w:history="1">
        <w:r w:rsidRPr="00D879CF">
          <w:rPr>
            <w:color w:val="3498DB"/>
            <w:spacing w:val="-1"/>
            <w:sz w:val="20"/>
            <w:szCs w:val="20"/>
          </w:rPr>
          <w:t>18.2-271</w:t>
        </w:r>
      </w:hyperlink>
      <w:r w:rsidRPr="00D879CF">
        <w:rPr>
          <w:color w:val="333333"/>
          <w:spacing w:val="-1"/>
          <w:sz w:val="20"/>
          <w:szCs w:val="20"/>
        </w:rPr>
        <w:t> </w:t>
      </w:r>
      <w:r w:rsidRPr="00D879CF">
        <w:rPr>
          <w:strike/>
          <w:color w:val="FF0000"/>
          <w:spacing w:val="-1"/>
          <w:sz w:val="20"/>
          <w:szCs w:val="20"/>
        </w:rPr>
        <w:t>or</w:t>
      </w:r>
      <w:r w:rsidRPr="00D879CF">
        <w:rPr>
          <w:color w:val="333333"/>
          <w:spacing w:val="-1"/>
          <w:sz w:val="20"/>
          <w:szCs w:val="20"/>
        </w:rPr>
        <w:t> </w:t>
      </w:r>
      <w:r w:rsidRPr="00D879CF">
        <w:rPr>
          <w:strike/>
          <w:color w:val="FF0000"/>
          <w:spacing w:val="-1"/>
          <w:sz w:val="20"/>
          <w:szCs w:val="20"/>
        </w:rPr>
        <w:t>subsection</w:t>
      </w:r>
      <w:r w:rsidRPr="00D879CF">
        <w:rPr>
          <w:color w:val="333333"/>
          <w:spacing w:val="-1"/>
          <w:sz w:val="20"/>
          <w:szCs w:val="20"/>
        </w:rPr>
        <w:t> </w:t>
      </w:r>
      <w:r w:rsidRPr="00D879CF">
        <w:rPr>
          <w:strike/>
          <w:color w:val="FF0000"/>
          <w:spacing w:val="-1"/>
          <w:sz w:val="20"/>
          <w:szCs w:val="20"/>
        </w:rPr>
        <w:t>B</w:t>
      </w:r>
      <w:r w:rsidRPr="00D879CF">
        <w:rPr>
          <w:color w:val="333333"/>
          <w:spacing w:val="-1"/>
          <w:sz w:val="20"/>
          <w:szCs w:val="20"/>
        </w:rPr>
        <w:t> </w:t>
      </w:r>
      <w:r w:rsidRPr="00D879CF">
        <w:rPr>
          <w:strike/>
          <w:color w:val="FF0000"/>
          <w:spacing w:val="-1"/>
          <w:sz w:val="20"/>
          <w:szCs w:val="20"/>
        </w:rPr>
        <w:t>of</w:t>
      </w:r>
      <w:r w:rsidRPr="00D879CF">
        <w:rPr>
          <w:color w:val="333333"/>
          <w:spacing w:val="-1"/>
          <w:sz w:val="20"/>
          <w:szCs w:val="20"/>
        </w:rPr>
        <w:t> </w:t>
      </w:r>
      <w:r w:rsidRPr="00D879CF">
        <w:rPr>
          <w:strike/>
          <w:color w:val="FF0000"/>
          <w:spacing w:val="-1"/>
          <w:sz w:val="20"/>
          <w:szCs w:val="20"/>
        </w:rPr>
        <w:t>§ </w:t>
      </w:r>
      <w:hyperlink r:id="rId414" w:history="1">
        <w:r w:rsidRPr="00D879CF">
          <w:rPr>
            <w:color w:val="3498DB"/>
            <w:spacing w:val="-1"/>
            <w:sz w:val="20"/>
            <w:szCs w:val="20"/>
          </w:rPr>
          <w:t>46.2-391</w:t>
        </w:r>
      </w:hyperlink>
      <w:r w:rsidRPr="00D879CF">
        <w:rPr>
          <w:strike/>
          <w:color w:val="FF0000"/>
          <w:spacing w:val="-1"/>
          <w:sz w:val="20"/>
          <w:szCs w:val="20"/>
        </w:rPr>
        <w:t>.</w:t>
      </w:r>
      <w:r w:rsidRPr="00D879CF">
        <w:rPr>
          <w:color w:val="333333"/>
          <w:spacing w:val="-1"/>
          <w:sz w:val="20"/>
          <w:szCs w:val="20"/>
        </w:rPr>
        <w:t> Notwithstanding the provisions of § </w:t>
      </w:r>
      <w:hyperlink r:id="rId415" w:history="1">
        <w:r w:rsidRPr="00D879CF">
          <w:rPr>
            <w:color w:val="3498DB"/>
            <w:spacing w:val="-1"/>
            <w:sz w:val="20"/>
            <w:szCs w:val="20"/>
          </w:rPr>
          <w:t>46.2-411</w:t>
        </w:r>
      </w:hyperlink>
      <w:r w:rsidRPr="00D879CF">
        <w:rPr>
          <w:color w:val="333333"/>
          <w:spacing w:val="-1"/>
          <w:sz w:val="20"/>
          <w:szCs w:val="20"/>
        </w:rPr>
        <w:t>, the fee charged pursuant to § </w:t>
      </w:r>
      <w:hyperlink r:id="rId416" w:history="1">
        <w:r w:rsidRPr="00D879CF">
          <w:rPr>
            <w:color w:val="3498DB"/>
            <w:spacing w:val="-1"/>
            <w:sz w:val="20"/>
            <w:szCs w:val="20"/>
          </w:rPr>
          <w:t>46.2-411</w:t>
        </w:r>
      </w:hyperlink>
      <w:r w:rsidRPr="00D879CF">
        <w:rPr>
          <w:color w:val="333333"/>
          <w:spacing w:val="-1"/>
          <w:sz w:val="20"/>
          <w:szCs w:val="20"/>
        </w:rPr>
        <w:t> for reinstatement of the driver's license of any person whose privilege or license has been suspended or revoked as a result of a violation of § </w:t>
      </w:r>
      <w:hyperlink r:id="rId417" w:history="1">
        <w:r w:rsidRPr="00D879CF">
          <w:rPr>
            <w:color w:val="3498DB"/>
            <w:spacing w:val="-1"/>
            <w:sz w:val="20"/>
            <w:szCs w:val="20"/>
          </w:rPr>
          <w:t>18.2-266</w:t>
        </w:r>
      </w:hyperlink>
      <w:r w:rsidRPr="00D879CF">
        <w:rPr>
          <w:color w:val="333333"/>
          <w:spacing w:val="-1"/>
          <w:sz w:val="20"/>
          <w:szCs w:val="20"/>
        </w:rPr>
        <w:t>, subsection A of § </w:t>
      </w:r>
      <w:hyperlink r:id="rId418" w:history="1">
        <w:r w:rsidRPr="00D879CF">
          <w:rPr>
            <w:color w:val="3498DB"/>
            <w:spacing w:val="-1"/>
            <w:sz w:val="20"/>
            <w:szCs w:val="20"/>
          </w:rPr>
          <w:t>46.2-341.24</w:t>
        </w:r>
      </w:hyperlink>
      <w:r w:rsidRPr="00D879CF">
        <w:rPr>
          <w:color w:val="333333"/>
          <w:spacing w:val="-1"/>
          <w:sz w:val="20"/>
          <w:szCs w:val="20"/>
        </w:rPr>
        <w:t> or of any ordinance of a </w:t>
      </w:r>
      <w:r w:rsidRPr="00D879CF">
        <w:rPr>
          <w:strike/>
          <w:color w:val="FF0000"/>
          <w:spacing w:val="-1"/>
          <w:sz w:val="20"/>
          <w:szCs w:val="20"/>
        </w:rPr>
        <w:t>county,</w:t>
      </w:r>
      <w:r w:rsidRPr="00D879CF">
        <w:rPr>
          <w:color w:val="333333"/>
          <w:spacing w:val="-1"/>
          <w:sz w:val="20"/>
          <w:szCs w:val="20"/>
        </w:rPr>
        <w:t> </w:t>
      </w:r>
      <w:r w:rsidRPr="00D879CF">
        <w:rPr>
          <w:strike/>
          <w:color w:val="FF0000"/>
          <w:spacing w:val="-1"/>
          <w:sz w:val="20"/>
          <w:szCs w:val="20"/>
        </w:rPr>
        <w:t>city,</w:t>
      </w:r>
      <w:r w:rsidRPr="00D879CF">
        <w:rPr>
          <w:color w:val="333333"/>
          <w:spacing w:val="-1"/>
          <w:sz w:val="20"/>
          <w:szCs w:val="20"/>
        </w:rPr>
        <w:t> </w:t>
      </w:r>
      <w:r w:rsidRPr="00D879CF">
        <w:rPr>
          <w:strike/>
          <w:color w:val="FF0000"/>
          <w:spacing w:val="-1"/>
          <w:sz w:val="20"/>
          <w:szCs w:val="20"/>
        </w:rPr>
        <w:t>or</w:t>
      </w:r>
      <w:r w:rsidRPr="00D879CF">
        <w:rPr>
          <w:color w:val="333333"/>
          <w:spacing w:val="-1"/>
          <w:sz w:val="20"/>
          <w:szCs w:val="20"/>
        </w:rPr>
        <w:t> </w:t>
      </w:r>
      <w:r w:rsidRPr="00D879CF">
        <w:rPr>
          <w:strike/>
          <w:color w:val="FF0000"/>
          <w:spacing w:val="-1"/>
          <w:sz w:val="20"/>
          <w:szCs w:val="20"/>
        </w:rPr>
        <w:t>town</w:t>
      </w:r>
      <w:r w:rsidRPr="00D879CF">
        <w:rPr>
          <w:i/>
          <w:iCs/>
          <w:color w:val="333333"/>
          <w:spacing w:val="-1"/>
          <w:sz w:val="20"/>
          <w:szCs w:val="20"/>
          <w:shd w:val="clear" w:color="auto" w:fill="FFFF00"/>
        </w:rPr>
        <w:t> locality</w:t>
      </w:r>
      <w:r w:rsidRPr="00D879CF">
        <w:rPr>
          <w:color w:val="333333"/>
          <w:spacing w:val="-1"/>
          <w:sz w:val="20"/>
          <w:szCs w:val="20"/>
        </w:rPr>
        <w:t>, or of any federal law or the laws of any other state similar to the provisions of § </w:t>
      </w:r>
      <w:hyperlink r:id="rId419" w:history="1">
        <w:r w:rsidRPr="00D879CF">
          <w:rPr>
            <w:color w:val="3498DB"/>
            <w:spacing w:val="-1"/>
            <w:sz w:val="20"/>
            <w:szCs w:val="20"/>
          </w:rPr>
          <w:t>18.2-266</w:t>
        </w:r>
      </w:hyperlink>
      <w:r w:rsidRPr="00D879CF">
        <w:rPr>
          <w:color w:val="333333"/>
          <w:spacing w:val="-1"/>
          <w:sz w:val="20"/>
          <w:szCs w:val="20"/>
        </w:rPr>
        <w:t> or subsection A of § </w:t>
      </w:r>
      <w:hyperlink r:id="rId420" w:history="1">
        <w:r w:rsidRPr="00D879CF">
          <w:rPr>
            <w:color w:val="3498DB"/>
            <w:spacing w:val="-1"/>
            <w:sz w:val="20"/>
            <w:szCs w:val="20"/>
          </w:rPr>
          <w:t>46.2-341.24</w:t>
        </w:r>
      </w:hyperlink>
      <w:r w:rsidRPr="00D879CF">
        <w:rPr>
          <w:color w:val="333333"/>
          <w:spacing w:val="-1"/>
          <w:sz w:val="20"/>
          <w:szCs w:val="20"/>
        </w:rPr>
        <w:t> shall be $105. </w:t>
      </w:r>
      <w:r w:rsidRPr="00D879CF">
        <w:rPr>
          <w:strike/>
          <w:color w:val="FF0000"/>
          <w:spacing w:val="-1"/>
          <w:sz w:val="20"/>
          <w:szCs w:val="20"/>
        </w:rPr>
        <w:t>Forty</w:t>
      </w:r>
      <w:r w:rsidRPr="00D879CF">
        <w:rPr>
          <w:color w:val="333333"/>
          <w:spacing w:val="-1"/>
          <w:sz w:val="20"/>
          <w:szCs w:val="20"/>
        </w:rPr>
        <w:t> </w:t>
      </w:r>
      <w:r w:rsidRPr="00D879CF">
        <w:rPr>
          <w:strike/>
          <w:color w:val="FF0000"/>
          <w:spacing w:val="-1"/>
          <w:sz w:val="20"/>
          <w:szCs w:val="20"/>
        </w:rPr>
        <w:t>dollars</w:t>
      </w:r>
      <w:r w:rsidRPr="00D879CF">
        <w:rPr>
          <w:color w:val="333333"/>
          <w:spacing w:val="-1"/>
          <w:sz w:val="20"/>
          <w:szCs w:val="20"/>
        </w:rPr>
        <w:t> </w:t>
      </w:r>
      <w:r w:rsidRPr="00D879CF">
        <w:rPr>
          <w:strike/>
          <w:color w:val="FF0000"/>
          <w:spacing w:val="-1"/>
          <w:sz w:val="20"/>
          <w:szCs w:val="20"/>
        </w:rPr>
        <w:t>of</w:t>
      </w:r>
      <w:r w:rsidRPr="00D879CF">
        <w:rPr>
          <w:i/>
          <w:iCs/>
          <w:color w:val="333333"/>
          <w:spacing w:val="-1"/>
          <w:sz w:val="20"/>
          <w:szCs w:val="20"/>
          <w:shd w:val="clear" w:color="auto" w:fill="FFFF00"/>
        </w:rPr>
        <w:t> Of</w:t>
      </w:r>
      <w:r w:rsidRPr="00D879CF">
        <w:rPr>
          <w:color w:val="333333"/>
          <w:spacing w:val="-1"/>
          <w:sz w:val="20"/>
          <w:szCs w:val="20"/>
        </w:rPr>
        <w:t> such reinstatement fee</w:t>
      </w:r>
      <w:r w:rsidRPr="00D879CF">
        <w:rPr>
          <w:i/>
          <w:iCs/>
          <w:color w:val="333333"/>
          <w:spacing w:val="-1"/>
          <w:sz w:val="20"/>
          <w:szCs w:val="20"/>
          <w:shd w:val="clear" w:color="auto" w:fill="FFFF00"/>
        </w:rPr>
        <w:t>, $40</w:t>
      </w:r>
      <w:r w:rsidRPr="00D879CF">
        <w:rPr>
          <w:color w:val="333333"/>
          <w:spacing w:val="-1"/>
          <w:sz w:val="20"/>
          <w:szCs w:val="20"/>
        </w:rPr>
        <w:t> shall be retained by the Department of Motor Vehicles as provided in § </w:t>
      </w:r>
      <w:hyperlink r:id="rId421" w:history="1">
        <w:r w:rsidRPr="00D879CF">
          <w:rPr>
            <w:color w:val="3498DB"/>
            <w:spacing w:val="-1"/>
            <w:sz w:val="20"/>
            <w:szCs w:val="20"/>
          </w:rPr>
          <w:t>46.2-411</w:t>
        </w:r>
      </w:hyperlink>
      <w:r w:rsidRPr="00D879CF">
        <w:rPr>
          <w:color w:val="333333"/>
          <w:spacing w:val="-1"/>
          <w:sz w:val="20"/>
          <w:szCs w:val="20"/>
        </w:rPr>
        <w:t>, $40 shall be transferred to the Commission on VASAP, and $25 shall be transferred to the Commonwealth Neurotrauma Initiative Trust Fund. Any person who is otherwise eligible to receive a restricted license issued in accordance with this subsection or as otherwise provided by law shall not be required to pay in full his fines and costs, as defined in § </w:t>
      </w:r>
      <w:hyperlink r:id="rId422" w:history="1">
        <w:r w:rsidRPr="00D879CF">
          <w:rPr>
            <w:color w:val="3498DB"/>
            <w:spacing w:val="-1"/>
            <w:sz w:val="20"/>
            <w:szCs w:val="20"/>
          </w:rPr>
          <w:t>19.2-354.1</w:t>
        </w:r>
      </w:hyperlink>
      <w:r w:rsidRPr="00D879CF">
        <w:rPr>
          <w:color w:val="333333"/>
          <w:spacing w:val="-1"/>
          <w:sz w:val="20"/>
          <w:szCs w:val="20"/>
        </w:rPr>
        <w:t>, before being issued such restricted license.</w:t>
      </w:r>
    </w:p>
    <w:p w14:paraId="29DC2679" w14:textId="77777777" w:rsidR="00D879CF" w:rsidRPr="00D879CF" w:rsidRDefault="00D879CF" w:rsidP="00D879CF">
      <w:pPr>
        <w:shd w:val="clear" w:color="auto" w:fill="FFFFFF"/>
        <w:spacing w:before="100" w:beforeAutospacing="1" w:after="15"/>
        <w:ind w:firstLine="225"/>
        <w:jc w:val="both"/>
        <w:rPr>
          <w:color w:val="333333"/>
          <w:spacing w:val="-1"/>
          <w:sz w:val="20"/>
          <w:szCs w:val="20"/>
        </w:rPr>
      </w:pPr>
      <w:r w:rsidRPr="00D879CF">
        <w:rPr>
          <w:color w:val="333333"/>
          <w:spacing w:val="-1"/>
          <w:sz w:val="20"/>
          <w:szCs w:val="20"/>
        </w:rPr>
        <w:t>F. The court shall have jurisdiction over any person entering such program under any provision of this section, or under any provision of § </w:t>
      </w:r>
      <w:hyperlink r:id="rId423" w:history="1">
        <w:r w:rsidRPr="00D879CF">
          <w:rPr>
            <w:color w:val="3498DB"/>
            <w:spacing w:val="-1"/>
            <w:sz w:val="20"/>
            <w:szCs w:val="20"/>
          </w:rPr>
          <w:t>46.2-392</w:t>
        </w:r>
      </w:hyperlink>
      <w:r w:rsidRPr="00D879CF">
        <w:rPr>
          <w:color w:val="333333"/>
          <w:spacing w:val="-1"/>
          <w:sz w:val="20"/>
          <w:szCs w:val="20"/>
        </w:rPr>
        <w:t>, until such time as the case has been disposed of by either successful completion of the program, or revocation due to ineligibility or violation of a condition or conditions imposed by the court, whichever shall first occur. Revocation proceedings shall be commenced by notice to show cause why the court should not revoke the privilege afforded by this section. Such notice shall be made by first-class mail to the last known address of such person, and shall direct such person to appear before the court in response thereto on a date contained in such notice, which shall not be less than 10 days from the date of mailing of the notice. Failure to appear in response to such notice shall of itself be grounds for revocation of such privilege. Notice of revocation under this subsection shall be sent forthwith to the Commissioner of the Department of Motor Vehicles.</w:t>
      </w:r>
    </w:p>
    <w:p w14:paraId="7DBCC4D9" w14:textId="77777777" w:rsidR="00D879CF" w:rsidRPr="00D879CF" w:rsidRDefault="00D879CF" w:rsidP="00D879CF">
      <w:pPr>
        <w:shd w:val="clear" w:color="auto" w:fill="FFFFFF"/>
        <w:spacing w:before="100" w:beforeAutospacing="1" w:after="15"/>
        <w:ind w:firstLine="225"/>
        <w:jc w:val="both"/>
        <w:rPr>
          <w:color w:val="333333"/>
          <w:spacing w:val="-1"/>
          <w:sz w:val="20"/>
          <w:szCs w:val="20"/>
        </w:rPr>
      </w:pPr>
      <w:r w:rsidRPr="00D879CF">
        <w:rPr>
          <w:color w:val="333333"/>
          <w:spacing w:val="-1"/>
          <w:sz w:val="20"/>
          <w:szCs w:val="20"/>
        </w:rPr>
        <w:t>G. For the purposes of this section, any court that has convicted a person of a violation of § </w:t>
      </w:r>
      <w:hyperlink r:id="rId424" w:history="1">
        <w:r w:rsidRPr="00D879CF">
          <w:rPr>
            <w:color w:val="3498DB"/>
            <w:spacing w:val="-1"/>
            <w:sz w:val="20"/>
            <w:szCs w:val="20"/>
          </w:rPr>
          <w:t>18.2-266</w:t>
        </w:r>
      </w:hyperlink>
      <w:r w:rsidRPr="00D879CF">
        <w:rPr>
          <w:color w:val="333333"/>
          <w:spacing w:val="-1"/>
          <w:sz w:val="20"/>
          <w:szCs w:val="20"/>
        </w:rPr>
        <w:t>, subsection A of § </w:t>
      </w:r>
      <w:hyperlink r:id="rId425" w:history="1">
        <w:r w:rsidRPr="00D879CF">
          <w:rPr>
            <w:color w:val="3498DB"/>
            <w:spacing w:val="-1"/>
            <w:sz w:val="20"/>
            <w:szCs w:val="20"/>
          </w:rPr>
          <w:t>46.2-341.24</w:t>
        </w:r>
      </w:hyperlink>
      <w:r w:rsidRPr="00D879CF">
        <w:rPr>
          <w:color w:val="333333"/>
          <w:spacing w:val="-1"/>
          <w:sz w:val="20"/>
          <w:szCs w:val="20"/>
        </w:rPr>
        <w:t>, any ordinance of a </w:t>
      </w:r>
      <w:r w:rsidRPr="00D879CF">
        <w:rPr>
          <w:strike/>
          <w:color w:val="FF0000"/>
          <w:spacing w:val="-1"/>
          <w:sz w:val="20"/>
          <w:szCs w:val="20"/>
        </w:rPr>
        <w:t>county,</w:t>
      </w:r>
      <w:r w:rsidRPr="00D879CF">
        <w:rPr>
          <w:color w:val="333333"/>
          <w:spacing w:val="-1"/>
          <w:sz w:val="20"/>
          <w:szCs w:val="20"/>
        </w:rPr>
        <w:t> </w:t>
      </w:r>
      <w:r w:rsidRPr="00D879CF">
        <w:rPr>
          <w:strike/>
          <w:color w:val="FF0000"/>
          <w:spacing w:val="-1"/>
          <w:sz w:val="20"/>
          <w:szCs w:val="20"/>
        </w:rPr>
        <w:t>city,</w:t>
      </w:r>
      <w:r w:rsidRPr="00D879CF">
        <w:rPr>
          <w:color w:val="333333"/>
          <w:spacing w:val="-1"/>
          <w:sz w:val="20"/>
          <w:szCs w:val="20"/>
        </w:rPr>
        <w:t> </w:t>
      </w:r>
      <w:r w:rsidRPr="00D879CF">
        <w:rPr>
          <w:strike/>
          <w:color w:val="FF0000"/>
          <w:spacing w:val="-1"/>
          <w:sz w:val="20"/>
          <w:szCs w:val="20"/>
        </w:rPr>
        <w:t>or</w:t>
      </w:r>
      <w:r w:rsidRPr="00D879CF">
        <w:rPr>
          <w:color w:val="333333"/>
          <w:spacing w:val="-1"/>
          <w:sz w:val="20"/>
          <w:szCs w:val="20"/>
        </w:rPr>
        <w:t> </w:t>
      </w:r>
      <w:r w:rsidRPr="00D879CF">
        <w:rPr>
          <w:strike/>
          <w:color w:val="FF0000"/>
          <w:spacing w:val="-1"/>
          <w:sz w:val="20"/>
          <w:szCs w:val="20"/>
        </w:rPr>
        <w:t>town</w:t>
      </w:r>
      <w:r w:rsidRPr="00D879CF">
        <w:rPr>
          <w:i/>
          <w:iCs/>
          <w:color w:val="333333"/>
          <w:spacing w:val="-1"/>
          <w:sz w:val="20"/>
          <w:szCs w:val="20"/>
          <w:shd w:val="clear" w:color="auto" w:fill="FFFF00"/>
        </w:rPr>
        <w:t> locality</w:t>
      </w:r>
      <w:r w:rsidRPr="00D879CF">
        <w:rPr>
          <w:color w:val="333333"/>
          <w:spacing w:val="-1"/>
          <w:sz w:val="20"/>
          <w:szCs w:val="20"/>
        </w:rPr>
        <w:t> similar to the provisions of § </w:t>
      </w:r>
      <w:hyperlink r:id="rId426" w:history="1">
        <w:r w:rsidRPr="00D879CF">
          <w:rPr>
            <w:color w:val="3498DB"/>
            <w:spacing w:val="-1"/>
            <w:sz w:val="20"/>
            <w:szCs w:val="20"/>
          </w:rPr>
          <w:t>18.2-266</w:t>
        </w:r>
      </w:hyperlink>
      <w:r w:rsidRPr="00D879CF">
        <w:rPr>
          <w:color w:val="333333"/>
          <w:spacing w:val="-1"/>
          <w:sz w:val="20"/>
          <w:szCs w:val="20"/>
        </w:rPr>
        <w:t>, or any reckless driving violation under Article 7 (§ </w:t>
      </w:r>
      <w:hyperlink r:id="rId427" w:history="1">
        <w:r w:rsidRPr="00D879CF">
          <w:rPr>
            <w:color w:val="3498DB"/>
            <w:spacing w:val="-1"/>
            <w:sz w:val="20"/>
            <w:szCs w:val="20"/>
          </w:rPr>
          <w:t>46.2-852</w:t>
        </w:r>
      </w:hyperlink>
      <w:r w:rsidRPr="00D879CF">
        <w:rPr>
          <w:color w:val="333333"/>
          <w:spacing w:val="-1"/>
          <w:sz w:val="20"/>
          <w:szCs w:val="20"/>
        </w:rPr>
        <w:t> et seq.) of Chapter 8 of Title 46.2 and such person was initially charged with a violation of § </w:t>
      </w:r>
      <w:hyperlink r:id="rId428" w:history="1">
        <w:r w:rsidRPr="00D879CF">
          <w:rPr>
            <w:color w:val="3498DB"/>
            <w:spacing w:val="-1"/>
            <w:sz w:val="20"/>
            <w:szCs w:val="20"/>
          </w:rPr>
          <w:t>18.2-266</w:t>
        </w:r>
      </w:hyperlink>
      <w:r w:rsidRPr="00D879CF">
        <w:rPr>
          <w:color w:val="333333"/>
          <w:spacing w:val="-1"/>
          <w:sz w:val="20"/>
          <w:szCs w:val="20"/>
        </w:rPr>
        <w:t>, subsection A of § </w:t>
      </w:r>
      <w:hyperlink r:id="rId429" w:history="1">
        <w:r w:rsidRPr="00D879CF">
          <w:rPr>
            <w:color w:val="3498DB"/>
            <w:spacing w:val="-1"/>
            <w:sz w:val="20"/>
            <w:szCs w:val="20"/>
          </w:rPr>
          <w:t>46.2-341.24</w:t>
        </w:r>
      </w:hyperlink>
      <w:r w:rsidRPr="00D879CF">
        <w:rPr>
          <w:color w:val="333333"/>
          <w:spacing w:val="-1"/>
          <w:sz w:val="20"/>
          <w:szCs w:val="20"/>
        </w:rPr>
        <w:t>, or any ordinance of a </w:t>
      </w:r>
      <w:r w:rsidRPr="00D879CF">
        <w:rPr>
          <w:strike/>
          <w:color w:val="FF0000"/>
          <w:spacing w:val="-1"/>
          <w:sz w:val="20"/>
          <w:szCs w:val="20"/>
        </w:rPr>
        <w:t>county,</w:t>
      </w:r>
      <w:r w:rsidRPr="00D879CF">
        <w:rPr>
          <w:color w:val="333333"/>
          <w:spacing w:val="-1"/>
          <w:sz w:val="20"/>
          <w:szCs w:val="20"/>
        </w:rPr>
        <w:t> </w:t>
      </w:r>
      <w:r w:rsidRPr="00D879CF">
        <w:rPr>
          <w:strike/>
          <w:color w:val="FF0000"/>
          <w:spacing w:val="-1"/>
          <w:sz w:val="20"/>
          <w:szCs w:val="20"/>
        </w:rPr>
        <w:t>city,</w:t>
      </w:r>
      <w:r w:rsidRPr="00D879CF">
        <w:rPr>
          <w:color w:val="333333"/>
          <w:spacing w:val="-1"/>
          <w:sz w:val="20"/>
          <w:szCs w:val="20"/>
        </w:rPr>
        <w:t> </w:t>
      </w:r>
      <w:r w:rsidRPr="00D879CF">
        <w:rPr>
          <w:strike/>
          <w:color w:val="FF0000"/>
          <w:spacing w:val="-1"/>
          <w:sz w:val="20"/>
          <w:szCs w:val="20"/>
        </w:rPr>
        <w:t>or</w:t>
      </w:r>
      <w:r w:rsidRPr="00D879CF">
        <w:rPr>
          <w:color w:val="333333"/>
          <w:spacing w:val="-1"/>
          <w:sz w:val="20"/>
          <w:szCs w:val="20"/>
        </w:rPr>
        <w:t> </w:t>
      </w:r>
      <w:r w:rsidRPr="00D879CF">
        <w:rPr>
          <w:strike/>
          <w:color w:val="FF0000"/>
          <w:spacing w:val="-1"/>
          <w:sz w:val="20"/>
          <w:szCs w:val="20"/>
        </w:rPr>
        <w:t>town</w:t>
      </w:r>
      <w:r w:rsidRPr="00D879CF">
        <w:rPr>
          <w:i/>
          <w:iCs/>
          <w:color w:val="333333"/>
          <w:spacing w:val="-1"/>
          <w:sz w:val="20"/>
          <w:szCs w:val="20"/>
          <w:shd w:val="clear" w:color="auto" w:fill="FFFF00"/>
        </w:rPr>
        <w:t> locality</w:t>
      </w:r>
      <w:r w:rsidRPr="00D879CF">
        <w:rPr>
          <w:color w:val="333333"/>
          <w:spacing w:val="-1"/>
          <w:sz w:val="20"/>
          <w:szCs w:val="20"/>
        </w:rPr>
        <w:t> similar to the provisions of § </w:t>
      </w:r>
      <w:hyperlink r:id="rId430" w:history="1">
        <w:r w:rsidRPr="00D879CF">
          <w:rPr>
            <w:color w:val="3498DB"/>
            <w:spacing w:val="-1"/>
            <w:sz w:val="20"/>
            <w:szCs w:val="20"/>
          </w:rPr>
          <w:t>18.2-266</w:t>
        </w:r>
      </w:hyperlink>
      <w:r w:rsidRPr="00D879CF">
        <w:rPr>
          <w:color w:val="333333"/>
          <w:spacing w:val="-1"/>
          <w:sz w:val="20"/>
          <w:szCs w:val="20"/>
        </w:rPr>
        <w:t> shall have continuing jurisdiction over such person during any period of license revocation related to that conviction, for the limited purposes of (i) referring such person to a certified alcohol safety action program, (ii) providing for a restricted permit for such person in accordance with the provisions of subsection E, and (iii) imposing terms, conditions</w:t>
      </w:r>
      <w:r w:rsidRPr="00D879CF">
        <w:rPr>
          <w:i/>
          <w:iCs/>
          <w:color w:val="333333"/>
          <w:spacing w:val="-1"/>
          <w:sz w:val="20"/>
          <w:szCs w:val="20"/>
          <w:shd w:val="clear" w:color="auto" w:fill="FFFF00"/>
        </w:rPr>
        <w:t>,</w:t>
      </w:r>
      <w:r w:rsidRPr="00D879CF">
        <w:rPr>
          <w:color w:val="333333"/>
          <w:spacing w:val="-1"/>
          <w:sz w:val="20"/>
          <w:szCs w:val="20"/>
        </w:rPr>
        <w:t> and limitations for actions taken pursuant to clauses (i) and (ii), whether or not it took either such action at the time of the conviction. </w:t>
      </w:r>
      <w:r w:rsidRPr="00D879CF">
        <w:rPr>
          <w:strike/>
          <w:color w:val="FF0000"/>
          <w:spacing w:val="-1"/>
          <w:sz w:val="20"/>
          <w:szCs w:val="20"/>
        </w:rPr>
        <w:t>This</w:t>
      </w:r>
      <w:r w:rsidRPr="00D879CF">
        <w:rPr>
          <w:color w:val="333333"/>
          <w:spacing w:val="-1"/>
          <w:sz w:val="20"/>
          <w:szCs w:val="20"/>
        </w:rPr>
        <w:t> </w:t>
      </w:r>
      <w:r w:rsidRPr="00D879CF">
        <w:rPr>
          <w:strike/>
          <w:color w:val="FF0000"/>
          <w:spacing w:val="-1"/>
          <w:sz w:val="20"/>
          <w:szCs w:val="20"/>
        </w:rPr>
        <w:t>continuing</w:t>
      </w:r>
      <w:r w:rsidRPr="00D879CF">
        <w:rPr>
          <w:color w:val="333333"/>
          <w:spacing w:val="-1"/>
          <w:sz w:val="20"/>
          <w:szCs w:val="20"/>
        </w:rPr>
        <w:t> </w:t>
      </w:r>
      <w:r w:rsidRPr="00D879CF">
        <w:rPr>
          <w:strike/>
          <w:color w:val="FF0000"/>
          <w:spacing w:val="-1"/>
          <w:sz w:val="20"/>
          <w:szCs w:val="20"/>
        </w:rPr>
        <w:t>jurisdiction</w:t>
      </w:r>
      <w:r w:rsidRPr="00D879CF">
        <w:rPr>
          <w:color w:val="333333"/>
          <w:spacing w:val="-1"/>
          <w:sz w:val="20"/>
          <w:szCs w:val="20"/>
        </w:rPr>
        <w:t> </w:t>
      </w:r>
      <w:r w:rsidRPr="00D879CF">
        <w:rPr>
          <w:strike/>
          <w:color w:val="FF0000"/>
          <w:spacing w:val="-1"/>
          <w:sz w:val="20"/>
          <w:szCs w:val="20"/>
        </w:rPr>
        <w:t>is</w:t>
      </w:r>
      <w:r w:rsidRPr="00D879CF">
        <w:rPr>
          <w:color w:val="333333"/>
          <w:spacing w:val="-1"/>
          <w:sz w:val="20"/>
          <w:szCs w:val="20"/>
        </w:rPr>
        <w:t> </w:t>
      </w:r>
      <w:r w:rsidRPr="00D879CF">
        <w:rPr>
          <w:strike/>
          <w:color w:val="FF0000"/>
          <w:spacing w:val="-1"/>
          <w:sz w:val="20"/>
          <w:szCs w:val="20"/>
        </w:rPr>
        <w:t>subject</w:t>
      </w:r>
      <w:r w:rsidRPr="00D879CF">
        <w:rPr>
          <w:color w:val="333333"/>
          <w:spacing w:val="-1"/>
          <w:sz w:val="20"/>
          <w:szCs w:val="20"/>
        </w:rPr>
        <w:t> </w:t>
      </w:r>
      <w:r w:rsidRPr="00D879CF">
        <w:rPr>
          <w:strike/>
          <w:color w:val="FF0000"/>
          <w:spacing w:val="-1"/>
          <w:sz w:val="20"/>
          <w:szCs w:val="20"/>
        </w:rPr>
        <w:t>to</w:t>
      </w:r>
      <w:r w:rsidRPr="00D879CF">
        <w:rPr>
          <w:color w:val="333333"/>
          <w:spacing w:val="-1"/>
          <w:sz w:val="20"/>
          <w:szCs w:val="20"/>
        </w:rPr>
        <w:t> </w:t>
      </w:r>
      <w:r w:rsidRPr="00D879CF">
        <w:rPr>
          <w:strike/>
          <w:color w:val="FF0000"/>
          <w:spacing w:val="-1"/>
          <w:sz w:val="20"/>
          <w:szCs w:val="20"/>
        </w:rPr>
        <w:t>the</w:t>
      </w:r>
      <w:r w:rsidRPr="00D879CF">
        <w:rPr>
          <w:color w:val="333333"/>
          <w:spacing w:val="-1"/>
          <w:sz w:val="20"/>
          <w:szCs w:val="20"/>
        </w:rPr>
        <w:t> </w:t>
      </w:r>
      <w:r w:rsidRPr="00D879CF">
        <w:rPr>
          <w:strike/>
          <w:color w:val="FF0000"/>
          <w:spacing w:val="-1"/>
          <w:sz w:val="20"/>
          <w:szCs w:val="20"/>
        </w:rPr>
        <w:t>limitations</w:t>
      </w:r>
      <w:r w:rsidRPr="00D879CF">
        <w:rPr>
          <w:color w:val="333333"/>
          <w:spacing w:val="-1"/>
          <w:sz w:val="20"/>
          <w:szCs w:val="20"/>
        </w:rPr>
        <w:t> </w:t>
      </w:r>
      <w:r w:rsidRPr="00D879CF">
        <w:rPr>
          <w:strike/>
          <w:color w:val="FF0000"/>
          <w:spacing w:val="-1"/>
          <w:sz w:val="20"/>
          <w:szCs w:val="20"/>
        </w:rPr>
        <w:t>of</w:t>
      </w:r>
      <w:r w:rsidRPr="00D879CF">
        <w:rPr>
          <w:color w:val="333333"/>
          <w:spacing w:val="-1"/>
          <w:sz w:val="20"/>
          <w:szCs w:val="20"/>
        </w:rPr>
        <w:t> </w:t>
      </w:r>
      <w:r w:rsidRPr="00D879CF">
        <w:rPr>
          <w:strike/>
          <w:color w:val="FF0000"/>
          <w:spacing w:val="-1"/>
          <w:sz w:val="20"/>
          <w:szCs w:val="20"/>
        </w:rPr>
        <w:t>subsection</w:t>
      </w:r>
      <w:r w:rsidRPr="00D879CF">
        <w:rPr>
          <w:color w:val="333333"/>
          <w:spacing w:val="-1"/>
          <w:sz w:val="20"/>
          <w:szCs w:val="20"/>
        </w:rPr>
        <w:t> </w:t>
      </w:r>
      <w:r w:rsidRPr="00D879CF">
        <w:rPr>
          <w:strike/>
          <w:color w:val="FF0000"/>
          <w:spacing w:val="-1"/>
          <w:sz w:val="20"/>
          <w:szCs w:val="20"/>
        </w:rPr>
        <w:t>E</w:t>
      </w:r>
      <w:r w:rsidRPr="00D879CF">
        <w:rPr>
          <w:color w:val="333333"/>
          <w:spacing w:val="-1"/>
          <w:sz w:val="20"/>
          <w:szCs w:val="20"/>
        </w:rPr>
        <w:t> </w:t>
      </w:r>
      <w:r w:rsidRPr="00D879CF">
        <w:rPr>
          <w:strike/>
          <w:color w:val="FF0000"/>
          <w:spacing w:val="-1"/>
          <w:sz w:val="20"/>
          <w:szCs w:val="20"/>
        </w:rPr>
        <w:t>that</w:t>
      </w:r>
      <w:r w:rsidRPr="00D879CF">
        <w:rPr>
          <w:color w:val="333333"/>
          <w:spacing w:val="-1"/>
          <w:sz w:val="20"/>
          <w:szCs w:val="20"/>
        </w:rPr>
        <w:t> </w:t>
      </w:r>
      <w:r w:rsidRPr="00D879CF">
        <w:rPr>
          <w:strike/>
          <w:color w:val="FF0000"/>
          <w:spacing w:val="-1"/>
          <w:sz w:val="20"/>
          <w:szCs w:val="20"/>
        </w:rPr>
        <w:t>provide</w:t>
      </w:r>
      <w:r w:rsidRPr="00D879CF">
        <w:rPr>
          <w:color w:val="333333"/>
          <w:spacing w:val="-1"/>
          <w:sz w:val="20"/>
          <w:szCs w:val="20"/>
        </w:rPr>
        <w:t> </w:t>
      </w:r>
      <w:r w:rsidRPr="00D879CF">
        <w:rPr>
          <w:strike/>
          <w:color w:val="FF0000"/>
          <w:spacing w:val="-1"/>
          <w:sz w:val="20"/>
          <w:szCs w:val="20"/>
        </w:rPr>
        <w:t>that</w:t>
      </w:r>
      <w:r w:rsidRPr="00D879CF">
        <w:rPr>
          <w:color w:val="333333"/>
          <w:spacing w:val="-1"/>
          <w:sz w:val="20"/>
          <w:szCs w:val="20"/>
        </w:rPr>
        <w:t> </w:t>
      </w:r>
      <w:r w:rsidRPr="00D879CF">
        <w:rPr>
          <w:strike/>
          <w:color w:val="FF0000"/>
          <w:spacing w:val="-1"/>
          <w:sz w:val="20"/>
          <w:szCs w:val="20"/>
        </w:rPr>
        <w:t>no</w:t>
      </w:r>
      <w:r w:rsidRPr="00D879CF">
        <w:rPr>
          <w:color w:val="333333"/>
          <w:spacing w:val="-1"/>
          <w:sz w:val="20"/>
          <w:szCs w:val="20"/>
        </w:rPr>
        <w:t> </w:t>
      </w:r>
      <w:r w:rsidRPr="00D879CF">
        <w:rPr>
          <w:strike/>
          <w:color w:val="FF0000"/>
          <w:spacing w:val="-1"/>
          <w:sz w:val="20"/>
          <w:szCs w:val="20"/>
        </w:rPr>
        <w:t>restricted</w:t>
      </w:r>
      <w:r w:rsidRPr="00D879CF">
        <w:rPr>
          <w:color w:val="333333"/>
          <w:spacing w:val="-1"/>
          <w:sz w:val="20"/>
          <w:szCs w:val="20"/>
        </w:rPr>
        <w:t> </w:t>
      </w:r>
      <w:r w:rsidRPr="00D879CF">
        <w:rPr>
          <w:strike/>
          <w:color w:val="FF0000"/>
          <w:spacing w:val="-1"/>
          <w:sz w:val="20"/>
          <w:szCs w:val="20"/>
        </w:rPr>
        <w:t>license</w:t>
      </w:r>
      <w:r w:rsidRPr="00D879CF">
        <w:rPr>
          <w:color w:val="333333"/>
          <w:spacing w:val="-1"/>
          <w:sz w:val="20"/>
          <w:szCs w:val="20"/>
        </w:rPr>
        <w:t> </w:t>
      </w:r>
      <w:r w:rsidRPr="00D879CF">
        <w:rPr>
          <w:strike/>
          <w:color w:val="FF0000"/>
          <w:spacing w:val="-1"/>
          <w:sz w:val="20"/>
          <w:szCs w:val="20"/>
        </w:rPr>
        <w:t>shall</w:t>
      </w:r>
      <w:r w:rsidRPr="00D879CF">
        <w:rPr>
          <w:color w:val="333333"/>
          <w:spacing w:val="-1"/>
          <w:sz w:val="20"/>
          <w:szCs w:val="20"/>
        </w:rPr>
        <w:t> </w:t>
      </w:r>
      <w:r w:rsidRPr="00D879CF">
        <w:rPr>
          <w:strike/>
          <w:color w:val="FF0000"/>
          <w:spacing w:val="-1"/>
          <w:sz w:val="20"/>
          <w:szCs w:val="20"/>
        </w:rPr>
        <w:t>be</w:t>
      </w:r>
      <w:r w:rsidRPr="00D879CF">
        <w:rPr>
          <w:color w:val="333333"/>
          <w:spacing w:val="-1"/>
          <w:sz w:val="20"/>
          <w:szCs w:val="20"/>
        </w:rPr>
        <w:t> </w:t>
      </w:r>
      <w:r w:rsidRPr="00D879CF">
        <w:rPr>
          <w:strike/>
          <w:color w:val="FF0000"/>
          <w:spacing w:val="-1"/>
          <w:sz w:val="20"/>
          <w:szCs w:val="20"/>
        </w:rPr>
        <w:t>issued</w:t>
      </w:r>
      <w:r w:rsidRPr="00D879CF">
        <w:rPr>
          <w:color w:val="333333"/>
          <w:spacing w:val="-1"/>
          <w:sz w:val="20"/>
          <w:szCs w:val="20"/>
        </w:rPr>
        <w:t> </w:t>
      </w:r>
      <w:r w:rsidRPr="00D879CF">
        <w:rPr>
          <w:strike/>
          <w:color w:val="FF0000"/>
          <w:spacing w:val="-1"/>
          <w:sz w:val="20"/>
          <w:szCs w:val="20"/>
        </w:rPr>
        <w:t>during</w:t>
      </w:r>
      <w:r w:rsidRPr="00D879CF">
        <w:rPr>
          <w:color w:val="333333"/>
          <w:spacing w:val="-1"/>
          <w:sz w:val="20"/>
          <w:szCs w:val="20"/>
        </w:rPr>
        <w:t> </w:t>
      </w:r>
      <w:r w:rsidRPr="00D879CF">
        <w:rPr>
          <w:strike/>
          <w:color w:val="FF0000"/>
          <w:spacing w:val="-1"/>
          <w:sz w:val="20"/>
          <w:szCs w:val="20"/>
        </w:rPr>
        <w:t>a</w:t>
      </w:r>
      <w:r w:rsidRPr="00D879CF">
        <w:rPr>
          <w:color w:val="333333"/>
          <w:spacing w:val="-1"/>
          <w:sz w:val="20"/>
          <w:szCs w:val="20"/>
        </w:rPr>
        <w:t> </w:t>
      </w:r>
      <w:r w:rsidRPr="00D879CF">
        <w:rPr>
          <w:strike/>
          <w:color w:val="FF0000"/>
          <w:spacing w:val="-1"/>
          <w:sz w:val="20"/>
          <w:szCs w:val="20"/>
        </w:rPr>
        <w:t>revocation</w:t>
      </w:r>
      <w:r w:rsidRPr="00D879CF">
        <w:rPr>
          <w:color w:val="333333"/>
          <w:spacing w:val="-1"/>
          <w:sz w:val="20"/>
          <w:szCs w:val="20"/>
        </w:rPr>
        <w:t> </w:t>
      </w:r>
      <w:r w:rsidRPr="00D879CF">
        <w:rPr>
          <w:strike/>
          <w:color w:val="FF0000"/>
          <w:spacing w:val="-1"/>
          <w:sz w:val="20"/>
          <w:szCs w:val="20"/>
        </w:rPr>
        <w:t>imposed</w:t>
      </w:r>
      <w:r w:rsidRPr="00D879CF">
        <w:rPr>
          <w:color w:val="333333"/>
          <w:spacing w:val="-1"/>
          <w:sz w:val="20"/>
          <w:szCs w:val="20"/>
        </w:rPr>
        <w:t> </w:t>
      </w:r>
      <w:r w:rsidRPr="00D879CF">
        <w:rPr>
          <w:strike/>
          <w:color w:val="FF0000"/>
          <w:spacing w:val="-1"/>
          <w:sz w:val="20"/>
          <w:szCs w:val="20"/>
        </w:rPr>
        <w:t>pursuant</w:t>
      </w:r>
      <w:r w:rsidRPr="00D879CF">
        <w:rPr>
          <w:color w:val="333333"/>
          <w:spacing w:val="-1"/>
          <w:sz w:val="20"/>
          <w:szCs w:val="20"/>
        </w:rPr>
        <w:t> </w:t>
      </w:r>
      <w:r w:rsidRPr="00D879CF">
        <w:rPr>
          <w:strike/>
          <w:color w:val="FF0000"/>
          <w:spacing w:val="-1"/>
          <w:sz w:val="20"/>
          <w:szCs w:val="20"/>
        </w:rPr>
        <w:t>to</w:t>
      </w:r>
      <w:r w:rsidRPr="00D879CF">
        <w:rPr>
          <w:color w:val="333333"/>
          <w:spacing w:val="-1"/>
          <w:sz w:val="20"/>
          <w:szCs w:val="20"/>
        </w:rPr>
        <w:t> </w:t>
      </w:r>
      <w:r w:rsidRPr="00D879CF">
        <w:rPr>
          <w:strike/>
          <w:color w:val="FF0000"/>
          <w:spacing w:val="-1"/>
          <w:sz w:val="20"/>
          <w:szCs w:val="20"/>
        </w:rPr>
        <w:t>subsection</w:t>
      </w:r>
      <w:r w:rsidRPr="00D879CF">
        <w:rPr>
          <w:color w:val="333333"/>
          <w:spacing w:val="-1"/>
          <w:sz w:val="20"/>
          <w:szCs w:val="20"/>
        </w:rPr>
        <w:t> </w:t>
      </w:r>
      <w:r w:rsidRPr="00D879CF">
        <w:rPr>
          <w:strike/>
          <w:color w:val="FF0000"/>
          <w:spacing w:val="-1"/>
          <w:sz w:val="20"/>
          <w:szCs w:val="20"/>
        </w:rPr>
        <w:t>C</w:t>
      </w:r>
      <w:r w:rsidRPr="00D879CF">
        <w:rPr>
          <w:color w:val="333333"/>
          <w:spacing w:val="-1"/>
          <w:sz w:val="20"/>
          <w:szCs w:val="20"/>
        </w:rPr>
        <w:t> </w:t>
      </w:r>
      <w:r w:rsidRPr="00D879CF">
        <w:rPr>
          <w:strike/>
          <w:color w:val="FF0000"/>
          <w:spacing w:val="-1"/>
          <w:sz w:val="20"/>
          <w:szCs w:val="20"/>
        </w:rPr>
        <w:t>of</w:t>
      </w:r>
      <w:r w:rsidRPr="00D879CF">
        <w:rPr>
          <w:color w:val="333333"/>
          <w:spacing w:val="-1"/>
          <w:sz w:val="20"/>
          <w:szCs w:val="20"/>
        </w:rPr>
        <w:t> </w:t>
      </w:r>
      <w:r w:rsidRPr="00D879CF">
        <w:rPr>
          <w:strike/>
          <w:color w:val="FF0000"/>
          <w:spacing w:val="-1"/>
          <w:sz w:val="20"/>
          <w:szCs w:val="20"/>
        </w:rPr>
        <w:t>§ </w:t>
      </w:r>
      <w:hyperlink r:id="rId431" w:history="1">
        <w:r w:rsidRPr="00D879CF">
          <w:rPr>
            <w:color w:val="3498DB"/>
            <w:spacing w:val="-1"/>
            <w:sz w:val="20"/>
            <w:szCs w:val="20"/>
          </w:rPr>
          <w:t>18.2-271</w:t>
        </w:r>
      </w:hyperlink>
      <w:r w:rsidRPr="00D879CF">
        <w:rPr>
          <w:color w:val="333333"/>
          <w:spacing w:val="-1"/>
          <w:sz w:val="20"/>
          <w:szCs w:val="20"/>
        </w:rPr>
        <w:t> </w:t>
      </w:r>
      <w:r w:rsidRPr="00D879CF">
        <w:rPr>
          <w:strike/>
          <w:color w:val="FF0000"/>
          <w:spacing w:val="-1"/>
          <w:sz w:val="20"/>
          <w:szCs w:val="20"/>
        </w:rPr>
        <w:t>or</w:t>
      </w:r>
      <w:r w:rsidRPr="00D879CF">
        <w:rPr>
          <w:color w:val="333333"/>
          <w:spacing w:val="-1"/>
          <w:sz w:val="20"/>
          <w:szCs w:val="20"/>
        </w:rPr>
        <w:t> </w:t>
      </w:r>
      <w:r w:rsidRPr="00D879CF">
        <w:rPr>
          <w:strike/>
          <w:color w:val="FF0000"/>
          <w:spacing w:val="-1"/>
          <w:sz w:val="20"/>
          <w:szCs w:val="20"/>
        </w:rPr>
        <w:t>subsection</w:t>
      </w:r>
      <w:r w:rsidRPr="00D879CF">
        <w:rPr>
          <w:color w:val="333333"/>
          <w:spacing w:val="-1"/>
          <w:sz w:val="20"/>
          <w:szCs w:val="20"/>
        </w:rPr>
        <w:t> </w:t>
      </w:r>
      <w:r w:rsidRPr="00D879CF">
        <w:rPr>
          <w:strike/>
          <w:color w:val="FF0000"/>
          <w:spacing w:val="-1"/>
          <w:sz w:val="20"/>
          <w:szCs w:val="20"/>
        </w:rPr>
        <w:t>B</w:t>
      </w:r>
      <w:r w:rsidRPr="00D879CF">
        <w:rPr>
          <w:color w:val="333333"/>
          <w:spacing w:val="-1"/>
          <w:sz w:val="20"/>
          <w:szCs w:val="20"/>
        </w:rPr>
        <w:t> </w:t>
      </w:r>
      <w:r w:rsidRPr="00D879CF">
        <w:rPr>
          <w:strike/>
          <w:color w:val="FF0000"/>
          <w:spacing w:val="-1"/>
          <w:sz w:val="20"/>
          <w:szCs w:val="20"/>
        </w:rPr>
        <w:t>of</w:t>
      </w:r>
      <w:r w:rsidRPr="00D879CF">
        <w:rPr>
          <w:color w:val="333333"/>
          <w:spacing w:val="-1"/>
          <w:sz w:val="20"/>
          <w:szCs w:val="20"/>
        </w:rPr>
        <w:t> </w:t>
      </w:r>
      <w:r w:rsidRPr="00D879CF">
        <w:rPr>
          <w:strike/>
          <w:color w:val="FF0000"/>
          <w:spacing w:val="-1"/>
          <w:sz w:val="20"/>
          <w:szCs w:val="20"/>
        </w:rPr>
        <w:t>§ </w:t>
      </w:r>
      <w:hyperlink r:id="rId432" w:history="1">
        <w:r w:rsidRPr="00D879CF">
          <w:rPr>
            <w:color w:val="3498DB"/>
            <w:spacing w:val="-1"/>
            <w:sz w:val="20"/>
            <w:szCs w:val="20"/>
          </w:rPr>
          <w:t>46.2-391</w:t>
        </w:r>
      </w:hyperlink>
      <w:r w:rsidRPr="00D879CF">
        <w:rPr>
          <w:color w:val="333333"/>
          <w:spacing w:val="-1"/>
          <w:sz w:val="20"/>
          <w:szCs w:val="20"/>
        </w:rPr>
        <w:t> </w:t>
      </w:r>
      <w:r w:rsidRPr="00D879CF">
        <w:rPr>
          <w:strike/>
          <w:color w:val="FF0000"/>
          <w:spacing w:val="-1"/>
          <w:sz w:val="20"/>
          <w:szCs w:val="20"/>
        </w:rPr>
        <w:t>or</w:t>
      </w:r>
      <w:r w:rsidRPr="00D879CF">
        <w:rPr>
          <w:color w:val="333333"/>
          <w:spacing w:val="-1"/>
          <w:sz w:val="20"/>
          <w:szCs w:val="20"/>
        </w:rPr>
        <w:t> </w:t>
      </w:r>
      <w:r w:rsidRPr="00D879CF">
        <w:rPr>
          <w:strike/>
          <w:color w:val="FF0000"/>
          <w:spacing w:val="-1"/>
          <w:sz w:val="20"/>
          <w:szCs w:val="20"/>
        </w:rPr>
        <w:t>during</w:t>
      </w:r>
      <w:r w:rsidRPr="00D879CF">
        <w:rPr>
          <w:color w:val="333333"/>
          <w:spacing w:val="-1"/>
          <w:sz w:val="20"/>
          <w:szCs w:val="20"/>
        </w:rPr>
        <w:t> </w:t>
      </w:r>
      <w:r w:rsidRPr="00D879CF">
        <w:rPr>
          <w:strike/>
          <w:color w:val="FF0000"/>
          <w:spacing w:val="-1"/>
          <w:sz w:val="20"/>
          <w:szCs w:val="20"/>
        </w:rPr>
        <w:t>the</w:t>
      </w:r>
      <w:r w:rsidRPr="00D879CF">
        <w:rPr>
          <w:color w:val="333333"/>
          <w:spacing w:val="-1"/>
          <w:sz w:val="20"/>
          <w:szCs w:val="20"/>
        </w:rPr>
        <w:t> </w:t>
      </w:r>
      <w:r w:rsidRPr="00D879CF">
        <w:rPr>
          <w:strike/>
          <w:color w:val="FF0000"/>
          <w:spacing w:val="-1"/>
          <w:sz w:val="20"/>
          <w:szCs w:val="20"/>
        </w:rPr>
        <w:t>first</w:t>
      </w:r>
      <w:r w:rsidRPr="00D879CF">
        <w:rPr>
          <w:color w:val="333333"/>
          <w:spacing w:val="-1"/>
          <w:sz w:val="20"/>
          <w:szCs w:val="20"/>
        </w:rPr>
        <w:t> </w:t>
      </w:r>
      <w:r w:rsidRPr="00D879CF">
        <w:rPr>
          <w:strike/>
          <w:color w:val="FF0000"/>
          <w:spacing w:val="-1"/>
          <w:sz w:val="20"/>
          <w:szCs w:val="20"/>
        </w:rPr>
        <w:t>four</w:t>
      </w:r>
      <w:r w:rsidRPr="00D879CF">
        <w:rPr>
          <w:color w:val="333333"/>
          <w:spacing w:val="-1"/>
          <w:sz w:val="20"/>
          <w:szCs w:val="20"/>
        </w:rPr>
        <w:t> </w:t>
      </w:r>
      <w:r w:rsidRPr="00D879CF">
        <w:rPr>
          <w:strike/>
          <w:color w:val="FF0000"/>
          <w:spacing w:val="-1"/>
          <w:sz w:val="20"/>
          <w:szCs w:val="20"/>
        </w:rPr>
        <w:t>months</w:t>
      </w:r>
      <w:r w:rsidRPr="00D879CF">
        <w:rPr>
          <w:color w:val="333333"/>
          <w:spacing w:val="-1"/>
          <w:sz w:val="20"/>
          <w:szCs w:val="20"/>
        </w:rPr>
        <w:t> </w:t>
      </w:r>
      <w:r w:rsidRPr="00D879CF">
        <w:rPr>
          <w:strike/>
          <w:color w:val="FF0000"/>
          <w:spacing w:val="-1"/>
          <w:sz w:val="20"/>
          <w:szCs w:val="20"/>
        </w:rPr>
        <w:t>or</w:t>
      </w:r>
      <w:r w:rsidRPr="00D879CF">
        <w:rPr>
          <w:color w:val="333333"/>
          <w:spacing w:val="-1"/>
          <w:sz w:val="20"/>
          <w:szCs w:val="20"/>
        </w:rPr>
        <w:t> </w:t>
      </w:r>
      <w:r w:rsidRPr="00D879CF">
        <w:rPr>
          <w:strike/>
          <w:color w:val="FF0000"/>
          <w:spacing w:val="-1"/>
          <w:sz w:val="20"/>
          <w:szCs w:val="20"/>
        </w:rPr>
        <w:t>first</w:t>
      </w:r>
      <w:r w:rsidRPr="00D879CF">
        <w:rPr>
          <w:color w:val="333333"/>
          <w:spacing w:val="-1"/>
          <w:sz w:val="20"/>
          <w:szCs w:val="20"/>
        </w:rPr>
        <w:t> </w:t>
      </w:r>
      <w:r w:rsidRPr="00D879CF">
        <w:rPr>
          <w:strike/>
          <w:color w:val="FF0000"/>
          <w:spacing w:val="-1"/>
          <w:sz w:val="20"/>
          <w:szCs w:val="20"/>
        </w:rPr>
        <w:t>year,</w:t>
      </w:r>
      <w:r w:rsidRPr="00D879CF">
        <w:rPr>
          <w:color w:val="333333"/>
          <w:spacing w:val="-1"/>
          <w:sz w:val="20"/>
          <w:szCs w:val="20"/>
        </w:rPr>
        <w:t> </w:t>
      </w:r>
      <w:r w:rsidRPr="00D879CF">
        <w:rPr>
          <w:strike/>
          <w:color w:val="FF0000"/>
          <w:spacing w:val="-1"/>
          <w:sz w:val="20"/>
          <w:szCs w:val="20"/>
        </w:rPr>
        <w:t>whichever</w:t>
      </w:r>
      <w:r w:rsidRPr="00D879CF">
        <w:rPr>
          <w:color w:val="333333"/>
          <w:spacing w:val="-1"/>
          <w:sz w:val="20"/>
          <w:szCs w:val="20"/>
        </w:rPr>
        <w:t> </w:t>
      </w:r>
      <w:r w:rsidRPr="00D879CF">
        <w:rPr>
          <w:strike/>
          <w:color w:val="FF0000"/>
          <w:spacing w:val="-1"/>
          <w:sz w:val="20"/>
          <w:szCs w:val="20"/>
        </w:rPr>
        <w:t>is</w:t>
      </w:r>
      <w:r w:rsidRPr="00D879CF">
        <w:rPr>
          <w:color w:val="333333"/>
          <w:spacing w:val="-1"/>
          <w:sz w:val="20"/>
          <w:szCs w:val="20"/>
        </w:rPr>
        <w:t> </w:t>
      </w:r>
      <w:r w:rsidRPr="00D879CF">
        <w:rPr>
          <w:strike/>
          <w:color w:val="FF0000"/>
          <w:spacing w:val="-1"/>
          <w:sz w:val="20"/>
          <w:szCs w:val="20"/>
        </w:rPr>
        <w:t>applicable,</w:t>
      </w:r>
      <w:r w:rsidRPr="00D879CF">
        <w:rPr>
          <w:color w:val="333333"/>
          <w:spacing w:val="-1"/>
          <w:sz w:val="20"/>
          <w:szCs w:val="20"/>
        </w:rPr>
        <w:t> </w:t>
      </w:r>
      <w:r w:rsidRPr="00D879CF">
        <w:rPr>
          <w:strike/>
          <w:color w:val="FF0000"/>
          <w:spacing w:val="-1"/>
          <w:sz w:val="20"/>
          <w:szCs w:val="20"/>
        </w:rPr>
        <w:t>of</w:t>
      </w:r>
      <w:r w:rsidRPr="00D879CF">
        <w:rPr>
          <w:color w:val="333333"/>
          <w:spacing w:val="-1"/>
          <w:sz w:val="20"/>
          <w:szCs w:val="20"/>
        </w:rPr>
        <w:t> </w:t>
      </w:r>
      <w:r w:rsidRPr="00D879CF">
        <w:rPr>
          <w:strike/>
          <w:color w:val="FF0000"/>
          <w:spacing w:val="-1"/>
          <w:sz w:val="20"/>
          <w:szCs w:val="20"/>
        </w:rPr>
        <w:t>the</w:t>
      </w:r>
      <w:r w:rsidRPr="00D879CF">
        <w:rPr>
          <w:color w:val="333333"/>
          <w:spacing w:val="-1"/>
          <w:sz w:val="20"/>
          <w:szCs w:val="20"/>
        </w:rPr>
        <w:t> </w:t>
      </w:r>
      <w:r w:rsidRPr="00D879CF">
        <w:rPr>
          <w:strike/>
          <w:color w:val="FF0000"/>
          <w:spacing w:val="-1"/>
          <w:sz w:val="20"/>
          <w:szCs w:val="20"/>
        </w:rPr>
        <w:t>revocation</w:t>
      </w:r>
      <w:r w:rsidRPr="00D879CF">
        <w:rPr>
          <w:color w:val="333333"/>
          <w:spacing w:val="-1"/>
          <w:sz w:val="20"/>
          <w:szCs w:val="20"/>
        </w:rPr>
        <w:t> </w:t>
      </w:r>
      <w:r w:rsidRPr="00D879CF">
        <w:rPr>
          <w:strike/>
          <w:color w:val="FF0000"/>
          <w:spacing w:val="-1"/>
          <w:sz w:val="20"/>
          <w:szCs w:val="20"/>
        </w:rPr>
        <w:t>imposed</w:t>
      </w:r>
      <w:r w:rsidRPr="00D879CF">
        <w:rPr>
          <w:color w:val="333333"/>
          <w:spacing w:val="-1"/>
          <w:sz w:val="20"/>
          <w:szCs w:val="20"/>
        </w:rPr>
        <w:t> </w:t>
      </w:r>
      <w:r w:rsidRPr="00D879CF">
        <w:rPr>
          <w:strike/>
          <w:color w:val="FF0000"/>
          <w:spacing w:val="-1"/>
          <w:sz w:val="20"/>
          <w:szCs w:val="20"/>
        </w:rPr>
        <w:t>pursuant</w:t>
      </w:r>
      <w:r w:rsidRPr="00D879CF">
        <w:rPr>
          <w:color w:val="333333"/>
          <w:spacing w:val="-1"/>
          <w:sz w:val="20"/>
          <w:szCs w:val="20"/>
        </w:rPr>
        <w:t> </w:t>
      </w:r>
      <w:r w:rsidRPr="00D879CF">
        <w:rPr>
          <w:strike/>
          <w:color w:val="FF0000"/>
          <w:spacing w:val="-1"/>
          <w:sz w:val="20"/>
          <w:szCs w:val="20"/>
        </w:rPr>
        <w:t>to</w:t>
      </w:r>
      <w:r w:rsidRPr="00D879CF">
        <w:rPr>
          <w:color w:val="333333"/>
          <w:spacing w:val="-1"/>
          <w:sz w:val="20"/>
          <w:szCs w:val="20"/>
        </w:rPr>
        <w:t> </w:t>
      </w:r>
      <w:r w:rsidRPr="00D879CF">
        <w:rPr>
          <w:strike/>
          <w:color w:val="FF0000"/>
          <w:spacing w:val="-1"/>
          <w:sz w:val="20"/>
          <w:szCs w:val="20"/>
        </w:rPr>
        <w:t>subsection</w:t>
      </w:r>
      <w:r w:rsidRPr="00D879CF">
        <w:rPr>
          <w:color w:val="333333"/>
          <w:spacing w:val="-1"/>
          <w:sz w:val="20"/>
          <w:szCs w:val="20"/>
        </w:rPr>
        <w:t> </w:t>
      </w:r>
      <w:r w:rsidRPr="00D879CF">
        <w:rPr>
          <w:strike/>
          <w:color w:val="FF0000"/>
          <w:spacing w:val="-1"/>
          <w:sz w:val="20"/>
          <w:szCs w:val="20"/>
        </w:rPr>
        <w:t>B</w:t>
      </w:r>
      <w:r w:rsidRPr="00D879CF">
        <w:rPr>
          <w:color w:val="333333"/>
          <w:spacing w:val="-1"/>
          <w:sz w:val="20"/>
          <w:szCs w:val="20"/>
        </w:rPr>
        <w:t> </w:t>
      </w:r>
      <w:r w:rsidRPr="00D879CF">
        <w:rPr>
          <w:strike/>
          <w:color w:val="FF0000"/>
          <w:spacing w:val="-1"/>
          <w:sz w:val="20"/>
          <w:szCs w:val="20"/>
        </w:rPr>
        <w:t>of</w:t>
      </w:r>
      <w:r w:rsidRPr="00D879CF">
        <w:rPr>
          <w:color w:val="333333"/>
          <w:spacing w:val="-1"/>
          <w:sz w:val="20"/>
          <w:szCs w:val="20"/>
        </w:rPr>
        <w:t> </w:t>
      </w:r>
      <w:r w:rsidRPr="00D879CF">
        <w:rPr>
          <w:strike/>
          <w:color w:val="FF0000"/>
          <w:spacing w:val="-1"/>
          <w:sz w:val="20"/>
          <w:szCs w:val="20"/>
        </w:rPr>
        <w:t>§ </w:t>
      </w:r>
      <w:hyperlink r:id="rId433" w:history="1">
        <w:r w:rsidRPr="00D879CF">
          <w:rPr>
            <w:color w:val="3498DB"/>
            <w:spacing w:val="-1"/>
            <w:sz w:val="20"/>
            <w:szCs w:val="20"/>
          </w:rPr>
          <w:t>18.2-271</w:t>
        </w:r>
      </w:hyperlink>
      <w:r w:rsidRPr="00D879CF">
        <w:rPr>
          <w:color w:val="333333"/>
          <w:spacing w:val="-1"/>
          <w:sz w:val="20"/>
          <w:szCs w:val="20"/>
        </w:rPr>
        <w:t> </w:t>
      </w:r>
      <w:r w:rsidRPr="00D879CF">
        <w:rPr>
          <w:strike/>
          <w:color w:val="FF0000"/>
          <w:spacing w:val="-1"/>
          <w:sz w:val="20"/>
          <w:szCs w:val="20"/>
        </w:rPr>
        <w:t>or</w:t>
      </w:r>
      <w:r w:rsidRPr="00D879CF">
        <w:rPr>
          <w:color w:val="333333"/>
          <w:spacing w:val="-1"/>
          <w:sz w:val="20"/>
          <w:szCs w:val="20"/>
        </w:rPr>
        <w:t> </w:t>
      </w:r>
      <w:r w:rsidRPr="00D879CF">
        <w:rPr>
          <w:strike/>
          <w:color w:val="FF0000"/>
          <w:spacing w:val="-1"/>
          <w:sz w:val="20"/>
          <w:szCs w:val="20"/>
        </w:rPr>
        <w:t>subsection</w:t>
      </w:r>
      <w:r w:rsidRPr="00D879CF">
        <w:rPr>
          <w:color w:val="333333"/>
          <w:spacing w:val="-1"/>
          <w:sz w:val="20"/>
          <w:szCs w:val="20"/>
        </w:rPr>
        <w:t> </w:t>
      </w:r>
      <w:r w:rsidRPr="00D879CF">
        <w:rPr>
          <w:strike/>
          <w:color w:val="FF0000"/>
          <w:spacing w:val="-1"/>
          <w:sz w:val="20"/>
          <w:szCs w:val="20"/>
        </w:rPr>
        <w:t>A</w:t>
      </w:r>
      <w:r w:rsidRPr="00D879CF">
        <w:rPr>
          <w:color w:val="333333"/>
          <w:spacing w:val="-1"/>
          <w:sz w:val="20"/>
          <w:szCs w:val="20"/>
        </w:rPr>
        <w:t> </w:t>
      </w:r>
      <w:r w:rsidRPr="00D879CF">
        <w:rPr>
          <w:strike/>
          <w:color w:val="FF0000"/>
          <w:spacing w:val="-1"/>
          <w:sz w:val="20"/>
          <w:szCs w:val="20"/>
        </w:rPr>
        <w:t>of</w:t>
      </w:r>
      <w:r w:rsidRPr="00D879CF">
        <w:rPr>
          <w:color w:val="333333"/>
          <w:spacing w:val="-1"/>
          <w:sz w:val="20"/>
          <w:szCs w:val="20"/>
        </w:rPr>
        <w:t> </w:t>
      </w:r>
      <w:r w:rsidRPr="00D879CF">
        <w:rPr>
          <w:strike/>
          <w:color w:val="FF0000"/>
          <w:spacing w:val="-1"/>
          <w:sz w:val="20"/>
          <w:szCs w:val="20"/>
        </w:rPr>
        <w:t>§ </w:t>
      </w:r>
      <w:hyperlink r:id="rId434" w:history="1">
        <w:r w:rsidRPr="00D879CF">
          <w:rPr>
            <w:color w:val="3498DB"/>
            <w:spacing w:val="-1"/>
            <w:sz w:val="20"/>
            <w:szCs w:val="20"/>
          </w:rPr>
          <w:t>46.2-391</w:t>
        </w:r>
      </w:hyperlink>
      <w:r w:rsidRPr="00D879CF">
        <w:rPr>
          <w:strike/>
          <w:color w:val="FF0000"/>
          <w:spacing w:val="-1"/>
          <w:sz w:val="20"/>
          <w:szCs w:val="20"/>
        </w:rPr>
        <w:t>.</w:t>
      </w:r>
      <w:r w:rsidRPr="00D879CF">
        <w:rPr>
          <w:color w:val="333333"/>
          <w:spacing w:val="-1"/>
          <w:sz w:val="20"/>
          <w:szCs w:val="20"/>
        </w:rPr>
        <w:t> The provisions of this subsection shall apply to a person convicted of a violation of § </w:t>
      </w:r>
      <w:hyperlink r:id="rId435" w:history="1">
        <w:r w:rsidRPr="00D879CF">
          <w:rPr>
            <w:color w:val="3498DB"/>
            <w:spacing w:val="-1"/>
            <w:sz w:val="20"/>
            <w:szCs w:val="20"/>
          </w:rPr>
          <w:t>18.2-266</w:t>
        </w:r>
      </w:hyperlink>
      <w:r w:rsidRPr="00D879CF">
        <w:rPr>
          <w:color w:val="333333"/>
          <w:spacing w:val="-1"/>
          <w:sz w:val="20"/>
          <w:szCs w:val="20"/>
        </w:rPr>
        <w:t>, subsection A of § </w:t>
      </w:r>
      <w:hyperlink r:id="rId436" w:history="1">
        <w:r w:rsidRPr="00D879CF">
          <w:rPr>
            <w:color w:val="3498DB"/>
            <w:spacing w:val="-1"/>
            <w:sz w:val="20"/>
            <w:szCs w:val="20"/>
          </w:rPr>
          <w:t>46.2-341.24</w:t>
        </w:r>
      </w:hyperlink>
      <w:r w:rsidRPr="00D879CF">
        <w:rPr>
          <w:color w:val="333333"/>
          <w:spacing w:val="-1"/>
          <w:sz w:val="20"/>
          <w:szCs w:val="20"/>
        </w:rPr>
        <w:t>, any ordinance of a </w:t>
      </w:r>
      <w:r w:rsidRPr="00D879CF">
        <w:rPr>
          <w:strike/>
          <w:color w:val="FF0000"/>
          <w:spacing w:val="-1"/>
          <w:sz w:val="20"/>
          <w:szCs w:val="20"/>
        </w:rPr>
        <w:t>county,</w:t>
      </w:r>
      <w:r w:rsidRPr="00D879CF">
        <w:rPr>
          <w:color w:val="333333"/>
          <w:spacing w:val="-1"/>
          <w:sz w:val="20"/>
          <w:szCs w:val="20"/>
        </w:rPr>
        <w:t> </w:t>
      </w:r>
      <w:r w:rsidRPr="00D879CF">
        <w:rPr>
          <w:strike/>
          <w:color w:val="FF0000"/>
          <w:spacing w:val="-1"/>
          <w:sz w:val="20"/>
          <w:szCs w:val="20"/>
        </w:rPr>
        <w:t>city,</w:t>
      </w:r>
      <w:r w:rsidRPr="00D879CF">
        <w:rPr>
          <w:color w:val="333333"/>
          <w:spacing w:val="-1"/>
          <w:sz w:val="20"/>
          <w:szCs w:val="20"/>
        </w:rPr>
        <w:t> </w:t>
      </w:r>
      <w:r w:rsidRPr="00D879CF">
        <w:rPr>
          <w:strike/>
          <w:color w:val="FF0000"/>
          <w:spacing w:val="-1"/>
          <w:sz w:val="20"/>
          <w:szCs w:val="20"/>
        </w:rPr>
        <w:t>or</w:t>
      </w:r>
      <w:r w:rsidRPr="00D879CF">
        <w:rPr>
          <w:color w:val="333333"/>
          <w:spacing w:val="-1"/>
          <w:sz w:val="20"/>
          <w:szCs w:val="20"/>
        </w:rPr>
        <w:t> </w:t>
      </w:r>
      <w:r w:rsidRPr="00D879CF">
        <w:rPr>
          <w:strike/>
          <w:color w:val="FF0000"/>
          <w:spacing w:val="-1"/>
          <w:sz w:val="20"/>
          <w:szCs w:val="20"/>
        </w:rPr>
        <w:t>town</w:t>
      </w:r>
      <w:r w:rsidRPr="00D879CF">
        <w:rPr>
          <w:i/>
          <w:iCs/>
          <w:color w:val="333333"/>
          <w:spacing w:val="-1"/>
          <w:sz w:val="20"/>
          <w:szCs w:val="20"/>
          <w:shd w:val="clear" w:color="auto" w:fill="FFFF00"/>
        </w:rPr>
        <w:t> locality</w:t>
      </w:r>
      <w:r w:rsidRPr="00D879CF">
        <w:rPr>
          <w:color w:val="333333"/>
          <w:spacing w:val="-1"/>
          <w:sz w:val="20"/>
          <w:szCs w:val="20"/>
        </w:rPr>
        <w:t> similar to the provisions of § </w:t>
      </w:r>
      <w:hyperlink r:id="rId437" w:history="1">
        <w:r w:rsidRPr="00D879CF">
          <w:rPr>
            <w:color w:val="3498DB"/>
            <w:spacing w:val="-1"/>
            <w:sz w:val="20"/>
            <w:szCs w:val="20"/>
          </w:rPr>
          <w:t>18.2-266</w:t>
        </w:r>
      </w:hyperlink>
      <w:r w:rsidRPr="00D879CF">
        <w:rPr>
          <w:color w:val="333333"/>
          <w:spacing w:val="-1"/>
          <w:sz w:val="20"/>
          <w:szCs w:val="20"/>
        </w:rPr>
        <w:t>, or any reckless driving violation under Article 7 (§ </w:t>
      </w:r>
      <w:hyperlink r:id="rId438" w:history="1">
        <w:r w:rsidRPr="00D879CF">
          <w:rPr>
            <w:color w:val="3498DB"/>
            <w:spacing w:val="-1"/>
            <w:sz w:val="20"/>
            <w:szCs w:val="20"/>
          </w:rPr>
          <w:t>46.2-852</w:t>
        </w:r>
      </w:hyperlink>
      <w:r w:rsidRPr="00D879CF">
        <w:rPr>
          <w:color w:val="333333"/>
          <w:spacing w:val="-1"/>
          <w:sz w:val="20"/>
          <w:szCs w:val="20"/>
        </w:rPr>
        <w:t> et seq.) of Chapter 8 of Title 46.2 and such person was initially charged with a violation of § </w:t>
      </w:r>
      <w:hyperlink r:id="rId439" w:history="1">
        <w:r w:rsidRPr="00D879CF">
          <w:rPr>
            <w:color w:val="3498DB"/>
            <w:spacing w:val="-1"/>
            <w:sz w:val="20"/>
            <w:szCs w:val="20"/>
          </w:rPr>
          <w:t>18.2-266</w:t>
        </w:r>
      </w:hyperlink>
      <w:r w:rsidRPr="00D879CF">
        <w:rPr>
          <w:color w:val="333333"/>
          <w:spacing w:val="-1"/>
          <w:sz w:val="20"/>
          <w:szCs w:val="20"/>
        </w:rPr>
        <w:t>, subsection A of § </w:t>
      </w:r>
      <w:hyperlink r:id="rId440" w:history="1">
        <w:r w:rsidRPr="00D879CF">
          <w:rPr>
            <w:color w:val="3498DB"/>
            <w:spacing w:val="-1"/>
            <w:sz w:val="20"/>
            <w:szCs w:val="20"/>
          </w:rPr>
          <w:t>46.2-341.24</w:t>
        </w:r>
      </w:hyperlink>
      <w:r w:rsidRPr="00D879CF">
        <w:rPr>
          <w:color w:val="333333"/>
          <w:spacing w:val="-1"/>
          <w:sz w:val="20"/>
          <w:szCs w:val="20"/>
        </w:rPr>
        <w:t>, or any ordinance of a </w:t>
      </w:r>
      <w:r w:rsidRPr="00D879CF">
        <w:rPr>
          <w:strike/>
          <w:color w:val="FF0000"/>
          <w:spacing w:val="-1"/>
          <w:sz w:val="20"/>
          <w:szCs w:val="20"/>
        </w:rPr>
        <w:t>county,</w:t>
      </w:r>
      <w:r w:rsidRPr="00D879CF">
        <w:rPr>
          <w:color w:val="333333"/>
          <w:spacing w:val="-1"/>
          <w:sz w:val="20"/>
          <w:szCs w:val="20"/>
        </w:rPr>
        <w:t> </w:t>
      </w:r>
      <w:r w:rsidRPr="00D879CF">
        <w:rPr>
          <w:strike/>
          <w:color w:val="FF0000"/>
          <w:spacing w:val="-1"/>
          <w:sz w:val="20"/>
          <w:szCs w:val="20"/>
        </w:rPr>
        <w:t>city,</w:t>
      </w:r>
      <w:r w:rsidRPr="00D879CF">
        <w:rPr>
          <w:color w:val="333333"/>
          <w:spacing w:val="-1"/>
          <w:sz w:val="20"/>
          <w:szCs w:val="20"/>
        </w:rPr>
        <w:t> </w:t>
      </w:r>
      <w:r w:rsidRPr="00D879CF">
        <w:rPr>
          <w:strike/>
          <w:color w:val="FF0000"/>
          <w:spacing w:val="-1"/>
          <w:sz w:val="20"/>
          <w:szCs w:val="20"/>
        </w:rPr>
        <w:t>or</w:t>
      </w:r>
      <w:r w:rsidRPr="00D879CF">
        <w:rPr>
          <w:color w:val="333333"/>
          <w:spacing w:val="-1"/>
          <w:sz w:val="20"/>
          <w:szCs w:val="20"/>
        </w:rPr>
        <w:t> </w:t>
      </w:r>
      <w:r w:rsidRPr="00D879CF">
        <w:rPr>
          <w:strike/>
          <w:color w:val="FF0000"/>
          <w:spacing w:val="-1"/>
          <w:sz w:val="20"/>
          <w:szCs w:val="20"/>
        </w:rPr>
        <w:t>town</w:t>
      </w:r>
      <w:r w:rsidRPr="00D879CF">
        <w:rPr>
          <w:i/>
          <w:iCs/>
          <w:color w:val="333333"/>
          <w:spacing w:val="-1"/>
          <w:sz w:val="20"/>
          <w:szCs w:val="20"/>
          <w:shd w:val="clear" w:color="auto" w:fill="FFFF00"/>
        </w:rPr>
        <w:t> locality</w:t>
      </w:r>
      <w:r w:rsidRPr="00D879CF">
        <w:rPr>
          <w:color w:val="333333"/>
          <w:spacing w:val="-1"/>
          <w:sz w:val="20"/>
          <w:szCs w:val="20"/>
        </w:rPr>
        <w:t> similar to the provisions of § </w:t>
      </w:r>
      <w:hyperlink r:id="rId441" w:history="1">
        <w:r w:rsidRPr="00D879CF">
          <w:rPr>
            <w:color w:val="3498DB"/>
            <w:spacing w:val="-1"/>
            <w:sz w:val="20"/>
            <w:szCs w:val="20"/>
          </w:rPr>
          <w:t>18.2-266</w:t>
        </w:r>
      </w:hyperlink>
      <w:r w:rsidRPr="00D879CF">
        <w:rPr>
          <w:color w:val="333333"/>
          <w:spacing w:val="-1"/>
          <w:sz w:val="20"/>
          <w:szCs w:val="20"/>
        </w:rPr>
        <w:t> on, after</w:t>
      </w:r>
      <w:r w:rsidRPr="00D879CF">
        <w:rPr>
          <w:i/>
          <w:iCs/>
          <w:color w:val="333333"/>
          <w:spacing w:val="-1"/>
          <w:sz w:val="20"/>
          <w:szCs w:val="20"/>
          <w:shd w:val="clear" w:color="auto" w:fill="FFFF00"/>
        </w:rPr>
        <w:t>,</w:t>
      </w:r>
      <w:r w:rsidRPr="00D879CF">
        <w:rPr>
          <w:color w:val="333333"/>
          <w:spacing w:val="-1"/>
          <w:sz w:val="20"/>
          <w:szCs w:val="20"/>
        </w:rPr>
        <w:t> and at any time prior to July 1, 2003.</w:t>
      </w:r>
    </w:p>
    <w:p w14:paraId="4DD8B151" w14:textId="77777777" w:rsidR="00D879CF" w:rsidRPr="00D879CF" w:rsidRDefault="00D879CF" w:rsidP="00D879CF">
      <w:pPr>
        <w:shd w:val="clear" w:color="auto" w:fill="FFFFFF"/>
        <w:spacing w:before="100" w:beforeAutospacing="1" w:after="15"/>
        <w:ind w:firstLine="225"/>
        <w:jc w:val="both"/>
        <w:rPr>
          <w:color w:val="333333"/>
          <w:spacing w:val="-1"/>
          <w:sz w:val="20"/>
          <w:szCs w:val="20"/>
        </w:rPr>
      </w:pPr>
      <w:r w:rsidRPr="00D879CF">
        <w:rPr>
          <w:color w:val="333333"/>
          <w:spacing w:val="-1"/>
          <w:sz w:val="20"/>
          <w:szCs w:val="20"/>
        </w:rPr>
        <w:t>H. The State Treasurer, the Commission on VASAP</w:t>
      </w:r>
      <w:r w:rsidRPr="00D879CF">
        <w:rPr>
          <w:i/>
          <w:iCs/>
          <w:color w:val="333333"/>
          <w:spacing w:val="-1"/>
          <w:sz w:val="20"/>
          <w:szCs w:val="20"/>
          <w:shd w:val="clear" w:color="auto" w:fill="FFFF00"/>
        </w:rPr>
        <w:t>,</w:t>
      </w:r>
      <w:r w:rsidRPr="00D879CF">
        <w:rPr>
          <w:color w:val="333333"/>
          <w:spacing w:val="-1"/>
          <w:sz w:val="20"/>
          <w:szCs w:val="20"/>
        </w:rPr>
        <w:t> or any city or county is authorized to accept any gifts or bequests of money or property, and any grant, loan, service, payment</w:t>
      </w:r>
      <w:r w:rsidRPr="00D879CF">
        <w:rPr>
          <w:i/>
          <w:iCs/>
          <w:color w:val="333333"/>
          <w:spacing w:val="-1"/>
          <w:sz w:val="20"/>
          <w:szCs w:val="20"/>
          <w:shd w:val="clear" w:color="auto" w:fill="FFFF00"/>
        </w:rPr>
        <w:t>,</w:t>
      </w:r>
      <w:r w:rsidRPr="00D879CF">
        <w:rPr>
          <w:color w:val="333333"/>
          <w:spacing w:val="-1"/>
          <w:sz w:val="20"/>
          <w:szCs w:val="20"/>
        </w:rPr>
        <w:t> or property from any source, including the federal government, for the purpose of driver alcohol education. Any such gifts, bequests, grants, loans</w:t>
      </w:r>
      <w:r w:rsidRPr="00D879CF">
        <w:rPr>
          <w:i/>
          <w:iCs/>
          <w:color w:val="333333"/>
          <w:spacing w:val="-1"/>
          <w:sz w:val="20"/>
          <w:szCs w:val="20"/>
          <w:shd w:val="clear" w:color="auto" w:fill="FFFF00"/>
        </w:rPr>
        <w:t>,</w:t>
      </w:r>
      <w:r w:rsidRPr="00D879CF">
        <w:rPr>
          <w:color w:val="333333"/>
          <w:spacing w:val="-1"/>
          <w:sz w:val="20"/>
          <w:szCs w:val="20"/>
        </w:rPr>
        <w:t> or payments shall be deposited in the separate fund provided in subsection B.</w:t>
      </w:r>
    </w:p>
    <w:p w14:paraId="0D174D44" w14:textId="77777777" w:rsidR="00D879CF" w:rsidRPr="00D879CF" w:rsidRDefault="00D879CF" w:rsidP="00D879CF">
      <w:pPr>
        <w:shd w:val="clear" w:color="auto" w:fill="FFFFFF"/>
        <w:spacing w:before="100" w:beforeAutospacing="1" w:after="15"/>
        <w:ind w:firstLine="225"/>
        <w:jc w:val="both"/>
        <w:rPr>
          <w:color w:val="333333"/>
          <w:spacing w:val="-1"/>
          <w:sz w:val="20"/>
          <w:szCs w:val="20"/>
        </w:rPr>
      </w:pPr>
      <w:r w:rsidRPr="00D879CF">
        <w:rPr>
          <w:color w:val="333333"/>
          <w:spacing w:val="-1"/>
          <w:sz w:val="20"/>
          <w:szCs w:val="20"/>
        </w:rPr>
        <w:t>I. The Commission on VASAP, or any </w:t>
      </w:r>
      <w:r w:rsidRPr="00D879CF">
        <w:rPr>
          <w:strike/>
          <w:color w:val="FF0000"/>
          <w:spacing w:val="-1"/>
          <w:sz w:val="20"/>
          <w:szCs w:val="20"/>
        </w:rPr>
        <w:t>county,</w:t>
      </w:r>
      <w:r w:rsidRPr="00D879CF">
        <w:rPr>
          <w:color w:val="333333"/>
          <w:spacing w:val="-1"/>
          <w:sz w:val="20"/>
          <w:szCs w:val="20"/>
        </w:rPr>
        <w:t> </w:t>
      </w:r>
      <w:r w:rsidRPr="00D879CF">
        <w:rPr>
          <w:strike/>
          <w:color w:val="FF0000"/>
          <w:spacing w:val="-1"/>
          <w:sz w:val="20"/>
          <w:szCs w:val="20"/>
        </w:rPr>
        <w:t>city,</w:t>
      </w:r>
      <w:r w:rsidRPr="00D879CF">
        <w:rPr>
          <w:color w:val="333333"/>
          <w:spacing w:val="-1"/>
          <w:sz w:val="20"/>
          <w:szCs w:val="20"/>
        </w:rPr>
        <w:t> </w:t>
      </w:r>
      <w:r w:rsidRPr="00D879CF">
        <w:rPr>
          <w:strike/>
          <w:color w:val="FF0000"/>
          <w:spacing w:val="-1"/>
          <w:sz w:val="20"/>
          <w:szCs w:val="20"/>
        </w:rPr>
        <w:t>or</w:t>
      </w:r>
      <w:r w:rsidRPr="00D879CF">
        <w:rPr>
          <w:color w:val="333333"/>
          <w:spacing w:val="-1"/>
          <w:sz w:val="20"/>
          <w:szCs w:val="20"/>
        </w:rPr>
        <w:t> </w:t>
      </w:r>
      <w:r w:rsidRPr="00D879CF">
        <w:rPr>
          <w:strike/>
          <w:color w:val="FF0000"/>
          <w:spacing w:val="-1"/>
          <w:sz w:val="20"/>
          <w:szCs w:val="20"/>
        </w:rPr>
        <w:t>town</w:t>
      </w:r>
      <w:r w:rsidRPr="00D879CF">
        <w:rPr>
          <w:i/>
          <w:iCs/>
          <w:color w:val="333333"/>
          <w:spacing w:val="-1"/>
          <w:sz w:val="20"/>
          <w:szCs w:val="20"/>
          <w:shd w:val="clear" w:color="auto" w:fill="FFFF00"/>
        </w:rPr>
        <w:t> locality</w:t>
      </w:r>
      <w:r w:rsidRPr="00D879CF">
        <w:rPr>
          <w:color w:val="333333"/>
          <w:spacing w:val="-1"/>
          <w:sz w:val="20"/>
          <w:szCs w:val="20"/>
        </w:rPr>
        <w:t>, or any combination thereof, may establish and, if established, shall operate, in accordance with the standards and criteria required by this subsection, alcohol safety action programs in connection with highway safety. Each such program shall operate under the direction of a local independent policy board. Such local independent policy board shall be chosen in accordance with procedures approved and promulgated by the Commission on VASAP. Such procedures shall provide that the board shall endeavor to select one criminal defense attorney who has specialized knowledge in representing persons charged with driving while intoxicated offenses and one local attorney for the Commonwealth to sit on such local independent policy board. Local sitting or retired district court judges who regularly hear or heard cases involving driving under the influence and are familiar with their local alcohol safety action programs may serve on such boards. The Commission on VASAP shall establish minimum standards and criteria for the implementation and operation of such programs and shall establish procedures to certify all such programs to ensure that they meet the minimum standards and criteria stipulated by the Commission. The Commission shall also establish criteria for the administration of such programs for public information activities, </w:t>
      </w:r>
      <w:r w:rsidRPr="00D879CF">
        <w:rPr>
          <w:strike/>
          <w:color w:val="FF0000"/>
          <w:spacing w:val="-1"/>
          <w:sz w:val="20"/>
          <w:szCs w:val="20"/>
        </w:rPr>
        <w:t>for</w:t>
      </w:r>
      <w:r w:rsidRPr="00D879CF">
        <w:rPr>
          <w:color w:val="333333"/>
          <w:spacing w:val="-1"/>
          <w:sz w:val="20"/>
          <w:szCs w:val="20"/>
        </w:rPr>
        <w:t> accounting procedures, </w:t>
      </w:r>
      <w:r w:rsidRPr="00D879CF">
        <w:rPr>
          <w:strike/>
          <w:color w:val="FF0000"/>
          <w:spacing w:val="-1"/>
          <w:sz w:val="20"/>
          <w:szCs w:val="20"/>
        </w:rPr>
        <w:t>for</w:t>
      </w:r>
      <w:r w:rsidRPr="00D879CF">
        <w:rPr>
          <w:color w:val="333333"/>
          <w:spacing w:val="-1"/>
          <w:sz w:val="20"/>
          <w:szCs w:val="20"/>
        </w:rPr>
        <w:t> the auditing requirements of such programs</w:t>
      </w:r>
      <w:r w:rsidRPr="00D879CF">
        <w:rPr>
          <w:i/>
          <w:iCs/>
          <w:color w:val="333333"/>
          <w:spacing w:val="-1"/>
          <w:sz w:val="20"/>
          <w:szCs w:val="20"/>
          <w:shd w:val="clear" w:color="auto" w:fill="FFFF00"/>
        </w:rPr>
        <w:t>,</w:t>
      </w:r>
      <w:r w:rsidRPr="00D879CF">
        <w:rPr>
          <w:color w:val="333333"/>
          <w:spacing w:val="-1"/>
          <w:sz w:val="20"/>
          <w:szCs w:val="20"/>
        </w:rPr>
        <w:t> and </w:t>
      </w:r>
      <w:r w:rsidRPr="00D879CF">
        <w:rPr>
          <w:strike/>
          <w:color w:val="FF0000"/>
          <w:spacing w:val="-1"/>
          <w:sz w:val="20"/>
          <w:szCs w:val="20"/>
        </w:rPr>
        <w:t>for</w:t>
      </w:r>
      <w:r w:rsidRPr="00D879CF">
        <w:rPr>
          <w:color w:val="333333"/>
          <w:spacing w:val="-1"/>
          <w:sz w:val="20"/>
          <w:szCs w:val="20"/>
        </w:rPr>
        <w:t> the allocation of funds. Funds paid to the Commonwealth hereunder shall be utilized in the discretion of the Commission on VASAP to offset the costs of state programs and local programs run in conjunction with any </w:t>
      </w:r>
      <w:r w:rsidRPr="00D879CF">
        <w:rPr>
          <w:strike/>
          <w:color w:val="FF0000"/>
          <w:spacing w:val="-1"/>
          <w:sz w:val="20"/>
          <w:szCs w:val="20"/>
        </w:rPr>
        <w:t>county,</w:t>
      </w:r>
      <w:r w:rsidRPr="00D879CF">
        <w:rPr>
          <w:color w:val="333333"/>
          <w:spacing w:val="-1"/>
          <w:sz w:val="20"/>
          <w:szCs w:val="20"/>
        </w:rPr>
        <w:t> </w:t>
      </w:r>
      <w:r w:rsidRPr="00D879CF">
        <w:rPr>
          <w:strike/>
          <w:color w:val="FF0000"/>
          <w:spacing w:val="-1"/>
          <w:sz w:val="20"/>
          <w:szCs w:val="20"/>
        </w:rPr>
        <w:t>city</w:t>
      </w:r>
      <w:r w:rsidRPr="00D879CF">
        <w:rPr>
          <w:color w:val="333333"/>
          <w:spacing w:val="-1"/>
          <w:sz w:val="20"/>
          <w:szCs w:val="20"/>
        </w:rPr>
        <w:t> </w:t>
      </w:r>
      <w:r w:rsidRPr="00D879CF">
        <w:rPr>
          <w:strike/>
          <w:color w:val="FF0000"/>
          <w:spacing w:val="-1"/>
          <w:sz w:val="20"/>
          <w:szCs w:val="20"/>
        </w:rPr>
        <w:t>or</w:t>
      </w:r>
      <w:r w:rsidRPr="00D879CF">
        <w:rPr>
          <w:color w:val="333333"/>
          <w:spacing w:val="-1"/>
          <w:sz w:val="20"/>
          <w:szCs w:val="20"/>
        </w:rPr>
        <w:t> </w:t>
      </w:r>
      <w:r w:rsidRPr="00D879CF">
        <w:rPr>
          <w:strike/>
          <w:color w:val="FF0000"/>
          <w:spacing w:val="-1"/>
          <w:sz w:val="20"/>
          <w:szCs w:val="20"/>
        </w:rPr>
        <w:t>town</w:t>
      </w:r>
      <w:r w:rsidRPr="00D879CF">
        <w:rPr>
          <w:i/>
          <w:iCs/>
          <w:color w:val="333333"/>
          <w:spacing w:val="-1"/>
          <w:sz w:val="20"/>
          <w:szCs w:val="20"/>
          <w:shd w:val="clear" w:color="auto" w:fill="FFFF00"/>
        </w:rPr>
        <w:t> locality</w:t>
      </w:r>
      <w:r w:rsidRPr="00D879CF">
        <w:rPr>
          <w:color w:val="333333"/>
          <w:spacing w:val="-1"/>
          <w:sz w:val="20"/>
          <w:szCs w:val="20"/>
        </w:rPr>
        <w:t> and costs incurred by the Commission. The Commission shall submit an annual report as to actions taken at the close of each calendar year to the Governor and the General Assembly.</w:t>
      </w:r>
    </w:p>
    <w:p w14:paraId="51FBDF33" w14:textId="77777777" w:rsidR="00D879CF" w:rsidRPr="00D879CF" w:rsidRDefault="00D879CF" w:rsidP="00D879CF">
      <w:pPr>
        <w:shd w:val="clear" w:color="auto" w:fill="FFFFFF"/>
        <w:spacing w:before="100" w:beforeAutospacing="1" w:after="15"/>
        <w:ind w:firstLine="225"/>
        <w:jc w:val="both"/>
        <w:rPr>
          <w:color w:val="333333"/>
          <w:spacing w:val="-1"/>
          <w:sz w:val="20"/>
          <w:szCs w:val="20"/>
        </w:rPr>
      </w:pPr>
      <w:r w:rsidRPr="00D879CF">
        <w:rPr>
          <w:color w:val="333333"/>
          <w:spacing w:val="-1"/>
          <w:sz w:val="20"/>
          <w:szCs w:val="20"/>
        </w:rPr>
        <w:t>J. Notwithstanding any other provisions of this section or of § </w:t>
      </w:r>
      <w:hyperlink r:id="rId442" w:history="1">
        <w:r w:rsidRPr="00D879CF">
          <w:rPr>
            <w:color w:val="3498DB"/>
            <w:spacing w:val="-1"/>
            <w:sz w:val="20"/>
            <w:szCs w:val="20"/>
          </w:rPr>
          <w:t>18.2-271</w:t>
        </w:r>
      </w:hyperlink>
      <w:r w:rsidRPr="00D879CF">
        <w:rPr>
          <w:color w:val="333333"/>
          <w:spacing w:val="-1"/>
          <w:sz w:val="20"/>
          <w:szCs w:val="20"/>
        </w:rPr>
        <w:t>, nothing in this section shall permit the court to suspend, reduce, limit, or otherwise modify any disqualification from operating a commercial motor vehicle imposed under the provisions of the Virginia Commercial Driver's License Act (§ </w:t>
      </w:r>
      <w:hyperlink r:id="rId443" w:history="1">
        <w:r w:rsidRPr="00D879CF">
          <w:rPr>
            <w:color w:val="3498DB"/>
            <w:spacing w:val="-1"/>
            <w:sz w:val="20"/>
            <w:szCs w:val="20"/>
          </w:rPr>
          <w:t>46.2-341.1</w:t>
        </w:r>
      </w:hyperlink>
      <w:r w:rsidRPr="00D879CF">
        <w:rPr>
          <w:color w:val="333333"/>
          <w:spacing w:val="-1"/>
          <w:sz w:val="20"/>
          <w:szCs w:val="20"/>
        </w:rPr>
        <w:t> et seq.).</w:t>
      </w:r>
    </w:p>
    <w:p w14:paraId="46AE9BE4" w14:textId="77777777" w:rsidR="00D879CF" w:rsidRPr="00D879CF" w:rsidRDefault="00D879CF" w:rsidP="00D879CF">
      <w:pPr>
        <w:shd w:val="clear" w:color="auto" w:fill="FFFFFF"/>
        <w:spacing w:before="100" w:beforeAutospacing="1" w:after="100" w:afterAutospacing="1"/>
        <w:ind w:firstLine="225"/>
        <w:jc w:val="both"/>
        <w:rPr>
          <w:b/>
          <w:bCs/>
          <w:color w:val="333333"/>
          <w:spacing w:val="-1"/>
          <w:sz w:val="20"/>
          <w:szCs w:val="20"/>
        </w:rPr>
      </w:pPr>
      <w:r w:rsidRPr="00D879CF">
        <w:rPr>
          <w:b/>
          <w:bCs/>
          <w:color w:val="333333"/>
          <w:spacing w:val="-1"/>
          <w:sz w:val="20"/>
          <w:szCs w:val="20"/>
        </w:rPr>
        <w:t>§ </w:t>
      </w:r>
      <w:hyperlink r:id="rId444" w:history="1">
        <w:r w:rsidRPr="00D879CF">
          <w:rPr>
            <w:b/>
            <w:bCs/>
            <w:color w:val="3498DB"/>
            <w:spacing w:val="-1"/>
            <w:sz w:val="20"/>
            <w:szCs w:val="20"/>
          </w:rPr>
          <w:t>46.2-391</w:t>
        </w:r>
      </w:hyperlink>
      <w:r w:rsidRPr="00D879CF">
        <w:rPr>
          <w:b/>
          <w:bCs/>
          <w:color w:val="333333"/>
          <w:spacing w:val="-1"/>
          <w:sz w:val="20"/>
          <w:szCs w:val="20"/>
        </w:rPr>
        <w:t>. Revocation of license for multiple convictions of driving while intoxicated; exception; petition for restoration of privilege.</w:t>
      </w:r>
    </w:p>
    <w:p w14:paraId="339F570A" w14:textId="77777777" w:rsidR="00D879CF" w:rsidRPr="00D879CF" w:rsidRDefault="00D879CF" w:rsidP="00D879CF">
      <w:pPr>
        <w:shd w:val="clear" w:color="auto" w:fill="FFFFFF"/>
        <w:spacing w:before="100" w:beforeAutospacing="1" w:after="15"/>
        <w:ind w:firstLine="225"/>
        <w:jc w:val="both"/>
        <w:rPr>
          <w:color w:val="333333"/>
          <w:spacing w:val="-1"/>
          <w:sz w:val="20"/>
          <w:szCs w:val="20"/>
        </w:rPr>
      </w:pPr>
      <w:r w:rsidRPr="00D879CF">
        <w:rPr>
          <w:color w:val="333333"/>
          <w:spacing w:val="-1"/>
          <w:sz w:val="20"/>
          <w:szCs w:val="20"/>
        </w:rPr>
        <w:t>A. The Commissioner shall forthwith revoke and not thereafter reissue for three years the driver's license of any person on receiving a record of the conviction of any person who (i) is adjudged to be a second offender in violation of the provisions of subsection A of § </w:t>
      </w:r>
      <w:hyperlink r:id="rId445" w:history="1">
        <w:r w:rsidRPr="00D879CF">
          <w:rPr>
            <w:color w:val="3498DB"/>
            <w:spacing w:val="-1"/>
            <w:sz w:val="20"/>
            <w:szCs w:val="20"/>
          </w:rPr>
          <w:t>46.2-341.24</w:t>
        </w:r>
      </w:hyperlink>
      <w:r w:rsidRPr="00D879CF">
        <w:rPr>
          <w:color w:val="333333"/>
          <w:spacing w:val="-1"/>
          <w:sz w:val="20"/>
          <w:szCs w:val="20"/>
        </w:rPr>
        <w:t> (driving a commercial motor vehicle under the influence of drugs or intoxicants), or § </w:t>
      </w:r>
      <w:hyperlink r:id="rId446" w:history="1">
        <w:r w:rsidRPr="00D879CF">
          <w:rPr>
            <w:color w:val="3498DB"/>
            <w:spacing w:val="-1"/>
            <w:sz w:val="20"/>
            <w:szCs w:val="20"/>
          </w:rPr>
          <w:t>18.2-266</w:t>
        </w:r>
      </w:hyperlink>
      <w:r w:rsidRPr="00D879CF">
        <w:rPr>
          <w:color w:val="333333"/>
          <w:spacing w:val="-1"/>
          <w:sz w:val="20"/>
          <w:szCs w:val="20"/>
        </w:rPr>
        <w:t> (driving under the influence of drugs or intoxicants), if the subsequent violation occurred within 10 years of the prior violation, or (ii) is convicted of any two or more offenses of § </w:t>
      </w:r>
      <w:hyperlink r:id="rId447" w:history="1">
        <w:r w:rsidRPr="00D879CF">
          <w:rPr>
            <w:color w:val="3498DB"/>
            <w:spacing w:val="-1"/>
            <w:sz w:val="20"/>
            <w:szCs w:val="20"/>
          </w:rPr>
          <w:t>18.2-272</w:t>
        </w:r>
      </w:hyperlink>
      <w:r w:rsidRPr="00D879CF">
        <w:rPr>
          <w:color w:val="333333"/>
          <w:spacing w:val="-1"/>
          <w:sz w:val="20"/>
          <w:szCs w:val="20"/>
        </w:rPr>
        <w:t> (driving while the driver's license has been forfeited for a conviction under § </w:t>
      </w:r>
      <w:hyperlink r:id="rId448" w:history="1">
        <w:r w:rsidRPr="00D879CF">
          <w:rPr>
            <w:color w:val="3498DB"/>
            <w:spacing w:val="-1"/>
            <w:sz w:val="20"/>
            <w:szCs w:val="20"/>
          </w:rPr>
          <w:t>18.2-266</w:t>
        </w:r>
      </w:hyperlink>
      <w:r w:rsidRPr="00D879CF">
        <w:rPr>
          <w:color w:val="333333"/>
          <w:spacing w:val="-1"/>
          <w:sz w:val="20"/>
          <w:szCs w:val="20"/>
        </w:rPr>
        <w:t>) if the second or subsequent violation occurred within 10 years of the prior offense. However, if the Commissioner has received a copy of a court order authorizing issuance of a restricted license as provided in subsection E of § </w:t>
      </w:r>
      <w:hyperlink r:id="rId449" w:history="1">
        <w:r w:rsidRPr="00D879CF">
          <w:rPr>
            <w:color w:val="3498DB"/>
            <w:spacing w:val="-1"/>
            <w:sz w:val="20"/>
            <w:szCs w:val="20"/>
          </w:rPr>
          <w:t>18.2-271.1</w:t>
        </w:r>
      </w:hyperlink>
      <w:r w:rsidRPr="00D879CF">
        <w:rPr>
          <w:color w:val="333333"/>
          <w:spacing w:val="-1"/>
          <w:sz w:val="20"/>
          <w:szCs w:val="20"/>
        </w:rPr>
        <w:t>, he shall proceed as provided in the order of the court. For the purposes of this subsection, an offense in violation of a valid local ordinance, or law of any other jurisdiction, which ordinance or law is substantially similar to any provision of Virginia law herein shall be considered an offense in violation of such provision of Virginia law. Additionally, in no event shall the Commissioner reinstate the driver's license of any person convicted of a violation of § </w:t>
      </w:r>
      <w:hyperlink r:id="rId450" w:history="1">
        <w:r w:rsidRPr="00D879CF">
          <w:rPr>
            <w:color w:val="3498DB"/>
            <w:spacing w:val="-1"/>
            <w:sz w:val="20"/>
            <w:szCs w:val="20"/>
          </w:rPr>
          <w:t>18.2-266</w:t>
        </w:r>
      </w:hyperlink>
      <w:r w:rsidRPr="00D879CF">
        <w:rPr>
          <w:color w:val="333333"/>
          <w:spacing w:val="-1"/>
          <w:sz w:val="20"/>
          <w:szCs w:val="20"/>
        </w:rPr>
        <w:t>, or of a substantially similar valid local ordinance or law of another jurisdiction, until receipt of notification that such person has successfully completed an alcohol safety action program if such person was required by court order to do so unless the requirement for completion of the program has been waived by the court for good cause shown. A conviction includes a finding of not innocent in the case of a juvenile.</w:t>
      </w:r>
    </w:p>
    <w:p w14:paraId="02DAF2FA" w14:textId="77777777" w:rsidR="00D879CF" w:rsidRPr="00D879CF" w:rsidRDefault="00D879CF" w:rsidP="00D879CF">
      <w:pPr>
        <w:shd w:val="clear" w:color="auto" w:fill="FFFFFF"/>
        <w:spacing w:before="100" w:beforeAutospacing="1" w:after="15"/>
        <w:ind w:firstLine="225"/>
        <w:jc w:val="both"/>
        <w:rPr>
          <w:color w:val="333333"/>
          <w:spacing w:val="-1"/>
          <w:sz w:val="20"/>
          <w:szCs w:val="20"/>
        </w:rPr>
      </w:pPr>
      <w:r w:rsidRPr="00D879CF">
        <w:rPr>
          <w:color w:val="333333"/>
          <w:spacing w:val="-1"/>
          <w:sz w:val="20"/>
          <w:szCs w:val="20"/>
        </w:rPr>
        <w:t>B. The Commissioner shall forthwith revoke and not thereafter reissue the driver's license of any person after receiving a record of the conviction of any person (i) convicted of a violation of § </w:t>
      </w:r>
      <w:hyperlink r:id="rId451" w:history="1">
        <w:r w:rsidRPr="00D879CF">
          <w:rPr>
            <w:color w:val="3498DB"/>
            <w:spacing w:val="-1"/>
            <w:sz w:val="20"/>
            <w:szCs w:val="20"/>
          </w:rPr>
          <w:t>18.2-36.1</w:t>
        </w:r>
      </w:hyperlink>
      <w:r w:rsidRPr="00D879CF">
        <w:rPr>
          <w:color w:val="333333"/>
          <w:spacing w:val="-1"/>
          <w:sz w:val="20"/>
          <w:szCs w:val="20"/>
        </w:rPr>
        <w:t> or </w:t>
      </w:r>
      <w:hyperlink r:id="rId452" w:history="1">
        <w:r w:rsidRPr="00D879CF">
          <w:rPr>
            <w:color w:val="3498DB"/>
            <w:spacing w:val="-1"/>
            <w:sz w:val="20"/>
            <w:szCs w:val="20"/>
          </w:rPr>
          <w:t>18.2-51.4</w:t>
        </w:r>
      </w:hyperlink>
      <w:r w:rsidRPr="00D879CF">
        <w:rPr>
          <w:color w:val="333333"/>
          <w:spacing w:val="-1"/>
          <w:sz w:val="20"/>
          <w:szCs w:val="20"/>
        </w:rPr>
        <w:t> or a felony violation of § </w:t>
      </w:r>
      <w:hyperlink r:id="rId453" w:history="1">
        <w:r w:rsidRPr="00D879CF">
          <w:rPr>
            <w:color w:val="3498DB"/>
            <w:spacing w:val="-1"/>
            <w:sz w:val="20"/>
            <w:szCs w:val="20"/>
          </w:rPr>
          <w:t>18.2-266</w:t>
        </w:r>
      </w:hyperlink>
      <w:r w:rsidRPr="00D879CF">
        <w:rPr>
          <w:color w:val="333333"/>
          <w:spacing w:val="-1"/>
          <w:sz w:val="20"/>
          <w:szCs w:val="20"/>
        </w:rPr>
        <w:t> or (ii) convicted of three offenses arising out of separate incidents or occurrences within a period of 10 years in violation of the provisions of subsection A of § </w:t>
      </w:r>
      <w:hyperlink r:id="rId454" w:history="1">
        <w:r w:rsidRPr="00D879CF">
          <w:rPr>
            <w:color w:val="3498DB"/>
            <w:spacing w:val="-1"/>
            <w:sz w:val="20"/>
            <w:szCs w:val="20"/>
          </w:rPr>
          <w:t>46.2-341.24</w:t>
        </w:r>
      </w:hyperlink>
      <w:r w:rsidRPr="00D879CF">
        <w:rPr>
          <w:color w:val="333333"/>
          <w:spacing w:val="-1"/>
          <w:sz w:val="20"/>
          <w:szCs w:val="20"/>
        </w:rPr>
        <w:t>, § </w:t>
      </w:r>
      <w:hyperlink r:id="rId455" w:history="1">
        <w:r w:rsidRPr="00D879CF">
          <w:rPr>
            <w:color w:val="3498DB"/>
            <w:spacing w:val="-1"/>
            <w:sz w:val="20"/>
            <w:szCs w:val="20"/>
          </w:rPr>
          <w:t>18.2-266</w:t>
        </w:r>
      </w:hyperlink>
      <w:r w:rsidRPr="00D879CF">
        <w:rPr>
          <w:color w:val="333333"/>
          <w:spacing w:val="-1"/>
          <w:sz w:val="20"/>
          <w:szCs w:val="20"/>
        </w:rPr>
        <w:t>, or a substantially similar ordinance or law of any other jurisdiction, or any combination of three such offenses. A conviction includes a finding of not innocent in the case of a juvenile.</w:t>
      </w:r>
    </w:p>
    <w:p w14:paraId="24A81A38" w14:textId="77777777" w:rsidR="00D879CF" w:rsidRPr="00D879CF" w:rsidRDefault="00D879CF" w:rsidP="00D879CF">
      <w:pPr>
        <w:shd w:val="clear" w:color="auto" w:fill="FFFFFF"/>
        <w:spacing w:before="100" w:beforeAutospacing="1" w:after="15"/>
        <w:ind w:firstLine="225"/>
        <w:jc w:val="both"/>
        <w:rPr>
          <w:color w:val="333333"/>
          <w:spacing w:val="-1"/>
          <w:sz w:val="20"/>
          <w:szCs w:val="20"/>
        </w:rPr>
      </w:pPr>
      <w:r w:rsidRPr="00D879CF">
        <w:rPr>
          <w:color w:val="333333"/>
          <w:spacing w:val="-1"/>
          <w:sz w:val="20"/>
          <w:szCs w:val="20"/>
        </w:rPr>
        <w:t>C. Any person who has had his driver's license revoked in accordance with subsection B may petition the circuit court of his residence, or, if a nonresident of Virginia, any circuit court:</w:t>
      </w:r>
    </w:p>
    <w:p w14:paraId="60028F11" w14:textId="77777777" w:rsidR="00D879CF" w:rsidRPr="00D879CF" w:rsidRDefault="00D879CF" w:rsidP="00D879CF">
      <w:pPr>
        <w:shd w:val="clear" w:color="auto" w:fill="FFFFFF"/>
        <w:spacing w:before="100" w:beforeAutospacing="1" w:after="15"/>
        <w:ind w:firstLine="225"/>
        <w:jc w:val="both"/>
        <w:rPr>
          <w:color w:val="333333"/>
          <w:spacing w:val="-1"/>
          <w:sz w:val="20"/>
          <w:szCs w:val="20"/>
        </w:rPr>
      </w:pPr>
      <w:r w:rsidRPr="00D879CF">
        <w:rPr>
          <w:color w:val="333333"/>
          <w:spacing w:val="-1"/>
          <w:sz w:val="20"/>
          <w:szCs w:val="20"/>
        </w:rPr>
        <w:t>1.</w:t>
      </w:r>
      <w:r w:rsidRPr="00D879CF">
        <w:rPr>
          <w:i/>
          <w:iCs/>
          <w:color w:val="333333"/>
          <w:spacing w:val="-1"/>
          <w:sz w:val="20"/>
          <w:szCs w:val="20"/>
          <w:shd w:val="clear" w:color="auto" w:fill="FFFF00"/>
        </w:rPr>
        <w:t> For restoration of his privilege to drive a motor vehicle in the Commonwealth before the expiration of five years from the date of his last conviction. On such petition, and for good cause shown, the court may authorize the issuance of a restricted license on the condition that such person install an ignition interlock system in accordance with § </w:t>
      </w:r>
      <w:hyperlink r:id="rId456" w:history="1">
        <w:r w:rsidRPr="00D879CF">
          <w:rPr>
            <w:i/>
            <w:iCs/>
            <w:color w:val="3498DB"/>
            <w:spacing w:val="-1"/>
            <w:sz w:val="20"/>
            <w:szCs w:val="20"/>
            <w:shd w:val="clear" w:color="auto" w:fill="FFFF00"/>
          </w:rPr>
          <w:t>18.2-270.1</w:t>
        </w:r>
      </w:hyperlink>
      <w:r w:rsidRPr="00D879CF">
        <w:rPr>
          <w:i/>
          <w:iCs/>
          <w:color w:val="333333"/>
          <w:spacing w:val="-1"/>
          <w:sz w:val="20"/>
          <w:szCs w:val="20"/>
          <w:shd w:val="clear" w:color="auto" w:fill="FFFF00"/>
        </w:rPr>
        <w:t> on all motor vehicles, as defined in § </w:t>
      </w:r>
      <w:hyperlink r:id="rId457" w:history="1">
        <w:r w:rsidRPr="00D879CF">
          <w:rPr>
            <w:i/>
            <w:iCs/>
            <w:color w:val="3498DB"/>
            <w:spacing w:val="-1"/>
            <w:sz w:val="20"/>
            <w:szCs w:val="20"/>
            <w:shd w:val="clear" w:color="auto" w:fill="FFFF00"/>
          </w:rPr>
          <w:t>46.2-100</w:t>
        </w:r>
      </w:hyperlink>
      <w:r w:rsidRPr="00D879CF">
        <w:rPr>
          <w:i/>
          <w:iCs/>
          <w:color w:val="333333"/>
          <w:spacing w:val="-1"/>
          <w:sz w:val="20"/>
          <w:szCs w:val="20"/>
          <w:shd w:val="clear" w:color="auto" w:fill="FFFF00"/>
        </w:rPr>
        <w:t>, owned by or registered to him, in whole or in part, for the duration of the suspension period in accordance with the provisions of § </w:t>
      </w:r>
      <w:hyperlink r:id="rId458" w:history="1">
        <w:r w:rsidRPr="00D879CF">
          <w:rPr>
            <w:i/>
            <w:iCs/>
            <w:color w:val="3498DB"/>
            <w:spacing w:val="-1"/>
            <w:sz w:val="20"/>
            <w:szCs w:val="20"/>
            <w:shd w:val="clear" w:color="auto" w:fill="FFFF00"/>
          </w:rPr>
          <w:t>18.2-270.1</w:t>
        </w:r>
      </w:hyperlink>
      <w:r w:rsidRPr="00D879CF">
        <w:rPr>
          <w:i/>
          <w:iCs/>
          <w:color w:val="333333"/>
          <w:spacing w:val="-1"/>
          <w:sz w:val="20"/>
          <w:szCs w:val="20"/>
          <w:shd w:val="clear" w:color="auto" w:fill="FFFF00"/>
        </w:rPr>
        <w:t>, subsection E of § </w:t>
      </w:r>
      <w:hyperlink r:id="rId459" w:history="1">
        <w:r w:rsidRPr="00D879CF">
          <w:rPr>
            <w:i/>
            <w:iCs/>
            <w:color w:val="3498DB"/>
            <w:spacing w:val="-1"/>
            <w:sz w:val="20"/>
            <w:szCs w:val="20"/>
            <w:shd w:val="clear" w:color="auto" w:fill="FFFF00"/>
          </w:rPr>
          <w:t>18.2-271.1</w:t>
        </w:r>
      </w:hyperlink>
      <w:r w:rsidRPr="00D879CF">
        <w:rPr>
          <w:i/>
          <w:iCs/>
          <w:color w:val="333333"/>
          <w:spacing w:val="-1"/>
          <w:sz w:val="20"/>
          <w:szCs w:val="20"/>
          <w:shd w:val="clear" w:color="auto" w:fill="FFFF00"/>
        </w:rPr>
        <w:t>, and upon whatever other conditions the court may prescribe, subject to the provisions of law relating to issuance of driver's licenses, if the court is satisfied from the evidence presented that (i) at the time of his previous convictions, the petitioner was addicted to or psychologically dependent on the use of alcohol or other drugs; (ii) at the time of the hearing on the petition, he is no longer addicted to or psychologically dependent on the use of alcohol or other drugs; and (iii) the defendant does not constitute a threat to the safety and welfare of himself or others with regard to the driving of a motor vehicle. However, prior to acting on the petition, the court shall order that an evaluation of the person, to include an assessment of his degree of alcohol abuse and the appropriate treatment therefor, if any, be conducted by a Virginia Alcohol Safety Action Program and recommendations therefrom be submitted to the court, and the court shall give the recommendations such weight as the court deems appropriate.</w:t>
      </w:r>
    </w:p>
    <w:p w14:paraId="5D375CE9" w14:textId="77777777" w:rsidR="00D879CF" w:rsidRPr="00D879CF" w:rsidRDefault="00D879CF" w:rsidP="00D879CF">
      <w:pPr>
        <w:shd w:val="clear" w:color="auto" w:fill="FFFFFF"/>
        <w:spacing w:before="100" w:beforeAutospacing="1" w:after="15"/>
        <w:ind w:firstLine="225"/>
        <w:jc w:val="both"/>
        <w:rPr>
          <w:color w:val="333333"/>
          <w:spacing w:val="-1"/>
          <w:sz w:val="20"/>
          <w:szCs w:val="20"/>
        </w:rPr>
      </w:pPr>
      <w:r w:rsidRPr="00D879CF">
        <w:rPr>
          <w:i/>
          <w:iCs/>
          <w:color w:val="333333"/>
          <w:spacing w:val="-1"/>
          <w:sz w:val="20"/>
          <w:szCs w:val="20"/>
          <w:shd w:val="clear" w:color="auto" w:fill="FFFF00"/>
        </w:rPr>
        <w:t>2.</w:t>
      </w:r>
      <w:r w:rsidRPr="00D879CF">
        <w:rPr>
          <w:color w:val="333333"/>
          <w:spacing w:val="-1"/>
          <w:sz w:val="20"/>
          <w:szCs w:val="20"/>
        </w:rPr>
        <w:t> For restoration of his privilege to drive a motor vehicle in the Commonwealth after the expiration of five years from the date of his last conviction. On such petition, and for good cause shown, the court may, in its discretion, restore to the person the privilege to drive a motor vehicle in the Commonwealth on condition that such person install an ignition interlock system in accordance with § </w:t>
      </w:r>
      <w:hyperlink r:id="rId460" w:history="1">
        <w:r w:rsidRPr="00D879CF">
          <w:rPr>
            <w:color w:val="3498DB"/>
            <w:spacing w:val="-1"/>
            <w:sz w:val="20"/>
            <w:szCs w:val="20"/>
          </w:rPr>
          <w:t>18.2-270.1</w:t>
        </w:r>
      </w:hyperlink>
      <w:r w:rsidRPr="00D879CF">
        <w:rPr>
          <w:color w:val="333333"/>
          <w:spacing w:val="-1"/>
          <w:sz w:val="20"/>
          <w:szCs w:val="20"/>
        </w:rPr>
        <w:t> on all motor vehicles, as defined in § </w:t>
      </w:r>
      <w:hyperlink r:id="rId461" w:history="1">
        <w:r w:rsidRPr="00D879CF">
          <w:rPr>
            <w:color w:val="3498DB"/>
            <w:spacing w:val="-1"/>
            <w:sz w:val="20"/>
            <w:szCs w:val="20"/>
          </w:rPr>
          <w:t>46.2-100</w:t>
        </w:r>
      </w:hyperlink>
      <w:r w:rsidRPr="00D879CF">
        <w:rPr>
          <w:color w:val="333333"/>
          <w:spacing w:val="-1"/>
          <w:sz w:val="20"/>
          <w:szCs w:val="20"/>
        </w:rPr>
        <w:t>, owned by or registered to him, in whole or in part, for a period of at least six months, and upon whatever other conditions the court may prescribe, subject to the provisions of law relating to issuance of driver's licenses, if the court is satisfied from the evidence presented that (i) at the time of his previous convictions, the petitioner was addicted to or psychologically dependent on the use of alcohol or other drugs; (ii) at the time of the hearing on the petition, he is no longer addicted to or psychologically dependent on the use of alcohol or other drugs; and (iii) the defendant does not constitute a threat to the safety and welfare of himself or others with regard to the driving of a motor vehicle. However, prior to acting on the petition, the court shall order that an evaluation of the person, to include an assessment of his degree of alcohol abuse and the appropriate treatment therefor, if any, be conducted by a Virginia Alcohol Safety Action Program and recommendations therefrom be submitted to the court, and the court shall give the recommendations such weight as the court deems appropriate. The court may, in lieu of restoring the person's privilege to drive, authorize the issuance of a restricted license for a period not to exceed five years in accordance with the provisions of § </w:t>
      </w:r>
      <w:hyperlink r:id="rId462" w:history="1">
        <w:r w:rsidRPr="00D879CF">
          <w:rPr>
            <w:color w:val="3498DB"/>
            <w:spacing w:val="-1"/>
            <w:sz w:val="20"/>
            <w:szCs w:val="20"/>
          </w:rPr>
          <w:t>18.2-270.1</w:t>
        </w:r>
      </w:hyperlink>
      <w:r w:rsidRPr="00D879CF">
        <w:rPr>
          <w:color w:val="333333"/>
          <w:spacing w:val="-1"/>
          <w:sz w:val="20"/>
          <w:szCs w:val="20"/>
        </w:rPr>
        <w:t> and subsection E of § </w:t>
      </w:r>
      <w:hyperlink r:id="rId463" w:history="1">
        <w:r w:rsidRPr="00D879CF">
          <w:rPr>
            <w:color w:val="3498DB"/>
            <w:spacing w:val="-1"/>
            <w:sz w:val="20"/>
            <w:szCs w:val="20"/>
          </w:rPr>
          <w:t>18.2-271.1</w:t>
        </w:r>
      </w:hyperlink>
      <w:r w:rsidRPr="00D879CF">
        <w:rPr>
          <w:color w:val="333333"/>
          <w:spacing w:val="-1"/>
          <w:sz w:val="20"/>
          <w:szCs w:val="20"/>
        </w:rPr>
        <w:t>. The court shall notify the Virginia Alcohol Safety Action Program that during the term of the restricted license it shall monitor the person's compliance with the terms of the restrictions imposed by the court. Any violation of the restrictions shall be reported to the court, and the court may then modify the restrictions or revoke the license.</w:t>
      </w:r>
    </w:p>
    <w:p w14:paraId="2FF43967" w14:textId="77777777" w:rsidR="00D879CF" w:rsidRPr="00D879CF" w:rsidRDefault="00D879CF" w:rsidP="00D879CF">
      <w:pPr>
        <w:shd w:val="clear" w:color="auto" w:fill="FFFFFF"/>
        <w:spacing w:before="100" w:beforeAutospacing="1" w:after="15"/>
        <w:ind w:firstLine="225"/>
        <w:jc w:val="both"/>
        <w:rPr>
          <w:color w:val="333333"/>
          <w:spacing w:val="-1"/>
          <w:sz w:val="20"/>
          <w:szCs w:val="20"/>
        </w:rPr>
      </w:pPr>
      <w:r w:rsidRPr="00D879CF">
        <w:rPr>
          <w:strike/>
          <w:color w:val="FF0000"/>
          <w:spacing w:val="-1"/>
          <w:sz w:val="20"/>
          <w:szCs w:val="20"/>
        </w:rPr>
        <w:t>2.</w:t>
      </w:r>
      <w:r w:rsidRPr="00D879CF">
        <w:rPr>
          <w:color w:val="333333"/>
          <w:spacing w:val="-1"/>
          <w:sz w:val="20"/>
          <w:szCs w:val="20"/>
        </w:rPr>
        <w:t> </w:t>
      </w:r>
      <w:r w:rsidRPr="00D879CF">
        <w:rPr>
          <w:i/>
          <w:iCs/>
          <w:color w:val="333333"/>
          <w:spacing w:val="-1"/>
          <w:sz w:val="20"/>
          <w:szCs w:val="20"/>
          <w:shd w:val="clear" w:color="auto" w:fill="FFFF00"/>
        </w:rPr>
        <w:t>3. </w:t>
      </w:r>
      <w:r w:rsidRPr="00D879CF">
        <w:rPr>
          <w:color w:val="333333"/>
          <w:spacing w:val="-1"/>
          <w:sz w:val="20"/>
          <w:szCs w:val="20"/>
        </w:rPr>
        <w:t>For a restricted license to authorize such person to drive a motor vehicle in the Commonwealth in the course of his employment and to drive a motor vehicle to and from his home to the place of his employment after the expiration of three years from the date of his last conviction unless such person's last conviction resulted from a final order being entered by a court after the successful completion of a Veterans Treatment Court Program, behavioral health docket, or other specialty docket established pursuant to § </w:t>
      </w:r>
      <w:hyperlink r:id="rId464" w:history="1">
        <w:r w:rsidRPr="00D879CF">
          <w:rPr>
            <w:color w:val="3498DB"/>
            <w:spacing w:val="-1"/>
            <w:sz w:val="20"/>
            <w:szCs w:val="20"/>
          </w:rPr>
          <w:t>18.2-254.2</w:t>
        </w:r>
      </w:hyperlink>
      <w:r w:rsidRPr="00D879CF">
        <w:rPr>
          <w:color w:val="333333"/>
          <w:spacing w:val="-1"/>
          <w:sz w:val="20"/>
          <w:szCs w:val="20"/>
        </w:rPr>
        <w:t> or </w:t>
      </w:r>
      <w:hyperlink r:id="rId465" w:history="1">
        <w:r w:rsidRPr="00D879CF">
          <w:rPr>
            <w:color w:val="3498DB"/>
            <w:spacing w:val="-1"/>
            <w:sz w:val="20"/>
            <w:szCs w:val="20"/>
          </w:rPr>
          <w:t>18.2-254.3</w:t>
        </w:r>
      </w:hyperlink>
      <w:r w:rsidRPr="00D879CF">
        <w:rPr>
          <w:color w:val="333333"/>
          <w:spacing w:val="-1"/>
          <w:sz w:val="20"/>
          <w:szCs w:val="20"/>
        </w:rPr>
        <w:t> or Rule 1:25 of the Rules of Supreme Court of Virginia. If such person's last conviction resulted from a final order being entered by a court after the successful completion of a Veterans Treatment Court Program, behavioral health docket, or other specialty docket established pursuant to § </w:t>
      </w:r>
      <w:hyperlink r:id="rId466" w:history="1">
        <w:r w:rsidRPr="00D879CF">
          <w:rPr>
            <w:color w:val="3498DB"/>
            <w:spacing w:val="-1"/>
            <w:sz w:val="20"/>
            <w:szCs w:val="20"/>
          </w:rPr>
          <w:t>18.2-254.2</w:t>
        </w:r>
      </w:hyperlink>
      <w:r w:rsidRPr="00D879CF">
        <w:rPr>
          <w:color w:val="333333"/>
          <w:spacing w:val="-1"/>
          <w:sz w:val="20"/>
          <w:szCs w:val="20"/>
        </w:rPr>
        <w:t> or </w:t>
      </w:r>
      <w:hyperlink r:id="rId467" w:history="1">
        <w:r w:rsidRPr="00D879CF">
          <w:rPr>
            <w:color w:val="3498DB"/>
            <w:spacing w:val="-1"/>
            <w:sz w:val="20"/>
            <w:szCs w:val="20"/>
          </w:rPr>
          <w:t>18.2-254.3</w:t>
        </w:r>
      </w:hyperlink>
      <w:r w:rsidRPr="00D879CF">
        <w:rPr>
          <w:color w:val="333333"/>
          <w:spacing w:val="-1"/>
          <w:sz w:val="20"/>
          <w:szCs w:val="20"/>
        </w:rPr>
        <w:t> or Rule 1:25 of the Rules of Supreme Court of Virginia, such person may file a petition for a restricted license to be issued in accordance with the provisions of this subdivision without having to wait for the expiration of three years from the date of his last conviction, regardless of the date of such conviction. The court may order that a restricted license for such purposes be issued in accordance with the procedures of subsection E of § </w:t>
      </w:r>
      <w:hyperlink r:id="rId468" w:history="1">
        <w:r w:rsidRPr="00D879CF">
          <w:rPr>
            <w:color w:val="3498DB"/>
            <w:spacing w:val="-1"/>
            <w:sz w:val="20"/>
            <w:szCs w:val="20"/>
          </w:rPr>
          <w:t>18.2-271.1</w:t>
        </w:r>
      </w:hyperlink>
      <w:r w:rsidRPr="00D879CF">
        <w:rPr>
          <w:color w:val="333333"/>
          <w:spacing w:val="-1"/>
          <w:sz w:val="20"/>
          <w:szCs w:val="20"/>
        </w:rPr>
        <w:t> if the court is satisfied from the evidence presented that (i) at the time of the previous convictions, the petitioner was addicted to or psychologically dependent on the use of alcohol or other drugs; (ii) at the time of the hearing on the petition, he is no longer addicted to or psychologically dependent on the use of alcohol or such other drugs; and (iii) the defendant does not constitute a threat to the safety and welfare of himself and others with regard to the driving of a motor vehicle. The court shall prohibit the person to whom a restricted license is issued from operating a motor vehicle that is not equipped with a functioning, certified ignition interlock system during all or any part of the term for which the restricted license is issued, in accordance with the provisions set forth in § </w:t>
      </w:r>
      <w:hyperlink r:id="rId469" w:history="1">
        <w:r w:rsidRPr="00D879CF">
          <w:rPr>
            <w:color w:val="3498DB"/>
            <w:spacing w:val="-1"/>
            <w:sz w:val="20"/>
            <w:szCs w:val="20"/>
          </w:rPr>
          <w:t>18.2-270.1</w:t>
        </w:r>
      </w:hyperlink>
      <w:r w:rsidRPr="00D879CF">
        <w:rPr>
          <w:color w:val="333333"/>
          <w:spacing w:val="-1"/>
          <w:sz w:val="20"/>
          <w:szCs w:val="20"/>
        </w:rPr>
        <w:t>. However, prior to acting on the petition, the court shall order that an evaluation of the person, to include an assessment of his degree of alcohol abuse and the appropriate treatment therefor, if any, be conducted by a Virginia Alcohol Safety Action Program and recommendations therefrom be submitted to the court, and the court shall give the recommendations such weight as the court deems appropriate. The Virginia Alcohol Safety Action Program shall</w:t>
      </w:r>
      <w:r w:rsidRPr="00D879CF">
        <w:rPr>
          <w:i/>
          <w:iCs/>
          <w:color w:val="333333"/>
          <w:spacing w:val="-1"/>
          <w:sz w:val="20"/>
          <w:szCs w:val="20"/>
          <w:shd w:val="clear" w:color="auto" w:fill="FFFF00"/>
        </w:rPr>
        <w:t>,</w:t>
      </w:r>
      <w:r w:rsidRPr="00D879CF">
        <w:rPr>
          <w:color w:val="333333"/>
          <w:spacing w:val="-1"/>
          <w:sz w:val="20"/>
          <w:szCs w:val="20"/>
        </w:rPr>
        <w:t> during the term of the restricted license</w:t>
      </w:r>
      <w:r w:rsidRPr="00D879CF">
        <w:rPr>
          <w:i/>
          <w:iCs/>
          <w:color w:val="333333"/>
          <w:spacing w:val="-1"/>
          <w:sz w:val="20"/>
          <w:szCs w:val="20"/>
          <w:shd w:val="clear" w:color="auto" w:fill="FFFF00"/>
        </w:rPr>
        <w:t>,</w:t>
      </w:r>
      <w:r w:rsidRPr="00D879CF">
        <w:rPr>
          <w:color w:val="333333"/>
          <w:spacing w:val="-1"/>
          <w:sz w:val="20"/>
          <w:szCs w:val="20"/>
        </w:rPr>
        <w:t> monitor the person's compliance with the terms of the restrictions imposed by the court. Any violation of the restrictions shall be reported to the court, and the court may </w:t>
      </w:r>
      <w:r w:rsidRPr="00D879CF">
        <w:rPr>
          <w:strike/>
          <w:color w:val="FF0000"/>
          <w:spacing w:val="-1"/>
          <w:sz w:val="20"/>
          <w:szCs w:val="20"/>
        </w:rPr>
        <w:t>then</w:t>
      </w:r>
      <w:r w:rsidRPr="00D879CF">
        <w:rPr>
          <w:color w:val="333333"/>
          <w:spacing w:val="-1"/>
          <w:sz w:val="20"/>
          <w:szCs w:val="20"/>
        </w:rPr>
        <w:t> modify the restrictions or revoke the license.</w:t>
      </w:r>
    </w:p>
    <w:p w14:paraId="474AE754" w14:textId="77777777" w:rsidR="00D879CF" w:rsidRPr="00D879CF" w:rsidRDefault="00D879CF" w:rsidP="00D879CF">
      <w:pPr>
        <w:shd w:val="clear" w:color="auto" w:fill="FFFFFF"/>
        <w:spacing w:before="100" w:beforeAutospacing="1" w:after="15"/>
        <w:ind w:firstLine="225"/>
        <w:jc w:val="both"/>
        <w:rPr>
          <w:color w:val="333333"/>
          <w:spacing w:val="-1"/>
          <w:sz w:val="20"/>
          <w:szCs w:val="20"/>
        </w:rPr>
      </w:pPr>
      <w:r w:rsidRPr="00D879CF">
        <w:rPr>
          <w:color w:val="333333"/>
          <w:spacing w:val="-1"/>
          <w:sz w:val="20"/>
          <w:szCs w:val="20"/>
        </w:rPr>
        <w:t>The ignition interlock system installation requirement under subdivisions 1 </w:t>
      </w:r>
      <w:r w:rsidRPr="00D879CF">
        <w:rPr>
          <w:strike/>
          <w:color w:val="FF0000"/>
          <w:spacing w:val="-1"/>
          <w:sz w:val="20"/>
          <w:szCs w:val="20"/>
        </w:rPr>
        <w:t>and</w:t>
      </w:r>
      <w:r w:rsidRPr="00D879CF">
        <w:rPr>
          <w:i/>
          <w:iCs/>
          <w:color w:val="333333"/>
          <w:spacing w:val="-1"/>
          <w:sz w:val="20"/>
          <w:szCs w:val="20"/>
          <w:shd w:val="clear" w:color="auto" w:fill="FFFF00"/>
        </w:rPr>
        <w:t>,</w:t>
      </w:r>
      <w:r w:rsidRPr="00D879CF">
        <w:rPr>
          <w:color w:val="333333"/>
          <w:spacing w:val="-1"/>
          <w:sz w:val="20"/>
          <w:szCs w:val="20"/>
        </w:rPr>
        <w:t> 2</w:t>
      </w:r>
      <w:r w:rsidRPr="00D879CF">
        <w:rPr>
          <w:i/>
          <w:iCs/>
          <w:color w:val="333333"/>
          <w:spacing w:val="-1"/>
          <w:sz w:val="20"/>
          <w:szCs w:val="20"/>
          <w:shd w:val="clear" w:color="auto" w:fill="FFFF00"/>
        </w:rPr>
        <w:t>, and 3</w:t>
      </w:r>
      <w:r w:rsidRPr="00D879CF">
        <w:rPr>
          <w:color w:val="333333"/>
          <w:spacing w:val="-1"/>
          <w:sz w:val="20"/>
          <w:szCs w:val="20"/>
        </w:rPr>
        <w:t> need only be satisfied once as to any single revocation under subsection B for any person seeking restoration under subdivision 1</w:t>
      </w:r>
      <w:r w:rsidRPr="00D879CF">
        <w:rPr>
          <w:i/>
          <w:iCs/>
          <w:color w:val="333333"/>
          <w:spacing w:val="-1"/>
          <w:sz w:val="20"/>
          <w:szCs w:val="20"/>
          <w:shd w:val="clear" w:color="auto" w:fill="FFFF00"/>
        </w:rPr>
        <w:t>, 2, or 3</w:t>
      </w:r>
      <w:r w:rsidRPr="00D879CF">
        <w:rPr>
          <w:color w:val="333333"/>
          <w:spacing w:val="-1"/>
          <w:sz w:val="20"/>
          <w:szCs w:val="20"/>
        </w:rPr>
        <w:t> following the granting of a restricted license under</w:t>
      </w:r>
      <w:r w:rsidRPr="00D879CF">
        <w:rPr>
          <w:i/>
          <w:iCs/>
          <w:color w:val="333333"/>
          <w:spacing w:val="-1"/>
          <w:sz w:val="20"/>
          <w:szCs w:val="20"/>
          <w:shd w:val="clear" w:color="auto" w:fill="FFFF00"/>
        </w:rPr>
        <w:t> any such</w:t>
      </w:r>
      <w:r w:rsidRPr="00D879CF">
        <w:rPr>
          <w:color w:val="333333"/>
          <w:spacing w:val="-1"/>
          <w:sz w:val="20"/>
          <w:szCs w:val="20"/>
        </w:rPr>
        <w:t> subdivision </w:t>
      </w:r>
      <w:r w:rsidRPr="00D879CF">
        <w:rPr>
          <w:strike/>
          <w:color w:val="FF0000"/>
          <w:spacing w:val="-1"/>
          <w:sz w:val="20"/>
          <w:szCs w:val="20"/>
        </w:rPr>
        <w:t>1</w:t>
      </w:r>
      <w:r w:rsidRPr="00D879CF">
        <w:rPr>
          <w:color w:val="333333"/>
          <w:spacing w:val="-1"/>
          <w:sz w:val="20"/>
          <w:szCs w:val="20"/>
        </w:rPr>
        <w:t> </w:t>
      </w:r>
      <w:r w:rsidRPr="00D879CF">
        <w:rPr>
          <w:strike/>
          <w:color w:val="FF0000"/>
          <w:spacing w:val="-1"/>
          <w:sz w:val="20"/>
          <w:szCs w:val="20"/>
        </w:rPr>
        <w:t>or</w:t>
      </w:r>
      <w:r w:rsidRPr="00D879CF">
        <w:rPr>
          <w:color w:val="333333"/>
          <w:spacing w:val="-1"/>
          <w:sz w:val="20"/>
          <w:szCs w:val="20"/>
        </w:rPr>
        <w:t> </w:t>
      </w:r>
      <w:r w:rsidRPr="00D879CF">
        <w:rPr>
          <w:strike/>
          <w:color w:val="FF0000"/>
          <w:spacing w:val="-1"/>
          <w:sz w:val="20"/>
          <w:szCs w:val="20"/>
        </w:rPr>
        <w:t>2</w:t>
      </w:r>
      <w:r w:rsidRPr="00D879CF">
        <w:rPr>
          <w:color w:val="333333"/>
          <w:spacing w:val="-1"/>
          <w:sz w:val="20"/>
          <w:szCs w:val="20"/>
        </w:rPr>
        <w:t>.</w:t>
      </w:r>
    </w:p>
    <w:p w14:paraId="1F996339" w14:textId="77777777" w:rsidR="00D879CF" w:rsidRPr="00D879CF" w:rsidRDefault="00D879CF" w:rsidP="00D879CF">
      <w:pPr>
        <w:shd w:val="clear" w:color="auto" w:fill="FFFFFF"/>
        <w:spacing w:before="100" w:beforeAutospacing="1" w:after="15"/>
        <w:ind w:firstLine="225"/>
        <w:jc w:val="both"/>
        <w:rPr>
          <w:color w:val="333333"/>
          <w:spacing w:val="-1"/>
          <w:sz w:val="20"/>
          <w:szCs w:val="20"/>
        </w:rPr>
      </w:pPr>
      <w:r w:rsidRPr="00D879CF">
        <w:rPr>
          <w:color w:val="333333"/>
          <w:spacing w:val="-1"/>
          <w:sz w:val="20"/>
          <w:szCs w:val="20"/>
        </w:rPr>
        <w:t>D. Any person convicted of driving a motor vehicle or any self-propelled machinery or equipment (i) while his license is revoked pursuant to subsection A or B or (ii) in violation of the terms of a restricted license issued pursuant to subsection C shall, provided such revocation was based on at least one conviction for an offense committed after July 1, 1999, be punished as follows:</w:t>
      </w:r>
    </w:p>
    <w:p w14:paraId="5A805626" w14:textId="77777777" w:rsidR="00D879CF" w:rsidRPr="00D879CF" w:rsidRDefault="00D879CF" w:rsidP="00D879CF">
      <w:pPr>
        <w:shd w:val="clear" w:color="auto" w:fill="FFFFFF"/>
        <w:spacing w:before="100" w:beforeAutospacing="1" w:after="15"/>
        <w:ind w:firstLine="225"/>
        <w:jc w:val="both"/>
        <w:rPr>
          <w:color w:val="333333"/>
          <w:spacing w:val="-1"/>
          <w:sz w:val="20"/>
          <w:szCs w:val="20"/>
        </w:rPr>
      </w:pPr>
      <w:r w:rsidRPr="00D879CF">
        <w:rPr>
          <w:color w:val="333333"/>
          <w:spacing w:val="-1"/>
          <w:sz w:val="20"/>
          <w:szCs w:val="20"/>
        </w:rPr>
        <w:t>1. If such driving does not of itself endanger the life, limb, or property of another, such person is guilty of a Class 1 misdemeanor punishable by a mandatory minimum term of confinement in jail of 10 days except in cases wherein such operation is necessitated in situations of apparent extreme emergency that require such operation to save life or limb, the sentence, or any part thereof, may be suspended.</w:t>
      </w:r>
    </w:p>
    <w:p w14:paraId="0875E4D9" w14:textId="77777777" w:rsidR="00D879CF" w:rsidRPr="00D879CF" w:rsidRDefault="00D879CF" w:rsidP="00D879CF">
      <w:pPr>
        <w:shd w:val="clear" w:color="auto" w:fill="FFFFFF"/>
        <w:spacing w:before="100" w:beforeAutospacing="1" w:after="15"/>
        <w:ind w:firstLine="225"/>
        <w:jc w:val="both"/>
        <w:rPr>
          <w:color w:val="333333"/>
          <w:spacing w:val="-1"/>
          <w:sz w:val="20"/>
          <w:szCs w:val="20"/>
        </w:rPr>
      </w:pPr>
      <w:r w:rsidRPr="00D879CF">
        <w:rPr>
          <w:color w:val="333333"/>
          <w:spacing w:val="-1"/>
          <w:sz w:val="20"/>
          <w:szCs w:val="20"/>
        </w:rPr>
        <w:t>2. a. If such driving (i) of itself endangers the life, limb, or property of another or (ii) takes place while such person is in violation of § </w:t>
      </w:r>
      <w:hyperlink r:id="rId470" w:history="1">
        <w:r w:rsidRPr="00D879CF">
          <w:rPr>
            <w:color w:val="3498DB"/>
            <w:spacing w:val="-1"/>
            <w:sz w:val="20"/>
            <w:szCs w:val="20"/>
          </w:rPr>
          <w:t>18.2-36.1</w:t>
        </w:r>
      </w:hyperlink>
      <w:r w:rsidRPr="00D879CF">
        <w:rPr>
          <w:color w:val="333333"/>
          <w:spacing w:val="-1"/>
          <w:sz w:val="20"/>
          <w:szCs w:val="20"/>
        </w:rPr>
        <w:t>, </w:t>
      </w:r>
      <w:hyperlink r:id="rId471" w:history="1">
        <w:r w:rsidRPr="00D879CF">
          <w:rPr>
            <w:color w:val="3498DB"/>
            <w:spacing w:val="-1"/>
            <w:sz w:val="20"/>
            <w:szCs w:val="20"/>
          </w:rPr>
          <w:t>18.2-51.4</w:t>
        </w:r>
      </w:hyperlink>
      <w:r w:rsidRPr="00D879CF">
        <w:rPr>
          <w:color w:val="333333"/>
          <w:spacing w:val="-1"/>
          <w:sz w:val="20"/>
          <w:szCs w:val="20"/>
        </w:rPr>
        <w:t>, or </w:t>
      </w:r>
      <w:hyperlink r:id="rId472" w:history="1">
        <w:r w:rsidRPr="00D879CF">
          <w:rPr>
            <w:color w:val="3498DB"/>
            <w:spacing w:val="-1"/>
            <w:sz w:val="20"/>
            <w:szCs w:val="20"/>
          </w:rPr>
          <w:t>18.2-266</w:t>
        </w:r>
      </w:hyperlink>
      <w:r w:rsidRPr="00D879CF">
        <w:rPr>
          <w:color w:val="333333"/>
          <w:spacing w:val="-1"/>
          <w:sz w:val="20"/>
          <w:szCs w:val="20"/>
        </w:rPr>
        <w:t>, subsection A of § </w:t>
      </w:r>
      <w:hyperlink r:id="rId473" w:history="1">
        <w:r w:rsidRPr="00D879CF">
          <w:rPr>
            <w:color w:val="3498DB"/>
            <w:spacing w:val="-1"/>
            <w:sz w:val="20"/>
            <w:szCs w:val="20"/>
          </w:rPr>
          <w:t>46.2-341.24</w:t>
        </w:r>
      </w:hyperlink>
      <w:r w:rsidRPr="00D879CF">
        <w:rPr>
          <w:color w:val="333333"/>
          <w:spacing w:val="-1"/>
          <w:sz w:val="20"/>
          <w:szCs w:val="20"/>
        </w:rPr>
        <w:t>, or a substantially similar law or ordinance of another jurisdiction, irrespective of whether the driving of itself endangers the life, limb, or property of another and the person has been previously convicted of a violation of § </w:t>
      </w:r>
      <w:hyperlink r:id="rId474" w:history="1">
        <w:r w:rsidRPr="00D879CF">
          <w:rPr>
            <w:color w:val="3498DB"/>
            <w:spacing w:val="-1"/>
            <w:sz w:val="20"/>
            <w:szCs w:val="20"/>
          </w:rPr>
          <w:t>18.2-36.1</w:t>
        </w:r>
      </w:hyperlink>
      <w:r w:rsidRPr="00D879CF">
        <w:rPr>
          <w:color w:val="333333"/>
          <w:spacing w:val="-1"/>
          <w:sz w:val="20"/>
          <w:szCs w:val="20"/>
        </w:rPr>
        <w:t>, </w:t>
      </w:r>
      <w:hyperlink r:id="rId475" w:history="1">
        <w:r w:rsidRPr="00D879CF">
          <w:rPr>
            <w:color w:val="3498DB"/>
            <w:spacing w:val="-1"/>
            <w:sz w:val="20"/>
            <w:szCs w:val="20"/>
          </w:rPr>
          <w:t>18.2-51.4</w:t>
        </w:r>
      </w:hyperlink>
      <w:r w:rsidRPr="00D879CF">
        <w:rPr>
          <w:color w:val="333333"/>
          <w:spacing w:val="-1"/>
          <w:sz w:val="20"/>
          <w:szCs w:val="20"/>
        </w:rPr>
        <w:t>, or </w:t>
      </w:r>
      <w:hyperlink r:id="rId476" w:history="1">
        <w:r w:rsidRPr="00D879CF">
          <w:rPr>
            <w:color w:val="3498DB"/>
            <w:spacing w:val="-1"/>
            <w:sz w:val="20"/>
            <w:szCs w:val="20"/>
          </w:rPr>
          <w:t>18.2-266</w:t>
        </w:r>
      </w:hyperlink>
      <w:r w:rsidRPr="00D879CF">
        <w:rPr>
          <w:color w:val="333333"/>
          <w:spacing w:val="-1"/>
          <w:sz w:val="20"/>
          <w:szCs w:val="20"/>
        </w:rPr>
        <w:t>, subsection A of § </w:t>
      </w:r>
      <w:hyperlink r:id="rId477" w:history="1">
        <w:r w:rsidRPr="00D879CF">
          <w:rPr>
            <w:color w:val="3498DB"/>
            <w:spacing w:val="-1"/>
            <w:sz w:val="20"/>
            <w:szCs w:val="20"/>
          </w:rPr>
          <w:t>46.2-341.24</w:t>
        </w:r>
      </w:hyperlink>
      <w:r w:rsidRPr="00D879CF">
        <w:rPr>
          <w:color w:val="333333"/>
          <w:spacing w:val="-1"/>
          <w:sz w:val="20"/>
          <w:szCs w:val="20"/>
        </w:rPr>
        <w:t>, or a substantially similar local ordinance, or law of another jurisdiction, such person is guilty of a felony punishable by confinement in a state correctional facility for not less than one year nor more than five years, one year of which shall be a mandatory minimum term of confinement or, in the discretion of the jury or the court trying the case without a jury, by mandatory minimum confinement in jail for a period of 12 months and no portion of such sentence shall be suspended or run concurrently with any other sentence.</w:t>
      </w:r>
    </w:p>
    <w:p w14:paraId="2DD901AB" w14:textId="77777777" w:rsidR="00D879CF" w:rsidRPr="00D879CF" w:rsidRDefault="00D879CF" w:rsidP="00D879CF">
      <w:pPr>
        <w:shd w:val="clear" w:color="auto" w:fill="FFFFFF"/>
        <w:spacing w:before="100" w:beforeAutospacing="1" w:after="15"/>
        <w:ind w:firstLine="225"/>
        <w:jc w:val="both"/>
        <w:rPr>
          <w:color w:val="333333"/>
          <w:spacing w:val="-1"/>
          <w:sz w:val="20"/>
          <w:szCs w:val="20"/>
        </w:rPr>
      </w:pPr>
      <w:r w:rsidRPr="00D879CF">
        <w:rPr>
          <w:color w:val="333333"/>
          <w:spacing w:val="-1"/>
          <w:sz w:val="20"/>
          <w:szCs w:val="20"/>
        </w:rPr>
        <w:t>b. However, in cases wherein such operation is necessitated in situations of apparent extreme emergency that require such operation to save life or limb, the sentence, or any part thereof, may be suspended.</w:t>
      </w:r>
    </w:p>
    <w:p w14:paraId="7921D6BB" w14:textId="77777777" w:rsidR="00D879CF" w:rsidRPr="00D879CF" w:rsidRDefault="00D879CF" w:rsidP="00D879CF">
      <w:pPr>
        <w:shd w:val="clear" w:color="auto" w:fill="FFFFFF"/>
        <w:spacing w:before="100" w:beforeAutospacing="1" w:after="15"/>
        <w:ind w:firstLine="225"/>
        <w:jc w:val="both"/>
        <w:rPr>
          <w:color w:val="333333"/>
          <w:spacing w:val="-1"/>
          <w:sz w:val="20"/>
          <w:szCs w:val="20"/>
        </w:rPr>
      </w:pPr>
      <w:r w:rsidRPr="00D879CF">
        <w:rPr>
          <w:color w:val="333333"/>
          <w:spacing w:val="-1"/>
          <w:sz w:val="20"/>
          <w:szCs w:val="20"/>
        </w:rPr>
        <w:t>3. If any such offense of driving is a second or subsequent violation, such person shall be punished as provided in subdivision 2, irrespective of whether the offense, of itself, endangers the life, limb, or property of another.</w:t>
      </w:r>
    </w:p>
    <w:p w14:paraId="2237CD6E" w14:textId="77777777" w:rsidR="00D879CF" w:rsidRPr="00D879CF" w:rsidRDefault="00D879CF" w:rsidP="00D879CF">
      <w:pPr>
        <w:shd w:val="clear" w:color="auto" w:fill="FFFFFF"/>
        <w:spacing w:before="100" w:beforeAutospacing="1" w:after="15"/>
        <w:ind w:firstLine="225"/>
        <w:jc w:val="both"/>
        <w:rPr>
          <w:color w:val="333333"/>
          <w:spacing w:val="-1"/>
          <w:sz w:val="20"/>
          <w:szCs w:val="20"/>
        </w:rPr>
      </w:pPr>
      <w:r w:rsidRPr="00D879CF">
        <w:rPr>
          <w:color w:val="333333"/>
          <w:spacing w:val="-1"/>
          <w:sz w:val="20"/>
          <w:szCs w:val="20"/>
        </w:rPr>
        <w:t>E. Notwithstanding the provisions of subdivisions D 2 and 3, following conviction and prior to imposition of sentence with the consent of the defendant, the court may order the defendant to be evaluated for and to participate in the community corrections alternative program pursuant to § </w:t>
      </w:r>
      <w:hyperlink r:id="rId478" w:history="1">
        <w:r w:rsidRPr="00D879CF">
          <w:rPr>
            <w:color w:val="3498DB"/>
            <w:spacing w:val="-1"/>
            <w:sz w:val="20"/>
            <w:szCs w:val="20"/>
          </w:rPr>
          <w:t>19.2-316.4</w:t>
        </w:r>
      </w:hyperlink>
      <w:r w:rsidRPr="00D879CF">
        <w:rPr>
          <w:color w:val="333333"/>
          <w:spacing w:val="-1"/>
          <w:sz w:val="20"/>
          <w:szCs w:val="20"/>
        </w:rPr>
        <w:t>.</w:t>
      </w:r>
    </w:p>
    <w:p w14:paraId="51D0B46D" w14:textId="77777777" w:rsidR="00D879CF" w:rsidRPr="00D879CF" w:rsidRDefault="00D879CF" w:rsidP="00D879CF">
      <w:pPr>
        <w:shd w:val="clear" w:color="auto" w:fill="FFFFFF"/>
        <w:spacing w:before="100" w:beforeAutospacing="1" w:after="15"/>
        <w:ind w:firstLine="225"/>
        <w:jc w:val="both"/>
        <w:rPr>
          <w:color w:val="333333"/>
          <w:spacing w:val="-1"/>
          <w:sz w:val="20"/>
          <w:szCs w:val="20"/>
        </w:rPr>
      </w:pPr>
      <w:r w:rsidRPr="00D879CF">
        <w:rPr>
          <w:color w:val="333333"/>
          <w:spacing w:val="-1"/>
          <w:sz w:val="20"/>
          <w:szCs w:val="20"/>
        </w:rPr>
        <w:t>F. Any period of driver's license revocation imposed pursuant to this section shall not begin to expire until the person convicted has surrendered his license to the court or to the Department of Motor Vehicles.</w:t>
      </w:r>
    </w:p>
    <w:p w14:paraId="4EA68DAB" w14:textId="77777777" w:rsidR="00D879CF" w:rsidRPr="00D879CF" w:rsidRDefault="00D879CF" w:rsidP="00D879CF">
      <w:pPr>
        <w:shd w:val="clear" w:color="auto" w:fill="FFFFFF"/>
        <w:spacing w:before="100" w:beforeAutospacing="1" w:after="15"/>
        <w:ind w:firstLine="225"/>
        <w:jc w:val="both"/>
        <w:rPr>
          <w:color w:val="333333"/>
          <w:spacing w:val="-1"/>
          <w:sz w:val="20"/>
          <w:szCs w:val="20"/>
        </w:rPr>
      </w:pPr>
      <w:r w:rsidRPr="00D879CF">
        <w:rPr>
          <w:color w:val="333333"/>
          <w:spacing w:val="-1"/>
          <w:sz w:val="20"/>
          <w:szCs w:val="20"/>
        </w:rPr>
        <w:t>G. Nothing in this section shall prohibit a person from operating any farm tractor on the highways when it is necessary to move the tractor from one tract of land used for agricultural purposes to another such tract of land when the distance between the tracts is no more than five miles.</w:t>
      </w:r>
    </w:p>
    <w:p w14:paraId="6695AB51" w14:textId="77777777" w:rsidR="00D879CF" w:rsidRPr="00D879CF" w:rsidRDefault="00D879CF" w:rsidP="00D879CF">
      <w:pPr>
        <w:shd w:val="clear" w:color="auto" w:fill="FFFFFF"/>
        <w:spacing w:before="100" w:beforeAutospacing="1" w:after="15"/>
        <w:ind w:firstLine="225"/>
        <w:jc w:val="both"/>
        <w:rPr>
          <w:color w:val="333333"/>
          <w:spacing w:val="-1"/>
          <w:sz w:val="20"/>
          <w:szCs w:val="20"/>
        </w:rPr>
      </w:pPr>
      <w:r w:rsidRPr="00D879CF">
        <w:rPr>
          <w:color w:val="333333"/>
          <w:spacing w:val="-1"/>
          <w:sz w:val="20"/>
          <w:szCs w:val="20"/>
        </w:rPr>
        <w:t>H. Any person who operates a motor vehicle or any self-propelled machinery or equipment (i) while his license is revoked pursuant to subsection A or B or (ii) in violation of the terms of a restricted license issued pursuant to subsection C, where the provisions of subsection D do not apply, is guilty of a violation of § </w:t>
      </w:r>
      <w:hyperlink r:id="rId479" w:history="1">
        <w:r w:rsidRPr="00D879CF">
          <w:rPr>
            <w:color w:val="3498DB"/>
            <w:spacing w:val="-1"/>
            <w:sz w:val="20"/>
            <w:szCs w:val="20"/>
          </w:rPr>
          <w:t>18.2-272</w:t>
        </w:r>
      </w:hyperlink>
      <w:r w:rsidRPr="00D879CF">
        <w:rPr>
          <w:color w:val="333333"/>
          <w:spacing w:val="-1"/>
          <w:sz w:val="20"/>
          <w:szCs w:val="20"/>
        </w:rPr>
        <w:t>.</w:t>
      </w:r>
    </w:p>
    <w:p w14:paraId="16DA263C" w14:textId="77777777" w:rsidR="00D879CF" w:rsidRPr="00D879CF" w:rsidRDefault="00D879CF" w:rsidP="00D879CF">
      <w:pPr>
        <w:shd w:val="clear" w:color="auto" w:fill="FFFFFF"/>
        <w:spacing w:before="100" w:beforeAutospacing="1" w:after="100" w:afterAutospacing="1"/>
        <w:ind w:firstLine="225"/>
        <w:jc w:val="both"/>
        <w:rPr>
          <w:b/>
          <w:bCs/>
          <w:color w:val="333333"/>
          <w:spacing w:val="-1"/>
          <w:sz w:val="20"/>
          <w:szCs w:val="20"/>
        </w:rPr>
      </w:pPr>
      <w:r w:rsidRPr="00D879CF">
        <w:rPr>
          <w:b/>
          <w:bCs/>
          <w:color w:val="333333"/>
          <w:spacing w:val="-1"/>
          <w:sz w:val="20"/>
          <w:szCs w:val="20"/>
        </w:rPr>
        <w:t>§ </w:t>
      </w:r>
      <w:hyperlink r:id="rId480" w:history="1">
        <w:r w:rsidRPr="00D879CF">
          <w:rPr>
            <w:b/>
            <w:bCs/>
            <w:color w:val="3498DB"/>
            <w:spacing w:val="-1"/>
            <w:sz w:val="20"/>
            <w:szCs w:val="20"/>
          </w:rPr>
          <w:t>46.2-391.2</w:t>
        </w:r>
      </w:hyperlink>
      <w:r w:rsidRPr="00D879CF">
        <w:rPr>
          <w:b/>
          <w:bCs/>
          <w:color w:val="333333"/>
          <w:spacing w:val="-1"/>
          <w:sz w:val="20"/>
          <w:szCs w:val="20"/>
        </w:rPr>
        <w:t>. Administrative suspension of license or privilege to operate a motor vehicle.</w:t>
      </w:r>
    </w:p>
    <w:p w14:paraId="49F97D2D" w14:textId="77777777" w:rsidR="00D879CF" w:rsidRPr="00D879CF" w:rsidRDefault="00D879CF" w:rsidP="00D879CF">
      <w:pPr>
        <w:shd w:val="clear" w:color="auto" w:fill="FFFFFF"/>
        <w:spacing w:before="100" w:beforeAutospacing="1" w:after="15"/>
        <w:ind w:firstLine="225"/>
        <w:jc w:val="both"/>
        <w:rPr>
          <w:color w:val="333333"/>
          <w:spacing w:val="-1"/>
          <w:sz w:val="20"/>
          <w:szCs w:val="20"/>
        </w:rPr>
      </w:pPr>
      <w:r w:rsidRPr="00D879CF">
        <w:rPr>
          <w:color w:val="333333"/>
          <w:spacing w:val="-1"/>
          <w:sz w:val="20"/>
          <w:szCs w:val="20"/>
        </w:rPr>
        <w:t>A. If a breath test is taken pursuant to § </w:t>
      </w:r>
      <w:hyperlink r:id="rId481" w:history="1">
        <w:r w:rsidRPr="00D879CF">
          <w:rPr>
            <w:color w:val="3498DB"/>
            <w:spacing w:val="-1"/>
            <w:sz w:val="20"/>
            <w:szCs w:val="20"/>
          </w:rPr>
          <w:t>18.2-268.2</w:t>
        </w:r>
      </w:hyperlink>
      <w:r w:rsidRPr="00D879CF">
        <w:rPr>
          <w:color w:val="333333"/>
          <w:spacing w:val="-1"/>
          <w:sz w:val="20"/>
          <w:szCs w:val="20"/>
        </w:rPr>
        <w:t> or any similar ordinance or § </w:t>
      </w:r>
      <w:hyperlink r:id="rId482" w:history="1">
        <w:r w:rsidRPr="00D879CF">
          <w:rPr>
            <w:color w:val="3498DB"/>
            <w:spacing w:val="-1"/>
            <w:sz w:val="20"/>
            <w:szCs w:val="20"/>
          </w:rPr>
          <w:t>46.2-341.26:2</w:t>
        </w:r>
      </w:hyperlink>
      <w:r w:rsidRPr="00D879CF">
        <w:rPr>
          <w:color w:val="333333"/>
          <w:spacing w:val="-1"/>
          <w:sz w:val="20"/>
          <w:szCs w:val="20"/>
        </w:rPr>
        <w:t> and (i) the results show a blood alcohol content of 0.08 percent or more by weight by volume or 0.08 grams or more per 210 liters of breath, or (ii) the results, for persons </w:t>
      </w:r>
      <w:r w:rsidRPr="00D879CF">
        <w:rPr>
          <w:strike/>
          <w:color w:val="FF0000"/>
          <w:spacing w:val="-1"/>
          <w:sz w:val="20"/>
          <w:szCs w:val="20"/>
        </w:rPr>
        <w:t>under</w:t>
      </w:r>
      <w:r w:rsidRPr="00D879CF">
        <w:rPr>
          <w:i/>
          <w:iCs/>
          <w:color w:val="333333"/>
          <w:spacing w:val="-1"/>
          <w:sz w:val="20"/>
          <w:szCs w:val="20"/>
          <w:shd w:val="clear" w:color="auto" w:fill="FFFF00"/>
        </w:rPr>
        <w:t> younger than</w:t>
      </w:r>
      <w:r w:rsidRPr="00D879CF">
        <w:rPr>
          <w:color w:val="333333"/>
          <w:spacing w:val="-1"/>
          <w:sz w:val="20"/>
          <w:szCs w:val="20"/>
        </w:rPr>
        <w:t> 21 years of age, show a blood alcohol concentration of 0.02 percent or more by weight by volume or 0.02 grams or more per 210 liters of breath or (iii) the person refuses to submit to the breath or blood test in violation of § </w:t>
      </w:r>
      <w:hyperlink r:id="rId483" w:history="1">
        <w:r w:rsidRPr="00D879CF">
          <w:rPr>
            <w:color w:val="3498DB"/>
            <w:spacing w:val="-1"/>
            <w:sz w:val="20"/>
            <w:szCs w:val="20"/>
          </w:rPr>
          <w:t>18.2-268.3</w:t>
        </w:r>
      </w:hyperlink>
      <w:r w:rsidRPr="00D879CF">
        <w:rPr>
          <w:color w:val="333333"/>
          <w:spacing w:val="-1"/>
          <w:sz w:val="20"/>
          <w:szCs w:val="20"/>
        </w:rPr>
        <w:t> or any similar ordinance or § </w:t>
      </w:r>
      <w:hyperlink r:id="rId484" w:history="1">
        <w:r w:rsidRPr="00D879CF">
          <w:rPr>
            <w:color w:val="3498DB"/>
            <w:spacing w:val="-1"/>
            <w:sz w:val="20"/>
            <w:szCs w:val="20"/>
          </w:rPr>
          <w:t>46.2-341.26:3</w:t>
        </w:r>
      </w:hyperlink>
      <w:r w:rsidRPr="00D879CF">
        <w:rPr>
          <w:color w:val="333333"/>
          <w:spacing w:val="-1"/>
          <w:sz w:val="20"/>
          <w:szCs w:val="20"/>
        </w:rPr>
        <w:t>, and upon issuance of a petition or summons, or upon issuance of a warrant by the magistrate, for a violation of § </w:t>
      </w:r>
      <w:hyperlink r:id="rId485" w:history="1">
        <w:r w:rsidRPr="00D879CF">
          <w:rPr>
            <w:color w:val="3498DB"/>
            <w:spacing w:val="-1"/>
            <w:sz w:val="20"/>
            <w:szCs w:val="20"/>
          </w:rPr>
          <w:t>18.2-51.4</w:t>
        </w:r>
      </w:hyperlink>
      <w:r w:rsidRPr="00D879CF">
        <w:rPr>
          <w:color w:val="333333"/>
          <w:spacing w:val="-1"/>
          <w:sz w:val="20"/>
          <w:szCs w:val="20"/>
        </w:rPr>
        <w:t>, </w:t>
      </w:r>
      <w:hyperlink r:id="rId486" w:history="1">
        <w:r w:rsidRPr="00D879CF">
          <w:rPr>
            <w:color w:val="3498DB"/>
            <w:spacing w:val="-1"/>
            <w:sz w:val="20"/>
            <w:szCs w:val="20"/>
          </w:rPr>
          <w:t>18.2-266</w:t>
        </w:r>
      </w:hyperlink>
      <w:r w:rsidRPr="00D879CF">
        <w:rPr>
          <w:color w:val="333333"/>
          <w:spacing w:val="-1"/>
          <w:sz w:val="20"/>
          <w:szCs w:val="20"/>
        </w:rPr>
        <w:t>, or </w:t>
      </w:r>
      <w:hyperlink r:id="rId487" w:history="1">
        <w:r w:rsidRPr="00D879CF">
          <w:rPr>
            <w:color w:val="3498DB"/>
            <w:spacing w:val="-1"/>
            <w:sz w:val="20"/>
            <w:szCs w:val="20"/>
          </w:rPr>
          <w:t>18.2-266.1</w:t>
        </w:r>
      </w:hyperlink>
      <w:r w:rsidRPr="00D879CF">
        <w:rPr>
          <w:color w:val="333333"/>
          <w:spacing w:val="-1"/>
          <w:sz w:val="20"/>
          <w:szCs w:val="20"/>
        </w:rPr>
        <w:t>, or any similar ordinance, or § </w:t>
      </w:r>
      <w:hyperlink r:id="rId488" w:history="1">
        <w:r w:rsidRPr="00D879CF">
          <w:rPr>
            <w:color w:val="3498DB"/>
            <w:spacing w:val="-1"/>
            <w:sz w:val="20"/>
            <w:szCs w:val="20"/>
          </w:rPr>
          <w:t>46.2-341.24</w:t>
        </w:r>
      </w:hyperlink>
      <w:r w:rsidRPr="00D879CF">
        <w:rPr>
          <w:color w:val="333333"/>
          <w:spacing w:val="-1"/>
          <w:sz w:val="20"/>
          <w:szCs w:val="20"/>
        </w:rPr>
        <w:t> or upon the issuance of a warrant or summons by the magistrate or by the arresting officer at a medical facility for a violation of § </w:t>
      </w:r>
      <w:hyperlink r:id="rId489" w:history="1">
        <w:r w:rsidRPr="00D879CF">
          <w:rPr>
            <w:color w:val="3498DB"/>
            <w:spacing w:val="-1"/>
            <w:sz w:val="20"/>
            <w:szCs w:val="20"/>
          </w:rPr>
          <w:t>18.2-268.3</w:t>
        </w:r>
      </w:hyperlink>
      <w:r w:rsidRPr="00D879CF">
        <w:rPr>
          <w:color w:val="333333"/>
          <w:spacing w:val="-1"/>
          <w:sz w:val="20"/>
          <w:szCs w:val="20"/>
        </w:rPr>
        <w:t>, or any similar ordinance, or § </w:t>
      </w:r>
      <w:hyperlink r:id="rId490" w:history="1">
        <w:r w:rsidRPr="00D879CF">
          <w:rPr>
            <w:color w:val="3498DB"/>
            <w:spacing w:val="-1"/>
            <w:sz w:val="20"/>
            <w:szCs w:val="20"/>
          </w:rPr>
          <w:t>46.2-341.26:3</w:t>
        </w:r>
      </w:hyperlink>
      <w:r w:rsidRPr="00D879CF">
        <w:rPr>
          <w:color w:val="333333"/>
          <w:spacing w:val="-1"/>
          <w:sz w:val="20"/>
          <w:szCs w:val="20"/>
        </w:rPr>
        <w:t>, the person's license shall be suspended immediately or in the case of (a) an unlicensed person, (b) a person whose license is otherwise suspended or revoked, or (c) a person whose driver's license is from a jurisdiction other than the Commonwealth, such person's privilege to operate a motor vehicle in the Commonwealth shall be suspended immediately. The period of suspension of the person's license or privilege to drive shall be seven days, unless the petition, summons or warrant issued charges the person with a second or subsequent offense. If the person is charged with a second offense the suspension shall be for 60 days. If not already expired, the period of suspension shall expire on the day and time of trial of the offense charged on the petition, summons</w:t>
      </w:r>
      <w:r w:rsidRPr="00D879CF">
        <w:rPr>
          <w:i/>
          <w:iCs/>
          <w:color w:val="333333"/>
          <w:spacing w:val="-1"/>
          <w:sz w:val="20"/>
          <w:szCs w:val="20"/>
          <w:shd w:val="clear" w:color="auto" w:fill="FFFF00"/>
        </w:rPr>
        <w:t>,</w:t>
      </w:r>
      <w:r w:rsidRPr="00D879CF">
        <w:rPr>
          <w:color w:val="333333"/>
          <w:spacing w:val="-1"/>
          <w:sz w:val="20"/>
          <w:szCs w:val="20"/>
        </w:rPr>
        <w:t> or warrant, except that it shall not so expire during the first seven days of the suspension. If the person is charged with a third or subsequent offense, the suspension shall be until the day and time of trial of the offense charged on the petition, summons</w:t>
      </w:r>
      <w:r w:rsidRPr="00D879CF">
        <w:rPr>
          <w:i/>
          <w:iCs/>
          <w:color w:val="333333"/>
          <w:spacing w:val="-1"/>
          <w:sz w:val="20"/>
          <w:szCs w:val="20"/>
          <w:shd w:val="clear" w:color="auto" w:fill="FFFF00"/>
        </w:rPr>
        <w:t>,</w:t>
      </w:r>
      <w:r w:rsidRPr="00D879CF">
        <w:rPr>
          <w:color w:val="333333"/>
          <w:spacing w:val="-1"/>
          <w:sz w:val="20"/>
          <w:szCs w:val="20"/>
        </w:rPr>
        <w:t> or warrant.</w:t>
      </w:r>
      <w:r w:rsidRPr="00D879CF">
        <w:rPr>
          <w:i/>
          <w:iCs/>
          <w:color w:val="333333"/>
          <w:spacing w:val="-1"/>
          <w:sz w:val="20"/>
          <w:szCs w:val="20"/>
          <w:shd w:val="clear" w:color="auto" w:fill="FFFF00"/>
        </w:rPr>
        <w:t> Any person whose license is suspended under this section after being charged with a second offense may petition the general district</w:t>
      </w:r>
      <w:r w:rsidRPr="00D879CF">
        <w:rPr>
          <w:color w:val="333333"/>
          <w:spacing w:val="-1"/>
          <w:sz w:val="20"/>
          <w:szCs w:val="20"/>
        </w:rPr>
        <w:t> </w:t>
      </w:r>
      <w:r w:rsidRPr="00D879CF">
        <w:rPr>
          <w:i/>
          <w:iCs/>
          <w:color w:val="333333"/>
          <w:spacing w:val="-1"/>
          <w:sz w:val="20"/>
          <w:szCs w:val="20"/>
          <w:shd w:val="clear" w:color="auto" w:fill="FFFF00"/>
        </w:rPr>
        <w:t>court</w:t>
      </w:r>
      <w:r w:rsidRPr="00D879CF">
        <w:rPr>
          <w:color w:val="333333"/>
          <w:spacing w:val="-1"/>
          <w:sz w:val="20"/>
          <w:szCs w:val="20"/>
        </w:rPr>
        <w:t> </w:t>
      </w:r>
      <w:r w:rsidRPr="00D879CF">
        <w:rPr>
          <w:i/>
          <w:iCs/>
          <w:color w:val="333333"/>
          <w:spacing w:val="-1"/>
          <w:sz w:val="20"/>
          <w:szCs w:val="20"/>
          <w:shd w:val="clear" w:color="auto" w:fill="FFFF00"/>
        </w:rPr>
        <w:t>where the charge occurred, or, if a nonresident of the Commonwealth, the general district</w:t>
      </w:r>
      <w:r w:rsidRPr="00D879CF">
        <w:rPr>
          <w:color w:val="333333"/>
          <w:spacing w:val="-1"/>
          <w:sz w:val="20"/>
          <w:szCs w:val="20"/>
        </w:rPr>
        <w:t> </w:t>
      </w:r>
      <w:r w:rsidRPr="00D879CF">
        <w:rPr>
          <w:i/>
          <w:iCs/>
          <w:color w:val="333333"/>
          <w:spacing w:val="-1"/>
          <w:sz w:val="20"/>
          <w:szCs w:val="20"/>
          <w:shd w:val="clear" w:color="auto" w:fill="FFFF00"/>
        </w:rPr>
        <w:t>court</w:t>
      </w:r>
      <w:r w:rsidRPr="00D879CF">
        <w:rPr>
          <w:color w:val="333333"/>
          <w:spacing w:val="-1"/>
          <w:sz w:val="20"/>
          <w:szCs w:val="20"/>
        </w:rPr>
        <w:t> </w:t>
      </w:r>
      <w:r w:rsidRPr="00D879CF">
        <w:rPr>
          <w:i/>
          <w:iCs/>
          <w:color w:val="333333"/>
          <w:spacing w:val="-1"/>
          <w:sz w:val="20"/>
          <w:szCs w:val="20"/>
          <w:shd w:val="clear" w:color="auto" w:fill="FFFF00"/>
        </w:rPr>
        <w:t>where the charge occurred</w:t>
      </w:r>
      <w:r w:rsidRPr="00D879CF">
        <w:rPr>
          <w:color w:val="333333"/>
          <w:spacing w:val="-1"/>
          <w:sz w:val="20"/>
          <w:szCs w:val="20"/>
        </w:rPr>
        <w:t> </w:t>
      </w:r>
      <w:r w:rsidRPr="00D879CF">
        <w:rPr>
          <w:i/>
          <w:iCs/>
          <w:color w:val="333333"/>
          <w:spacing w:val="-1"/>
          <w:sz w:val="20"/>
          <w:szCs w:val="20"/>
          <w:shd w:val="clear" w:color="auto" w:fill="FFFF00"/>
        </w:rPr>
        <w:t>for a restricted license and installation of an ignition interlock system pursuant to § </w:t>
      </w:r>
      <w:hyperlink r:id="rId491" w:history="1">
        <w:r w:rsidRPr="00D879CF">
          <w:rPr>
            <w:i/>
            <w:iCs/>
            <w:color w:val="3498DB"/>
            <w:spacing w:val="-1"/>
            <w:sz w:val="20"/>
            <w:szCs w:val="20"/>
            <w:shd w:val="clear" w:color="auto" w:fill="FFFF00"/>
          </w:rPr>
          <w:t>18.2-270.1</w:t>
        </w:r>
      </w:hyperlink>
      <w:r w:rsidRPr="00D879CF">
        <w:rPr>
          <w:i/>
          <w:iCs/>
          <w:color w:val="333333"/>
          <w:spacing w:val="-1"/>
          <w:sz w:val="20"/>
          <w:szCs w:val="20"/>
          <w:shd w:val="clear" w:color="auto" w:fill="FFFF00"/>
        </w:rPr>
        <w:t>. Any person granted a restricted license pursuant to this subsection shall be required, by court order, to enter into an alcohol safety action program to pre-qualify with the program to have an ignition interlock system installed on any motor vehicle owned or operated by him and may have such ignition interlock system installed. Any installation period of time accrued by such person prior to trial for the pending charge shall count toward any (i) ignition interlock or restricted license period of time ordered by a court or (ii) restricted license, suspension, or revocation issued by the Department of Motor Vehicles pursuant to § </w:t>
      </w:r>
      <w:hyperlink r:id="rId492" w:history="1">
        <w:r w:rsidRPr="00D879CF">
          <w:rPr>
            <w:i/>
            <w:iCs/>
            <w:color w:val="3498DB"/>
            <w:spacing w:val="-1"/>
            <w:sz w:val="20"/>
            <w:szCs w:val="20"/>
            <w:shd w:val="clear" w:color="auto" w:fill="FFFF00"/>
          </w:rPr>
          <w:t>46.2-389</w:t>
        </w:r>
      </w:hyperlink>
      <w:r w:rsidRPr="00D879CF">
        <w:rPr>
          <w:i/>
          <w:iCs/>
          <w:color w:val="333333"/>
          <w:spacing w:val="-1"/>
          <w:sz w:val="20"/>
          <w:szCs w:val="20"/>
          <w:shd w:val="clear" w:color="auto" w:fill="FFFF00"/>
        </w:rPr>
        <w:t>.</w:t>
      </w:r>
    </w:p>
    <w:p w14:paraId="0343F5BA" w14:textId="77777777" w:rsidR="00D879CF" w:rsidRPr="00D879CF" w:rsidRDefault="00D879CF" w:rsidP="00D879CF">
      <w:pPr>
        <w:shd w:val="clear" w:color="auto" w:fill="FFFFFF"/>
        <w:spacing w:before="100" w:beforeAutospacing="1" w:after="15"/>
        <w:ind w:firstLine="225"/>
        <w:jc w:val="both"/>
        <w:rPr>
          <w:color w:val="333333"/>
          <w:spacing w:val="-1"/>
          <w:sz w:val="20"/>
          <w:szCs w:val="20"/>
        </w:rPr>
      </w:pPr>
      <w:r w:rsidRPr="00D879CF">
        <w:rPr>
          <w:color w:val="333333"/>
          <w:spacing w:val="-1"/>
          <w:sz w:val="20"/>
          <w:szCs w:val="20"/>
        </w:rPr>
        <w:t>A law-enforcement officer, acting on behalf of the Commonwealth, shall serve a notice of suspension personally on the arrested person. When notice is served, the arresting officer shall promptly take possession of any driver's license held by the person and issued by the Commonwealth and shall promptly deliver it to the magistrate. Any driver's license taken into possession under this section shall be forwarded promptly by the magistrate to the clerk of the general district court or, as appropriate, the court with jurisdiction over juveniles of the jurisdiction in which the arrest was made together with any petition, summons</w:t>
      </w:r>
      <w:r w:rsidRPr="00D879CF">
        <w:rPr>
          <w:i/>
          <w:iCs/>
          <w:color w:val="333333"/>
          <w:spacing w:val="-1"/>
          <w:sz w:val="20"/>
          <w:szCs w:val="20"/>
          <w:shd w:val="clear" w:color="auto" w:fill="FFFF00"/>
        </w:rPr>
        <w:t>,</w:t>
      </w:r>
      <w:r w:rsidRPr="00D879CF">
        <w:rPr>
          <w:color w:val="333333"/>
          <w:spacing w:val="-1"/>
          <w:sz w:val="20"/>
          <w:szCs w:val="20"/>
        </w:rPr>
        <w:t> or warrant, the results of the breath test, if any, and the report required by subsection B. A copy of the notice of suspension shall be forwarded forthwith to both (1) the general district court or, as appropriate, the court with jurisdiction over juveniles of the jurisdiction in which the arrest was made and (2) the Commissioner. Transmission of this information may be made by electronic means.</w:t>
      </w:r>
    </w:p>
    <w:p w14:paraId="613693E5" w14:textId="77777777" w:rsidR="00D879CF" w:rsidRPr="00D879CF" w:rsidRDefault="00D879CF" w:rsidP="00D879CF">
      <w:pPr>
        <w:shd w:val="clear" w:color="auto" w:fill="FFFFFF"/>
        <w:spacing w:before="100" w:beforeAutospacing="1" w:after="15"/>
        <w:ind w:firstLine="225"/>
        <w:jc w:val="both"/>
        <w:rPr>
          <w:color w:val="333333"/>
          <w:spacing w:val="-1"/>
          <w:sz w:val="20"/>
          <w:szCs w:val="20"/>
        </w:rPr>
      </w:pPr>
      <w:r w:rsidRPr="00D879CF">
        <w:rPr>
          <w:color w:val="333333"/>
          <w:spacing w:val="-1"/>
          <w:sz w:val="20"/>
          <w:szCs w:val="20"/>
        </w:rPr>
        <w:t>The clerk shall promptly return the suspended license to the person at the expiration of the suspension. Whenever a suspended license is to be returned under this section or § </w:t>
      </w:r>
      <w:hyperlink r:id="rId493" w:history="1">
        <w:r w:rsidRPr="00D879CF">
          <w:rPr>
            <w:color w:val="3498DB"/>
            <w:spacing w:val="-1"/>
            <w:sz w:val="20"/>
            <w:szCs w:val="20"/>
          </w:rPr>
          <w:t>46.2-391.4</w:t>
        </w:r>
      </w:hyperlink>
      <w:r w:rsidRPr="00D879CF">
        <w:rPr>
          <w:color w:val="333333"/>
          <w:spacing w:val="-1"/>
          <w:sz w:val="20"/>
          <w:szCs w:val="20"/>
        </w:rPr>
        <w:t>, the person may elect to have the license returned in person at the clerk's office or by mail to the address on the person's license or to such other address as he may request.</w:t>
      </w:r>
    </w:p>
    <w:p w14:paraId="05D4A24C" w14:textId="77777777" w:rsidR="00D879CF" w:rsidRPr="00D879CF" w:rsidRDefault="00D879CF" w:rsidP="00D879CF">
      <w:pPr>
        <w:shd w:val="clear" w:color="auto" w:fill="FFFFFF"/>
        <w:spacing w:before="100" w:beforeAutospacing="1" w:after="15"/>
        <w:ind w:firstLine="225"/>
        <w:jc w:val="both"/>
        <w:rPr>
          <w:color w:val="333333"/>
          <w:spacing w:val="-1"/>
          <w:sz w:val="20"/>
          <w:szCs w:val="20"/>
        </w:rPr>
      </w:pPr>
      <w:r w:rsidRPr="00D879CF">
        <w:rPr>
          <w:color w:val="333333"/>
          <w:spacing w:val="-1"/>
          <w:sz w:val="20"/>
          <w:szCs w:val="20"/>
        </w:rPr>
        <w:t>B. Promptly after arrest and service of the notice of suspension, the arresting officer shall forward to the magistrate a sworn report of the arrest that shall include (i) information which adequately identifies the person arrested and (ii) a statement setting forth the arresting officer's grounds for belief that the person violated § </w:t>
      </w:r>
      <w:hyperlink r:id="rId494" w:history="1">
        <w:r w:rsidRPr="00D879CF">
          <w:rPr>
            <w:color w:val="3498DB"/>
            <w:spacing w:val="-1"/>
            <w:sz w:val="20"/>
            <w:szCs w:val="20"/>
          </w:rPr>
          <w:t>18.2-51.4</w:t>
        </w:r>
      </w:hyperlink>
      <w:r w:rsidRPr="00D879CF">
        <w:rPr>
          <w:color w:val="333333"/>
          <w:spacing w:val="-1"/>
          <w:sz w:val="20"/>
          <w:szCs w:val="20"/>
        </w:rPr>
        <w:t>, </w:t>
      </w:r>
      <w:hyperlink r:id="rId495" w:history="1">
        <w:r w:rsidRPr="00D879CF">
          <w:rPr>
            <w:color w:val="3498DB"/>
            <w:spacing w:val="-1"/>
            <w:sz w:val="20"/>
            <w:szCs w:val="20"/>
          </w:rPr>
          <w:t>18.2-266</w:t>
        </w:r>
      </w:hyperlink>
      <w:r w:rsidRPr="00D879CF">
        <w:rPr>
          <w:color w:val="333333"/>
          <w:spacing w:val="-1"/>
          <w:sz w:val="20"/>
          <w:szCs w:val="20"/>
        </w:rPr>
        <w:t>, or </w:t>
      </w:r>
      <w:hyperlink r:id="rId496" w:history="1">
        <w:r w:rsidRPr="00D879CF">
          <w:rPr>
            <w:color w:val="3498DB"/>
            <w:spacing w:val="-1"/>
            <w:sz w:val="20"/>
            <w:szCs w:val="20"/>
          </w:rPr>
          <w:t>18.2-266.1</w:t>
        </w:r>
      </w:hyperlink>
      <w:r w:rsidRPr="00D879CF">
        <w:rPr>
          <w:color w:val="333333"/>
          <w:spacing w:val="-1"/>
          <w:sz w:val="20"/>
          <w:szCs w:val="20"/>
        </w:rPr>
        <w:t>, or a similar ordinance, or § </w:t>
      </w:r>
      <w:hyperlink r:id="rId497" w:history="1">
        <w:r w:rsidRPr="00D879CF">
          <w:rPr>
            <w:color w:val="3498DB"/>
            <w:spacing w:val="-1"/>
            <w:sz w:val="20"/>
            <w:szCs w:val="20"/>
          </w:rPr>
          <w:t>46.2-341.24</w:t>
        </w:r>
      </w:hyperlink>
      <w:r w:rsidRPr="00D879CF">
        <w:rPr>
          <w:color w:val="333333"/>
          <w:spacing w:val="-1"/>
          <w:sz w:val="20"/>
          <w:szCs w:val="20"/>
        </w:rPr>
        <w:t> or refused to submit to a breath or blood test in violation of § </w:t>
      </w:r>
      <w:hyperlink r:id="rId498" w:history="1">
        <w:r w:rsidRPr="00D879CF">
          <w:rPr>
            <w:color w:val="3498DB"/>
            <w:spacing w:val="-1"/>
            <w:sz w:val="20"/>
            <w:szCs w:val="20"/>
          </w:rPr>
          <w:t>18.2-268.3</w:t>
        </w:r>
      </w:hyperlink>
      <w:r w:rsidRPr="00D879CF">
        <w:rPr>
          <w:color w:val="333333"/>
          <w:spacing w:val="-1"/>
          <w:sz w:val="20"/>
          <w:szCs w:val="20"/>
        </w:rPr>
        <w:t> or a similar ordinance or § </w:t>
      </w:r>
      <w:hyperlink r:id="rId499" w:history="1">
        <w:r w:rsidRPr="00D879CF">
          <w:rPr>
            <w:color w:val="3498DB"/>
            <w:spacing w:val="-1"/>
            <w:sz w:val="20"/>
            <w:szCs w:val="20"/>
          </w:rPr>
          <w:t>46.2-341.26:3</w:t>
        </w:r>
      </w:hyperlink>
      <w:r w:rsidRPr="00D879CF">
        <w:rPr>
          <w:color w:val="333333"/>
          <w:spacing w:val="-1"/>
          <w:sz w:val="20"/>
          <w:szCs w:val="20"/>
        </w:rPr>
        <w:t>. The report required by this subsection shall be submitted on forms supplied by the Supreme Court.</w:t>
      </w:r>
    </w:p>
    <w:p w14:paraId="4962E984" w14:textId="77777777" w:rsidR="00D879CF" w:rsidRPr="00D879CF" w:rsidRDefault="00D879CF" w:rsidP="00D879CF">
      <w:pPr>
        <w:shd w:val="clear" w:color="auto" w:fill="FFFFFF"/>
        <w:spacing w:before="100" w:beforeAutospacing="1" w:after="15"/>
        <w:ind w:firstLine="225"/>
        <w:jc w:val="both"/>
        <w:rPr>
          <w:color w:val="333333"/>
          <w:spacing w:val="-1"/>
          <w:sz w:val="20"/>
          <w:szCs w:val="20"/>
        </w:rPr>
      </w:pPr>
      <w:r w:rsidRPr="00D879CF">
        <w:rPr>
          <w:color w:val="333333"/>
          <w:spacing w:val="-1"/>
          <w:sz w:val="20"/>
          <w:szCs w:val="20"/>
        </w:rPr>
        <w:t>C. Any person whose license or privilege to operate a motor vehicle has been suspended under subsection A may, during the period of the suspension, request the general district court or, as appropriate, the court with jurisdiction over juveniles of the jurisdiction in which the arrest was made to review that suspension. The court shall review the suspension within the same time period as the court hears an appeal from an order denying bail or fixing terms of bail or terms of recognizance, giving this matter precedence over all other matters on its docket. If the person proves to the court by a preponderance of the evidence that the arresting officer did not have probable cause for the arrest, that the magistrate did not have probable cause to issue the warrant, or that there was not probable cause for issuance of the petition, the court shall rescind the suspension, or that portion of it that exceeds seven days if there was not probable cause to charge a second offense or 60 days if there was not probable cause to charge a third or subsequent offense, and the clerk of the court shall forthwith, or at the expiration of the reduced suspension time, (i) return the suspended license, if any, to the person unless the license has been otherwise suspended or revoked, (ii) deliver to the person a notice that the suspension under § </w:t>
      </w:r>
      <w:hyperlink r:id="rId500" w:history="1">
        <w:r w:rsidRPr="00D879CF">
          <w:rPr>
            <w:color w:val="3498DB"/>
            <w:spacing w:val="-1"/>
            <w:sz w:val="20"/>
            <w:szCs w:val="20"/>
          </w:rPr>
          <w:t>46.2-391.2</w:t>
        </w:r>
      </w:hyperlink>
      <w:r w:rsidRPr="00D879CF">
        <w:rPr>
          <w:color w:val="333333"/>
          <w:spacing w:val="-1"/>
          <w:sz w:val="20"/>
          <w:szCs w:val="20"/>
        </w:rPr>
        <w:t> has been rescinded or reduced, and (iii) forward to the Commissioner a copy of the notice that the suspension under § </w:t>
      </w:r>
      <w:hyperlink r:id="rId501" w:history="1">
        <w:r w:rsidRPr="00D879CF">
          <w:rPr>
            <w:color w:val="3498DB"/>
            <w:spacing w:val="-1"/>
            <w:sz w:val="20"/>
            <w:szCs w:val="20"/>
          </w:rPr>
          <w:t>46.2-391.2</w:t>
        </w:r>
      </w:hyperlink>
      <w:r w:rsidRPr="00D879CF">
        <w:rPr>
          <w:color w:val="333333"/>
          <w:spacing w:val="-1"/>
          <w:sz w:val="20"/>
          <w:szCs w:val="20"/>
        </w:rPr>
        <w:t> has been rescinded or reduced. Otherwise, the court shall affirm the suspension. If the person requesting the review fails to appear without just cause, his right to review shall be waived.</w:t>
      </w:r>
    </w:p>
    <w:p w14:paraId="72A557B9" w14:textId="77777777" w:rsidR="00D879CF" w:rsidRPr="00D879CF" w:rsidRDefault="00D879CF" w:rsidP="00D879CF">
      <w:pPr>
        <w:shd w:val="clear" w:color="auto" w:fill="FFFFFF"/>
        <w:spacing w:before="100" w:beforeAutospacing="1" w:after="15"/>
        <w:ind w:firstLine="225"/>
        <w:jc w:val="both"/>
        <w:rPr>
          <w:color w:val="333333"/>
          <w:spacing w:val="-1"/>
          <w:sz w:val="20"/>
          <w:szCs w:val="20"/>
        </w:rPr>
      </w:pPr>
      <w:r w:rsidRPr="00D879CF">
        <w:rPr>
          <w:color w:val="333333"/>
          <w:spacing w:val="-1"/>
          <w:sz w:val="20"/>
          <w:szCs w:val="20"/>
        </w:rPr>
        <w:t>The court's findings are without prejudice to the person contesting the suspension or to any other potential party as to any proceedings, civil or criminal, and shall not be evidence in any proceedings, civil or criminal.</w:t>
      </w:r>
    </w:p>
    <w:p w14:paraId="4C234E31" w14:textId="77777777" w:rsidR="00D879CF" w:rsidRPr="00D879CF" w:rsidRDefault="00D879CF" w:rsidP="00D879CF">
      <w:pPr>
        <w:shd w:val="clear" w:color="auto" w:fill="FFFFFF"/>
        <w:spacing w:before="100" w:beforeAutospacing="1" w:after="15"/>
        <w:ind w:firstLine="225"/>
        <w:jc w:val="both"/>
        <w:rPr>
          <w:color w:val="333333"/>
          <w:spacing w:val="-1"/>
          <w:sz w:val="20"/>
          <w:szCs w:val="20"/>
        </w:rPr>
      </w:pPr>
      <w:r w:rsidRPr="00D879CF">
        <w:rPr>
          <w:color w:val="333333"/>
          <w:spacing w:val="-1"/>
          <w:sz w:val="20"/>
          <w:szCs w:val="20"/>
        </w:rPr>
        <w:t>D. If a person whose license or privilege to operate a motor vehicle is suspended under subsection A is convicted under § </w:t>
      </w:r>
      <w:hyperlink r:id="rId502" w:history="1">
        <w:r w:rsidRPr="00D879CF">
          <w:rPr>
            <w:color w:val="3498DB"/>
            <w:spacing w:val="-1"/>
            <w:sz w:val="20"/>
            <w:szCs w:val="20"/>
          </w:rPr>
          <w:t>18.2-36.1</w:t>
        </w:r>
      </w:hyperlink>
      <w:r w:rsidRPr="00D879CF">
        <w:rPr>
          <w:color w:val="333333"/>
          <w:spacing w:val="-1"/>
          <w:sz w:val="20"/>
          <w:szCs w:val="20"/>
        </w:rPr>
        <w:t>, </w:t>
      </w:r>
      <w:hyperlink r:id="rId503" w:history="1">
        <w:r w:rsidRPr="00D879CF">
          <w:rPr>
            <w:color w:val="3498DB"/>
            <w:spacing w:val="-1"/>
            <w:sz w:val="20"/>
            <w:szCs w:val="20"/>
          </w:rPr>
          <w:t>18.2-51.4</w:t>
        </w:r>
      </w:hyperlink>
      <w:r w:rsidRPr="00D879CF">
        <w:rPr>
          <w:color w:val="333333"/>
          <w:spacing w:val="-1"/>
          <w:sz w:val="20"/>
          <w:szCs w:val="20"/>
        </w:rPr>
        <w:t>, </w:t>
      </w:r>
      <w:hyperlink r:id="rId504" w:history="1">
        <w:r w:rsidRPr="00D879CF">
          <w:rPr>
            <w:color w:val="3498DB"/>
            <w:spacing w:val="-1"/>
            <w:sz w:val="20"/>
            <w:szCs w:val="20"/>
          </w:rPr>
          <w:t>18.2-266</w:t>
        </w:r>
      </w:hyperlink>
      <w:r w:rsidRPr="00D879CF">
        <w:rPr>
          <w:color w:val="333333"/>
          <w:spacing w:val="-1"/>
          <w:sz w:val="20"/>
          <w:szCs w:val="20"/>
        </w:rPr>
        <w:t>, or </w:t>
      </w:r>
      <w:hyperlink r:id="rId505" w:history="1">
        <w:r w:rsidRPr="00D879CF">
          <w:rPr>
            <w:color w:val="3498DB"/>
            <w:spacing w:val="-1"/>
            <w:sz w:val="20"/>
            <w:szCs w:val="20"/>
          </w:rPr>
          <w:t>18.2-266.1</w:t>
        </w:r>
      </w:hyperlink>
      <w:r w:rsidRPr="00D879CF">
        <w:rPr>
          <w:color w:val="333333"/>
          <w:spacing w:val="-1"/>
          <w:sz w:val="20"/>
          <w:szCs w:val="20"/>
        </w:rPr>
        <w:t> or subdivision A 1 or B 1 of § </w:t>
      </w:r>
      <w:hyperlink r:id="rId506" w:history="1">
        <w:r w:rsidRPr="00D879CF">
          <w:rPr>
            <w:color w:val="3498DB"/>
            <w:spacing w:val="-1"/>
            <w:sz w:val="20"/>
            <w:szCs w:val="20"/>
          </w:rPr>
          <w:t>18.2-268.3</w:t>
        </w:r>
      </w:hyperlink>
      <w:r w:rsidRPr="00D879CF">
        <w:rPr>
          <w:color w:val="333333"/>
          <w:spacing w:val="-1"/>
          <w:sz w:val="20"/>
          <w:szCs w:val="20"/>
        </w:rPr>
        <w:t>, or any similar ordinance, or § </w:t>
      </w:r>
      <w:hyperlink r:id="rId507" w:history="1">
        <w:r w:rsidRPr="00D879CF">
          <w:rPr>
            <w:color w:val="3498DB"/>
            <w:spacing w:val="-1"/>
            <w:sz w:val="20"/>
            <w:szCs w:val="20"/>
          </w:rPr>
          <w:t>46.2-341.24</w:t>
        </w:r>
      </w:hyperlink>
      <w:r w:rsidRPr="00D879CF">
        <w:rPr>
          <w:color w:val="333333"/>
          <w:spacing w:val="-1"/>
          <w:sz w:val="20"/>
          <w:szCs w:val="20"/>
        </w:rPr>
        <w:t> during the suspension imposed by subsection A, and if the court decides to issue the person a restricted permit under subsection E of § </w:t>
      </w:r>
      <w:hyperlink r:id="rId508" w:history="1">
        <w:r w:rsidRPr="00D879CF">
          <w:rPr>
            <w:color w:val="3498DB"/>
            <w:spacing w:val="-1"/>
            <w:sz w:val="20"/>
            <w:szCs w:val="20"/>
          </w:rPr>
          <w:t>18.2-271.1</w:t>
        </w:r>
      </w:hyperlink>
      <w:r w:rsidRPr="00D879CF">
        <w:rPr>
          <w:color w:val="333333"/>
          <w:spacing w:val="-1"/>
          <w:sz w:val="20"/>
          <w:szCs w:val="20"/>
        </w:rPr>
        <w:t> or subsection </w:t>
      </w:r>
      <w:r w:rsidRPr="00D879CF">
        <w:rPr>
          <w:strike/>
          <w:color w:val="FF0000"/>
          <w:spacing w:val="-1"/>
          <w:sz w:val="20"/>
          <w:szCs w:val="20"/>
        </w:rPr>
        <w:t>E</w:t>
      </w:r>
      <w:r w:rsidRPr="00D879CF">
        <w:rPr>
          <w:i/>
          <w:iCs/>
          <w:color w:val="333333"/>
          <w:spacing w:val="-1"/>
          <w:sz w:val="20"/>
          <w:szCs w:val="20"/>
          <w:shd w:val="clear" w:color="auto" w:fill="FFFF00"/>
        </w:rPr>
        <w:t> F</w:t>
      </w:r>
      <w:r w:rsidRPr="00D879CF">
        <w:rPr>
          <w:color w:val="333333"/>
          <w:spacing w:val="-1"/>
          <w:sz w:val="20"/>
          <w:szCs w:val="20"/>
        </w:rPr>
        <w:t> of § </w:t>
      </w:r>
      <w:hyperlink r:id="rId509" w:history="1">
        <w:r w:rsidRPr="00D879CF">
          <w:rPr>
            <w:color w:val="3498DB"/>
            <w:spacing w:val="-1"/>
            <w:sz w:val="20"/>
            <w:szCs w:val="20"/>
          </w:rPr>
          <w:t>18.2-268.3</w:t>
        </w:r>
      </w:hyperlink>
      <w:r w:rsidRPr="00D879CF">
        <w:rPr>
          <w:color w:val="333333"/>
          <w:spacing w:val="-1"/>
          <w:sz w:val="20"/>
          <w:szCs w:val="20"/>
        </w:rPr>
        <w:t>, such restricted permit shall not be issued to the person before the expiration of the first seven days of the suspension imposed under subsection A.</w:t>
      </w:r>
    </w:p>
    <w:p w14:paraId="017B7C8E" w14:textId="77777777" w:rsidR="00D879CF" w:rsidRPr="00D879CF" w:rsidRDefault="00D879CF" w:rsidP="00D879CF">
      <w:pPr>
        <w:shd w:val="clear" w:color="auto" w:fill="FFFFFF"/>
        <w:spacing w:before="100" w:beforeAutospacing="1" w:after="100" w:afterAutospacing="1"/>
        <w:jc w:val="both"/>
        <w:rPr>
          <w:b/>
          <w:bCs/>
          <w:color w:val="333333"/>
          <w:spacing w:val="-1"/>
          <w:sz w:val="20"/>
          <w:szCs w:val="20"/>
        </w:rPr>
      </w:pPr>
      <w:r w:rsidRPr="00D879CF">
        <w:rPr>
          <w:b/>
          <w:bCs/>
          <w:color w:val="333333"/>
          <w:spacing w:val="-1"/>
          <w:sz w:val="20"/>
          <w:szCs w:val="20"/>
        </w:rPr>
        <w:t>2. That the Commission on the Virginia Alcohol Safety Action Program (VASAP) shall convene a work group to evaluate the provisions governing driving or operating a motor vehicle under the influence of alcohol (DUI), including Virginia's alcohol safety programs and the installation of an ignition interlock system to determine (i) the extent to which such provisions protect public safety and reflect a prevention-oriented approach; (ii) other state approaches to judicial and administrative license suspensions as a result of a charge or conviction associated with DUI; (iii) penalties related to a conviction of a reckless driving offense that the court has reason to believe is alcohol-related or drug-related; (iv) the alignment of such provisions with national highway safety standards including standards from the National Highway Traffic Safety Administration; and (v) any other topics deemed relevant by the Commission on VASAP. The work group shall include representatives from the Department of Motor Vehicles, the Virginia State Police, the Virginia Association of Commonwealth's Attorneys, the Office of the Attorney General, the State Highway Safety Office, the judiciary, the traffic safety industry, and any other relevant stakeholders as determined by the Commission on VASAP. The Commission on VASAP shall solicit feedback from stakeholders and create recommendations and a draft report to be delivered to the Chairs of the House and Senate Committees for Courts of Justice by November 1, 2026.</w:t>
      </w:r>
    </w:p>
    <w:p w14:paraId="224AB5EA" w14:textId="77777777" w:rsidR="00ED05B7" w:rsidRPr="00114FEE" w:rsidRDefault="00ED05B7" w:rsidP="00803911">
      <w:pPr>
        <w:pStyle w:val="NormalWeb"/>
        <w:shd w:val="clear" w:color="auto" w:fill="FFFFFF"/>
        <w:jc w:val="both"/>
        <w:rPr>
          <w:b/>
          <w:bCs/>
          <w:color w:val="333333"/>
          <w:sz w:val="20"/>
          <w:szCs w:val="20"/>
        </w:rPr>
      </w:pPr>
    </w:p>
    <w:p w14:paraId="33D1C116" w14:textId="77777777" w:rsidR="00ED05B7" w:rsidRDefault="00ED05B7" w:rsidP="00803911">
      <w:pPr>
        <w:pStyle w:val="NormalWeb"/>
        <w:shd w:val="clear" w:color="auto" w:fill="FFFFFF"/>
        <w:jc w:val="both"/>
        <w:rPr>
          <w:b/>
          <w:bCs/>
          <w:color w:val="333333"/>
          <w:sz w:val="48"/>
          <w:szCs w:val="48"/>
        </w:rPr>
      </w:pPr>
    </w:p>
    <w:p w14:paraId="60CC8A81" w14:textId="77777777" w:rsidR="00ED05B7" w:rsidRDefault="00ED05B7" w:rsidP="00803911">
      <w:pPr>
        <w:pStyle w:val="NormalWeb"/>
        <w:shd w:val="clear" w:color="auto" w:fill="FFFFFF"/>
        <w:jc w:val="both"/>
        <w:rPr>
          <w:b/>
          <w:bCs/>
          <w:color w:val="333333"/>
          <w:sz w:val="48"/>
          <w:szCs w:val="48"/>
        </w:rPr>
      </w:pPr>
    </w:p>
    <w:p w14:paraId="386B556E" w14:textId="77777777" w:rsidR="00ED05B7" w:rsidRDefault="00ED05B7" w:rsidP="00803911">
      <w:pPr>
        <w:pStyle w:val="NormalWeb"/>
        <w:shd w:val="clear" w:color="auto" w:fill="FFFFFF"/>
        <w:jc w:val="both"/>
        <w:rPr>
          <w:b/>
          <w:bCs/>
          <w:color w:val="333333"/>
          <w:sz w:val="48"/>
          <w:szCs w:val="48"/>
        </w:rPr>
      </w:pPr>
    </w:p>
    <w:p w14:paraId="42E89A1F" w14:textId="77777777" w:rsidR="00ED05B7" w:rsidRDefault="00ED05B7" w:rsidP="00803911">
      <w:pPr>
        <w:pStyle w:val="NormalWeb"/>
        <w:shd w:val="clear" w:color="auto" w:fill="FFFFFF"/>
        <w:jc w:val="both"/>
        <w:rPr>
          <w:b/>
          <w:bCs/>
          <w:color w:val="333333"/>
          <w:sz w:val="48"/>
          <w:szCs w:val="48"/>
        </w:rPr>
      </w:pPr>
    </w:p>
    <w:p w14:paraId="3122E96C" w14:textId="77777777" w:rsidR="00ED05B7" w:rsidRDefault="00ED05B7" w:rsidP="00803911">
      <w:pPr>
        <w:pStyle w:val="NormalWeb"/>
        <w:shd w:val="clear" w:color="auto" w:fill="FFFFFF"/>
        <w:jc w:val="both"/>
        <w:rPr>
          <w:b/>
          <w:bCs/>
          <w:color w:val="333333"/>
          <w:sz w:val="48"/>
          <w:szCs w:val="48"/>
        </w:rPr>
      </w:pPr>
    </w:p>
    <w:p w14:paraId="5633F168" w14:textId="77777777" w:rsidR="00D879CF" w:rsidRDefault="00D879CF" w:rsidP="00C21F17">
      <w:pPr>
        <w:pStyle w:val="NormalWeb"/>
        <w:shd w:val="clear" w:color="auto" w:fill="FFFFFF"/>
        <w:jc w:val="center"/>
        <w:rPr>
          <w:b/>
          <w:color w:val="333333"/>
          <w:sz w:val="28"/>
          <w:szCs w:val="28"/>
        </w:rPr>
      </w:pPr>
    </w:p>
    <w:p w14:paraId="07F24009" w14:textId="77777777" w:rsidR="00D879CF" w:rsidRDefault="00D879CF" w:rsidP="00C21F17">
      <w:pPr>
        <w:pStyle w:val="NormalWeb"/>
        <w:shd w:val="clear" w:color="auto" w:fill="FFFFFF"/>
        <w:jc w:val="center"/>
        <w:rPr>
          <w:b/>
          <w:color w:val="333333"/>
          <w:sz w:val="28"/>
          <w:szCs w:val="28"/>
        </w:rPr>
      </w:pPr>
    </w:p>
    <w:p w14:paraId="5B3B1029" w14:textId="77777777" w:rsidR="00D879CF" w:rsidRDefault="00D879CF" w:rsidP="00C21F17">
      <w:pPr>
        <w:pStyle w:val="NormalWeb"/>
        <w:shd w:val="clear" w:color="auto" w:fill="FFFFFF"/>
        <w:jc w:val="center"/>
        <w:rPr>
          <w:b/>
          <w:color w:val="333333"/>
          <w:sz w:val="28"/>
          <w:szCs w:val="28"/>
        </w:rPr>
      </w:pPr>
    </w:p>
    <w:p w14:paraId="723A2E34" w14:textId="77777777" w:rsidR="00D879CF" w:rsidRDefault="00D879CF" w:rsidP="00C21F17">
      <w:pPr>
        <w:pStyle w:val="NormalWeb"/>
        <w:shd w:val="clear" w:color="auto" w:fill="FFFFFF"/>
        <w:jc w:val="center"/>
        <w:rPr>
          <w:b/>
          <w:color w:val="333333"/>
          <w:sz w:val="28"/>
          <w:szCs w:val="28"/>
        </w:rPr>
      </w:pPr>
    </w:p>
    <w:p w14:paraId="4529997A" w14:textId="03E7E49E" w:rsidR="007F1132" w:rsidRDefault="003B1A04" w:rsidP="00C21F17">
      <w:pPr>
        <w:pStyle w:val="NormalWeb"/>
        <w:shd w:val="clear" w:color="auto" w:fill="FFFFFF"/>
        <w:jc w:val="center"/>
        <w:rPr>
          <w:b/>
          <w:color w:val="333333"/>
          <w:sz w:val="28"/>
          <w:szCs w:val="28"/>
        </w:rPr>
      </w:pPr>
      <w:r w:rsidRPr="006C00E9">
        <w:rPr>
          <w:b/>
          <w:color w:val="333333"/>
          <w:sz w:val="28"/>
          <w:szCs w:val="28"/>
        </w:rPr>
        <w:t>TRAFFIC – SUMMARY ONLY</w:t>
      </w:r>
    </w:p>
    <w:p w14:paraId="0AEB7F91" w14:textId="25D35A03" w:rsidR="00ED05B7" w:rsidRDefault="0084497E" w:rsidP="00ED05B7">
      <w:pPr>
        <w:pStyle w:val="NormalWeb"/>
        <w:shd w:val="clear" w:color="auto" w:fill="FFFFFF"/>
        <w:rPr>
          <w:bCs/>
          <w:sz w:val="20"/>
          <w:szCs w:val="20"/>
        </w:rPr>
      </w:pPr>
      <w:r w:rsidRPr="00B42427">
        <w:rPr>
          <w:b/>
          <w:sz w:val="20"/>
          <w:szCs w:val="20"/>
        </w:rPr>
        <w:t xml:space="preserve">HB684 </w:t>
      </w:r>
      <w:r w:rsidR="00CD16DB">
        <w:rPr>
          <w:b/>
          <w:sz w:val="20"/>
          <w:szCs w:val="20"/>
        </w:rPr>
        <w:t>and</w:t>
      </w:r>
      <w:r w:rsidRPr="00B42427">
        <w:rPr>
          <w:b/>
          <w:sz w:val="20"/>
          <w:szCs w:val="20"/>
        </w:rPr>
        <w:t xml:space="preserve"> SB59 – §§ 9.1-102, 15.2-968.1, 19.2-13, 46.2-844, </w:t>
      </w:r>
      <w:r w:rsidR="00CD16DB">
        <w:rPr>
          <w:b/>
          <w:sz w:val="20"/>
          <w:szCs w:val="20"/>
        </w:rPr>
        <w:t>and</w:t>
      </w:r>
      <w:r w:rsidRPr="00B42427">
        <w:rPr>
          <w:b/>
          <w:sz w:val="20"/>
          <w:szCs w:val="20"/>
        </w:rPr>
        <w:t xml:space="preserve"> 46.2-882.1. – </w:t>
      </w:r>
      <w:r w:rsidR="00E72CA1" w:rsidRPr="00B42427">
        <w:rPr>
          <w:b/>
          <w:sz w:val="20"/>
          <w:szCs w:val="20"/>
        </w:rPr>
        <w:t>Photo</w:t>
      </w:r>
      <w:r w:rsidR="00E72CA1" w:rsidRPr="00E72CA1">
        <w:rPr>
          <w:b/>
          <w:bCs/>
          <w:sz w:val="20"/>
          <w:szCs w:val="20"/>
        </w:rPr>
        <w:t xml:space="preserve"> speed monitoring devices; photo-monitoring systems for traffic signals; school bus video-monitoring systems; proof of violation; certain persons swearing to or affirming certificates; training.</w:t>
      </w:r>
      <w:r w:rsidR="00E72CA1" w:rsidRPr="00E72CA1">
        <w:rPr>
          <w:bCs/>
          <w:sz w:val="20"/>
          <w:szCs w:val="20"/>
        </w:rPr>
        <w:t xml:space="preserve"> Authorizes retired sworn law-enforcement officers, registered special conservators of the peace, </w:t>
      </w:r>
      <w:r w:rsidR="00CD16DB">
        <w:rPr>
          <w:bCs/>
          <w:sz w:val="20"/>
          <w:szCs w:val="20"/>
        </w:rPr>
        <w:t>and</w:t>
      </w:r>
      <w:r w:rsidR="00E72CA1" w:rsidRPr="00E72CA1">
        <w:rPr>
          <w:bCs/>
          <w:sz w:val="20"/>
          <w:szCs w:val="20"/>
        </w:rPr>
        <w:t xml:space="preserve"> technicians employed by a locality to swear to or to affirm certificates for the purposes of enforcement of violations recorded by traffic light signal violation monitoring systems, traffic control device violation monitoring systems, photo speed monitoring devices, or school bus video-monitoring systems upon completion of a training course developed </w:t>
      </w:r>
      <w:r w:rsidR="00CD16DB">
        <w:rPr>
          <w:bCs/>
          <w:sz w:val="20"/>
          <w:szCs w:val="20"/>
        </w:rPr>
        <w:t>and</w:t>
      </w:r>
      <w:r w:rsidR="00E72CA1" w:rsidRPr="00E72CA1">
        <w:rPr>
          <w:bCs/>
          <w:sz w:val="20"/>
          <w:szCs w:val="20"/>
        </w:rPr>
        <w:t xml:space="preserve"> approved by the Department of Criminal Justice Services. The bill also requires law-enforcement officers swearing to or affirming such certificates to complete such training course. These provisions of the bill have an effective date of July 1, 2027. The bill also requires the Department of Criminal Justice Services to develop, approve, </w:t>
      </w:r>
      <w:r w:rsidR="00CD16DB">
        <w:rPr>
          <w:bCs/>
          <w:sz w:val="20"/>
          <w:szCs w:val="20"/>
        </w:rPr>
        <w:t>and</w:t>
      </w:r>
      <w:r w:rsidR="00E72CA1" w:rsidRPr="00E72CA1">
        <w:rPr>
          <w:bCs/>
          <w:sz w:val="20"/>
          <w:szCs w:val="20"/>
        </w:rPr>
        <w:t xml:space="preserve"> make available such training course no later than January 1, 2027. This bill is identical to </w:t>
      </w:r>
      <w:hyperlink r:id="rId510" w:history="1">
        <w:r w:rsidR="00E72CA1" w:rsidRPr="00E72CA1">
          <w:rPr>
            <w:rStyle w:val="Hyperlink"/>
            <w:bCs/>
            <w:sz w:val="20"/>
            <w:szCs w:val="20"/>
          </w:rPr>
          <w:t>SB 59</w:t>
        </w:r>
      </w:hyperlink>
      <w:r w:rsidR="00E72CA1" w:rsidRPr="00E72CA1">
        <w:rPr>
          <w:bCs/>
          <w:sz w:val="20"/>
          <w:szCs w:val="20"/>
        </w:rPr>
        <w:t>.</w:t>
      </w:r>
    </w:p>
    <w:p w14:paraId="4EE8DB40" w14:textId="2D4CAB0C" w:rsidR="00E72CA1" w:rsidRPr="00E72CA1" w:rsidRDefault="0084497E" w:rsidP="00E72CA1">
      <w:pPr>
        <w:pStyle w:val="NormalWeb"/>
        <w:rPr>
          <w:bCs/>
          <w:sz w:val="20"/>
          <w:szCs w:val="20"/>
        </w:rPr>
      </w:pPr>
      <w:r w:rsidRPr="00B42427">
        <w:rPr>
          <w:b/>
          <w:sz w:val="20"/>
          <w:szCs w:val="20"/>
        </w:rPr>
        <w:t xml:space="preserve">SB84 – §§ 46.2-208 </w:t>
      </w:r>
      <w:r w:rsidR="00CD16DB">
        <w:rPr>
          <w:b/>
          <w:sz w:val="20"/>
          <w:szCs w:val="20"/>
        </w:rPr>
        <w:t>and</w:t>
      </w:r>
      <w:r w:rsidRPr="00B42427">
        <w:rPr>
          <w:b/>
          <w:sz w:val="20"/>
          <w:szCs w:val="20"/>
        </w:rPr>
        <w:t xml:space="preserve"> 46.2-882.1. – </w:t>
      </w:r>
      <w:r w:rsidR="00E72CA1" w:rsidRPr="00B42427">
        <w:rPr>
          <w:b/>
          <w:sz w:val="20"/>
          <w:szCs w:val="20"/>
        </w:rPr>
        <w:t>Photo speed</w:t>
      </w:r>
      <w:r w:rsidR="00E72CA1" w:rsidRPr="00E72CA1">
        <w:rPr>
          <w:b/>
          <w:bCs/>
          <w:sz w:val="20"/>
          <w:szCs w:val="20"/>
        </w:rPr>
        <w:t xml:space="preserve"> monitoring devices, pedestrian crossing violation monitoring systems, </w:t>
      </w:r>
      <w:r w:rsidR="00CD16DB">
        <w:rPr>
          <w:b/>
          <w:bCs/>
          <w:sz w:val="20"/>
          <w:szCs w:val="20"/>
        </w:rPr>
        <w:t>and</w:t>
      </w:r>
      <w:r w:rsidR="00E72CA1" w:rsidRPr="00E72CA1">
        <w:rPr>
          <w:b/>
          <w:bCs/>
          <w:sz w:val="20"/>
          <w:szCs w:val="20"/>
        </w:rPr>
        <w:t xml:space="preserve"> stop sign violation monitoring systems; placement </w:t>
      </w:r>
      <w:r w:rsidR="00CD16DB">
        <w:rPr>
          <w:b/>
          <w:bCs/>
          <w:sz w:val="20"/>
          <w:szCs w:val="20"/>
        </w:rPr>
        <w:t>and</w:t>
      </w:r>
      <w:r w:rsidR="00E72CA1" w:rsidRPr="00E72CA1">
        <w:rPr>
          <w:b/>
          <w:bCs/>
          <w:sz w:val="20"/>
          <w:szCs w:val="20"/>
        </w:rPr>
        <w:t xml:space="preserve"> operation; violation enforcement; civil penalties. </w:t>
      </w:r>
      <w:r w:rsidR="00E72CA1" w:rsidRPr="00E72CA1">
        <w:rPr>
          <w:bCs/>
          <w:sz w:val="20"/>
          <w:szCs w:val="20"/>
        </w:rPr>
        <w:t xml:space="preserve">Authorizes state </w:t>
      </w:r>
      <w:r w:rsidR="00CD16DB">
        <w:rPr>
          <w:bCs/>
          <w:sz w:val="20"/>
          <w:szCs w:val="20"/>
        </w:rPr>
        <w:t>and</w:t>
      </w:r>
      <w:r w:rsidR="00E72CA1" w:rsidRPr="00E72CA1">
        <w:rPr>
          <w:bCs/>
          <w:sz w:val="20"/>
          <w:szCs w:val="20"/>
        </w:rPr>
        <w:t xml:space="preserve"> local law-enforcement agencies to place </w:t>
      </w:r>
      <w:r w:rsidR="00CD16DB">
        <w:rPr>
          <w:bCs/>
          <w:sz w:val="20"/>
          <w:szCs w:val="20"/>
        </w:rPr>
        <w:t>and</w:t>
      </w:r>
      <w:r w:rsidR="00E72CA1" w:rsidRPr="00E72CA1">
        <w:rPr>
          <w:bCs/>
          <w:sz w:val="20"/>
          <w:szCs w:val="20"/>
        </w:rPr>
        <w:t xml:space="preserve"> operate pedestrian crossing violation </w:t>
      </w:r>
      <w:r w:rsidR="00CD16DB">
        <w:rPr>
          <w:bCs/>
          <w:sz w:val="20"/>
          <w:szCs w:val="20"/>
        </w:rPr>
        <w:t>and</w:t>
      </w:r>
      <w:r w:rsidR="00E72CA1" w:rsidRPr="00E72CA1">
        <w:rPr>
          <w:bCs/>
          <w:sz w:val="20"/>
          <w:szCs w:val="20"/>
        </w:rPr>
        <w:t xml:space="preserve"> stop sign violation monitoring systems in school crossing zones, highway work zones, </w:t>
      </w:r>
      <w:r w:rsidR="00CD16DB">
        <w:rPr>
          <w:bCs/>
          <w:sz w:val="20"/>
          <w:szCs w:val="20"/>
        </w:rPr>
        <w:t>and</w:t>
      </w:r>
      <w:r w:rsidR="00E72CA1" w:rsidRPr="00E72CA1">
        <w:rPr>
          <w:bCs/>
          <w:sz w:val="20"/>
          <w:szCs w:val="20"/>
        </w:rPr>
        <w:t xml:space="preserve"> high-risk speed corridors for purposes of recording pedestrian crossing </w:t>
      </w:r>
      <w:r w:rsidR="00CD16DB">
        <w:rPr>
          <w:bCs/>
          <w:sz w:val="20"/>
          <w:szCs w:val="20"/>
        </w:rPr>
        <w:t>and</w:t>
      </w:r>
      <w:r w:rsidR="00E72CA1" w:rsidRPr="00E72CA1">
        <w:rPr>
          <w:bCs/>
          <w:sz w:val="20"/>
          <w:szCs w:val="20"/>
        </w:rPr>
        <w:t xml:space="preserve"> stop sign violations, as those terms are defined in the bill. The bill requires local law-enforcement agencies implementing or exp</w:t>
      </w:r>
      <w:r w:rsidR="00CD16DB">
        <w:rPr>
          <w:bCs/>
          <w:sz w:val="20"/>
          <w:szCs w:val="20"/>
        </w:rPr>
        <w:t>and</w:t>
      </w:r>
      <w:r w:rsidR="00E72CA1" w:rsidRPr="00E72CA1">
        <w:rPr>
          <w:bCs/>
          <w:sz w:val="20"/>
          <w:szCs w:val="20"/>
        </w:rPr>
        <w:t xml:space="preserve">ing the use of pedestrian crossing violation </w:t>
      </w:r>
      <w:r w:rsidR="00CD16DB">
        <w:rPr>
          <w:bCs/>
          <w:sz w:val="20"/>
          <w:szCs w:val="20"/>
        </w:rPr>
        <w:t>and</w:t>
      </w:r>
      <w:r w:rsidR="00E72CA1" w:rsidRPr="00E72CA1">
        <w:rPr>
          <w:bCs/>
          <w:sz w:val="20"/>
          <w:szCs w:val="20"/>
        </w:rPr>
        <w:t xml:space="preserve"> stop sign violation monitoring systems, prior to the implementation or expansion of such systems, to conduct a public awareness program for such implementation or expansion.</w:t>
      </w:r>
    </w:p>
    <w:p w14:paraId="56300389" w14:textId="32E6F7E7" w:rsidR="00E72CA1" w:rsidRPr="00E72CA1" w:rsidRDefault="00E72CA1" w:rsidP="00E72CA1">
      <w:pPr>
        <w:pStyle w:val="NormalWeb"/>
        <w:rPr>
          <w:bCs/>
          <w:sz w:val="20"/>
          <w:szCs w:val="20"/>
        </w:rPr>
      </w:pPr>
      <w:r w:rsidRPr="00E72CA1">
        <w:rPr>
          <w:bCs/>
          <w:sz w:val="20"/>
          <w:szCs w:val="20"/>
        </w:rPr>
        <w:t xml:space="preserve">The bill directs the Supreme Court of Virginia to develop a summons for vehicle speed violations captured by photo speed monitoring devices </w:t>
      </w:r>
      <w:r w:rsidR="00CD16DB">
        <w:rPr>
          <w:bCs/>
          <w:sz w:val="20"/>
          <w:szCs w:val="20"/>
        </w:rPr>
        <w:t>and</w:t>
      </w:r>
      <w:r w:rsidRPr="00E72CA1">
        <w:rPr>
          <w:bCs/>
          <w:sz w:val="20"/>
          <w:szCs w:val="20"/>
        </w:rPr>
        <w:t xml:space="preserve"> violations captured by the other devices authorized by this bill </w:t>
      </w:r>
      <w:r w:rsidR="00CD16DB">
        <w:rPr>
          <w:bCs/>
          <w:sz w:val="20"/>
          <w:szCs w:val="20"/>
        </w:rPr>
        <w:t>and</w:t>
      </w:r>
      <w:r w:rsidRPr="00E72CA1">
        <w:rPr>
          <w:bCs/>
          <w:sz w:val="20"/>
          <w:szCs w:val="20"/>
        </w:rPr>
        <w:t xml:space="preserve"> requires summonses issued for such violations captured by such devices to be such summons. The bill makes various changes to the requirements for the use of these devices, including the use of funds from collected civil penalties, signage, data retention </w:t>
      </w:r>
      <w:r w:rsidR="00CD16DB">
        <w:rPr>
          <w:bCs/>
          <w:sz w:val="20"/>
          <w:szCs w:val="20"/>
        </w:rPr>
        <w:t>and</w:t>
      </w:r>
      <w:r w:rsidRPr="00E72CA1">
        <w:rPr>
          <w:bCs/>
          <w:sz w:val="20"/>
          <w:szCs w:val="20"/>
        </w:rPr>
        <w:t xml:space="preserve"> storage, photo speed monitoring device calibration, making certain information available to the public, requirements for private vendors, </w:t>
      </w:r>
      <w:r w:rsidR="00CD16DB">
        <w:rPr>
          <w:bCs/>
          <w:sz w:val="20"/>
          <w:szCs w:val="20"/>
        </w:rPr>
        <w:t>and</w:t>
      </w:r>
      <w:r w:rsidRPr="00E72CA1">
        <w:rPr>
          <w:bCs/>
          <w:sz w:val="20"/>
          <w:szCs w:val="20"/>
        </w:rPr>
        <w:t xml:space="preserve"> reporting. The bill establishes civil penalties for violations of requirements </w:t>
      </w:r>
      <w:r w:rsidR="00CD16DB">
        <w:rPr>
          <w:bCs/>
          <w:sz w:val="20"/>
          <w:szCs w:val="20"/>
        </w:rPr>
        <w:t>and</w:t>
      </w:r>
      <w:r w:rsidRPr="00E72CA1">
        <w:rPr>
          <w:bCs/>
          <w:sz w:val="20"/>
          <w:szCs w:val="20"/>
        </w:rPr>
        <w:t xml:space="preserve"> provides that, for any summons issued, failure to comply with the requirements for the operation of such devices renders such summons invalid </w:t>
      </w:r>
      <w:r w:rsidR="00CD16DB">
        <w:rPr>
          <w:bCs/>
          <w:sz w:val="20"/>
          <w:szCs w:val="20"/>
        </w:rPr>
        <w:t>and</w:t>
      </w:r>
      <w:r w:rsidRPr="00E72CA1">
        <w:rPr>
          <w:bCs/>
          <w:sz w:val="20"/>
          <w:szCs w:val="20"/>
        </w:rPr>
        <w:t xml:space="preserve"> requires courts to dismiss such summons.</w:t>
      </w:r>
    </w:p>
    <w:p w14:paraId="0B047E15" w14:textId="4C8B6539" w:rsidR="00E72CA1" w:rsidRPr="00E72CA1" w:rsidRDefault="00E72CA1" w:rsidP="00E72CA1">
      <w:pPr>
        <w:pStyle w:val="NormalWeb"/>
        <w:rPr>
          <w:bCs/>
          <w:sz w:val="20"/>
          <w:szCs w:val="20"/>
        </w:rPr>
      </w:pPr>
      <w:r w:rsidRPr="00E72CA1">
        <w:rPr>
          <w:bCs/>
          <w:sz w:val="20"/>
          <w:szCs w:val="20"/>
        </w:rPr>
        <w:t xml:space="preserve">The bill also limits the use of such devices in highway work zones to when workers are present, as defined in the bill, </w:t>
      </w:r>
      <w:r w:rsidR="00CD16DB">
        <w:rPr>
          <w:bCs/>
          <w:sz w:val="20"/>
          <w:szCs w:val="20"/>
        </w:rPr>
        <w:t>and</w:t>
      </w:r>
      <w:r w:rsidRPr="00E72CA1">
        <w:rPr>
          <w:bCs/>
          <w:sz w:val="20"/>
          <w:szCs w:val="20"/>
        </w:rPr>
        <w:t xml:space="preserve"> provides that a certificate sworn to or affirmed by a law-enforcement officer or a retired sworn law-enforcement officer is not prima facie evidence of the facts contained therein for a device placed in a highway work zone unless the operator of the photo speed monitoring device, pedestrian crossing violation monitoring system, or stop sign violation monitoring system, respectively, provides a sworn certification verifying that workers were present at the time of the violation.</w:t>
      </w:r>
    </w:p>
    <w:p w14:paraId="55321B20" w14:textId="2DB7F97A" w:rsidR="00B42427" w:rsidRPr="00B42427" w:rsidRDefault="0084497E" w:rsidP="00B42427">
      <w:pPr>
        <w:pStyle w:val="NormalWeb"/>
        <w:rPr>
          <w:bCs/>
          <w:sz w:val="20"/>
          <w:szCs w:val="20"/>
        </w:rPr>
      </w:pPr>
      <w:r w:rsidRPr="00B42427">
        <w:rPr>
          <w:b/>
          <w:sz w:val="20"/>
          <w:szCs w:val="20"/>
        </w:rPr>
        <w:t xml:space="preserve">SB219 – § 46.2-882.1. – </w:t>
      </w:r>
      <w:r w:rsidR="00B42427" w:rsidRPr="00B42427">
        <w:rPr>
          <w:b/>
          <w:sz w:val="20"/>
          <w:szCs w:val="20"/>
        </w:rPr>
        <w:t>Photo</w:t>
      </w:r>
      <w:r w:rsidR="00B42427" w:rsidRPr="00B42427">
        <w:rPr>
          <w:b/>
          <w:bCs/>
          <w:sz w:val="20"/>
          <w:szCs w:val="20"/>
        </w:rPr>
        <w:t xml:space="preserve"> speed monitoring devices; placement </w:t>
      </w:r>
      <w:r w:rsidR="00CD16DB">
        <w:rPr>
          <w:b/>
          <w:bCs/>
          <w:sz w:val="20"/>
          <w:szCs w:val="20"/>
        </w:rPr>
        <w:t>and</w:t>
      </w:r>
      <w:r w:rsidR="00B42427" w:rsidRPr="00B42427">
        <w:rPr>
          <w:b/>
          <w:bCs/>
          <w:sz w:val="20"/>
          <w:szCs w:val="20"/>
        </w:rPr>
        <w:t xml:space="preserve"> operation; summons.</w:t>
      </w:r>
      <w:r w:rsidR="00B42427" w:rsidRPr="00B42427">
        <w:rPr>
          <w:bCs/>
          <w:sz w:val="20"/>
          <w:szCs w:val="20"/>
        </w:rPr>
        <w:t xml:space="preserve"> Requires a second summons for a vehicle speed violation captured by a photo speed monitoring device to be mailed if a summoned person fails to appear on the date of return set out in the first summons mailed. If the summoned person fails to appear after the second summons, the bill requires the Commissioner of the Department of Motor Vehicles to refuse to issue or renew the vehicle registration certificate or the license plate issued for such vehicle until the required civil penalties </w:t>
      </w:r>
      <w:r w:rsidR="00CD16DB">
        <w:rPr>
          <w:bCs/>
          <w:sz w:val="20"/>
          <w:szCs w:val="20"/>
        </w:rPr>
        <w:t>and</w:t>
      </w:r>
      <w:r w:rsidR="00B42427" w:rsidRPr="00B42427">
        <w:rPr>
          <w:bCs/>
          <w:sz w:val="20"/>
          <w:szCs w:val="20"/>
        </w:rPr>
        <w:t xml:space="preserve"> any administrative fees have been paid </w:t>
      </w:r>
      <w:r w:rsidR="00CD16DB">
        <w:rPr>
          <w:bCs/>
          <w:sz w:val="20"/>
          <w:szCs w:val="20"/>
        </w:rPr>
        <w:t>and</w:t>
      </w:r>
      <w:r w:rsidR="00B42427" w:rsidRPr="00B42427">
        <w:rPr>
          <w:bCs/>
          <w:sz w:val="20"/>
          <w:szCs w:val="20"/>
        </w:rPr>
        <w:t xml:space="preserve"> any applicable reinstatement processes required by the Department of Motor Vehicles have been completed.</w:t>
      </w:r>
    </w:p>
    <w:p w14:paraId="7E478326" w14:textId="5244C301" w:rsidR="00B42427" w:rsidRPr="00B42427" w:rsidRDefault="00B42427" w:rsidP="00B42427">
      <w:pPr>
        <w:pStyle w:val="NormalWeb"/>
        <w:rPr>
          <w:bCs/>
          <w:sz w:val="20"/>
          <w:szCs w:val="20"/>
        </w:rPr>
      </w:pPr>
      <w:r w:rsidRPr="00B42427">
        <w:rPr>
          <w:bCs/>
          <w:sz w:val="20"/>
          <w:szCs w:val="20"/>
        </w:rPr>
        <w:t xml:space="preserve">The bill directs the Supreme Court of Virginia to develop a summons for vehicle speed violations captured by photo speed monitoring devices </w:t>
      </w:r>
      <w:r w:rsidR="00CD16DB">
        <w:rPr>
          <w:bCs/>
          <w:sz w:val="20"/>
          <w:szCs w:val="20"/>
        </w:rPr>
        <w:t>and</w:t>
      </w:r>
      <w:r w:rsidRPr="00B42427">
        <w:rPr>
          <w:bCs/>
          <w:sz w:val="20"/>
          <w:szCs w:val="20"/>
        </w:rPr>
        <w:t xml:space="preserve"> requires summonses issued for such vehicle speed violations to be such summons. The bill makes various changes to the requirements for the use of photo speed monitoring devices, including the use of funds from collected civil penalties, signage, data retention </w:t>
      </w:r>
      <w:r w:rsidR="00CD16DB">
        <w:rPr>
          <w:bCs/>
          <w:sz w:val="20"/>
          <w:szCs w:val="20"/>
        </w:rPr>
        <w:t>and</w:t>
      </w:r>
      <w:r w:rsidRPr="00B42427">
        <w:rPr>
          <w:bCs/>
          <w:sz w:val="20"/>
          <w:szCs w:val="20"/>
        </w:rPr>
        <w:t xml:space="preserve"> storage, photo speed monitoring device calibration, making certain information available to the public, requirements for private vendors, </w:t>
      </w:r>
      <w:r w:rsidR="00CD16DB">
        <w:rPr>
          <w:bCs/>
          <w:sz w:val="20"/>
          <w:szCs w:val="20"/>
        </w:rPr>
        <w:t>and</w:t>
      </w:r>
      <w:r w:rsidRPr="00B42427">
        <w:rPr>
          <w:bCs/>
          <w:sz w:val="20"/>
          <w:szCs w:val="20"/>
        </w:rPr>
        <w:t xml:space="preserve"> reporting. The bill establishes civil penalties for violations of requirements </w:t>
      </w:r>
      <w:r w:rsidR="00CD16DB">
        <w:rPr>
          <w:bCs/>
          <w:sz w:val="20"/>
          <w:szCs w:val="20"/>
        </w:rPr>
        <w:t>and</w:t>
      </w:r>
      <w:r w:rsidRPr="00B42427">
        <w:rPr>
          <w:bCs/>
          <w:sz w:val="20"/>
          <w:szCs w:val="20"/>
        </w:rPr>
        <w:t xml:space="preserve"> provides that, for any summons issued, failure to comply with the requirements for the operation of photo speed monitoring devices renders such summons invalid </w:t>
      </w:r>
      <w:r w:rsidR="00CD16DB">
        <w:rPr>
          <w:bCs/>
          <w:sz w:val="20"/>
          <w:szCs w:val="20"/>
        </w:rPr>
        <w:t>and</w:t>
      </w:r>
      <w:r w:rsidRPr="00B42427">
        <w:rPr>
          <w:bCs/>
          <w:sz w:val="20"/>
          <w:szCs w:val="20"/>
        </w:rPr>
        <w:t xml:space="preserve"> requires courts to dismiss such summons.</w:t>
      </w:r>
    </w:p>
    <w:p w14:paraId="187F318F" w14:textId="198F326F" w:rsidR="00B42427" w:rsidRPr="00B42427" w:rsidRDefault="00B42427" w:rsidP="00B42427">
      <w:pPr>
        <w:pStyle w:val="NormalWeb"/>
        <w:rPr>
          <w:bCs/>
          <w:sz w:val="20"/>
          <w:szCs w:val="20"/>
        </w:rPr>
      </w:pPr>
      <w:r w:rsidRPr="00B42427">
        <w:rPr>
          <w:bCs/>
          <w:sz w:val="20"/>
          <w:szCs w:val="20"/>
        </w:rPr>
        <w:t xml:space="preserve">The bill provides that any person against whom an enforcement action is carried out by a locality or law-enforcement agency, pursuant to the authority granted for the use of photo speed monitoring devices, where the enforcement action was based upon a willful disregard for applicable law, shall be entitled to an award of compensatory damages </w:t>
      </w:r>
      <w:r w:rsidR="00CD16DB">
        <w:rPr>
          <w:bCs/>
          <w:sz w:val="20"/>
          <w:szCs w:val="20"/>
        </w:rPr>
        <w:t>and</w:t>
      </w:r>
      <w:r w:rsidRPr="00B42427">
        <w:rPr>
          <w:bCs/>
          <w:sz w:val="20"/>
          <w:szCs w:val="20"/>
        </w:rPr>
        <w:t xml:space="preserve"> to an order rem</w:t>
      </w:r>
      <w:r w:rsidR="00CD16DB">
        <w:rPr>
          <w:bCs/>
          <w:sz w:val="20"/>
          <w:szCs w:val="20"/>
        </w:rPr>
        <w:t>and</w:t>
      </w:r>
      <w:r w:rsidRPr="00B42427">
        <w:rPr>
          <w:bCs/>
          <w:sz w:val="20"/>
          <w:szCs w:val="20"/>
        </w:rPr>
        <w:t xml:space="preserve">ing the matter to the locality with a direction to carry out any further enforcement in a manner consistent with the law </w:t>
      </w:r>
      <w:r w:rsidR="00CD16DB">
        <w:rPr>
          <w:bCs/>
          <w:sz w:val="20"/>
          <w:szCs w:val="20"/>
        </w:rPr>
        <w:t>and</w:t>
      </w:r>
      <w:r w:rsidRPr="00B42427">
        <w:rPr>
          <w:bCs/>
          <w:sz w:val="20"/>
          <w:szCs w:val="20"/>
        </w:rPr>
        <w:t xml:space="preserve"> may be entitled to reasonable attorney fees </w:t>
      </w:r>
      <w:r w:rsidR="00CD16DB">
        <w:rPr>
          <w:bCs/>
          <w:sz w:val="20"/>
          <w:szCs w:val="20"/>
        </w:rPr>
        <w:t>and</w:t>
      </w:r>
      <w:r w:rsidRPr="00B42427">
        <w:rPr>
          <w:bCs/>
          <w:sz w:val="20"/>
          <w:szCs w:val="20"/>
        </w:rPr>
        <w:t xml:space="preserve"> court costs. The bill also provides that if a locality fails to comply with such an order, the court may order that the locality shall be ineligible to receive any funds collected from enforcement using photo speed monitoring devices, in excess of those used for its photo speed monitoring device program, </w:t>
      </w:r>
      <w:r w:rsidR="00CD16DB">
        <w:rPr>
          <w:bCs/>
          <w:sz w:val="20"/>
          <w:szCs w:val="20"/>
        </w:rPr>
        <w:t>and</w:t>
      </w:r>
      <w:r w:rsidRPr="00B42427">
        <w:rPr>
          <w:bCs/>
          <w:sz w:val="20"/>
          <w:szCs w:val="20"/>
        </w:rPr>
        <w:t xml:space="preserve"> that the court shall order that any such excess funds be deposited in the Virginia Highway Safety Improvement Program until the locality comes into compliance with such order.</w:t>
      </w:r>
    </w:p>
    <w:p w14:paraId="510B30F1" w14:textId="66FA8AF2" w:rsidR="00B42427" w:rsidRDefault="00B42427" w:rsidP="00B42427">
      <w:pPr>
        <w:pStyle w:val="NormalWeb"/>
        <w:rPr>
          <w:bCs/>
          <w:sz w:val="20"/>
          <w:szCs w:val="20"/>
        </w:rPr>
      </w:pPr>
      <w:r w:rsidRPr="00B42427">
        <w:rPr>
          <w:bCs/>
          <w:sz w:val="20"/>
          <w:szCs w:val="20"/>
        </w:rPr>
        <w:t xml:space="preserve">The bill also limits the use of photo speed monitoring devices in highway work zones to when workers are present, as defined in the bill, </w:t>
      </w:r>
      <w:r w:rsidR="00CD16DB">
        <w:rPr>
          <w:bCs/>
          <w:sz w:val="20"/>
          <w:szCs w:val="20"/>
        </w:rPr>
        <w:t>and</w:t>
      </w:r>
      <w:r w:rsidRPr="00B42427">
        <w:rPr>
          <w:bCs/>
          <w:sz w:val="20"/>
          <w:szCs w:val="20"/>
        </w:rPr>
        <w:t xml:space="preserve"> provides that a certificate sworn to or affirmed by a law-enforcement officer or a retired sworn law-enforcement officer is not prima facie evidence of the facts contained therein for a photo speed monitoring device placed in a highway work zone unless the operator of the photo speed monitoring device provides a sworn certification verifying that workers were present at the time of the vehicle speed violation.</w:t>
      </w:r>
    </w:p>
    <w:p w14:paraId="3917A169" w14:textId="164ADCF4" w:rsidR="00B42427" w:rsidRPr="00B42427" w:rsidRDefault="00B42427" w:rsidP="00B42427">
      <w:pPr>
        <w:pStyle w:val="NormalWeb"/>
        <w:rPr>
          <w:bCs/>
          <w:sz w:val="20"/>
          <w:szCs w:val="20"/>
        </w:rPr>
      </w:pPr>
      <w:r w:rsidRPr="00B42427">
        <w:rPr>
          <w:bCs/>
          <w:sz w:val="20"/>
          <w:szCs w:val="20"/>
        </w:rPr>
        <w:t>The bill contains delayed effective dates for certain provisions.</w:t>
      </w:r>
    </w:p>
    <w:p w14:paraId="39EFEE21" w14:textId="71EAC4DD" w:rsidR="00B42427" w:rsidRDefault="0084497E" w:rsidP="00B42427">
      <w:pPr>
        <w:rPr>
          <w:bCs/>
          <w:sz w:val="20"/>
          <w:szCs w:val="20"/>
        </w:rPr>
      </w:pPr>
      <w:r w:rsidRPr="000C69A3">
        <w:rPr>
          <w:b/>
          <w:sz w:val="20"/>
          <w:szCs w:val="20"/>
        </w:rPr>
        <w:t xml:space="preserve">HB1220 – §§ 46.2-882.1 </w:t>
      </w:r>
      <w:r w:rsidR="00CD16DB">
        <w:rPr>
          <w:b/>
          <w:sz w:val="20"/>
          <w:szCs w:val="20"/>
        </w:rPr>
        <w:t>and</w:t>
      </w:r>
      <w:r w:rsidRPr="000C69A3">
        <w:rPr>
          <w:b/>
          <w:sz w:val="20"/>
          <w:szCs w:val="20"/>
        </w:rPr>
        <w:t xml:space="preserve"> 46.2-882.2. – </w:t>
      </w:r>
      <w:r w:rsidR="00B42427" w:rsidRPr="000C69A3">
        <w:rPr>
          <w:b/>
          <w:sz w:val="20"/>
          <w:szCs w:val="20"/>
        </w:rPr>
        <w:t>Photo speed</w:t>
      </w:r>
      <w:r w:rsidR="00B42427" w:rsidRPr="00B42427">
        <w:rPr>
          <w:b/>
          <w:bCs/>
          <w:sz w:val="20"/>
          <w:szCs w:val="20"/>
        </w:rPr>
        <w:t xml:space="preserve"> monitoring devices; placement </w:t>
      </w:r>
      <w:r w:rsidR="00CD16DB">
        <w:rPr>
          <w:b/>
          <w:bCs/>
          <w:sz w:val="20"/>
          <w:szCs w:val="20"/>
        </w:rPr>
        <w:t>and</w:t>
      </w:r>
      <w:r w:rsidR="00B42427" w:rsidRPr="00B42427">
        <w:rPr>
          <w:b/>
          <w:bCs/>
          <w:sz w:val="20"/>
          <w:szCs w:val="20"/>
        </w:rPr>
        <w:t xml:space="preserve"> operation.</w:t>
      </w:r>
      <w:r w:rsidR="00B42427" w:rsidRPr="00B42427">
        <w:rPr>
          <w:bCs/>
          <w:sz w:val="20"/>
          <w:szCs w:val="20"/>
        </w:rPr>
        <w:t xml:space="preserve"> Directs the Supreme Court of Virginia to develop a summons for vehicle speed violations captured by photo speed monitoring devices </w:t>
      </w:r>
      <w:r w:rsidR="00CD16DB">
        <w:rPr>
          <w:bCs/>
          <w:sz w:val="20"/>
          <w:szCs w:val="20"/>
        </w:rPr>
        <w:t>and</w:t>
      </w:r>
      <w:r w:rsidR="00B42427" w:rsidRPr="00B42427">
        <w:rPr>
          <w:bCs/>
          <w:sz w:val="20"/>
          <w:szCs w:val="20"/>
        </w:rPr>
        <w:t xml:space="preserve"> requires summonses issued for such vehicle speed violations to be such summons. The bill makes various changes to the requirements for the use of photo speed monitoring devices, including the use of funds from collected civil penalties, signage, data retention </w:t>
      </w:r>
      <w:r w:rsidR="00CD16DB">
        <w:rPr>
          <w:bCs/>
          <w:sz w:val="20"/>
          <w:szCs w:val="20"/>
        </w:rPr>
        <w:t>and</w:t>
      </w:r>
      <w:r w:rsidR="00B42427" w:rsidRPr="00B42427">
        <w:rPr>
          <w:bCs/>
          <w:sz w:val="20"/>
          <w:szCs w:val="20"/>
        </w:rPr>
        <w:t xml:space="preserve"> storage, photo speed monitoring device calibration, making certain information available to the public, requirements for private vendors, </w:t>
      </w:r>
      <w:r w:rsidR="00CD16DB">
        <w:rPr>
          <w:bCs/>
          <w:sz w:val="20"/>
          <w:szCs w:val="20"/>
        </w:rPr>
        <w:t>and</w:t>
      </w:r>
      <w:r w:rsidR="00B42427" w:rsidRPr="00B42427">
        <w:rPr>
          <w:bCs/>
          <w:sz w:val="20"/>
          <w:szCs w:val="20"/>
        </w:rPr>
        <w:t xml:space="preserve"> reporting. The bill establishes civil penalties for violations of requirements </w:t>
      </w:r>
      <w:r w:rsidR="00CD16DB">
        <w:rPr>
          <w:bCs/>
          <w:sz w:val="20"/>
          <w:szCs w:val="20"/>
        </w:rPr>
        <w:t>and</w:t>
      </w:r>
      <w:r w:rsidR="00B42427" w:rsidRPr="00B42427">
        <w:rPr>
          <w:bCs/>
          <w:sz w:val="20"/>
          <w:szCs w:val="20"/>
        </w:rPr>
        <w:t xml:space="preserve"> provides that for any summons issued, failure to comply with the requirements for the operation of photo speed monitoring devices renders such summons invalid.</w:t>
      </w:r>
    </w:p>
    <w:p w14:paraId="738C0739" w14:textId="77777777" w:rsidR="00B42427" w:rsidRPr="00B42427" w:rsidRDefault="00B42427" w:rsidP="00B42427">
      <w:pPr>
        <w:rPr>
          <w:bCs/>
          <w:sz w:val="20"/>
          <w:szCs w:val="20"/>
        </w:rPr>
      </w:pPr>
    </w:p>
    <w:p w14:paraId="448F32C4" w14:textId="510C31CC" w:rsidR="00B42427" w:rsidRDefault="00B42427" w:rsidP="00B42427">
      <w:pPr>
        <w:rPr>
          <w:bCs/>
          <w:sz w:val="20"/>
          <w:szCs w:val="20"/>
        </w:rPr>
      </w:pPr>
      <w:r w:rsidRPr="00B42427">
        <w:rPr>
          <w:bCs/>
          <w:sz w:val="20"/>
          <w:szCs w:val="20"/>
        </w:rPr>
        <w:t xml:space="preserve">The bill also limits the use of photo speed monitoring devices in highway work zones to when workers are present, as defined in the bill, </w:t>
      </w:r>
      <w:r w:rsidR="00CD16DB">
        <w:rPr>
          <w:bCs/>
          <w:sz w:val="20"/>
          <w:szCs w:val="20"/>
        </w:rPr>
        <w:t>and</w:t>
      </w:r>
      <w:r w:rsidRPr="00B42427">
        <w:rPr>
          <w:bCs/>
          <w:sz w:val="20"/>
          <w:szCs w:val="20"/>
        </w:rPr>
        <w:t xml:space="preserve"> provides that a certificate sworn to or affirmed by a law-enforcement officer or a retired sworn law-enforcement officer is not prima facie evidence of the facts contained therein for a photo speed monitoring device placed in a highway work zone unless the operator of the photo speed monitoring device provides a sworn certification verifying that workers were present at the time of the vehicle speed violation.</w:t>
      </w:r>
    </w:p>
    <w:p w14:paraId="767BEA52" w14:textId="77777777" w:rsidR="00B42427" w:rsidRPr="00B42427" w:rsidRDefault="00B42427" w:rsidP="00B42427">
      <w:pPr>
        <w:rPr>
          <w:bCs/>
          <w:sz w:val="20"/>
          <w:szCs w:val="20"/>
        </w:rPr>
      </w:pPr>
    </w:p>
    <w:p w14:paraId="449B6DAF" w14:textId="77777777" w:rsidR="00B42427" w:rsidRPr="00B42427" w:rsidRDefault="00B42427" w:rsidP="00B42427">
      <w:pPr>
        <w:rPr>
          <w:bCs/>
          <w:sz w:val="20"/>
          <w:szCs w:val="20"/>
        </w:rPr>
      </w:pPr>
      <w:r w:rsidRPr="00B42427">
        <w:rPr>
          <w:bCs/>
          <w:sz w:val="20"/>
          <w:szCs w:val="20"/>
        </w:rPr>
        <w:t>The bill contains delayed effective dates for certain provisions.</w:t>
      </w:r>
    </w:p>
    <w:p w14:paraId="0000438C" w14:textId="784AF915" w:rsidR="0084497E" w:rsidRDefault="0084497E" w:rsidP="00ED05B7">
      <w:pPr>
        <w:pStyle w:val="NormalWeb"/>
        <w:shd w:val="clear" w:color="auto" w:fill="FFFFFF"/>
        <w:rPr>
          <w:bCs/>
          <w:sz w:val="20"/>
          <w:szCs w:val="20"/>
        </w:rPr>
      </w:pPr>
      <w:r w:rsidRPr="000C69A3">
        <w:rPr>
          <w:b/>
          <w:sz w:val="20"/>
          <w:szCs w:val="20"/>
        </w:rPr>
        <w:t xml:space="preserve">SB436 – § 46.2-882.1. – </w:t>
      </w:r>
      <w:r w:rsidR="00B42427" w:rsidRPr="000C69A3">
        <w:rPr>
          <w:b/>
          <w:sz w:val="20"/>
          <w:szCs w:val="20"/>
        </w:rPr>
        <w:t>Photo</w:t>
      </w:r>
      <w:r w:rsidR="00B42427" w:rsidRPr="00B42427">
        <w:rPr>
          <w:b/>
          <w:bCs/>
          <w:sz w:val="20"/>
          <w:szCs w:val="20"/>
        </w:rPr>
        <w:t xml:space="preserve"> speed monitoring devices; highway work zones; workers present. </w:t>
      </w:r>
      <w:r w:rsidR="00B42427" w:rsidRPr="00B42427">
        <w:rPr>
          <w:bCs/>
          <w:sz w:val="20"/>
          <w:szCs w:val="20"/>
        </w:rPr>
        <w:t>Limits the use of photo speed monitoring devices in highway work zones to when workers are present, as defined in the bill. The bill provides that a certificate sworn to or affirmed by a law-enforcement officer or a retired sworn law-enforcement officer is not prima facie evidence of the facts contained therein for a photo speed monitoring device placed in a highway work zone unless the operator of the photo speed monitoring device provides a sworn certification verifying that workers were present at the time of the violation.</w:t>
      </w:r>
    </w:p>
    <w:p w14:paraId="261C2C6F" w14:textId="77777777" w:rsidR="00D81BD2" w:rsidRPr="00D81BD2" w:rsidRDefault="00D81BD2" w:rsidP="00D81BD2">
      <w:pPr>
        <w:pStyle w:val="NormalWeb"/>
        <w:rPr>
          <w:bCs/>
          <w:sz w:val="20"/>
          <w:szCs w:val="20"/>
        </w:rPr>
      </w:pPr>
      <w:r>
        <w:rPr>
          <w:b/>
          <w:sz w:val="20"/>
          <w:szCs w:val="20"/>
        </w:rPr>
        <w:t xml:space="preserve">HB994 – </w:t>
      </w:r>
      <w:r w:rsidRPr="00D81BD2">
        <w:rPr>
          <w:b/>
          <w:bCs/>
          <w:sz w:val="20"/>
          <w:szCs w:val="20"/>
        </w:rPr>
        <w:t>§ </w:t>
      </w:r>
      <w:hyperlink r:id="rId511" w:history="1">
        <w:r w:rsidRPr="00D81BD2">
          <w:rPr>
            <w:rStyle w:val="Hyperlink"/>
            <w:b/>
            <w:bCs/>
            <w:color w:val="auto"/>
            <w:sz w:val="20"/>
            <w:szCs w:val="20"/>
          </w:rPr>
          <w:t>46.2-882.1</w:t>
        </w:r>
      </w:hyperlink>
      <w:r w:rsidRPr="00D81BD2">
        <w:rPr>
          <w:b/>
          <w:sz w:val="20"/>
          <w:szCs w:val="20"/>
        </w:rPr>
        <w:t xml:space="preserve">. </w:t>
      </w:r>
      <w:r>
        <w:rPr>
          <w:b/>
          <w:sz w:val="20"/>
          <w:szCs w:val="20"/>
        </w:rPr>
        <w:t xml:space="preserve">– </w:t>
      </w:r>
      <w:r w:rsidRPr="00D81BD2">
        <w:rPr>
          <w:b/>
          <w:bCs/>
          <w:sz w:val="20"/>
          <w:szCs w:val="20"/>
        </w:rPr>
        <w:t>Photo speed monitoring devices; placement and operation.</w:t>
      </w:r>
      <w:r w:rsidRPr="00D81BD2">
        <w:rPr>
          <w:b/>
          <w:sz w:val="20"/>
          <w:szCs w:val="20"/>
        </w:rPr>
        <w:t> </w:t>
      </w:r>
      <w:r w:rsidRPr="00D81BD2">
        <w:rPr>
          <w:bCs/>
          <w:sz w:val="20"/>
          <w:szCs w:val="20"/>
        </w:rPr>
        <w:t>Authorizes the governing body of any locality to provide by ordinance for the placement and operation of a photo speed monitoring device by a law-enforcement agency in a safety red zone, defined in the bill, for the purpose of recording vehicle speed violations in such safety red zone. The bill directs the Supreme Court of Virginia to develop a summons for vehicle speed violations captured by photo speed monitoring devices and requires summonses issued for such vehicle speed violations to be such summons. The bill makes various</w:t>
      </w:r>
      <w:r w:rsidRPr="00D81BD2">
        <w:rPr>
          <w:b/>
          <w:sz w:val="20"/>
          <w:szCs w:val="20"/>
        </w:rPr>
        <w:t xml:space="preserve"> </w:t>
      </w:r>
      <w:r w:rsidRPr="00D81BD2">
        <w:rPr>
          <w:bCs/>
          <w:sz w:val="20"/>
          <w:szCs w:val="20"/>
        </w:rPr>
        <w:t>changes to the requirements for the use of photo speed monitoring devices, including the use of funds from collected civil penalties, signage, data retention and storage, photo speed monitoring device calibration, making certain information available to the public, requirements for private vendors, and reporting. The bill establishes civil penalties for violations of requirements and provides that for any summons issued, failure to comply with the requirements for the operation of photo speed monitoring devices renders such summons invalid.</w:t>
      </w:r>
    </w:p>
    <w:p w14:paraId="21E1723F" w14:textId="77777777" w:rsidR="00D81BD2" w:rsidRPr="00D81BD2" w:rsidRDefault="00D81BD2" w:rsidP="00D81BD2">
      <w:pPr>
        <w:pStyle w:val="NormalWeb"/>
        <w:rPr>
          <w:bCs/>
          <w:sz w:val="20"/>
          <w:szCs w:val="20"/>
        </w:rPr>
      </w:pPr>
      <w:r w:rsidRPr="00D81BD2">
        <w:rPr>
          <w:bCs/>
          <w:sz w:val="20"/>
          <w:szCs w:val="20"/>
        </w:rPr>
        <w:t>The bill also limits the use of photo speed monitoring devices in highway work zones to when workers are present, as defined in the bill, and provides that a certificate sworn to or affirmed by a law-enforcement officer or a retired sworn law-enforcement officer is not prima facie evidence of the facts contained therein for a photo speed monitoring device placed in a highway work zone unless the operator of the photo speed monitoring device provides a sworn certification verifying that workers were present at the time of the vehicle speed violation.</w:t>
      </w:r>
    </w:p>
    <w:p w14:paraId="60E89F25" w14:textId="77777777" w:rsidR="00D81BD2" w:rsidRPr="00D81BD2" w:rsidRDefault="00D81BD2" w:rsidP="00D81BD2">
      <w:pPr>
        <w:pStyle w:val="NormalWeb"/>
        <w:rPr>
          <w:bCs/>
          <w:sz w:val="20"/>
          <w:szCs w:val="20"/>
        </w:rPr>
      </w:pPr>
      <w:r w:rsidRPr="00D81BD2">
        <w:rPr>
          <w:bCs/>
          <w:sz w:val="20"/>
          <w:szCs w:val="20"/>
        </w:rPr>
        <w:t>The bill directs the Commissioner of Highways to develop criteria for designating a highway segment as a high-risk pedestrian corridor for purposes of identifying safety red zones.</w:t>
      </w:r>
    </w:p>
    <w:p w14:paraId="572E3A7D" w14:textId="77777777" w:rsidR="00D81BD2" w:rsidRPr="00D81BD2" w:rsidRDefault="00D81BD2" w:rsidP="00D81BD2">
      <w:pPr>
        <w:pStyle w:val="NormalWeb"/>
        <w:rPr>
          <w:bCs/>
          <w:sz w:val="20"/>
          <w:szCs w:val="20"/>
        </w:rPr>
      </w:pPr>
      <w:r w:rsidRPr="00D81BD2">
        <w:rPr>
          <w:bCs/>
          <w:sz w:val="20"/>
          <w:szCs w:val="20"/>
        </w:rPr>
        <w:t>The bill contains delayed effective dates for certain provisions.</w:t>
      </w:r>
    </w:p>
    <w:p w14:paraId="6CA1BFD5" w14:textId="20908080" w:rsidR="00E2605F" w:rsidRDefault="00E2605F" w:rsidP="00ED05B7">
      <w:pPr>
        <w:pStyle w:val="NormalWeb"/>
        <w:shd w:val="clear" w:color="auto" w:fill="FFFFFF"/>
        <w:rPr>
          <w:bCs/>
          <w:sz w:val="20"/>
          <w:szCs w:val="20"/>
        </w:rPr>
      </w:pPr>
      <w:r w:rsidRPr="000C69A3">
        <w:rPr>
          <w:b/>
          <w:sz w:val="20"/>
          <w:szCs w:val="20"/>
        </w:rPr>
        <w:t xml:space="preserve">HB1457 – §§ 46.2-1131 </w:t>
      </w:r>
      <w:r w:rsidR="00CD16DB">
        <w:rPr>
          <w:b/>
          <w:sz w:val="20"/>
          <w:szCs w:val="20"/>
        </w:rPr>
        <w:t>and</w:t>
      </w:r>
      <w:r w:rsidRPr="000C69A3">
        <w:rPr>
          <w:b/>
          <w:sz w:val="20"/>
          <w:szCs w:val="20"/>
        </w:rPr>
        <w:t xml:space="preserve"> 46.2-1143. – </w:t>
      </w:r>
      <w:r w:rsidR="00B42427" w:rsidRPr="000C69A3">
        <w:rPr>
          <w:b/>
          <w:sz w:val="20"/>
          <w:szCs w:val="20"/>
        </w:rPr>
        <w:t>Vehicle</w:t>
      </w:r>
      <w:r w:rsidR="00B42427" w:rsidRPr="00B42427">
        <w:rPr>
          <w:b/>
          <w:bCs/>
          <w:sz w:val="20"/>
          <w:szCs w:val="20"/>
        </w:rPr>
        <w:t xml:space="preserve"> weight limits; violations; owner of commercial motor vehicle hauling coal. </w:t>
      </w:r>
      <w:r w:rsidR="00B42427" w:rsidRPr="00B42427">
        <w:rPr>
          <w:bCs/>
          <w:sz w:val="20"/>
          <w:szCs w:val="20"/>
        </w:rPr>
        <w:t>Assigns liability for violations of certain vehicle weight limits for commercial motor vehicles hauling coal to the owner of the vehicle in violation of such weight limits. Existing law authorizes such liability to be assigned to the owner, operator, or both.</w:t>
      </w:r>
    </w:p>
    <w:p w14:paraId="1A627624" w14:textId="0832336E" w:rsidR="00E2605F" w:rsidRDefault="00C2771E" w:rsidP="00ED05B7">
      <w:pPr>
        <w:pStyle w:val="NormalWeb"/>
        <w:shd w:val="clear" w:color="auto" w:fill="FFFFFF"/>
        <w:rPr>
          <w:sz w:val="20"/>
          <w:szCs w:val="20"/>
        </w:rPr>
      </w:pPr>
      <w:r w:rsidRPr="000C69A3">
        <w:rPr>
          <w:b/>
          <w:bCs/>
          <w:sz w:val="20"/>
          <w:szCs w:val="20"/>
        </w:rPr>
        <w:t xml:space="preserve">HB55 – § 46.2-208. – </w:t>
      </w:r>
      <w:r w:rsidR="00B42427" w:rsidRPr="000C69A3">
        <w:rPr>
          <w:b/>
          <w:bCs/>
          <w:sz w:val="20"/>
          <w:szCs w:val="20"/>
        </w:rPr>
        <w:t>Noise abatement</w:t>
      </w:r>
      <w:r w:rsidR="00B42427" w:rsidRPr="00B42427">
        <w:rPr>
          <w:b/>
          <w:bCs/>
          <w:sz w:val="20"/>
          <w:szCs w:val="20"/>
        </w:rPr>
        <w:t xml:space="preserve"> monitoring systems; local authority; civil penalties.</w:t>
      </w:r>
      <w:r w:rsidR="00B42427" w:rsidRPr="00B42427">
        <w:rPr>
          <w:sz w:val="20"/>
          <w:szCs w:val="20"/>
        </w:rPr>
        <w:t xml:space="preserve"> Authorizes counties </w:t>
      </w:r>
      <w:r w:rsidR="00CD16DB">
        <w:rPr>
          <w:sz w:val="20"/>
          <w:szCs w:val="20"/>
        </w:rPr>
        <w:t>and</w:t>
      </w:r>
      <w:r w:rsidR="00B42427" w:rsidRPr="00B42427">
        <w:rPr>
          <w:sz w:val="20"/>
          <w:szCs w:val="20"/>
        </w:rPr>
        <w:t xml:space="preserve"> cities in Planning Districts 8, 9, </w:t>
      </w:r>
      <w:r w:rsidR="00CD16DB">
        <w:rPr>
          <w:sz w:val="20"/>
          <w:szCs w:val="20"/>
        </w:rPr>
        <w:t>and</w:t>
      </w:r>
      <w:r w:rsidR="00B42427" w:rsidRPr="00B42427">
        <w:rPr>
          <w:sz w:val="20"/>
          <w:szCs w:val="20"/>
        </w:rPr>
        <w:t xml:space="preserve"> 15 to place </w:t>
      </w:r>
      <w:r w:rsidR="00CD16DB">
        <w:rPr>
          <w:sz w:val="20"/>
          <w:szCs w:val="20"/>
        </w:rPr>
        <w:t>and</w:t>
      </w:r>
      <w:r w:rsidR="00B42427" w:rsidRPr="00B42427">
        <w:rPr>
          <w:sz w:val="20"/>
          <w:szCs w:val="20"/>
        </w:rPr>
        <w:t xml:space="preserve"> operate noise abatement monitoring systems, defined in the bill, on any highway located in the locality for the purpose of recording </w:t>
      </w:r>
      <w:r w:rsidR="00CD16DB">
        <w:rPr>
          <w:sz w:val="20"/>
          <w:szCs w:val="20"/>
        </w:rPr>
        <w:t>and</w:t>
      </w:r>
      <w:r w:rsidR="00B42427" w:rsidRPr="00B42427">
        <w:rPr>
          <w:sz w:val="20"/>
          <w:szCs w:val="20"/>
        </w:rPr>
        <w:t xml:space="preserve"> enforcing exhaust system violations, also defined in the bill. The bill provides that the operator of a vehicle is liable for a civil penalty not to exceed $100, but the violation shall not be reported on the driver's operating record or to the driver's insurance agency. The bill provides that a locality may exempt from enforcement by noise abatement monitoring systems vehicles used for agricultural, horticultural, or forestry purposes as demonstrated by vehicle license plates. Under the bill, the civil penalty will be paid to the locality in which the violation occurred to be used for the cost of administering the noise abatement monitoring system program </w:t>
      </w:r>
      <w:r w:rsidR="00CD16DB">
        <w:rPr>
          <w:sz w:val="20"/>
          <w:szCs w:val="20"/>
        </w:rPr>
        <w:t>and</w:t>
      </w:r>
      <w:r w:rsidR="00B42427" w:rsidRPr="00B42427">
        <w:rPr>
          <w:sz w:val="20"/>
          <w:szCs w:val="20"/>
        </w:rPr>
        <w:t xml:space="preserve"> for transportation safety initiatives. The bill contains the same data privacy </w:t>
      </w:r>
      <w:r w:rsidR="00CD16DB">
        <w:rPr>
          <w:sz w:val="20"/>
          <w:szCs w:val="20"/>
        </w:rPr>
        <w:t>and</w:t>
      </w:r>
      <w:r w:rsidR="00B42427" w:rsidRPr="00B42427">
        <w:rPr>
          <w:sz w:val="20"/>
          <w:szCs w:val="20"/>
        </w:rPr>
        <w:t xml:space="preserve"> storage requirements as are in current law for photo speed monitoring devices. The bill requires any locality that places </w:t>
      </w:r>
      <w:r w:rsidR="00CD16DB">
        <w:rPr>
          <w:sz w:val="20"/>
          <w:szCs w:val="20"/>
        </w:rPr>
        <w:t>and</w:t>
      </w:r>
      <w:r w:rsidR="00B42427" w:rsidRPr="00B42427">
        <w:rPr>
          <w:sz w:val="20"/>
          <w:szCs w:val="20"/>
        </w:rPr>
        <w:t xml:space="preserve"> operates such a noise abatement monitoring system to report on its public website by January 15 of each year on the number of traffic violations prosecuted, the number of successful prosecutions, </w:t>
      </w:r>
      <w:r w:rsidR="00CD16DB">
        <w:rPr>
          <w:sz w:val="20"/>
          <w:szCs w:val="20"/>
        </w:rPr>
        <w:t>and</w:t>
      </w:r>
      <w:r w:rsidR="00B42427" w:rsidRPr="00B42427">
        <w:rPr>
          <w:sz w:val="20"/>
          <w:szCs w:val="20"/>
        </w:rPr>
        <w:t xml:space="preserve"> the total amount of monetary civil penalties collected. The bill has an expiration date of July 1, 2028. This bill incorporates </w:t>
      </w:r>
      <w:hyperlink r:id="rId512" w:history="1">
        <w:r w:rsidR="00B42427" w:rsidRPr="00B42427">
          <w:rPr>
            <w:rStyle w:val="Hyperlink"/>
            <w:sz w:val="20"/>
            <w:szCs w:val="20"/>
          </w:rPr>
          <w:t>HB 1349</w:t>
        </w:r>
      </w:hyperlink>
      <w:r w:rsidR="00B42427" w:rsidRPr="00B42427">
        <w:rPr>
          <w:sz w:val="20"/>
          <w:szCs w:val="20"/>
        </w:rPr>
        <w:t>.</w:t>
      </w:r>
    </w:p>
    <w:p w14:paraId="4BDB6929" w14:textId="54166BA1" w:rsidR="00C2771E" w:rsidRDefault="00C2771E" w:rsidP="00C2771E">
      <w:pPr>
        <w:rPr>
          <w:sz w:val="20"/>
          <w:szCs w:val="20"/>
        </w:rPr>
      </w:pPr>
      <w:r w:rsidRPr="002832C7">
        <w:rPr>
          <w:b/>
          <w:bCs/>
          <w:sz w:val="20"/>
          <w:szCs w:val="20"/>
        </w:rPr>
        <w:t xml:space="preserve">HB94 – § 46.2-739. – </w:t>
      </w:r>
      <w:r w:rsidR="002832C7" w:rsidRPr="002832C7">
        <w:rPr>
          <w:b/>
          <w:bCs/>
          <w:sz w:val="20"/>
          <w:szCs w:val="20"/>
        </w:rPr>
        <w:t>Vehicle registration fees; disabled veterans. </w:t>
      </w:r>
      <w:r w:rsidR="002832C7" w:rsidRPr="002832C7">
        <w:rPr>
          <w:sz w:val="20"/>
          <w:szCs w:val="20"/>
        </w:rPr>
        <w:t>Extends the current exemption from annual vehicle registration fees for disabled veterans or their unremarried surviving spouse to eligible vehicles displaying a st</w:t>
      </w:r>
      <w:r w:rsidR="00CD16DB">
        <w:rPr>
          <w:sz w:val="20"/>
          <w:szCs w:val="20"/>
        </w:rPr>
        <w:t>and</w:t>
      </w:r>
      <w:r w:rsidR="002832C7" w:rsidRPr="002832C7">
        <w:rPr>
          <w:sz w:val="20"/>
          <w:szCs w:val="20"/>
        </w:rPr>
        <w:t>ard passenger license plate. Current law applies such exemption to a vehicle displaying disabled veteran special license plates.</w:t>
      </w:r>
    </w:p>
    <w:p w14:paraId="4A70E366" w14:textId="77777777" w:rsidR="00C2771E" w:rsidRDefault="00C2771E" w:rsidP="00C2771E">
      <w:pPr>
        <w:rPr>
          <w:sz w:val="20"/>
          <w:szCs w:val="20"/>
        </w:rPr>
      </w:pPr>
    </w:p>
    <w:p w14:paraId="3FA58377" w14:textId="01D12970" w:rsidR="00C2771E" w:rsidRDefault="00C2771E" w:rsidP="00C2771E">
      <w:pPr>
        <w:rPr>
          <w:color w:val="000000" w:themeColor="text1"/>
          <w:sz w:val="20"/>
          <w:szCs w:val="20"/>
        </w:rPr>
      </w:pPr>
      <w:r w:rsidRPr="002832C7">
        <w:rPr>
          <w:b/>
          <w:bCs/>
          <w:color w:val="000000" w:themeColor="text1"/>
          <w:sz w:val="20"/>
          <w:szCs w:val="20"/>
        </w:rPr>
        <w:t xml:space="preserve">HB123 </w:t>
      </w:r>
      <w:r w:rsidR="00CD16DB">
        <w:rPr>
          <w:b/>
          <w:bCs/>
          <w:color w:val="000000" w:themeColor="text1"/>
          <w:sz w:val="20"/>
          <w:szCs w:val="20"/>
        </w:rPr>
        <w:t>and</w:t>
      </w:r>
      <w:r w:rsidRPr="002832C7">
        <w:rPr>
          <w:b/>
          <w:bCs/>
          <w:color w:val="000000" w:themeColor="text1"/>
          <w:sz w:val="20"/>
          <w:szCs w:val="20"/>
        </w:rPr>
        <w:t xml:space="preserve"> SB146 – § 16.1-278.9. – </w:t>
      </w:r>
      <w:r w:rsidR="002832C7" w:rsidRPr="002832C7">
        <w:rPr>
          <w:b/>
          <w:bCs/>
          <w:color w:val="000000" w:themeColor="text1"/>
          <w:sz w:val="20"/>
          <w:szCs w:val="20"/>
        </w:rPr>
        <w:t xml:space="preserve">Delinquent children; loss of driving privileges for alcohol, firearm, </w:t>
      </w:r>
      <w:r w:rsidR="00CD16DB">
        <w:rPr>
          <w:b/>
          <w:bCs/>
          <w:color w:val="000000" w:themeColor="text1"/>
          <w:sz w:val="20"/>
          <w:szCs w:val="20"/>
        </w:rPr>
        <w:t>and</w:t>
      </w:r>
      <w:r w:rsidR="002832C7" w:rsidRPr="002832C7">
        <w:rPr>
          <w:b/>
          <w:bCs/>
          <w:color w:val="000000" w:themeColor="text1"/>
          <w:sz w:val="20"/>
          <w:szCs w:val="20"/>
        </w:rPr>
        <w:t xml:space="preserve"> drug offenses; truancy.</w:t>
      </w:r>
      <w:r w:rsidR="002832C7" w:rsidRPr="002832C7">
        <w:rPr>
          <w:color w:val="000000" w:themeColor="text1"/>
          <w:sz w:val="20"/>
          <w:szCs w:val="20"/>
        </w:rPr>
        <w:t xml:space="preserve"> Allows the court discretion in ordering the denial of a child's driving privileges in instances when the child has failed to comply with school attendance </w:t>
      </w:r>
      <w:r w:rsidR="00CD16DB">
        <w:rPr>
          <w:color w:val="000000" w:themeColor="text1"/>
          <w:sz w:val="20"/>
          <w:szCs w:val="20"/>
        </w:rPr>
        <w:t>and</w:t>
      </w:r>
      <w:r w:rsidR="002832C7" w:rsidRPr="002832C7">
        <w:rPr>
          <w:color w:val="000000" w:themeColor="text1"/>
          <w:sz w:val="20"/>
          <w:szCs w:val="20"/>
        </w:rPr>
        <w:t xml:space="preserve"> meeting requirements as provided in relevant law. Under current law, the court is required to order the denial of such child's driving privileges. The bill also provides that if the court has ordered the denial of a child's driving privileges, the court shall order such child to surrender his driver's license, which shall be held in the physical custody of the court during any period of license denial. This bill is a recommendation of the Committee on District Courts </w:t>
      </w:r>
      <w:r w:rsidR="00CD16DB">
        <w:rPr>
          <w:color w:val="000000" w:themeColor="text1"/>
          <w:sz w:val="20"/>
          <w:szCs w:val="20"/>
        </w:rPr>
        <w:t>and</w:t>
      </w:r>
      <w:r w:rsidR="002832C7" w:rsidRPr="002832C7">
        <w:rPr>
          <w:color w:val="000000" w:themeColor="text1"/>
          <w:sz w:val="20"/>
          <w:szCs w:val="20"/>
        </w:rPr>
        <w:t xml:space="preserve"> is identical to </w:t>
      </w:r>
      <w:hyperlink r:id="rId513" w:history="1">
        <w:r w:rsidR="002832C7" w:rsidRPr="002832C7">
          <w:rPr>
            <w:rStyle w:val="Hyperlink"/>
            <w:sz w:val="20"/>
            <w:szCs w:val="20"/>
          </w:rPr>
          <w:t>SB 146</w:t>
        </w:r>
      </w:hyperlink>
      <w:r w:rsidR="002832C7" w:rsidRPr="002832C7">
        <w:rPr>
          <w:color w:val="000000" w:themeColor="text1"/>
          <w:sz w:val="20"/>
          <w:szCs w:val="20"/>
        </w:rPr>
        <w:t>.</w:t>
      </w:r>
    </w:p>
    <w:p w14:paraId="4D78F763" w14:textId="77777777" w:rsidR="00C2771E" w:rsidRDefault="00C2771E" w:rsidP="00C2771E">
      <w:pPr>
        <w:rPr>
          <w:color w:val="000000" w:themeColor="text1"/>
          <w:sz w:val="20"/>
          <w:szCs w:val="20"/>
        </w:rPr>
      </w:pPr>
    </w:p>
    <w:p w14:paraId="468C328F" w14:textId="44A99A31" w:rsidR="003F6508" w:rsidRPr="002832C7" w:rsidRDefault="003F6508" w:rsidP="00C2771E">
      <w:pPr>
        <w:rPr>
          <w:sz w:val="20"/>
          <w:szCs w:val="20"/>
        </w:rPr>
      </w:pPr>
      <w:r w:rsidRPr="002832C7">
        <w:rPr>
          <w:b/>
          <w:bCs/>
          <w:sz w:val="20"/>
          <w:szCs w:val="20"/>
        </w:rPr>
        <w:t>HB343 – § 46.2-906.1. –</w:t>
      </w:r>
      <w:r w:rsidR="002832C7">
        <w:rPr>
          <w:b/>
          <w:bCs/>
          <w:sz w:val="20"/>
          <w:szCs w:val="20"/>
        </w:rPr>
        <w:t xml:space="preserve"> </w:t>
      </w:r>
      <w:r w:rsidR="002832C7" w:rsidRPr="002832C7">
        <w:rPr>
          <w:b/>
          <w:bCs/>
          <w:sz w:val="20"/>
          <w:szCs w:val="20"/>
        </w:rPr>
        <w:t>Helmets; local authority. </w:t>
      </w:r>
      <w:r w:rsidR="002832C7" w:rsidRPr="002832C7">
        <w:rPr>
          <w:sz w:val="20"/>
          <w:szCs w:val="20"/>
        </w:rPr>
        <w:t xml:space="preserve">Permits localities to adopt ordinances requiring children 14 years of age or younger to wear protective helmets whenever riding or being carried on a motorized skateboard or scooter or a nonmotorized scooter. Current law authorizes localities to adopt such ordinances for riders of bicycles, electric personal assistive mobility devices, toy vehicles, </w:t>
      </w:r>
      <w:r w:rsidR="00CD16DB">
        <w:rPr>
          <w:sz w:val="20"/>
          <w:szCs w:val="20"/>
        </w:rPr>
        <w:t>and</w:t>
      </w:r>
      <w:r w:rsidR="002832C7" w:rsidRPr="002832C7">
        <w:rPr>
          <w:sz w:val="20"/>
          <w:szCs w:val="20"/>
        </w:rPr>
        <w:t xml:space="preserve"> electric power-assisted bicycles.</w:t>
      </w:r>
    </w:p>
    <w:p w14:paraId="6758D2E2" w14:textId="7CD76952" w:rsidR="002832C7" w:rsidRDefault="003F6508" w:rsidP="002832C7">
      <w:pPr>
        <w:rPr>
          <w:sz w:val="20"/>
          <w:szCs w:val="20"/>
        </w:rPr>
      </w:pPr>
      <w:r w:rsidRPr="002832C7">
        <w:rPr>
          <w:b/>
          <w:bCs/>
          <w:sz w:val="20"/>
          <w:szCs w:val="20"/>
        </w:rPr>
        <w:t xml:space="preserve">HB582 </w:t>
      </w:r>
      <w:r w:rsidR="00CD16DB">
        <w:rPr>
          <w:b/>
          <w:bCs/>
          <w:sz w:val="20"/>
          <w:szCs w:val="20"/>
        </w:rPr>
        <w:t>and</w:t>
      </w:r>
      <w:r w:rsidRPr="002832C7">
        <w:rPr>
          <w:b/>
          <w:bCs/>
          <w:sz w:val="20"/>
          <w:szCs w:val="20"/>
        </w:rPr>
        <w:t xml:space="preserve"> SB320 – § 33.2-274.2. – </w:t>
      </w:r>
      <w:r w:rsidR="002832C7" w:rsidRPr="002832C7">
        <w:rPr>
          <w:b/>
          <w:bCs/>
          <w:sz w:val="20"/>
          <w:szCs w:val="20"/>
        </w:rPr>
        <w:t>Department of Transportation; autonomous truck-mounted attenuators; pilot program authorized.</w:t>
      </w:r>
      <w:r w:rsidR="002832C7" w:rsidRPr="002832C7">
        <w:rPr>
          <w:sz w:val="20"/>
          <w:szCs w:val="20"/>
        </w:rPr>
        <w:t xml:space="preserve"> Authorizes the Department of Transportation to establish a pilot program for the implementation </w:t>
      </w:r>
      <w:r w:rsidR="00CD16DB">
        <w:rPr>
          <w:sz w:val="20"/>
          <w:szCs w:val="20"/>
        </w:rPr>
        <w:t>and</w:t>
      </w:r>
      <w:r w:rsidR="002832C7" w:rsidRPr="002832C7">
        <w:rPr>
          <w:sz w:val="20"/>
          <w:szCs w:val="20"/>
        </w:rPr>
        <w:t xml:space="preserve"> deployment of autonomous truck-mounted attenuators within mobile work zones, defined in the bill. The bill has an expiration date of December 31, 2031. This bill is identical to </w:t>
      </w:r>
      <w:hyperlink r:id="rId514" w:history="1">
        <w:r w:rsidR="002832C7" w:rsidRPr="002832C7">
          <w:rPr>
            <w:rStyle w:val="Hyperlink"/>
            <w:sz w:val="20"/>
            <w:szCs w:val="20"/>
          </w:rPr>
          <w:t>SB 320</w:t>
        </w:r>
      </w:hyperlink>
      <w:r w:rsidR="002832C7" w:rsidRPr="002832C7">
        <w:rPr>
          <w:sz w:val="20"/>
          <w:szCs w:val="20"/>
        </w:rPr>
        <w:t>.</w:t>
      </w:r>
    </w:p>
    <w:p w14:paraId="559F10A0" w14:textId="77777777" w:rsidR="002832C7" w:rsidRDefault="002832C7" w:rsidP="002832C7">
      <w:pPr>
        <w:rPr>
          <w:sz w:val="20"/>
          <w:szCs w:val="20"/>
        </w:rPr>
      </w:pPr>
    </w:p>
    <w:p w14:paraId="0EEEA44F" w14:textId="6A976871" w:rsidR="003F6508" w:rsidRDefault="003F6508" w:rsidP="003F6508">
      <w:pPr>
        <w:rPr>
          <w:bCs/>
          <w:sz w:val="20"/>
          <w:szCs w:val="20"/>
        </w:rPr>
      </w:pPr>
      <w:r w:rsidRPr="00F2025B">
        <w:rPr>
          <w:b/>
          <w:sz w:val="20"/>
          <w:szCs w:val="20"/>
        </w:rPr>
        <w:t xml:space="preserve">HB788 – § 46.2-380. – </w:t>
      </w:r>
      <w:r w:rsidR="00F2025B" w:rsidRPr="00F2025B">
        <w:rPr>
          <w:b/>
          <w:sz w:val="20"/>
          <w:szCs w:val="20"/>
        </w:rPr>
        <w:t>Vehicle</w:t>
      </w:r>
      <w:r w:rsidR="00F2025B" w:rsidRPr="00F2025B">
        <w:rPr>
          <w:b/>
          <w:bCs/>
          <w:sz w:val="20"/>
          <w:szCs w:val="20"/>
        </w:rPr>
        <w:t xml:space="preserve"> crash reports; open to inspection by certain persons; towing </w:t>
      </w:r>
      <w:r w:rsidR="00CD16DB">
        <w:rPr>
          <w:b/>
          <w:bCs/>
          <w:sz w:val="20"/>
          <w:szCs w:val="20"/>
        </w:rPr>
        <w:t>and</w:t>
      </w:r>
      <w:r w:rsidR="00F2025B" w:rsidRPr="00F2025B">
        <w:rPr>
          <w:b/>
          <w:bCs/>
          <w:sz w:val="20"/>
          <w:szCs w:val="20"/>
        </w:rPr>
        <w:t xml:space="preserve"> recovery operators.</w:t>
      </w:r>
      <w:r w:rsidR="00F2025B" w:rsidRPr="00F2025B">
        <w:rPr>
          <w:bCs/>
          <w:sz w:val="20"/>
          <w:szCs w:val="20"/>
        </w:rPr>
        <w:t xml:space="preserve"> Makes certain vehicle crash reports open for inspection </w:t>
      </w:r>
      <w:r w:rsidR="00CD16DB">
        <w:rPr>
          <w:bCs/>
          <w:sz w:val="20"/>
          <w:szCs w:val="20"/>
        </w:rPr>
        <w:t>and</w:t>
      </w:r>
      <w:r w:rsidR="00F2025B" w:rsidRPr="00F2025B">
        <w:rPr>
          <w:bCs/>
          <w:sz w:val="20"/>
          <w:szCs w:val="20"/>
        </w:rPr>
        <w:t xml:space="preserve"> available to towing </w:t>
      </w:r>
      <w:r w:rsidR="00CD16DB">
        <w:rPr>
          <w:bCs/>
          <w:sz w:val="20"/>
          <w:szCs w:val="20"/>
        </w:rPr>
        <w:t>and</w:t>
      </w:r>
      <w:r w:rsidR="00F2025B" w:rsidRPr="00F2025B">
        <w:rPr>
          <w:bCs/>
          <w:sz w:val="20"/>
          <w:szCs w:val="20"/>
        </w:rPr>
        <w:t xml:space="preserve"> recovery operators that responded to a public safety towing request for the removal of a vehicle involved in such crash for purposes of obtaining registered owner information </w:t>
      </w:r>
      <w:r w:rsidR="00CD16DB">
        <w:rPr>
          <w:bCs/>
          <w:sz w:val="20"/>
          <w:szCs w:val="20"/>
        </w:rPr>
        <w:t>and</w:t>
      </w:r>
      <w:r w:rsidR="00F2025B" w:rsidRPr="00F2025B">
        <w:rPr>
          <w:bCs/>
          <w:sz w:val="20"/>
          <w:szCs w:val="20"/>
        </w:rPr>
        <w:t xml:space="preserve"> insurance information for any such vehicle. The bill prohibits the dissemination of any such crash report received by such a towing </w:t>
      </w:r>
      <w:r w:rsidR="00CD16DB">
        <w:rPr>
          <w:bCs/>
          <w:sz w:val="20"/>
          <w:szCs w:val="20"/>
        </w:rPr>
        <w:t>and</w:t>
      </w:r>
      <w:r w:rsidR="00F2025B" w:rsidRPr="00F2025B">
        <w:rPr>
          <w:bCs/>
          <w:sz w:val="20"/>
          <w:szCs w:val="20"/>
        </w:rPr>
        <w:t xml:space="preserve"> recovery operator to any other party.</w:t>
      </w:r>
    </w:p>
    <w:p w14:paraId="364B74D4" w14:textId="77777777" w:rsidR="003F6508" w:rsidRDefault="003F6508" w:rsidP="003F6508">
      <w:pPr>
        <w:rPr>
          <w:bCs/>
          <w:sz w:val="20"/>
          <w:szCs w:val="20"/>
        </w:rPr>
      </w:pPr>
    </w:p>
    <w:p w14:paraId="3F955C46" w14:textId="1EE4684E" w:rsidR="003F6508" w:rsidRDefault="003F6508" w:rsidP="003F6508">
      <w:pPr>
        <w:rPr>
          <w:color w:val="000000" w:themeColor="text1"/>
          <w:sz w:val="20"/>
          <w:szCs w:val="20"/>
        </w:rPr>
      </w:pPr>
      <w:r w:rsidRPr="00F2025B">
        <w:rPr>
          <w:b/>
          <w:bCs/>
          <w:color w:val="000000" w:themeColor="text1"/>
          <w:sz w:val="20"/>
          <w:szCs w:val="20"/>
        </w:rPr>
        <w:t>HB811 – § 1. –</w:t>
      </w:r>
      <w:r>
        <w:rPr>
          <w:color w:val="000000" w:themeColor="text1"/>
          <w:sz w:val="20"/>
          <w:szCs w:val="20"/>
        </w:rPr>
        <w:t xml:space="preserve"> </w:t>
      </w:r>
      <w:r w:rsidR="00F2025B" w:rsidRPr="00F2025B">
        <w:rPr>
          <w:b/>
          <w:bCs/>
          <w:color w:val="000000" w:themeColor="text1"/>
          <w:sz w:val="20"/>
          <w:szCs w:val="20"/>
        </w:rPr>
        <w:t>Special license plates; SAVING LIVES TOGETHER. </w:t>
      </w:r>
      <w:r w:rsidR="00F2025B" w:rsidRPr="00F2025B">
        <w:rPr>
          <w:color w:val="000000" w:themeColor="text1"/>
          <w:sz w:val="20"/>
          <w:szCs w:val="20"/>
        </w:rPr>
        <w:t>Authorizes the issuance of revenue-sharing special license plates for supporters of the Richmond Society for the Prevention of Cruelty to Animals (SPCA) bearing the legend SAVING LIVES TOGETHER.</w:t>
      </w:r>
    </w:p>
    <w:p w14:paraId="320F3DEE" w14:textId="77777777" w:rsidR="003F6508" w:rsidRDefault="003F6508" w:rsidP="003F6508">
      <w:pPr>
        <w:rPr>
          <w:color w:val="000000" w:themeColor="text1"/>
          <w:sz w:val="20"/>
          <w:szCs w:val="20"/>
        </w:rPr>
      </w:pPr>
    </w:p>
    <w:p w14:paraId="2DDDE25B" w14:textId="11D4A897" w:rsidR="003F6508" w:rsidRDefault="003F6508" w:rsidP="003F6508">
      <w:pPr>
        <w:rPr>
          <w:sz w:val="20"/>
          <w:szCs w:val="20"/>
        </w:rPr>
      </w:pPr>
      <w:r w:rsidRPr="00F2025B">
        <w:rPr>
          <w:b/>
          <w:bCs/>
          <w:sz w:val="20"/>
          <w:szCs w:val="20"/>
        </w:rPr>
        <w:t xml:space="preserve">HB1097 – §§ 9.1-102 </w:t>
      </w:r>
      <w:r w:rsidR="00CD16DB">
        <w:rPr>
          <w:b/>
          <w:bCs/>
          <w:sz w:val="20"/>
          <w:szCs w:val="20"/>
        </w:rPr>
        <w:t>and</w:t>
      </w:r>
      <w:r w:rsidRPr="00F2025B">
        <w:rPr>
          <w:b/>
          <w:bCs/>
          <w:sz w:val="20"/>
          <w:szCs w:val="20"/>
        </w:rPr>
        <w:t xml:space="preserve"> 32.1-111.5. – </w:t>
      </w:r>
      <w:r w:rsidR="00F2025B" w:rsidRPr="00F2025B">
        <w:rPr>
          <w:b/>
          <w:bCs/>
          <w:sz w:val="20"/>
          <w:szCs w:val="20"/>
        </w:rPr>
        <w:t xml:space="preserve">Driver communication improvement program for drivers diagnosed with autism spectrum disorder; education for law-enforcement officers </w:t>
      </w:r>
      <w:r w:rsidR="00CD16DB">
        <w:rPr>
          <w:b/>
          <w:bCs/>
          <w:sz w:val="20"/>
          <w:szCs w:val="20"/>
        </w:rPr>
        <w:t>and</w:t>
      </w:r>
      <w:r w:rsidR="00F2025B" w:rsidRPr="00F2025B">
        <w:rPr>
          <w:b/>
          <w:bCs/>
          <w:sz w:val="20"/>
          <w:szCs w:val="20"/>
        </w:rPr>
        <w:t xml:space="preserve"> emergency medical services providers; educational materials for driver training schools.</w:t>
      </w:r>
      <w:r w:rsidR="00F2025B" w:rsidRPr="00F2025B">
        <w:rPr>
          <w:sz w:val="20"/>
          <w:szCs w:val="20"/>
        </w:rPr>
        <w:t xml:space="preserve"> Requires law-enforcement officers </w:t>
      </w:r>
      <w:r w:rsidR="00CD16DB">
        <w:rPr>
          <w:sz w:val="20"/>
          <w:szCs w:val="20"/>
        </w:rPr>
        <w:t>and</w:t>
      </w:r>
      <w:r w:rsidR="00F2025B" w:rsidRPr="00F2025B">
        <w:rPr>
          <w:sz w:val="20"/>
          <w:szCs w:val="20"/>
        </w:rPr>
        <w:t xml:space="preserve"> emergency medical service providers, as a condition of such providers' certification </w:t>
      </w:r>
      <w:r w:rsidR="00CD16DB">
        <w:rPr>
          <w:sz w:val="20"/>
          <w:szCs w:val="20"/>
        </w:rPr>
        <w:t>and</w:t>
      </w:r>
      <w:r w:rsidR="00F2025B" w:rsidRPr="00F2025B">
        <w:rPr>
          <w:sz w:val="20"/>
          <w:szCs w:val="20"/>
        </w:rPr>
        <w:t xml:space="preserve"> recertification, to undergo education on the driver communication improvement program for drivers diagnosed with autism spectrum disorder. The bill directs the Department of Motor Vehicles to display information about the driver communication improvement program on its website </w:t>
      </w:r>
      <w:r w:rsidR="00CD16DB">
        <w:rPr>
          <w:sz w:val="20"/>
          <w:szCs w:val="20"/>
        </w:rPr>
        <w:t>and</w:t>
      </w:r>
      <w:r w:rsidR="00F2025B" w:rsidRPr="00F2025B">
        <w:rPr>
          <w:sz w:val="20"/>
          <w:szCs w:val="20"/>
        </w:rPr>
        <w:t xml:space="preserve"> distribute educational materials to all driver training schools licensed by the Department of Motor Vehicles. As introduced, this bill is a recommendation of the Virginia Disability Commission.</w:t>
      </w:r>
    </w:p>
    <w:p w14:paraId="3933165E" w14:textId="77777777" w:rsidR="003F6508" w:rsidRDefault="003F6508" w:rsidP="003F6508">
      <w:pPr>
        <w:rPr>
          <w:sz w:val="20"/>
          <w:szCs w:val="20"/>
        </w:rPr>
      </w:pPr>
    </w:p>
    <w:p w14:paraId="544AD8C6" w14:textId="0BD76C88" w:rsidR="007964DB" w:rsidRDefault="007964DB" w:rsidP="003F6508">
      <w:pPr>
        <w:rPr>
          <w:sz w:val="20"/>
          <w:szCs w:val="20"/>
        </w:rPr>
      </w:pPr>
      <w:r w:rsidRPr="00F2025B">
        <w:rPr>
          <w:b/>
          <w:bCs/>
          <w:sz w:val="20"/>
          <w:szCs w:val="20"/>
        </w:rPr>
        <w:t xml:space="preserve">HB1339 </w:t>
      </w:r>
      <w:r w:rsidR="00CD16DB">
        <w:rPr>
          <w:b/>
          <w:bCs/>
          <w:sz w:val="20"/>
          <w:szCs w:val="20"/>
        </w:rPr>
        <w:t>and</w:t>
      </w:r>
      <w:r w:rsidRPr="00F2025B">
        <w:rPr>
          <w:b/>
          <w:bCs/>
          <w:sz w:val="20"/>
          <w:szCs w:val="20"/>
        </w:rPr>
        <w:t xml:space="preserve"> SB204 – § 46.2-746.8. – </w:t>
      </w:r>
      <w:r w:rsidR="00F2025B" w:rsidRPr="00F2025B">
        <w:rPr>
          <w:b/>
          <w:bCs/>
          <w:sz w:val="20"/>
          <w:szCs w:val="20"/>
        </w:rPr>
        <w:t>Special license plates; Virginia REALTORS.</w:t>
      </w:r>
      <w:r w:rsidR="00F2025B" w:rsidRPr="00F2025B">
        <w:rPr>
          <w:sz w:val="20"/>
          <w:szCs w:val="20"/>
        </w:rPr>
        <w:t> Converts the existing non-revenue sharing special license plate for members of the Virginia Realtors to a revenue sharing special license plate with the revenue benefiting the Virginia REALTORS Disaster Relief Fund. The bill provides that such existing plates will remain valid until their expiration. This bill is identical to </w:t>
      </w:r>
      <w:hyperlink r:id="rId515" w:history="1">
        <w:r w:rsidR="00F2025B" w:rsidRPr="00F2025B">
          <w:rPr>
            <w:rStyle w:val="Hyperlink"/>
            <w:sz w:val="20"/>
            <w:szCs w:val="20"/>
          </w:rPr>
          <w:t>SB 204</w:t>
        </w:r>
      </w:hyperlink>
      <w:r w:rsidR="00F2025B" w:rsidRPr="00F2025B">
        <w:rPr>
          <w:sz w:val="20"/>
          <w:szCs w:val="20"/>
        </w:rPr>
        <w:t>.</w:t>
      </w:r>
    </w:p>
    <w:p w14:paraId="15CE5A22" w14:textId="77777777" w:rsidR="007964DB" w:rsidRDefault="007964DB" w:rsidP="003F6508">
      <w:pPr>
        <w:rPr>
          <w:sz w:val="20"/>
          <w:szCs w:val="20"/>
        </w:rPr>
      </w:pPr>
    </w:p>
    <w:p w14:paraId="3D253FB9" w14:textId="2FAD50BF" w:rsidR="007964DB" w:rsidRDefault="007964DB" w:rsidP="007964DB">
      <w:pPr>
        <w:rPr>
          <w:bCs/>
          <w:sz w:val="20"/>
          <w:szCs w:val="20"/>
        </w:rPr>
      </w:pPr>
      <w:r w:rsidRPr="00F2025B">
        <w:rPr>
          <w:b/>
          <w:sz w:val="20"/>
          <w:szCs w:val="20"/>
        </w:rPr>
        <w:t xml:space="preserve">HB1352 – § 22.1-205. – </w:t>
      </w:r>
      <w:r w:rsidR="00F2025B" w:rsidRPr="00F2025B">
        <w:rPr>
          <w:b/>
          <w:sz w:val="20"/>
          <w:szCs w:val="20"/>
        </w:rPr>
        <w:t>Driver</w:t>
      </w:r>
      <w:r w:rsidR="00F2025B" w:rsidRPr="00F2025B">
        <w:rPr>
          <w:b/>
          <w:bCs/>
          <w:sz w:val="20"/>
          <w:szCs w:val="20"/>
        </w:rPr>
        <w:t xml:space="preserve"> education; dangers of reckless driving, including driving at excessive speeds. </w:t>
      </w:r>
      <w:r w:rsidR="00F2025B" w:rsidRPr="00F2025B">
        <w:rPr>
          <w:bCs/>
          <w:sz w:val="20"/>
          <w:szCs w:val="20"/>
        </w:rPr>
        <w:t xml:space="preserve">Requires the driver education program established by the Board of Education to emphasize the dangers of reckless driving, including driving at excessive speeds, among other topics. The bill requires the Department of Education, no later than the start of the 2026-2027 school year, to review </w:t>
      </w:r>
      <w:r w:rsidR="00CD16DB">
        <w:rPr>
          <w:bCs/>
          <w:sz w:val="20"/>
          <w:szCs w:val="20"/>
        </w:rPr>
        <w:t>and</w:t>
      </w:r>
      <w:r w:rsidR="00F2025B" w:rsidRPr="00F2025B">
        <w:rPr>
          <w:bCs/>
          <w:sz w:val="20"/>
          <w:szCs w:val="20"/>
        </w:rPr>
        <w:t xml:space="preserve"> update the Curriculum </w:t>
      </w:r>
      <w:r w:rsidR="00CD16DB">
        <w:rPr>
          <w:bCs/>
          <w:sz w:val="20"/>
          <w:szCs w:val="20"/>
        </w:rPr>
        <w:t>and</w:t>
      </w:r>
      <w:r w:rsidR="00F2025B" w:rsidRPr="00F2025B">
        <w:rPr>
          <w:bCs/>
          <w:sz w:val="20"/>
          <w:szCs w:val="20"/>
        </w:rPr>
        <w:t xml:space="preserve"> Administrative Guide for Driver Education in Virginia </w:t>
      </w:r>
      <w:r w:rsidR="00CD16DB">
        <w:rPr>
          <w:bCs/>
          <w:sz w:val="20"/>
          <w:szCs w:val="20"/>
        </w:rPr>
        <w:t>and</w:t>
      </w:r>
      <w:r w:rsidR="00F2025B" w:rsidRPr="00F2025B">
        <w:rPr>
          <w:bCs/>
          <w:sz w:val="20"/>
          <w:szCs w:val="20"/>
        </w:rPr>
        <w:t xml:space="preserve"> any other instructional resources for the Driver Education St</w:t>
      </w:r>
      <w:r w:rsidR="00CD16DB">
        <w:rPr>
          <w:bCs/>
          <w:sz w:val="20"/>
          <w:szCs w:val="20"/>
        </w:rPr>
        <w:t>and</w:t>
      </w:r>
      <w:r w:rsidR="00F2025B" w:rsidRPr="00F2025B">
        <w:rPr>
          <w:bCs/>
          <w:sz w:val="20"/>
          <w:szCs w:val="20"/>
        </w:rPr>
        <w:t xml:space="preserve">ards of Learning to place greater emphasis on the dangers of reckless driving, including driving at excessive speeds, in the behind-the-wheel training component, the classroom training component, </w:t>
      </w:r>
      <w:r w:rsidR="00CD16DB">
        <w:rPr>
          <w:bCs/>
          <w:sz w:val="20"/>
          <w:szCs w:val="20"/>
        </w:rPr>
        <w:t>and</w:t>
      </w:r>
      <w:r w:rsidR="00F2025B" w:rsidRPr="00F2025B">
        <w:rPr>
          <w:bCs/>
          <w:sz w:val="20"/>
          <w:szCs w:val="20"/>
        </w:rPr>
        <w:t xml:space="preserve"> the parent/student component by including updated interviews with individuals who have lost family members due to speeding by teen drivers </w:t>
      </w:r>
      <w:r w:rsidR="00CD16DB">
        <w:rPr>
          <w:bCs/>
          <w:sz w:val="20"/>
          <w:szCs w:val="20"/>
        </w:rPr>
        <w:t>and</w:t>
      </w:r>
      <w:r w:rsidR="00F2025B" w:rsidRPr="00F2025B">
        <w:rPr>
          <w:bCs/>
          <w:sz w:val="20"/>
          <w:szCs w:val="20"/>
        </w:rPr>
        <w:t xml:space="preserve"> encouraging partnerships with local police departments or sheriff's offices to provide students with real world examples of the dangers of driving at excessive speeds.</w:t>
      </w:r>
    </w:p>
    <w:p w14:paraId="41B610D7" w14:textId="77777777" w:rsidR="007964DB" w:rsidRDefault="007964DB" w:rsidP="007964DB">
      <w:pPr>
        <w:rPr>
          <w:bCs/>
          <w:sz w:val="20"/>
          <w:szCs w:val="20"/>
        </w:rPr>
      </w:pPr>
    </w:p>
    <w:p w14:paraId="4BF98EEA" w14:textId="3448E75B" w:rsidR="007964DB" w:rsidRDefault="007964DB" w:rsidP="007964DB">
      <w:pPr>
        <w:rPr>
          <w:sz w:val="20"/>
          <w:szCs w:val="20"/>
        </w:rPr>
      </w:pPr>
      <w:r w:rsidRPr="00F2025B">
        <w:rPr>
          <w:b/>
          <w:bCs/>
          <w:sz w:val="20"/>
          <w:szCs w:val="20"/>
        </w:rPr>
        <w:t xml:space="preserve">SB221 – § 46.2-873. – </w:t>
      </w:r>
      <w:r w:rsidR="00F2025B" w:rsidRPr="00F2025B">
        <w:rPr>
          <w:b/>
          <w:bCs/>
          <w:sz w:val="20"/>
          <w:szCs w:val="20"/>
        </w:rPr>
        <w:t>School crossing zones; active times. </w:t>
      </w:r>
      <w:r w:rsidR="00F2025B" w:rsidRPr="00F2025B">
        <w:rPr>
          <w:sz w:val="20"/>
          <w:szCs w:val="20"/>
        </w:rPr>
        <w:t xml:space="preserve">Authorizes a local governing body, by ordinance, to increase from 30 minutes to up to 60 minutes the period of time before </w:t>
      </w:r>
      <w:r w:rsidR="00CD16DB">
        <w:rPr>
          <w:sz w:val="20"/>
          <w:szCs w:val="20"/>
        </w:rPr>
        <w:t>and</w:t>
      </w:r>
      <w:r w:rsidR="00F2025B" w:rsidRPr="00F2025B">
        <w:rPr>
          <w:sz w:val="20"/>
          <w:szCs w:val="20"/>
        </w:rPr>
        <w:t xml:space="preserve"> after regular school hours during which school crossing zones are active if it determines that children will be going to or from school during that period of time.</w:t>
      </w:r>
    </w:p>
    <w:p w14:paraId="1E8DC65F" w14:textId="77777777" w:rsidR="007964DB" w:rsidRDefault="007964DB" w:rsidP="007964DB">
      <w:pPr>
        <w:rPr>
          <w:sz w:val="20"/>
          <w:szCs w:val="20"/>
        </w:rPr>
      </w:pPr>
    </w:p>
    <w:p w14:paraId="341F840D" w14:textId="79564049" w:rsidR="007964DB" w:rsidRDefault="007964DB" w:rsidP="007964DB">
      <w:pPr>
        <w:rPr>
          <w:sz w:val="20"/>
          <w:szCs w:val="20"/>
        </w:rPr>
      </w:pPr>
      <w:r w:rsidRPr="00F2025B">
        <w:rPr>
          <w:b/>
          <w:bCs/>
          <w:sz w:val="20"/>
          <w:szCs w:val="20"/>
        </w:rPr>
        <w:t xml:space="preserve">SB309 – § 22.1-205. – </w:t>
      </w:r>
      <w:r w:rsidR="00F2025B" w:rsidRPr="00F2025B">
        <w:rPr>
          <w:b/>
          <w:bCs/>
          <w:sz w:val="20"/>
          <w:szCs w:val="20"/>
        </w:rPr>
        <w:t>Driver education programs; voluntary initiatives for drivers with autism spectrum disorder.</w:t>
      </w:r>
      <w:r w:rsidR="00F2025B" w:rsidRPr="00F2025B">
        <w:rPr>
          <w:sz w:val="20"/>
          <w:szCs w:val="20"/>
        </w:rPr>
        <w:t xml:space="preserve"> Requires driver education programs to include information about voluntary initiatives for drivers with autism spectrum disorder, including the driver communication improvement program, the driver's license indicator option, </w:t>
      </w:r>
      <w:r w:rsidR="00CD16DB">
        <w:rPr>
          <w:sz w:val="20"/>
          <w:szCs w:val="20"/>
        </w:rPr>
        <w:t>and</w:t>
      </w:r>
      <w:r w:rsidR="00F2025B" w:rsidRPr="00F2025B">
        <w:rPr>
          <w:sz w:val="20"/>
          <w:szCs w:val="20"/>
        </w:rPr>
        <w:t xml:space="preserve"> the registration indicator option. The bill also directs the Board of Education to prepare, publish, </w:t>
      </w:r>
      <w:r w:rsidR="00CD16DB">
        <w:rPr>
          <w:sz w:val="20"/>
          <w:szCs w:val="20"/>
        </w:rPr>
        <w:t>and</w:t>
      </w:r>
      <w:r w:rsidR="00F2025B" w:rsidRPr="00F2025B">
        <w:rPr>
          <w:sz w:val="20"/>
          <w:szCs w:val="20"/>
        </w:rPr>
        <w:t xml:space="preserve"> distribute instructional materials about these voluntary initiatives.</w:t>
      </w:r>
    </w:p>
    <w:p w14:paraId="44375AE1" w14:textId="77777777" w:rsidR="007964DB" w:rsidRDefault="007964DB" w:rsidP="007964DB">
      <w:pPr>
        <w:rPr>
          <w:sz w:val="20"/>
          <w:szCs w:val="20"/>
        </w:rPr>
      </w:pPr>
    </w:p>
    <w:p w14:paraId="52AFB65C" w14:textId="4F9FB817" w:rsidR="007964DB" w:rsidRDefault="007964DB" w:rsidP="007964DB">
      <w:pPr>
        <w:rPr>
          <w:sz w:val="20"/>
          <w:szCs w:val="20"/>
        </w:rPr>
      </w:pPr>
      <w:r w:rsidRPr="00F2025B">
        <w:rPr>
          <w:b/>
          <w:bCs/>
          <w:sz w:val="20"/>
          <w:szCs w:val="20"/>
        </w:rPr>
        <w:t xml:space="preserve">HB128 – §§ 16.1-123.1, 16.1-241, 17.1-513, </w:t>
      </w:r>
      <w:r w:rsidR="00CD16DB">
        <w:rPr>
          <w:b/>
          <w:bCs/>
          <w:sz w:val="20"/>
          <w:szCs w:val="20"/>
        </w:rPr>
        <w:t>and</w:t>
      </w:r>
      <w:r w:rsidRPr="00F2025B">
        <w:rPr>
          <w:b/>
          <w:bCs/>
          <w:sz w:val="20"/>
          <w:szCs w:val="20"/>
        </w:rPr>
        <w:t xml:space="preserve"> 19.2-190.1. – </w:t>
      </w:r>
      <w:r w:rsidR="00F2025B" w:rsidRPr="00F2025B">
        <w:rPr>
          <w:b/>
          <w:bCs/>
          <w:sz w:val="20"/>
          <w:szCs w:val="20"/>
        </w:rPr>
        <w:t>Certification of ancillary traffic infractions.</w:t>
      </w:r>
      <w:r w:rsidR="00F2025B" w:rsidRPr="00F2025B">
        <w:rPr>
          <w:sz w:val="20"/>
          <w:szCs w:val="20"/>
        </w:rPr>
        <w:t xml:space="preserve"> Allows the court to certify any ancillary traffic infraction to the clerk of the circuit court upon certification of any felony offense, provided that the attorney for the Commonwealth </w:t>
      </w:r>
      <w:r w:rsidR="00CD16DB">
        <w:rPr>
          <w:sz w:val="20"/>
          <w:szCs w:val="20"/>
        </w:rPr>
        <w:t>and</w:t>
      </w:r>
      <w:r w:rsidR="00F2025B" w:rsidRPr="00F2025B">
        <w:rPr>
          <w:sz w:val="20"/>
          <w:szCs w:val="20"/>
        </w:rPr>
        <w:t xml:space="preserve"> the accused consent to such certification. Current law only allows ancillary misdemeanor offenses to be certified. As introduced, the bill was a recommendation of the Virginia Criminal Justice Conference.</w:t>
      </w:r>
    </w:p>
    <w:p w14:paraId="042A3A3A" w14:textId="77777777" w:rsidR="007964DB" w:rsidRDefault="007964DB" w:rsidP="007964DB">
      <w:pPr>
        <w:rPr>
          <w:sz w:val="20"/>
          <w:szCs w:val="20"/>
        </w:rPr>
      </w:pPr>
    </w:p>
    <w:p w14:paraId="23412B90" w14:textId="12EEDF2F" w:rsidR="007964DB" w:rsidRDefault="007964DB" w:rsidP="007964DB">
      <w:pPr>
        <w:rPr>
          <w:sz w:val="20"/>
          <w:szCs w:val="20"/>
        </w:rPr>
      </w:pPr>
      <w:r w:rsidRPr="00F2025B">
        <w:rPr>
          <w:b/>
          <w:bCs/>
          <w:sz w:val="20"/>
          <w:szCs w:val="20"/>
        </w:rPr>
        <w:t xml:space="preserve">SB124 – § 46.2-301.1. – </w:t>
      </w:r>
      <w:r w:rsidR="00F2025B" w:rsidRPr="00F2025B">
        <w:rPr>
          <w:b/>
          <w:bCs/>
          <w:sz w:val="20"/>
          <w:szCs w:val="20"/>
        </w:rPr>
        <w:t xml:space="preserve">Towing, impoundment, immobilization, </w:t>
      </w:r>
      <w:r w:rsidR="00CD16DB">
        <w:rPr>
          <w:b/>
          <w:bCs/>
          <w:sz w:val="20"/>
          <w:szCs w:val="20"/>
        </w:rPr>
        <w:t>and</w:t>
      </w:r>
      <w:r w:rsidR="00F2025B" w:rsidRPr="00F2025B">
        <w:rPr>
          <w:b/>
          <w:bCs/>
          <w:sz w:val="20"/>
          <w:szCs w:val="20"/>
        </w:rPr>
        <w:t xml:space="preserve"> storage costs; payments or reimbursements by the Commonwealth. </w:t>
      </w:r>
      <w:r w:rsidR="00F2025B" w:rsidRPr="00F2025B">
        <w:rPr>
          <w:sz w:val="20"/>
          <w:szCs w:val="20"/>
        </w:rPr>
        <w:t>Clarifies that the payments or reimbursements owed by the Commonwealth to the owner or lienholder of a vehicle under existing law for the cost of towing, impounding, immobilizing, or storing certain vehicles involved in criminal offenses shall be paid through the state treasury from the appropriation for criminal charges. The bill requires such requests to be on a form developed specifically for such purpose by the Executive Secretary of the Supreme Court.</w:t>
      </w:r>
    </w:p>
    <w:p w14:paraId="4281A5C1" w14:textId="77777777" w:rsidR="007964DB" w:rsidRDefault="007964DB" w:rsidP="007964DB">
      <w:pPr>
        <w:rPr>
          <w:sz w:val="20"/>
          <w:szCs w:val="20"/>
        </w:rPr>
      </w:pPr>
    </w:p>
    <w:p w14:paraId="6360C085" w14:textId="31DD9800" w:rsidR="007964DB" w:rsidRDefault="007964DB" w:rsidP="007964DB">
      <w:pPr>
        <w:rPr>
          <w:sz w:val="20"/>
          <w:szCs w:val="20"/>
        </w:rPr>
      </w:pPr>
      <w:r w:rsidRPr="00F2025B">
        <w:rPr>
          <w:b/>
          <w:bCs/>
          <w:sz w:val="20"/>
          <w:szCs w:val="20"/>
        </w:rPr>
        <w:t xml:space="preserve">SB686 – § 46.2-818.2. – </w:t>
      </w:r>
      <w:r w:rsidR="00F2025B" w:rsidRPr="00F2025B">
        <w:rPr>
          <w:b/>
          <w:bCs/>
          <w:sz w:val="20"/>
          <w:szCs w:val="20"/>
        </w:rPr>
        <w:t>Holding a h</w:t>
      </w:r>
      <w:r w:rsidR="00CD16DB">
        <w:rPr>
          <w:b/>
          <w:bCs/>
          <w:sz w:val="20"/>
          <w:szCs w:val="20"/>
        </w:rPr>
        <w:t>and</w:t>
      </w:r>
      <w:r w:rsidR="00F2025B" w:rsidRPr="00F2025B">
        <w:rPr>
          <w:b/>
          <w:bCs/>
          <w:sz w:val="20"/>
          <w:szCs w:val="20"/>
        </w:rPr>
        <w:t>held personal communications device while driving; driver improvement clinic. </w:t>
      </w:r>
      <w:r w:rsidR="00F2025B" w:rsidRPr="00F2025B">
        <w:rPr>
          <w:sz w:val="20"/>
          <w:szCs w:val="20"/>
        </w:rPr>
        <w:t xml:space="preserve">Clarifies that a court may order, for a first violation of texting </w:t>
      </w:r>
      <w:r w:rsidR="00CD16DB">
        <w:rPr>
          <w:sz w:val="20"/>
          <w:szCs w:val="20"/>
        </w:rPr>
        <w:t>and</w:t>
      </w:r>
      <w:r w:rsidR="00F2025B" w:rsidRPr="00F2025B">
        <w:rPr>
          <w:sz w:val="20"/>
          <w:szCs w:val="20"/>
        </w:rPr>
        <w:t xml:space="preserve"> driving, the satisfactory completion of a driver improvement clinic in lieu of a conviction.</w:t>
      </w:r>
    </w:p>
    <w:p w14:paraId="4148256E" w14:textId="77777777" w:rsidR="007964DB" w:rsidRDefault="007964DB" w:rsidP="007964DB">
      <w:pPr>
        <w:rPr>
          <w:sz w:val="20"/>
          <w:szCs w:val="20"/>
        </w:rPr>
      </w:pPr>
    </w:p>
    <w:p w14:paraId="62A95749" w14:textId="79ECF3C8" w:rsidR="007964DB" w:rsidRDefault="007964DB" w:rsidP="007964DB">
      <w:pPr>
        <w:rPr>
          <w:bCs/>
          <w:sz w:val="20"/>
          <w:szCs w:val="20"/>
        </w:rPr>
      </w:pPr>
      <w:r w:rsidRPr="00B45802">
        <w:rPr>
          <w:b/>
          <w:sz w:val="20"/>
          <w:szCs w:val="20"/>
        </w:rPr>
        <w:t xml:space="preserve">HB559 </w:t>
      </w:r>
      <w:r w:rsidR="00CD16DB">
        <w:rPr>
          <w:b/>
          <w:sz w:val="20"/>
          <w:szCs w:val="20"/>
        </w:rPr>
        <w:t>and</w:t>
      </w:r>
      <w:r w:rsidRPr="00B45802">
        <w:rPr>
          <w:b/>
          <w:sz w:val="20"/>
          <w:szCs w:val="20"/>
        </w:rPr>
        <w:t xml:space="preserve"> SB399 – §§ 46.2-1702, 46.2-1705 </w:t>
      </w:r>
      <w:r w:rsidR="00CD16DB">
        <w:rPr>
          <w:b/>
          <w:sz w:val="20"/>
          <w:szCs w:val="20"/>
        </w:rPr>
        <w:t>and</w:t>
      </w:r>
      <w:r w:rsidRPr="00B45802">
        <w:rPr>
          <w:b/>
          <w:sz w:val="20"/>
          <w:szCs w:val="20"/>
        </w:rPr>
        <w:t xml:space="preserve"> 46.2-1707.1. –</w:t>
      </w:r>
      <w:r>
        <w:rPr>
          <w:bCs/>
          <w:sz w:val="20"/>
          <w:szCs w:val="20"/>
        </w:rPr>
        <w:t xml:space="preserve"> </w:t>
      </w:r>
      <w:r w:rsidR="00B45802" w:rsidRPr="00B45802">
        <w:rPr>
          <w:b/>
          <w:bCs/>
          <w:sz w:val="20"/>
          <w:szCs w:val="20"/>
        </w:rPr>
        <w:t xml:space="preserve">Driver training school </w:t>
      </w:r>
      <w:r w:rsidR="00CD16DB">
        <w:rPr>
          <w:b/>
          <w:bCs/>
          <w:sz w:val="20"/>
          <w:szCs w:val="20"/>
        </w:rPr>
        <w:t>and</w:t>
      </w:r>
      <w:r w:rsidR="00B45802" w:rsidRPr="00B45802">
        <w:rPr>
          <w:b/>
          <w:bCs/>
          <w:sz w:val="20"/>
          <w:szCs w:val="20"/>
        </w:rPr>
        <w:t xml:space="preserve"> driver training instructors; st</w:t>
      </w:r>
      <w:r w:rsidR="00CD16DB">
        <w:rPr>
          <w:b/>
          <w:bCs/>
          <w:sz w:val="20"/>
          <w:szCs w:val="20"/>
        </w:rPr>
        <w:t>and</w:t>
      </w:r>
      <w:r w:rsidR="00B45802" w:rsidRPr="00B45802">
        <w:rPr>
          <w:b/>
          <w:bCs/>
          <w:sz w:val="20"/>
          <w:szCs w:val="20"/>
        </w:rPr>
        <w:t>ards; discipline; report. </w:t>
      </w:r>
      <w:r w:rsidR="00B45802" w:rsidRPr="00B45802">
        <w:rPr>
          <w:bCs/>
          <w:sz w:val="20"/>
          <w:szCs w:val="20"/>
        </w:rPr>
        <w:t xml:space="preserve">Prohibits the licensure of a person as a driver training school instructor for driver education courses for minors if the person has been convicted of certain sex crimes or any offense that requires registration on the Sex Offender </w:t>
      </w:r>
      <w:r w:rsidR="00CD16DB">
        <w:rPr>
          <w:bCs/>
          <w:sz w:val="20"/>
          <w:szCs w:val="20"/>
        </w:rPr>
        <w:t>and</w:t>
      </w:r>
      <w:r w:rsidR="00B45802" w:rsidRPr="00B45802">
        <w:rPr>
          <w:bCs/>
          <w:sz w:val="20"/>
          <w:szCs w:val="20"/>
        </w:rPr>
        <w:t xml:space="preserve"> Crimes Against Minors Registry. The bill removes the five-year limitation on the period the Department of Motor Vehicles is authorized to set for a licensee whose license was revoked to reapply </w:t>
      </w:r>
      <w:r w:rsidR="00CD16DB">
        <w:rPr>
          <w:bCs/>
          <w:sz w:val="20"/>
          <w:szCs w:val="20"/>
        </w:rPr>
        <w:t>and</w:t>
      </w:r>
      <w:r w:rsidR="00B45802" w:rsidRPr="00B45802">
        <w:rPr>
          <w:bCs/>
          <w:sz w:val="20"/>
          <w:szCs w:val="20"/>
        </w:rPr>
        <w:t xml:space="preserve"> provides that if the revocation was due to a conviction of (i) driving under the influence, (ii) reckless driving, (iii) refusal to submit to alcohol or drug testing, or (iv) vehicular manslaughter, such period shall be no less than 10 years. The bill requires the Department to establish </w:t>
      </w:r>
      <w:r w:rsidR="00CD16DB">
        <w:rPr>
          <w:bCs/>
          <w:sz w:val="20"/>
          <w:szCs w:val="20"/>
        </w:rPr>
        <w:t>and</w:t>
      </w:r>
      <w:r w:rsidR="00B45802" w:rsidRPr="00B45802">
        <w:rPr>
          <w:bCs/>
          <w:sz w:val="20"/>
          <w:szCs w:val="20"/>
        </w:rPr>
        <w:t xml:space="preserve"> maintain a public, searchable database of disciplinary action taken by the Department against an instructor or driver training school. The bill requires driver training schools to notify students, prospective students, </w:t>
      </w:r>
      <w:r w:rsidR="00CD16DB">
        <w:rPr>
          <w:bCs/>
          <w:sz w:val="20"/>
          <w:szCs w:val="20"/>
        </w:rPr>
        <w:t>and</w:t>
      </w:r>
      <w:r w:rsidR="00B45802" w:rsidRPr="00B45802">
        <w:rPr>
          <w:bCs/>
          <w:sz w:val="20"/>
          <w:szCs w:val="20"/>
        </w:rPr>
        <w:t xml:space="preserve"> guardians thereof of any such disciplinary actions taken in the preceding 24 months or while such student is enrolled. The bill also requires the Department to annually by November 1 submit a report to the Chairs of the House </w:t>
      </w:r>
      <w:r w:rsidR="00CD16DB">
        <w:rPr>
          <w:bCs/>
          <w:sz w:val="20"/>
          <w:szCs w:val="20"/>
        </w:rPr>
        <w:t>and</w:t>
      </w:r>
      <w:r w:rsidR="00B45802" w:rsidRPr="00B45802">
        <w:rPr>
          <w:bCs/>
          <w:sz w:val="20"/>
          <w:szCs w:val="20"/>
        </w:rPr>
        <w:t xml:space="preserve"> Senate Committees on Transportation detailing such disciplinary actions. This bill is identical to </w:t>
      </w:r>
      <w:hyperlink r:id="rId516" w:history="1">
        <w:r w:rsidR="00B45802" w:rsidRPr="00B45802">
          <w:rPr>
            <w:rStyle w:val="Hyperlink"/>
            <w:bCs/>
            <w:sz w:val="20"/>
            <w:szCs w:val="20"/>
          </w:rPr>
          <w:t>SB 399</w:t>
        </w:r>
      </w:hyperlink>
      <w:r w:rsidR="00B45802" w:rsidRPr="00B45802">
        <w:rPr>
          <w:bCs/>
          <w:sz w:val="20"/>
          <w:szCs w:val="20"/>
        </w:rPr>
        <w:t>.</w:t>
      </w:r>
    </w:p>
    <w:p w14:paraId="65575A81" w14:textId="77777777" w:rsidR="007964DB" w:rsidRDefault="007964DB" w:rsidP="007964DB">
      <w:pPr>
        <w:rPr>
          <w:bCs/>
          <w:sz w:val="20"/>
          <w:szCs w:val="20"/>
        </w:rPr>
      </w:pPr>
    </w:p>
    <w:p w14:paraId="084743E1" w14:textId="4E78D387" w:rsidR="00B2354A" w:rsidRDefault="00B2354A" w:rsidP="00B2354A">
      <w:pPr>
        <w:rPr>
          <w:bCs/>
          <w:sz w:val="20"/>
          <w:szCs w:val="20"/>
        </w:rPr>
      </w:pPr>
      <w:r w:rsidRPr="00B45802">
        <w:rPr>
          <w:b/>
          <w:sz w:val="20"/>
          <w:szCs w:val="20"/>
        </w:rPr>
        <w:t xml:space="preserve">HB564 </w:t>
      </w:r>
      <w:r w:rsidR="00CD16DB">
        <w:rPr>
          <w:b/>
          <w:sz w:val="20"/>
          <w:szCs w:val="20"/>
        </w:rPr>
        <w:t>and</w:t>
      </w:r>
      <w:r w:rsidRPr="00B45802">
        <w:rPr>
          <w:b/>
          <w:sz w:val="20"/>
          <w:szCs w:val="20"/>
        </w:rPr>
        <w:t xml:space="preserve"> SB583 – § 46.2-1220.1. – </w:t>
      </w:r>
      <w:r w:rsidR="00B45802" w:rsidRPr="00B45802">
        <w:rPr>
          <w:b/>
          <w:sz w:val="20"/>
          <w:szCs w:val="20"/>
        </w:rPr>
        <w:t>Parking</w:t>
      </w:r>
      <w:r w:rsidR="00B45802" w:rsidRPr="00B45802">
        <w:rPr>
          <w:b/>
          <w:bCs/>
          <w:sz w:val="20"/>
          <w:szCs w:val="20"/>
        </w:rPr>
        <w:t xml:space="preserve">, stopping, </w:t>
      </w:r>
      <w:r w:rsidR="00CD16DB">
        <w:rPr>
          <w:b/>
          <w:bCs/>
          <w:sz w:val="20"/>
          <w:szCs w:val="20"/>
        </w:rPr>
        <w:t>and</w:t>
      </w:r>
      <w:r w:rsidR="00B45802" w:rsidRPr="00B45802">
        <w:rPr>
          <w:b/>
          <w:bCs/>
          <w:sz w:val="20"/>
          <w:szCs w:val="20"/>
        </w:rPr>
        <w:t xml:space="preserve"> st</w:t>
      </w:r>
      <w:r w:rsidR="00CD16DB">
        <w:rPr>
          <w:b/>
          <w:bCs/>
          <w:sz w:val="20"/>
          <w:szCs w:val="20"/>
        </w:rPr>
        <w:t>and</w:t>
      </w:r>
      <w:r w:rsidR="00B45802" w:rsidRPr="00B45802">
        <w:rPr>
          <w:b/>
          <w:bCs/>
          <w:sz w:val="20"/>
          <w:szCs w:val="20"/>
        </w:rPr>
        <w:t>ing enforcement; bus obstruction monitoring systems. </w:t>
      </w:r>
      <w:r w:rsidR="00B45802" w:rsidRPr="00B45802">
        <w:rPr>
          <w:bCs/>
          <w:sz w:val="20"/>
          <w:szCs w:val="20"/>
        </w:rPr>
        <w:t>Allows localities to authorize the use of bus obstruction monitoring systems by a public transit agency operating within the locality for the purpose of enforcing local ordinances related to parking, stopping, or st</w:t>
      </w:r>
      <w:r w:rsidR="00CD16DB">
        <w:rPr>
          <w:bCs/>
          <w:sz w:val="20"/>
          <w:szCs w:val="20"/>
        </w:rPr>
        <w:t>and</w:t>
      </w:r>
      <w:r w:rsidR="00B45802" w:rsidRPr="00B45802">
        <w:rPr>
          <w:bCs/>
          <w:sz w:val="20"/>
          <w:szCs w:val="20"/>
        </w:rPr>
        <w:t>ing in bus stop zones or in lanes reserved for transit buses during posted times. This bill is identical to </w:t>
      </w:r>
      <w:hyperlink r:id="rId517" w:history="1">
        <w:r w:rsidR="00B45802" w:rsidRPr="00B45802">
          <w:rPr>
            <w:rStyle w:val="Hyperlink"/>
            <w:bCs/>
            <w:sz w:val="20"/>
            <w:szCs w:val="20"/>
          </w:rPr>
          <w:t>SB 583</w:t>
        </w:r>
      </w:hyperlink>
      <w:r w:rsidR="00B45802" w:rsidRPr="00B45802">
        <w:rPr>
          <w:bCs/>
          <w:sz w:val="20"/>
          <w:szCs w:val="20"/>
        </w:rPr>
        <w:t>.</w:t>
      </w:r>
    </w:p>
    <w:p w14:paraId="28FBD4D4" w14:textId="77777777" w:rsidR="00B2354A" w:rsidRDefault="00B2354A" w:rsidP="007964DB">
      <w:pPr>
        <w:rPr>
          <w:bCs/>
          <w:sz w:val="20"/>
          <w:szCs w:val="20"/>
        </w:rPr>
      </w:pPr>
    </w:p>
    <w:p w14:paraId="26A1B06A" w14:textId="6D62AF46" w:rsidR="00B2354A" w:rsidRDefault="00B2354A" w:rsidP="007964DB">
      <w:pPr>
        <w:rPr>
          <w:bCs/>
          <w:sz w:val="20"/>
          <w:szCs w:val="20"/>
        </w:rPr>
      </w:pPr>
      <w:r w:rsidRPr="00B45802">
        <w:rPr>
          <w:b/>
          <w:sz w:val="20"/>
          <w:szCs w:val="20"/>
        </w:rPr>
        <w:t xml:space="preserve">HB783 </w:t>
      </w:r>
      <w:r w:rsidR="00CD16DB">
        <w:rPr>
          <w:b/>
          <w:sz w:val="20"/>
          <w:szCs w:val="20"/>
        </w:rPr>
        <w:t>and</w:t>
      </w:r>
      <w:r w:rsidRPr="00B45802">
        <w:rPr>
          <w:b/>
          <w:sz w:val="20"/>
          <w:szCs w:val="20"/>
        </w:rPr>
        <w:t xml:space="preserve"> SB67 – § 46.2-1220. – </w:t>
      </w:r>
      <w:r w:rsidR="00B45802" w:rsidRPr="00B45802">
        <w:rPr>
          <w:b/>
          <w:sz w:val="20"/>
          <w:szCs w:val="20"/>
        </w:rPr>
        <w:t>Parking</w:t>
      </w:r>
      <w:r w:rsidR="00B45802" w:rsidRPr="00B45802">
        <w:rPr>
          <w:b/>
          <w:bCs/>
          <w:sz w:val="20"/>
          <w:szCs w:val="20"/>
        </w:rPr>
        <w:t xml:space="preserve"> enforcement; issuance of a summons or parking ticket.</w:t>
      </w:r>
      <w:r w:rsidR="00B45802" w:rsidRPr="00B45802">
        <w:rPr>
          <w:bCs/>
          <w:sz w:val="20"/>
          <w:szCs w:val="20"/>
        </w:rPr>
        <w:t xml:space="preserve"> Removes the population requirement for a locality to be authorized to, by ordinance, authorize law-enforcement officers, other uniformed employees of the locality, </w:t>
      </w:r>
      <w:r w:rsidR="00CD16DB">
        <w:rPr>
          <w:bCs/>
          <w:sz w:val="20"/>
          <w:szCs w:val="20"/>
        </w:rPr>
        <w:t>and</w:t>
      </w:r>
      <w:r w:rsidR="00B45802" w:rsidRPr="00B45802">
        <w:rPr>
          <w:bCs/>
          <w:sz w:val="20"/>
          <w:szCs w:val="20"/>
        </w:rPr>
        <w:t xml:space="preserve"> uniformed personnel serving under contract with the locality to issue a summons or parking ticket for a violation of an ordinance regulating the parking, stopping, </w:t>
      </w:r>
      <w:r w:rsidR="00CD16DB">
        <w:rPr>
          <w:bCs/>
          <w:sz w:val="20"/>
          <w:szCs w:val="20"/>
        </w:rPr>
        <w:t>and</w:t>
      </w:r>
      <w:r w:rsidR="00B45802" w:rsidRPr="00B45802">
        <w:rPr>
          <w:bCs/>
          <w:sz w:val="20"/>
          <w:szCs w:val="20"/>
        </w:rPr>
        <w:t xml:space="preserve"> st</w:t>
      </w:r>
      <w:r w:rsidR="00CD16DB">
        <w:rPr>
          <w:bCs/>
          <w:sz w:val="20"/>
          <w:szCs w:val="20"/>
        </w:rPr>
        <w:t>and</w:t>
      </w:r>
      <w:r w:rsidR="00B45802" w:rsidRPr="00B45802">
        <w:rPr>
          <w:bCs/>
          <w:sz w:val="20"/>
          <w:szCs w:val="20"/>
        </w:rPr>
        <w:t>ing of vehicles. Existing law grants such authority to localities having a population of at least 40,000. This bill is identical to </w:t>
      </w:r>
      <w:hyperlink r:id="rId518" w:history="1">
        <w:r w:rsidR="00B45802" w:rsidRPr="00B45802">
          <w:rPr>
            <w:rStyle w:val="Hyperlink"/>
            <w:bCs/>
            <w:sz w:val="20"/>
            <w:szCs w:val="20"/>
          </w:rPr>
          <w:t>SB 67</w:t>
        </w:r>
      </w:hyperlink>
      <w:r w:rsidR="00B45802" w:rsidRPr="00B45802">
        <w:rPr>
          <w:bCs/>
          <w:sz w:val="20"/>
          <w:szCs w:val="20"/>
        </w:rPr>
        <w:t>.</w:t>
      </w:r>
    </w:p>
    <w:p w14:paraId="4980DEE6" w14:textId="77777777" w:rsidR="00B2354A" w:rsidRDefault="00B2354A" w:rsidP="007964DB">
      <w:pPr>
        <w:rPr>
          <w:bCs/>
          <w:sz w:val="20"/>
          <w:szCs w:val="20"/>
        </w:rPr>
      </w:pPr>
    </w:p>
    <w:p w14:paraId="64E14AF1" w14:textId="30E215BF" w:rsidR="00B2354A" w:rsidRDefault="00B2354A" w:rsidP="007964DB">
      <w:pPr>
        <w:rPr>
          <w:bCs/>
          <w:sz w:val="20"/>
          <w:szCs w:val="20"/>
        </w:rPr>
      </w:pPr>
      <w:r w:rsidRPr="00B45802">
        <w:rPr>
          <w:b/>
          <w:sz w:val="20"/>
          <w:szCs w:val="20"/>
        </w:rPr>
        <w:t xml:space="preserve">HB1145 – § 46.2-1166. – </w:t>
      </w:r>
      <w:r w:rsidR="00B45802" w:rsidRPr="00B45802">
        <w:rPr>
          <w:b/>
          <w:sz w:val="20"/>
          <w:szCs w:val="20"/>
        </w:rPr>
        <w:t>Motor</w:t>
      </w:r>
      <w:r w:rsidR="00B45802" w:rsidRPr="00B45802">
        <w:rPr>
          <w:b/>
          <w:bCs/>
          <w:sz w:val="20"/>
          <w:szCs w:val="20"/>
        </w:rPr>
        <w:t xml:space="preserve"> vehicle safety inspections; safety inspectors. </w:t>
      </w:r>
      <w:r w:rsidR="00B45802" w:rsidRPr="00B45802">
        <w:rPr>
          <w:bCs/>
          <w:sz w:val="20"/>
          <w:szCs w:val="20"/>
        </w:rPr>
        <w:t>Requires motor vehicle safety inspections to be conducted by persons certified as a safety inspector by the Superintendent of State Police. Existing law requires the person conducting a vehicle safety inspection, or under whose immediate supervision such inspection is made, to have at least one year's practical experience as an automotive mechanic or have satisfactorily completed a training program in automotive mechanics approved by the Superintendent of State Police.</w:t>
      </w:r>
    </w:p>
    <w:p w14:paraId="3C844179" w14:textId="77777777" w:rsidR="00B2354A" w:rsidRDefault="00B2354A" w:rsidP="007964DB">
      <w:pPr>
        <w:rPr>
          <w:bCs/>
          <w:sz w:val="20"/>
          <w:szCs w:val="20"/>
        </w:rPr>
      </w:pPr>
    </w:p>
    <w:p w14:paraId="6DBA4C53" w14:textId="33B0C1C5" w:rsidR="00B2354A" w:rsidRDefault="00B2354A" w:rsidP="00B2354A">
      <w:pPr>
        <w:rPr>
          <w:bCs/>
          <w:sz w:val="20"/>
          <w:szCs w:val="20"/>
        </w:rPr>
      </w:pPr>
      <w:r w:rsidRPr="00B45802">
        <w:rPr>
          <w:b/>
          <w:sz w:val="20"/>
          <w:szCs w:val="20"/>
        </w:rPr>
        <w:t xml:space="preserve">SB595 – §§ 46.2-644.03 </w:t>
      </w:r>
      <w:r w:rsidR="00CD16DB">
        <w:rPr>
          <w:b/>
          <w:sz w:val="20"/>
          <w:szCs w:val="20"/>
        </w:rPr>
        <w:t>and</w:t>
      </w:r>
      <w:r w:rsidRPr="00B45802">
        <w:rPr>
          <w:b/>
          <w:sz w:val="20"/>
          <w:szCs w:val="20"/>
        </w:rPr>
        <w:t xml:space="preserve"> 46.2-1202. –</w:t>
      </w:r>
      <w:r>
        <w:rPr>
          <w:bCs/>
          <w:sz w:val="20"/>
          <w:szCs w:val="20"/>
        </w:rPr>
        <w:t xml:space="preserve"> </w:t>
      </w:r>
      <w:r w:rsidR="00B45802" w:rsidRPr="00B45802">
        <w:rPr>
          <w:b/>
          <w:bCs/>
          <w:sz w:val="20"/>
          <w:szCs w:val="20"/>
        </w:rPr>
        <w:t xml:space="preserve">Mechanics </w:t>
      </w:r>
      <w:r w:rsidR="00CD16DB">
        <w:rPr>
          <w:b/>
          <w:bCs/>
          <w:sz w:val="20"/>
          <w:szCs w:val="20"/>
        </w:rPr>
        <w:t>and</w:t>
      </w:r>
      <w:r w:rsidR="00B45802" w:rsidRPr="00B45802">
        <w:rPr>
          <w:b/>
          <w:bCs/>
          <w:sz w:val="20"/>
          <w:szCs w:val="20"/>
        </w:rPr>
        <w:t xml:space="preserve"> storage liens; ab</w:t>
      </w:r>
      <w:r w:rsidR="00CD16DB">
        <w:rPr>
          <w:b/>
          <w:bCs/>
          <w:sz w:val="20"/>
          <w:szCs w:val="20"/>
        </w:rPr>
        <w:t>and</w:t>
      </w:r>
      <w:r w:rsidR="00B45802" w:rsidRPr="00B45802">
        <w:rPr>
          <w:b/>
          <w:bCs/>
          <w:sz w:val="20"/>
          <w:szCs w:val="20"/>
        </w:rPr>
        <w:t>oned vehicles; vehicle records. </w:t>
      </w:r>
      <w:r w:rsidR="00B45802" w:rsidRPr="00B45802">
        <w:rPr>
          <w:bCs/>
          <w:sz w:val="20"/>
          <w:szCs w:val="20"/>
        </w:rPr>
        <w:t>Removes the requirement that the Department of Motor Vehicles, when searching for owner or lienholder information for a vehicle titled in another jurisdiction for (i) the enforcement of a mechanic's or storage lien or (ii) determining ownership of an ab</w:t>
      </w:r>
      <w:r w:rsidR="00CD16DB">
        <w:rPr>
          <w:bCs/>
          <w:sz w:val="20"/>
          <w:szCs w:val="20"/>
        </w:rPr>
        <w:t>and</w:t>
      </w:r>
      <w:r w:rsidR="00B45802" w:rsidRPr="00B45802">
        <w:rPr>
          <w:bCs/>
          <w:sz w:val="20"/>
          <w:szCs w:val="20"/>
        </w:rPr>
        <w:t>oned vehicle, ascertain such information by contacting the other jurisdiction. The bill retains the requirement that the Department ascertain such information upon initiation of a search by the bailee or person in possession of an ab</w:t>
      </w:r>
      <w:r w:rsidR="00CD16DB">
        <w:rPr>
          <w:bCs/>
          <w:sz w:val="20"/>
          <w:szCs w:val="20"/>
        </w:rPr>
        <w:t>and</w:t>
      </w:r>
      <w:r w:rsidR="00B45802" w:rsidRPr="00B45802">
        <w:rPr>
          <w:bCs/>
          <w:sz w:val="20"/>
          <w:szCs w:val="20"/>
        </w:rPr>
        <w:t>oned vehicle.</w:t>
      </w:r>
    </w:p>
    <w:p w14:paraId="59A94025" w14:textId="77777777" w:rsidR="00B2354A" w:rsidRPr="004C7EE6" w:rsidRDefault="00B2354A" w:rsidP="00B2354A">
      <w:pPr>
        <w:rPr>
          <w:bCs/>
          <w:sz w:val="20"/>
          <w:szCs w:val="20"/>
        </w:rPr>
      </w:pPr>
    </w:p>
    <w:p w14:paraId="7E5B8716" w14:textId="414F0879" w:rsidR="00B2354A" w:rsidRDefault="00B2354A" w:rsidP="00B2354A">
      <w:pPr>
        <w:rPr>
          <w:bCs/>
          <w:sz w:val="20"/>
          <w:szCs w:val="20"/>
        </w:rPr>
      </w:pPr>
      <w:r w:rsidRPr="00B45802">
        <w:rPr>
          <w:b/>
          <w:sz w:val="20"/>
          <w:szCs w:val="20"/>
        </w:rPr>
        <w:t xml:space="preserve">SB594 – § 38.2-2235. – </w:t>
      </w:r>
      <w:r w:rsidR="00B45802" w:rsidRPr="00B45802">
        <w:rPr>
          <w:b/>
          <w:sz w:val="20"/>
          <w:szCs w:val="20"/>
        </w:rPr>
        <w:t>Motor</w:t>
      </w:r>
      <w:r w:rsidR="00B45802" w:rsidRPr="00B45802">
        <w:rPr>
          <w:b/>
          <w:bCs/>
          <w:sz w:val="20"/>
          <w:szCs w:val="20"/>
        </w:rPr>
        <w:t xml:space="preserve"> vehicle insurance; unauthorized addition of insured drivers prohibited. </w:t>
      </w:r>
      <w:r w:rsidR="00B45802" w:rsidRPr="00B45802">
        <w:rPr>
          <w:bCs/>
          <w:sz w:val="20"/>
          <w:szCs w:val="20"/>
        </w:rPr>
        <w:t>Prohibits an insurance carrier authorized to issue motor vehicle liability insurance policies from automatically adding any person to the list of persons insured under a motor vehicle owner's policy or to the household of a named insured for purposes of such policy based solely on certain information enumerated in the bill.</w:t>
      </w:r>
    </w:p>
    <w:p w14:paraId="58225873" w14:textId="77777777" w:rsidR="00B2354A" w:rsidRPr="004C7EE6" w:rsidRDefault="00B2354A" w:rsidP="00B2354A">
      <w:pPr>
        <w:rPr>
          <w:bCs/>
          <w:sz w:val="20"/>
          <w:szCs w:val="20"/>
        </w:rPr>
      </w:pPr>
    </w:p>
    <w:p w14:paraId="4FED879B" w14:textId="408FD18B" w:rsidR="00B45802" w:rsidRPr="00B45802" w:rsidRDefault="00B2354A" w:rsidP="00B45802">
      <w:pPr>
        <w:rPr>
          <w:bCs/>
          <w:sz w:val="20"/>
          <w:szCs w:val="20"/>
        </w:rPr>
      </w:pPr>
      <w:r w:rsidRPr="00B45802">
        <w:rPr>
          <w:b/>
          <w:sz w:val="20"/>
          <w:szCs w:val="20"/>
        </w:rPr>
        <w:t xml:space="preserve">HB312 </w:t>
      </w:r>
      <w:r w:rsidR="00CD16DB">
        <w:rPr>
          <w:b/>
          <w:sz w:val="20"/>
          <w:szCs w:val="20"/>
        </w:rPr>
        <w:t>and</w:t>
      </w:r>
      <w:r w:rsidRPr="00B45802">
        <w:rPr>
          <w:b/>
          <w:sz w:val="20"/>
          <w:szCs w:val="20"/>
        </w:rPr>
        <w:t xml:space="preserve"> SB767 – §§ 46.2-1181, 59.1-207.6:1 through 59.1-207.6:4. – </w:t>
      </w:r>
      <w:r w:rsidR="00B45802" w:rsidRPr="00B45802">
        <w:rPr>
          <w:b/>
          <w:sz w:val="20"/>
          <w:szCs w:val="20"/>
        </w:rPr>
        <w:t>Motor</w:t>
      </w:r>
      <w:r w:rsidR="00B45802" w:rsidRPr="00B45802">
        <w:rPr>
          <w:b/>
          <w:bCs/>
          <w:sz w:val="20"/>
          <w:szCs w:val="20"/>
        </w:rPr>
        <w:t xml:space="preserve"> vehicle glass repair </w:t>
      </w:r>
      <w:r w:rsidR="00CD16DB">
        <w:rPr>
          <w:b/>
          <w:bCs/>
          <w:sz w:val="20"/>
          <w:szCs w:val="20"/>
        </w:rPr>
        <w:t>and</w:t>
      </w:r>
      <w:r w:rsidR="00B45802" w:rsidRPr="00B45802">
        <w:rPr>
          <w:b/>
          <w:bCs/>
          <w:sz w:val="20"/>
          <w:szCs w:val="20"/>
        </w:rPr>
        <w:t xml:space="preserve"> replacement; emissions inspection; penalties. </w:t>
      </w:r>
      <w:r w:rsidR="00B45802" w:rsidRPr="00B45802">
        <w:rPr>
          <w:bCs/>
          <w:sz w:val="20"/>
          <w:szCs w:val="20"/>
        </w:rPr>
        <w:t xml:space="preserve">Establishes various notice requirements for motor vehicle glass repair shops, defined in the bill, </w:t>
      </w:r>
      <w:r w:rsidR="00CD16DB">
        <w:rPr>
          <w:bCs/>
          <w:sz w:val="20"/>
          <w:szCs w:val="20"/>
        </w:rPr>
        <w:t>and</w:t>
      </w:r>
      <w:r w:rsidR="00B45802" w:rsidRPr="00B45802">
        <w:rPr>
          <w:bCs/>
          <w:sz w:val="20"/>
          <w:szCs w:val="20"/>
        </w:rPr>
        <w:t xml:space="preserve"> provides that a violation of such requirements is a prohibited practice under the Virginia Consumer Protection Act. The bill permits a motor vehicle to qualify for an emissions inspection waiver if such vehicle has failed an inspection </w:t>
      </w:r>
      <w:r w:rsidR="00CD16DB">
        <w:rPr>
          <w:bCs/>
          <w:sz w:val="20"/>
          <w:szCs w:val="20"/>
        </w:rPr>
        <w:t>and</w:t>
      </w:r>
      <w:r w:rsidR="00B45802" w:rsidRPr="00B45802">
        <w:rPr>
          <w:bCs/>
          <w:sz w:val="20"/>
          <w:szCs w:val="20"/>
        </w:rPr>
        <w:t xml:space="preserve"> the vehicle's onboard diagnostic system is in a not-ready condition to be tested when presented for reinspection. This bill is identical to </w:t>
      </w:r>
      <w:hyperlink r:id="rId519" w:history="1">
        <w:r w:rsidR="00B45802" w:rsidRPr="00B45802">
          <w:rPr>
            <w:rStyle w:val="Hyperlink"/>
            <w:bCs/>
            <w:sz w:val="20"/>
            <w:szCs w:val="20"/>
          </w:rPr>
          <w:t>SB 767</w:t>
        </w:r>
      </w:hyperlink>
      <w:r w:rsidR="00B45802" w:rsidRPr="00B45802">
        <w:rPr>
          <w:bCs/>
          <w:sz w:val="20"/>
          <w:szCs w:val="20"/>
        </w:rPr>
        <w:t>.</w:t>
      </w:r>
    </w:p>
    <w:p w14:paraId="2CA85FF0" w14:textId="6662FD24" w:rsidR="00B45802" w:rsidRPr="00B45802" w:rsidRDefault="00B45802" w:rsidP="00B45802">
      <w:pPr>
        <w:rPr>
          <w:bCs/>
          <w:sz w:val="20"/>
          <w:szCs w:val="20"/>
        </w:rPr>
      </w:pPr>
    </w:p>
    <w:p w14:paraId="04A08DC0" w14:textId="52755320" w:rsidR="00B2354A" w:rsidRDefault="00B2354A" w:rsidP="007964DB">
      <w:pPr>
        <w:rPr>
          <w:bCs/>
          <w:sz w:val="20"/>
          <w:szCs w:val="20"/>
        </w:rPr>
      </w:pPr>
    </w:p>
    <w:p w14:paraId="735DB31F" w14:textId="77777777" w:rsidR="00B2354A" w:rsidRDefault="00B2354A" w:rsidP="007964DB">
      <w:pPr>
        <w:rPr>
          <w:bCs/>
          <w:sz w:val="20"/>
          <w:szCs w:val="20"/>
        </w:rPr>
      </w:pPr>
    </w:p>
    <w:p w14:paraId="41617AE2" w14:textId="77777777" w:rsidR="00B2354A" w:rsidRPr="004C7EE6" w:rsidRDefault="00B2354A" w:rsidP="007964DB">
      <w:pPr>
        <w:rPr>
          <w:bCs/>
          <w:sz w:val="20"/>
          <w:szCs w:val="20"/>
        </w:rPr>
      </w:pPr>
    </w:p>
    <w:p w14:paraId="476E6063" w14:textId="77777777" w:rsidR="007964DB" w:rsidRDefault="007964DB" w:rsidP="007964DB">
      <w:pPr>
        <w:rPr>
          <w:sz w:val="20"/>
          <w:szCs w:val="20"/>
        </w:rPr>
      </w:pPr>
    </w:p>
    <w:p w14:paraId="05A38BCD" w14:textId="77777777" w:rsidR="007964DB" w:rsidRDefault="007964DB" w:rsidP="007964DB">
      <w:pPr>
        <w:rPr>
          <w:sz w:val="20"/>
          <w:szCs w:val="20"/>
        </w:rPr>
      </w:pPr>
    </w:p>
    <w:p w14:paraId="70D53B4F" w14:textId="77777777" w:rsidR="007964DB" w:rsidRPr="003179E3" w:rsidRDefault="007964DB" w:rsidP="007964DB">
      <w:pPr>
        <w:rPr>
          <w:sz w:val="20"/>
          <w:szCs w:val="20"/>
        </w:rPr>
      </w:pPr>
    </w:p>
    <w:p w14:paraId="2112B0D9" w14:textId="46FFA80F" w:rsidR="007964DB" w:rsidRDefault="007964DB" w:rsidP="007964DB">
      <w:pPr>
        <w:rPr>
          <w:sz w:val="20"/>
          <w:szCs w:val="20"/>
        </w:rPr>
      </w:pPr>
    </w:p>
    <w:p w14:paraId="664A16C5" w14:textId="77777777" w:rsidR="007964DB" w:rsidRDefault="007964DB" w:rsidP="007964DB">
      <w:pPr>
        <w:rPr>
          <w:sz w:val="20"/>
          <w:szCs w:val="20"/>
        </w:rPr>
      </w:pPr>
    </w:p>
    <w:p w14:paraId="2993B4D4" w14:textId="77777777" w:rsidR="007964DB" w:rsidRPr="003179E3" w:rsidRDefault="007964DB" w:rsidP="007964DB">
      <w:pPr>
        <w:rPr>
          <w:sz w:val="20"/>
          <w:szCs w:val="20"/>
        </w:rPr>
      </w:pPr>
    </w:p>
    <w:p w14:paraId="3FE41858" w14:textId="77777777" w:rsidR="007964DB" w:rsidRDefault="007964DB" w:rsidP="007964DB">
      <w:pPr>
        <w:rPr>
          <w:sz w:val="20"/>
          <w:szCs w:val="20"/>
        </w:rPr>
      </w:pPr>
    </w:p>
    <w:p w14:paraId="389D39B2" w14:textId="77777777" w:rsidR="00D81BD2" w:rsidRDefault="00D81BD2" w:rsidP="002354A2">
      <w:pPr>
        <w:pStyle w:val="NormalWeb"/>
        <w:shd w:val="clear" w:color="auto" w:fill="FFFFFF"/>
        <w:jc w:val="center"/>
        <w:rPr>
          <w:b/>
          <w:color w:val="333333"/>
          <w:sz w:val="28"/>
          <w:szCs w:val="28"/>
        </w:rPr>
      </w:pPr>
    </w:p>
    <w:p w14:paraId="60CD393A" w14:textId="77777777" w:rsidR="00D81BD2" w:rsidRDefault="00D81BD2" w:rsidP="002354A2">
      <w:pPr>
        <w:pStyle w:val="NormalWeb"/>
        <w:shd w:val="clear" w:color="auto" w:fill="FFFFFF"/>
        <w:jc w:val="center"/>
        <w:rPr>
          <w:b/>
          <w:color w:val="333333"/>
          <w:sz w:val="28"/>
          <w:szCs w:val="28"/>
        </w:rPr>
      </w:pPr>
    </w:p>
    <w:p w14:paraId="335ECC29" w14:textId="77777777" w:rsidR="00D81BD2" w:rsidRDefault="00D81BD2" w:rsidP="002354A2">
      <w:pPr>
        <w:pStyle w:val="NormalWeb"/>
        <w:shd w:val="clear" w:color="auto" w:fill="FFFFFF"/>
        <w:jc w:val="center"/>
        <w:rPr>
          <w:b/>
          <w:color w:val="333333"/>
          <w:sz w:val="28"/>
          <w:szCs w:val="28"/>
        </w:rPr>
      </w:pPr>
    </w:p>
    <w:p w14:paraId="4743A1B0" w14:textId="77777777" w:rsidR="00D81BD2" w:rsidRDefault="00D81BD2" w:rsidP="002354A2">
      <w:pPr>
        <w:pStyle w:val="NormalWeb"/>
        <w:shd w:val="clear" w:color="auto" w:fill="FFFFFF"/>
        <w:jc w:val="center"/>
        <w:rPr>
          <w:b/>
          <w:color w:val="333333"/>
          <w:sz w:val="28"/>
          <w:szCs w:val="28"/>
        </w:rPr>
      </w:pPr>
    </w:p>
    <w:p w14:paraId="4A24B57E" w14:textId="77777777" w:rsidR="00D81BD2" w:rsidRDefault="00D81BD2" w:rsidP="002354A2">
      <w:pPr>
        <w:pStyle w:val="NormalWeb"/>
        <w:shd w:val="clear" w:color="auto" w:fill="FFFFFF"/>
        <w:jc w:val="center"/>
        <w:rPr>
          <w:b/>
          <w:color w:val="333333"/>
          <w:sz w:val="28"/>
          <w:szCs w:val="28"/>
        </w:rPr>
      </w:pPr>
    </w:p>
    <w:p w14:paraId="0813F6DF" w14:textId="77777777" w:rsidR="00D81BD2" w:rsidRDefault="00D81BD2" w:rsidP="002354A2">
      <w:pPr>
        <w:pStyle w:val="NormalWeb"/>
        <w:shd w:val="clear" w:color="auto" w:fill="FFFFFF"/>
        <w:jc w:val="center"/>
        <w:rPr>
          <w:b/>
          <w:color w:val="333333"/>
          <w:sz w:val="28"/>
          <w:szCs w:val="28"/>
        </w:rPr>
      </w:pPr>
    </w:p>
    <w:p w14:paraId="7478B83B" w14:textId="77777777" w:rsidR="00D81BD2" w:rsidRDefault="00D81BD2" w:rsidP="002354A2">
      <w:pPr>
        <w:pStyle w:val="NormalWeb"/>
        <w:shd w:val="clear" w:color="auto" w:fill="FFFFFF"/>
        <w:jc w:val="center"/>
        <w:rPr>
          <w:b/>
          <w:color w:val="333333"/>
          <w:sz w:val="28"/>
          <w:szCs w:val="28"/>
        </w:rPr>
      </w:pPr>
    </w:p>
    <w:p w14:paraId="08E9F129" w14:textId="77777777" w:rsidR="00D81BD2" w:rsidRDefault="00D81BD2" w:rsidP="002354A2">
      <w:pPr>
        <w:pStyle w:val="NormalWeb"/>
        <w:shd w:val="clear" w:color="auto" w:fill="FFFFFF"/>
        <w:jc w:val="center"/>
        <w:rPr>
          <w:b/>
          <w:color w:val="333333"/>
          <w:sz w:val="28"/>
          <w:szCs w:val="28"/>
        </w:rPr>
      </w:pPr>
    </w:p>
    <w:p w14:paraId="45538004" w14:textId="77777777" w:rsidR="00D81BD2" w:rsidRDefault="00D81BD2" w:rsidP="002354A2">
      <w:pPr>
        <w:pStyle w:val="NormalWeb"/>
        <w:shd w:val="clear" w:color="auto" w:fill="FFFFFF"/>
        <w:jc w:val="center"/>
        <w:rPr>
          <w:b/>
          <w:color w:val="333333"/>
          <w:sz w:val="28"/>
          <w:szCs w:val="28"/>
        </w:rPr>
      </w:pPr>
    </w:p>
    <w:p w14:paraId="02AEEF54" w14:textId="77777777" w:rsidR="00D81BD2" w:rsidRDefault="00D81BD2" w:rsidP="002354A2">
      <w:pPr>
        <w:pStyle w:val="NormalWeb"/>
        <w:shd w:val="clear" w:color="auto" w:fill="FFFFFF"/>
        <w:jc w:val="center"/>
        <w:rPr>
          <w:b/>
          <w:color w:val="333333"/>
          <w:sz w:val="28"/>
          <w:szCs w:val="28"/>
        </w:rPr>
      </w:pPr>
    </w:p>
    <w:p w14:paraId="44338E69" w14:textId="77777777" w:rsidR="00D81BD2" w:rsidRDefault="00D81BD2" w:rsidP="002354A2">
      <w:pPr>
        <w:pStyle w:val="NormalWeb"/>
        <w:shd w:val="clear" w:color="auto" w:fill="FFFFFF"/>
        <w:jc w:val="center"/>
        <w:rPr>
          <w:b/>
          <w:color w:val="333333"/>
          <w:sz w:val="28"/>
          <w:szCs w:val="28"/>
        </w:rPr>
      </w:pPr>
    </w:p>
    <w:p w14:paraId="3E6DB5F4" w14:textId="77777777" w:rsidR="00D81BD2" w:rsidRDefault="00D81BD2" w:rsidP="002354A2">
      <w:pPr>
        <w:pStyle w:val="NormalWeb"/>
        <w:shd w:val="clear" w:color="auto" w:fill="FFFFFF"/>
        <w:jc w:val="center"/>
        <w:rPr>
          <w:b/>
          <w:color w:val="333333"/>
          <w:sz w:val="28"/>
          <w:szCs w:val="28"/>
        </w:rPr>
      </w:pPr>
    </w:p>
    <w:p w14:paraId="4CE97954" w14:textId="08EB1ABF" w:rsidR="00B86178" w:rsidRPr="00722314" w:rsidRDefault="00B45802" w:rsidP="002354A2">
      <w:pPr>
        <w:pStyle w:val="NormalWeb"/>
        <w:shd w:val="clear" w:color="auto" w:fill="FFFFFF"/>
        <w:jc w:val="center"/>
        <w:rPr>
          <w:b/>
          <w:color w:val="333333"/>
          <w:sz w:val="28"/>
          <w:szCs w:val="28"/>
        </w:rPr>
      </w:pPr>
      <w:r>
        <w:rPr>
          <w:b/>
          <w:color w:val="333333"/>
          <w:sz w:val="28"/>
          <w:szCs w:val="28"/>
        </w:rPr>
        <w:t>C</w:t>
      </w:r>
      <w:r w:rsidR="00E0353C" w:rsidRPr="00722314">
        <w:rPr>
          <w:b/>
          <w:color w:val="333333"/>
          <w:sz w:val="28"/>
          <w:szCs w:val="28"/>
        </w:rPr>
        <w:t>RIMINAL – FU</w:t>
      </w:r>
      <w:r w:rsidR="005724A6" w:rsidRPr="00722314">
        <w:rPr>
          <w:b/>
          <w:color w:val="333333"/>
          <w:sz w:val="28"/>
          <w:szCs w:val="28"/>
        </w:rPr>
        <w:t>L</w:t>
      </w:r>
      <w:r w:rsidR="00E0353C" w:rsidRPr="00722314">
        <w:rPr>
          <w:b/>
          <w:color w:val="333333"/>
          <w:sz w:val="28"/>
          <w:szCs w:val="28"/>
        </w:rPr>
        <w:t>L TEXT</w:t>
      </w:r>
    </w:p>
    <w:p w14:paraId="33E0582B" w14:textId="457B8BBB" w:rsidR="00153EDE" w:rsidRPr="00153EDE" w:rsidRDefault="00E875DB" w:rsidP="00153EDE">
      <w:pPr>
        <w:pBdr>
          <w:top w:val="single" w:sz="4" w:space="1" w:color="auto"/>
          <w:left w:val="single" w:sz="4" w:space="4" w:color="auto"/>
          <w:bottom w:val="single" w:sz="4" w:space="1" w:color="auto"/>
          <w:right w:val="single" w:sz="4" w:space="4" w:color="auto"/>
        </w:pBdr>
        <w:shd w:val="clear" w:color="auto" w:fill="FFFFFF"/>
        <w:jc w:val="both"/>
        <w:rPr>
          <w:b/>
          <w:bCs/>
          <w:color w:val="333333"/>
          <w:sz w:val="20"/>
          <w:szCs w:val="20"/>
        </w:rPr>
      </w:pPr>
      <w:r w:rsidRPr="00E875DB">
        <w:rPr>
          <w:b/>
          <w:bCs/>
          <w:color w:val="333333"/>
          <w:sz w:val="20"/>
          <w:szCs w:val="20"/>
        </w:rPr>
        <w:t xml:space="preserve">Search warrant; search of place of abode; copy of affidavit to be part of warrant </w:t>
      </w:r>
      <w:r w:rsidR="00CD16DB">
        <w:rPr>
          <w:b/>
          <w:bCs/>
          <w:color w:val="333333"/>
          <w:sz w:val="20"/>
          <w:szCs w:val="20"/>
        </w:rPr>
        <w:t>and</w:t>
      </w:r>
      <w:r w:rsidRPr="00E875DB">
        <w:rPr>
          <w:b/>
          <w:bCs/>
          <w:color w:val="333333"/>
          <w:sz w:val="20"/>
          <w:szCs w:val="20"/>
        </w:rPr>
        <w:t xml:space="preserve"> served therewith; temporary sealing. Provides that if an affidavit that accompanies a search warrant for a place of abode has been sealed pursuant to relevant law, the executing law-enforcement officer does not have to give or leave a copy of such affidavit in a conspicuous place within or affixed to the place to be searched. The bill also adds that the circumstances requiring the issuance of a warrant after 5:00 p.m. shall be documented in the required affidavit that is submitted to a magistrate when seeking such authorization. This bill incorporates </w:t>
      </w:r>
      <w:hyperlink r:id="rId520" w:history="1">
        <w:r w:rsidRPr="00E875DB">
          <w:rPr>
            <w:rStyle w:val="Hyperlink"/>
            <w:b/>
            <w:bCs/>
            <w:sz w:val="20"/>
            <w:szCs w:val="20"/>
          </w:rPr>
          <w:t>HB 1028</w:t>
        </w:r>
      </w:hyperlink>
      <w:r>
        <w:rPr>
          <w:b/>
          <w:bCs/>
          <w:color w:val="333333"/>
          <w:sz w:val="20"/>
          <w:szCs w:val="20"/>
        </w:rPr>
        <w:t>.</w:t>
      </w:r>
    </w:p>
    <w:p w14:paraId="40A33C7E" w14:textId="77777777" w:rsidR="00153EDE" w:rsidRPr="00153EDE" w:rsidRDefault="00153EDE" w:rsidP="00153EDE">
      <w:pPr>
        <w:shd w:val="clear" w:color="auto" w:fill="FFFFFF"/>
        <w:jc w:val="both"/>
        <w:rPr>
          <w:b/>
          <w:bCs/>
          <w:color w:val="333333"/>
          <w:sz w:val="20"/>
          <w:szCs w:val="20"/>
        </w:rPr>
      </w:pPr>
    </w:p>
    <w:p w14:paraId="2C48A3F0" w14:textId="77777777" w:rsidR="00E875DB" w:rsidRPr="00E875DB" w:rsidRDefault="00E875DB" w:rsidP="00E875DB">
      <w:pPr>
        <w:shd w:val="clear" w:color="auto" w:fill="FFFFFF"/>
        <w:spacing w:before="100" w:beforeAutospacing="1" w:after="100" w:afterAutospacing="1"/>
        <w:jc w:val="center"/>
        <w:rPr>
          <w:b/>
          <w:bCs/>
          <w:color w:val="333333"/>
          <w:spacing w:val="-1"/>
          <w:sz w:val="20"/>
          <w:szCs w:val="20"/>
        </w:rPr>
      </w:pPr>
      <w:r w:rsidRPr="00E875DB">
        <w:rPr>
          <w:b/>
          <w:bCs/>
          <w:color w:val="333333"/>
          <w:spacing w:val="-1"/>
          <w:sz w:val="20"/>
          <w:szCs w:val="20"/>
        </w:rPr>
        <w:t>CHAPTER 203</w:t>
      </w:r>
    </w:p>
    <w:p w14:paraId="79C5FA3D" w14:textId="5D303E60" w:rsidR="00E875DB" w:rsidRPr="00E875DB" w:rsidRDefault="00E875DB" w:rsidP="00E875DB">
      <w:pPr>
        <w:shd w:val="clear" w:color="auto" w:fill="FFFFFF"/>
        <w:spacing w:after="240" w:line="480" w:lineRule="atLeast"/>
        <w:ind w:left="225" w:hanging="225"/>
        <w:jc w:val="both"/>
        <w:rPr>
          <w:i/>
          <w:iCs/>
          <w:color w:val="333333"/>
          <w:spacing w:val="-1"/>
          <w:sz w:val="20"/>
          <w:szCs w:val="20"/>
        </w:rPr>
      </w:pPr>
      <w:r w:rsidRPr="00E875DB">
        <w:rPr>
          <w:i/>
          <w:iCs/>
          <w:color w:val="333333"/>
          <w:spacing w:val="-1"/>
          <w:sz w:val="20"/>
          <w:szCs w:val="20"/>
        </w:rPr>
        <w:t xml:space="preserve">An Act to amend </w:t>
      </w:r>
      <w:r w:rsidR="00CD16DB">
        <w:rPr>
          <w:i/>
          <w:iCs/>
          <w:color w:val="333333"/>
          <w:spacing w:val="-1"/>
          <w:sz w:val="20"/>
          <w:szCs w:val="20"/>
        </w:rPr>
        <w:t>and</w:t>
      </w:r>
      <w:r w:rsidRPr="00E875DB">
        <w:rPr>
          <w:i/>
          <w:iCs/>
          <w:color w:val="333333"/>
          <w:spacing w:val="-1"/>
          <w:sz w:val="20"/>
          <w:szCs w:val="20"/>
        </w:rPr>
        <w:t xml:space="preserve"> reenact § </w:t>
      </w:r>
      <w:hyperlink r:id="rId521" w:history="1">
        <w:r w:rsidRPr="00E875DB">
          <w:rPr>
            <w:i/>
            <w:iCs/>
            <w:color w:val="3498DB"/>
            <w:spacing w:val="-1"/>
            <w:sz w:val="20"/>
            <w:szCs w:val="20"/>
            <w:u w:val="single"/>
          </w:rPr>
          <w:t>19.2-56</w:t>
        </w:r>
      </w:hyperlink>
      <w:r w:rsidRPr="00E875DB">
        <w:rPr>
          <w:i/>
          <w:iCs/>
          <w:color w:val="333333"/>
          <w:spacing w:val="-1"/>
          <w:sz w:val="20"/>
          <w:szCs w:val="20"/>
        </w:rPr>
        <w:t xml:space="preserve">, as it is currently effective </w:t>
      </w:r>
      <w:r w:rsidR="00CD16DB">
        <w:rPr>
          <w:i/>
          <w:iCs/>
          <w:color w:val="333333"/>
          <w:spacing w:val="-1"/>
          <w:sz w:val="20"/>
          <w:szCs w:val="20"/>
        </w:rPr>
        <w:t>and</w:t>
      </w:r>
      <w:r w:rsidRPr="00E875DB">
        <w:rPr>
          <w:i/>
          <w:iCs/>
          <w:color w:val="333333"/>
          <w:spacing w:val="-1"/>
          <w:sz w:val="20"/>
          <w:szCs w:val="20"/>
        </w:rPr>
        <w:t xml:space="preserve"> as it shall become effective, of the Code of Virginia, relating to search warrant; search of place of abode; copy of affidavit to be part of warrant </w:t>
      </w:r>
      <w:r w:rsidR="00CD16DB">
        <w:rPr>
          <w:i/>
          <w:iCs/>
          <w:color w:val="333333"/>
          <w:spacing w:val="-1"/>
          <w:sz w:val="20"/>
          <w:szCs w:val="20"/>
        </w:rPr>
        <w:t>and</w:t>
      </w:r>
      <w:r w:rsidRPr="00E875DB">
        <w:rPr>
          <w:i/>
          <w:iCs/>
          <w:color w:val="333333"/>
          <w:spacing w:val="-1"/>
          <w:sz w:val="20"/>
          <w:szCs w:val="20"/>
        </w:rPr>
        <w:t xml:space="preserve"> served therewith; temporary sealing.</w:t>
      </w:r>
    </w:p>
    <w:p w14:paraId="3B1DDE03" w14:textId="77777777" w:rsidR="00E875DB" w:rsidRPr="00E875DB" w:rsidRDefault="00E875DB" w:rsidP="00E875DB">
      <w:pPr>
        <w:shd w:val="clear" w:color="auto" w:fill="FFFFFF"/>
        <w:spacing w:before="100" w:beforeAutospacing="1" w:after="100" w:afterAutospacing="1"/>
        <w:jc w:val="right"/>
        <w:rPr>
          <w:color w:val="333333"/>
          <w:spacing w:val="-1"/>
          <w:sz w:val="20"/>
          <w:szCs w:val="20"/>
        </w:rPr>
      </w:pPr>
      <w:r w:rsidRPr="00E875DB">
        <w:rPr>
          <w:color w:val="333333"/>
          <w:spacing w:val="-1"/>
          <w:sz w:val="20"/>
          <w:szCs w:val="20"/>
        </w:rPr>
        <w:t>[H 690]</w:t>
      </w:r>
    </w:p>
    <w:p w14:paraId="03DAE9A4" w14:textId="77777777" w:rsidR="00E875DB" w:rsidRPr="00E875DB" w:rsidRDefault="00E875DB" w:rsidP="00E875DB">
      <w:pPr>
        <w:shd w:val="clear" w:color="auto" w:fill="FFFFFF"/>
        <w:spacing w:before="100" w:beforeAutospacing="1" w:after="100" w:afterAutospacing="1"/>
        <w:jc w:val="center"/>
        <w:rPr>
          <w:color w:val="333333"/>
          <w:spacing w:val="-1"/>
          <w:sz w:val="20"/>
          <w:szCs w:val="20"/>
        </w:rPr>
      </w:pPr>
      <w:r w:rsidRPr="00E875DB">
        <w:rPr>
          <w:color w:val="333333"/>
          <w:spacing w:val="-1"/>
          <w:sz w:val="20"/>
          <w:szCs w:val="20"/>
        </w:rPr>
        <w:t>Approved April 6, 2026</w:t>
      </w:r>
    </w:p>
    <w:p w14:paraId="0041F62C" w14:textId="77777777" w:rsidR="00E875DB" w:rsidRPr="00E875DB" w:rsidRDefault="00E875DB" w:rsidP="00E875DB">
      <w:pPr>
        <w:shd w:val="clear" w:color="auto" w:fill="FFFFFF"/>
        <w:spacing w:before="100" w:beforeAutospacing="1" w:after="100" w:afterAutospacing="1"/>
        <w:ind w:firstLine="225"/>
        <w:jc w:val="both"/>
        <w:rPr>
          <w:b/>
          <w:bCs/>
          <w:color w:val="333333"/>
          <w:spacing w:val="-1"/>
          <w:sz w:val="20"/>
          <w:szCs w:val="20"/>
        </w:rPr>
      </w:pPr>
      <w:r w:rsidRPr="00E875DB">
        <w:rPr>
          <w:b/>
          <w:bCs/>
          <w:color w:val="333333"/>
          <w:spacing w:val="-1"/>
          <w:sz w:val="20"/>
          <w:szCs w:val="20"/>
        </w:rPr>
        <w:t>Be it enacted by the General Assembly of Virginia:</w:t>
      </w:r>
    </w:p>
    <w:p w14:paraId="7D8DB54C" w14:textId="3868AB63" w:rsidR="00E875DB" w:rsidRPr="00E875DB" w:rsidRDefault="00E875DB" w:rsidP="00E875DB">
      <w:pPr>
        <w:shd w:val="clear" w:color="auto" w:fill="FFFFFF"/>
        <w:spacing w:before="100" w:beforeAutospacing="1" w:after="100" w:afterAutospacing="1"/>
        <w:jc w:val="both"/>
        <w:rPr>
          <w:b/>
          <w:bCs/>
          <w:color w:val="333333"/>
          <w:spacing w:val="-1"/>
          <w:sz w:val="20"/>
          <w:szCs w:val="20"/>
        </w:rPr>
      </w:pPr>
      <w:r w:rsidRPr="00E875DB">
        <w:rPr>
          <w:b/>
          <w:bCs/>
          <w:color w:val="333333"/>
          <w:spacing w:val="-1"/>
          <w:sz w:val="20"/>
          <w:szCs w:val="20"/>
        </w:rPr>
        <w:t>1. That § </w:t>
      </w:r>
      <w:hyperlink r:id="rId522" w:history="1">
        <w:r w:rsidRPr="00E875DB">
          <w:rPr>
            <w:b/>
            <w:bCs/>
            <w:color w:val="3498DB"/>
            <w:spacing w:val="-1"/>
            <w:sz w:val="20"/>
            <w:szCs w:val="20"/>
            <w:u w:val="single"/>
          </w:rPr>
          <w:t>19.2-56</w:t>
        </w:r>
      </w:hyperlink>
      <w:r w:rsidRPr="00E875DB">
        <w:rPr>
          <w:b/>
          <w:bCs/>
          <w:color w:val="333333"/>
          <w:spacing w:val="-1"/>
          <w:sz w:val="20"/>
          <w:szCs w:val="20"/>
        </w:rPr>
        <w:t xml:space="preserve">, as it is currently effective </w:t>
      </w:r>
      <w:r w:rsidR="00CD16DB">
        <w:rPr>
          <w:b/>
          <w:bCs/>
          <w:color w:val="333333"/>
          <w:spacing w:val="-1"/>
          <w:sz w:val="20"/>
          <w:szCs w:val="20"/>
        </w:rPr>
        <w:t>and</w:t>
      </w:r>
      <w:r w:rsidRPr="00E875DB">
        <w:rPr>
          <w:b/>
          <w:bCs/>
          <w:color w:val="333333"/>
          <w:spacing w:val="-1"/>
          <w:sz w:val="20"/>
          <w:szCs w:val="20"/>
        </w:rPr>
        <w:t xml:space="preserve"> as it shall become effective, of the Code of Virginia is amended </w:t>
      </w:r>
      <w:r w:rsidR="00CD16DB">
        <w:rPr>
          <w:b/>
          <w:bCs/>
          <w:color w:val="333333"/>
          <w:spacing w:val="-1"/>
          <w:sz w:val="20"/>
          <w:szCs w:val="20"/>
        </w:rPr>
        <w:t>and</w:t>
      </w:r>
      <w:r w:rsidRPr="00E875DB">
        <w:rPr>
          <w:b/>
          <w:bCs/>
          <w:color w:val="333333"/>
          <w:spacing w:val="-1"/>
          <w:sz w:val="20"/>
          <w:szCs w:val="20"/>
        </w:rPr>
        <w:t xml:space="preserve"> reenacted as follows:</w:t>
      </w:r>
    </w:p>
    <w:p w14:paraId="4071111B" w14:textId="12766609" w:rsidR="00E875DB" w:rsidRPr="00E875DB" w:rsidRDefault="00E875DB" w:rsidP="00E875DB">
      <w:pPr>
        <w:shd w:val="clear" w:color="auto" w:fill="FFFFFF"/>
        <w:spacing w:before="100" w:beforeAutospacing="1" w:after="100" w:afterAutospacing="1"/>
        <w:ind w:firstLine="225"/>
        <w:jc w:val="both"/>
        <w:rPr>
          <w:b/>
          <w:bCs/>
          <w:color w:val="333333"/>
          <w:spacing w:val="-1"/>
          <w:sz w:val="20"/>
          <w:szCs w:val="20"/>
        </w:rPr>
      </w:pPr>
      <w:r w:rsidRPr="00E875DB">
        <w:rPr>
          <w:b/>
          <w:bCs/>
          <w:color w:val="333333"/>
          <w:spacing w:val="-1"/>
          <w:sz w:val="20"/>
          <w:szCs w:val="20"/>
        </w:rPr>
        <w:t>§ </w:t>
      </w:r>
      <w:hyperlink r:id="rId523" w:history="1">
        <w:r w:rsidRPr="00E875DB">
          <w:rPr>
            <w:b/>
            <w:bCs/>
            <w:color w:val="3498DB"/>
            <w:spacing w:val="-1"/>
            <w:sz w:val="20"/>
            <w:szCs w:val="20"/>
            <w:u w:val="single"/>
          </w:rPr>
          <w:t>19.2-56</w:t>
        </w:r>
      </w:hyperlink>
      <w:r w:rsidRPr="00E875DB">
        <w:rPr>
          <w:b/>
          <w:bCs/>
          <w:color w:val="333333"/>
          <w:spacing w:val="-1"/>
          <w:sz w:val="20"/>
          <w:szCs w:val="20"/>
        </w:rPr>
        <w:t>. (Effective until July 1, 2026) To whom search warrant directed; what it shall comm</w:t>
      </w:r>
      <w:r w:rsidR="00CD16DB">
        <w:rPr>
          <w:b/>
          <w:bCs/>
          <w:color w:val="333333"/>
          <w:spacing w:val="-1"/>
          <w:sz w:val="20"/>
          <w:szCs w:val="20"/>
        </w:rPr>
        <w:t>and</w:t>
      </w:r>
      <w:r w:rsidRPr="00E875DB">
        <w:rPr>
          <w:b/>
          <w:bCs/>
          <w:color w:val="333333"/>
          <w:spacing w:val="-1"/>
          <w:sz w:val="20"/>
          <w:szCs w:val="20"/>
        </w:rPr>
        <w:t xml:space="preserve">; warrant to show date </w:t>
      </w:r>
      <w:r w:rsidR="00CD16DB">
        <w:rPr>
          <w:b/>
          <w:bCs/>
          <w:color w:val="333333"/>
          <w:spacing w:val="-1"/>
          <w:sz w:val="20"/>
          <w:szCs w:val="20"/>
        </w:rPr>
        <w:t>and</w:t>
      </w:r>
      <w:r w:rsidRPr="00E875DB">
        <w:rPr>
          <w:b/>
          <w:bCs/>
          <w:color w:val="333333"/>
          <w:spacing w:val="-1"/>
          <w:sz w:val="20"/>
          <w:szCs w:val="20"/>
        </w:rPr>
        <w:t xml:space="preserve"> time of issuance; copy of affidavit to be part of warrant </w:t>
      </w:r>
      <w:r w:rsidR="00CD16DB">
        <w:rPr>
          <w:b/>
          <w:bCs/>
          <w:color w:val="333333"/>
          <w:spacing w:val="-1"/>
          <w:sz w:val="20"/>
          <w:szCs w:val="20"/>
        </w:rPr>
        <w:t>and</w:t>
      </w:r>
      <w:r w:rsidRPr="00E875DB">
        <w:rPr>
          <w:b/>
          <w:bCs/>
          <w:color w:val="333333"/>
          <w:spacing w:val="-1"/>
          <w:sz w:val="20"/>
          <w:szCs w:val="20"/>
        </w:rPr>
        <w:t xml:space="preserve"> served therewith; warrants not executed within 15 days.</w:t>
      </w:r>
    </w:p>
    <w:p w14:paraId="4CAA21A2" w14:textId="77777777" w:rsidR="00E875DB" w:rsidRPr="00E875DB" w:rsidRDefault="00E875DB" w:rsidP="00E875DB">
      <w:pPr>
        <w:shd w:val="clear" w:color="auto" w:fill="FFFFFF"/>
        <w:spacing w:before="100" w:beforeAutospacing="1" w:after="15"/>
        <w:ind w:firstLine="225"/>
        <w:jc w:val="both"/>
        <w:rPr>
          <w:color w:val="333333"/>
          <w:spacing w:val="-1"/>
          <w:sz w:val="20"/>
          <w:szCs w:val="20"/>
        </w:rPr>
      </w:pPr>
      <w:r w:rsidRPr="00E875DB">
        <w:rPr>
          <w:color w:val="333333"/>
          <w:spacing w:val="-1"/>
          <w:sz w:val="20"/>
          <w:szCs w:val="20"/>
        </w:rPr>
        <w:t>A. The judge, magistrate, or other official authorized to issue criminal warrants shall issue a search warrant only if he finds from the facts or circumstances recited in the affidavit that there is probable cause for the issuance thereof. If a search warrant is issued for electronic records of a foreign corporation, as described in § </w:t>
      </w:r>
      <w:hyperlink r:id="rId524" w:history="1">
        <w:r w:rsidRPr="00E875DB">
          <w:rPr>
            <w:color w:val="3498DB"/>
            <w:spacing w:val="-1"/>
            <w:sz w:val="20"/>
            <w:szCs w:val="20"/>
            <w:u w:val="single"/>
          </w:rPr>
          <w:t>19.2-53</w:t>
        </w:r>
      </w:hyperlink>
      <w:r w:rsidRPr="00E875DB">
        <w:rPr>
          <w:color w:val="333333"/>
          <w:spacing w:val="-1"/>
          <w:sz w:val="20"/>
          <w:szCs w:val="20"/>
        </w:rPr>
        <w:t>, such affidavit shall state that the complainant believes such records are actually or constructively possessed by such foreign corporation. In order to comply with the requirements of § </w:t>
      </w:r>
      <w:hyperlink r:id="rId525" w:history="1">
        <w:r w:rsidRPr="00E875DB">
          <w:rPr>
            <w:color w:val="3498DB"/>
            <w:spacing w:val="-1"/>
            <w:sz w:val="20"/>
            <w:szCs w:val="20"/>
            <w:u w:val="single"/>
          </w:rPr>
          <w:t>19.2-54</w:t>
        </w:r>
      </w:hyperlink>
      <w:r w:rsidRPr="00E875DB">
        <w:rPr>
          <w:color w:val="333333"/>
          <w:spacing w:val="-1"/>
          <w:sz w:val="20"/>
          <w:szCs w:val="20"/>
        </w:rPr>
        <w:t>, any search of the records of a foreign corporation, as described in § </w:t>
      </w:r>
      <w:hyperlink r:id="rId526" w:history="1">
        <w:r w:rsidRPr="00E875DB">
          <w:rPr>
            <w:color w:val="3498DB"/>
            <w:spacing w:val="-1"/>
            <w:sz w:val="20"/>
            <w:szCs w:val="20"/>
            <w:u w:val="single"/>
          </w:rPr>
          <w:t>19.2-53</w:t>
        </w:r>
      </w:hyperlink>
      <w:r w:rsidRPr="00E875DB">
        <w:rPr>
          <w:color w:val="333333"/>
          <w:spacing w:val="-1"/>
          <w:sz w:val="20"/>
          <w:szCs w:val="20"/>
        </w:rPr>
        <w:t>, shall be deemed to have been made in the same place where the search warrant was issued.</w:t>
      </w:r>
    </w:p>
    <w:p w14:paraId="35D9221D" w14:textId="5EB7853C" w:rsidR="00E875DB" w:rsidRPr="00E875DB" w:rsidRDefault="00E875DB" w:rsidP="00E875DB">
      <w:pPr>
        <w:shd w:val="clear" w:color="auto" w:fill="FFFFFF"/>
        <w:spacing w:before="100" w:beforeAutospacing="1" w:after="15"/>
        <w:ind w:firstLine="225"/>
        <w:jc w:val="both"/>
        <w:rPr>
          <w:color w:val="333333"/>
          <w:spacing w:val="-1"/>
          <w:sz w:val="20"/>
          <w:szCs w:val="20"/>
        </w:rPr>
      </w:pPr>
      <w:r w:rsidRPr="00E875DB">
        <w:rPr>
          <w:color w:val="333333"/>
          <w:spacing w:val="-1"/>
          <w:sz w:val="20"/>
          <w:szCs w:val="20"/>
        </w:rPr>
        <w:t xml:space="preserve">Every search warrant shall be directed (i) to the sheriff, sergeant, or any policeman of the county, city, or town in which the place to be searched is located; (ii) to any law-enforcement officer or agent employed by the Commonwealth </w:t>
      </w:r>
      <w:r w:rsidR="00CD16DB">
        <w:rPr>
          <w:color w:val="333333"/>
          <w:spacing w:val="-1"/>
          <w:sz w:val="20"/>
          <w:szCs w:val="20"/>
        </w:rPr>
        <w:t>and</w:t>
      </w:r>
      <w:r w:rsidRPr="00E875DB">
        <w:rPr>
          <w:color w:val="333333"/>
          <w:spacing w:val="-1"/>
          <w:sz w:val="20"/>
          <w:szCs w:val="20"/>
        </w:rPr>
        <w:t xml:space="preserve"> vested with the powers of sheriffs </w:t>
      </w:r>
      <w:r w:rsidR="00CD16DB">
        <w:rPr>
          <w:color w:val="333333"/>
          <w:spacing w:val="-1"/>
          <w:sz w:val="20"/>
          <w:szCs w:val="20"/>
        </w:rPr>
        <w:t>and</w:t>
      </w:r>
      <w:r w:rsidRPr="00E875DB">
        <w:rPr>
          <w:color w:val="333333"/>
          <w:spacing w:val="-1"/>
          <w:sz w:val="20"/>
          <w:szCs w:val="20"/>
        </w:rPr>
        <w:t xml:space="preserve"> police; or (iii) jointly to any such sheriff, sergeant, policeman, or law-enforcement officer or agent </w:t>
      </w:r>
      <w:r w:rsidR="00CD16DB">
        <w:rPr>
          <w:color w:val="333333"/>
          <w:spacing w:val="-1"/>
          <w:sz w:val="20"/>
          <w:szCs w:val="20"/>
        </w:rPr>
        <w:t>and</w:t>
      </w:r>
      <w:r w:rsidRPr="00E875DB">
        <w:rPr>
          <w:color w:val="333333"/>
          <w:spacing w:val="-1"/>
          <w:sz w:val="20"/>
          <w:szCs w:val="20"/>
        </w:rPr>
        <w:t xml:space="preserve"> an agent, special agent, or officer of the Federal Bureau of Investigation, the Bureau of Alcohol, Tobacco, Firearms </w:t>
      </w:r>
      <w:r w:rsidR="00CD16DB">
        <w:rPr>
          <w:color w:val="333333"/>
          <w:spacing w:val="-1"/>
          <w:sz w:val="20"/>
          <w:szCs w:val="20"/>
        </w:rPr>
        <w:t>and</w:t>
      </w:r>
      <w:r w:rsidRPr="00E875DB">
        <w:rPr>
          <w:color w:val="333333"/>
          <w:spacing w:val="-1"/>
          <w:sz w:val="20"/>
          <w:szCs w:val="20"/>
        </w:rPr>
        <w:t xml:space="preserve"> Explosives of the U.S. Department of Justice, the United States Naval Criminal Investigative Service, the United States Army Criminal Investigation Division, the United States Air Force Office of Special Investigations, or the U.S. Department of Homel</w:t>
      </w:r>
      <w:r w:rsidR="00CD16DB">
        <w:rPr>
          <w:color w:val="333333"/>
          <w:spacing w:val="-1"/>
          <w:sz w:val="20"/>
          <w:szCs w:val="20"/>
        </w:rPr>
        <w:t>and</w:t>
      </w:r>
      <w:r w:rsidRPr="00E875DB">
        <w:rPr>
          <w:color w:val="333333"/>
          <w:spacing w:val="-1"/>
          <w:sz w:val="20"/>
          <w:szCs w:val="20"/>
        </w:rPr>
        <w:t xml:space="preserve"> Security or any inspector, law-enforcement official, or police personnel of the United States Postal Service or the U.S. Drug Enforcement Administration. The warrant shall (a) name the affiant, (b) recite the offense or the identity of the person to be arrested for whom a warrant or process for arrest has been issued in relation to which the search is to be made, (c) name or describe the place to be searched, (d) describe the property or person to be searched for, </w:t>
      </w:r>
      <w:r w:rsidR="00CD16DB">
        <w:rPr>
          <w:color w:val="333333"/>
          <w:spacing w:val="-1"/>
          <w:sz w:val="20"/>
          <w:szCs w:val="20"/>
        </w:rPr>
        <w:t>and</w:t>
      </w:r>
      <w:r w:rsidRPr="00E875DB">
        <w:rPr>
          <w:color w:val="333333"/>
          <w:spacing w:val="-1"/>
          <w:sz w:val="20"/>
          <w:szCs w:val="20"/>
        </w:rPr>
        <w:t xml:space="preserve"> (e) recite that the magistrate has found probable cause to believe that the property or person constitutes evidence of a crime (identified in the warrant) or tends to show that a person (named or described therein) has committed or is committing a crime or that the person to be arrested for whom a warrant or process for arrest has been issued is located at the place to be searched.</w:t>
      </w:r>
    </w:p>
    <w:p w14:paraId="65FE7957" w14:textId="2F77C81D" w:rsidR="00E875DB" w:rsidRPr="00E875DB" w:rsidRDefault="00E875DB" w:rsidP="00E875DB">
      <w:pPr>
        <w:shd w:val="clear" w:color="auto" w:fill="FFFFFF"/>
        <w:spacing w:before="100" w:beforeAutospacing="1" w:after="15"/>
        <w:ind w:firstLine="225"/>
        <w:jc w:val="both"/>
        <w:rPr>
          <w:color w:val="333333"/>
          <w:spacing w:val="-1"/>
          <w:sz w:val="20"/>
          <w:szCs w:val="20"/>
        </w:rPr>
      </w:pPr>
      <w:r w:rsidRPr="00E875DB">
        <w:rPr>
          <w:color w:val="333333"/>
          <w:spacing w:val="-1"/>
          <w:sz w:val="20"/>
          <w:szCs w:val="20"/>
        </w:rPr>
        <w:t>The warrant shall comm</w:t>
      </w:r>
      <w:r w:rsidR="00CD16DB">
        <w:rPr>
          <w:color w:val="333333"/>
          <w:spacing w:val="-1"/>
          <w:sz w:val="20"/>
          <w:szCs w:val="20"/>
        </w:rPr>
        <w:t>and</w:t>
      </w:r>
      <w:r w:rsidRPr="00E875DB">
        <w:rPr>
          <w:color w:val="333333"/>
          <w:spacing w:val="-1"/>
          <w:sz w:val="20"/>
          <w:szCs w:val="20"/>
        </w:rPr>
        <w:t xml:space="preserve"> that the place be forthwith searched </w:t>
      </w:r>
      <w:r w:rsidR="00CD16DB">
        <w:rPr>
          <w:color w:val="333333"/>
          <w:spacing w:val="-1"/>
          <w:sz w:val="20"/>
          <w:szCs w:val="20"/>
        </w:rPr>
        <w:t>and</w:t>
      </w:r>
      <w:r w:rsidRPr="00E875DB">
        <w:rPr>
          <w:color w:val="333333"/>
          <w:spacing w:val="-1"/>
          <w:sz w:val="20"/>
          <w:szCs w:val="20"/>
        </w:rPr>
        <w:t xml:space="preserve"> that the objects or persons described in the warrant, if found there, be seized. An inventory shall be produced before a court having jurisdiction of the offense or over the person to be arrested for whom a warrant or process for arrest has been issued in relation to which the warrant was issued as provided in § </w:t>
      </w:r>
      <w:hyperlink r:id="rId527" w:history="1">
        <w:r w:rsidRPr="00E875DB">
          <w:rPr>
            <w:color w:val="3498DB"/>
            <w:spacing w:val="-1"/>
            <w:sz w:val="20"/>
            <w:szCs w:val="20"/>
            <w:u w:val="single"/>
          </w:rPr>
          <w:t>19.2-57</w:t>
        </w:r>
      </w:hyperlink>
      <w:r w:rsidRPr="00E875DB">
        <w:rPr>
          <w:color w:val="333333"/>
          <w:spacing w:val="-1"/>
          <w:sz w:val="20"/>
          <w:szCs w:val="20"/>
        </w:rPr>
        <w:t>.</w:t>
      </w:r>
    </w:p>
    <w:p w14:paraId="6E81F165" w14:textId="52F25700" w:rsidR="00E875DB" w:rsidRPr="00E875DB" w:rsidRDefault="00E875DB" w:rsidP="00E875DB">
      <w:pPr>
        <w:shd w:val="clear" w:color="auto" w:fill="FFFFFF"/>
        <w:spacing w:before="100" w:beforeAutospacing="1" w:after="15"/>
        <w:ind w:firstLine="225"/>
        <w:jc w:val="both"/>
        <w:rPr>
          <w:color w:val="333333"/>
          <w:spacing w:val="-1"/>
          <w:sz w:val="20"/>
          <w:szCs w:val="20"/>
        </w:rPr>
      </w:pPr>
      <w:r w:rsidRPr="00E875DB">
        <w:rPr>
          <w:color w:val="333333"/>
          <w:spacing w:val="-1"/>
          <w:sz w:val="20"/>
          <w:szCs w:val="20"/>
        </w:rPr>
        <w:t>Any such warrant as provided in this section shall be executed by the policeman or other law-enforcement officer or agent into whose h</w:t>
      </w:r>
      <w:r w:rsidR="00CD16DB">
        <w:rPr>
          <w:color w:val="333333"/>
          <w:spacing w:val="-1"/>
          <w:sz w:val="20"/>
          <w:szCs w:val="20"/>
        </w:rPr>
        <w:t>and</w:t>
      </w:r>
      <w:r w:rsidRPr="00E875DB">
        <w:rPr>
          <w:color w:val="333333"/>
          <w:spacing w:val="-1"/>
          <w:sz w:val="20"/>
          <w:szCs w:val="20"/>
        </w:rPr>
        <w:t xml:space="preserve">s it shall come or be delivered. If the warrant is directed jointly to a sheriff, sergeant, policeman, or law-enforcement officer or agent of the Commonwealth </w:t>
      </w:r>
      <w:r w:rsidR="00CD16DB">
        <w:rPr>
          <w:color w:val="333333"/>
          <w:spacing w:val="-1"/>
          <w:sz w:val="20"/>
          <w:szCs w:val="20"/>
        </w:rPr>
        <w:t>and</w:t>
      </w:r>
      <w:r w:rsidRPr="00E875DB">
        <w:rPr>
          <w:color w:val="333333"/>
          <w:spacing w:val="-1"/>
          <w:sz w:val="20"/>
          <w:szCs w:val="20"/>
        </w:rPr>
        <w:t xml:space="preserve"> a federal agent or officer as otherwise provided in this section, the warrant may be executed jointly or by the policeman, law-enforcement officer, or agent into whose h</w:t>
      </w:r>
      <w:r w:rsidR="00CD16DB">
        <w:rPr>
          <w:color w:val="333333"/>
          <w:spacing w:val="-1"/>
          <w:sz w:val="20"/>
          <w:szCs w:val="20"/>
        </w:rPr>
        <w:t>and</w:t>
      </w:r>
      <w:r w:rsidRPr="00E875DB">
        <w:rPr>
          <w:color w:val="333333"/>
          <w:spacing w:val="-1"/>
          <w:sz w:val="20"/>
          <w:szCs w:val="20"/>
        </w:rPr>
        <w:t xml:space="preserve">s it is delivered. No other person may be permitted to be present during or participate in the execution of a warrant to search a place except (1) the owners </w:t>
      </w:r>
      <w:r w:rsidR="00CD16DB">
        <w:rPr>
          <w:color w:val="333333"/>
          <w:spacing w:val="-1"/>
          <w:sz w:val="20"/>
          <w:szCs w:val="20"/>
        </w:rPr>
        <w:t>and</w:t>
      </w:r>
      <w:r w:rsidRPr="00E875DB">
        <w:rPr>
          <w:color w:val="333333"/>
          <w:spacing w:val="-1"/>
          <w:sz w:val="20"/>
          <w:szCs w:val="20"/>
        </w:rPr>
        <w:t xml:space="preserve"> occupants of the place to be searched when permitted to be present by the officer in charge of the conduct of the search </w:t>
      </w:r>
      <w:r w:rsidR="00CD16DB">
        <w:rPr>
          <w:color w:val="333333"/>
          <w:spacing w:val="-1"/>
          <w:sz w:val="20"/>
          <w:szCs w:val="20"/>
        </w:rPr>
        <w:t>and</w:t>
      </w:r>
      <w:r w:rsidRPr="00E875DB">
        <w:rPr>
          <w:color w:val="333333"/>
          <w:spacing w:val="-1"/>
          <w:sz w:val="20"/>
          <w:szCs w:val="20"/>
        </w:rPr>
        <w:t xml:space="preserve"> (2) persons designated by the officer in charge of the conduct of the search to assist or provide expertise in the conduct of the search.</w:t>
      </w:r>
    </w:p>
    <w:p w14:paraId="0A169406" w14:textId="6BA3C9B1" w:rsidR="00E875DB" w:rsidRPr="00E875DB" w:rsidRDefault="00E875DB" w:rsidP="00E875DB">
      <w:pPr>
        <w:shd w:val="clear" w:color="auto" w:fill="FFFFFF"/>
        <w:spacing w:before="100" w:beforeAutospacing="1" w:after="15"/>
        <w:ind w:firstLine="225"/>
        <w:jc w:val="both"/>
        <w:rPr>
          <w:color w:val="333333"/>
          <w:spacing w:val="-1"/>
          <w:sz w:val="20"/>
          <w:szCs w:val="20"/>
        </w:rPr>
      </w:pPr>
      <w:r w:rsidRPr="00E875DB">
        <w:rPr>
          <w:color w:val="333333"/>
          <w:spacing w:val="-1"/>
          <w:sz w:val="20"/>
          <w:szCs w:val="20"/>
        </w:rPr>
        <w:t>Any search warrant for records or other information pertaining to a subscriber to, or customer of, an electronic communication service or remote computing service, whether a domestic corporation or foreign corporation, that is transacting or has transacted any business in the Commonwealth, to be executed upon such service provider may be executed within or outside the Commonwealth by h</w:t>
      </w:r>
      <w:r w:rsidR="00CD16DB">
        <w:rPr>
          <w:color w:val="333333"/>
          <w:spacing w:val="-1"/>
          <w:sz w:val="20"/>
          <w:szCs w:val="20"/>
        </w:rPr>
        <w:t>and</w:t>
      </w:r>
      <w:r w:rsidRPr="00E875DB">
        <w:rPr>
          <w:color w:val="333333"/>
          <w:spacing w:val="-1"/>
          <w:sz w:val="20"/>
          <w:szCs w:val="20"/>
        </w:rPr>
        <w:t>, United States mail, commercial delivery service, facsimile, or other electronic means upon the service provider. Notwithst</w:t>
      </w:r>
      <w:r w:rsidR="00CD16DB">
        <w:rPr>
          <w:color w:val="333333"/>
          <w:spacing w:val="-1"/>
          <w:sz w:val="20"/>
          <w:szCs w:val="20"/>
        </w:rPr>
        <w:t>and</w:t>
      </w:r>
      <w:r w:rsidRPr="00E875DB">
        <w:rPr>
          <w:color w:val="333333"/>
          <w:spacing w:val="-1"/>
          <w:sz w:val="20"/>
          <w:szCs w:val="20"/>
        </w:rPr>
        <w:t>ing the provisions of § </w:t>
      </w:r>
      <w:hyperlink r:id="rId528" w:history="1">
        <w:r w:rsidRPr="00E875DB">
          <w:rPr>
            <w:color w:val="3498DB"/>
            <w:spacing w:val="-1"/>
            <w:sz w:val="20"/>
            <w:szCs w:val="20"/>
            <w:u w:val="single"/>
          </w:rPr>
          <w:t>19.2-57</w:t>
        </w:r>
      </w:hyperlink>
      <w:r w:rsidRPr="00E875DB">
        <w:rPr>
          <w:color w:val="333333"/>
          <w:spacing w:val="-1"/>
          <w:sz w:val="20"/>
          <w:szCs w:val="20"/>
        </w:rPr>
        <w:t xml:space="preserve">, the officer executing a warrant pursuant to this paragraph shall endorse the date of execution thereon </w:t>
      </w:r>
      <w:r w:rsidR="00CD16DB">
        <w:rPr>
          <w:color w:val="333333"/>
          <w:spacing w:val="-1"/>
          <w:sz w:val="20"/>
          <w:szCs w:val="20"/>
        </w:rPr>
        <w:t>and</w:t>
      </w:r>
      <w:r w:rsidRPr="00E875DB">
        <w:rPr>
          <w:color w:val="333333"/>
          <w:spacing w:val="-1"/>
          <w:sz w:val="20"/>
          <w:szCs w:val="20"/>
        </w:rPr>
        <w:t xml:space="preserve"> shall file the warrant, with the inventory attached (or a notation that no property was seized) </w:t>
      </w:r>
      <w:r w:rsidR="00CD16DB">
        <w:rPr>
          <w:color w:val="333333"/>
          <w:spacing w:val="-1"/>
          <w:sz w:val="20"/>
          <w:szCs w:val="20"/>
        </w:rPr>
        <w:t>and</w:t>
      </w:r>
      <w:r w:rsidRPr="00E875DB">
        <w:rPr>
          <w:color w:val="333333"/>
          <w:spacing w:val="-1"/>
          <w:sz w:val="20"/>
          <w:szCs w:val="20"/>
        </w:rPr>
        <w:t xml:space="preserve"> the accompanying affidavit, unless such affidavit was made by voice or videotape recording, within three days after the materials ordered to be produced are received by the officer from the service provider. The return shall be made in the circuit court clerk's office for the jurisdiction wherein the warrant was (A) executed, if executed within the Commonwealth, </w:t>
      </w:r>
      <w:r w:rsidR="00CD16DB">
        <w:rPr>
          <w:color w:val="333333"/>
          <w:spacing w:val="-1"/>
          <w:sz w:val="20"/>
          <w:szCs w:val="20"/>
        </w:rPr>
        <w:t>and</w:t>
      </w:r>
      <w:r w:rsidRPr="00E875DB">
        <w:rPr>
          <w:color w:val="333333"/>
          <w:spacing w:val="-1"/>
          <w:sz w:val="20"/>
          <w:szCs w:val="20"/>
        </w:rPr>
        <w:t xml:space="preserve"> a copy of the return shall also be delivered to the clerk of the circuit court of the county or city where the warrant was issued or (B) issued, if executed outside the Commonwealth. Saturdays, Sundays, or any federal or state legal holiday shall not be used in computing the three-day filing period.</w:t>
      </w:r>
    </w:p>
    <w:p w14:paraId="1F39660D" w14:textId="3BDC4B81" w:rsidR="00E875DB" w:rsidRPr="00E875DB" w:rsidRDefault="00E875DB" w:rsidP="00E875DB">
      <w:pPr>
        <w:shd w:val="clear" w:color="auto" w:fill="FFFFFF"/>
        <w:spacing w:before="100" w:beforeAutospacing="1" w:after="15"/>
        <w:ind w:firstLine="225"/>
        <w:jc w:val="both"/>
        <w:rPr>
          <w:color w:val="333333"/>
          <w:spacing w:val="-1"/>
          <w:sz w:val="20"/>
          <w:szCs w:val="20"/>
        </w:rPr>
      </w:pPr>
      <w:r w:rsidRPr="00E875DB">
        <w:rPr>
          <w:color w:val="333333"/>
          <w:spacing w:val="-1"/>
          <w:sz w:val="20"/>
          <w:szCs w:val="20"/>
        </w:rPr>
        <w:t xml:space="preserve">Electronic communication service or remote computing service providers, whether a foreign or domestic corporation, shall also provide the contents of electronic communications pursuant to a search warrant issued under this section </w:t>
      </w:r>
      <w:r w:rsidR="00CD16DB">
        <w:rPr>
          <w:color w:val="333333"/>
          <w:spacing w:val="-1"/>
          <w:sz w:val="20"/>
          <w:szCs w:val="20"/>
        </w:rPr>
        <w:t>and</w:t>
      </w:r>
      <w:r w:rsidRPr="00E875DB">
        <w:rPr>
          <w:color w:val="333333"/>
          <w:spacing w:val="-1"/>
          <w:sz w:val="20"/>
          <w:szCs w:val="20"/>
        </w:rPr>
        <w:t xml:space="preserve"> § </w:t>
      </w:r>
      <w:hyperlink r:id="rId529" w:history="1">
        <w:r w:rsidRPr="00E875DB">
          <w:rPr>
            <w:color w:val="3498DB"/>
            <w:spacing w:val="-1"/>
            <w:sz w:val="20"/>
            <w:szCs w:val="20"/>
            <w:u w:val="single"/>
          </w:rPr>
          <w:t>19.2-70.3</w:t>
        </w:r>
      </w:hyperlink>
      <w:r w:rsidRPr="00E875DB">
        <w:rPr>
          <w:color w:val="333333"/>
          <w:spacing w:val="-1"/>
          <w:sz w:val="20"/>
          <w:szCs w:val="20"/>
        </w:rPr>
        <w:t> using the same process described in the preceding paragraph.</w:t>
      </w:r>
    </w:p>
    <w:p w14:paraId="780CB937" w14:textId="2468A6BC" w:rsidR="00E875DB" w:rsidRPr="00E875DB" w:rsidRDefault="00E875DB" w:rsidP="00E875DB">
      <w:pPr>
        <w:shd w:val="clear" w:color="auto" w:fill="FFFFFF"/>
        <w:spacing w:before="100" w:beforeAutospacing="1" w:after="15"/>
        <w:ind w:firstLine="225"/>
        <w:jc w:val="both"/>
        <w:rPr>
          <w:color w:val="333333"/>
          <w:spacing w:val="-1"/>
          <w:sz w:val="20"/>
          <w:szCs w:val="20"/>
        </w:rPr>
      </w:pPr>
      <w:r w:rsidRPr="00E875DB">
        <w:rPr>
          <w:color w:val="333333"/>
          <w:spacing w:val="-1"/>
          <w:sz w:val="20"/>
          <w:szCs w:val="20"/>
        </w:rPr>
        <w:t>Any search warrant for electronic records or other information stored outside of the Commonwealth by a commercial enterprise, whether a domestic corporation or a foreign corporation, that is transacting or has transacted any business in the Commonwealth, to be executed upon such commercial enterprise may be executed within or outside the Commonwealth by h</w:t>
      </w:r>
      <w:r w:rsidR="00CD16DB">
        <w:rPr>
          <w:color w:val="333333"/>
          <w:spacing w:val="-1"/>
          <w:sz w:val="20"/>
          <w:szCs w:val="20"/>
        </w:rPr>
        <w:t>and</w:t>
      </w:r>
      <w:r w:rsidRPr="00E875DB">
        <w:rPr>
          <w:color w:val="333333"/>
          <w:spacing w:val="-1"/>
          <w:sz w:val="20"/>
          <w:szCs w:val="20"/>
        </w:rPr>
        <w:t>, United States mail, commercial delivery service, facsimile, or other electronic means upon the commercial enterprise. Notwithst</w:t>
      </w:r>
      <w:r w:rsidR="00CD16DB">
        <w:rPr>
          <w:color w:val="333333"/>
          <w:spacing w:val="-1"/>
          <w:sz w:val="20"/>
          <w:szCs w:val="20"/>
        </w:rPr>
        <w:t>and</w:t>
      </w:r>
      <w:r w:rsidRPr="00E875DB">
        <w:rPr>
          <w:color w:val="333333"/>
          <w:spacing w:val="-1"/>
          <w:sz w:val="20"/>
          <w:szCs w:val="20"/>
        </w:rPr>
        <w:t>ing the provisions of § </w:t>
      </w:r>
      <w:hyperlink r:id="rId530" w:history="1">
        <w:r w:rsidRPr="00E875DB">
          <w:rPr>
            <w:color w:val="3498DB"/>
            <w:spacing w:val="-1"/>
            <w:sz w:val="20"/>
            <w:szCs w:val="20"/>
            <w:u w:val="single"/>
          </w:rPr>
          <w:t>19.2-57</w:t>
        </w:r>
      </w:hyperlink>
      <w:r w:rsidRPr="00E875DB">
        <w:rPr>
          <w:color w:val="333333"/>
          <w:spacing w:val="-1"/>
          <w:sz w:val="20"/>
          <w:szCs w:val="20"/>
        </w:rPr>
        <w:t xml:space="preserve">, the officer executing a warrant pursuant to this paragraph shall endorse the date of execution thereon </w:t>
      </w:r>
      <w:r w:rsidR="00CD16DB">
        <w:rPr>
          <w:color w:val="333333"/>
          <w:spacing w:val="-1"/>
          <w:sz w:val="20"/>
          <w:szCs w:val="20"/>
        </w:rPr>
        <w:t>and</w:t>
      </w:r>
      <w:r w:rsidRPr="00E875DB">
        <w:rPr>
          <w:color w:val="333333"/>
          <w:spacing w:val="-1"/>
          <w:sz w:val="20"/>
          <w:szCs w:val="20"/>
        </w:rPr>
        <w:t xml:space="preserve"> shall file the warrant, with the inventory attached (or a notation that no property was seized) </w:t>
      </w:r>
      <w:r w:rsidR="00CD16DB">
        <w:rPr>
          <w:color w:val="333333"/>
          <w:spacing w:val="-1"/>
          <w:sz w:val="20"/>
          <w:szCs w:val="20"/>
        </w:rPr>
        <w:t>and</w:t>
      </w:r>
      <w:r w:rsidRPr="00E875DB">
        <w:rPr>
          <w:color w:val="333333"/>
          <w:spacing w:val="-1"/>
          <w:sz w:val="20"/>
          <w:szCs w:val="20"/>
        </w:rPr>
        <w:t xml:space="preserve"> the accompanying affidavit, unless such affidavit was made by voice or videotape recording, within three days after the materials ordered to be produced are received by the officer from the commercial enterprise. The return shall be made in the circuit court clerk's office for the jurisdiction wherein the warrant was (I) executed, if executed within the Commonwealth, </w:t>
      </w:r>
      <w:r w:rsidR="00CD16DB">
        <w:rPr>
          <w:color w:val="333333"/>
          <w:spacing w:val="-1"/>
          <w:sz w:val="20"/>
          <w:szCs w:val="20"/>
        </w:rPr>
        <w:t>and</w:t>
      </w:r>
      <w:r w:rsidRPr="00E875DB">
        <w:rPr>
          <w:color w:val="333333"/>
          <w:spacing w:val="-1"/>
          <w:sz w:val="20"/>
          <w:szCs w:val="20"/>
        </w:rPr>
        <w:t xml:space="preserve"> a copy of the return shall also be delivered to the clerk of the circuit court of the county or city where the warrant was issued or (II) issued, if executed outside the Commonwealth. Saturdays, Sundays, or any federal or state legal holiday shall not be used in computing the three-day filing period.</w:t>
      </w:r>
    </w:p>
    <w:p w14:paraId="1B2A7189" w14:textId="2B8A16B0" w:rsidR="00E875DB" w:rsidRPr="00E875DB" w:rsidRDefault="00E875DB" w:rsidP="00E875DB">
      <w:pPr>
        <w:shd w:val="clear" w:color="auto" w:fill="FFFFFF"/>
        <w:spacing w:before="100" w:beforeAutospacing="1" w:after="15"/>
        <w:ind w:firstLine="225"/>
        <w:jc w:val="both"/>
        <w:rPr>
          <w:color w:val="333333"/>
          <w:spacing w:val="-1"/>
          <w:sz w:val="20"/>
          <w:szCs w:val="20"/>
        </w:rPr>
      </w:pPr>
      <w:r w:rsidRPr="00E875DB">
        <w:rPr>
          <w:color w:val="333333"/>
          <w:spacing w:val="-1"/>
          <w:sz w:val="20"/>
          <w:szCs w:val="20"/>
        </w:rPr>
        <w:t>Notwithst</w:t>
      </w:r>
      <w:r w:rsidR="00CD16DB">
        <w:rPr>
          <w:color w:val="333333"/>
          <w:spacing w:val="-1"/>
          <w:sz w:val="20"/>
          <w:szCs w:val="20"/>
        </w:rPr>
        <w:t>and</w:t>
      </w:r>
      <w:r w:rsidRPr="00E875DB">
        <w:rPr>
          <w:color w:val="333333"/>
          <w:spacing w:val="-1"/>
          <w:sz w:val="20"/>
          <w:szCs w:val="20"/>
        </w:rPr>
        <w:t>ing the provisions of § </w:t>
      </w:r>
      <w:hyperlink r:id="rId531" w:history="1">
        <w:r w:rsidRPr="00E875DB">
          <w:rPr>
            <w:color w:val="3498DB"/>
            <w:spacing w:val="-1"/>
            <w:sz w:val="20"/>
            <w:szCs w:val="20"/>
            <w:u w:val="single"/>
          </w:rPr>
          <w:t>19.2-57</w:t>
        </w:r>
      </w:hyperlink>
      <w:r w:rsidRPr="00E875DB">
        <w:rPr>
          <w:color w:val="333333"/>
          <w:spacing w:val="-1"/>
          <w:sz w:val="20"/>
          <w:szCs w:val="20"/>
        </w:rPr>
        <w:t>, any search warrant for records or other information pertaining to a customer of a financial institution as defined in § </w:t>
      </w:r>
      <w:hyperlink r:id="rId532" w:history="1">
        <w:r w:rsidRPr="00E875DB">
          <w:rPr>
            <w:color w:val="3498DB"/>
            <w:spacing w:val="-1"/>
            <w:sz w:val="20"/>
            <w:szCs w:val="20"/>
            <w:u w:val="single"/>
          </w:rPr>
          <w:t>6.2-604</w:t>
        </w:r>
      </w:hyperlink>
      <w:r w:rsidRPr="00E875DB">
        <w:rPr>
          <w:color w:val="333333"/>
          <w:spacing w:val="-1"/>
          <w:sz w:val="20"/>
          <w:szCs w:val="20"/>
        </w:rPr>
        <w:t>, money transmitter as defined in § </w:t>
      </w:r>
      <w:hyperlink r:id="rId533" w:history="1">
        <w:r w:rsidRPr="00E875DB">
          <w:rPr>
            <w:color w:val="3498DB"/>
            <w:spacing w:val="-1"/>
            <w:sz w:val="20"/>
            <w:szCs w:val="20"/>
            <w:u w:val="single"/>
          </w:rPr>
          <w:t>6.2-1900</w:t>
        </w:r>
      </w:hyperlink>
      <w:r w:rsidRPr="00E875DB">
        <w:rPr>
          <w:color w:val="333333"/>
          <w:spacing w:val="-1"/>
          <w:sz w:val="20"/>
          <w:szCs w:val="20"/>
        </w:rPr>
        <w:t>, commercial business providing credit history or credit reports, or issuer as defined in § </w:t>
      </w:r>
      <w:hyperlink r:id="rId534" w:history="1">
        <w:r w:rsidRPr="00E875DB">
          <w:rPr>
            <w:color w:val="3498DB"/>
            <w:spacing w:val="-1"/>
            <w:sz w:val="20"/>
            <w:szCs w:val="20"/>
            <w:u w:val="single"/>
          </w:rPr>
          <w:t>6.2-424</w:t>
        </w:r>
      </w:hyperlink>
      <w:r w:rsidRPr="00E875DB">
        <w:rPr>
          <w:color w:val="333333"/>
          <w:spacing w:val="-1"/>
          <w:sz w:val="20"/>
          <w:szCs w:val="20"/>
        </w:rPr>
        <w:t> may be executed within the Commonwealth by h</w:t>
      </w:r>
      <w:r w:rsidR="00CD16DB">
        <w:rPr>
          <w:color w:val="333333"/>
          <w:spacing w:val="-1"/>
          <w:sz w:val="20"/>
          <w:szCs w:val="20"/>
        </w:rPr>
        <w:t>and</w:t>
      </w:r>
      <w:r w:rsidRPr="00E875DB">
        <w:rPr>
          <w:color w:val="333333"/>
          <w:spacing w:val="-1"/>
          <w:sz w:val="20"/>
          <w:szCs w:val="20"/>
        </w:rPr>
        <w:t xml:space="preserve">, United States mail, commercial delivery service, facsimile, or other electronic means upon the financial institution, money transmitter, commercial business providing credit history or credit reports, or issuer. The officer executing such warrant shall endorse the date of execution thereon </w:t>
      </w:r>
      <w:r w:rsidR="00CD16DB">
        <w:rPr>
          <w:color w:val="333333"/>
          <w:spacing w:val="-1"/>
          <w:sz w:val="20"/>
          <w:szCs w:val="20"/>
        </w:rPr>
        <w:t>and</w:t>
      </w:r>
      <w:r w:rsidRPr="00E875DB">
        <w:rPr>
          <w:color w:val="333333"/>
          <w:spacing w:val="-1"/>
          <w:sz w:val="20"/>
          <w:szCs w:val="20"/>
        </w:rPr>
        <w:t xml:space="preserve"> shall file the warrant, with the inventory attached (or a notation that no property was seized) </w:t>
      </w:r>
      <w:r w:rsidR="00CD16DB">
        <w:rPr>
          <w:color w:val="333333"/>
          <w:spacing w:val="-1"/>
          <w:sz w:val="20"/>
          <w:szCs w:val="20"/>
        </w:rPr>
        <w:t>and</w:t>
      </w:r>
      <w:r w:rsidRPr="00E875DB">
        <w:rPr>
          <w:color w:val="333333"/>
          <w:spacing w:val="-1"/>
          <w:sz w:val="20"/>
          <w:szCs w:val="20"/>
        </w:rPr>
        <w:t xml:space="preserve"> the accompanying affidavit, unless such affidavit was made by voice or videotape recording, within three days after the materials ordered to be produced are received by the officer from the financial institution, money transmitter, commercial business providing credit history or credit reports, or issuer. The return shall be made in the circuit court clerk's office for the jurisdiction wherein the warrant was executed. Saturdays, Sundays, or any federal or state legal holiday shall not be used in computing the three-day filing period. For the purposes of this section, the warrant will be considered executed in the jurisdiction where the entity on which the warrant is served is located.</w:t>
      </w:r>
    </w:p>
    <w:p w14:paraId="465266AB" w14:textId="1E3A0863" w:rsidR="00E875DB" w:rsidRPr="00E875DB" w:rsidRDefault="00E875DB" w:rsidP="00E875DB">
      <w:pPr>
        <w:shd w:val="clear" w:color="auto" w:fill="FFFFFF"/>
        <w:spacing w:before="100" w:beforeAutospacing="1" w:after="15"/>
        <w:ind w:firstLine="225"/>
        <w:jc w:val="both"/>
        <w:rPr>
          <w:color w:val="333333"/>
          <w:spacing w:val="-1"/>
          <w:sz w:val="20"/>
          <w:szCs w:val="20"/>
        </w:rPr>
      </w:pPr>
      <w:r w:rsidRPr="00E875DB">
        <w:rPr>
          <w:color w:val="333333"/>
          <w:spacing w:val="-1"/>
          <w:sz w:val="20"/>
          <w:szCs w:val="20"/>
        </w:rPr>
        <w:t xml:space="preserve">Every search warrant shall contain the date </w:t>
      </w:r>
      <w:r w:rsidR="00CD16DB">
        <w:rPr>
          <w:color w:val="333333"/>
          <w:spacing w:val="-1"/>
          <w:sz w:val="20"/>
          <w:szCs w:val="20"/>
        </w:rPr>
        <w:t>and</w:t>
      </w:r>
      <w:r w:rsidRPr="00E875DB">
        <w:rPr>
          <w:color w:val="333333"/>
          <w:spacing w:val="-1"/>
          <w:sz w:val="20"/>
          <w:szCs w:val="20"/>
        </w:rPr>
        <w:t xml:space="preserve"> time it was issued. However, the failure of any such search warrant to contain the date </w:t>
      </w:r>
      <w:r w:rsidR="00CD16DB">
        <w:rPr>
          <w:color w:val="333333"/>
          <w:spacing w:val="-1"/>
          <w:sz w:val="20"/>
          <w:szCs w:val="20"/>
        </w:rPr>
        <w:t>and</w:t>
      </w:r>
      <w:r w:rsidRPr="00E875DB">
        <w:rPr>
          <w:color w:val="333333"/>
          <w:spacing w:val="-1"/>
          <w:sz w:val="20"/>
          <w:szCs w:val="20"/>
        </w:rPr>
        <w:t xml:space="preserve"> time it was issued shall not render the warrant void, provided that the date </w:t>
      </w:r>
      <w:r w:rsidR="00CD16DB">
        <w:rPr>
          <w:color w:val="333333"/>
          <w:spacing w:val="-1"/>
          <w:sz w:val="20"/>
          <w:szCs w:val="20"/>
        </w:rPr>
        <w:t>and</w:t>
      </w:r>
      <w:r w:rsidRPr="00E875DB">
        <w:rPr>
          <w:color w:val="333333"/>
          <w:spacing w:val="-1"/>
          <w:sz w:val="20"/>
          <w:szCs w:val="20"/>
        </w:rPr>
        <w:t xml:space="preserve"> time of issuing of said warrant is established by competent evidence.</w:t>
      </w:r>
    </w:p>
    <w:p w14:paraId="6239760D" w14:textId="1A031EA7" w:rsidR="00E875DB" w:rsidRPr="00E875DB" w:rsidRDefault="00E875DB" w:rsidP="00E875DB">
      <w:pPr>
        <w:shd w:val="clear" w:color="auto" w:fill="FFFFFF"/>
        <w:spacing w:before="100" w:beforeAutospacing="1" w:after="15"/>
        <w:ind w:firstLine="225"/>
        <w:jc w:val="both"/>
        <w:rPr>
          <w:color w:val="333333"/>
          <w:spacing w:val="-1"/>
          <w:sz w:val="20"/>
          <w:szCs w:val="20"/>
        </w:rPr>
      </w:pPr>
      <w:r w:rsidRPr="00E875DB">
        <w:rPr>
          <w:color w:val="333333"/>
          <w:spacing w:val="-1"/>
          <w:sz w:val="20"/>
          <w:szCs w:val="20"/>
        </w:rPr>
        <w:t>The judge, magistrate, or other official authorized to issue criminal warrants shall attach a copy of the affidavit required by § </w:t>
      </w:r>
      <w:hyperlink r:id="rId535" w:history="1">
        <w:r w:rsidRPr="00E875DB">
          <w:rPr>
            <w:color w:val="3498DB"/>
            <w:spacing w:val="-1"/>
            <w:sz w:val="20"/>
            <w:szCs w:val="20"/>
            <w:u w:val="single"/>
          </w:rPr>
          <w:t>19.2-54</w:t>
        </w:r>
      </w:hyperlink>
      <w:r w:rsidRPr="00E875DB">
        <w:rPr>
          <w:color w:val="333333"/>
          <w:spacing w:val="-1"/>
          <w:sz w:val="20"/>
          <w:szCs w:val="20"/>
        </w:rPr>
        <w:t xml:space="preserve">, which shall become a part of the search warrant </w:t>
      </w:r>
      <w:r w:rsidR="00CD16DB">
        <w:rPr>
          <w:color w:val="333333"/>
          <w:spacing w:val="-1"/>
          <w:sz w:val="20"/>
          <w:szCs w:val="20"/>
        </w:rPr>
        <w:t>and</w:t>
      </w:r>
      <w:r w:rsidRPr="00E875DB">
        <w:rPr>
          <w:color w:val="333333"/>
          <w:spacing w:val="-1"/>
          <w:sz w:val="20"/>
          <w:szCs w:val="20"/>
        </w:rPr>
        <w:t xml:space="preserve"> served therewith. However, this provision shall not be applicable in any case in which the affidavit is made by means of a voice or videotape recording or where the affidavit has been sealed pursuant to § </w:t>
      </w:r>
      <w:hyperlink r:id="rId536" w:history="1">
        <w:r w:rsidRPr="00E875DB">
          <w:rPr>
            <w:color w:val="3498DB"/>
            <w:spacing w:val="-1"/>
            <w:sz w:val="20"/>
            <w:szCs w:val="20"/>
            <w:u w:val="single"/>
          </w:rPr>
          <w:t>19.2-54</w:t>
        </w:r>
      </w:hyperlink>
      <w:r w:rsidRPr="00E875DB">
        <w:rPr>
          <w:color w:val="333333"/>
          <w:spacing w:val="-1"/>
          <w:sz w:val="20"/>
          <w:szCs w:val="20"/>
        </w:rPr>
        <w:t>.</w:t>
      </w:r>
    </w:p>
    <w:p w14:paraId="5172B8F2" w14:textId="2C54C49E" w:rsidR="00E875DB" w:rsidRPr="00E875DB" w:rsidRDefault="00E875DB" w:rsidP="00E875DB">
      <w:pPr>
        <w:shd w:val="clear" w:color="auto" w:fill="FFFFFF"/>
        <w:spacing w:before="100" w:beforeAutospacing="1" w:after="15"/>
        <w:ind w:firstLine="225"/>
        <w:jc w:val="both"/>
        <w:rPr>
          <w:color w:val="333333"/>
          <w:spacing w:val="-1"/>
          <w:sz w:val="20"/>
          <w:szCs w:val="20"/>
        </w:rPr>
      </w:pPr>
      <w:r w:rsidRPr="00E875DB">
        <w:rPr>
          <w:color w:val="333333"/>
          <w:spacing w:val="-1"/>
          <w:sz w:val="20"/>
          <w:szCs w:val="20"/>
        </w:rPr>
        <w:t xml:space="preserve">Any search warrant not executed within 15 days after issuance thereof shall be returned to, </w:t>
      </w:r>
      <w:r w:rsidR="00CD16DB">
        <w:rPr>
          <w:color w:val="333333"/>
          <w:spacing w:val="-1"/>
          <w:sz w:val="20"/>
          <w:szCs w:val="20"/>
        </w:rPr>
        <w:t>and</w:t>
      </w:r>
      <w:r w:rsidRPr="00E875DB">
        <w:rPr>
          <w:color w:val="333333"/>
          <w:spacing w:val="-1"/>
          <w:sz w:val="20"/>
          <w:szCs w:val="20"/>
        </w:rPr>
        <w:t xml:space="preserve"> voided by, the officer who issued such search warrant.</w:t>
      </w:r>
    </w:p>
    <w:p w14:paraId="392E0F28" w14:textId="0FF8F7CB" w:rsidR="00E875DB" w:rsidRPr="00E875DB" w:rsidRDefault="00E875DB" w:rsidP="00E875DB">
      <w:pPr>
        <w:shd w:val="clear" w:color="auto" w:fill="FFFFFF"/>
        <w:spacing w:before="100" w:beforeAutospacing="1" w:after="15"/>
        <w:ind w:firstLine="225"/>
        <w:jc w:val="both"/>
        <w:rPr>
          <w:color w:val="333333"/>
          <w:spacing w:val="-1"/>
          <w:sz w:val="20"/>
          <w:szCs w:val="20"/>
        </w:rPr>
      </w:pPr>
      <w:r w:rsidRPr="00E875DB">
        <w:rPr>
          <w:color w:val="333333"/>
          <w:spacing w:val="-1"/>
          <w:sz w:val="20"/>
          <w:szCs w:val="20"/>
        </w:rPr>
        <w:t xml:space="preserve">B. No law-enforcement officer shall seek, execute, or participate in the execution of a no-knock search warrant. A search warrant for any place of abode authorized under this section shall require that a law-enforcement officer be recognizable </w:t>
      </w:r>
      <w:r w:rsidR="00CD16DB">
        <w:rPr>
          <w:color w:val="333333"/>
          <w:spacing w:val="-1"/>
          <w:sz w:val="20"/>
          <w:szCs w:val="20"/>
        </w:rPr>
        <w:t>and</w:t>
      </w:r>
      <w:r w:rsidRPr="00E875DB">
        <w:rPr>
          <w:color w:val="333333"/>
          <w:spacing w:val="-1"/>
          <w:sz w:val="20"/>
          <w:szCs w:val="20"/>
        </w:rPr>
        <w:t xml:space="preserve"> identifiable as a uniformed law-enforcement officer </w:t>
      </w:r>
      <w:r w:rsidR="00CD16DB">
        <w:rPr>
          <w:color w:val="333333"/>
          <w:spacing w:val="-1"/>
          <w:sz w:val="20"/>
          <w:szCs w:val="20"/>
        </w:rPr>
        <w:t>and</w:t>
      </w:r>
      <w:r w:rsidRPr="00E875DB">
        <w:rPr>
          <w:color w:val="333333"/>
          <w:spacing w:val="-1"/>
          <w:sz w:val="20"/>
          <w:szCs w:val="20"/>
        </w:rPr>
        <w:t xml:space="preserve"> provide audible notice of his authority </w:t>
      </w:r>
      <w:r w:rsidR="00CD16DB">
        <w:rPr>
          <w:color w:val="333333"/>
          <w:spacing w:val="-1"/>
          <w:sz w:val="20"/>
          <w:szCs w:val="20"/>
        </w:rPr>
        <w:t>and</w:t>
      </w:r>
      <w:r w:rsidRPr="00E875DB">
        <w:rPr>
          <w:color w:val="333333"/>
          <w:spacing w:val="-1"/>
          <w:sz w:val="20"/>
          <w:szCs w:val="20"/>
        </w:rPr>
        <w:t xml:space="preserve"> purpose reasonably designed to be heard by the occupants of such place to be searched prior to the execution of such search warrant.</w:t>
      </w:r>
    </w:p>
    <w:p w14:paraId="370832F2" w14:textId="0159A805" w:rsidR="00E875DB" w:rsidRPr="00E875DB" w:rsidRDefault="00E875DB" w:rsidP="00E875DB">
      <w:pPr>
        <w:shd w:val="clear" w:color="auto" w:fill="FFFFFF"/>
        <w:spacing w:before="100" w:beforeAutospacing="1" w:after="15"/>
        <w:ind w:firstLine="225"/>
        <w:jc w:val="both"/>
        <w:rPr>
          <w:color w:val="333333"/>
          <w:spacing w:val="-1"/>
          <w:sz w:val="20"/>
          <w:szCs w:val="20"/>
        </w:rPr>
      </w:pPr>
      <w:r w:rsidRPr="00E875DB">
        <w:rPr>
          <w:color w:val="333333"/>
          <w:spacing w:val="-1"/>
          <w:sz w:val="20"/>
          <w:szCs w:val="20"/>
        </w:rPr>
        <w:t xml:space="preserve">After entering </w:t>
      </w:r>
      <w:r w:rsidR="00CD16DB">
        <w:rPr>
          <w:color w:val="333333"/>
          <w:spacing w:val="-1"/>
          <w:sz w:val="20"/>
          <w:szCs w:val="20"/>
        </w:rPr>
        <w:t>and</w:t>
      </w:r>
      <w:r w:rsidRPr="00E875DB">
        <w:rPr>
          <w:color w:val="333333"/>
          <w:spacing w:val="-1"/>
          <w:sz w:val="20"/>
          <w:szCs w:val="20"/>
        </w:rPr>
        <w:t xml:space="preserve"> securing the place to be searched </w:t>
      </w:r>
      <w:r w:rsidR="00CD16DB">
        <w:rPr>
          <w:color w:val="333333"/>
          <w:spacing w:val="-1"/>
          <w:sz w:val="20"/>
          <w:szCs w:val="20"/>
        </w:rPr>
        <w:t>and</w:t>
      </w:r>
      <w:r w:rsidRPr="00E875DB">
        <w:rPr>
          <w:color w:val="333333"/>
          <w:spacing w:val="-1"/>
          <w:sz w:val="20"/>
          <w:szCs w:val="20"/>
        </w:rPr>
        <w:t xml:space="preserve"> prior to undertaking any search or seizure pursuant to the search warrant, the executing law-enforcement officer shall give a copy of the search warrant </w:t>
      </w:r>
      <w:r w:rsidR="00CD16DB">
        <w:rPr>
          <w:color w:val="333333"/>
          <w:spacing w:val="-1"/>
          <w:sz w:val="20"/>
          <w:szCs w:val="20"/>
        </w:rPr>
        <w:t>and</w:t>
      </w:r>
      <w:r w:rsidRPr="00E875DB">
        <w:rPr>
          <w:color w:val="333333"/>
          <w:spacing w:val="-1"/>
          <w:sz w:val="20"/>
          <w:szCs w:val="20"/>
        </w:rPr>
        <w:t xml:space="preserve"> affidavit to the person to be searched or the owner of the place to be searched or, if the owner is not present, to at least one adult occupant of the place to be searched. If the place to be searched is unoccupied by an adult, the executing law-enforcement officer shall leave a copy of the search warrant </w:t>
      </w:r>
      <w:r w:rsidR="00CD16DB">
        <w:rPr>
          <w:color w:val="333333"/>
          <w:spacing w:val="-1"/>
          <w:sz w:val="20"/>
          <w:szCs w:val="20"/>
        </w:rPr>
        <w:t>and</w:t>
      </w:r>
      <w:r w:rsidRPr="00E875DB">
        <w:rPr>
          <w:color w:val="333333"/>
          <w:spacing w:val="-1"/>
          <w:sz w:val="20"/>
          <w:szCs w:val="20"/>
        </w:rPr>
        <w:t xml:space="preserve"> affidavit in a conspicuous place within or affixed to the place to be searched.</w:t>
      </w:r>
      <w:r w:rsidRPr="00E875DB">
        <w:rPr>
          <w:i/>
          <w:iCs/>
          <w:color w:val="333333"/>
          <w:spacing w:val="-1"/>
          <w:sz w:val="20"/>
          <w:szCs w:val="20"/>
          <w:shd w:val="clear" w:color="auto" w:fill="FFFF00"/>
        </w:rPr>
        <w:t> However, a copy of the affidavit shall not be given or left in any case where such affidavit has been sealed pursuant to § </w:t>
      </w:r>
      <w:hyperlink r:id="rId537" w:history="1">
        <w:r w:rsidRPr="00E875DB">
          <w:rPr>
            <w:i/>
            <w:iCs/>
            <w:color w:val="3498DB"/>
            <w:spacing w:val="-1"/>
            <w:sz w:val="20"/>
            <w:szCs w:val="20"/>
            <w:u w:val="single"/>
            <w:shd w:val="clear" w:color="auto" w:fill="FFFF00"/>
          </w:rPr>
          <w:t>19.2-54</w:t>
        </w:r>
      </w:hyperlink>
      <w:r w:rsidRPr="00E875DB">
        <w:rPr>
          <w:i/>
          <w:iCs/>
          <w:color w:val="333333"/>
          <w:spacing w:val="-1"/>
          <w:sz w:val="20"/>
          <w:szCs w:val="20"/>
          <w:shd w:val="clear" w:color="auto" w:fill="FFFF00"/>
        </w:rPr>
        <w:t>.</w:t>
      </w:r>
    </w:p>
    <w:p w14:paraId="50973758" w14:textId="1C0FE5E2" w:rsidR="00E875DB" w:rsidRPr="00E875DB" w:rsidRDefault="00E875DB" w:rsidP="00E875DB">
      <w:pPr>
        <w:shd w:val="clear" w:color="auto" w:fill="FFFFFF"/>
        <w:spacing w:before="100" w:beforeAutospacing="1" w:after="15"/>
        <w:ind w:firstLine="225"/>
        <w:jc w:val="both"/>
        <w:rPr>
          <w:color w:val="333333"/>
          <w:spacing w:val="-1"/>
          <w:sz w:val="20"/>
          <w:szCs w:val="20"/>
        </w:rPr>
      </w:pPr>
      <w:r w:rsidRPr="00E875DB">
        <w:rPr>
          <w:color w:val="333333"/>
          <w:spacing w:val="-1"/>
          <w:sz w:val="20"/>
          <w:szCs w:val="20"/>
        </w:rPr>
        <w:t xml:space="preserve">Search warrants authorized under this section for the search of any place of abode shall be executed by initial entry of the abode only in the daytime hours between 8:00 a.m. </w:t>
      </w:r>
      <w:r w:rsidR="00CD16DB">
        <w:rPr>
          <w:color w:val="333333"/>
          <w:spacing w:val="-1"/>
          <w:sz w:val="20"/>
          <w:szCs w:val="20"/>
        </w:rPr>
        <w:t>and</w:t>
      </w:r>
      <w:r w:rsidRPr="00E875DB">
        <w:rPr>
          <w:color w:val="333333"/>
          <w:spacing w:val="-1"/>
          <w:sz w:val="20"/>
          <w:szCs w:val="20"/>
        </w:rPr>
        <w:t xml:space="preserve"> 5:00 p.m. unless (i) a judge or a magistrate, if a judge is not available, authorizes the execution of such search warrant at another time for good cause shown by particularized facts in an affidavit or (ii) prior to the issuance of the search warrant, law-enforcement officers lawfully entered </w:t>
      </w:r>
      <w:r w:rsidR="00CD16DB">
        <w:rPr>
          <w:color w:val="333333"/>
          <w:spacing w:val="-1"/>
          <w:sz w:val="20"/>
          <w:szCs w:val="20"/>
        </w:rPr>
        <w:t>and</w:t>
      </w:r>
      <w:r w:rsidRPr="00E875DB">
        <w:rPr>
          <w:color w:val="333333"/>
          <w:spacing w:val="-1"/>
          <w:sz w:val="20"/>
          <w:szCs w:val="20"/>
        </w:rPr>
        <w:t xml:space="preserve"> secured the place to be searched </w:t>
      </w:r>
      <w:r w:rsidR="00CD16DB">
        <w:rPr>
          <w:color w:val="333333"/>
          <w:spacing w:val="-1"/>
          <w:sz w:val="20"/>
          <w:szCs w:val="20"/>
        </w:rPr>
        <w:t>and</w:t>
      </w:r>
      <w:r w:rsidRPr="00E875DB">
        <w:rPr>
          <w:color w:val="333333"/>
          <w:spacing w:val="-1"/>
          <w:sz w:val="20"/>
          <w:szCs w:val="20"/>
        </w:rPr>
        <w:t xml:space="preserve"> remained at such place continuously.</w:t>
      </w:r>
    </w:p>
    <w:p w14:paraId="5433051B" w14:textId="3521F173" w:rsidR="00E875DB" w:rsidRPr="00E875DB" w:rsidRDefault="00E875DB" w:rsidP="00E875DB">
      <w:pPr>
        <w:shd w:val="clear" w:color="auto" w:fill="FFFFFF"/>
        <w:spacing w:before="100" w:beforeAutospacing="1" w:after="15"/>
        <w:ind w:firstLine="225"/>
        <w:jc w:val="both"/>
        <w:rPr>
          <w:color w:val="333333"/>
          <w:spacing w:val="-1"/>
          <w:sz w:val="20"/>
          <w:szCs w:val="20"/>
        </w:rPr>
      </w:pPr>
      <w:r w:rsidRPr="00E875DB">
        <w:rPr>
          <w:color w:val="333333"/>
          <w:spacing w:val="-1"/>
          <w:sz w:val="20"/>
          <w:szCs w:val="20"/>
        </w:rPr>
        <w:t>A law-enforcement officer shall make reasonable efforts to locate a judge before seeking authorization to execute the warrant at another time, unless circumstances require the issuance of the warrant after 5:00 p.m., pursuant to the provisions of this subsection, in which case the law-enforcement officer may seek such authorization from a magistrate without first making reasonable efforts to locate a judge. Such reasonable efforts </w:t>
      </w:r>
      <w:r w:rsidR="00CD16DB">
        <w:rPr>
          <w:i/>
          <w:iCs/>
          <w:color w:val="333333"/>
          <w:spacing w:val="-1"/>
          <w:sz w:val="20"/>
          <w:szCs w:val="20"/>
          <w:shd w:val="clear" w:color="auto" w:fill="FFFF00"/>
        </w:rPr>
        <w:t>and</w:t>
      </w:r>
      <w:r w:rsidRPr="00E875DB">
        <w:rPr>
          <w:i/>
          <w:iCs/>
          <w:color w:val="333333"/>
          <w:spacing w:val="-1"/>
          <w:sz w:val="20"/>
          <w:szCs w:val="20"/>
          <w:shd w:val="clear" w:color="auto" w:fill="FFFF00"/>
        </w:rPr>
        <w:t xml:space="preserve"> the circumstances requiring the issuance of the warrant after 5:00 p.m.</w:t>
      </w:r>
      <w:r w:rsidRPr="00E875DB">
        <w:rPr>
          <w:color w:val="333333"/>
          <w:spacing w:val="-1"/>
          <w:sz w:val="20"/>
          <w:szCs w:val="20"/>
        </w:rPr>
        <w:t xml:space="preserve"> shall be documented in an affidavit </w:t>
      </w:r>
      <w:r w:rsidR="00CD16DB">
        <w:rPr>
          <w:color w:val="333333"/>
          <w:spacing w:val="-1"/>
          <w:sz w:val="20"/>
          <w:szCs w:val="20"/>
        </w:rPr>
        <w:t>and</w:t>
      </w:r>
      <w:r w:rsidRPr="00E875DB">
        <w:rPr>
          <w:color w:val="333333"/>
          <w:spacing w:val="-1"/>
          <w:sz w:val="20"/>
          <w:szCs w:val="20"/>
        </w:rPr>
        <w:t xml:space="preserve"> submitted to a magistrate when seeking such authorization.</w:t>
      </w:r>
    </w:p>
    <w:p w14:paraId="4457CA5B" w14:textId="77777777" w:rsidR="00E875DB" w:rsidRPr="00E875DB" w:rsidRDefault="00E875DB" w:rsidP="00E875DB">
      <w:pPr>
        <w:shd w:val="clear" w:color="auto" w:fill="FFFFFF"/>
        <w:spacing w:before="100" w:beforeAutospacing="1" w:after="15"/>
        <w:ind w:firstLine="225"/>
        <w:jc w:val="both"/>
        <w:rPr>
          <w:color w:val="333333"/>
          <w:spacing w:val="-1"/>
          <w:sz w:val="20"/>
          <w:szCs w:val="20"/>
        </w:rPr>
      </w:pPr>
      <w:r w:rsidRPr="00E875DB">
        <w:rPr>
          <w:color w:val="333333"/>
          <w:spacing w:val="-1"/>
          <w:sz w:val="20"/>
          <w:szCs w:val="20"/>
        </w:rPr>
        <w:t>Any evidence obtained from a search warrant executed in violation of this subsection shall not be admitted into evidence for the Commonwealth in any prosecution.</w:t>
      </w:r>
    </w:p>
    <w:p w14:paraId="76FACDF6" w14:textId="77777777" w:rsidR="00E875DB" w:rsidRPr="00E875DB" w:rsidRDefault="00E875DB" w:rsidP="00E875DB">
      <w:pPr>
        <w:shd w:val="clear" w:color="auto" w:fill="FFFFFF"/>
        <w:spacing w:before="100" w:beforeAutospacing="1" w:after="15"/>
        <w:ind w:firstLine="225"/>
        <w:jc w:val="both"/>
        <w:rPr>
          <w:color w:val="333333"/>
          <w:spacing w:val="-1"/>
          <w:sz w:val="20"/>
          <w:szCs w:val="20"/>
        </w:rPr>
      </w:pPr>
      <w:r w:rsidRPr="00E875DB">
        <w:rPr>
          <w:color w:val="333333"/>
          <w:spacing w:val="-1"/>
          <w:sz w:val="20"/>
          <w:szCs w:val="20"/>
        </w:rPr>
        <w:t>C. For the purposes of this section:</w:t>
      </w:r>
    </w:p>
    <w:p w14:paraId="0EBC4C75" w14:textId="02479320" w:rsidR="00E875DB" w:rsidRPr="00E875DB" w:rsidRDefault="00E875DB" w:rsidP="00E875DB">
      <w:pPr>
        <w:shd w:val="clear" w:color="auto" w:fill="FFFFFF"/>
        <w:spacing w:before="100" w:beforeAutospacing="1" w:after="15"/>
        <w:ind w:firstLine="225"/>
        <w:jc w:val="both"/>
        <w:rPr>
          <w:color w:val="333333"/>
          <w:spacing w:val="-1"/>
          <w:sz w:val="20"/>
          <w:szCs w:val="20"/>
        </w:rPr>
      </w:pPr>
      <w:r w:rsidRPr="00E875DB">
        <w:rPr>
          <w:color w:val="333333"/>
          <w:spacing w:val="-1"/>
          <w:sz w:val="20"/>
          <w:szCs w:val="20"/>
        </w:rPr>
        <w:t>"Foreign corporation" means any corporation or other entity, whose primary place of business is located outside of the boundaries of the Commonwealth, that makes a contract or engages in a terms of service agreement with a resident of the Commonwealth to be performed in whole or in part by either party in the Commonwealth, or a corporation that has been issued a certificate of authority pursuant to § </w:t>
      </w:r>
      <w:hyperlink r:id="rId538" w:history="1">
        <w:r w:rsidRPr="00E875DB">
          <w:rPr>
            <w:color w:val="3498DB"/>
            <w:spacing w:val="-1"/>
            <w:sz w:val="20"/>
            <w:szCs w:val="20"/>
            <w:u w:val="single"/>
          </w:rPr>
          <w:t>13.1-759</w:t>
        </w:r>
      </w:hyperlink>
      <w:r w:rsidRPr="00E875DB">
        <w:rPr>
          <w:color w:val="333333"/>
          <w:spacing w:val="-1"/>
          <w:sz w:val="20"/>
          <w:szCs w:val="20"/>
        </w:rPr>
        <w:t xml:space="preserve"> to transact business in the Commonwealth. The making of the contract or terms of service agreement or the issuance of a certificate of authority shall be considered to be the agreement of the foreign corporation or entity that a search warrant or subpoena, which has been properly served on it, has the same legal force </w:t>
      </w:r>
      <w:r w:rsidR="00CD16DB">
        <w:rPr>
          <w:color w:val="333333"/>
          <w:spacing w:val="-1"/>
          <w:sz w:val="20"/>
          <w:szCs w:val="20"/>
        </w:rPr>
        <w:t>and</w:t>
      </w:r>
      <w:r w:rsidRPr="00E875DB">
        <w:rPr>
          <w:color w:val="333333"/>
          <w:spacing w:val="-1"/>
          <w:sz w:val="20"/>
          <w:szCs w:val="20"/>
        </w:rPr>
        <w:t xml:space="preserve"> effect as if served personally within the Commonwealth.</w:t>
      </w:r>
    </w:p>
    <w:p w14:paraId="68CDE22B" w14:textId="58444204" w:rsidR="00E875DB" w:rsidRPr="00E875DB" w:rsidRDefault="00E875DB" w:rsidP="00E875DB">
      <w:pPr>
        <w:shd w:val="clear" w:color="auto" w:fill="FFFFFF"/>
        <w:spacing w:before="100" w:beforeAutospacing="1" w:after="15"/>
        <w:ind w:firstLine="225"/>
        <w:jc w:val="both"/>
        <w:rPr>
          <w:color w:val="333333"/>
          <w:spacing w:val="-1"/>
          <w:sz w:val="20"/>
          <w:szCs w:val="20"/>
        </w:rPr>
      </w:pPr>
      <w:r w:rsidRPr="00E875DB">
        <w:rPr>
          <w:color w:val="333333"/>
          <w:spacing w:val="-1"/>
          <w:sz w:val="20"/>
          <w:szCs w:val="20"/>
        </w:rPr>
        <w:t>"Properly served" means delivery of a search warrant or subpoena by h</w:t>
      </w:r>
      <w:r w:rsidR="00CD16DB">
        <w:rPr>
          <w:color w:val="333333"/>
          <w:spacing w:val="-1"/>
          <w:sz w:val="20"/>
          <w:szCs w:val="20"/>
        </w:rPr>
        <w:t>and</w:t>
      </w:r>
      <w:r w:rsidRPr="00E875DB">
        <w:rPr>
          <w:color w:val="333333"/>
          <w:spacing w:val="-1"/>
          <w:sz w:val="20"/>
          <w:szCs w:val="20"/>
        </w:rPr>
        <w:t>, by United States mail, by commercial delivery service, by facsimile or by any other manner to any officer of a corporation or its general manager in the Commonwealth, to any natural person designated by it as agent for the service of process, or if such corporation has designated a corporate agent, to any person named in the latest annual report filed pursuant to § </w:t>
      </w:r>
      <w:hyperlink r:id="rId539" w:history="1">
        <w:r w:rsidRPr="00E875DB">
          <w:rPr>
            <w:color w:val="3498DB"/>
            <w:spacing w:val="-1"/>
            <w:sz w:val="20"/>
            <w:szCs w:val="20"/>
            <w:u w:val="single"/>
          </w:rPr>
          <w:t>13.1-775</w:t>
        </w:r>
      </w:hyperlink>
      <w:r w:rsidRPr="00E875DB">
        <w:rPr>
          <w:color w:val="333333"/>
          <w:spacing w:val="-1"/>
          <w:sz w:val="20"/>
          <w:szCs w:val="20"/>
        </w:rPr>
        <w:t>.</w:t>
      </w:r>
    </w:p>
    <w:p w14:paraId="3D6A7845" w14:textId="79BE85F8" w:rsidR="00E875DB" w:rsidRPr="00E875DB" w:rsidRDefault="00E875DB" w:rsidP="00E875DB">
      <w:pPr>
        <w:shd w:val="clear" w:color="auto" w:fill="FFFFFF"/>
        <w:spacing w:before="100" w:beforeAutospacing="1" w:after="100" w:afterAutospacing="1"/>
        <w:ind w:firstLine="225"/>
        <w:jc w:val="both"/>
        <w:rPr>
          <w:b/>
          <w:bCs/>
          <w:color w:val="333333"/>
          <w:spacing w:val="-1"/>
          <w:sz w:val="20"/>
          <w:szCs w:val="20"/>
        </w:rPr>
      </w:pPr>
      <w:r w:rsidRPr="00E875DB">
        <w:rPr>
          <w:b/>
          <w:bCs/>
          <w:color w:val="333333"/>
          <w:spacing w:val="-1"/>
          <w:sz w:val="20"/>
          <w:szCs w:val="20"/>
        </w:rPr>
        <w:t>§ </w:t>
      </w:r>
      <w:hyperlink r:id="rId540" w:history="1">
        <w:r w:rsidRPr="00E875DB">
          <w:rPr>
            <w:b/>
            <w:bCs/>
            <w:color w:val="3498DB"/>
            <w:spacing w:val="-1"/>
            <w:sz w:val="20"/>
            <w:szCs w:val="20"/>
            <w:u w:val="single"/>
          </w:rPr>
          <w:t>19.2-56</w:t>
        </w:r>
      </w:hyperlink>
      <w:r w:rsidRPr="00E875DB">
        <w:rPr>
          <w:b/>
          <w:bCs/>
          <w:color w:val="333333"/>
          <w:spacing w:val="-1"/>
          <w:sz w:val="20"/>
          <w:szCs w:val="20"/>
        </w:rPr>
        <w:t>. (Effective July 1, 2026) To whom search warrant directed; what it shall comm</w:t>
      </w:r>
      <w:r w:rsidR="00CD16DB">
        <w:rPr>
          <w:b/>
          <w:bCs/>
          <w:color w:val="333333"/>
          <w:spacing w:val="-1"/>
          <w:sz w:val="20"/>
          <w:szCs w:val="20"/>
        </w:rPr>
        <w:t>and</w:t>
      </w:r>
      <w:r w:rsidRPr="00E875DB">
        <w:rPr>
          <w:b/>
          <w:bCs/>
          <w:color w:val="333333"/>
          <w:spacing w:val="-1"/>
          <w:sz w:val="20"/>
          <w:szCs w:val="20"/>
        </w:rPr>
        <w:t xml:space="preserve">; warrant to show date </w:t>
      </w:r>
      <w:r w:rsidR="00CD16DB">
        <w:rPr>
          <w:b/>
          <w:bCs/>
          <w:color w:val="333333"/>
          <w:spacing w:val="-1"/>
          <w:sz w:val="20"/>
          <w:szCs w:val="20"/>
        </w:rPr>
        <w:t>and</w:t>
      </w:r>
      <w:r w:rsidRPr="00E875DB">
        <w:rPr>
          <w:b/>
          <w:bCs/>
          <w:color w:val="333333"/>
          <w:spacing w:val="-1"/>
          <w:sz w:val="20"/>
          <w:szCs w:val="20"/>
        </w:rPr>
        <w:t xml:space="preserve"> time of issuance; copy of affidavit to be part of warrant </w:t>
      </w:r>
      <w:r w:rsidR="00CD16DB">
        <w:rPr>
          <w:b/>
          <w:bCs/>
          <w:color w:val="333333"/>
          <w:spacing w:val="-1"/>
          <w:sz w:val="20"/>
          <w:szCs w:val="20"/>
        </w:rPr>
        <w:t>and</w:t>
      </w:r>
      <w:r w:rsidRPr="00E875DB">
        <w:rPr>
          <w:b/>
          <w:bCs/>
          <w:color w:val="333333"/>
          <w:spacing w:val="-1"/>
          <w:sz w:val="20"/>
          <w:szCs w:val="20"/>
        </w:rPr>
        <w:t xml:space="preserve"> served therewith; warrants not executed within 15 days.</w:t>
      </w:r>
    </w:p>
    <w:p w14:paraId="3894B114" w14:textId="77777777" w:rsidR="00E875DB" w:rsidRPr="00E875DB" w:rsidRDefault="00E875DB" w:rsidP="00E875DB">
      <w:pPr>
        <w:shd w:val="clear" w:color="auto" w:fill="FFFFFF"/>
        <w:spacing w:before="100" w:beforeAutospacing="1" w:after="15"/>
        <w:ind w:firstLine="225"/>
        <w:jc w:val="both"/>
        <w:rPr>
          <w:color w:val="333333"/>
          <w:spacing w:val="-1"/>
          <w:sz w:val="20"/>
          <w:szCs w:val="20"/>
        </w:rPr>
      </w:pPr>
      <w:r w:rsidRPr="00E875DB">
        <w:rPr>
          <w:color w:val="333333"/>
          <w:spacing w:val="-1"/>
          <w:sz w:val="20"/>
          <w:szCs w:val="20"/>
        </w:rPr>
        <w:t>A. The judge, magistrate, or other official authorized to issue criminal warrants shall issue a search warrant only if he finds from the facts or circumstances recited in the affidavit that there is probable cause for the issuance thereof. If a search warrant is issued for electronic records of a foreign corporation, as described in § </w:t>
      </w:r>
      <w:hyperlink r:id="rId541" w:history="1">
        <w:r w:rsidRPr="00E875DB">
          <w:rPr>
            <w:color w:val="3498DB"/>
            <w:spacing w:val="-1"/>
            <w:sz w:val="20"/>
            <w:szCs w:val="20"/>
            <w:u w:val="single"/>
          </w:rPr>
          <w:t>19.2-53</w:t>
        </w:r>
      </w:hyperlink>
      <w:r w:rsidRPr="00E875DB">
        <w:rPr>
          <w:color w:val="333333"/>
          <w:spacing w:val="-1"/>
          <w:sz w:val="20"/>
          <w:szCs w:val="20"/>
        </w:rPr>
        <w:t>, such affidavit shall state that the complainant believes such records are actually or constructively possessed by such foreign corporation. In order to comply with the requirements of § </w:t>
      </w:r>
      <w:hyperlink r:id="rId542" w:history="1">
        <w:r w:rsidRPr="00E875DB">
          <w:rPr>
            <w:color w:val="3498DB"/>
            <w:spacing w:val="-1"/>
            <w:sz w:val="20"/>
            <w:szCs w:val="20"/>
            <w:u w:val="single"/>
          </w:rPr>
          <w:t>19.2-54</w:t>
        </w:r>
      </w:hyperlink>
      <w:r w:rsidRPr="00E875DB">
        <w:rPr>
          <w:color w:val="333333"/>
          <w:spacing w:val="-1"/>
          <w:sz w:val="20"/>
          <w:szCs w:val="20"/>
        </w:rPr>
        <w:t>, any search of the records of a foreign corporation, as described in § </w:t>
      </w:r>
      <w:hyperlink r:id="rId543" w:history="1">
        <w:r w:rsidRPr="00E875DB">
          <w:rPr>
            <w:color w:val="3498DB"/>
            <w:spacing w:val="-1"/>
            <w:sz w:val="20"/>
            <w:szCs w:val="20"/>
            <w:u w:val="single"/>
          </w:rPr>
          <w:t>19.2-53</w:t>
        </w:r>
      </w:hyperlink>
      <w:r w:rsidRPr="00E875DB">
        <w:rPr>
          <w:color w:val="333333"/>
          <w:spacing w:val="-1"/>
          <w:sz w:val="20"/>
          <w:szCs w:val="20"/>
        </w:rPr>
        <w:t>, shall be deemed to have been made in the same place where the search warrant was issued.</w:t>
      </w:r>
    </w:p>
    <w:p w14:paraId="3B5A2714" w14:textId="3123F4E4" w:rsidR="00E875DB" w:rsidRPr="00E875DB" w:rsidRDefault="00E875DB" w:rsidP="00E875DB">
      <w:pPr>
        <w:shd w:val="clear" w:color="auto" w:fill="FFFFFF"/>
        <w:spacing w:before="100" w:beforeAutospacing="1" w:after="15"/>
        <w:ind w:firstLine="225"/>
        <w:jc w:val="both"/>
        <w:rPr>
          <w:color w:val="333333"/>
          <w:spacing w:val="-1"/>
          <w:sz w:val="20"/>
          <w:szCs w:val="20"/>
        </w:rPr>
      </w:pPr>
      <w:r w:rsidRPr="00E875DB">
        <w:rPr>
          <w:color w:val="333333"/>
          <w:spacing w:val="-1"/>
          <w:sz w:val="20"/>
          <w:szCs w:val="20"/>
        </w:rPr>
        <w:t xml:space="preserve">Every search warrant shall be directed (i) to the sheriff, sergeant, or any policeman of the county, city, or town in which the place to be searched is located; (ii) to any law-enforcement officer or agent employed by the Commonwealth </w:t>
      </w:r>
      <w:r w:rsidR="00CD16DB">
        <w:rPr>
          <w:color w:val="333333"/>
          <w:spacing w:val="-1"/>
          <w:sz w:val="20"/>
          <w:szCs w:val="20"/>
        </w:rPr>
        <w:t>and</w:t>
      </w:r>
      <w:r w:rsidRPr="00E875DB">
        <w:rPr>
          <w:color w:val="333333"/>
          <w:spacing w:val="-1"/>
          <w:sz w:val="20"/>
          <w:szCs w:val="20"/>
        </w:rPr>
        <w:t xml:space="preserve"> vested with the powers of sheriffs </w:t>
      </w:r>
      <w:r w:rsidR="00CD16DB">
        <w:rPr>
          <w:color w:val="333333"/>
          <w:spacing w:val="-1"/>
          <w:sz w:val="20"/>
          <w:szCs w:val="20"/>
        </w:rPr>
        <w:t>and</w:t>
      </w:r>
      <w:r w:rsidRPr="00E875DB">
        <w:rPr>
          <w:color w:val="333333"/>
          <w:spacing w:val="-1"/>
          <w:sz w:val="20"/>
          <w:szCs w:val="20"/>
        </w:rPr>
        <w:t xml:space="preserve"> police; or (iii) jointly to any such sheriff, sergeant, policeman, or law-enforcement officer or agent </w:t>
      </w:r>
      <w:r w:rsidR="00CD16DB">
        <w:rPr>
          <w:color w:val="333333"/>
          <w:spacing w:val="-1"/>
          <w:sz w:val="20"/>
          <w:szCs w:val="20"/>
        </w:rPr>
        <w:t>and</w:t>
      </w:r>
      <w:r w:rsidRPr="00E875DB">
        <w:rPr>
          <w:color w:val="333333"/>
          <w:spacing w:val="-1"/>
          <w:sz w:val="20"/>
          <w:szCs w:val="20"/>
        </w:rPr>
        <w:t xml:space="preserve"> an agent, special agent, or officer of the Federal Bureau of Investigation, the Bureau of Alcohol, Tobacco, Firearms </w:t>
      </w:r>
      <w:r w:rsidR="00CD16DB">
        <w:rPr>
          <w:color w:val="333333"/>
          <w:spacing w:val="-1"/>
          <w:sz w:val="20"/>
          <w:szCs w:val="20"/>
        </w:rPr>
        <w:t>and</w:t>
      </w:r>
      <w:r w:rsidRPr="00E875DB">
        <w:rPr>
          <w:color w:val="333333"/>
          <w:spacing w:val="-1"/>
          <w:sz w:val="20"/>
          <w:szCs w:val="20"/>
        </w:rPr>
        <w:t xml:space="preserve"> Explosives of the U.S. Department of Justice, the United States Naval Criminal Investigative Service, the United States Army Criminal Investigation Division, the United States Air Force Office of Special Investigations, or the U.S. Department of Homel</w:t>
      </w:r>
      <w:r w:rsidR="00CD16DB">
        <w:rPr>
          <w:color w:val="333333"/>
          <w:spacing w:val="-1"/>
          <w:sz w:val="20"/>
          <w:szCs w:val="20"/>
        </w:rPr>
        <w:t>and</w:t>
      </w:r>
      <w:r w:rsidRPr="00E875DB">
        <w:rPr>
          <w:color w:val="333333"/>
          <w:spacing w:val="-1"/>
          <w:sz w:val="20"/>
          <w:szCs w:val="20"/>
        </w:rPr>
        <w:t xml:space="preserve"> Security or any inspector, law-enforcement official, or police personnel of the United States Postal Service or the U.S. Drug Enforcement Administration. The warrant shall (a) name the affiant, (b) recite the offense or the identity of the person to be arrested for whom a warrant or process for arrest has been issued in relation to which the search is to be made, (c) name or describe the place to be searched, (d) describe the property or person to be searched for, </w:t>
      </w:r>
      <w:r w:rsidR="00CD16DB">
        <w:rPr>
          <w:color w:val="333333"/>
          <w:spacing w:val="-1"/>
          <w:sz w:val="20"/>
          <w:szCs w:val="20"/>
        </w:rPr>
        <w:t>and</w:t>
      </w:r>
      <w:r w:rsidRPr="00E875DB">
        <w:rPr>
          <w:color w:val="333333"/>
          <w:spacing w:val="-1"/>
          <w:sz w:val="20"/>
          <w:szCs w:val="20"/>
        </w:rPr>
        <w:t xml:space="preserve"> (e) recite that the magistrate has found probable cause to believe that the property or person constitutes evidence of a crime (identified in the warrant) or tends to show that a person (named or described therein) has committed or is committing a crime or that the person to be arrested for whom a warrant or process for arrest has been issued is located at the place to be searched.</w:t>
      </w:r>
    </w:p>
    <w:p w14:paraId="0C9A09CD" w14:textId="23768906" w:rsidR="00E875DB" w:rsidRPr="00E875DB" w:rsidRDefault="00E875DB" w:rsidP="00E875DB">
      <w:pPr>
        <w:shd w:val="clear" w:color="auto" w:fill="FFFFFF"/>
        <w:spacing w:before="100" w:beforeAutospacing="1" w:after="15"/>
        <w:ind w:firstLine="225"/>
        <w:jc w:val="both"/>
        <w:rPr>
          <w:color w:val="333333"/>
          <w:spacing w:val="-1"/>
          <w:sz w:val="20"/>
          <w:szCs w:val="20"/>
        </w:rPr>
      </w:pPr>
      <w:r w:rsidRPr="00E875DB">
        <w:rPr>
          <w:color w:val="333333"/>
          <w:spacing w:val="-1"/>
          <w:sz w:val="20"/>
          <w:szCs w:val="20"/>
        </w:rPr>
        <w:t>The warrant shall comm</w:t>
      </w:r>
      <w:r w:rsidR="00CD16DB">
        <w:rPr>
          <w:color w:val="333333"/>
          <w:spacing w:val="-1"/>
          <w:sz w:val="20"/>
          <w:szCs w:val="20"/>
        </w:rPr>
        <w:t>and</w:t>
      </w:r>
      <w:r w:rsidRPr="00E875DB">
        <w:rPr>
          <w:color w:val="333333"/>
          <w:spacing w:val="-1"/>
          <w:sz w:val="20"/>
          <w:szCs w:val="20"/>
        </w:rPr>
        <w:t xml:space="preserve"> that the place be forthwith searched </w:t>
      </w:r>
      <w:r w:rsidR="00CD16DB">
        <w:rPr>
          <w:color w:val="333333"/>
          <w:spacing w:val="-1"/>
          <w:sz w:val="20"/>
          <w:szCs w:val="20"/>
        </w:rPr>
        <w:t>and</w:t>
      </w:r>
      <w:r w:rsidRPr="00E875DB">
        <w:rPr>
          <w:color w:val="333333"/>
          <w:spacing w:val="-1"/>
          <w:sz w:val="20"/>
          <w:szCs w:val="20"/>
        </w:rPr>
        <w:t xml:space="preserve"> that the objects or persons described in the warrant, if found there, be seized. An inventory shall be produced before a court having jurisdiction of the offense or over the person to be arrested for whom a warrant or process for arrest has been issued in relation to which the warrant was issued as provided in § </w:t>
      </w:r>
      <w:hyperlink r:id="rId544" w:history="1">
        <w:r w:rsidRPr="00E875DB">
          <w:rPr>
            <w:color w:val="3498DB"/>
            <w:spacing w:val="-1"/>
            <w:sz w:val="20"/>
            <w:szCs w:val="20"/>
            <w:u w:val="single"/>
          </w:rPr>
          <w:t>19.2-57</w:t>
        </w:r>
      </w:hyperlink>
      <w:r w:rsidRPr="00E875DB">
        <w:rPr>
          <w:color w:val="333333"/>
          <w:spacing w:val="-1"/>
          <w:sz w:val="20"/>
          <w:szCs w:val="20"/>
        </w:rPr>
        <w:t>.</w:t>
      </w:r>
    </w:p>
    <w:p w14:paraId="0C76C7A8" w14:textId="316F3E0F" w:rsidR="00E875DB" w:rsidRPr="00E875DB" w:rsidRDefault="00E875DB" w:rsidP="00E875DB">
      <w:pPr>
        <w:shd w:val="clear" w:color="auto" w:fill="FFFFFF"/>
        <w:spacing w:before="100" w:beforeAutospacing="1" w:after="15"/>
        <w:ind w:firstLine="225"/>
        <w:jc w:val="both"/>
        <w:rPr>
          <w:color w:val="333333"/>
          <w:spacing w:val="-1"/>
          <w:sz w:val="20"/>
          <w:szCs w:val="20"/>
        </w:rPr>
      </w:pPr>
      <w:r w:rsidRPr="00E875DB">
        <w:rPr>
          <w:color w:val="333333"/>
          <w:spacing w:val="-1"/>
          <w:sz w:val="20"/>
          <w:szCs w:val="20"/>
        </w:rPr>
        <w:t>Any such warrant as provided in this section shall be executed by the policeman or other law-enforcement officer or agent into whose h</w:t>
      </w:r>
      <w:r w:rsidR="00CD16DB">
        <w:rPr>
          <w:color w:val="333333"/>
          <w:spacing w:val="-1"/>
          <w:sz w:val="20"/>
          <w:szCs w:val="20"/>
        </w:rPr>
        <w:t>and</w:t>
      </w:r>
      <w:r w:rsidRPr="00E875DB">
        <w:rPr>
          <w:color w:val="333333"/>
          <w:spacing w:val="-1"/>
          <w:sz w:val="20"/>
          <w:szCs w:val="20"/>
        </w:rPr>
        <w:t xml:space="preserve">s it shall come or be delivered. If the warrant is directed jointly to a sheriff, sergeant, policeman, or law-enforcement officer or agent of the Commonwealth </w:t>
      </w:r>
      <w:r w:rsidR="00CD16DB">
        <w:rPr>
          <w:color w:val="333333"/>
          <w:spacing w:val="-1"/>
          <w:sz w:val="20"/>
          <w:szCs w:val="20"/>
        </w:rPr>
        <w:t>and</w:t>
      </w:r>
      <w:r w:rsidRPr="00E875DB">
        <w:rPr>
          <w:color w:val="333333"/>
          <w:spacing w:val="-1"/>
          <w:sz w:val="20"/>
          <w:szCs w:val="20"/>
        </w:rPr>
        <w:t xml:space="preserve"> a federal agent or officer as otherwise provided in this section, the warrant may be executed jointly or by the policeman, law-enforcement officer, or agent into whose h</w:t>
      </w:r>
      <w:r w:rsidR="00CD16DB">
        <w:rPr>
          <w:color w:val="333333"/>
          <w:spacing w:val="-1"/>
          <w:sz w:val="20"/>
          <w:szCs w:val="20"/>
        </w:rPr>
        <w:t>and</w:t>
      </w:r>
      <w:r w:rsidRPr="00E875DB">
        <w:rPr>
          <w:color w:val="333333"/>
          <w:spacing w:val="-1"/>
          <w:sz w:val="20"/>
          <w:szCs w:val="20"/>
        </w:rPr>
        <w:t xml:space="preserve">s it is delivered. No other person may be permitted to be present during or participate in the execution of a warrant to search a place except (1) the owners </w:t>
      </w:r>
      <w:r w:rsidR="00CD16DB">
        <w:rPr>
          <w:color w:val="333333"/>
          <w:spacing w:val="-1"/>
          <w:sz w:val="20"/>
          <w:szCs w:val="20"/>
        </w:rPr>
        <w:t>and</w:t>
      </w:r>
      <w:r w:rsidRPr="00E875DB">
        <w:rPr>
          <w:color w:val="333333"/>
          <w:spacing w:val="-1"/>
          <w:sz w:val="20"/>
          <w:szCs w:val="20"/>
        </w:rPr>
        <w:t xml:space="preserve"> occupants of the place to be searched when permitted to be present by the officer in charge of the conduct of the search </w:t>
      </w:r>
      <w:r w:rsidR="00CD16DB">
        <w:rPr>
          <w:color w:val="333333"/>
          <w:spacing w:val="-1"/>
          <w:sz w:val="20"/>
          <w:szCs w:val="20"/>
        </w:rPr>
        <w:t>and</w:t>
      </w:r>
      <w:r w:rsidRPr="00E875DB">
        <w:rPr>
          <w:color w:val="333333"/>
          <w:spacing w:val="-1"/>
          <w:sz w:val="20"/>
          <w:szCs w:val="20"/>
        </w:rPr>
        <w:t xml:space="preserve"> (2) persons designated by the officer in charge of the conduct of the search to assist or provide expertise in the conduct of the search.</w:t>
      </w:r>
    </w:p>
    <w:p w14:paraId="43D624C3" w14:textId="2AF4D0FE" w:rsidR="00E875DB" w:rsidRPr="00E875DB" w:rsidRDefault="00E875DB" w:rsidP="00E875DB">
      <w:pPr>
        <w:shd w:val="clear" w:color="auto" w:fill="FFFFFF"/>
        <w:spacing w:before="100" w:beforeAutospacing="1" w:after="15"/>
        <w:ind w:firstLine="225"/>
        <w:jc w:val="both"/>
        <w:rPr>
          <w:color w:val="333333"/>
          <w:spacing w:val="-1"/>
          <w:sz w:val="20"/>
          <w:szCs w:val="20"/>
        </w:rPr>
      </w:pPr>
      <w:r w:rsidRPr="00E875DB">
        <w:rPr>
          <w:color w:val="333333"/>
          <w:spacing w:val="-1"/>
          <w:sz w:val="20"/>
          <w:szCs w:val="20"/>
        </w:rPr>
        <w:t>Any search warrant for records or other information pertaining to a subscriber to, or customer of, an electronic communication service or remote computing service, whether a domestic corporation or foreign corporation, that is transacting or has transacted any business in the Commonwealth, to be executed upon such service provider may be executed within or outside the Commonwealth by h</w:t>
      </w:r>
      <w:r w:rsidR="00CD16DB">
        <w:rPr>
          <w:color w:val="333333"/>
          <w:spacing w:val="-1"/>
          <w:sz w:val="20"/>
          <w:szCs w:val="20"/>
        </w:rPr>
        <w:t>and</w:t>
      </w:r>
      <w:r w:rsidRPr="00E875DB">
        <w:rPr>
          <w:color w:val="333333"/>
          <w:spacing w:val="-1"/>
          <w:sz w:val="20"/>
          <w:szCs w:val="20"/>
        </w:rPr>
        <w:t>, United States mail, commercial delivery service, facsimile, or other electronic means upon the service provider. Notwithst</w:t>
      </w:r>
      <w:r w:rsidR="00CD16DB">
        <w:rPr>
          <w:color w:val="333333"/>
          <w:spacing w:val="-1"/>
          <w:sz w:val="20"/>
          <w:szCs w:val="20"/>
        </w:rPr>
        <w:t>and</w:t>
      </w:r>
      <w:r w:rsidRPr="00E875DB">
        <w:rPr>
          <w:color w:val="333333"/>
          <w:spacing w:val="-1"/>
          <w:sz w:val="20"/>
          <w:szCs w:val="20"/>
        </w:rPr>
        <w:t>ing the provisions of § </w:t>
      </w:r>
      <w:hyperlink r:id="rId545" w:history="1">
        <w:r w:rsidRPr="00E875DB">
          <w:rPr>
            <w:color w:val="3498DB"/>
            <w:spacing w:val="-1"/>
            <w:sz w:val="20"/>
            <w:szCs w:val="20"/>
            <w:u w:val="single"/>
          </w:rPr>
          <w:t>19.2-57</w:t>
        </w:r>
      </w:hyperlink>
      <w:r w:rsidRPr="00E875DB">
        <w:rPr>
          <w:color w:val="333333"/>
          <w:spacing w:val="-1"/>
          <w:sz w:val="20"/>
          <w:szCs w:val="20"/>
        </w:rPr>
        <w:t xml:space="preserve">, the officer executing a warrant pursuant to this paragraph shall endorse the date of execution thereon </w:t>
      </w:r>
      <w:r w:rsidR="00CD16DB">
        <w:rPr>
          <w:color w:val="333333"/>
          <w:spacing w:val="-1"/>
          <w:sz w:val="20"/>
          <w:szCs w:val="20"/>
        </w:rPr>
        <w:t>and</w:t>
      </w:r>
      <w:r w:rsidRPr="00E875DB">
        <w:rPr>
          <w:color w:val="333333"/>
          <w:spacing w:val="-1"/>
          <w:sz w:val="20"/>
          <w:szCs w:val="20"/>
        </w:rPr>
        <w:t xml:space="preserve"> shall file the warrant, with the inventory attached (or a notation that no property was seized) </w:t>
      </w:r>
      <w:r w:rsidR="00CD16DB">
        <w:rPr>
          <w:color w:val="333333"/>
          <w:spacing w:val="-1"/>
          <w:sz w:val="20"/>
          <w:szCs w:val="20"/>
        </w:rPr>
        <w:t>and</w:t>
      </w:r>
      <w:r w:rsidRPr="00E875DB">
        <w:rPr>
          <w:color w:val="333333"/>
          <w:spacing w:val="-1"/>
          <w:sz w:val="20"/>
          <w:szCs w:val="20"/>
        </w:rPr>
        <w:t xml:space="preserve"> the accompanying affidavit, unless such affidavit was made by voice or videotape recording, within three days after the materials ordered to be produced are received by the officer from the service provider. The return shall be made in the circuit court clerk's office for the jurisdiction wherein the warrant was (A) executed, if executed within the Commonwealth, </w:t>
      </w:r>
      <w:r w:rsidR="00CD16DB">
        <w:rPr>
          <w:color w:val="333333"/>
          <w:spacing w:val="-1"/>
          <w:sz w:val="20"/>
          <w:szCs w:val="20"/>
        </w:rPr>
        <w:t>and</w:t>
      </w:r>
      <w:r w:rsidRPr="00E875DB">
        <w:rPr>
          <w:color w:val="333333"/>
          <w:spacing w:val="-1"/>
          <w:sz w:val="20"/>
          <w:szCs w:val="20"/>
        </w:rPr>
        <w:t xml:space="preserve"> a copy of the return shall also be delivered to the clerk of the circuit court of the county or city where the warrant was issued or (B) issued, if executed outside the Commonwealth. Saturdays, Sundays, or any federal or state legal holiday shall not be used in computing the three-day filing period.</w:t>
      </w:r>
    </w:p>
    <w:p w14:paraId="094D378B" w14:textId="2E0601E8" w:rsidR="00E875DB" w:rsidRPr="00E875DB" w:rsidRDefault="00E875DB" w:rsidP="00E875DB">
      <w:pPr>
        <w:shd w:val="clear" w:color="auto" w:fill="FFFFFF"/>
        <w:spacing w:before="100" w:beforeAutospacing="1" w:after="15"/>
        <w:ind w:firstLine="225"/>
        <w:jc w:val="both"/>
        <w:rPr>
          <w:color w:val="333333"/>
          <w:spacing w:val="-1"/>
          <w:sz w:val="20"/>
          <w:szCs w:val="20"/>
        </w:rPr>
      </w:pPr>
      <w:r w:rsidRPr="00E875DB">
        <w:rPr>
          <w:color w:val="333333"/>
          <w:spacing w:val="-1"/>
          <w:sz w:val="20"/>
          <w:szCs w:val="20"/>
        </w:rPr>
        <w:t xml:space="preserve">Electronic communication service or remote computing service providers, whether a foreign or domestic corporation, shall also provide the contents of electronic communications pursuant to a search warrant issued under this section </w:t>
      </w:r>
      <w:r w:rsidR="00CD16DB">
        <w:rPr>
          <w:color w:val="333333"/>
          <w:spacing w:val="-1"/>
          <w:sz w:val="20"/>
          <w:szCs w:val="20"/>
        </w:rPr>
        <w:t>and</w:t>
      </w:r>
      <w:r w:rsidRPr="00E875DB">
        <w:rPr>
          <w:color w:val="333333"/>
          <w:spacing w:val="-1"/>
          <w:sz w:val="20"/>
          <w:szCs w:val="20"/>
        </w:rPr>
        <w:t xml:space="preserve"> § </w:t>
      </w:r>
      <w:hyperlink r:id="rId546" w:history="1">
        <w:r w:rsidRPr="00E875DB">
          <w:rPr>
            <w:color w:val="3498DB"/>
            <w:spacing w:val="-1"/>
            <w:sz w:val="20"/>
            <w:szCs w:val="20"/>
            <w:u w:val="single"/>
          </w:rPr>
          <w:t>19.2-70.3</w:t>
        </w:r>
      </w:hyperlink>
      <w:r w:rsidRPr="00E875DB">
        <w:rPr>
          <w:color w:val="333333"/>
          <w:spacing w:val="-1"/>
          <w:sz w:val="20"/>
          <w:szCs w:val="20"/>
        </w:rPr>
        <w:t> using the same process described in the preceding paragraph.</w:t>
      </w:r>
    </w:p>
    <w:p w14:paraId="725875C8" w14:textId="3CB767C1" w:rsidR="00E875DB" w:rsidRPr="00E875DB" w:rsidRDefault="00E875DB" w:rsidP="00E875DB">
      <w:pPr>
        <w:shd w:val="clear" w:color="auto" w:fill="FFFFFF"/>
        <w:spacing w:before="100" w:beforeAutospacing="1" w:after="15"/>
        <w:ind w:firstLine="225"/>
        <w:jc w:val="both"/>
        <w:rPr>
          <w:color w:val="333333"/>
          <w:spacing w:val="-1"/>
          <w:sz w:val="20"/>
          <w:szCs w:val="20"/>
        </w:rPr>
      </w:pPr>
      <w:r w:rsidRPr="00E875DB">
        <w:rPr>
          <w:color w:val="333333"/>
          <w:spacing w:val="-1"/>
          <w:sz w:val="20"/>
          <w:szCs w:val="20"/>
        </w:rPr>
        <w:t>Any search warrant for electronic records or other information stored outside of the Commonwealth by a commercial enterprise, whether a domestic corporation or a foreign corporation, that is transacting or has transacted any business in the Commonwealth, to be executed upon such commercial enterprise may be executed within or outside the Commonwealth by h</w:t>
      </w:r>
      <w:r w:rsidR="00CD16DB">
        <w:rPr>
          <w:color w:val="333333"/>
          <w:spacing w:val="-1"/>
          <w:sz w:val="20"/>
          <w:szCs w:val="20"/>
        </w:rPr>
        <w:t>and</w:t>
      </w:r>
      <w:r w:rsidRPr="00E875DB">
        <w:rPr>
          <w:color w:val="333333"/>
          <w:spacing w:val="-1"/>
          <w:sz w:val="20"/>
          <w:szCs w:val="20"/>
        </w:rPr>
        <w:t>, United States mail, commercial delivery service, facsimile, or other electronic means upon the commercial enterprise. Notwithst</w:t>
      </w:r>
      <w:r w:rsidR="00CD16DB">
        <w:rPr>
          <w:color w:val="333333"/>
          <w:spacing w:val="-1"/>
          <w:sz w:val="20"/>
          <w:szCs w:val="20"/>
        </w:rPr>
        <w:t>and</w:t>
      </w:r>
      <w:r w:rsidRPr="00E875DB">
        <w:rPr>
          <w:color w:val="333333"/>
          <w:spacing w:val="-1"/>
          <w:sz w:val="20"/>
          <w:szCs w:val="20"/>
        </w:rPr>
        <w:t>ing the provisions of § </w:t>
      </w:r>
      <w:hyperlink r:id="rId547" w:history="1">
        <w:r w:rsidRPr="00E875DB">
          <w:rPr>
            <w:color w:val="3498DB"/>
            <w:spacing w:val="-1"/>
            <w:sz w:val="20"/>
            <w:szCs w:val="20"/>
            <w:u w:val="single"/>
          </w:rPr>
          <w:t>19.2-57</w:t>
        </w:r>
      </w:hyperlink>
      <w:r w:rsidRPr="00E875DB">
        <w:rPr>
          <w:color w:val="333333"/>
          <w:spacing w:val="-1"/>
          <w:sz w:val="20"/>
          <w:szCs w:val="20"/>
        </w:rPr>
        <w:t xml:space="preserve">, the officer executing a warrant pursuant to this paragraph shall endorse the date of execution thereon </w:t>
      </w:r>
      <w:r w:rsidR="00CD16DB">
        <w:rPr>
          <w:color w:val="333333"/>
          <w:spacing w:val="-1"/>
          <w:sz w:val="20"/>
          <w:szCs w:val="20"/>
        </w:rPr>
        <w:t>and</w:t>
      </w:r>
      <w:r w:rsidRPr="00E875DB">
        <w:rPr>
          <w:color w:val="333333"/>
          <w:spacing w:val="-1"/>
          <w:sz w:val="20"/>
          <w:szCs w:val="20"/>
        </w:rPr>
        <w:t xml:space="preserve"> shall file the warrant, with the inventory attached (or a notation that no property was seized) </w:t>
      </w:r>
      <w:r w:rsidR="00CD16DB">
        <w:rPr>
          <w:color w:val="333333"/>
          <w:spacing w:val="-1"/>
          <w:sz w:val="20"/>
          <w:szCs w:val="20"/>
        </w:rPr>
        <w:t>and</w:t>
      </w:r>
      <w:r w:rsidRPr="00E875DB">
        <w:rPr>
          <w:color w:val="333333"/>
          <w:spacing w:val="-1"/>
          <w:sz w:val="20"/>
          <w:szCs w:val="20"/>
        </w:rPr>
        <w:t xml:space="preserve"> the accompanying affidavit, unless such affidavit was made by voice or videotape recording, within three days after the materials ordered to be produced are received by the officer from the commercial enterprise. The return shall be made in the circuit court clerk's office for the jurisdiction wherein the warrant was (I) executed, if executed within the Commonwealth, </w:t>
      </w:r>
      <w:r w:rsidR="00CD16DB">
        <w:rPr>
          <w:color w:val="333333"/>
          <w:spacing w:val="-1"/>
          <w:sz w:val="20"/>
          <w:szCs w:val="20"/>
        </w:rPr>
        <w:t>and</w:t>
      </w:r>
      <w:r w:rsidRPr="00E875DB">
        <w:rPr>
          <w:color w:val="333333"/>
          <w:spacing w:val="-1"/>
          <w:sz w:val="20"/>
          <w:szCs w:val="20"/>
        </w:rPr>
        <w:t xml:space="preserve"> a copy of the return shall also be delivered to the clerk of the circuit court of the county or city where the warrant was issued or (II) issued, if executed outside the Commonwealth. Saturdays, Sundays, or any federal or state legal holiday shall not be used in computing the three-day filing period.</w:t>
      </w:r>
    </w:p>
    <w:p w14:paraId="46AB72E4" w14:textId="0D119A97" w:rsidR="00E875DB" w:rsidRPr="00E875DB" w:rsidRDefault="00E875DB" w:rsidP="00E875DB">
      <w:pPr>
        <w:shd w:val="clear" w:color="auto" w:fill="FFFFFF"/>
        <w:spacing w:before="100" w:beforeAutospacing="1" w:after="15"/>
        <w:ind w:firstLine="225"/>
        <w:jc w:val="both"/>
        <w:rPr>
          <w:color w:val="333333"/>
          <w:spacing w:val="-1"/>
          <w:sz w:val="20"/>
          <w:szCs w:val="20"/>
        </w:rPr>
      </w:pPr>
      <w:r w:rsidRPr="00E875DB">
        <w:rPr>
          <w:color w:val="333333"/>
          <w:spacing w:val="-1"/>
          <w:sz w:val="20"/>
          <w:szCs w:val="20"/>
        </w:rPr>
        <w:t>Notwithst</w:t>
      </w:r>
      <w:r w:rsidR="00CD16DB">
        <w:rPr>
          <w:color w:val="333333"/>
          <w:spacing w:val="-1"/>
          <w:sz w:val="20"/>
          <w:szCs w:val="20"/>
        </w:rPr>
        <w:t>and</w:t>
      </w:r>
      <w:r w:rsidRPr="00E875DB">
        <w:rPr>
          <w:color w:val="333333"/>
          <w:spacing w:val="-1"/>
          <w:sz w:val="20"/>
          <w:szCs w:val="20"/>
        </w:rPr>
        <w:t>ing the provisions of § </w:t>
      </w:r>
      <w:hyperlink r:id="rId548" w:history="1">
        <w:r w:rsidRPr="00E875DB">
          <w:rPr>
            <w:color w:val="3498DB"/>
            <w:spacing w:val="-1"/>
            <w:sz w:val="20"/>
            <w:szCs w:val="20"/>
            <w:u w:val="single"/>
          </w:rPr>
          <w:t>19.2-57</w:t>
        </w:r>
      </w:hyperlink>
      <w:r w:rsidRPr="00E875DB">
        <w:rPr>
          <w:color w:val="333333"/>
          <w:spacing w:val="-1"/>
          <w:sz w:val="20"/>
          <w:szCs w:val="20"/>
        </w:rPr>
        <w:t>, any search warrant for records or other information pertaining to a customer of a financial institution as defined in § </w:t>
      </w:r>
      <w:hyperlink r:id="rId549" w:history="1">
        <w:r w:rsidRPr="00E875DB">
          <w:rPr>
            <w:color w:val="3498DB"/>
            <w:spacing w:val="-1"/>
            <w:sz w:val="20"/>
            <w:szCs w:val="20"/>
            <w:u w:val="single"/>
          </w:rPr>
          <w:t>6.2-604</w:t>
        </w:r>
      </w:hyperlink>
      <w:r w:rsidRPr="00E875DB">
        <w:rPr>
          <w:color w:val="333333"/>
          <w:spacing w:val="-1"/>
          <w:sz w:val="20"/>
          <w:szCs w:val="20"/>
        </w:rPr>
        <w:t>, money transmitter as defined in § </w:t>
      </w:r>
      <w:hyperlink r:id="rId550" w:history="1">
        <w:r w:rsidRPr="00E875DB">
          <w:rPr>
            <w:color w:val="3498DB"/>
            <w:spacing w:val="-1"/>
            <w:sz w:val="20"/>
            <w:szCs w:val="20"/>
            <w:u w:val="single"/>
          </w:rPr>
          <w:t>6.2-1922</w:t>
        </w:r>
      </w:hyperlink>
      <w:r w:rsidRPr="00E875DB">
        <w:rPr>
          <w:color w:val="333333"/>
          <w:spacing w:val="-1"/>
          <w:sz w:val="20"/>
          <w:szCs w:val="20"/>
        </w:rPr>
        <w:t>, commercial business providing credit history or credit reports, or issuer as defined in § </w:t>
      </w:r>
      <w:hyperlink r:id="rId551" w:history="1">
        <w:r w:rsidRPr="00E875DB">
          <w:rPr>
            <w:color w:val="3498DB"/>
            <w:spacing w:val="-1"/>
            <w:sz w:val="20"/>
            <w:szCs w:val="20"/>
            <w:u w:val="single"/>
          </w:rPr>
          <w:t>6.2-424</w:t>
        </w:r>
      </w:hyperlink>
      <w:r w:rsidRPr="00E875DB">
        <w:rPr>
          <w:color w:val="333333"/>
          <w:spacing w:val="-1"/>
          <w:sz w:val="20"/>
          <w:szCs w:val="20"/>
        </w:rPr>
        <w:t> may be executed within the Commonwealth by h</w:t>
      </w:r>
      <w:r w:rsidR="00CD16DB">
        <w:rPr>
          <w:color w:val="333333"/>
          <w:spacing w:val="-1"/>
          <w:sz w:val="20"/>
          <w:szCs w:val="20"/>
        </w:rPr>
        <w:t>and</w:t>
      </w:r>
      <w:r w:rsidRPr="00E875DB">
        <w:rPr>
          <w:color w:val="333333"/>
          <w:spacing w:val="-1"/>
          <w:sz w:val="20"/>
          <w:szCs w:val="20"/>
        </w:rPr>
        <w:t xml:space="preserve">, United States mail, commercial delivery service, facsimile, or other electronic means upon the financial institution, money transmitter, commercial business providing credit history or credit reports, or issuer. The officer executing such warrant shall endorse the date of execution thereon </w:t>
      </w:r>
      <w:r w:rsidR="00CD16DB">
        <w:rPr>
          <w:color w:val="333333"/>
          <w:spacing w:val="-1"/>
          <w:sz w:val="20"/>
          <w:szCs w:val="20"/>
        </w:rPr>
        <w:t>and</w:t>
      </w:r>
      <w:r w:rsidRPr="00E875DB">
        <w:rPr>
          <w:color w:val="333333"/>
          <w:spacing w:val="-1"/>
          <w:sz w:val="20"/>
          <w:szCs w:val="20"/>
        </w:rPr>
        <w:t xml:space="preserve"> shall file the warrant, with the inventory attached (or a notation that no property was seized) </w:t>
      </w:r>
      <w:r w:rsidR="00CD16DB">
        <w:rPr>
          <w:color w:val="333333"/>
          <w:spacing w:val="-1"/>
          <w:sz w:val="20"/>
          <w:szCs w:val="20"/>
        </w:rPr>
        <w:t>and</w:t>
      </w:r>
      <w:r w:rsidRPr="00E875DB">
        <w:rPr>
          <w:color w:val="333333"/>
          <w:spacing w:val="-1"/>
          <w:sz w:val="20"/>
          <w:szCs w:val="20"/>
        </w:rPr>
        <w:t xml:space="preserve"> the accompanying affidavit, unless such affidavit was made by voice or videotape recording, within three days after the materials ordered to be produced are received by the officer from the financial institution, money transmitter, commercial business providing credit history or credit reports, or issuer. The return shall be made in the circuit court clerk's office for the jurisdiction wherein the warrant was executed. Saturdays, Sundays, or any federal or state legal holiday shall not be used in computing the three-day filing period. For the purposes of this section, the warrant will be considered executed in the jurisdiction where the entity on which the warrant is served is located.</w:t>
      </w:r>
    </w:p>
    <w:p w14:paraId="3A636AC6" w14:textId="1CD71645" w:rsidR="00E875DB" w:rsidRPr="00E875DB" w:rsidRDefault="00E875DB" w:rsidP="00E875DB">
      <w:pPr>
        <w:shd w:val="clear" w:color="auto" w:fill="FFFFFF"/>
        <w:spacing w:before="100" w:beforeAutospacing="1" w:after="15"/>
        <w:ind w:firstLine="225"/>
        <w:jc w:val="both"/>
        <w:rPr>
          <w:color w:val="333333"/>
          <w:spacing w:val="-1"/>
          <w:sz w:val="20"/>
          <w:szCs w:val="20"/>
        </w:rPr>
      </w:pPr>
      <w:r w:rsidRPr="00E875DB">
        <w:rPr>
          <w:color w:val="333333"/>
          <w:spacing w:val="-1"/>
          <w:sz w:val="20"/>
          <w:szCs w:val="20"/>
        </w:rPr>
        <w:t xml:space="preserve">Every search warrant shall contain the date </w:t>
      </w:r>
      <w:r w:rsidR="00CD16DB">
        <w:rPr>
          <w:color w:val="333333"/>
          <w:spacing w:val="-1"/>
          <w:sz w:val="20"/>
          <w:szCs w:val="20"/>
        </w:rPr>
        <w:t>and</w:t>
      </w:r>
      <w:r w:rsidRPr="00E875DB">
        <w:rPr>
          <w:color w:val="333333"/>
          <w:spacing w:val="-1"/>
          <w:sz w:val="20"/>
          <w:szCs w:val="20"/>
        </w:rPr>
        <w:t xml:space="preserve"> time it was issued. However, the failure of any such search warrant to contain the date </w:t>
      </w:r>
      <w:r w:rsidR="00CD16DB">
        <w:rPr>
          <w:color w:val="333333"/>
          <w:spacing w:val="-1"/>
          <w:sz w:val="20"/>
          <w:szCs w:val="20"/>
        </w:rPr>
        <w:t>and</w:t>
      </w:r>
      <w:r w:rsidRPr="00E875DB">
        <w:rPr>
          <w:color w:val="333333"/>
          <w:spacing w:val="-1"/>
          <w:sz w:val="20"/>
          <w:szCs w:val="20"/>
        </w:rPr>
        <w:t xml:space="preserve"> time it was issued shall not render the warrant void, provided that the date </w:t>
      </w:r>
      <w:r w:rsidR="00CD16DB">
        <w:rPr>
          <w:color w:val="333333"/>
          <w:spacing w:val="-1"/>
          <w:sz w:val="20"/>
          <w:szCs w:val="20"/>
        </w:rPr>
        <w:t>and</w:t>
      </w:r>
      <w:r w:rsidRPr="00E875DB">
        <w:rPr>
          <w:color w:val="333333"/>
          <w:spacing w:val="-1"/>
          <w:sz w:val="20"/>
          <w:szCs w:val="20"/>
        </w:rPr>
        <w:t xml:space="preserve"> time of issuing of said warrant is established by competent evidence.</w:t>
      </w:r>
    </w:p>
    <w:p w14:paraId="1303EE85" w14:textId="3C08A0E8" w:rsidR="00E875DB" w:rsidRPr="00E875DB" w:rsidRDefault="00E875DB" w:rsidP="00E875DB">
      <w:pPr>
        <w:shd w:val="clear" w:color="auto" w:fill="FFFFFF"/>
        <w:spacing w:before="100" w:beforeAutospacing="1" w:after="15"/>
        <w:ind w:firstLine="225"/>
        <w:jc w:val="both"/>
        <w:rPr>
          <w:color w:val="333333"/>
          <w:spacing w:val="-1"/>
          <w:sz w:val="20"/>
          <w:szCs w:val="20"/>
        </w:rPr>
      </w:pPr>
      <w:r w:rsidRPr="00E875DB">
        <w:rPr>
          <w:color w:val="333333"/>
          <w:spacing w:val="-1"/>
          <w:sz w:val="20"/>
          <w:szCs w:val="20"/>
        </w:rPr>
        <w:t>The judge, magistrate, or other official authorized to issue criminal warrants shall attach a copy of the affidavit required by § </w:t>
      </w:r>
      <w:hyperlink r:id="rId552" w:history="1">
        <w:r w:rsidRPr="00E875DB">
          <w:rPr>
            <w:color w:val="3498DB"/>
            <w:spacing w:val="-1"/>
            <w:sz w:val="20"/>
            <w:szCs w:val="20"/>
            <w:u w:val="single"/>
          </w:rPr>
          <w:t>19.2-54</w:t>
        </w:r>
      </w:hyperlink>
      <w:r w:rsidRPr="00E875DB">
        <w:rPr>
          <w:color w:val="333333"/>
          <w:spacing w:val="-1"/>
          <w:sz w:val="20"/>
          <w:szCs w:val="20"/>
        </w:rPr>
        <w:t xml:space="preserve">, which shall become a part of the search warrant </w:t>
      </w:r>
      <w:r w:rsidR="00CD16DB">
        <w:rPr>
          <w:color w:val="333333"/>
          <w:spacing w:val="-1"/>
          <w:sz w:val="20"/>
          <w:szCs w:val="20"/>
        </w:rPr>
        <w:t>and</w:t>
      </w:r>
      <w:r w:rsidRPr="00E875DB">
        <w:rPr>
          <w:color w:val="333333"/>
          <w:spacing w:val="-1"/>
          <w:sz w:val="20"/>
          <w:szCs w:val="20"/>
        </w:rPr>
        <w:t xml:space="preserve"> served therewith. However, this provision shall not be applicable in any case in which the affidavit is made by means of a voice or videotape recording or where the affidavit has been sealed pursuant to § </w:t>
      </w:r>
      <w:hyperlink r:id="rId553" w:history="1">
        <w:r w:rsidRPr="00E875DB">
          <w:rPr>
            <w:color w:val="3498DB"/>
            <w:spacing w:val="-1"/>
            <w:sz w:val="20"/>
            <w:szCs w:val="20"/>
            <w:u w:val="single"/>
          </w:rPr>
          <w:t>19.2-54</w:t>
        </w:r>
      </w:hyperlink>
      <w:r w:rsidRPr="00E875DB">
        <w:rPr>
          <w:color w:val="333333"/>
          <w:spacing w:val="-1"/>
          <w:sz w:val="20"/>
          <w:szCs w:val="20"/>
        </w:rPr>
        <w:t>.</w:t>
      </w:r>
    </w:p>
    <w:p w14:paraId="18E22DD3" w14:textId="6A36BC49" w:rsidR="00E875DB" w:rsidRPr="00E875DB" w:rsidRDefault="00E875DB" w:rsidP="00E875DB">
      <w:pPr>
        <w:shd w:val="clear" w:color="auto" w:fill="FFFFFF"/>
        <w:spacing w:before="100" w:beforeAutospacing="1" w:after="15"/>
        <w:ind w:firstLine="225"/>
        <w:jc w:val="both"/>
        <w:rPr>
          <w:color w:val="333333"/>
          <w:spacing w:val="-1"/>
          <w:sz w:val="20"/>
          <w:szCs w:val="20"/>
        </w:rPr>
      </w:pPr>
      <w:r w:rsidRPr="00E875DB">
        <w:rPr>
          <w:color w:val="333333"/>
          <w:spacing w:val="-1"/>
          <w:sz w:val="20"/>
          <w:szCs w:val="20"/>
        </w:rPr>
        <w:t xml:space="preserve">Any search warrant not executed within 15 days after issuance thereof shall be returned to, </w:t>
      </w:r>
      <w:r w:rsidR="00CD16DB">
        <w:rPr>
          <w:color w:val="333333"/>
          <w:spacing w:val="-1"/>
          <w:sz w:val="20"/>
          <w:szCs w:val="20"/>
        </w:rPr>
        <w:t>and</w:t>
      </w:r>
      <w:r w:rsidRPr="00E875DB">
        <w:rPr>
          <w:color w:val="333333"/>
          <w:spacing w:val="-1"/>
          <w:sz w:val="20"/>
          <w:szCs w:val="20"/>
        </w:rPr>
        <w:t xml:space="preserve"> voided by, the officer who issued such search warrant.</w:t>
      </w:r>
    </w:p>
    <w:p w14:paraId="3804B266" w14:textId="1458065D" w:rsidR="00E875DB" w:rsidRPr="00E875DB" w:rsidRDefault="00E875DB" w:rsidP="00E875DB">
      <w:pPr>
        <w:shd w:val="clear" w:color="auto" w:fill="FFFFFF"/>
        <w:spacing w:before="100" w:beforeAutospacing="1" w:after="15"/>
        <w:ind w:firstLine="225"/>
        <w:jc w:val="both"/>
        <w:rPr>
          <w:color w:val="333333"/>
          <w:spacing w:val="-1"/>
          <w:sz w:val="20"/>
          <w:szCs w:val="20"/>
        </w:rPr>
      </w:pPr>
      <w:r w:rsidRPr="00E875DB">
        <w:rPr>
          <w:color w:val="333333"/>
          <w:spacing w:val="-1"/>
          <w:sz w:val="20"/>
          <w:szCs w:val="20"/>
        </w:rPr>
        <w:t xml:space="preserve">B. No law-enforcement officer shall seek, execute, or participate in the execution of a no-knock search warrant. A search warrant for any place of abode authorized under this section shall require that a law-enforcement officer be recognizable </w:t>
      </w:r>
      <w:r w:rsidR="00CD16DB">
        <w:rPr>
          <w:color w:val="333333"/>
          <w:spacing w:val="-1"/>
          <w:sz w:val="20"/>
          <w:szCs w:val="20"/>
        </w:rPr>
        <w:t>and</w:t>
      </w:r>
      <w:r w:rsidRPr="00E875DB">
        <w:rPr>
          <w:color w:val="333333"/>
          <w:spacing w:val="-1"/>
          <w:sz w:val="20"/>
          <w:szCs w:val="20"/>
        </w:rPr>
        <w:t xml:space="preserve"> identifiable as a uniformed law-enforcement officer </w:t>
      </w:r>
      <w:r w:rsidR="00CD16DB">
        <w:rPr>
          <w:color w:val="333333"/>
          <w:spacing w:val="-1"/>
          <w:sz w:val="20"/>
          <w:szCs w:val="20"/>
        </w:rPr>
        <w:t>and</w:t>
      </w:r>
      <w:r w:rsidRPr="00E875DB">
        <w:rPr>
          <w:color w:val="333333"/>
          <w:spacing w:val="-1"/>
          <w:sz w:val="20"/>
          <w:szCs w:val="20"/>
        </w:rPr>
        <w:t xml:space="preserve"> provide audible notice of his authority </w:t>
      </w:r>
      <w:r w:rsidR="00CD16DB">
        <w:rPr>
          <w:color w:val="333333"/>
          <w:spacing w:val="-1"/>
          <w:sz w:val="20"/>
          <w:szCs w:val="20"/>
        </w:rPr>
        <w:t>and</w:t>
      </w:r>
      <w:r w:rsidRPr="00E875DB">
        <w:rPr>
          <w:color w:val="333333"/>
          <w:spacing w:val="-1"/>
          <w:sz w:val="20"/>
          <w:szCs w:val="20"/>
        </w:rPr>
        <w:t xml:space="preserve"> purpose reasonably designed to be heard by the occupants of such place to be searched prior to the execution of such search warrant.</w:t>
      </w:r>
    </w:p>
    <w:p w14:paraId="273CB61E" w14:textId="7DE31955" w:rsidR="00E875DB" w:rsidRPr="00E875DB" w:rsidRDefault="00E875DB" w:rsidP="00E875DB">
      <w:pPr>
        <w:shd w:val="clear" w:color="auto" w:fill="FFFFFF"/>
        <w:spacing w:before="100" w:beforeAutospacing="1" w:after="15"/>
        <w:ind w:firstLine="225"/>
        <w:jc w:val="both"/>
        <w:rPr>
          <w:color w:val="333333"/>
          <w:spacing w:val="-1"/>
          <w:sz w:val="20"/>
          <w:szCs w:val="20"/>
        </w:rPr>
      </w:pPr>
      <w:r w:rsidRPr="00E875DB">
        <w:rPr>
          <w:color w:val="333333"/>
          <w:spacing w:val="-1"/>
          <w:sz w:val="20"/>
          <w:szCs w:val="20"/>
        </w:rPr>
        <w:t xml:space="preserve">After entering </w:t>
      </w:r>
      <w:r w:rsidR="00CD16DB">
        <w:rPr>
          <w:color w:val="333333"/>
          <w:spacing w:val="-1"/>
          <w:sz w:val="20"/>
          <w:szCs w:val="20"/>
        </w:rPr>
        <w:t>and</w:t>
      </w:r>
      <w:r w:rsidRPr="00E875DB">
        <w:rPr>
          <w:color w:val="333333"/>
          <w:spacing w:val="-1"/>
          <w:sz w:val="20"/>
          <w:szCs w:val="20"/>
        </w:rPr>
        <w:t xml:space="preserve"> securing the place to be searched </w:t>
      </w:r>
      <w:r w:rsidR="00CD16DB">
        <w:rPr>
          <w:color w:val="333333"/>
          <w:spacing w:val="-1"/>
          <w:sz w:val="20"/>
          <w:szCs w:val="20"/>
        </w:rPr>
        <w:t>and</w:t>
      </w:r>
      <w:r w:rsidRPr="00E875DB">
        <w:rPr>
          <w:color w:val="333333"/>
          <w:spacing w:val="-1"/>
          <w:sz w:val="20"/>
          <w:szCs w:val="20"/>
        </w:rPr>
        <w:t xml:space="preserve"> prior to undertaking any search or seizure pursuant to the search warrant, the executing law-enforcement officer shall give a copy of the search warrant </w:t>
      </w:r>
      <w:r w:rsidR="00CD16DB">
        <w:rPr>
          <w:color w:val="333333"/>
          <w:spacing w:val="-1"/>
          <w:sz w:val="20"/>
          <w:szCs w:val="20"/>
        </w:rPr>
        <w:t>and</w:t>
      </w:r>
      <w:r w:rsidRPr="00E875DB">
        <w:rPr>
          <w:color w:val="333333"/>
          <w:spacing w:val="-1"/>
          <w:sz w:val="20"/>
          <w:szCs w:val="20"/>
        </w:rPr>
        <w:t xml:space="preserve"> affidavit to the person to be searched or the owner of the place to be searched or, if the owner is not present, to at least one adult occupant of the place to be searched. If the place to be searched is unoccupied by an adult, the executing law-enforcement officer shall leave a copy of the search warrant </w:t>
      </w:r>
      <w:r w:rsidR="00CD16DB">
        <w:rPr>
          <w:color w:val="333333"/>
          <w:spacing w:val="-1"/>
          <w:sz w:val="20"/>
          <w:szCs w:val="20"/>
        </w:rPr>
        <w:t>and</w:t>
      </w:r>
      <w:r w:rsidRPr="00E875DB">
        <w:rPr>
          <w:color w:val="333333"/>
          <w:spacing w:val="-1"/>
          <w:sz w:val="20"/>
          <w:szCs w:val="20"/>
        </w:rPr>
        <w:t xml:space="preserve"> affidavit in a conspicuous place within or affixed to the place to be searched.</w:t>
      </w:r>
      <w:r w:rsidRPr="00E875DB">
        <w:rPr>
          <w:i/>
          <w:iCs/>
          <w:color w:val="333333"/>
          <w:spacing w:val="-1"/>
          <w:sz w:val="20"/>
          <w:szCs w:val="20"/>
          <w:shd w:val="clear" w:color="auto" w:fill="FFFF00"/>
        </w:rPr>
        <w:t> However, a copy of the affidavit shall not be given or left in any case where such affidavit has been sealed pursuant to § </w:t>
      </w:r>
      <w:hyperlink r:id="rId554" w:history="1">
        <w:r w:rsidRPr="00E875DB">
          <w:rPr>
            <w:i/>
            <w:iCs/>
            <w:color w:val="3498DB"/>
            <w:spacing w:val="-1"/>
            <w:sz w:val="20"/>
            <w:szCs w:val="20"/>
            <w:u w:val="single"/>
            <w:shd w:val="clear" w:color="auto" w:fill="FFFF00"/>
          </w:rPr>
          <w:t>19.2-54</w:t>
        </w:r>
      </w:hyperlink>
      <w:r w:rsidRPr="00E875DB">
        <w:rPr>
          <w:i/>
          <w:iCs/>
          <w:color w:val="333333"/>
          <w:spacing w:val="-1"/>
          <w:sz w:val="20"/>
          <w:szCs w:val="20"/>
          <w:shd w:val="clear" w:color="auto" w:fill="FFFF00"/>
        </w:rPr>
        <w:t>.</w:t>
      </w:r>
    </w:p>
    <w:p w14:paraId="5F23662D" w14:textId="46CA0233" w:rsidR="00E875DB" w:rsidRPr="00E875DB" w:rsidRDefault="00E875DB" w:rsidP="00E875DB">
      <w:pPr>
        <w:shd w:val="clear" w:color="auto" w:fill="FFFFFF"/>
        <w:spacing w:before="100" w:beforeAutospacing="1" w:after="15"/>
        <w:ind w:firstLine="225"/>
        <w:jc w:val="both"/>
        <w:rPr>
          <w:color w:val="333333"/>
          <w:spacing w:val="-1"/>
          <w:sz w:val="20"/>
          <w:szCs w:val="20"/>
        </w:rPr>
      </w:pPr>
      <w:r w:rsidRPr="00E875DB">
        <w:rPr>
          <w:color w:val="333333"/>
          <w:spacing w:val="-1"/>
          <w:sz w:val="20"/>
          <w:szCs w:val="20"/>
        </w:rPr>
        <w:t xml:space="preserve">Search warrants authorized under this section for the search of any place of abode shall be executed by initial entry of the abode only in the daytime hours between 8:00 a.m. </w:t>
      </w:r>
      <w:r w:rsidR="00CD16DB">
        <w:rPr>
          <w:color w:val="333333"/>
          <w:spacing w:val="-1"/>
          <w:sz w:val="20"/>
          <w:szCs w:val="20"/>
        </w:rPr>
        <w:t>and</w:t>
      </w:r>
      <w:r w:rsidRPr="00E875DB">
        <w:rPr>
          <w:color w:val="333333"/>
          <w:spacing w:val="-1"/>
          <w:sz w:val="20"/>
          <w:szCs w:val="20"/>
        </w:rPr>
        <w:t xml:space="preserve"> 5:00 p.m. unless (i) a judge or a magistrate, if a judge is not available, authorizes the execution of such search warrant at another time for good cause shown by particularized facts in an affidavit or (ii) prior to the issuance of the search warrant, law-enforcement officers lawfully entered </w:t>
      </w:r>
      <w:r w:rsidR="00CD16DB">
        <w:rPr>
          <w:color w:val="333333"/>
          <w:spacing w:val="-1"/>
          <w:sz w:val="20"/>
          <w:szCs w:val="20"/>
        </w:rPr>
        <w:t>and</w:t>
      </w:r>
      <w:r w:rsidRPr="00E875DB">
        <w:rPr>
          <w:color w:val="333333"/>
          <w:spacing w:val="-1"/>
          <w:sz w:val="20"/>
          <w:szCs w:val="20"/>
        </w:rPr>
        <w:t xml:space="preserve"> secured the place to be searched </w:t>
      </w:r>
      <w:r w:rsidR="00CD16DB">
        <w:rPr>
          <w:color w:val="333333"/>
          <w:spacing w:val="-1"/>
          <w:sz w:val="20"/>
          <w:szCs w:val="20"/>
        </w:rPr>
        <w:t>and</w:t>
      </w:r>
      <w:r w:rsidRPr="00E875DB">
        <w:rPr>
          <w:color w:val="333333"/>
          <w:spacing w:val="-1"/>
          <w:sz w:val="20"/>
          <w:szCs w:val="20"/>
        </w:rPr>
        <w:t xml:space="preserve"> remained at such place continuously.</w:t>
      </w:r>
    </w:p>
    <w:p w14:paraId="6C13BEE9" w14:textId="71B908A9" w:rsidR="00E875DB" w:rsidRPr="00E875DB" w:rsidRDefault="00E875DB" w:rsidP="00E875DB">
      <w:pPr>
        <w:shd w:val="clear" w:color="auto" w:fill="FFFFFF"/>
        <w:spacing w:before="100" w:beforeAutospacing="1" w:after="15"/>
        <w:ind w:firstLine="225"/>
        <w:jc w:val="both"/>
        <w:rPr>
          <w:color w:val="333333"/>
          <w:spacing w:val="-1"/>
          <w:sz w:val="20"/>
          <w:szCs w:val="20"/>
        </w:rPr>
      </w:pPr>
      <w:r w:rsidRPr="00E875DB">
        <w:rPr>
          <w:color w:val="333333"/>
          <w:spacing w:val="-1"/>
          <w:sz w:val="20"/>
          <w:szCs w:val="20"/>
        </w:rPr>
        <w:t>A law-enforcement officer shall make reasonable efforts to locate a judge before seeking authorization to execute the warrant at another time, unless circumstances require the issuance of the warrant after 5:00 p.m., pursuant to the provisions of this subsection, in which case the law-enforcement officer may seek such authorization from a magistrate without first making reasonable efforts to locate a judge. Such reasonable efforts </w:t>
      </w:r>
      <w:r w:rsidR="00CD16DB">
        <w:rPr>
          <w:i/>
          <w:iCs/>
          <w:color w:val="333333"/>
          <w:spacing w:val="-1"/>
          <w:sz w:val="20"/>
          <w:szCs w:val="20"/>
          <w:shd w:val="clear" w:color="auto" w:fill="FFFF00"/>
        </w:rPr>
        <w:t>and</w:t>
      </w:r>
      <w:r w:rsidRPr="00E875DB">
        <w:rPr>
          <w:i/>
          <w:iCs/>
          <w:color w:val="333333"/>
          <w:spacing w:val="-1"/>
          <w:sz w:val="20"/>
          <w:szCs w:val="20"/>
          <w:shd w:val="clear" w:color="auto" w:fill="FFFF00"/>
        </w:rPr>
        <w:t xml:space="preserve"> the circumstances requiring the issuance of the warrant after 5:00 p.m. </w:t>
      </w:r>
      <w:r w:rsidRPr="00E875DB">
        <w:rPr>
          <w:color w:val="333333"/>
          <w:spacing w:val="-1"/>
          <w:sz w:val="20"/>
          <w:szCs w:val="20"/>
        </w:rPr>
        <w:t xml:space="preserve">shall be documented in an affidavit </w:t>
      </w:r>
      <w:r w:rsidR="00CD16DB">
        <w:rPr>
          <w:color w:val="333333"/>
          <w:spacing w:val="-1"/>
          <w:sz w:val="20"/>
          <w:szCs w:val="20"/>
        </w:rPr>
        <w:t>and</w:t>
      </w:r>
      <w:r w:rsidRPr="00E875DB">
        <w:rPr>
          <w:color w:val="333333"/>
          <w:spacing w:val="-1"/>
          <w:sz w:val="20"/>
          <w:szCs w:val="20"/>
        </w:rPr>
        <w:t xml:space="preserve"> submitted to a magistrate when seeking such authorization.</w:t>
      </w:r>
    </w:p>
    <w:p w14:paraId="4C8FE66E" w14:textId="77777777" w:rsidR="00E875DB" w:rsidRPr="00E875DB" w:rsidRDefault="00E875DB" w:rsidP="00E875DB">
      <w:pPr>
        <w:shd w:val="clear" w:color="auto" w:fill="FFFFFF"/>
        <w:spacing w:before="100" w:beforeAutospacing="1" w:after="15"/>
        <w:ind w:firstLine="225"/>
        <w:jc w:val="both"/>
        <w:rPr>
          <w:color w:val="333333"/>
          <w:spacing w:val="-1"/>
          <w:sz w:val="20"/>
          <w:szCs w:val="20"/>
        </w:rPr>
      </w:pPr>
      <w:r w:rsidRPr="00E875DB">
        <w:rPr>
          <w:color w:val="333333"/>
          <w:spacing w:val="-1"/>
          <w:sz w:val="20"/>
          <w:szCs w:val="20"/>
        </w:rPr>
        <w:t>Any evidence obtained from a search warrant executed in violation of this subsection shall not be admitted into evidence for the Commonwealth in any prosecution.</w:t>
      </w:r>
    </w:p>
    <w:p w14:paraId="4787F87B" w14:textId="77777777" w:rsidR="00E875DB" w:rsidRPr="00E875DB" w:rsidRDefault="00E875DB" w:rsidP="00E875DB">
      <w:pPr>
        <w:shd w:val="clear" w:color="auto" w:fill="FFFFFF"/>
        <w:spacing w:before="100" w:beforeAutospacing="1" w:after="15"/>
        <w:ind w:firstLine="225"/>
        <w:jc w:val="both"/>
        <w:rPr>
          <w:color w:val="333333"/>
          <w:spacing w:val="-1"/>
          <w:sz w:val="20"/>
          <w:szCs w:val="20"/>
        </w:rPr>
      </w:pPr>
      <w:r w:rsidRPr="00E875DB">
        <w:rPr>
          <w:color w:val="333333"/>
          <w:spacing w:val="-1"/>
          <w:sz w:val="20"/>
          <w:szCs w:val="20"/>
        </w:rPr>
        <w:t>C. For the purposes of this section:</w:t>
      </w:r>
    </w:p>
    <w:p w14:paraId="46545D73" w14:textId="0235B4ED" w:rsidR="00E875DB" w:rsidRPr="00E875DB" w:rsidRDefault="00E875DB" w:rsidP="00E875DB">
      <w:pPr>
        <w:shd w:val="clear" w:color="auto" w:fill="FFFFFF"/>
        <w:spacing w:before="100" w:beforeAutospacing="1" w:after="15"/>
        <w:ind w:firstLine="225"/>
        <w:jc w:val="both"/>
        <w:rPr>
          <w:color w:val="333333"/>
          <w:spacing w:val="-1"/>
          <w:sz w:val="20"/>
          <w:szCs w:val="20"/>
        </w:rPr>
      </w:pPr>
      <w:r w:rsidRPr="00E875DB">
        <w:rPr>
          <w:color w:val="333333"/>
          <w:spacing w:val="-1"/>
          <w:sz w:val="20"/>
          <w:szCs w:val="20"/>
        </w:rPr>
        <w:t>"Foreign corporation" means any corporation or other entity, whose primary place of business is located outside of the boundaries of the Commonwealth, that makes a contract or engages in a terms of service agreement with a resident of the Commonwealth to be performed in whole or in part by either party in the Commonwealth, or a corporation that has been issued a certificate of authority pursuant to § </w:t>
      </w:r>
      <w:hyperlink r:id="rId555" w:history="1">
        <w:r w:rsidRPr="00E875DB">
          <w:rPr>
            <w:color w:val="3498DB"/>
            <w:spacing w:val="-1"/>
            <w:sz w:val="20"/>
            <w:szCs w:val="20"/>
            <w:u w:val="single"/>
          </w:rPr>
          <w:t>13.1-759</w:t>
        </w:r>
      </w:hyperlink>
      <w:r w:rsidRPr="00E875DB">
        <w:rPr>
          <w:color w:val="333333"/>
          <w:spacing w:val="-1"/>
          <w:sz w:val="20"/>
          <w:szCs w:val="20"/>
        </w:rPr>
        <w:t xml:space="preserve"> to transact business in the Commonwealth. The making of the contract or terms of service agreement or the issuance of a certificate of authority shall be considered to be the agreement of the foreign corporation or entity that a search warrant or subpoena, which has been properly served on it, has the same legal force </w:t>
      </w:r>
      <w:r w:rsidR="00CD16DB">
        <w:rPr>
          <w:color w:val="333333"/>
          <w:spacing w:val="-1"/>
          <w:sz w:val="20"/>
          <w:szCs w:val="20"/>
        </w:rPr>
        <w:t>and</w:t>
      </w:r>
      <w:r w:rsidRPr="00E875DB">
        <w:rPr>
          <w:color w:val="333333"/>
          <w:spacing w:val="-1"/>
          <w:sz w:val="20"/>
          <w:szCs w:val="20"/>
        </w:rPr>
        <w:t xml:space="preserve"> effect as if served personally within the Commonwealth.</w:t>
      </w:r>
    </w:p>
    <w:p w14:paraId="2D91EBA8" w14:textId="527D40F6" w:rsidR="00E875DB" w:rsidRDefault="00E875DB" w:rsidP="00E875DB">
      <w:pPr>
        <w:shd w:val="clear" w:color="auto" w:fill="FFFFFF"/>
        <w:spacing w:before="100" w:beforeAutospacing="1" w:after="15"/>
        <w:ind w:firstLine="225"/>
        <w:jc w:val="both"/>
        <w:rPr>
          <w:color w:val="333333"/>
          <w:spacing w:val="-1"/>
          <w:sz w:val="20"/>
          <w:szCs w:val="20"/>
        </w:rPr>
      </w:pPr>
      <w:r w:rsidRPr="00E875DB">
        <w:rPr>
          <w:color w:val="333333"/>
          <w:spacing w:val="-1"/>
          <w:sz w:val="20"/>
          <w:szCs w:val="20"/>
        </w:rPr>
        <w:t>"Properly served" means delivery of a search warrant or subpoena by h</w:t>
      </w:r>
      <w:r w:rsidR="00CD16DB">
        <w:rPr>
          <w:color w:val="333333"/>
          <w:spacing w:val="-1"/>
          <w:sz w:val="20"/>
          <w:szCs w:val="20"/>
        </w:rPr>
        <w:t>and</w:t>
      </w:r>
      <w:r w:rsidRPr="00E875DB">
        <w:rPr>
          <w:color w:val="333333"/>
          <w:spacing w:val="-1"/>
          <w:sz w:val="20"/>
          <w:szCs w:val="20"/>
        </w:rPr>
        <w:t>, by United States mail, by commercial delivery service, by facsimile or by any other manner to any officer of a corporation or its general manager in the Commonwealth, to any natural person designated by it as agent for the service of process, or if such corporation has designated a corporate agent, to any person named in the latest annual report filed pursuant to § </w:t>
      </w:r>
      <w:hyperlink r:id="rId556" w:history="1">
        <w:r w:rsidRPr="00E875DB">
          <w:rPr>
            <w:color w:val="3498DB"/>
            <w:spacing w:val="-1"/>
            <w:sz w:val="20"/>
            <w:szCs w:val="20"/>
            <w:u w:val="single"/>
          </w:rPr>
          <w:t>13.1-775</w:t>
        </w:r>
      </w:hyperlink>
      <w:r w:rsidRPr="00E875DB">
        <w:rPr>
          <w:color w:val="333333"/>
          <w:spacing w:val="-1"/>
          <w:sz w:val="20"/>
          <w:szCs w:val="20"/>
        </w:rPr>
        <w:t>.</w:t>
      </w:r>
    </w:p>
    <w:p w14:paraId="6DF47C42" w14:textId="77777777" w:rsidR="0045527C" w:rsidRDefault="0045527C" w:rsidP="00E875DB">
      <w:pPr>
        <w:shd w:val="clear" w:color="auto" w:fill="FFFFFF"/>
        <w:spacing w:before="100" w:beforeAutospacing="1" w:after="15"/>
        <w:ind w:firstLine="225"/>
        <w:jc w:val="both"/>
        <w:rPr>
          <w:color w:val="333333"/>
          <w:spacing w:val="-1"/>
          <w:sz w:val="20"/>
          <w:szCs w:val="20"/>
        </w:rPr>
      </w:pPr>
    </w:p>
    <w:p w14:paraId="3022AD71" w14:textId="77777777" w:rsidR="0045527C" w:rsidRDefault="0045527C" w:rsidP="00E875DB">
      <w:pPr>
        <w:shd w:val="clear" w:color="auto" w:fill="FFFFFF"/>
        <w:spacing w:before="100" w:beforeAutospacing="1" w:after="15"/>
        <w:ind w:firstLine="225"/>
        <w:jc w:val="both"/>
        <w:rPr>
          <w:color w:val="333333"/>
          <w:spacing w:val="-1"/>
          <w:sz w:val="20"/>
          <w:szCs w:val="20"/>
        </w:rPr>
      </w:pPr>
    </w:p>
    <w:p w14:paraId="58785B70" w14:textId="77777777" w:rsidR="0045527C" w:rsidRPr="00E875DB" w:rsidRDefault="0045527C" w:rsidP="00E875DB">
      <w:pPr>
        <w:shd w:val="clear" w:color="auto" w:fill="FFFFFF"/>
        <w:spacing w:before="100" w:beforeAutospacing="1" w:after="15"/>
        <w:ind w:firstLine="225"/>
        <w:jc w:val="both"/>
        <w:rPr>
          <w:color w:val="333333"/>
          <w:spacing w:val="-1"/>
          <w:sz w:val="20"/>
          <w:szCs w:val="20"/>
        </w:rPr>
      </w:pPr>
    </w:p>
    <w:p w14:paraId="5B773C80" w14:textId="62EF49E1" w:rsidR="00533FAE" w:rsidRPr="00153EDE" w:rsidRDefault="000277B8" w:rsidP="00533FAE">
      <w:pPr>
        <w:pBdr>
          <w:top w:val="single" w:sz="4" w:space="1" w:color="auto"/>
          <w:left w:val="single" w:sz="4" w:space="4" w:color="auto"/>
          <w:bottom w:val="single" w:sz="4" w:space="1" w:color="auto"/>
          <w:right w:val="single" w:sz="4" w:space="4" w:color="auto"/>
        </w:pBdr>
        <w:shd w:val="clear" w:color="auto" w:fill="FFFFFF"/>
        <w:jc w:val="both"/>
        <w:rPr>
          <w:b/>
          <w:bCs/>
          <w:color w:val="333333"/>
          <w:sz w:val="20"/>
          <w:szCs w:val="20"/>
        </w:rPr>
      </w:pPr>
      <w:r w:rsidRPr="000277B8">
        <w:rPr>
          <w:b/>
          <w:bCs/>
          <w:color w:val="333333"/>
          <w:sz w:val="20"/>
          <w:szCs w:val="20"/>
        </w:rPr>
        <w:t>Display of obscene material to a minor unlawful; penalty. Makes it a Class 6 felony for any person 18 years of age or older to display obscene material, as defined in relevant law, to a minor younger than 13 years of age with lascivious intent. Current law only prohibits the display of child pornography or a grooming video or materials to a child younger than 13 years of age by a person 18 years of age or older.</w:t>
      </w:r>
    </w:p>
    <w:p w14:paraId="0858ED98" w14:textId="77777777" w:rsidR="00533FAE" w:rsidRPr="00153EDE" w:rsidRDefault="00533FAE" w:rsidP="00533FAE">
      <w:pPr>
        <w:shd w:val="clear" w:color="auto" w:fill="FFFFFF"/>
        <w:jc w:val="both"/>
        <w:rPr>
          <w:b/>
          <w:bCs/>
          <w:color w:val="333333"/>
          <w:sz w:val="20"/>
          <w:szCs w:val="20"/>
        </w:rPr>
      </w:pPr>
    </w:p>
    <w:p w14:paraId="41271F07" w14:textId="77777777" w:rsidR="000277B8" w:rsidRPr="000277B8" w:rsidRDefault="000277B8" w:rsidP="000277B8">
      <w:pPr>
        <w:shd w:val="clear" w:color="auto" w:fill="FFFFFF"/>
        <w:spacing w:before="100" w:beforeAutospacing="1" w:after="100" w:afterAutospacing="1"/>
        <w:jc w:val="center"/>
        <w:rPr>
          <w:b/>
          <w:bCs/>
          <w:color w:val="333333"/>
          <w:spacing w:val="-1"/>
          <w:sz w:val="20"/>
          <w:szCs w:val="20"/>
        </w:rPr>
      </w:pPr>
      <w:r w:rsidRPr="000277B8">
        <w:rPr>
          <w:b/>
          <w:bCs/>
          <w:color w:val="333333"/>
          <w:spacing w:val="-1"/>
          <w:sz w:val="20"/>
          <w:szCs w:val="20"/>
        </w:rPr>
        <w:t>CHAPTER 348</w:t>
      </w:r>
    </w:p>
    <w:p w14:paraId="14DE2C62" w14:textId="5DCDD0EB" w:rsidR="000277B8" w:rsidRPr="000277B8" w:rsidRDefault="000277B8" w:rsidP="000277B8">
      <w:pPr>
        <w:shd w:val="clear" w:color="auto" w:fill="FFFFFF"/>
        <w:spacing w:after="240" w:line="480" w:lineRule="atLeast"/>
        <w:ind w:left="225" w:hanging="225"/>
        <w:jc w:val="both"/>
        <w:rPr>
          <w:i/>
          <w:iCs/>
          <w:color w:val="333333"/>
          <w:spacing w:val="-1"/>
          <w:sz w:val="20"/>
          <w:szCs w:val="20"/>
        </w:rPr>
      </w:pPr>
      <w:r w:rsidRPr="000277B8">
        <w:rPr>
          <w:i/>
          <w:iCs/>
          <w:color w:val="333333"/>
          <w:spacing w:val="-1"/>
          <w:sz w:val="20"/>
          <w:szCs w:val="20"/>
        </w:rPr>
        <w:t xml:space="preserve">An Act to amend </w:t>
      </w:r>
      <w:r w:rsidR="00CD16DB">
        <w:rPr>
          <w:i/>
          <w:iCs/>
          <w:color w:val="333333"/>
          <w:spacing w:val="-1"/>
          <w:sz w:val="20"/>
          <w:szCs w:val="20"/>
        </w:rPr>
        <w:t>and</w:t>
      </w:r>
      <w:r w:rsidRPr="000277B8">
        <w:rPr>
          <w:i/>
          <w:iCs/>
          <w:color w:val="333333"/>
          <w:spacing w:val="-1"/>
          <w:sz w:val="20"/>
          <w:szCs w:val="20"/>
        </w:rPr>
        <w:t xml:space="preserve"> reenact § </w:t>
      </w:r>
      <w:hyperlink r:id="rId557" w:history="1">
        <w:r w:rsidRPr="000277B8">
          <w:rPr>
            <w:i/>
            <w:iCs/>
            <w:color w:val="3498DB"/>
            <w:spacing w:val="-1"/>
            <w:sz w:val="20"/>
            <w:szCs w:val="20"/>
            <w:u w:val="single"/>
          </w:rPr>
          <w:t>18.2-374.4</w:t>
        </w:r>
      </w:hyperlink>
      <w:r w:rsidRPr="000277B8">
        <w:rPr>
          <w:i/>
          <w:iCs/>
          <w:color w:val="333333"/>
          <w:spacing w:val="-1"/>
          <w:sz w:val="20"/>
          <w:szCs w:val="20"/>
        </w:rPr>
        <w:t> of the Code of Virginia, relating to display of obscene material to a minor unlawful; penalty.</w:t>
      </w:r>
    </w:p>
    <w:p w14:paraId="2A59611A" w14:textId="77777777" w:rsidR="000277B8" w:rsidRPr="000277B8" w:rsidRDefault="000277B8" w:rsidP="000277B8">
      <w:pPr>
        <w:shd w:val="clear" w:color="auto" w:fill="FFFFFF"/>
        <w:spacing w:before="100" w:beforeAutospacing="1" w:after="100" w:afterAutospacing="1"/>
        <w:jc w:val="right"/>
        <w:rPr>
          <w:color w:val="333333"/>
          <w:spacing w:val="-1"/>
          <w:sz w:val="20"/>
          <w:szCs w:val="20"/>
        </w:rPr>
      </w:pPr>
      <w:r w:rsidRPr="000277B8">
        <w:rPr>
          <w:color w:val="333333"/>
          <w:spacing w:val="-1"/>
          <w:sz w:val="20"/>
          <w:szCs w:val="20"/>
        </w:rPr>
        <w:t>[S 778]</w:t>
      </w:r>
    </w:p>
    <w:p w14:paraId="41EEF072" w14:textId="77777777" w:rsidR="000277B8" w:rsidRPr="000277B8" w:rsidRDefault="000277B8" w:rsidP="000277B8">
      <w:pPr>
        <w:shd w:val="clear" w:color="auto" w:fill="FFFFFF"/>
        <w:spacing w:before="100" w:beforeAutospacing="1" w:after="100" w:afterAutospacing="1"/>
        <w:jc w:val="center"/>
        <w:rPr>
          <w:color w:val="333333"/>
          <w:spacing w:val="-1"/>
          <w:sz w:val="20"/>
          <w:szCs w:val="20"/>
        </w:rPr>
      </w:pPr>
      <w:r w:rsidRPr="000277B8">
        <w:rPr>
          <w:color w:val="333333"/>
          <w:spacing w:val="-1"/>
          <w:sz w:val="20"/>
          <w:szCs w:val="20"/>
        </w:rPr>
        <w:t>Approved April 6, 2026</w:t>
      </w:r>
    </w:p>
    <w:p w14:paraId="068B22A1" w14:textId="77777777" w:rsidR="000277B8" w:rsidRPr="000277B8" w:rsidRDefault="000277B8" w:rsidP="000277B8">
      <w:pPr>
        <w:shd w:val="clear" w:color="auto" w:fill="FFFFFF"/>
        <w:spacing w:before="100" w:beforeAutospacing="1" w:after="100" w:afterAutospacing="1"/>
        <w:ind w:firstLine="225"/>
        <w:jc w:val="both"/>
        <w:rPr>
          <w:b/>
          <w:bCs/>
          <w:color w:val="333333"/>
          <w:spacing w:val="-1"/>
          <w:sz w:val="20"/>
          <w:szCs w:val="20"/>
        </w:rPr>
      </w:pPr>
      <w:r w:rsidRPr="000277B8">
        <w:rPr>
          <w:b/>
          <w:bCs/>
          <w:color w:val="333333"/>
          <w:spacing w:val="-1"/>
          <w:sz w:val="20"/>
          <w:szCs w:val="20"/>
        </w:rPr>
        <w:t>Be it enacted by the General Assembly of Virginia:</w:t>
      </w:r>
    </w:p>
    <w:p w14:paraId="22BC2C78" w14:textId="6AB47E32" w:rsidR="000277B8" w:rsidRPr="000277B8" w:rsidRDefault="000277B8" w:rsidP="000277B8">
      <w:pPr>
        <w:shd w:val="clear" w:color="auto" w:fill="FFFFFF"/>
        <w:spacing w:before="100" w:beforeAutospacing="1" w:after="100" w:afterAutospacing="1"/>
        <w:jc w:val="both"/>
        <w:rPr>
          <w:b/>
          <w:bCs/>
          <w:color w:val="333333"/>
          <w:spacing w:val="-1"/>
          <w:sz w:val="20"/>
          <w:szCs w:val="20"/>
        </w:rPr>
      </w:pPr>
      <w:r w:rsidRPr="000277B8">
        <w:rPr>
          <w:b/>
          <w:bCs/>
          <w:color w:val="333333"/>
          <w:spacing w:val="-1"/>
          <w:sz w:val="20"/>
          <w:szCs w:val="20"/>
        </w:rPr>
        <w:t>1. That § </w:t>
      </w:r>
      <w:hyperlink r:id="rId558" w:history="1">
        <w:r w:rsidRPr="000277B8">
          <w:rPr>
            <w:b/>
            <w:bCs/>
            <w:color w:val="3498DB"/>
            <w:spacing w:val="-1"/>
            <w:sz w:val="20"/>
            <w:szCs w:val="20"/>
            <w:u w:val="single"/>
          </w:rPr>
          <w:t>18.2-374.4</w:t>
        </w:r>
      </w:hyperlink>
      <w:r w:rsidRPr="000277B8">
        <w:rPr>
          <w:b/>
          <w:bCs/>
          <w:color w:val="333333"/>
          <w:spacing w:val="-1"/>
          <w:sz w:val="20"/>
          <w:szCs w:val="20"/>
        </w:rPr>
        <w:t xml:space="preserve"> of the Code of Virginia is amended </w:t>
      </w:r>
      <w:r w:rsidR="00CD16DB">
        <w:rPr>
          <w:b/>
          <w:bCs/>
          <w:color w:val="333333"/>
          <w:spacing w:val="-1"/>
          <w:sz w:val="20"/>
          <w:szCs w:val="20"/>
        </w:rPr>
        <w:t>and</w:t>
      </w:r>
      <w:r w:rsidRPr="000277B8">
        <w:rPr>
          <w:b/>
          <w:bCs/>
          <w:color w:val="333333"/>
          <w:spacing w:val="-1"/>
          <w:sz w:val="20"/>
          <w:szCs w:val="20"/>
        </w:rPr>
        <w:t xml:space="preserve"> reenacted as follows:</w:t>
      </w:r>
    </w:p>
    <w:p w14:paraId="2802B0FE" w14:textId="77777777" w:rsidR="000277B8" w:rsidRPr="000277B8" w:rsidRDefault="000277B8" w:rsidP="000277B8">
      <w:pPr>
        <w:shd w:val="clear" w:color="auto" w:fill="FFFFFF"/>
        <w:spacing w:before="100" w:beforeAutospacing="1" w:after="100" w:afterAutospacing="1"/>
        <w:ind w:firstLine="225"/>
        <w:jc w:val="both"/>
        <w:rPr>
          <w:b/>
          <w:bCs/>
          <w:color w:val="333333"/>
          <w:spacing w:val="-1"/>
          <w:sz w:val="20"/>
          <w:szCs w:val="20"/>
        </w:rPr>
      </w:pPr>
      <w:r w:rsidRPr="000277B8">
        <w:rPr>
          <w:b/>
          <w:bCs/>
          <w:color w:val="333333"/>
          <w:spacing w:val="-1"/>
          <w:sz w:val="20"/>
          <w:szCs w:val="20"/>
        </w:rPr>
        <w:t>§ </w:t>
      </w:r>
      <w:hyperlink r:id="rId559" w:history="1">
        <w:r w:rsidRPr="000277B8">
          <w:rPr>
            <w:b/>
            <w:bCs/>
            <w:color w:val="3498DB"/>
            <w:spacing w:val="-1"/>
            <w:sz w:val="20"/>
            <w:szCs w:val="20"/>
            <w:u w:val="single"/>
          </w:rPr>
          <w:t>18.2-374.4</w:t>
        </w:r>
      </w:hyperlink>
      <w:r w:rsidRPr="000277B8">
        <w:rPr>
          <w:b/>
          <w:bCs/>
          <w:color w:val="333333"/>
          <w:spacing w:val="-1"/>
          <w:sz w:val="20"/>
          <w:szCs w:val="20"/>
        </w:rPr>
        <w:t>. Display of obscene material, child pornography, or grooming video or materials to a child unlawful; penalty.</w:t>
      </w:r>
    </w:p>
    <w:p w14:paraId="0A4CB8FF" w14:textId="77777777" w:rsidR="000277B8" w:rsidRPr="000277B8" w:rsidRDefault="000277B8" w:rsidP="000277B8">
      <w:pPr>
        <w:shd w:val="clear" w:color="auto" w:fill="FFFFFF"/>
        <w:spacing w:before="100" w:beforeAutospacing="1" w:after="15"/>
        <w:ind w:firstLine="225"/>
        <w:jc w:val="both"/>
        <w:rPr>
          <w:color w:val="333333"/>
          <w:spacing w:val="-1"/>
          <w:sz w:val="20"/>
          <w:szCs w:val="20"/>
        </w:rPr>
      </w:pPr>
      <w:r w:rsidRPr="000277B8">
        <w:rPr>
          <w:color w:val="333333"/>
          <w:spacing w:val="-1"/>
          <w:sz w:val="20"/>
          <w:szCs w:val="20"/>
        </w:rPr>
        <w:t>A. Any person 18 years of age or older who displays</w:t>
      </w:r>
      <w:r w:rsidRPr="000277B8">
        <w:rPr>
          <w:i/>
          <w:iCs/>
          <w:color w:val="333333"/>
          <w:spacing w:val="-1"/>
          <w:sz w:val="20"/>
          <w:szCs w:val="20"/>
          <w:shd w:val="clear" w:color="auto" w:fill="FFFF00"/>
        </w:rPr>
        <w:t> any obscene item or material, including </w:t>
      </w:r>
      <w:r w:rsidRPr="000277B8">
        <w:rPr>
          <w:color w:val="333333"/>
          <w:spacing w:val="-1"/>
          <w:sz w:val="20"/>
          <w:szCs w:val="20"/>
        </w:rPr>
        <w:t>child pornography or a grooming video or materials to a child </w:t>
      </w:r>
      <w:r w:rsidRPr="000277B8">
        <w:rPr>
          <w:strike/>
          <w:color w:val="FF0000"/>
          <w:spacing w:val="-1"/>
          <w:sz w:val="20"/>
          <w:szCs w:val="20"/>
        </w:rPr>
        <w:t>under</w:t>
      </w:r>
      <w:r w:rsidRPr="000277B8">
        <w:rPr>
          <w:i/>
          <w:iCs/>
          <w:color w:val="333333"/>
          <w:spacing w:val="-1"/>
          <w:sz w:val="20"/>
          <w:szCs w:val="20"/>
          <w:shd w:val="clear" w:color="auto" w:fill="FFFF00"/>
        </w:rPr>
        <w:t> younger than</w:t>
      </w:r>
      <w:r w:rsidRPr="000277B8">
        <w:rPr>
          <w:color w:val="333333"/>
          <w:spacing w:val="-1"/>
          <w:sz w:val="20"/>
          <w:szCs w:val="20"/>
        </w:rPr>
        <w:t> 13 years of age with </w:t>
      </w:r>
      <w:r w:rsidRPr="000277B8">
        <w:rPr>
          <w:strike/>
          <w:color w:val="FF0000"/>
          <w:spacing w:val="-1"/>
          <w:sz w:val="20"/>
          <w:szCs w:val="20"/>
        </w:rPr>
        <w:t>the</w:t>
      </w:r>
      <w:r w:rsidRPr="000277B8">
        <w:rPr>
          <w:color w:val="333333"/>
          <w:spacing w:val="-1"/>
          <w:sz w:val="20"/>
          <w:szCs w:val="20"/>
        </w:rPr>
        <w:t> </w:t>
      </w:r>
      <w:r w:rsidRPr="000277B8">
        <w:rPr>
          <w:i/>
          <w:iCs/>
          <w:color w:val="333333"/>
          <w:spacing w:val="-1"/>
          <w:sz w:val="20"/>
          <w:szCs w:val="20"/>
          <w:shd w:val="clear" w:color="auto" w:fill="FFFF00"/>
        </w:rPr>
        <w:t>lascivious </w:t>
      </w:r>
      <w:r w:rsidRPr="000277B8">
        <w:rPr>
          <w:color w:val="333333"/>
          <w:spacing w:val="-1"/>
          <w:sz w:val="20"/>
          <w:szCs w:val="20"/>
        </w:rPr>
        <w:t>intent to entice, solicit, or encourage the child to engage in the</w:t>
      </w:r>
      <w:r w:rsidRPr="000277B8">
        <w:rPr>
          <w:i/>
          <w:iCs/>
          <w:color w:val="333333"/>
          <w:spacing w:val="-1"/>
          <w:sz w:val="20"/>
          <w:szCs w:val="20"/>
          <w:shd w:val="clear" w:color="auto" w:fill="FFFF00"/>
        </w:rPr>
        <w:t> touching or</w:t>
      </w:r>
      <w:r w:rsidRPr="000277B8">
        <w:rPr>
          <w:color w:val="333333"/>
          <w:spacing w:val="-1"/>
          <w:sz w:val="20"/>
          <w:szCs w:val="20"/>
        </w:rPr>
        <w:t> fondling of </w:t>
      </w:r>
      <w:r w:rsidRPr="000277B8">
        <w:rPr>
          <w:strike/>
          <w:color w:val="FF0000"/>
          <w:spacing w:val="-1"/>
          <w:sz w:val="20"/>
          <w:szCs w:val="20"/>
        </w:rPr>
        <w:t>the</w:t>
      </w:r>
      <w:r w:rsidRPr="000277B8">
        <w:rPr>
          <w:i/>
          <w:iCs/>
          <w:color w:val="333333"/>
          <w:spacing w:val="-1"/>
          <w:sz w:val="20"/>
          <w:szCs w:val="20"/>
          <w:shd w:val="clear" w:color="auto" w:fill="FFFF00"/>
        </w:rPr>
        <w:t> his own</w:t>
      </w:r>
      <w:r w:rsidRPr="000277B8">
        <w:rPr>
          <w:color w:val="333333"/>
          <w:spacing w:val="-1"/>
          <w:sz w:val="20"/>
          <w:szCs w:val="20"/>
        </w:rPr>
        <w:t> sexual or genital parts</w:t>
      </w:r>
      <w:r w:rsidRPr="000277B8">
        <w:rPr>
          <w:i/>
          <w:iCs/>
          <w:color w:val="333333"/>
          <w:spacing w:val="-1"/>
          <w:sz w:val="20"/>
          <w:szCs w:val="20"/>
          <w:shd w:val="clear" w:color="auto" w:fill="FFFF00"/>
        </w:rPr>
        <w:t>, the touching or fondling of the sexual or genital parts</w:t>
      </w:r>
      <w:r w:rsidRPr="000277B8">
        <w:rPr>
          <w:color w:val="333333"/>
          <w:spacing w:val="-1"/>
          <w:sz w:val="20"/>
          <w:szCs w:val="20"/>
        </w:rPr>
        <w:t> of another</w:t>
      </w:r>
      <w:r w:rsidRPr="000277B8">
        <w:rPr>
          <w:i/>
          <w:iCs/>
          <w:color w:val="333333"/>
          <w:spacing w:val="-1"/>
          <w:sz w:val="20"/>
          <w:szCs w:val="20"/>
          <w:shd w:val="clear" w:color="auto" w:fill="FFFF00"/>
        </w:rPr>
        <w:t>,</w:t>
      </w:r>
      <w:r w:rsidRPr="000277B8">
        <w:rPr>
          <w:color w:val="333333"/>
          <w:spacing w:val="-1"/>
          <w:sz w:val="20"/>
          <w:szCs w:val="20"/>
        </w:rPr>
        <w:t> or the</w:t>
      </w:r>
      <w:r w:rsidRPr="000277B8">
        <w:rPr>
          <w:i/>
          <w:iCs/>
          <w:color w:val="333333"/>
          <w:spacing w:val="-1"/>
          <w:sz w:val="20"/>
          <w:szCs w:val="20"/>
          <w:shd w:val="clear" w:color="auto" w:fill="FFFF00"/>
        </w:rPr>
        <w:t> touching or</w:t>
      </w:r>
      <w:r w:rsidRPr="000277B8">
        <w:rPr>
          <w:color w:val="333333"/>
          <w:spacing w:val="-1"/>
          <w:sz w:val="20"/>
          <w:szCs w:val="20"/>
        </w:rPr>
        <w:t> fondling of his sexual or genital parts by another,</w:t>
      </w:r>
      <w:r w:rsidRPr="000277B8">
        <w:rPr>
          <w:i/>
          <w:iCs/>
          <w:color w:val="333333"/>
          <w:spacing w:val="-1"/>
          <w:sz w:val="20"/>
          <w:szCs w:val="20"/>
          <w:shd w:val="clear" w:color="auto" w:fill="FFFF00"/>
        </w:rPr>
        <w:t> or masturbation,</w:t>
      </w:r>
      <w:r w:rsidRPr="000277B8">
        <w:rPr>
          <w:color w:val="333333"/>
          <w:spacing w:val="-1"/>
          <w:sz w:val="20"/>
          <w:szCs w:val="20"/>
        </w:rPr>
        <w:t> sexual intercourse, cunnilingus, fellatio, anilingus, anal intercourse, or object sexual penetration is guilty of a Class 6 felony.</w:t>
      </w:r>
    </w:p>
    <w:p w14:paraId="3C61D55F" w14:textId="77777777" w:rsidR="000277B8" w:rsidRPr="000277B8" w:rsidRDefault="000277B8" w:rsidP="000277B8">
      <w:pPr>
        <w:shd w:val="clear" w:color="auto" w:fill="FFFFFF"/>
        <w:spacing w:before="100" w:beforeAutospacing="1" w:after="15"/>
        <w:ind w:firstLine="225"/>
        <w:jc w:val="both"/>
        <w:rPr>
          <w:color w:val="333333"/>
          <w:spacing w:val="-1"/>
          <w:sz w:val="20"/>
          <w:szCs w:val="20"/>
        </w:rPr>
      </w:pPr>
      <w:r w:rsidRPr="000277B8">
        <w:rPr>
          <w:color w:val="333333"/>
          <w:spacing w:val="-1"/>
          <w:sz w:val="20"/>
          <w:szCs w:val="20"/>
        </w:rPr>
        <w:t>B. </w:t>
      </w:r>
      <w:r w:rsidRPr="000277B8">
        <w:rPr>
          <w:strike/>
          <w:color w:val="FF0000"/>
          <w:spacing w:val="-1"/>
          <w:sz w:val="20"/>
          <w:szCs w:val="20"/>
        </w:rPr>
        <w:t>"Grooming</w:t>
      </w:r>
      <w:r w:rsidRPr="000277B8">
        <w:rPr>
          <w:i/>
          <w:iCs/>
          <w:color w:val="333333"/>
          <w:spacing w:val="-1"/>
          <w:sz w:val="20"/>
          <w:szCs w:val="20"/>
          <w:shd w:val="clear" w:color="auto" w:fill="FFFF00"/>
        </w:rPr>
        <w:t> For purposes of this section:</w:t>
      </w:r>
    </w:p>
    <w:p w14:paraId="104362F9" w14:textId="0531B084" w:rsidR="000277B8" w:rsidRPr="000277B8" w:rsidRDefault="000277B8" w:rsidP="000277B8">
      <w:pPr>
        <w:shd w:val="clear" w:color="auto" w:fill="FFFFFF"/>
        <w:spacing w:before="100" w:beforeAutospacing="1" w:after="15"/>
        <w:ind w:firstLine="225"/>
        <w:jc w:val="both"/>
        <w:rPr>
          <w:color w:val="333333"/>
          <w:spacing w:val="-1"/>
          <w:sz w:val="20"/>
          <w:szCs w:val="20"/>
        </w:rPr>
      </w:pPr>
      <w:r w:rsidRPr="000277B8">
        <w:rPr>
          <w:i/>
          <w:iCs/>
          <w:color w:val="333333"/>
          <w:spacing w:val="-1"/>
          <w:sz w:val="20"/>
          <w:szCs w:val="20"/>
          <w:shd w:val="clear" w:color="auto" w:fill="FFFF00"/>
        </w:rPr>
        <w:t>"Grooming</w:t>
      </w:r>
      <w:r w:rsidRPr="000277B8">
        <w:rPr>
          <w:color w:val="333333"/>
          <w:spacing w:val="-1"/>
          <w:sz w:val="20"/>
          <w:szCs w:val="20"/>
        </w:rPr>
        <w:t> video or materials" means a cartoon, animation,</w:t>
      </w:r>
      <w:r w:rsidRPr="000277B8">
        <w:rPr>
          <w:i/>
          <w:iCs/>
          <w:color w:val="333333"/>
          <w:spacing w:val="-1"/>
          <w:sz w:val="20"/>
          <w:szCs w:val="20"/>
          <w:shd w:val="clear" w:color="auto" w:fill="FFFF00"/>
        </w:rPr>
        <w:t> video, photograph,</w:t>
      </w:r>
      <w:r w:rsidRPr="000277B8">
        <w:rPr>
          <w:color w:val="333333"/>
          <w:spacing w:val="-1"/>
          <w:sz w:val="20"/>
          <w:szCs w:val="20"/>
        </w:rPr>
        <w:t> image, or series of images depicting </w:t>
      </w:r>
      <w:r w:rsidRPr="000277B8">
        <w:rPr>
          <w:strike/>
          <w:color w:val="FF0000"/>
          <w:spacing w:val="-1"/>
          <w:sz w:val="20"/>
          <w:szCs w:val="20"/>
        </w:rPr>
        <w:t>a</w:t>
      </w:r>
      <w:r w:rsidRPr="000277B8">
        <w:rPr>
          <w:color w:val="333333"/>
          <w:spacing w:val="-1"/>
          <w:sz w:val="20"/>
          <w:szCs w:val="20"/>
        </w:rPr>
        <w:t> </w:t>
      </w:r>
      <w:r w:rsidRPr="000277B8">
        <w:rPr>
          <w:strike/>
          <w:color w:val="FF0000"/>
          <w:spacing w:val="-1"/>
          <w:sz w:val="20"/>
          <w:szCs w:val="20"/>
        </w:rPr>
        <w:t>child</w:t>
      </w:r>
      <w:r w:rsidRPr="000277B8">
        <w:rPr>
          <w:i/>
          <w:iCs/>
          <w:color w:val="333333"/>
          <w:spacing w:val="-1"/>
          <w:sz w:val="20"/>
          <w:szCs w:val="20"/>
          <w:shd w:val="clear" w:color="auto" w:fill="FFFF00"/>
        </w:rPr>
        <w:t xml:space="preserve"> any person (i) totally nude; (ii) in a state of undress so as to expose the genitals, pubic area, buttocks, or female breast; or (iii) not exposed but the material is obscene </w:t>
      </w:r>
      <w:r w:rsidR="00CD16DB">
        <w:rPr>
          <w:i/>
          <w:iCs/>
          <w:color w:val="333333"/>
          <w:spacing w:val="-1"/>
          <w:sz w:val="20"/>
          <w:szCs w:val="20"/>
          <w:shd w:val="clear" w:color="auto" w:fill="FFFF00"/>
        </w:rPr>
        <w:t>and</w:t>
      </w:r>
      <w:r w:rsidRPr="000277B8">
        <w:rPr>
          <w:i/>
          <w:iCs/>
          <w:color w:val="333333"/>
          <w:spacing w:val="-1"/>
          <w:sz w:val="20"/>
          <w:szCs w:val="20"/>
          <w:shd w:val="clear" w:color="auto" w:fill="FFFF00"/>
        </w:rPr>
        <w:t xml:space="preserve"> such person is</w:t>
      </w:r>
      <w:r w:rsidRPr="000277B8">
        <w:rPr>
          <w:color w:val="333333"/>
          <w:spacing w:val="-1"/>
          <w:sz w:val="20"/>
          <w:szCs w:val="20"/>
        </w:rPr>
        <w:t> engaged in the</w:t>
      </w:r>
      <w:r w:rsidRPr="000277B8">
        <w:rPr>
          <w:i/>
          <w:iCs/>
          <w:color w:val="333333"/>
          <w:spacing w:val="-1"/>
          <w:sz w:val="20"/>
          <w:szCs w:val="20"/>
          <w:shd w:val="clear" w:color="auto" w:fill="FFFF00"/>
        </w:rPr>
        <w:t> touching or</w:t>
      </w:r>
      <w:r w:rsidRPr="000277B8">
        <w:rPr>
          <w:color w:val="333333"/>
          <w:spacing w:val="-1"/>
          <w:sz w:val="20"/>
          <w:szCs w:val="20"/>
        </w:rPr>
        <w:t> fondling of the sexual or genital parts of another </w:t>
      </w:r>
      <w:r w:rsidRPr="000277B8">
        <w:rPr>
          <w:strike/>
          <w:color w:val="FF0000"/>
          <w:spacing w:val="-1"/>
          <w:sz w:val="20"/>
          <w:szCs w:val="20"/>
        </w:rPr>
        <w:t>or</w:t>
      </w:r>
      <w:r w:rsidRPr="000277B8">
        <w:rPr>
          <w:i/>
          <w:iCs/>
          <w:color w:val="333333"/>
          <w:spacing w:val="-1"/>
          <w:sz w:val="20"/>
          <w:szCs w:val="20"/>
          <w:shd w:val="clear" w:color="auto" w:fill="FFFF00"/>
        </w:rPr>
        <w:t>,</w:t>
      </w:r>
      <w:r w:rsidRPr="000277B8">
        <w:rPr>
          <w:color w:val="333333"/>
          <w:spacing w:val="-1"/>
          <w:sz w:val="20"/>
          <w:szCs w:val="20"/>
        </w:rPr>
        <w:t> the</w:t>
      </w:r>
      <w:r w:rsidRPr="000277B8">
        <w:rPr>
          <w:i/>
          <w:iCs/>
          <w:color w:val="333333"/>
          <w:spacing w:val="-1"/>
          <w:sz w:val="20"/>
          <w:szCs w:val="20"/>
          <w:shd w:val="clear" w:color="auto" w:fill="FFFF00"/>
        </w:rPr>
        <w:t> touching or</w:t>
      </w:r>
      <w:r w:rsidRPr="000277B8">
        <w:rPr>
          <w:color w:val="333333"/>
          <w:spacing w:val="-1"/>
          <w:sz w:val="20"/>
          <w:szCs w:val="20"/>
        </w:rPr>
        <w:t> fondling of his sexual or genital parts by another, masturbation, sexual intercourse, cunnilingus, fellatio, anilingus, anal intercourse, or object sexual penetration.</w:t>
      </w:r>
    </w:p>
    <w:p w14:paraId="0438AC8C" w14:textId="77777777" w:rsidR="000277B8" w:rsidRDefault="000277B8" w:rsidP="000277B8">
      <w:pPr>
        <w:shd w:val="clear" w:color="auto" w:fill="FFFFFF"/>
        <w:spacing w:before="100" w:beforeAutospacing="1" w:after="100" w:afterAutospacing="1"/>
        <w:jc w:val="both"/>
        <w:rPr>
          <w:b/>
          <w:bCs/>
          <w:color w:val="333333"/>
          <w:spacing w:val="-1"/>
          <w:sz w:val="20"/>
          <w:szCs w:val="20"/>
        </w:rPr>
      </w:pPr>
      <w:r w:rsidRPr="000277B8">
        <w:rPr>
          <w:b/>
          <w:bCs/>
          <w:color w:val="333333"/>
          <w:spacing w:val="-1"/>
          <w:sz w:val="20"/>
          <w:szCs w:val="20"/>
        </w:rPr>
        <w:t>2. That the provisions of this act may result in a net increase in periods of imprisonment or commitment. Pursuant to § </w:t>
      </w:r>
      <w:hyperlink r:id="rId560" w:history="1">
        <w:r w:rsidRPr="000277B8">
          <w:rPr>
            <w:b/>
            <w:bCs/>
            <w:color w:val="3498DB"/>
            <w:spacing w:val="-1"/>
            <w:sz w:val="20"/>
            <w:szCs w:val="20"/>
            <w:u w:val="single"/>
          </w:rPr>
          <w:t>30-19.1:4</w:t>
        </w:r>
      </w:hyperlink>
      <w:r w:rsidRPr="000277B8">
        <w:rPr>
          <w:b/>
          <w:bCs/>
          <w:color w:val="333333"/>
          <w:spacing w:val="-1"/>
          <w:sz w:val="20"/>
          <w:szCs w:val="20"/>
        </w:rPr>
        <w:t> of the Code of Virginia, the estimated amount of the necessary appropriation cannot be determined for periods of imprisonment in state adult correctional facilities; therefore, Chapter 725 of the Acts of Assembly of 2025 requires the Virginia Criminal Sentencing Commission to assign a minimum fiscal impact of $50,000. Pursuant to § </w:t>
      </w:r>
      <w:hyperlink r:id="rId561" w:history="1">
        <w:r w:rsidRPr="000277B8">
          <w:rPr>
            <w:b/>
            <w:bCs/>
            <w:color w:val="3498DB"/>
            <w:spacing w:val="-1"/>
            <w:sz w:val="20"/>
            <w:szCs w:val="20"/>
            <w:u w:val="single"/>
          </w:rPr>
          <w:t>30-19.1:4</w:t>
        </w:r>
      </w:hyperlink>
      <w:r w:rsidRPr="000277B8">
        <w:rPr>
          <w:b/>
          <w:bCs/>
          <w:color w:val="333333"/>
          <w:spacing w:val="-1"/>
          <w:sz w:val="20"/>
          <w:szCs w:val="20"/>
        </w:rPr>
        <w:t> of the Code of Virginia, the estimated amount of the necessary appropriation is $0 for periods of commitment to the custody of the Department of Juvenile Justice.</w:t>
      </w:r>
    </w:p>
    <w:p w14:paraId="77EEEC8A" w14:textId="77777777" w:rsidR="000277B8" w:rsidRDefault="000277B8" w:rsidP="000277B8">
      <w:pPr>
        <w:shd w:val="clear" w:color="auto" w:fill="FFFFFF"/>
        <w:spacing w:before="100" w:beforeAutospacing="1" w:after="100" w:afterAutospacing="1"/>
        <w:jc w:val="both"/>
        <w:rPr>
          <w:b/>
          <w:bCs/>
          <w:color w:val="333333"/>
          <w:spacing w:val="-1"/>
          <w:sz w:val="20"/>
          <w:szCs w:val="20"/>
        </w:rPr>
      </w:pPr>
    </w:p>
    <w:p w14:paraId="17456ADB" w14:textId="77777777" w:rsidR="000277B8" w:rsidRPr="000277B8" w:rsidRDefault="000277B8" w:rsidP="000277B8">
      <w:pPr>
        <w:shd w:val="clear" w:color="auto" w:fill="FFFFFF"/>
        <w:spacing w:before="100" w:beforeAutospacing="1" w:after="100" w:afterAutospacing="1"/>
        <w:jc w:val="both"/>
        <w:rPr>
          <w:b/>
          <w:bCs/>
          <w:color w:val="333333"/>
          <w:spacing w:val="-1"/>
          <w:sz w:val="20"/>
          <w:szCs w:val="20"/>
        </w:rPr>
      </w:pPr>
    </w:p>
    <w:p w14:paraId="73E6D75E" w14:textId="5E0A054C" w:rsidR="00533FAE" w:rsidRPr="000277B8" w:rsidRDefault="00533FAE" w:rsidP="00533FAE">
      <w:pPr>
        <w:pBdr>
          <w:top w:val="single" w:sz="4" w:space="1" w:color="auto"/>
          <w:left w:val="single" w:sz="4" w:space="4" w:color="auto"/>
          <w:bottom w:val="single" w:sz="4" w:space="1" w:color="auto"/>
          <w:right w:val="single" w:sz="4" w:space="4" w:color="auto"/>
        </w:pBdr>
        <w:shd w:val="clear" w:color="auto" w:fill="FFFFFF"/>
        <w:jc w:val="both"/>
        <w:rPr>
          <w:color w:val="333333"/>
          <w:sz w:val="20"/>
          <w:szCs w:val="20"/>
        </w:rPr>
      </w:pPr>
      <w:r w:rsidRPr="00153EDE">
        <w:rPr>
          <w:b/>
          <w:bCs/>
          <w:color w:val="333333"/>
          <w:sz w:val="20"/>
          <w:szCs w:val="20"/>
        </w:rPr>
        <w:t xml:space="preserve">Testimony </w:t>
      </w:r>
      <w:r w:rsidR="000277B8" w:rsidRPr="000277B8">
        <w:rPr>
          <w:b/>
          <w:bCs/>
          <w:color w:val="333333"/>
          <w:sz w:val="20"/>
          <w:szCs w:val="20"/>
        </w:rPr>
        <w:t>Sex offenses prohibiting proximity to children; Park Authorities Act; penalty</w:t>
      </w:r>
      <w:r w:rsidR="000277B8" w:rsidRPr="000277B8">
        <w:rPr>
          <w:color w:val="333333"/>
          <w:sz w:val="20"/>
          <w:szCs w:val="20"/>
        </w:rPr>
        <w:t>. Provides that every adult who is convicted of an offense prohibiting proximity to children, when the offense occurred on or after July 1, 2026, shall as part of his sentence be forever prohibited from going, for the purpose of having any contact whatsoever with children who are not in his custody, within 100 feet of the premises of any place owned or operated by an authority created pursuant to the Park Authorities Act that he knows or should know is a playground, athletic field or facility, or gymnasium.</w:t>
      </w:r>
      <w:r w:rsidR="000277B8">
        <w:rPr>
          <w:color w:val="333333"/>
          <w:sz w:val="20"/>
          <w:szCs w:val="20"/>
        </w:rPr>
        <w:t xml:space="preserve"> </w:t>
      </w:r>
      <w:r w:rsidR="000277B8" w:rsidRPr="000277B8">
        <w:rPr>
          <w:color w:val="333333"/>
          <w:sz w:val="20"/>
          <w:szCs w:val="20"/>
        </w:rPr>
        <w:t>The bill also provides that any person convicted of an offense under the laws of any foreign country or any political subdivision thereof, or the United States or any political subdivision thereof, similar to any offense set forth in current law shall be forever prohibited from going, for the purpose of having any contact whatsoever with children who are not in his custody, within 100 feet of the premises of any place owned or operated by an authority created pursuant to the Park Authorities Act that he knows or has reason to know is a playground, athletic field or facility, or gymnasium.</w:t>
      </w:r>
      <w:r w:rsidR="000277B8">
        <w:rPr>
          <w:color w:val="333333"/>
          <w:sz w:val="20"/>
          <w:szCs w:val="20"/>
        </w:rPr>
        <w:t xml:space="preserve"> </w:t>
      </w:r>
      <w:r w:rsidR="000277B8" w:rsidRPr="000277B8">
        <w:rPr>
          <w:color w:val="333333"/>
          <w:sz w:val="20"/>
          <w:szCs w:val="20"/>
        </w:rPr>
        <w:t>A violation of the bill's provisions is punishable as a Class 6 felony.</w:t>
      </w:r>
    </w:p>
    <w:p w14:paraId="79E12296" w14:textId="77777777" w:rsidR="00533FAE" w:rsidRPr="00153EDE" w:rsidRDefault="00533FAE" w:rsidP="00533FAE">
      <w:pPr>
        <w:shd w:val="clear" w:color="auto" w:fill="FFFFFF"/>
        <w:jc w:val="both"/>
        <w:rPr>
          <w:b/>
          <w:bCs/>
          <w:color w:val="333333"/>
          <w:sz w:val="20"/>
          <w:szCs w:val="20"/>
        </w:rPr>
      </w:pPr>
    </w:p>
    <w:p w14:paraId="5EF255F8" w14:textId="77777777" w:rsidR="000277B8" w:rsidRPr="000277B8" w:rsidRDefault="000277B8" w:rsidP="000277B8">
      <w:pPr>
        <w:shd w:val="clear" w:color="auto" w:fill="FFFFFF"/>
        <w:spacing w:before="100" w:beforeAutospacing="1" w:after="100" w:afterAutospacing="1"/>
        <w:jc w:val="center"/>
        <w:rPr>
          <w:b/>
          <w:bCs/>
          <w:color w:val="333333"/>
          <w:spacing w:val="-1"/>
          <w:sz w:val="20"/>
          <w:szCs w:val="20"/>
        </w:rPr>
      </w:pPr>
      <w:r w:rsidRPr="000277B8">
        <w:rPr>
          <w:b/>
          <w:bCs/>
          <w:color w:val="333333"/>
          <w:spacing w:val="-1"/>
          <w:sz w:val="20"/>
          <w:szCs w:val="20"/>
        </w:rPr>
        <w:t>CHAPTER 96</w:t>
      </w:r>
    </w:p>
    <w:p w14:paraId="11D8FD70" w14:textId="5C21E0FE" w:rsidR="000277B8" w:rsidRPr="000277B8" w:rsidRDefault="000277B8" w:rsidP="000277B8">
      <w:pPr>
        <w:shd w:val="clear" w:color="auto" w:fill="FFFFFF"/>
        <w:spacing w:after="240" w:line="480" w:lineRule="atLeast"/>
        <w:ind w:left="225" w:hanging="225"/>
        <w:jc w:val="both"/>
        <w:rPr>
          <w:i/>
          <w:iCs/>
          <w:color w:val="333333"/>
          <w:spacing w:val="-1"/>
          <w:sz w:val="20"/>
          <w:szCs w:val="20"/>
        </w:rPr>
      </w:pPr>
      <w:r w:rsidRPr="000277B8">
        <w:rPr>
          <w:i/>
          <w:iCs/>
          <w:color w:val="333333"/>
          <w:spacing w:val="-1"/>
          <w:sz w:val="20"/>
          <w:szCs w:val="20"/>
        </w:rPr>
        <w:t xml:space="preserve">An Act to amend </w:t>
      </w:r>
      <w:r w:rsidR="00CD16DB">
        <w:rPr>
          <w:i/>
          <w:iCs/>
          <w:color w:val="333333"/>
          <w:spacing w:val="-1"/>
          <w:sz w:val="20"/>
          <w:szCs w:val="20"/>
        </w:rPr>
        <w:t>and</w:t>
      </w:r>
      <w:r w:rsidRPr="000277B8">
        <w:rPr>
          <w:i/>
          <w:iCs/>
          <w:color w:val="333333"/>
          <w:spacing w:val="-1"/>
          <w:sz w:val="20"/>
          <w:szCs w:val="20"/>
        </w:rPr>
        <w:t xml:space="preserve"> reenact § </w:t>
      </w:r>
      <w:hyperlink r:id="rId562" w:history="1">
        <w:r w:rsidRPr="000277B8">
          <w:rPr>
            <w:i/>
            <w:iCs/>
            <w:color w:val="3498DB"/>
            <w:spacing w:val="-1"/>
            <w:sz w:val="20"/>
            <w:szCs w:val="20"/>
            <w:u w:val="single"/>
          </w:rPr>
          <w:t>18.2-370.2</w:t>
        </w:r>
      </w:hyperlink>
      <w:r w:rsidRPr="000277B8">
        <w:rPr>
          <w:i/>
          <w:iCs/>
          <w:color w:val="333333"/>
          <w:spacing w:val="-1"/>
          <w:sz w:val="20"/>
          <w:szCs w:val="20"/>
        </w:rPr>
        <w:t> of the Code of Virginia, relating to sex offenses prohibiting proximity to children; Park Authorities Act; penalty.</w:t>
      </w:r>
    </w:p>
    <w:p w14:paraId="4C7F6C35" w14:textId="77777777" w:rsidR="000277B8" w:rsidRPr="000277B8" w:rsidRDefault="000277B8" w:rsidP="000277B8">
      <w:pPr>
        <w:shd w:val="clear" w:color="auto" w:fill="FFFFFF"/>
        <w:spacing w:before="100" w:beforeAutospacing="1" w:after="100" w:afterAutospacing="1"/>
        <w:jc w:val="right"/>
        <w:rPr>
          <w:color w:val="333333"/>
          <w:spacing w:val="-1"/>
          <w:sz w:val="20"/>
          <w:szCs w:val="20"/>
        </w:rPr>
      </w:pPr>
      <w:r w:rsidRPr="000277B8">
        <w:rPr>
          <w:color w:val="333333"/>
          <w:spacing w:val="-1"/>
          <w:sz w:val="20"/>
          <w:szCs w:val="20"/>
        </w:rPr>
        <w:t>[H 250]</w:t>
      </w:r>
    </w:p>
    <w:p w14:paraId="4F6701C6" w14:textId="77777777" w:rsidR="000277B8" w:rsidRPr="000277B8" w:rsidRDefault="000277B8" w:rsidP="000277B8">
      <w:pPr>
        <w:shd w:val="clear" w:color="auto" w:fill="FFFFFF"/>
        <w:spacing w:before="100" w:beforeAutospacing="1" w:after="100" w:afterAutospacing="1"/>
        <w:jc w:val="center"/>
        <w:rPr>
          <w:color w:val="333333"/>
          <w:spacing w:val="-1"/>
          <w:sz w:val="20"/>
          <w:szCs w:val="20"/>
        </w:rPr>
      </w:pPr>
      <w:r w:rsidRPr="000277B8">
        <w:rPr>
          <w:color w:val="333333"/>
          <w:spacing w:val="-1"/>
          <w:sz w:val="20"/>
          <w:szCs w:val="20"/>
        </w:rPr>
        <w:t>Approved April 6, 2026</w:t>
      </w:r>
    </w:p>
    <w:p w14:paraId="3DBBDE93" w14:textId="77777777" w:rsidR="000277B8" w:rsidRPr="000277B8" w:rsidRDefault="000277B8" w:rsidP="000277B8">
      <w:pPr>
        <w:shd w:val="clear" w:color="auto" w:fill="FFFFFF"/>
        <w:spacing w:before="100" w:beforeAutospacing="1" w:after="100" w:afterAutospacing="1"/>
        <w:ind w:firstLine="225"/>
        <w:jc w:val="both"/>
        <w:rPr>
          <w:b/>
          <w:bCs/>
          <w:color w:val="333333"/>
          <w:spacing w:val="-1"/>
          <w:sz w:val="20"/>
          <w:szCs w:val="20"/>
        </w:rPr>
      </w:pPr>
      <w:r w:rsidRPr="000277B8">
        <w:rPr>
          <w:b/>
          <w:bCs/>
          <w:color w:val="333333"/>
          <w:spacing w:val="-1"/>
          <w:sz w:val="20"/>
          <w:szCs w:val="20"/>
        </w:rPr>
        <w:t>Be it enacted by the General Assembly of Virginia:</w:t>
      </w:r>
    </w:p>
    <w:p w14:paraId="6B56787A" w14:textId="061C7700" w:rsidR="000277B8" w:rsidRPr="000277B8" w:rsidRDefault="000277B8" w:rsidP="000277B8">
      <w:pPr>
        <w:shd w:val="clear" w:color="auto" w:fill="FFFFFF"/>
        <w:spacing w:before="100" w:beforeAutospacing="1" w:after="100" w:afterAutospacing="1"/>
        <w:jc w:val="both"/>
        <w:rPr>
          <w:b/>
          <w:bCs/>
          <w:color w:val="333333"/>
          <w:spacing w:val="-1"/>
          <w:sz w:val="20"/>
          <w:szCs w:val="20"/>
        </w:rPr>
      </w:pPr>
      <w:r w:rsidRPr="000277B8">
        <w:rPr>
          <w:b/>
          <w:bCs/>
          <w:color w:val="333333"/>
          <w:spacing w:val="-1"/>
          <w:sz w:val="20"/>
          <w:szCs w:val="20"/>
        </w:rPr>
        <w:t>1. That § </w:t>
      </w:r>
      <w:hyperlink r:id="rId563" w:history="1">
        <w:r w:rsidRPr="000277B8">
          <w:rPr>
            <w:b/>
            <w:bCs/>
            <w:color w:val="3498DB"/>
            <w:spacing w:val="-1"/>
            <w:sz w:val="20"/>
            <w:szCs w:val="20"/>
            <w:u w:val="single"/>
          </w:rPr>
          <w:t>18.2-370.2</w:t>
        </w:r>
      </w:hyperlink>
      <w:r w:rsidRPr="000277B8">
        <w:rPr>
          <w:b/>
          <w:bCs/>
          <w:color w:val="333333"/>
          <w:spacing w:val="-1"/>
          <w:sz w:val="20"/>
          <w:szCs w:val="20"/>
        </w:rPr>
        <w:t xml:space="preserve"> of the Code of Virginia is amended </w:t>
      </w:r>
      <w:r w:rsidR="00CD16DB">
        <w:rPr>
          <w:b/>
          <w:bCs/>
          <w:color w:val="333333"/>
          <w:spacing w:val="-1"/>
          <w:sz w:val="20"/>
          <w:szCs w:val="20"/>
        </w:rPr>
        <w:t>and</w:t>
      </w:r>
      <w:r w:rsidRPr="000277B8">
        <w:rPr>
          <w:b/>
          <w:bCs/>
          <w:color w:val="333333"/>
          <w:spacing w:val="-1"/>
          <w:sz w:val="20"/>
          <w:szCs w:val="20"/>
        </w:rPr>
        <w:t xml:space="preserve"> reenacted as follows:</w:t>
      </w:r>
    </w:p>
    <w:p w14:paraId="6F58E0AB" w14:textId="77777777" w:rsidR="000277B8" w:rsidRPr="000277B8" w:rsidRDefault="000277B8" w:rsidP="000277B8">
      <w:pPr>
        <w:shd w:val="clear" w:color="auto" w:fill="FFFFFF"/>
        <w:spacing w:before="100" w:beforeAutospacing="1" w:after="100" w:afterAutospacing="1"/>
        <w:ind w:firstLine="225"/>
        <w:jc w:val="both"/>
        <w:rPr>
          <w:b/>
          <w:bCs/>
          <w:color w:val="333333"/>
          <w:spacing w:val="-1"/>
          <w:sz w:val="20"/>
          <w:szCs w:val="20"/>
        </w:rPr>
      </w:pPr>
      <w:r w:rsidRPr="000277B8">
        <w:rPr>
          <w:b/>
          <w:bCs/>
          <w:color w:val="333333"/>
          <w:spacing w:val="-1"/>
          <w:sz w:val="20"/>
          <w:szCs w:val="20"/>
        </w:rPr>
        <w:t>§ </w:t>
      </w:r>
      <w:hyperlink r:id="rId564" w:history="1">
        <w:r w:rsidRPr="000277B8">
          <w:rPr>
            <w:b/>
            <w:bCs/>
            <w:color w:val="3498DB"/>
            <w:spacing w:val="-1"/>
            <w:sz w:val="20"/>
            <w:szCs w:val="20"/>
            <w:u w:val="single"/>
          </w:rPr>
          <w:t>18.2-370.2</w:t>
        </w:r>
      </w:hyperlink>
      <w:r w:rsidRPr="000277B8">
        <w:rPr>
          <w:b/>
          <w:bCs/>
          <w:color w:val="333333"/>
          <w:spacing w:val="-1"/>
          <w:sz w:val="20"/>
          <w:szCs w:val="20"/>
        </w:rPr>
        <w:t>. Sex offenses prohibiting proximity to children; penalty.</w:t>
      </w:r>
    </w:p>
    <w:p w14:paraId="3FB0062B" w14:textId="77777777" w:rsidR="000277B8" w:rsidRPr="000277B8" w:rsidRDefault="000277B8" w:rsidP="000277B8">
      <w:pPr>
        <w:shd w:val="clear" w:color="auto" w:fill="FFFFFF"/>
        <w:spacing w:before="100" w:beforeAutospacing="1" w:after="15"/>
        <w:ind w:firstLine="225"/>
        <w:jc w:val="both"/>
        <w:rPr>
          <w:color w:val="333333"/>
          <w:spacing w:val="-1"/>
          <w:sz w:val="20"/>
          <w:szCs w:val="20"/>
        </w:rPr>
      </w:pPr>
      <w:r w:rsidRPr="000277B8">
        <w:rPr>
          <w:color w:val="333333"/>
          <w:spacing w:val="-1"/>
          <w:sz w:val="20"/>
          <w:szCs w:val="20"/>
        </w:rPr>
        <w:t>A. "Offense prohibiting proximity to children" means a violation or an attempt to commit a violation of (i) subsection A of § </w:t>
      </w:r>
      <w:hyperlink r:id="rId565" w:history="1">
        <w:r w:rsidRPr="000277B8">
          <w:rPr>
            <w:color w:val="3498DB"/>
            <w:spacing w:val="-1"/>
            <w:sz w:val="20"/>
            <w:szCs w:val="20"/>
            <w:u w:val="single"/>
          </w:rPr>
          <w:t>18.2-47</w:t>
        </w:r>
      </w:hyperlink>
      <w:r w:rsidRPr="000277B8">
        <w:rPr>
          <w:color w:val="333333"/>
          <w:spacing w:val="-1"/>
          <w:sz w:val="20"/>
          <w:szCs w:val="20"/>
        </w:rPr>
        <w:t>, clause (ii) or (iii) of § </w:t>
      </w:r>
      <w:hyperlink r:id="rId566" w:history="1">
        <w:r w:rsidRPr="000277B8">
          <w:rPr>
            <w:color w:val="3498DB"/>
            <w:spacing w:val="-1"/>
            <w:sz w:val="20"/>
            <w:szCs w:val="20"/>
            <w:u w:val="single"/>
          </w:rPr>
          <w:t>18.2-48</w:t>
        </w:r>
      </w:hyperlink>
      <w:r w:rsidRPr="000277B8">
        <w:rPr>
          <w:color w:val="333333"/>
          <w:spacing w:val="-1"/>
          <w:sz w:val="20"/>
          <w:szCs w:val="20"/>
        </w:rPr>
        <w:t>, subsection B of § </w:t>
      </w:r>
      <w:hyperlink r:id="rId567" w:history="1">
        <w:r w:rsidRPr="000277B8">
          <w:rPr>
            <w:color w:val="3498DB"/>
            <w:spacing w:val="-1"/>
            <w:sz w:val="20"/>
            <w:szCs w:val="20"/>
            <w:u w:val="single"/>
          </w:rPr>
          <w:t>18.2-361</w:t>
        </w:r>
      </w:hyperlink>
      <w:r w:rsidRPr="000277B8">
        <w:rPr>
          <w:color w:val="333333"/>
          <w:spacing w:val="-1"/>
          <w:sz w:val="20"/>
          <w:szCs w:val="20"/>
        </w:rPr>
        <w:t>, or subsection B of § </w:t>
      </w:r>
      <w:hyperlink r:id="rId568" w:history="1">
        <w:r w:rsidRPr="000277B8">
          <w:rPr>
            <w:color w:val="3498DB"/>
            <w:spacing w:val="-1"/>
            <w:sz w:val="20"/>
            <w:szCs w:val="20"/>
            <w:u w:val="single"/>
          </w:rPr>
          <w:t>18.2-366</w:t>
        </w:r>
      </w:hyperlink>
      <w:r w:rsidRPr="000277B8">
        <w:rPr>
          <w:color w:val="333333"/>
          <w:spacing w:val="-1"/>
          <w:sz w:val="20"/>
          <w:szCs w:val="20"/>
        </w:rPr>
        <w:t>, where the victim of one of the foregoing offenses was a minor, or (ii) clause (iii) of subsection A of § </w:t>
      </w:r>
      <w:hyperlink r:id="rId569" w:history="1">
        <w:r w:rsidRPr="000277B8">
          <w:rPr>
            <w:color w:val="3498DB"/>
            <w:spacing w:val="-1"/>
            <w:sz w:val="20"/>
            <w:szCs w:val="20"/>
            <w:u w:val="single"/>
          </w:rPr>
          <w:t>18.2-61</w:t>
        </w:r>
      </w:hyperlink>
      <w:r w:rsidRPr="000277B8">
        <w:rPr>
          <w:color w:val="333333"/>
          <w:spacing w:val="-1"/>
          <w:sz w:val="20"/>
          <w:szCs w:val="20"/>
        </w:rPr>
        <w:t>, § </w:t>
      </w:r>
      <w:hyperlink r:id="rId570" w:history="1">
        <w:r w:rsidRPr="000277B8">
          <w:rPr>
            <w:color w:val="3498DB"/>
            <w:spacing w:val="-1"/>
            <w:sz w:val="20"/>
            <w:szCs w:val="20"/>
            <w:u w:val="single"/>
          </w:rPr>
          <w:t>18.2-63</w:t>
        </w:r>
      </w:hyperlink>
      <w:r w:rsidRPr="000277B8">
        <w:rPr>
          <w:color w:val="333333"/>
          <w:spacing w:val="-1"/>
          <w:sz w:val="20"/>
          <w:szCs w:val="20"/>
        </w:rPr>
        <w:t> or </w:t>
      </w:r>
      <w:hyperlink r:id="rId571" w:history="1">
        <w:r w:rsidRPr="000277B8">
          <w:rPr>
            <w:color w:val="3498DB"/>
            <w:spacing w:val="-1"/>
            <w:sz w:val="20"/>
            <w:szCs w:val="20"/>
            <w:u w:val="single"/>
          </w:rPr>
          <w:t>18.2-64.1</w:t>
        </w:r>
      </w:hyperlink>
      <w:r w:rsidRPr="000277B8">
        <w:rPr>
          <w:color w:val="333333"/>
          <w:spacing w:val="-1"/>
          <w:sz w:val="20"/>
          <w:szCs w:val="20"/>
        </w:rPr>
        <w:t>, subdivision A 1 of § </w:t>
      </w:r>
      <w:hyperlink r:id="rId572" w:history="1">
        <w:r w:rsidRPr="000277B8">
          <w:rPr>
            <w:color w:val="3498DB"/>
            <w:spacing w:val="-1"/>
            <w:sz w:val="20"/>
            <w:szCs w:val="20"/>
            <w:u w:val="single"/>
          </w:rPr>
          <w:t>18.2-67.1</w:t>
        </w:r>
      </w:hyperlink>
      <w:r w:rsidRPr="000277B8">
        <w:rPr>
          <w:color w:val="333333"/>
          <w:spacing w:val="-1"/>
          <w:sz w:val="20"/>
          <w:szCs w:val="20"/>
        </w:rPr>
        <w:t>, subdivision A 1 of § </w:t>
      </w:r>
      <w:hyperlink r:id="rId573" w:history="1">
        <w:r w:rsidRPr="000277B8">
          <w:rPr>
            <w:color w:val="3498DB"/>
            <w:spacing w:val="-1"/>
            <w:sz w:val="20"/>
            <w:szCs w:val="20"/>
            <w:u w:val="single"/>
          </w:rPr>
          <w:t>18.2-67.2</w:t>
        </w:r>
      </w:hyperlink>
      <w:r w:rsidRPr="000277B8">
        <w:rPr>
          <w:color w:val="333333"/>
          <w:spacing w:val="-1"/>
          <w:sz w:val="20"/>
          <w:szCs w:val="20"/>
        </w:rPr>
        <w:t>, subdivision A 1 or A 4 (a) of § </w:t>
      </w:r>
      <w:hyperlink r:id="rId574" w:history="1">
        <w:r w:rsidRPr="000277B8">
          <w:rPr>
            <w:color w:val="3498DB"/>
            <w:spacing w:val="-1"/>
            <w:sz w:val="20"/>
            <w:szCs w:val="20"/>
            <w:u w:val="single"/>
          </w:rPr>
          <w:t>18.2-67.3</w:t>
        </w:r>
      </w:hyperlink>
      <w:r w:rsidRPr="000277B8">
        <w:rPr>
          <w:color w:val="333333"/>
          <w:spacing w:val="-1"/>
          <w:sz w:val="20"/>
          <w:szCs w:val="20"/>
        </w:rPr>
        <w:t>, § </w:t>
      </w:r>
      <w:hyperlink r:id="rId575" w:history="1">
        <w:r w:rsidRPr="000277B8">
          <w:rPr>
            <w:color w:val="3498DB"/>
            <w:spacing w:val="-1"/>
            <w:sz w:val="20"/>
            <w:szCs w:val="20"/>
            <w:u w:val="single"/>
          </w:rPr>
          <w:t>18.2-370</w:t>
        </w:r>
      </w:hyperlink>
      <w:r w:rsidRPr="000277B8">
        <w:rPr>
          <w:color w:val="333333"/>
          <w:spacing w:val="-1"/>
          <w:sz w:val="20"/>
          <w:szCs w:val="20"/>
        </w:rPr>
        <w:t> or </w:t>
      </w:r>
      <w:hyperlink r:id="rId576" w:history="1">
        <w:r w:rsidRPr="000277B8">
          <w:rPr>
            <w:color w:val="3498DB"/>
            <w:spacing w:val="-1"/>
            <w:sz w:val="20"/>
            <w:szCs w:val="20"/>
            <w:u w:val="single"/>
          </w:rPr>
          <w:t>18.2-370.1</w:t>
        </w:r>
      </w:hyperlink>
      <w:r w:rsidRPr="000277B8">
        <w:rPr>
          <w:color w:val="333333"/>
          <w:spacing w:val="-1"/>
          <w:sz w:val="20"/>
          <w:szCs w:val="20"/>
        </w:rPr>
        <w:t>, clause (ii) of § </w:t>
      </w:r>
      <w:hyperlink r:id="rId577" w:history="1">
        <w:r w:rsidRPr="000277B8">
          <w:rPr>
            <w:color w:val="3498DB"/>
            <w:spacing w:val="-1"/>
            <w:sz w:val="20"/>
            <w:szCs w:val="20"/>
            <w:u w:val="single"/>
          </w:rPr>
          <w:t>18.2-371</w:t>
        </w:r>
      </w:hyperlink>
      <w:r w:rsidRPr="000277B8">
        <w:rPr>
          <w:color w:val="333333"/>
          <w:spacing w:val="-1"/>
          <w:sz w:val="20"/>
          <w:szCs w:val="20"/>
        </w:rPr>
        <w:t>, or § </w:t>
      </w:r>
      <w:hyperlink r:id="rId578" w:history="1">
        <w:r w:rsidRPr="000277B8">
          <w:rPr>
            <w:color w:val="3498DB"/>
            <w:spacing w:val="-1"/>
            <w:sz w:val="20"/>
            <w:szCs w:val="20"/>
            <w:u w:val="single"/>
          </w:rPr>
          <w:t>18.2-374.1</w:t>
        </w:r>
      </w:hyperlink>
      <w:r w:rsidRPr="000277B8">
        <w:rPr>
          <w:color w:val="333333"/>
          <w:spacing w:val="-1"/>
          <w:sz w:val="20"/>
          <w:szCs w:val="20"/>
        </w:rPr>
        <w:t>, </w:t>
      </w:r>
      <w:hyperlink r:id="rId579" w:history="1">
        <w:r w:rsidRPr="000277B8">
          <w:rPr>
            <w:color w:val="3498DB"/>
            <w:spacing w:val="-1"/>
            <w:sz w:val="20"/>
            <w:szCs w:val="20"/>
            <w:u w:val="single"/>
          </w:rPr>
          <w:t>18.2-374.1:1</w:t>
        </w:r>
      </w:hyperlink>
      <w:r w:rsidRPr="000277B8">
        <w:rPr>
          <w:color w:val="333333"/>
          <w:spacing w:val="-1"/>
          <w:sz w:val="20"/>
          <w:szCs w:val="20"/>
        </w:rPr>
        <w:t> or </w:t>
      </w:r>
      <w:hyperlink r:id="rId580" w:history="1">
        <w:r w:rsidRPr="000277B8">
          <w:rPr>
            <w:color w:val="3498DB"/>
            <w:spacing w:val="-1"/>
            <w:sz w:val="20"/>
            <w:szCs w:val="20"/>
            <w:u w:val="single"/>
          </w:rPr>
          <w:t>18.2-379</w:t>
        </w:r>
      </w:hyperlink>
      <w:r w:rsidRPr="000277B8">
        <w:rPr>
          <w:color w:val="333333"/>
          <w:spacing w:val="-1"/>
          <w:sz w:val="20"/>
          <w:szCs w:val="20"/>
        </w:rPr>
        <w:t>. As of July 1, 2006, "offense prohibiting proximity to children" includes a violation of § </w:t>
      </w:r>
      <w:hyperlink r:id="rId581" w:history="1">
        <w:r w:rsidRPr="000277B8">
          <w:rPr>
            <w:color w:val="3498DB"/>
            <w:spacing w:val="-1"/>
            <w:sz w:val="20"/>
            <w:szCs w:val="20"/>
            <w:u w:val="single"/>
          </w:rPr>
          <w:t>18.2-472.1</w:t>
        </w:r>
      </w:hyperlink>
      <w:r w:rsidRPr="000277B8">
        <w:rPr>
          <w:color w:val="333333"/>
          <w:spacing w:val="-1"/>
          <w:sz w:val="20"/>
          <w:szCs w:val="20"/>
        </w:rPr>
        <w:t> when the offense requiring registration was one of the foregoing offenses.</w:t>
      </w:r>
    </w:p>
    <w:p w14:paraId="5EE977CF" w14:textId="77777777" w:rsidR="000277B8" w:rsidRPr="000277B8" w:rsidRDefault="000277B8" w:rsidP="000277B8">
      <w:pPr>
        <w:shd w:val="clear" w:color="auto" w:fill="FFFFFF"/>
        <w:spacing w:before="100" w:beforeAutospacing="1" w:after="15"/>
        <w:ind w:firstLine="225"/>
        <w:jc w:val="both"/>
        <w:rPr>
          <w:color w:val="333333"/>
          <w:spacing w:val="-1"/>
          <w:sz w:val="20"/>
          <w:szCs w:val="20"/>
        </w:rPr>
      </w:pPr>
      <w:r w:rsidRPr="000277B8">
        <w:rPr>
          <w:color w:val="333333"/>
          <w:spacing w:val="-1"/>
          <w:sz w:val="20"/>
          <w:szCs w:val="20"/>
        </w:rPr>
        <w:t>B. Every adult who is convicted of an offense prohibiting proximity to children when the offense occurred on or after July 1, 2000, shall as part of his sentence be forever prohibited from loitering within 100 feet of the premises of any place he knows or has reason to know is a primary, secondary or high school. In addition, every adult who is convicted of an offense prohibiting proximity to children when the offense occurred on or after July 1, 2006, shall as part of his sentence be forever prohibited from loitering within 100 feet of the premises of any place he knows or has reason to know is a child day program as defined in § </w:t>
      </w:r>
      <w:hyperlink r:id="rId582" w:history="1">
        <w:r w:rsidRPr="000277B8">
          <w:rPr>
            <w:color w:val="3498DB"/>
            <w:spacing w:val="-1"/>
            <w:sz w:val="20"/>
            <w:szCs w:val="20"/>
            <w:u w:val="single"/>
          </w:rPr>
          <w:t>22.1-289.02</w:t>
        </w:r>
      </w:hyperlink>
      <w:r w:rsidRPr="000277B8">
        <w:rPr>
          <w:color w:val="333333"/>
          <w:spacing w:val="-1"/>
          <w:sz w:val="20"/>
          <w:szCs w:val="20"/>
        </w:rPr>
        <w:t>.</w:t>
      </w:r>
    </w:p>
    <w:p w14:paraId="3DA63862" w14:textId="77777777" w:rsidR="000277B8" w:rsidRPr="000277B8" w:rsidRDefault="000277B8" w:rsidP="000277B8">
      <w:pPr>
        <w:shd w:val="clear" w:color="auto" w:fill="FFFFFF"/>
        <w:spacing w:before="100" w:beforeAutospacing="1" w:after="15"/>
        <w:ind w:firstLine="225"/>
        <w:jc w:val="both"/>
        <w:rPr>
          <w:color w:val="333333"/>
          <w:spacing w:val="-1"/>
          <w:sz w:val="20"/>
          <w:szCs w:val="20"/>
        </w:rPr>
      </w:pPr>
      <w:r w:rsidRPr="000277B8">
        <w:rPr>
          <w:color w:val="333333"/>
          <w:spacing w:val="-1"/>
          <w:sz w:val="20"/>
          <w:szCs w:val="20"/>
        </w:rPr>
        <w:t>C. Every adult who is convicted of an offense prohibiting proximity to children, when the offense occurred on or after July 1, 2008, shall as part of his sentence be forever prohibited from going, for the purpose of having any contact whatsoever with children who are not in his custody, within 100 feet of the premises of any place owned or operated by a locality that he knows or should know is a playground, athletic field or facility, or gymnasium.</w:t>
      </w:r>
    </w:p>
    <w:p w14:paraId="2CCDEEEE" w14:textId="77777777" w:rsidR="000277B8" w:rsidRPr="000277B8" w:rsidRDefault="000277B8" w:rsidP="000277B8">
      <w:pPr>
        <w:shd w:val="clear" w:color="auto" w:fill="FFFFFF"/>
        <w:spacing w:before="100" w:beforeAutospacing="1" w:after="15"/>
        <w:ind w:firstLine="225"/>
        <w:jc w:val="both"/>
        <w:rPr>
          <w:color w:val="333333"/>
          <w:spacing w:val="-1"/>
          <w:sz w:val="20"/>
          <w:szCs w:val="20"/>
        </w:rPr>
      </w:pPr>
      <w:r w:rsidRPr="000277B8">
        <w:rPr>
          <w:color w:val="333333"/>
          <w:spacing w:val="-1"/>
          <w:sz w:val="20"/>
          <w:szCs w:val="20"/>
        </w:rPr>
        <w:t>D. </w:t>
      </w:r>
      <w:r w:rsidRPr="000277B8">
        <w:rPr>
          <w:i/>
          <w:iCs/>
          <w:color w:val="333333"/>
          <w:spacing w:val="-1"/>
          <w:sz w:val="20"/>
          <w:szCs w:val="20"/>
          <w:shd w:val="clear" w:color="auto" w:fill="FFFF00"/>
        </w:rPr>
        <w:t>Every adult who is convicted of an offense prohibiting proximity to children, when the offense occurred on or after July 1, 2026, shall as part of his sentence be forever prohibited from going, for the purpose of having any contact whatsoever with children who are not in his custody, within 100 feet of the premises of any place owned or operated by an authority created pursuant to the Park Authorities Act (§ </w:t>
      </w:r>
      <w:hyperlink r:id="rId583" w:history="1">
        <w:r w:rsidRPr="000277B8">
          <w:rPr>
            <w:i/>
            <w:iCs/>
            <w:color w:val="3498DB"/>
            <w:spacing w:val="-1"/>
            <w:sz w:val="20"/>
            <w:szCs w:val="20"/>
            <w:u w:val="single"/>
            <w:shd w:val="clear" w:color="auto" w:fill="FFFF00"/>
          </w:rPr>
          <w:t>15.2-5700</w:t>
        </w:r>
      </w:hyperlink>
      <w:r w:rsidRPr="000277B8">
        <w:rPr>
          <w:i/>
          <w:iCs/>
          <w:color w:val="333333"/>
          <w:spacing w:val="-1"/>
          <w:sz w:val="20"/>
          <w:szCs w:val="20"/>
          <w:shd w:val="clear" w:color="auto" w:fill="FFFF00"/>
        </w:rPr>
        <w:t> et seq.) that he knows or should know is a playground, athletic field or facility, or gymnasium.</w:t>
      </w:r>
    </w:p>
    <w:p w14:paraId="7353E671" w14:textId="77777777" w:rsidR="000277B8" w:rsidRPr="000277B8" w:rsidRDefault="000277B8" w:rsidP="000277B8">
      <w:pPr>
        <w:shd w:val="clear" w:color="auto" w:fill="FFFFFF"/>
        <w:spacing w:before="100" w:beforeAutospacing="1" w:after="15"/>
        <w:ind w:firstLine="225"/>
        <w:jc w:val="both"/>
        <w:rPr>
          <w:color w:val="333333"/>
          <w:spacing w:val="-1"/>
          <w:sz w:val="20"/>
          <w:szCs w:val="20"/>
        </w:rPr>
      </w:pPr>
      <w:r w:rsidRPr="000277B8">
        <w:rPr>
          <w:i/>
          <w:iCs/>
          <w:color w:val="333333"/>
          <w:spacing w:val="-1"/>
          <w:sz w:val="20"/>
          <w:szCs w:val="20"/>
          <w:shd w:val="clear" w:color="auto" w:fill="FFFF00"/>
        </w:rPr>
        <w:t>E. </w:t>
      </w:r>
      <w:r w:rsidRPr="000277B8">
        <w:rPr>
          <w:color w:val="333333"/>
          <w:spacing w:val="-1"/>
          <w:sz w:val="20"/>
          <w:szCs w:val="20"/>
        </w:rPr>
        <w:t>Any person convicted of an offense under the laws of any foreign country or any political subdivision thereof, or the United States or any political subdivision thereof, similar to any offense set forth in subsection A shall be forever prohibited from loitering within 100 feet of the premises of any place he knows or has reason to know is a primary, secondary, or high school or any place he knows or has reason to know is a child day program as defined in § </w:t>
      </w:r>
      <w:hyperlink r:id="rId584" w:history="1">
        <w:r w:rsidRPr="000277B8">
          <w:rPr>
            <w:color w:val="3498DB"/>
            <w:spacing w:val="-1"/>
            <w:sz w:val="20"/>
            <w:szCs w:val="20"/>
            <w:u w:val="single"/>
          </w:rPr>
          <w:t>22.1-289.02</w:t>
        </w:r>
      </w:hyperlink>
      <w:r w:rsidRPr="000277B8">
        <w:rPr>
          <w:color w:val="333333"/>
          <w:spacing w:val="-1"/>
          <w:sz w:val="20"/>
          <w:szCs w:val="20"/>
        </w:rPr>
        <w:t>. In addition, he shall be forever prohibited from going, for the purpose of having any contact whatsoever with children who are not in his custody, within 100 feet of the premises of any place owned or operated by</w:t>
      </w:r>
      <w:r w:rsidRPr="000277B8">
        <w:rPr>
          <w:i/>
          <w:iCs/>
          <w:color w:val="333333"/>
          <w:spacing w:val="-1"/>
          <w:sz w:val="20"/>
          <w:szCs w:val="20"/>
          <w:shd w:val="clear" w:color="auto" w:fill="FFFF00"/>
        </w:rPr>
        <w:t> either (i) </w:t>
      </w:r>
      <w:r w:rsidRPr="000277B8">
        <w:rPr>
          <w:color w:val="333333"/>
          <w:spacing w:val="-1"/>
          <w:sz w:val="20"/>
          <w:szCs w:val="20"/>
        </w:rPr>
        <w:t>a locality</w:t>
      </w:r>
      <w:r w:rsidRPr="000277B8">
        <w:rPr>
          <w:i/>
          <w:iCs/>
          <w:color w:val="333333"/>
          <w:spacing w:val="-1"/>
          <w:sz w:val="20"/>
          <w:szCs w:val="20"/>
          <w:shd w:val="clear" w:color="auto" w:fill="FFFF00"/>
        </w:rPr>
        <w:t> or (ii) an authority created pursuant to the Park Authorities Act (§ </w:t>
      </w:r>
      <w:hyperlink r:id="rId585" w:history="1">
        <w:r w:rsidRPr="000277B8">
          <w:rPr>
            <w:i/>
            <w:iCs/>
            <w:color w:val="3498DB"/>
            <w:spacing w:val="-1"/>
            <w:sz w:val="20"/>
            <w:szCs w:val="20"/>
            <w:u w:val="single"/>
            <w:shd w:val="clear" w:color="auto" w:fill="FFFF00"/>
          </w:rPr>
          <w:t>15.2-5700</w:t>
        </w:r>
      </w:hyperlink>
      <w:r w:rsidRPr="000277B8">
        <w:rPr>
          <w:i/>
          <w:iCs/>
          <w:color w:val="333333"/>
          <w:spacing w:val="-1"/>
          <w:sz w:val="20"/>
          <w:szCs w:val="20"/>
          <w:shd w:val="clear" w:color="auto" w:fill="FFFF00"/>
        </w:rPr>
        <w:t> et seq.),</w:t>
      </w:r>
      <w:r w:rsidRPr="000277B8">
        <w:rPr>
          <w:color w:val="333333"/>
          <w:spacing w:val="-1"/>
          <w:sz w:val="20"/>
          <w:szCs w:val="20"/>
        </w:rPr>
        <w:t> that he knows or has reason to know is a playground, athletic field or facility, or gymnasium.</w:t>
      </w:r>
    </w:p>
    <w:p w14:paraId="74BC6FEA" w14:textId="77777777" w:rsidR="000277B8" w:rsidRPr="000277B8" w:rsidRDefault="000277B8" w:rsidP="000277B8">
      <w:pPr>
        <w:shd w:val="clear" w:color="auto" w:fill="FFFFFF"/>
        <w:spacing w:before="100" w:beforeAutospacing="1" w:after="15"/>
        <w:ind w:firstLine="225"/>
        <w:jc w:val="both"/>
        <w:rPr>
          <w:color w:val="333333"/>
          <w:spacing w:val="-1"/>
          <w:sz w:val="20"/>
          <w:szCs w:val="20"/>
        </w:rPr>
      </w:pPr>
      <w:r w:rsidRPr="000277B8">
        <w:rPr>
          <w:strike/>
          <w:color w:val="FF0000"/>
          <w:spacing w:val="-1"/>
          <w:sz w:val="20"/>
          <w:szCs w:val="20"/>
        </w:rPr>
        <w:t>E.</w:t>
      </w:r>
      <w:r w:rsidRPr="000277B8">
        <w:rPr>
          <w:color w:val="333333"/>
          <w:spacing w:val="-1"/>
          <w:sz w:val="20"/>
          <w:szCs w:val="20"/>
        </w:rPr>
        <w:t> </w:t>
      </w:r>
      <w:r w:rsidRPr="000277B8">
        <w:rPr>
          <w:i/>
          <w:iCs/>
          <w:color w:val="333333"/>
          <w:spacing w:val="-1"/>
          <w:sz w:val="20"/>
          <w:szCs w:val="20"/>
          <w:shd w:val="clear" w:color="auto" w:fill="FFFF00"/>
        </w:rPr>
        <w:t>F. </w:t>
      </w:r>
      <w:r w:rsidRPr="000277B8">
        <w:rPr>
          <w:color w:val="333333"/>
          <w:spacing w:val="-1"/>
          <w:sz w:val="20"/>
          <w:szCs w:val="20"/>
        </w:rPr>
        <w:t>A violation of this section is punishable as a Class 6 felony.</w:t>
      </w:r>
    </w:p>
    <w:p w14:paraId="7C1E4F60" w14:textId="77777777" w:rsidR="000277B8" w:rsidRDefault="000277B8" w:rsidP="000277B8">
      <w:pPr>
        <w:shd w:val="clear" w:color="auto" w:fill="FFFFFF"/>
        <w:spacing w:before="100" w:beforeAutospacing="1" w:after="100" w:afterAutospacing="1"/>
        <w:jc w:val="both"/>
        <w:rPr>
          <w:b/>
          <w:bCs/>
          <w:color w:val="333333"/>
          <w:spacing w:val="-1"/>
          <w:sz w:val="20"/>
          <w:szCs w:val="20"/>
        </w:rPr>
      </w:pPr>
      <w:r w:rsidRPr="000277B8">
        <w:rPr>
          <w:b/>
          <w:bCs/>
          <w:color w:val="333333"/>
          <w:spacing w:val="-1"/>
          <w:sz w:val="20"/>
          <w:szCs w:val="20"/>
        </w:rPr>
        <w:t>2. That the provisions of this act may result in a net increase in periods of imprisonment or commitment. Pursuant to § </w:t>
      </w:r>
      <w:hyperlink r:id="rId586" w:history="1">
        <w:r w:rsidRPr="000277B8">
          <w:rPr>
            <w:b/>
            <w:bCs/>
            <w:color w:val="3498DB"/>
            <w:spacing w:val="-1"/>
            <w:sz w:val="20"/>
            <w:szCs w:val="20"/>
            <w:u w:val="single"/>
          </w:rPr>
          <w:t>30-19.1:4</w:t>
        </w:r>
      </w:hyperlink>
      <w:r w:rsidRPr="000277B8">
        <w:rPr>
          <w:b/>
          <w:bCs/>
          <w:color w:val="333333"/>
          <w:spacing w:val="-1"/>
          <w:sz w:val="20"/>
          <w:szCs w:val="20"/>
        </w:rPr>
        <w:t> of the Code of Virginia, the estimated amount of the necessary appropriation cannot be determined for periods of imprisonment in state adult correctional facilities; therefore, Chapter 725 of the Acts of Assembly of 2025 requires the Virginia Criminal Sentencing Commission to assign a minimum fiscal impact of $50,000. Pursuant to § </w:t>
      </w:r>
      <w:hyperlink r:id="rId587" w:history="1">
        <w:r w:rsidRPr="000277B8">
          <w:rPr>
            <w:b/>
            <w:bCs/>
            <w:color w:val="3498DB"/>
            <w:spacing w:val="-1"/>
            <w:sz w:val="20"/>
            <w:szCs w:val="20"/>
            <w:u w:val="single"/>
          </w:rPr>
          <w:t>30-19.1:4</w:t>
        </w:r>
      </w:hyperlink>
      <w:r w:rsidRPr="000277B8">
        <w:rPr>
          <w:b/>
          <w:bCs/>
          <w:color w:val="333333"/>
          <w:spacing w:val="-1"/>
          <w:sz w:val="20"/>
          <w:szCs w:val="20"/>
        </w:rPr>
        <w:t> of the Code of Virginia, the estimated amount of the necessary appropriation is $0 for periods of commitment to the custody of the Department of Juvenile Justice.</w:t>
      </w:r>
    </w:p>
    <w:p w14:paraId="19EC13FD" w14:textId="77777777" w:rsidR="000277B8" w:rsidRDefault="000277B8" w:rsidP="000277B8">
      <w:pPr>
        <w:shd w:val="clear" w:color="auto" w:fill="FFFFFF"/>
        <w:spacing w:before="100" w:beforeAutospacing="1" w:after="100" w:afterAutospacing="1"/>
        <w:jc w:val="both"/>
        <w:rPr>
          <w:b/>
          <w:bCs/>
          <w:color w:val="333333"/>
          <w:spacing w:val="-1"/>
          <w:sz w:val="20"/>
          <w:szCs w:val="20"/>
        </w:rPr>
      </w:pPr>
    </w:p>
    <w:p w14:paraId="21DA9458" w14:textId="4A4F4411" w:rsidR="00C743C5" w:rsidRPr="00C743C5" w:rsidRDefault="00C743C5" w:rsidP="00C743C5">
      <w:pPr>
        <w:pBdr>
          <w:top w:val="single" w:sz="4" w:space="1" w:color="auto"/>
          <w:left w:val="single" w:sz="4" w:space="4" w:color="auto"/>
          <w:bottom w:val="single" w:sz="4" w:space="1" w:color="auto"/>
          <w:right w:val="single" w:sz="4" w:space="4" w:color="auto"/>
        </w:pBdr>
        <w:shd w:val="clear" w:color="auto" w:fill="FFFFFF"/>
        <w:jc w:val="both"/>
        <w:rPr>
          <w:color w:val="333333"/>
          <w:sz w:val="20"/>
          <w:szCs w:val="20"/>
        </w:rPr>
      </w:pPr>
      <w:r w:rsidRPr="00C743C5">
        <w:rPr>
          <w:b/>
          <w:bCs/>
          <w:color w:val="333333"/>
          <w:sz w:val="20"/>
          <w:szCs w:val="20"/>
        </w:rPr>
        <w:t>Sex offenses prohibiting proximity to children; state parks; penalty</w:t>
      </w:r>
      <w:r w:rsidRPr="00C743C5">
        <w:rPr>
          <w:color w:val="333333"/>
          <w:sz w:val="20"/>
          <w:szCs w:val="20"/>
        </w:rPr>
        <w:t>. Provides that every adult who is convicted of an offense prohibiting proximity to children, when the offense occurred on or after July 1, 2026, shall as a part of his sentence be forever prohibited from going, for the purpose of having any contact whatsoever with children who are not in his custody, within 100 feet of a playground, athletic field or facility, or gymnasium he knows or has reason to know is located on the premises of a state park. A violation is a Class 6 felony.</w:t>
      </w:r>
    </w:p>
    <w:p w14:paraId="5979BB39" w14:textId="77777777" w:rsidR="00C743C5" w:rsidRPr="00153EDE" w:rsidRDefault="00C743C5" w:rsidP="00C743C5">
      <w:pPr>
        <w:shd w:val="clear" w:color="auto" w:fill="FFFFFF"/>
        <w:jc w:val="both"/>
        <w:rPr>
          <w:b/>
          <w:bCs/>
          <w:color w:val="333333"/>
          <w:sz w:val="20"/>
          <w:szCs w:val="20"/>
        </w:rPr>
      </w:pPr>
    </w:p>
    <w:p w14:paraId="33F2FCE9" w14:textId="77777777" w:rsidR="00C743C5" w:rsidRPr="00C743C5" w:rsidRDefault="00C743C5" w:rsidP="00C743C5">
      <w:pPr>
        <w:shd w:val="clear" w:color="auto" w:fill="FFFFFF"/>
        <w:spacing w:before="100" w:beforeAutospacing="1" w:after="100" w:afterAutospacing="1"/>
        <w:jc w:val="center"/>
        <w:rPr>
          <w:rFonts w:ascii="Times" w:hAnsi="Times" w:cs="Times"/>
          <w:b/>
          <w:bCs/>
          <w:color w:val="333333"/>
          <w:spacing w:val="-1"/>
          <w:sz w:val="20"/>
          <w:szCs w:val="20"/>
        </w:rPr>
      </w:pPr>
      <w:r w:rsidRPr="00C743C5">
        <w:rPr>
          <w:rFonts w:ascii="Times" w:hAnsi="Times" w:cs="Times"/>
          <w:b/>
          <w:bCs/>
          <w:color w:val="333333"/>
          <w:spacing w:val="-1"/>
          <w:sz w:val="20"/>
          <w:szCs w:val="20"/>
        </w:rPr>
        <w:t>CHAPTER 480</w:t>
      </w:r>
    </w:p>
    <w:p w14:paraId="0BDD482C" w14:textId="77777777" w:rsidR="00C743C5" w:rsidRPr="00C743C5" w:rsidRDefault="00C743C5" w:rsidP="00C743C5">
      <w:pPr>
        <w:shd w:val="clear" w:color="auto" w:fill="FFFFFF"/>
        <w:spacing w:after="240" w:line="480" w:lineRule="atLeast"/>
        <w:ind w:left="225" w:hanging="225"/>
        <w:jc w:val="both"/>
        <w:rPr>
          <w:rFonts w:ascii="Times" w:hAnsi="Times" w:cs="Times"/>
          <w:i/>
          <w:iCs/>
          <w:color w:val="333333"/>
          <w:spacing w:val="-1"/>
          <w:sz w:val="20"/>
          <w:szCs w:val="20"/>
        </w:rPr>
      </w:pPr>
      <w:r w:rsidRPr="00C743C5">
        <w:rPr>
          <w:rFonts w:ascii="Times" w:hAnsi="Times" w:cs="Times"/>
          <w:i/>
          <w:iCs/>
          <w:color w:val="333333"/>
          <w:spacing w:val="-1"/>
          <w:sz w:val="20"/>
          <w:szCs w:val="20"/>
        </w:rPr>
        <w:t>An Act to amend and reenact § </w:t>
      </w:r>
      <w:hyperlink r:id="rId588" w:history="1">
        <w:r w:rsidRPr="00C743C5">
          <w:rPr>
            <w:i/>
            <w:iCs/>
            <w:color w:val="3498DB"/>
            <w:spacing w:val="-1"/>
            <w:sz w:val="20"/>
            <w:szCs w:val="20"/>
          </w:rPr>
          <w:t>18.2-370.2</w:t>
        </w:r>
      </w:hyperlink>
      <w:r w:rsidRPr="00C743C5">
        <w:rPr>
          <w:rFonts w:ascii="Times" w:hAnsi="Times" w:cs="Times"/>
          <w:i/>
          <w:iCs/>
          <w:color w:val="333333"/>
          <w:spacing w:val="-1"/>
          <w:sz w:val="20"/>
          <w:szCs w:val="20"/>
        </w:rPr>
        <w:t> of the Code of Virginia, relating to sex offenses prohibiting proximity to children; state parks; penalty.</w:t>
      </w:r>
    </w:p>
    <w:p w14:paraId="43266513" w14:textId="77777777" w:rsidR="00C743C5" w:rsidRPr="00C743C5" w:rsidRDefault="00C743C5" w:rsidP="00C743C5">
      <w:pPr>
        <w:shd w:val="clear" w:color="auto" w:fill="FFFFFF"/>
        <w:spacing w:before="100" w:beforeAutospacing="1" w:after="100" w:afterAutospacing="1"/>
        <w:jc w:val="right"/>
        <w:rPr>
          <w:rFonts w:ascii="Times" w:hAnsi="Times" w:cs="Times"/>
          <w:color w:val="333333"/>
          <w:spacing w:val="-1"/>
          <w:sz w:val="20"/>
          <w:szCs w:val="20"/>
        </w:rPr>
      </w:pPr>
      <w:r w:rsidRPr="00C743C5">
        <w:rPr>
          <w:rFonts w:ascii="Times" w:hAnsi="Times" w:cs="Times"/>
          <w:color w:val="333333"/>
          <w:spacing w:val="-1"/>
          <w:sz w:val="20"/>
          <w:szCs w:val="20"/>
        </w:rPr>
        <w:t>[S 55]</w:t>
      </w:r>
    </w:p>
    <w:p w14:paraId="3300605F" w14:textId="77777777" w:rsidR="00C743C5" w:rsidRPr="00C743C5" w:rsidRDefault="00C743C5" w:rsidP="00C743C5">
      <w:pPr>
        <w:shd w:val="clear" w:color="auto" w:fill="FFFFFF"/>
        <w:spacing w:before="100" w:beforeAutospacing="1" w:after="100" w:afterAutospacing="1"/>
        <w:jc w:val="center"/>
        <w:rPr>
          <w:rFonts w:ascii="Times" w:hAnsi="Times" w:cs="Times"/>
          <w:color w:val="333333"/>
          <w:spacing w:val="-1"/>
          <w:sz w:val="20"/>
          <w:szCs w:val="20"/>
        </w:rPr>
      </w:pPr>
      <w:r w:rsidRPr="00C743C5">
        <w:rPr>
          <w:rFonts w:ascii="Times" w:hAnsi="Times" w:cs="Times"/>
          <w:color w:val="333333"/>
          <w:spacing w:val="-1"/>
          <w:sz w:val="20"/>
          <w:szCs w:val="20"/>
        </w:rPr>
        <w:t>Approved April 8, 2026</w:t>
      </w:r>
    </w:p>
    <w:p w14:paraId="307DE784" w14:textId="77777777" w:rsidR="00C743C5" w:rsidRPr="00C743C5" w:rsidRDefault="00C743C5" w:rsidP="00C743C5">
      <w:pPr>
        <w:shd w:val="clear" w:color="auto" w:fill="FFFFFF"/>
        <w:spacing w:before="100" w:beforeAutospacing="1" w:after="100" w:afterAutospacing="1"/>
        <w:ind w:firstLine="225"/>
        <w:jc w:val="both"/>
        <w:rPr>
          <w:rFonts w:ascii="Times" w:hAnsi="Times" w:cs="Times"/>
          <w:b/>
          <w:bCs/>
          <w:color w:val="333333"/>
          <w:spacing w:val="-1"/>
          <w:sz w:val="20"/>
          <w:szCs w:val="20"/>
        </w:rPr>
      </w:pPr>
      <w:r w:rsidRPr="00C743C5">
        <w:rPr>
          <w:rFonts w:ascii="Times" w:hAnsi="Times" w:cs="Times"/>
          <w:b/>
          <w:bCs/>
          <w:color w:val="333333"/>
          <w:spacing w:val="-1"/>
          <w:sz w:val="20"/>
          <w:szCs w:val="20"/>
        </w:rPr>
        <w:t>Be it enacted by the General Assembly of Virginia:</w:t>
      </w:r>
    </w:p>
    <w:p w14:paraId="692785F9" w14:textId="77777777" w:rsidR="00C743C5" w:rsidRPr="00C743C5" w:rsidRDefault="00C743C5" w:rsidP="00C743C5">
      <w:pPr>
        <w:shd w:val="clear" w:color="auto" w:fill="FFFFFF"/>
        <w:spacing w:before="100" w:beforeAutospacing="1" w:after="100" w:afterAutospacing="1"/>
        <w:jc w:val="both"/>
        <w:rPr>
          <w:rFonts w:ascii="Times" w:hAnsi="Times" w:cs="Times"/>
          <w:b/>
          <w:bCs/>
          <w:color w:val="333333"/>
          <w:spacing w:val="-1"/>
          <w:sz w:val="20"/>
          <w:szCs w:val="20"/>
        </w:rPr>
      </w:pPr>
      <w:r w:rsidRPr="00C743C5">
        <w:rPr>
          <w:rFonts w:ascii="Times" w:hAnsi="Times" w:cs="Times"/>
          <w:b/>
          <w:bCs/>
          <w:color w:val="333333"/>
          <w:spacing w:val="-1"/>
          <w:sz w:val="20"/>
          <w:szCs w:val="20"/>
        </w:rPr>
        <w:t>1. That § </w:t>
      </w:r>
      <w:hyperlink r:id="rId589" w:history="1">
        <w:r w:rsidRPr="00C743C5">
          <w:rPr>
            <w:b/>
            <w:bCs/>
            <w:color w:val="3498DB"/>
            <w:spacing w:val="-1"/>
            <w:sz w:val="20"/>
            <w:szCs w:val="20"/>
          </w:rPr>
          <w:t>18.2-370.2</w:t>
        </w:r>
      </w:hyperlink>
      <w:r w:rsidRPr="00C743C5">
        <w:rPr>
          <w:rFonts w:ascii="Times" w:hAnsi="Times" w:cs="Times"/>
          <w:b/>
          <w:bCs/>
          <w:color w:val="333333"/>
          <w:spacing w:val="-1"/>
          <w:sz w:val="20"/>
          <w:szCs w:val="20"/>
        </w:rPr>
        <w:t> of the Code of Virginia is amended and reenacted as follows:</w:t>
      </w:r>
    </w:p>
    <w:p w14:paraId="2C4B8530" w14:textId="77777777" w:rsidR="00C743C5" w:rsidRPr="00C743C5" w:rsidRDefault="00C743C5" w:rsidP="00C743C5">
      <w:pPr>
        <w:shd w:val="clear" w:color="auto" w:fill="FFFFFF"/>
        <w:spacing w:before="100" w:beforeAutospacing="1" w:after="100" w:afterAutospacing="1"/>
        <w:ind w:firstLine="225"/>
        <w:jc w:val="both"/>
        <w:rPr>
          <w:rFonts w:ascii="Times" w:hAnsi="Times" w:cs="Times"/>
          <w:b/>
          <w:bCs/>
          <w:color w:val="333333"/>
          <w:spacing w:val="-1"/>
          <w:sz w:val="20"/>
          <w:szCs w:val="20"/>
        </w:rPr>
      </w:pPr>
      <w:r w:rsidRPr="00C743C5">
        <w:rPr>
          <w:rFonts w:ascii="Times" w:hAnsi="Times" w:cs="Times"/>
          <w:b/>
          <w:bCs/>
          <w:color w:val="333333"/>
          <w:spacing w:val="-1"/>
          <w:sz w:val="20"/>
          <w:szCs w:val="20"/>
        </w:rPr>
        <w:t>§ </w:t>
      </w:r>
      <w:hyperlink r:id="rId590" w:history="1">
        <w:r w:rsidRPr="00C743C5">
          <w:rPr>
            <w:b/>
            <w:bCs/>
            <w:color w:val="3498DB"/>
            <w:spacing w:val="-1"/>
            <w:sz w:val="20"/>
            <w:szCs w:val="20"/>
          </w:rPr>
          <w:t>18.2-370.2</w:t>
        </w:r>
      </w:hyperlink>
      <w:r w:rsidRPr="00C743C5">
        <w:rPr>
          <w:rFonts w:ascii="Times" w:hAnsi="Times" w:cs="Times"/>
          <w:b/>
          <w:bCs/>
          <w:color w:val="333333"/>
          <w:spacing w:val="-1"/>
          <w:sz w:val="20"/>
          <w:szCs w:val="20"/>
        </w:rPr>
        <w:t>. Sex offenses prohibiting proximity to children; penalty.</w:t>
      </w:r>
    </w:p>
    <w:p w14:paraId="68415335" w14:textId="77777777" w:rsidR="00C743C5" w:rsidRPr="00C743C5" w:rsidRDefault="00C743C5" w:rsidP="00C743C5">
      <w:pPr>
        <w:shd w:val="clear" w:color="auto" w:fill="FFFFFF"/>
        <w:spacing w:before="100" w:beforeAutospacing="1" w:after="15"/>
        <w:ind w:firstLine="225"/>
        <w:jc w:val="both"/>
        <w:rPr>
          <w:rFonts w:ascii="Times" w:hAnsi="Times" w:cs="Times"/>
          <w:color w:val="333333"/>
          <w:spacing w:val="-1"/>
          <w:sz w:val="20"/>
          <w:szCs w:val="20"/>
        </w:rPr>
      </w:pPr>
      <w:r w:rsidRPr="00C743C5">
        <w:rPr>
          <w:rFonts w:ascii="Times" w:hAnsi="Times" w:cs="Times"/>
          <w:color w:val="333333"/>
          <w:spacing w:val="-1"/>
          <w:sz w:val="20"/>
          <w:szCs w:val="20"/>
        </w:rPr>
        <w:t>A. "Offense prohibiting proximity to children" means a violation or an attempt to commit a violation of (i) subsection A of § </w:t>
      </w:r>
      <w:hyperlink r:id="rId591" w:history="1">
        <w:r w:rsidRPr="00C743C5">
          <w:rPr>
            <w:color w:val="3498DB"/>
            <w:spacing w:val="-1"/>
            <w:sz w:val="20"/>
            <w:szCs w:val="20"/>
          </w:rPr>
          <w:t>18.2-47</w:t>
        </w:r>
      </w:hyperlink>
      <w:r w:rsidRPr="00C743C5">
        <w:rPr>
          <w:rFonts w:ascii="Times" w:hAnsi="Times" w:cs="Times"/>
          <w:color w:val="333333"/>
          <w:spacing w:val="-1"/>
          <w:sz w:val="20"/>
          <w:szCs w:val="20"/>
        </w:rPr>
        <w:t>, clause (ii) or (iii) of § </w:t>
      </w:r>
      <w:hyperlink r:id="rId592" w:history="1">
        <w:r w:rsidRPr="00C743C5">
          <w:rPr>
            <w:color w:val="3498DB"/>
            <w:spacing w:val="-1"/>
            <w:sz w:val="20"/>
            <w:szCs w:val="20"/>
          </w:rPr>
          <w:t>18.2-48</w:t>
        </w:r>
      </w:hyperlink>
      <w:r w:rsidRPr="00C743C5">
        <w:rPr>
          <w:rFonts w:ascii="Times" w:hAnsi="Times" w:cs="Times"/>
          <w:color w:val="333333"/>
          <w:spacing w:val="-1"/>
          <w:sz w:val="20"/>
          <w:szCs w:val="20"/>
        </w:rPr>
        <w:t>, subsection B of § </w:t>
      </w:r>
      <w:hyperlink r:id="rId593" w:history="1">
        <w:r w:rsidRPr="00C743C5">
          <w:rPr>
            <w:color w:val="3498DB"/>
            <w:spacing w:val="-1"/>
            <w:sz w:val="20"/>
            <w:szCs w:val="20"/>
          </w:rPr>
          <w:t>18.2-361</w:t>
        </w:r>
      </w:hyperlink>
      <w:r w:rsidRPr="00C743C5">
        <w:rPr>
          <w:rFonts w:ascii="Times" w:hAnsi="Times" w:cs="Times"/>
          <w:color w:val="333333"/>
          <w:spacing w:val="-1"/>
          <w:sz w:val="20"/>
          <w:szCs w:val="20"/>
        </w:rPr>
        <w:t>, or subsection B of § </w:t>
      </w:r>
      <w:hyperlink r:id="rId594" w:history="1">
        <w:r w:rsidRPr="00C743C5">
          <w:rPr>
            <w:color w:val="3498DB"/>
            <w:spacing w:val="-1"/>
            <w:sz w:val="20"/>
            <w:szCs w:val="20"/>
          </w:rPr>
          <w:t>18.2-366</w:t>
        </w:r>
      </w:hyperlink>
      <w:r w:rsidRPr="00C743C5">
        <w:rPr>
          <w:rFonts w:ascii="Times" w:hAnsi="Times" w:cs="Times"/>
          <w:color w:val="333333"/>
          <w:spacing w:val="-1"/>
          <w:sz w:val="20"/>
          <w:szCs w:val="20"/>
        </w:rPr>
        <w:t>, where the victim of one of the foregoing offenses was a minor, or (ii) clause (iii) of subsection A of § </w:t>
      </w:r>
      <w:hyperlink r:id="rId595" w:history="1">
        <w:r w:rsidRPr="00C743C5">
          <w:rPr>
            <w:color w:val="3498DB"/>
            <w:spacing w:val="-1"/>
            <w:sz w:val="20"/>
            <w:szCs w:val="20"/>
          </w:rPr>
          <w:t>18.2-61</w:t>
        </w:r>
      </w:hyperlink>
      <w:r w:rsidRPr="00C743C5">
        <w:rPr>
          <w:rFonts w:ascii="Times" w:hAnsi="Times" w:cs="Times"/>
          <w:color w:val="333333"/>
          <w:spacing w:val="-1"/>
          <w:sz w:val="20"/>
          <w:szCs w:val="20"/>
        </w:rPr>
        <w:t>, § </w:t>
      </w:r>
      <w:hyperlink r:id="rId596" w:history="1">
        <w:r w:rsidRPr="00C743C5">
          <w:rPr>
            <w:color w:val="3498DB"/>
            <w:spacing w:val="-1"/>
            <w:sz w:val="20"/>
            <w:szCs w:val="20"/>
          </w:rPr>
          <w:t>18.2-63</w:t>
        </w:r>
      </w:hyperlink>
      <w:r w:rsidRPr="00C743C5">
        <w:rPr>
          <w:rFonts w:ascii="Times" w:hAnsi="Times" w:cs="Times"/>
          <w:color w:val="333333"/>
          <w:spacing w:val="-1"/>
          <w:sz w:val="20"/>
          <w:szCs w:val="20"/>
        </w:rPr>
        <w:t> or </w:t>
      </w:r>
      <w:hyperlink r:id="rId597" w:history="1">
        <w:r w:rsidRPr="00C743C5">
          <w:rPr>
            <w:color w:val="3498DB"/>
            <w:spacing w:val="-1"/>
            <w:sz w:val="20"/>
            <w:szCs w:val="20"/>
          </w:rPr>
          <w:t>18.2-64.1</w:t>
        </w:r>
      </w:hyperlink>
      <w:r w:rsidRPr="00C743C5">
        <w:rPr>
          <w:rFonts w:ascii="Times" w:hAnsi="Times" w:cs="Times"/>
          <w:color w:val="333333"/>
          <w:spacing w:val="-1"/>
          <w:sz w:val="20"/>
          <w:szCs w:val="20"/>
        </w:rPr>
        <w:t>, subdivision A 1 of § </w:t>
      </w:r>
      <w:hyperlink r:id="rId598" w:history="1">
        <w:r w:rsidRPr="00C743C5">
          <w:rPr>
            <w:color w:val="3498DB"/>
            <w:spacing w:val="-1"/>
            <w:sz w:val="20"/>
            <w:szCs w:val="20"/>
          </w:rPr>
          <w:t>18.2-67.1</w:t>
        </w:r>
      </w:hyperlink>
      <w:r w:rsidRPr="00C743C5">
        <w:rPr>
          <w:rFonts w:ascii="Times" w:hAnsi="Times" w:cs="Times"/>
          <w:color w:val="333333"/>
          <w:spacing w:val="-1"/>
          <w:sz w:val="20"/>
          <w:szCs w:val="20"/>
        </w:rPr>
        <w:t>, subdivision A 1 of § </w:t>
      </w:r>
      <w:hyperlink r:id="rId599" w:history="1">
        <w:r w:rsidRPr="00C743C5">
          <w:rPr>
            <w:color w:val="3498DB"/>
            <w:spacing w:val="-1"/>
            <w:sz w:val="20"/>
            <w:szCs w:val="20"/>
          </w:rPr>
          <w:t>18.2-67.2</w:t>
        </w:r>
      </w:hyperlink>
      <w:r w:rsidRPr="00C743C5">
        <w:rPr>
          <w:rFonts w:ascii="Times" w:hAnsi="Times" w:cs="Times"/>
          <w:color w:val="333333"/>
          <w:spacing w:val="-1"/>
          <w:sz w:val="20"/>
          <w:szCs w:val="20"/>
        </w:rPr>
        <w:t>, subdivision A 1 or A 4 (a) of § </w:t>
      </w:r>
      <w:hyperlink r:id="rId600" w:history="1">
        <w:r w:rsidRPr="00C743C5">
          <w:rPr>
            <w:color w:val="3498DB"/>
            <w:spacing w:val="-1"/>
            <w:sz w:val="20"/>
            <w:szCs w:val="20"/>
          </w:rPr>
          <w:t>18.2-67.3</w:t>
        </w:r>
      </w:hyperlink>
      <w:r w:rsidRPr="00C743C5">
        <w:rPr>
          <w:rFonts w:ascii="Times" w:hAnsi="Times" w:cs="Times"/>
          <w:color w:val="333333"/>
          <w:spacing w:val="-1"/>
          <w:sz w:val="20"/>
          <w:szCs w:val="20"/>
        </w:rPr>
        <w:t>, § </w:t>
      </w:r>
      <w:hyperlink r:id="rId601" w:history="1">
        <w:r w:rsidRPr="00C743C5">
          <w:rPr>
            <w:color w:val="3498DB"/>
            <w:spacing w:val="-1"/>
            <w:sz w:val="20"/>
            <w:szCs w:val="20"/>
          </w:rPr>
          <w:t>18.2-370</w:t>
        </w:r>
      </w:hyperlink>
      <w:r w:rsidRPr="00C743C5">
        <w:rPr>
          <w:rFonts w:ascii="Times" w:hAnsi="Times" w:cs="Times"/>
          <w:color w:val="333333"/>
          <w:spacing w:val="-1"/>
          <w:sz w:val="20"/>
          <w:szCs w:val="20"/>
        </w:rPr>
        <w:t> or </w:t>
      </w:r>
      <w:hyperlink r:id="rId602" w:history="1">
        <w:r w:rsidRPr="00C743C5">
          <w:rPr>
            <w:color w:val="3498DB"/>
            <w:spacing w:val="-1"/>
            <w:sz w:val="20"/>
            <w:szCs w:val="20"/>
          </w:rPr>
          <w:t>18.2-370.1</w:t>
        </w:r>
      </w:hyperlink>
      <w:r w:rsidRPr="00C743C5">
        <w:rPr>
          <w:rFonts w:ascii="Times" w:hAnsi="Times" w:cs="Times"/>
          <w:color w:val="333333"/>
          <w:spacing w:val="-1"/>
          <w:sz w:val="20"/>
          <w:szCs w:val="20"/>
        </w:rPr>
        <w:t>, clause (ii) of § </w:t>
      </w:r>
      <w:hyperlink r:id="rId603" w:history="1">
        <w:r w:rsidRPr="00C743C5">
          <w:rPr>
            <w:color w:val="3498DB"/>
            <w:spacing w:val="-1"/>
            <w:sz w:val="20"/>
            <w:szCs w:val="20"/>
          </w:rPr>
          <w:t>18.2-371</w:t>
        </w:r>
      </w:hyperlink>
      <w:r w:rsidRPr="00C743C5">
        <w:rPr>
          <w:rFonts w:ascii="Times" w:hAnsi="Times" w:cs="Times"/>
          <w:color w:val="333333"/>
          <w:spacing w:val="-1"/>
          <w:sz w:val="20"/>
          <w:szCs w:val="20"/>
        </w:rPr>
        <w:t>, or § </w:t>
      </w:r>
      <w:hyperlink r:id="rId604" w:history="1">
        <w:r w:rsidRPr="00C743C5">
          <w:rPr>
            <w:color w:val="3498DB"/>
            <w:spacing w:val="-1"/>
            <w:sz w:val="20"/>
            <w:szCs w:val="20"/>
          </w:rPr>
          <w:t>18.2-374.1</w:t>
        </w:r>
      </w:hyperlink>
      <w:r w:rsidRPr="00C743C5">
        <w:rPr>
          <w:rFonts w:ascii="Times" w:hAnsi="Times" w:cs="Times"/>
          <w:color w:val="333333"/>
          <w:spacing w:val="-1"/>
          <w:sz w:val="20"/>
          <w:szCs w:val="20"/>
        </w:rPr>
        <w:t>, </w:t>
      </w:r>
      <w:hyperlink r:id="rId605" w:history="1">
        <w:r w:rsidRPr="00C743C5">
          <w:rPr>
            <w:color w:val="3498DB"/>
            <w:spacing w:val="-1"/>
            <w:sz w:val="20"/>
            <w:szCs w:val="20"/>
          </w:rPr>
          <w:t>18.2-374.1:1</w:t>
        </w:r>
      </w:hyperlink>
      <w:r w:rsidRPr="00C743C5">
        <w:rPr>
          <w:rFonts w:ascii="Times" w:hAnsi="Times" w:cs="Times"/>
          <w:color w:val="333333"/>
          <w:spacing w:val="-1"/>
          <w:sz w:val="20"/>
          <w:szCs w:val="20"/>
        </w:rPr>
        <w:t> or </w:t>
      </w:r>
      <w:hyperlink r:id="rId606" w:history="1">
        <w:r w:rsidRPr="00C743C5">
          <w:rPr>
            <w:color w:val="3498DB"/>
            <w:spacing w:val="-1"/>
            <w:sz w:val="20"/>
            <w:szCs w:val="20"/>
          </w:rPr>
          <w:t>18.2-379</w:t>
        </w:r>
      </w:hyperlink>
      <w:r w:rsidRPr="00C743C5">
        <w:rPr>
          <w:rFonts w:ascii="Times" w:hAnsi="Times" w:cs="Times"/>
          <w:color w:val="333333"/>
          <w:spacing w:val="-1"/>
          <w:sz w:val="20"/>
          <w:szCs w:val="20"/>
        </w:rPr>
        <w:t>. As of July 1, 2006, "offense prohibiting proximity to children" includes a violation of § </w:t>
      </w:r>
      <w:hyperlink r:id="rId607" w:history="1">
        <w:r w:rsidRPr="00C743C5">
          <w:rPr>
            <w:color w:val="3498DB"/>
            <w:spacing w:val="-1"/>
            <w:sz w:val="20"/>
            <w:szCs w:val="20"/>
          </w:rPr>
          <w:t>18.2-472.1</w:t>
        </w:r>
      </w:hyperlink>
      <w:r w:rsidRPr="00C743C5">
        <w:rPr>
          <w:rFonts w:ascii="Times" w:hAnsi="Times" w:cs="Times"/>
          <w:color w:val="333333"/>
          <w:spacing w:val="-1"/>
          <w:sz w:val="20"/>
          <w:szCs w:val="20"/>
        </w:rPr>
        <w:t> when the offense requiring registration was one of the foregoing offenses.</w:t>
      </w:r>
    </w:p>
    <w:p w14:paraId="2D22111D" w14:textId="77777777" w:rsidR="00C743C5" w:rsidRPr="00C743C5" w:rsidRDefault="00C743C5" w:rsidP="00C743C5">
      <w:pPr>
        <w:shd w:val="clear" w:color="auto" w:fill="FFFFFF"/>
        <w:spacing w:before="100" w:beforeAutospacing="1" w:after="15"/>
        <w:ind w:firstLine="225"/>
        <w:jc w:val="both"/>
        <w:rPr>
          <w:rFonts w:ascii="Times" w:hAnsi="Times" w:cs="Times"/>
          <w:color w:val="333333"/>
          <w:spacing w:val="-1"/>
          <w:sz w:val="20"/>
          <w:szCs w:val="20"/>
        </w:rPr>
      </w:pPr>
      <w:r w:rsidRPr="00C743C5">
        <w:rPr>
          <w:rFonts w:ascii="Times" w:hAnsi="Times" w:cs="Times"/>
          <w:color w:val="333333"/>
          <w:spacing w:val="-1"/>
          <w:sz w:val="20"/>
          <w:szCs w:val="20"/>
        </w:rPr>
        <w:t>B. Every adult who is convicted of an offense prohibiting proximity to children when the offense occurred on or after July 1, 2000, shall as part of his sentence be forever prohibited from loitering within 100 feet of the premises of any place he knows or has reason to know is a primary, secondary or high school. In addition, every adult who is convicted of an offense prohibiting proximity to children when the offense occurred on or after July 1, 2006, shall as part of his sentence be forever prohibited from loitering within 100 feet of the premises of any place he knows or has reason to know is a child day program as defined in § </w:t>
      </w:r>
      <w:hyperlink r:id="rId608" w:history="1">
        <w:r w:rsidRPr="00C743C5">
          <w:rPr>
            <w:color w:val="3498DB"/>
            <w:spacing w:val="-1"/>
            <w:sz w:val="20"/>
            <w:szCs w:val="20"/>
          </w:rPr>
          <w:t>22.1-289.02</w:t>
        </w:r>
      </w:hyperlink>
      <w:r w:rsidRPr="00C743C5">
        <w:rPr>
          <w:rFonts w:ascii="Times" w:hAnsi="Times" w:cs="Times"/>
          <w:color w:val="333333"/>
          <w:spacing w:val="-1"/>
          <w:sz w:val="20"/>
          <w:szCs w:val="20"/>
        </w:rPr>
        <w:t>.</w:t>
      </w:r>
    </w:p>
    <w:p w14:paraId="0EF75EDA" w14:textId="77777777" w:rsidR="00C743C5" w:rsidRPr="00C743C5" w:rsidRDefault="00C743C5" w:rsidP="00C743C5">
      <w:pPr>
        <w:shd w:val="clear" w:color="auto" w:fill="FFFFFF"/>
        <w:spacing w:before="100" w:beforeAutospacing="1" w:after="15"/>
        <w:ind w:firstLine="225"/>
        <w:jc w:val="both"/>
        <w:rPr>
          <w:rFonts w:ascii="Times" w:hAnsi="Times" w:cs="Times"/>
          <w:color w:val="333333"/>
          <w:spacing w:val="-1"/>
          <w:sz w:val="20"/>
          <w:szCs w:val="20"/>
        </w:rPr>
      </w:pPr>
      <w:r w:rsidRPr="00C743C5">
        <w:rPr>
          <w:rFonts w:ascii="Times" w:hAnsi="Times" w:cs="Times"/>
          <w:color w:val="333333"/>
          <w:spacing w:val="-1"/>
          <w:sz w:val="20"/>
          <w:szCs w:val="20"/>
        </w:rPr>
        <w:t>C. Every adult who is convicted of an offense prohibiting proximity to children, when the offense occurred on or after July 1, 2008, shall as part of his sentence be forever prohibited from going, for the purpose of having any contact whatsoever with children who are not in his custody, within 100 feet of the premises of any place owned or operated by a locality</w:t>
      </w:r>
      <w:r w:rsidRPr="00C743C5">
        <w:rPr>
          <w:rFonts w:ascii="Times" w:hAnsi="Times" w:cs="Times"/>
          <w:i/>
          <w:iCs/>
          <w:color w:val="333333"/>
          <w:spacing w:val="-1"/>
          <w:sz w:val="20"/>
          <w:szCs w:val="20"/>
          <w:shd w:val="clear" w:color="auto" w:fill="FFFF00"/>
        </w:rPr>
        <w:t> or, for any offense that occurred on or after July 1, 2026, a state park</w:t>
      </w:r>
      <w:r w:rsidRPr="00C743C5">
        <w:rPr>
          <w:rFonts w:ascii="Times" w:hAnsi="Times" w:cs="Times"/>
          <w:color w:val="333333"/>
          <w:spacing w:val="-1"/>
          <w:sz w:val="20"/>
          <w:szCs w:val="20"/>
        </w:rPr>
        <w:t> that he knows or should know is a playground, athletic field or facility, or gymnasium.</w:t>
      </w:r>
    </w:p>
    <w:p w14:paraId="42FE9874" w14:textId="77777777" w:rsidR="00C743C5" w:rsidRPr="00C743C5" w:rsidRDefault="00C743C5" w:rsidP="00C743C5">
      <w:pPr>
        <w:shd w:val="clear" w:color="auto" w:fill="FFFFFF"/>
        <w:spacing w:before="100" w:beforeAutospacing="1" w:after="15"/>
        <w:ind w:firstLine="225"/>
        <w:jc w:val="both"/>
        <w:rPr>
          <w:rFonts w:ascii="Times" w:hAnsi="Times" w:cs="Times"/>
          <w:color w:val="333333"/>
          <w:spacing w:val="-1"/>
          <w:sz w:val="20"/>
          <w:szCs w:val="20"/>
        </w:rPr>
      </w:pPr>
      <w:r w:rsidRPr="00C743C5">
        <w:rPr>
          <w:rFonts w:ascii="Times" w:hAnsi="Times" w:cs="Times"/>
          <w:color w:val="333333"/>
          <w:spacing w:val="-1"/>
          <w:sz w:val="20"/>
          <w:szCs w:val="20"/>
        </w:rPr>
        <w:t>D. Any person convicted of an offense under the laws of any foreign country or any political subdivision thereof, or the United States or any political subdivision thereof, similar to any offense set forth in subsection A shall be forever prohibited from loitering within 100 feet of the premises of any place he knows or has reason to know is a primary, secondary, or high school or any place he knows or has reason to know is a child day program as defined in § </w:t>
      </w:r>
      <w:hyperlink r:id="rId609" w:history="1">
        <w:r w:rsidRPr="00C743C5">
          <w:rPr>
            <w:color w:val="3498DB"/>
            <w:spacing w:val="-1"/>
            <w:sz w:val="20"/>
            <w:szCs w:val="20"/>
          </w:rPr>
          <w:t>22.1-289.02</w:t>
        </w:r>
      </w:hyperlink>
      <w:r w:rsidRPr="00C743C5">
        <w:rPr>
          <w:rFonts w:ascii="Times" w:hAnsi="Times" w:cs="Times"/>
          <w:color w:val="333333"/>
          <w:spacing w:val="-1"/>
          <w:sz w:val="20"/>
          <w:szCs w:val="20"/>
        </w:rPr>
        <w:t>. In addition, he shall be forever prohibited from going, for the purpose of having any contact whatsoever with children who are not in his custody, within 100 feet of the premises of any place owned or operated by a locality that he knows or has reason to know is a playground, athletic field or facility, or gymnasium.</w:t>
      </w:r>
      <w:r w:rsidRPr="00C743C5">
        <w:rPr>
          <w:rFonts w:ascii="Times" w:hAnsi="Times" w:cs="Times"/>
          <w:i/>
          <w:iCs/>
          <w:color w:val="333333"/>
          <w:spacing w:val="-1"/>
          <w:sz w:val="20"/>
          <w:szCs w:val="20"/>
          <w:shd w:val="clear" w:color="auto" w:fill="FFFF00"/>
        </w:rPr>
        <w:t> He shall also be forever prohibited from going, for the purpose of having any contact whatsoever with children who are not in his custody, within 100 feet of a playground, athletic field or facility, or gymnasium he knows or has reason to know is located on the premises of a state park.</w:t>
      </w:r>
    </w:p>
    <w:p w14:paraId="3C2B6A04" w14:textId="77777777" w:rsidR="00C743C5" w:rsidRPr="00C743C5" w:rsidRDefault="00C743C5" w:rsidP="00C743C5">
      <w:pPr>
        <w:shd w:val="clear" w:color="auto" w:fill="FFFFFF"/>
        <w:spacing w:before="100" w:beforeAutospacing="1" w:after="15"/>
        <w:ind w:firstLine="225"/>
        <w:jc w:val="both"/>
        <w:rPr>
          <w:rFonts w:ascii="Times" w:hAnsi="Times" w:cs="Times"/>
          <w:color w:val="333333"/>
          <w:spacing w:val="-1"/>
          <w:sz w:val="20"/>
          <w:szCs w:val="20"/>
        </w:rPr>
      </w:pPr>
      <w:r w:rsidRPr="00C743C5">
        <w:rPr>
          <w:rFonts w:ascii="Times" w:hAnsi="Times" w:cs="Times"/>
          <w:color w:val="333333"/>
          <w:spacing w:val="-1"/>
          <w:sz w:val="20"/>
          <w:szCs w:val="20"/>
        </w:rPr>
        <w:t>E. A violation of this section is punishable as a Class 6 felony.</w:t>
      </w:r>
    </w:p>
    <w:p w14:paraId="688EE70E" w14:textId="77777777" w:rsidR="00C743C5" w:rsidRPr="00C743C5" w:rsidRDefault="00C743C5" w:rsidP="00C743C5">
      <w:pPr>
        <w:shd w:val="clear" w:color="auto" w:fill="FFFFFF"/>
        <w:spacing w:before="100" w:beforeAutospacing="1" w:after="100" w:afterAutospacing="1"/>
        <w:jc w:val="both"/>
        <w:rPr>
          <w:rFonts w:ascii="Times" w:hAnsi="Times" w:cs="Times"/>
          <w:b/>
          <w:bCs/>
          <w:color w:val="333333"/>
          <w:spacing w:val="-1"/>
          <w:sz w:val="20"/>
          <w:szCs w:val="20"/>
        </w:rPr>
      </w:pPr>
      <w:r w:rsidRPr="00C743C5">
        <w:rPr>
          <w:rFonts w:ascii="Times" w:hAnsi="Times" w:cs="Times"/>
          <w:b/>
          <w:bCs/>
          <w:color w:val="333333"/>
          <w:spacing w:val="-1"/>
          <w:sz w:val="20"/>
          <w:szCs w:val="20"/>
        </w:rPr>
        <w:t>2. That the provisions of this act may result in a net increase in periods of imprisonment or commitment. Pursuant to § </w:t>
      </w:r>
      <w:hyperlink r:id="rId610" w:history="1">
        <w:r w:rsidRPr="00C743C5">
          <w:rPr>
            <w:b/>
            <w:bCs/>
            <w:color w:val="3498DB"/>
            <w:spacing w:val="-1"/>
            <w:sz w:val="20"/>
            <w:szCs w:val="20"/>
          </w:rPr>
          <w:t>30-19.1:4</w:t>
        </w:r>
      </w:hyperlink>
      <w:r w:rsidRPr="00C743C5">
        <w:rPr>
          <w:rFonts w:ascii="Times" w:hAnsi="Times" w:cs="Times"/>
          <w:b/>
          <w:bCs/>
          <w:color w:val="333333"/>
          <w:spacing w:val="-1"/>
          <w:sz w:val="20"/>
          <w:szCs w:val="20"/>
        </w:rPr>
        <w:t> of the Code of Virginia, the estimated amount of the necessary appropriation cannot be determined for periods of imprisonment in state adult correctional facilities; therefore, Chapter 725 of the Acts of Assembly of 2025 requires the Virginia Criminal Sentencing Commission to assign a minimum fiscal impact of $50,000. Pursuant to § </w:t>
      </w:r>
      <w:hyperlink r:id="rId611" w:history="1">
        <w:r w:rsidRPr="00C743C5">
          <w:rPr>
            <w:b/>
            <w:bCs/>
            <w:color w:val="3498DB"/>
            <w:spacing w:val="-1"/>
            <w:sz w:val="20"/>
            <w:szCs w:val="20"/>
          </w:rPr>
          <w:t>30-19.1:4</w:t>
        </w:r>
      </w:hyperlink>
      <w:r w:rsidRPr="00C743C5">
        <w:rPr>
          <w:rFonts w:ascii="Times" w:hAnsi="Times" w:cs="Times"/>
          <w:b/>
          <w:bCs/>
          <w:color w:val="333333"/>
          <w:spacing w:val="-1"/>
          <w:sz w:val="20"/>
          <w:szCs w:val="20"/>
        </w:rPr>
        <w:t> of the Code of Virginia, the estimated amount of the necessary appropriation is $0 for periods of commitment to the custody of the Department of Juvenile Justice.</w:t>
      </w:r>
    </w:p>
    <w:p w14:paraId="564CDC52" w14:textId="77777777" w:rsidR="000277B8" w:rsidRDefault="000277B8" w:rsidP="000277B8">
      <w:pPr>
        <w:shd w:val="clear" w:color="auto" w:fill="FFFFFF"/>
        <w:spacing w:before="100" w:beforeAutospacing="1" w:after="100" w:afterAutospacing="1"/>
        <w:jc w:val="both"/>
        <w:rPr>
          <w:b/>
          <w:bCs/>
          <w:color w:val="333333"/>
          <w:spacing w:val="-1"/>
          <w:sz w:val="20"/>
          <w:szCs w:val="20"/>
        </w:rPr>
      </w:pPr>
    </w:p>
    <w:p w14:paraId="773DE791" w14:textId="77777777" w:rsidR="00C743C5" w:rsidRDefault="00C743C5" w:rsidP="000277B8">
      <w:pPr>
        <w:shd w:val="clear" w:color="auto" w:fill="FFFFFF"/>
        <w:spacing w:before="100" w:beforeAutospacing="1" w:after="100" w:afterAutospacing="1"/>
        <w:jc w:val="both"/>
        <w:rPr>
          <w:b/>
          <w:bCs/>
          <w:color w:val="333333"/>
          <w:spacing w:val="-1"/>
          <w:sz w:val="20"/>
          <w:szCs w:val="20"/>
        </w:rPr>
      </w:pPr>
    </w:p>
    <w:p w14:paraId="46FE438E" w14:textId="77777777" w:rsidR="00C743C5" w:rsidRDefault="00C743C5" w:rsidP="000277B8">
      <w:pPr>
        <w:shd w:val="clear" w:color="auto" w:fill="FFFFFF"/>
        <w:spacing w:before="100" w:beforeAutospacing="1" w:after="100" w:afterAutospacing="1"/>
        <w:jc w:val="both"/>
        <w:rPr>
          <w:b/>
          <w:bCs/>
          <w:color w:val="333333"/>
          <w:spacing w:val="-1"/>
          <w:sz w:val="20"/>
          <w:szCs w:val="20"/>
        </w:rPr>
      </w:pPr>
    </w:p>
    <w:p w14:paraId="7BD5C47F" w14:textId="77777777" w:rsidR="00C743C5" w:rsidRDefault="00C743C5" w:rsidP="000277B8">
      <w:pPr>
        <w:shd w:val="clear" w:color="auto" w:fill="FFFFFF"/>
        <w:spacing w:before="100" w:beforeAutospacing="1" w:after="100" w:afterAutospacing="1"/>
        <w:jc w:val="both"/>
        <w:rPr>
          <w:b/>
          <w:bCs/>
          <w:color w:val="333333"/>
          <w:spacing w:val="-1"/>
          <w:sz w:val="20"/>
          <w:szCs w:val="20"/>
        </w:rPr>
      </w:pPr>
    </w:p>
    <w:p w14:paraId="7E0A97B3" w14:textId="77777777" w:rsidR="00C743C5" w:rsidRDefault="00C743C5" w:rsidP="000277B8">
      <w:pPr>
        <w:shd w:val="clear" w:color="auto" w:fill="FFFFFF"/>
        <w:spacing w:before="100" w:beforeAutospacing="1" w:after="100" w:afterAutospacing="1"/>
        <w:jc w:val="both"/>
        <w:rPr>
          <w:b/>
          <w:bCs/>
          <w:color w:val="333333"/>
          <w:spacing w:val="-1"/>
          <w:sz w:val="20"/>
          <w:szCs w:val="20"/>
        </w:rPr>
      </w:pPr>
    </w:p>
    <w:p w14:paraId="508B97B2" w14:textId="77777777" w:rsidR="00C743C5" w:rsidRDefault="00C743C5" w:rsidP="000277B8">
      <w:pPr>
        <w:shd w:val="clear" w:color="auto" w:fill="FFFFFF"/>
        <w:spacing w:before="100" w:beforeAutospacing="1" w:after="100" w:afterAutospacing="1"/>
        <w:jc w:val="both"/>
        <w:rPr>
          <w:b/>
          <w:bCs/>
          <w:color w:val="333333"/>
          <w:spacing w:val="-1"/>
          <w:sz w:val="20"/>
          <w:szCs w:val="20"/>
        </w:rPr>
      </w:pPr>
    </w:p>
    <w:p w14:paraId="569BBE5C" w14:textId="77777777" w:rsidR="000277B8" w:rsidRDefault="000277B8" w:rsidP="000277B8">
      <w:pPr>
        <w:shd w:val="clear" w:color="auto" w:fill="FFFFFF"/>
        <w:spacing w:before="100" w:beforeAutospacing="1" w:after="100" w:afterAutospacing="1"/>
        <w:jc w:val="both"/>
        <w:rPr>
          <w:b/>
          <w:bCs/>
          <w:color w:val="333333"/>
          <w:spacing w:val="-1"/>
          <w:sz w:val="20"/>
          <w:szCs w:val="20"/>
        </w:rPr>
      </w:pPr>
    </w:p>
    <w:p w14:paraId="29E54E94" w14:textId="77777777" w:rsidR="000277B8" w:rsidRDefault="000277B8" w:rsidP="000277B8">
      <w:pPr>
        <w:shd w:val="clear" w:color="auto" w:fill="FFFFFF"/>
        <w:spacing w:before="100" w:beforeAutospacing="1" w:after="100" w:afterAutospacing="1"/>
        <w:jc w:val="both"/>
        <w:rPr>
          <w:b/>
          <w:bCs/>
          <w:color w:val="333333"/>
          <w:spacing w:val="-1"/>
          <w:sz w:val="20"/>
          <w:szCs w:val="20"/>
        </w:rPr>
      </w:pPr>
    </w:p>
    <w:p w14:paraId="6EEBF0E0" w14:textId="32F3BA96" w:rsidR="00533FAE" w:rsidRPr="0064670D" w:rsidRDefault="0064670D" w:rsidP="00533FAE">
      <w:pPr>
        <w:pBdr>
          <w:top w:val="single" w:sz="4" w:space="1" w:color="auto"/>
          <w:left w:val="single" w:sz="4" w:space="4" w:color="auto"/>
          <w:bottom w:val="single" w:sz="4" w:space="1" w:color="auto"/>
          <w:right w:val="single" w:sz="4" w:space="4" w:color="auto"/>
        </w:pBdr>
        <w:shd w:val="clear" w:color="auto" w:fill="FFFFFF"/>
        <w:jc w:val="both"/>
        <w:rPr>
          <w:color w:val="333333"/>
          <w:sz w:val="20"/>
          <w:szCs w:val="20"/>
        </w:rPr>
      </w:pPr>
      <w:r w:rsidRPr="0064670D">
        <w:rPr>
          <w:b/>
          <w:bCs/>
          <w:color w:val="333333"/>
          <w:sz w:val="20"/>
          <w:szCs w:val="20"/>
        </w:rPr>
        <w:t>Certain sex offenses; sexual extortion; unlawful creation of image of another; penalties. </w:t>
      </w:r>
      <w:r w:rsidRPr="0064670D">
        <w:rPr>
          <w:color w:val="333333"/>
          <w:sz w:val="20"/>
          <w:szCs w:val="20"/>
        </w:rPr>
        <w:t xml:space="preserve">Provides that any person who, with the intent to cause the complaining witness to engage in certain sexual acts, maliciously (i) threatens in writing, including electronically, (a) to disseminate, sell, or publish a videographic or still image, created by any means whatsoever, or (b) to not delete, remove, or take back a previously disseminated, sold, or published videographic or still image, created by any means whatsoever, that depicts the complaining witness or such complaining witness's family or household member, as defined in relevant law, as totally nude or in a state of undress so as to expose the genitals, pubic area, buttocks, or female breast or (ii) threatens eviction, loss of housing, property damage, or any financial loss, but such complaining witness does not thereby engage in such sexual acts is guilty of attempted sexual extortion </w:t>
      </w:r>
      <w:r w:rsidR="00CD16DB">
        <w:rPr>
          <w:color w:val="333333"/>
          <w:sz w:val="20"/>
          <w:szCs w:val="20"/>
        </w:rPr>
        <w:t>and</w:t>
      </w:r>
      <w:r w:rsidRPr="0064670D">
        <w:rPr>
          <w:color w:val="333333"/>
          <w:sz w:val="20"/>
          <w:szCs w:val="20"/>
        </w:rPr>
        <w:t xml:space="preserve"> shall be punished as prescribed by relevant law.  The bill also adds to the existing offense of unlawfully creating an image of another a prohibition on any person knowingly </w:t>
      </w:r>
      <w:r w:rsidR="00CD16DB">
        <w:rPr>
          <w:color w:val="333333"/>
          <w:sz w:val="20"/>
          <w:szCs w:val="20"/>
        </w:rPr>
        <w:t>and</w:t>
      </w:r>
      <w:r w:rsidRPr="0064670D">
        <w:rPr>
          <w:color w:val="333333"/>
          <w:sz w:val="20"/>
          <w:szCs w:val="20"/>
        </w:rPr>
        <w:t xml:space="preserve"> intentionally creating any videographic or still image by any means whatsoever of any nonconsenting person if that person is not exposed to show the genitals, pubic area, buttocks, or female breast but such videographic or still image is obscene, as defined in relevant law, when such nonconsenting person is in a restroom, dressing room, locker room, hotel room, motel room, tanning bed, tanning booth, bedroom, or other location. A violation of such prohibition is a Class 1 misdemeanor unless such nonconsenting person is younger than the age of 18, in which case it is elevated to a Class 6 felony.</w:t>
      </w:r>
    </w:p>
    <w:p w14:paraId="6C84B3F0" w14:textId="77777777" w:rsidR="00533FAE" w:rsidRPr="00153EDE" w:rsidRDefault="00533FAE" w:rsidP="00533FAE">
      <w:pPr>
        <w:shd w:val="clear" w:color="auto" w:fill="FFFFFF"/>
        <w:jc w:val="both"/>
        <w:rPr>
          <w:b/>
          <w:bCs/>
          <w:color w:val="333333"/>
          <w:sz w:val="20"/>
          <w:szCs w:val="20"/>
        </w:rPr>
      </w:pPr>
    </w:p>
    <w:p w14:paraId="69F5E98D" w14:textId="77777777" w:rsidR="00F07A87" w:rsidRPr="00F07A87" w:rsidRDefault="00F07A87" w:rsidP="00F07A87">
      <w:pPr>
        <w:shd w:val="clear" w:color="auto" w:fill="FFFFFF"/>
        <w:spacing w:before="100" w:beforeAutospacing="1" w:after="100" w:afterAutospacing="1"/>
        <w:jc w:val="center"/>
        <w:rPr>
          <w:b/>
          <w:bCs/>
          <w:color w:val="333333"/>
          <w:spacing w:val="-1"/>
          <w:sz w:val="20"/>
          <w:szCs w:val="20"/>
        </w:rPr>
      </w:pPr>
      <w:r w:rsidRPr="00F07A87">
        <w:rPr>
          <w:b/>
          <w:bCs/>
          <w:color w:val="333333"/>
          <w:spacing w:val="-1"/>
          <w:sz w:val="20"/>
          <w:szCs w:val="20"/>
        </w:rPr>
        <w:t>CHAPTER 539</w:t>
      </w:r>
    </w:p>
    <w:p w14:paraId="1A0DC275" w14:textId="3BEF922C" w:rsidR="00F07A87" w:rsidRPr="00F07A87" w:rsidRDefault="00F07A87" w:rsidP="00F07A87">
      <w:pPr>
        <w:shd w:val="clear" w:color="auto" w:fill="FFFFFF"/>
        <w:spacing w:after="240" w:line="480" w:lineRule="atLeast"/>
        <w:ind w:left="225" w:hanging="225"/>
        <w:jc w:val="both"/>
        <w:rPr>
          <w:i/>
          <w:iCs/>
          <w:color w:val="333333"/>
          <w:spacing w:val="-1"/>
          <w:sz w:val="20"/>
          <w:szCs w:val="20"/>
        </w:rPr>
      </w:pPr>
      <w:r w:rsidRPr="00F07A87">
        <w:rPr>
          <w:i/>
          <w:iCs/>
          <w:color w:val="333333"/>
          <w:spacing w:val="-1"/>
          <w:sz w:val="20"/>
          <w:szCs w:val="20"/>
        </w:rPr>
        <w:t xml:space="preserve">An Act to amend </w:t>
      </w:r>
      <w:r w:rsidR="00CD16DB">
        <w:rPr>
          <w:i/>
          <w:iCs/>
          <w:color w:val="333333"/>
          <w:spacing w:val="-1"/>
          <w:sz w:val="20"/>
          <w:szCs w:val="20"/>
        </w:rPr>
        <w:t>and</w:t>
      </w:r>
      <w:r w:rsidRPr="00F07A87">
        <w:rPr>
          <w:i/>
          <w:iCs/>
          <w:color w:val="333333"/>
          <w:spacing w:val="-1"/>
          <w:sz w:val="20"/>
          <w:szCs w:val="20"/>
        </w:rPr>
        <w:t xml:space="preserve"> reenact §§ </w:t>
      </w:r>
      <w:hyperlink r:id="rId612" w:history="1">
        <w:r w:rsidRPr="00F07A87">
          <w:rPr>
            <w:i/>
            <w:iCs/>
            <w:color w:val="3498DB"/>
            <w:spacing w:val="-1"/>
            <w:sz w:val="20"/>
            <w:szCs w:val="20"/>
            <w:u w:val="single"/>
          </w:rPr>
          <w:t>18.2-59.1</w:t>
        </w:r>
      </w:hyperlink>
      <w:r w:rsidRPr="00F07A87">
        <w:rPr>
          <w:i/>
          <w:iCs/>
          <w:color w:val="333333"/>
          <w:spacing w:val="-1"/>
          <w:sz w:val="20"/>
          <w:szCs w:val="20"/>
        </w:rPr>
        <w:t> </w:t>
      </w:r>
      <w:r w:rsidR="00CD16DB">
        <w:rPr>
          <w:i/>
          <w:iCs/>
          <w:color w:val="333333"/>
          <w:spacing w:val="-1"/>
          <w:sz w:val="20"/>
          <w:szCs w:val="20"/>
        </w:rPr>
        <w:t>and</w:t>
      </w:r>
      <w:r w:rsidRPr="00F07A87">
        <w:rPr>
          <w:i/>
          <w:iCs/>
          <w:color w:val="333333"/>
          <w:spacing w:val="-1"/>
          <w:sz w:val="20"/>
          <w:szCs w:val="20"/>
        </w:rPr>
        <w:t> </w:t>
      </w:r>
      <w:hyperlink r:id="rId613" w:history="1">
        <w:r w:rsidRPr="00F07A87">
          <w:rPr>
            <w:i/>
            <w:iCs/>
            <w:color w:val="3498DB"/>
            <w:spacing w:val="-1"/>
            <w:sz w:val="20"/>
            <w:szCs w:val="20"/>
            <w:u w:val="single"/>
          </w:rPr>
          <w:t>18.2-386.1</w:t>
        </w:r>
      </w:hyperlink>
      <w:r w:rsidRPr="00F07A87">
        <w:rPr>
          <w:i/>
          <w:iCs/>
          <w:color w:val="333333"/>
          <w:spacing w:val="-1"/>
          <w:sz w:val="20"/>
          <w:szCs w:val="20"/>
        </w:rPr>
        <w:t> of the Code of Virginia, relating to certain sex offenses; sexual extortion; unlawful creation of image of another; penalties.</w:t>
      </w:r>
    </w:p>
    <w:p w14:paraId="1CE9BC20" w14:textId="77777777" w:rsidR="00F07A87" w:rsidRPr="00F07A87" w:rsidRDefault="00F07A87" w:rsidP="00F07A87">
      <w:pPr>
        <w:shd w:val="clear" w:color="auto" w:fill="FFFFFF"/>
        <w:spacing w:before="100" w:beforeAutospacing="1" w:after="100" w:afterAutospacing="1"/>
        <w:jc w:val="right"/>
        <w:rPr>
          <w:color w:val="333333"/>
          <w:spacing w:val="-1"/>
          <w:sz w:val="20"/>
          <w:szCs w:val="20"/>
        </w:rPr>
      </w:pPr>
      <w:r w:rsidRPr="00F07A87">
        <w:rPr>
          <w:color w:val="333333"/>
          <w:spacing w:val="-1"/>
          <w:sz w:val="20"/>
          <w:szCs w:val="20"/>
        </w:rPr>
        <w:t>[H 629]</w:t>
      </w:r>
    </w:p>
    <w:p w14:paraId="4DE2E540" w14:textId="77777777" w:rsidR="00F07A87" w:rsidRPr="00F07A87" w:rsidRDefault="00F07A87" w:rsidP="00F07A87">
      <w:pPr>
        <w:shd w:val="clear" w:color="auto" w:fill="FFFFFF"/>
        <w:spacing w:before="100" w:beforeAutospacing="1" w:after="100" w:afterAutospacing="1"/>
        <w:jc w:val="center"/>
        <w:rPr>
          <w:color w:val="333333"/>
          <w:spacing w:val="-1"/>
          <w:sz w:val="20"/>
          <w:szCs w:val="20"/>
        </w:rPr>
      </w:pPr>
      <w:r w:rsidRPr="00F07A87">
        <w:rPr>
          <w:color w:val="333333"/>
          <w:spacing w:val="-1"/>
          <w:sz w:val="20"/>
          <w:szCs w:val="20"/>
        </w:rPr>
        <w:t>Approved April 10, 2026</w:t>
      </w:r>
    </w:p>
    <w:p w14:paraId="1481A8FC" w14:textId="77777777" w:rsidR="00F07A87" w:rsidRPr="00F07A87" w:rsidRDefault="00F07A87" w:rsidP="00F07A87">
      <w:pPr>
        <w:shd w:val="clear" w:color="auto" w:fill="FFFFFF"/>
        <w:spacing w:before="100" w:beforeAutospacing="1" w:after="100" w:afterAutospacing="1"/>
        <w:ind w:firstLine="225"/>
        <w:jc w:val="both"/>
        <w:rPr>
          <w:b/>
          <w:bCs/>
          <w:color w:val="333333"/>
          <w:spacing w:val="-1"/>
          <w:sz w:val="20"/>
          <w:szCs w:val="20"/>
        </w:rPr>
      </w:pPr>
      <w:r w:rsidRPr="00F07A87">
        <w:rPr>
          <w:b/>
          <w:bCs/>
          <w:color w:val="333333"/>
          <w:spacing w:val="-1"/>
          <w:sz w:val="20"/>
          <w:szCs w:val="20"/>
        </w:rPr>
        <w:t>Be it enacted by the General Assembly of Virginia:</w:t>
      </w:r>
    </w:p>
    <w:p w14:paraId="4D3C9221" w14:textId="7DEF58EE" w:rsidR="00F07A87" w:rsidRPr="00F07A87" w:rsidRDefault="00F07A87" w:rsidP="00F07A87">
      <w:pPr>
        <w:shd w:val="clear" w:color="auto" w:fill="FFFFFF"/>
        <w:spacing w:before="100" w:beforeAutospacing="1" w:after="100" w:afterAutospacing="1"/>
        <w:jc w:val="both"/>
        <w:rPr>
          <w:b/>
          <w:bCs/>
          <w:color w:val="333333"/>
          <w:spacing w:val="-1"/>
          <w:sz w:val="20"/>
          <w:szCs w:val="20"/>
        </w:rPr>
      </w:pPr>
      <w:r w:rsidRPr="00F07A87">
        <w:rPr>
          <w:b/>
          <w:bCs/>
          <w:color w:val="333333"/>
          <w:spacing w:val="-1"/>
          <w:sz w:val="20"/>
          <w:szCs w:val="20"/>
        </w:rPr>
        <w:t>1. That §§ </w:t>
      </w:r>
      <w:hyperlink r:id="rId614" w:history="1">
        <w:r w:rsidRPr="00F07A87">
          <w:rPr>
            <w:b/>
            <w:bCs/>
            <w:color w:val="3498DB"/>
            <w:spacing w:val="-1"/>
            <w:sz w:val="20"/>
            <w:szCs w:val="20"/>
            <w:u w:val="single"/>
          </w:rPr>
          <w:t>18.2-59.1</w:t>
        </w:r>
      </w:hyperlink>
      <w:r w:rsidRPr="00F07A87">
        <w:rPr>
          <w:b/>
          <w:bCs/>
          <w:color w:val="333333"/>
          <w:spacing w:val="-1"/>
          <w:sz w:val="20"/>
          <w:szCs w:val="20"/>
        </w:rPr>
        <w:t> </w:t>
      </w:r>
      <w:r w:rsidR="00CD16DB">
        <w:rPr>
          <w:b/>
          <w:bCs/>
          <w:color w:val="333333"/>
          <w:spacing w:val="-1"/>
          <w:sz w:val="20"/>
          <w:szCs w:val="20"/>
        </w:rPr>
        <w:t>and</w:t>
      </w:r>
      <w:r w:rsidRPr="00F07A87">
        <w:rPr>
          <w:b/>
          <w:bCs/>
          <w:color w:val="333333"/>
          <w:spacing w:val="-1"/>
          <w:sz w:val="20"/>
          <w:szCs w:val="20"/>
        </w:rPr>
        <w:t> </w:t>
      </w:r>
      <w:hyperlink r:id="rId615" w:history="1">
        <w:r w:rsidRPr="00F07A87">
          <w:rPr>
            <w:b/>
            <w:bCs/>
            <w:color w:val="3498DB"/>
            <w:spacing w:val="-1"/>
            <w:sz w:val="20"/>
            <w:szCs w:val="20"/>
            <w:u w:val="single"/>
          </w:rPr>
          <w:t>18.2-386.1</w:t>
        </w:r>
      </w:hyperlink>
      <w:r w:rsidRPr="00F07A87">
        <w:rPr>
          <w:b/>
          <w:bCs/>
          <w:color w:val="333333"/>
          <w:spacing w:val="-1"/>
          <w:sz w:val="20"/>
          <w:szCs w:val="20"/>
        </w:rPr>
        <w:t xml:space="preserve"> of the Code of Virginia are amended </w:t>
      </w:r>
      <w:r w:rsidR="00CD16DB">
        <w:rPr>
          <w:b/>
          <w:bCs/>
          <w:color w:val="333333"/>
          <w:spacing w:val="-1"/>
          <w:sz w:val="20"/>
          <w:szCs w:val="20"/>
        </w:rPr>
        <w:t>and</w:t>
      </w:r>
      <w:r w:rsidRPr="00F07A87">
        <w:rPr>
          <w:b/>
          <w:bCs/>
          <w:color w:val="333333"/>
          <w:spacing w:val="-1"/>
          <w:sz w:val="20"/>
          <w:szCs w:val="20"/>
        </w:rPr>
        <w:t xml:space="preserve"> reenacted as follows:</w:t>
      </w:r>
    </w:p>
    <w:p w14:paraId="27BED9E0" w14:textId="77777777" w:rsidR="00F07A87" w:rsidRPr="00F07A87" w:rsidRDefault="00F07A87" w:rsidP="00F07A87">
      <w:pPr>
        <w:shd w:val="clear" w:color="auto" w:fill="FFFFFF"/>
        <w:spacing w:before="100" w:beforeAutospacing="1" w:after="100" w:afterAutospacing="1"/>
        <w:ind w:firstLine="225"/>
        <w:jc w:val="both"/>
        <w:rPr>
          <w:b/>
          <w:bCs/>
          <w:color w:val="333333"/>
          <w:spacing w:val="-1"/>
          <w:sz w:val="20"/>
          <w:szCs w:val="20"/>
        </w:rPr>
      </w:pPr>
      <w:r w:rsidRPr="00F07A87">
        <w:rPr>
          <w:b/>
          <w:bCs/>
          <w:color w:val="333333"/>
          <w:spacing w:val="-1"/>
          <w:sz w:val="20"/>
          <w:szCs w:val="20"/>
        </w:rPr>
        <w:t>§ </w:t>
      </w:r>
      <w:hyperlink r:id="rId616" w:history="1">
        <w:r w:rsidRPr="00F07A87">
          <w:rPr>
            <w:b/>
            <w:bCs/>
            <w:color w:val="3498DB"/>
            <w:spacing w:val="-1"/>
            <w:sz w:val="20"/>
            <w:szCs w:val="20"/>
            <w:u w:val="single"/>
          </w:rPr>
          <w:t>18.2-59.1</w:t>
        </w:r>
      </w:hyperlink>
      <w:r w:rsidRPr="00F07A87">
        <w:rPr>
          <w:b/>
          <w:bCs/>
          <w:color w:val="333333"/>
          <w:spacing w:val="-1"/>
          <w:sz w:val="20"/>
          <w:szCs w:val="20"/>
        </w:rPr>
        <w:t>. Sexual extortion; penalty.</w:t>
      </w:r>
    </w:p>
    <w:p w14:paraId="5FB930B4" w14:textId="08CF92BE" w:rsidR="00F07A87" w:rsidRPr="00F07A87" w:rsidRDefault="00F07A87" w:rsidP="00F07A87">
      <w:pPr>
        <w:shd w:val="clear" w:color="auto" w:fill="FFFFFF"/>
        <w:spacing w:before="100" w:beforeAutospacing="1" w:after="15"/>
        <w:ind w:firstLine="225"/>
        <w:jc w:val="both"/>
        <w:rPr>
          <w:color w:val="333333"/>
          <w:spacing w:val="-1"/>
          <w:sz w:val="20"/>
          <w:szCs w:val="20"/>
        </w:rPr>
      </w:pPr>
      <w:r w:rsidRPr="00F07A87">
        <w:rPr>
          <w:color w:val="333333"/>
          <w:spacing w:val="-1"/>
          <w:sz w:val="20"/>
          <w:szCs w:val="20"/>
        </w:rPr>
        <w:t>A. Any person who maliciously threatens in writing, including an electronically transmitted communication producing a visual or electronic message, (i) to disseminate, sell, or publish a videographic or still image, created by any means whatsoever, or (ii) to not delete, remove, or take back a previously disseminated, sold, or published videographic or still image, created by any means whatsoever,</w:t>
      </w:r>
      <w:r w:rsidRPr="00F07A87">
        <w:rPr>
          <w:i/>
          <w:iCs/>
          <w:color w:val="333333"/>
          <w:spacing w:val="-1"/>
          <w:sz w:val="20"/>
          <w:szCs w:val="20"/>
          <w:shd w:val="clear" w:color="auto" w:fill="FFFF00"/>
        </w:rPr>
        <w:t> (a)</w:t>
      </w:r>
      <w:r w:rsidRPr="00F07A87">
        <w:rPr>
          <w:color w:val="333333"/>
          <w:spacing w:val="-1"/>
          <w:sz w:val="20"/>
          <w:szCs w:val="20"/>
        </w:rPr>
        <w:t> that depicts the complaining witness or such complaining witness's family or household member, as defined in § </w:t>
      </w:r>
      <w:hyperlink r:id="rId617" w:history="1">
        <w:r w:rsidRPr="00F07A87">
          <w:rPr>
            <w:color w:val="3498DB"/>
            <w:spacing w:val="-1"/>
            <w:sz w:val="20"/>
            <w:szCs w:val="20"/>
            <w:u w:val="single"/>
          </w:rPr>
          <w:t>16.1-228</w:t>
        </w:r>
      </w:hyperlink>
      <w:r w:rsidRPr="00F07A87">
        <w:rPr>
          <w:color w:val="333333"/>
          <w:spacing w:val="-1"/>
          <w:sz w:val="20"/>
          <w:szCs w:val="20"/>
        </w:rPr>
        <w:t>, as totally nude or in a state of undress so as to expose the genitals, pubic area, buttocks, or female breast</w:t>
      </w:r>
      <w:r w:rsidRPr="00F07A87">
        <w:rPr>
          <w:i/>
          <w:iCs/>
          <w:color w:val="333333"/>
          <w:spacing w:val="-1"/>
          <w:sz w:val="20"/>
          <w:szCs w:val="20"/>
          <w:shd w:val="clear" w:color="auto" w:fill="FFFF00"/>
        </w:rPr>
        <w:t> or (b) in which the genitals, pubic area, buttocks, or female breast of such complaining witness or such complaining witness's family or household member is not exposed but such videographic or still image is obscene, as defined in § </w:t>
      </w:r>
      <w:hyperlink r:id="rId618" w:history="1">
        <w:r w:rsidRPr="00F07A87">
          <w:rPr>
            <w:i/>
            <w:iCs/>
            <w:color w:val="3498DB"/>
            <w:spacing w:val="-1"/>
            <w:sz w:val="20"/>
            <w:szCs w:val="20"/>
            <w:u w:val="single"/>
            <w:shd w:val="clear" w:color="auto" w:fill="FFFF00"/>
          </w:rPr>
          <w:t>18.2-372</w:t>
        </w:r>
      </w:hyperlink>
      <w:r w:rsidRPr="00F07A87">
        <w:rPr>
          <w:i/>
          <w:iCs/>
          <w:color w:val="333333"/>
          <w:spacing w:val="-1"/>
          <w:sz w:val="20"/>
          <w:szCs w:val="20"/>
          <w:shd w:val="clear" w:color="auto" w:fill="FFFF00"/>
        </w:rPr>
        <w:t>,</w:t>
      </w:r>
      <w:r w:rsidRPr="00F07A87">
        <w:rPr>
          <w:color w:val="333333"/>
          <w:spacing w:val="-1"/>
          <w:sz w:val="20"/>
          <w:szCs w:val="20"/>
        </w:rPr>
        <w:t> with the intent to cause the complaining witness to engage in sexual intercourse, cunnilingus, fellatio, anilingus, anal intercourse, inanimate or animate object sexual penetration, or an act of sexual abuse, as defined in § </w:t>
      </w:r>
      <w:hyperlink r:id="rId619" w:history="1">
        <w:r w:rsidRPr="00F07A87">
          <w:rPr>
            <w:color w:val="3498DB"/>
            <w:spacing w:val="-1"/>
            <w:sz w:val="20"/>
            <w:szCs w:val="20"/>
            <w:u w:val="single"/>
          </w:rPr>
          <w:t>18.2-67.10</w:t>
        </w:r>
      </w:hyperlink>
      <w:r w:rsidRPr="00F07A87">
        <w:rPr>
          <w:color w:val="333333"/>
          <w:spacing w:val="-1"/>
          <w:sz w:val="20"/>
          <w:szCs w:val="20"/>
        </w:rPr>
        <w:t xml:space="preserve">, </w:t>
      </w:r>
      <w:r w:rsidR="00CD16DB">
        <w:rPr>
          <w:color w:val="333333"/>
          <w:spacing w:val="-1"/>
          <w:sz w:val="20"/>
          <w:szCs w:val="20"/>
        </w:rPr>
        <w:t>and</w:t>
      </w:r>
      <w:r w:rsidRPr="00F07A87">
        <w:rPr>
          <w:color w:val="333333"/>
          <w:spacing w:val="-1"/>
          <w:sz w:val="20"/>
          <w:szCs w:val="20"/>
        </w:rPr>
        <w:t xml:space="preserve"> thereby engages in sexual intercourse, cunnilingus, fellatio, anilingus, anal intercourse, inanimate or animate object sexual penetration, or an act of sexual abuse, as defined in § </w:t>
      </w:r>
      <w:hyperlink r:id="rId620" w:history="1">
        <w:r w:rsidRPr="00F07A87">
          <w:rPr>
            <w:color w:val="3498DB"/>
            <w:spacing w:val="-1"/>
            <w:sz w:val="20"/>
            <w:szCs w:val="20"/>
            <w:u w:val="single"/>
          </w:rPr>
          <w:t>18.2-67.10</w:t>
        </w:r>
      </w:hyperlink>
      <w:r w:rsidRPr="00F07A87">
        <w:rPr>
          <w:color w:val="333333"/>
          <w:spacing w:val="-1"/>
          <w:sz w:val="20"/>
          <w:szCs w:val="20"/>
        </w:rPr>
        <w:t xml:space="preserve">, is guilty of a Class 5 felony. However, any adult who violates this section with a person under the age of 18 is guilty of a felony punishable by confinement in a state correctional facility for a term of not less than one nor more than 20 years </w:t>
      </w:r>
      <w:r w:rsidR="00CD16DB">
        <w:rPr>
          <w:color w:val="333333"/>
          <w:spacing w:val="-1"/>
          <w:sz w:val="20"/>
          <w:szCs w:val="20"/>
        </w:rPr>
        <w:t>and</w:t>
      </w:r>
      <w:r w:rsidRPr="00F07A87">
        <w:rPr>
          <w:color w:val="333333"/>
          <w:spacing w:val="-1"/>
          <w:sz w:val="20"/>
          <w:szCs w:val="20"/>
        </w:rPr>
        <w:t xml:space="preserve"> by a fine of not more than $100,000.</w:t>
      </w:r>
    </w:p>
    <w:p w14:paraId="5E8E4A6C" w14:textId="79CF6064" w:rsidR="00F07A87" w:rsidRPr="00F07A87" w:rsidRDefault="00F07A87" w:rsidP="00F07A87">
      <w:pPr>
        <w:shd w:val="clear" w:color="auto" w:fill="FFFFFF"/>
        <w:spacing w:before="100" w:beforeAutospacing="1" w:after="15"/>
        <w:ind w:firstLine="225"/>
        <w:jc w:val="both"/>
        <w:rPr>
          <w:color w:val="333333"/>
          <w:spacing w:val="-1"/>
          <w:sz w:val="20"/>
          <w:szCs w:val="20"/>
        </w:rPr>
      </w:pPr>
      <w:r w:rsidRPr="00F07A87">
        <w:rPr>
          <w:color w:val="333333"/>
          <w:spacing w:val="-1"/>
          <w:sz w:val="20"/>
          <w:szCs w:val="20"/>
        </w:rPr>
        <w:t>B. Any person who maliciously threatens eviction, loss of housing, property damage, or any financial loss with the intent to cause the complaining witness to engage in sexual intercourse, cunnilingus, fellatio, anilingus, anal intercourse, inanimate or animate object sexual penetration, or an act of sexual abuse, as defined in § </w:t>
      </w:r>
      <w:hyperlink r:id="rId621" w:history="1">
        <w:r w:rsidRPr="00F07A87">
          <w:rPr>
            <w:color w:val="3498DB"/>
            <w:spacing w:val="-1"/>
            <w:sz w:val="20"/>
            <w:szCs w:val="20"/>
            <w:u w:val="single"/>
          </w:rPr>
          <w:t>18.2-67.10</w:t>
        </w:r>
      </w:hyperlink>
      <w:r w:rsidRPr="00F07A87">
        <w:rPr>
          <w:color w:val="333333"/>
          <w:spacing w:val="-1"/>
          <w:sz w:val="20"/>
          <w:szCs w:val="20"/>
        </w:rPr>
        <w:t xml:space="preserve">, </w:t>
      </w:r>
      <w:r w:rsidR="00CD16DB">
        <w:rPr>
          <w:color w:val="333333"/>
          <w:spacing w:val="-1"/>
          <w:sz w:val="20"/>
          <w:szCs w:val="20"/>
        </w:rPr>
        <w:t>and</w:t>
      </w:r>
      <w:r w:rsidRPr="00F07A87">
        <w:rPr>
          <w:color w:val="333333"/>
          <w:spacing w:val="-1"/>
          <w:sz w:val="20"/>
          <w:szCs w:val="20"/>
        </w:rPr>
        <w:t xml:space="preserve"> thereby engages in sexual intercourse, cunnilingus, fellatio, anilingus, anal intercourse, inanimate or animate object sexual penetration, or an act of sexual abuse, as defined in § </w:t>
      </w:r>
      <w:hyperlink r:id="rId622" w:history="1">
        <w:r w:rsidRPr="00F07A87">
          <w:rPr>
            <w:color w:val="3498DB"/>
            <w:spacing w:val="-1"/>
            <w:sz w:val="20"/>
            <w:szCs w:val="20"/>
            <w:u w:val="single"/>
          </w:rPr>
          <w:t>18.2-67.10</w:t>
        </w:r>
      </w:hyperlink>
      <w:r w:rsidRPr="00F07A87">
        <w:rPr>
          <w:color w:val="333333"/>
          <w:spacing w:val="-1"/>
          <w:sz w:val="20"/>
          <w:szCs w:val="20"/>
        </w:rPr>
        <w:t xml:space="preserve">, is guilty of a Class 5 felony. However, any adult who violates this section with a person under the age of 15 is guilty of a felony punishable by confinement in a state correctional facility for a term of not less than one nor more than 20 years </w:t>
      </w:r>
      <w:r w:rsidR="00CD16DB">
        <w:rPr>
          <w:color w:val="333333"/>
          <w:spacing w:val="-1"/>
          <w:sz w:val="20"/>
          <w:szCs w:val="20"/>
        </w:rPr>
        <w:t>and</w:t>
      </w:r>
      <w:r w:rsidRPr="00F07A87">
        <w:rPr>
          <w:color w:val="333333"/>
          <w:spacing w:val="-1"/>
          <w:sz w:val="20"/>
          <w:szCs w:val="20"/>
        </w:rPr>
        <w:t xml:space="preserve"> by a fine of not more than $100,000.</w:t>
      </w:r>
    </w:p>
    <w:p w14:paraId="13C9F3B1" w14:textId="7A8E31E7" w:rsidR="00F07A87" w:rsidRPr="00F07A87" w:rsidRDefault="00F07A87" w:rsidP="00F07A87">
      <w:pPr>
        <w:shd w:val="clear" w:color="auto" w:fill="FFFFFF"/>
        <w:spacing w:before="100" w:beforeAutospacing="1" w:after="15"/>
        <w:ind w:firstLine="225"/>
        <w:jc w:val="both"/>
        <w:rPr>
          <w:color w:val="333333"/>
          <w:spacing w:val="-1"/>
          <w:sz w:val="20"/>
          <w:szCs w:val="20"/>
        </w:rPr>
      </w:pPr>
      <w:r w:rsidRPr="00F07A87">
        <w:rPr>
          <w:color w:val="333333"/>
          <w:spacing w:val="-1"/>
          <w:sz w:val="20"/>
          <w:szCs w:val="20"/>
        </w:rPr>
        <w:t>C. </w:t>
      </w:r>
      <w:r w:rsidRPr="00F07A87">
        <w:rPr>
          <w:i/>
          <w:iCs/>
          <w:color w:val="333333"/>
          <w:spacing w:val="-1"/>
          <w:sz w:val="20"/>
          <w:szCs w:val="20"/>
          <w:shd w:val="clear" w:color="auto" w:fill="FFFF00"/>
        </w:rPr>
        <w:t>Any person who maliciously threatens a complaining witness in violation of subsection A or B, but such complaining witness does not thereby engage in sexual intercourse, cunnilingus, fellatio, anilingus, anal intercourse, inanimate or animate object sexual penetration, or an act of sexual abuse, as defined in § </w:t>
      </w:r>
      <w:hyperlink r:id="rId623" w:history="1">
        <w:r w:rsidRPr="00F07A87">
          <w:rPr>
            <w:i/>
            <w:iCs/>
            <w:color w:val="3498DB"/>
            <w:spacing w:val="-1"/>
            <w:sz w:val="20"/>
            <w:szCs w:val="20"/>
            <w:u w:val="single"/>
            <w:shd w:val="clear" w:color="auto" w:fill="FFFF00"/>
          </w:rPr>
          <w:t>18.2-67.10</w:t>
        </w:r>
      </w:hyperlink>
      <w:r w:rsidRPr="00F07A87">
        <w:rPr>
          <w:i/>
          <w:iCs/>
          <w:color w:val="333333"/>
          <w:spacing w:val="-1"/>
          <w:sz w:val="20"/>
          <w:szCs w:val="20"/>
          <w:shd w:val="clear" w:color="auto" w:fill="FFFF00"/>
        </w:rPr>
        <w:t xml:space="preserve">, is guilty of attempted sexual extortion </w:t>
      </w:r>
      <w:r w:rsidR="00CD16DB">
        <w:rPr>
          <w:i/>
          <w:iCs/>
          <w:color w:val="333333"/>
          <w:spacing w:val="-1"/>
          <w:sz w:val="20"/>
          <w:szCs w:val="20"/>
          <w:shd w:val="clear" w:color="auto" w:fill="FFFF00"/>
        </w:rPr>
        <w:t>and</w:t>
      </w:r>
      <w:r w:rsidRPr="00F07A87">
        <w:rPr>
          <w:i/>
          <w:iCs/>
          <w:color w:val="333333"/>
          <w:spacing w:val="-1"/>
          <w:sz w:val="20"/>
          <w:szCs w:val="20"/>
          <w:shd w:val="clear" w:color="auto" w:fill="FFFF00"/>
        </w:rPr>
        <w:t xml:space="preserve"> shall be punished as prescribed in § </w:t>
      </w:r>
      <w:hyperlink r:id="rId624" w:history="1">
        <w:r w:rsidRPr="00F07A87">
          <w:rPr>
            <w:i/>
            <w:iCs/>
            <w:color w:val="3498DB"/>
            <w:spacing w:val="-1"/>
            <w:sz w:val="20"/>
            <w:szCs w:val="20"/>
            <w:u w:val="single"/>
            <w:shd w:val="clear" w:color="auto" w:fill="FFFF00"/>
          </w:rPr>
          <w:t>18.2-26</w:t>
        </w:r>
      </w:hyperlink>
      <w:r w:rsidRPr="00F07A87">
        <w:rPr>
          <w:i/>
          <w:iCs/>
          <w:color w:val="333333"/>
          <w:spacing w:val="-1"/>
          <w:sz w:val="20"/>
          <w:szCs w:val="20"/>
          <w:shd w:val="clear" w:color="auto" w:fill="FFFF00"/>
        </w:rPr>
        <w:t>.</w:t>
      </w:r>
    </w:p>
    <w:p w14:paraId="45969AB4" w14:textId="77777777" w:rsidR="00F07A87" w:rsidRPr="00F07A87" w:rsidRDefault="00F07A87" w:rsidP="00F07A87">
      <w:pPr>
        <w:shd w:val="clear" w:color="auto" w:fill="FFFFFF"/>
        <w:spacing w:before="100" w:beforeAutospacing="1" w:after="15"/>
        <w:ind w:firstLine="225"/>
        <w:jc w:val="both"/>
        <w:rPr>
          <w:color w:val="333333"/>
          <w:spacing w:val="-1"/>
          <w:sz w:val="20"/>
          <w:szCs w:val="20"/>
        </w:rPr>
      </w:pPr>
      <w:r w:rsidRPr="00F07A87">
        <w:rPr>
          <w:i/>
          <w:iCs/>
          <w:color w:val="333333"/>
          <w:spacing w:val="-1"/>
          <w:sz w:val="20"/>
          <w:szCs w:val="20"/>
          <w:shd w:val="clear" w:color="auto" w:fill="FFFF00"/>
        </w:rPr>
        <w:t>D. </w:t>
      </w:r>
      <w:r w:rsidRPr="00F07A87">
        <w:rPr>
          <w:color w:val="333333"/>
          <w:spacing w:val="-1"/>
          <w:sz w:val="20"/>
          <w:szCs w:val="20"/>
        </w:rPr>
        <w:t>A prosecution pursuant to this section may be in the county, city, or town in which the communication was either made or received.</w:t>
      </w:r>
    </w:p>
    <w:p w14:paraId="3DB9B738" w14:textId="77777777" w:rsidR="00F07A87" w:rsidRPr="00F07A87" w:rsidRDefault="00F07A87" w:rsidP="00F07A87">
      <w:pPr>
        <w:shd w:val="clear" w:color="auto" w:fill="FFFFFF"/>
        <w:spacing w:before="100" w:beforeAutospacing="1" w:after="100" w:afterAutospacing="1"/>
        <w:ind w:firstLine="225"/>
        <w:jc w:val="both"/>
        <w:rPr>
          <w:b/>
          <w:bCs/>
          <w:color w:val="333333"/>
          <w:spacing w:val="-1"/>
          <w:sz w:val="20"/>
          <w:szCs w:val="20"/>
        </w:rPr>
      </w:pPr>
      <w:r w:rsidRPr="00F07A87">
        <w:rPr>
          <w:b/>
          <w:bCs/>
          <w:color w:val="333333"/>
          <w:spacing w:val="-1"/>
          <w:sz w:val="20"/>
          <w:szCs w:val="20"/>
        </w:rPr>
        <w:t>§ </w:t>
      </w:r>
      <w:hyperlink r:id="rId625" w:history="1">
        <w:r w:rsidRPr="00F07A87">
          <w:rPr>
            <w:b/>
            <w:bCs/>
            <w:color w:val="3498DB"/>
            <w:spacing w:val="-1"/>
            <w:sz w:val="20"/>
            <w:szCs w:val="20"/>
            <w:u w:val="single"/>
          </w:rPr>
          <w:t>18.2-386.1</w:t>
        </w:r>
      </w:hyperlink>
      <w:r w:rsidRPr="00F07A87">
        <w:rPr>
          <w:b/>
          <w:bCs/>
          <w:color w:val="333333"/>
          <w:spacing w:val="-1"/>
          <w:sz w:val="20"/>
          <w:szCs w:val="20"/>
        </w:rPr>
        <w:t>. Unlawful creation of image of another; penalty.</w:t>
      </w:r>
    </w:p>
    <w:p w14:paraId="18B6B24B" w14:textId="7E5C6CCA" w:rsidR="00F07A87" w:rsidRPr="00F07A87" w:rsidRDefault="00F07A87" w:rsidP="00F07A87">
      <w:pPr>
        <w:shd w:val="clear" w:color="auto" w:fill="FFFFFF"/>
        <w:spacing w:before="100" w:beforeAutospacing="1" w:after="15"/>
        <w:ind w:firstLine="225"/>
        <w:jc w:val="both"/>
        <w:rPr>
          <w:color w:val="333333"/>
          <w:spacing w:val="-1"/>
          <w:sz w:val="20"/>
          <w:szCs w:val="20"/>
        </w:rPr>
      </w:pPr>
      <w:r w:rsidRPr="00F07A87">
        <w:rPr>
          <w:color w:val="333333"/>
          <w:spacing w:val="-1"/>
          <w:sz w:val="20"/>
          <w:szCs w:val="20"/>
        </w:rPr>
        <w:t>A. It </w:t>
      </w:r>
      <w:r w:rsidRPr="00F07A87">
        <w:rPr>
          <w:strike/>
          <w:color w:val="FF0000"/>
          <w:spacing w:val="-1"/>
          <w:sz w:val="20"/>
          <w:szCs w:val="20"/>
        </w:rPr>
        <w:t>shall</w:t>
      </w:r>
      <w:r w:rsidRPr="00F07A87">
        <w:rPr>
          <w:color w:val="333333"/>
          <w:spacing w:val="-1"/>
          <w:sz w:val="20"/>
          <w:szCs w:val="20"/>
        </w:rPr>
        <w:t> </w:t>
      </w:r>
      <w:r w:rsidRPr="00F07A87">
        <w:rPr>
          <w:strike/>
          <w:color w:val="FF0000"/>
          <w:spacing w:val="-1"/>
          <w:sz w:val="20"/>
          <w:szCs w:val="20"/>
        </w:rPr>
        <w:t>be</w:t>
      </w:r>
      <w:r w:rsidRPr="00F07A87">
        <w:rPr>
          <w:i/>
          <w:iCs/>
          <w:color w:val="333333"/>
          <w:spacing w:val="-1"/>
          <w:sz w:val="20"/>
          <w:szCs w:val="20"/>
          <w:shd w:val="clear" w:color="auto" w:fill="FFFF00"/>
        </w:rPr>
        <w:t> is</w:t>
      </w:r>
      <w:r w:rsidRPr="00F07A87">
        <w:rPr>
          <w:color w:val="333333"/>
          <w:spacing w:val="-1"/>
          <w:sz w:val="20"/>
          <w:szCs w:val="20"/>
        </w:rPr>
        <w:t xml:space="preserve"> unlawful for any person to knowingly </w:t>
      </w:r>
      <w:r w:rsidR="00CD16DB">
        <w:rPr>
          <w:color w:val="333333"/>
          <w:spacing w:val="-1"/>
          <w:sz w:val="20"/>
          <w:szCs w:val="20"/>
        </w:rPr>
        <w:t>and</w:t>
      </w:r>
      <w:r w:rsidRPr="00F07A87">
        <w:rPr>
          <w:color w:val="333333"/>
          <w:spacing w:val="-1"/>
          <w:sz w:val="20"/>
          <w:szCs w:val="20"/>
        </w:rPr>
        <w:t xml:space="preserve"> intentionally create any videographic or still image by any means whatsoever of any nonconsenting person if (i) that person is</w:t>
      </w:r>
      <w:r w:rsidRPr="00F07A87">
        <w:rPr>
          <w:i/>
          <w:iCs/>
          <w:color w:val="333333"/>
          <w:spacing w:val="-1"/>
          <w:sz w:val="20"/>
          <w:szCs w:val="20"/>
          <w:shd w:val="clear" w:color="auto" w:fill="FFFF00"/>
        </w:rPr>
        <w:t> (a)</w:t>
      </w:r>
      <w:r w:rsidRPr="00F07A87">
        <w:rPr>
          <w:color w:val="333333"/>
          <w:spacing w:val="-1"/>
          <w:sz w:val="20"/>
          <w:szCs w:val="20"/>
        </w:rPr>
        <w:t> totally nude</w:t>
      </w:r>
      <w:r w:rsidRPr="00F07A87">
        <w:rPr>
          <w:strike/>
          <w:color w:val="FF0000"/>
          <w:spacing w:val="-1"/>
          <w:sz w:val="20"/>
          <w:szCs w:val="20"/>
        </w:rPr>
        <w:t>,</w:t>
      </w:r>
      <w:r w:rsidRPr="00F07A87">
        <w:rPr>
          <w:i/>
          <w:iCs/>
          <w:color w:val="333333"/>
          <w:spacing w:val="-1"/>
          <w:sz w:val="20"/>
          <w:szCs w:val="20"/>
          <w:shd w:val="clear" w:color="auto" w:fill="FFFF00"/>
        </w:rPr>
        <w:t>; (b)</w:t>
      </w:r>
      <w:r w:rsidRPr="00F07A87">
        <w:rPr>
          <w:color w:val="333333"/>
          <w:spacing w:val="-1"/>
          <w:sz w:val="20"/>
          <w:szCs w:val="20"/>
        </w:rPr>
        <w:t> clad in undergarments</w:t>
      </w:r>
      <w:r w:rsidRPr="00F07A87">
        <w:rPr>
          <w:strike/>
          <w:color w:val="FF0000"/>
          <w:spacing w:val="-1"/>
          <w:sz w:val="20"/>
          <w:szCs w:val="20"/>
        </w:rPr>
        <w:t>,</w:t>
      </w:r>
      <w:r w:rsidRPr="00F07A87">
        <w:rPr>
          <w:color w:val="333333"/>
          <w:spacing w:val="-1"/>
          <w:sz w:val="20"/>
          <w:szCs w:val="20"/>
        </w:rPr>
        <w:t> </w:t>
      </w:r>
      <w:r w:rsidRPr="00F07A87">
        <w:rPr>
          <w:strike/>
          <w:color w:val="FF0000"/>
          <w:spacing w:val="-1"/>
          <w:sz w:val="20"/>
          <w:szCs w:val="20"/>
        </w:rPr>
        <w:t>or</w:t>
      </w:r>
      <w:r w:rsidRPr="00F07A87">
        <w:rPr>
          <w:i/>
          <w:iCs/>
          <w:color w:val="333333"/>
          <w:spacing w:val="-1"/>
          <w:sz w:val="20"/>
          <w:szCs w:val="20"/>
          <w:shd w:val="clear" w:color="auto" w:fill="FFFF00"/>
        </w:rPr>
        <w:t>; (c)</w:t>
      </w:r>
      <w:r w:rsidRPr="00F07A87">
        <w:rPr>
          <w:color w:val="333333"/>
          <w:spacing w:val="-1"/>
          <w:sz w:val="20"/>
          <w:szCs w:val="20"/>
        </w:rPr>
        <w:t> in a state of undress so as to expose the genitals, pubic area, buttocks</w:t>
      </w:r>
      <w:r w:rsidRPr="00F07A87">
        <w:rPr>
          <w:i/>
          <w:iCs/>
          <w:color w:val="333333"/>
          <w:spacing w:val="-1"/>
          <w:sz w:val="20"/>
          <w:szCs w:val="20"/>
          <w:shd w:val="clear" w:color="auto" w:fill="FFFF00"/>
        </w:rPr>
        <w:t>,</w:t>
      </w:r>
      <w:r w:rsidRPr="00F07A87">
        <w:rPr>
          <w:color w:val="333333"/>
          <w:spacing w:val="-1"/>
          <w:sz w:val="20"/>
          <w:szCs w:val="20"/>
        </w:rPr>
        <w:t> or female breast</w:t>
      </w:r>
      <w:r w:rsidRPr="00F07A87">
        <w:rPr>
          <w:i/>
          <w:iCs/>
          <w:color w:val="333333"/>
          <w:spacing w:val="-1"/>
          <w:sz w:val="20"/>
          <w:szCs w:val="20"/>
          <w:shd w:val="clear" w:color="auto" w:fill="FFFF00"/>
        </w:rPr>
        <w:t>; or (d) not exposed to show the genitals, pubic area, buttocks, or female breast but such videographic or still image is obscene, as defined in § </w:t>
      </w:r>
      <w:hyperlink r:id="rId626" w:history="1">
        <w:r w:rsidRPr="00F07A87">
          <w:rPr>
            <w:i/>
            <w:iCs/>
            <w:color w:val="3498DB"/>
            <w:spacing w:val="-1"/>
            <w:sz w:val="20"/>
            <w:szCs w:val="20"/>
            <w:u w:val="single"/>
            <w:shd w:val="clear" w:color="auto" w:fill="FFFF00"/>
          </w:rPr>
          <w:t>18.2-372</w:t>
        </w:r>
      </w:hyperlink>
      <w:r w:rsidRPr="00F07A87">
        <w:rPr>
          <w:i/>
          <w:iCs/>
          <w:color w:val="333333"/>
          <w:spacing w:val="-1"/>
          <w:sz w:val="20"/>
          <w:szCs w:val="20"/>
          <w:shd w:val="clear" w:color="auto" w:fill="FFFF00"/>
        </w:rPr>
        <w:t>, when such nonconsenting person is</w:t>
      </w:r>
      <w:r w:rsidRPr="00F07A87">
        <w:rPr>
          <w:color w:val="333333"/>
          <w:spacing w:val="-1"/>
          <w:sz w:val="20"/>
          <w:szCs w:val="20"/>
        </w:rPr>
        <w:t> in a restroom, dressing room, locker room, hotel room, motel room, tanning bed, tanning booth, bedroom</w:t>
      </w:r>
      <w:r w:rsidRPr="00F07A87">
        <w:rPr>
          <w:i/>
          <w:iCs/>
          <w:color w:val="333333"/>
          <w:spacing w:val="-1"/>
          <w:sz w:val="20"/>
          <w:szCs w:val="20"/>
          <w:shd w:val="clear" w:color="auto" w:fill="FFFF00"/>
        </w:rPr>
        <w:t>,</w:t>
      </w:r>
      <w:r w:rsidRPr="00F07A87">
        <w:rPr>
          <w:color w:val="333333"/>
          <w:spacing w:val="-1"/>
          <w:sz w:val="20"/>
          <w:szCs w:val="20"/>
        </w:rPr>
        <w:t xml:space="preserve"> or other location; or (ii) the videographic or still image is created by placing the lens or image-gathering component of the recording device in a position directly beneath or between a person's legs for the purpose of capturing an image of the person's intimate parts or undergarments covering those intimate parts when the intimate parts or undergarments would not otherwise be visible to the general public; </w:t>
      </w:r>
      <w:r w:rsidR="00CD16DB">
        <w:rPr>
          <w:color w:val="333333"/>
          <w:spacing w:val="-1"/>
          <w:sz w:val="20"/>
          <w:szCs w:val="20"/>
        </w:rPr>
        <w:t>and</w:t>
      </w:r>
      <w:r w:rsidRPr="00F07A87">
        <w:rPr>
          <w:color w:val="333333"/>
          <w:spacing w:val="-1"/>
          <w:sz w:val="20"/>
          <w:szCs w:val="20"/>
        </w:rPr>
        <w:t xml:space="preserve"> when the circumstances set forth in clause (i) or (ii) are otherwise such that the person being recorded would have a reasonable expectation of privacy.</w:t>
      </w:r>
    </w:p>
    <w:p w14:paraId="33E29DA5" w14:textId="6D4EFEB0" w:rsidR="00F07A87" w:rsidRPr="00F07A87" w:rsidRDefault="00F07A87" w:rsidP="00F07A87">
      <w:pPr>
        <w:shd w:val="clear" w:color="auto" w:fill="FFFFFF"/>
        <w:spacing w:before="100" w:beforeAutospacing="1" w:after="15"/>
        <w:ind w:firstLine="225"/>
        <w:jc w:val="both"/>
        <w:rPr>
          <w:color w:val="333333"/>
          <w:spacing w:val="-1"/>
          <w:sz w:val="20"/>
          <w:szCs w:val="20"/>
        </w:rPr>
      </w:pPr>
      <w:r w:rsidRPr="00F07A87">
        <w:rPr>
          <w:color w:val="333333"/>
          <w:spacing w:val="-1"/>
          <w:sz w:val="20"/>
          <w:szCs w:val="20"/>
        </w:rPr>
        <w:t xml:space="preserve">B. The provisions of this section shall not apply to any videographic or still image created by any means whatsoever by (i) law-enforcement officers pursuant to a criminal investigation which is otherwise lawful or (ii) correctional officials </w:t>
      </w:r>
      <w:r w:rsidR="00CD16DB">
        <w:rPr>
          <w:color w:val="333333"/>
          <w:spacing w:val="-1"/>
          <w:sz w:val="20"/>
          <w:szCs w:val="20"/>
        </w:rPr>
        <w:t>and</w:t>
      </w:r>
      <w:r w:rsidRPr="00F07A87">
        <w:rPr>
          <w:color w:val="333333"/>
          <w:spacing w:val="-1"/>
          <w:sz w:val="20"/>
          <w:szCs w:val="20"/>
        </w:rPr>
        <w:t xml:space="preserve"> local or regional jail officials for security purposes or for investigations of alleged misconduct involving a person committed to the Department of Corrections or to a local or regional jail, or to any sound recording of an oral conversation made as a result of any videotaping or filming pursuant to Chapter 6 (§ </w:t>
      </w:r>
      <w:hyperlink r:id="rId627" w:history="1">
        <w:r w:rsidRPr="00F07A87">
          <w:rPr>
            <w:color w:val="3498DB"/>
            <w:spacing w:val="-1"/>
            <w:sz w:val="20"/>
            <w:szCs w:val="20"/>
            <w:u w:val="single"/>
          </w:rPr>
          <w:t>19.2-61</w:t>
        </w:r>
      </w:hyperlink>
      <w:r w:rsidRPr="00F07A87">
        <w:rPr>
          <w:color w:val="333333"/>
          <w:spacing w:val="-1"/>
          <w:sz w:val="20"/>
          <w:szCs w:val="20"/>
        </w:rPr>
        <w:t> et seq.) of Title 19.2.</w:t>
      </w:r>
    </w:p>
    <w:p w14:paraId="17C697D7" w14:textId="77777777" w:rsidR="00F07A87" w:rsidRPr="00F07A87" w:rsidRDefault="00F07A87" w:rsidP="00F07A87">
      <w:pPr>
        <w:shd w:val="clear" w:color="auto" w:fill="FFFFFF"/>
        <w:spacing w:before="100" w:beforeAutospacing="1" w:after="15"/>
        <w:ind w:firstLine="225"/>
        <w:jc w:val="both"/>
        <w:rPr>
          <w:color w:val="333333"/>
          <w:spacing w:val="-1"/>
          <w:sz w:val="20"/>
          <w:szCs w:val="20"/>
        </w:rPr>
      </w:pPr>
      <w:r w:rsidRPr="00F07A87">
        <w:rPr>
          <w:color w:val="333333"/>
          <w:spacing w:val="-1"/>
          <w:sz w:val="20"/>
          <w:szCs w:val="20"/>
        </w:rPr>
        <w:t>C. A violation of subsection A </w:t>
      </w:r>
      <w:r w:rsidRPr="00F07A87">
        <w:rPr>
          <w:strike/>
          <w:color w:val="FF0000"/>
          <w:spacing w:val="-1"/>
          <w:sz w:val="20"/>
          <w:szCs w:val="20"/>
        </w:rPr>
        <w:t>shall</w:t>
      </w:r>
      <w:r w:rsidRPr="00F07A87">
        <w:rPr>
          <w:color w:val="333333"/>
          <w:spacing w:val="-1"/>
          <w:sz w:val="20"/>
          <w:szCs w:val="20"/>
        </w:rPr>
        <w:t> </w:t>
      </w:r>
      <w:r w:rsidRPr="00F07A87">
        <w:rPr>
          <w:strike/>
          <w:color w:val="FF0000"/>
          <w:spacing w:val="-1"/>
          <w:sz w:val="20"/>
          <w:szCs w:val="20"/>
        </w:rPr>
        <w:t>be</w:t>
      </w:r>
      <w:r w:rsidRPr="00F07A87">
        <w:rPr>
          <w:color w:val="333333"/>
          <w:spacing w:val="-1"/>
          <w:sz w:val="20"/>
          <w:szCs w:val="20"/>
        </w:rPr>
        <w:t> </w:t>
      </w:r>
      <w:r w:rsidRPr="00F07A87">
        <w:rPr>
          <w:strike/>
          <w:color w:val="FF0000"/>
          <w:spacing w:val="-1"/>
          <w:sz w:val="20"/>
          <w:szCs w:val="20"/>
        </w:rPr>
        <w:t>punishable</w:t>
      </w:r>
      <w:r w:rsidRPr="00F07A87">
        <w:rPr>
          <w:color w:val="333333"/>
          <w:spacing w:val="-1"/>
          <w:sz w:val="20"/>
          <w:szCs w:val="20"/>
        </w:rPr>
        <w:t> </w:t>
      </w:r>
      <w:r w:rsidRPr="00F07A87">
        <w:rPr>
          <w:strike/>
          <w:color w:val="FF0000"/>
          <w:spacing w:val="-1"/>
          <w:sz w:val="20"/>
          <w:szCs w:val="20"/>
        </w:rPr>
        <w:t>as</w:t>
      </w:r>
      <w:r w:rsidRPr="00F07A87">
        <w:rPr>
          <w:i/>
          <w:iCs/>
          <w:color w:val="333333"/>
          <w:spacing w:val="-1"/>
          <w:sz w:val="20"/>
          <w:szCs w:val="20"/>
          <w:shd w:val="clear" w:color="auto" w:fill="FFFF00"/>
        </w:rPr>
        <w:t> is</w:t>
      </w:r>
      <w:r w:rsidRPr="00F07A87">
        <w:rPr>
          <w:color w:val="333333"/>
          <w:spacing w:val="-1"/>
          <w:sz w:val="20"/>
          <w:szCs w:val="20"/>
        </w:rPr>
        <w:t> a Class 1 misdemeanor.</w:t>
      </w:r>
    </w:p>
    <w:p w14:paraId="38BBBEDD" w14:textId="77777777" w:rsidR="00F07A87" w:rsidRPr="00F07A87" w:rsidRDefault="00F07A87" w:rsidP="00F07A87">
      <w:pPr>
        <w:shd w:val="clear" w:color="auto" w:fill="FFFFFF"/>
        <w:spacing w:before="100" w:beforeAutospacing="1" w:after="15"/>
        <w:ind w:firstLine="225"/>
        <w:jc w:val="both"/>
        <w:rPr>
          <w:color w:val="333333"/>
          <w:spacing w:val="-1"/>
          <w:sz w:val="20"/>
          <w:szCs w:val="20"/>
        </w:rPr>
      </w:pPr>
      <w:r w:rsidRPr="00F07A87">
        <w:rPr>
          <w:color w:val="333333"/>
          <w:spacing w:val="-1"/>
          <w:sz w:val="20"/>
          <w:szCs w:val="20"/>
        </w:rPr>
        <w:t>D. A violation of subsection A involving a nonconsenting person </w:t>
      </w:r>
      <w:r w:rsidRPr="00F07A87">
        <w:rPr>
          <w:strike/>
          <w:color w:val="FF0000"/>
          <w:spacing w:val="-1"/>
          <w:sz w:val="20"/>
          <w:szCs w:val="20"/>
        </w:rPr>
        <w:t>under</w:t>
      </w:r>
      <w:r w:rsidRPr="00F07A87">
        <w:rPr>
          <w:color w:val="333333"/>
          <w:spacing w:val="-1"/>
          <w:sz w:val="20"/>
          <w:szCs w:val="20"/>
        </w:rPr>
        <w:t> </w:t>
      </w:r>
      <w:r w:rsidRPr="00F07A87">
        <w:rPr>
          <w:strike/>
          <w:color w:val="FF0000"/>
          <w:spacing w:val="-1"/>
          <w:sz w:val="20"/>
          <w:szCs w:val="20"/>
        </w:rPr>
        <w:t>the</w:t>
      </w:r>
      <w:r w:rsidRPr="00F07A87">
        <w:rPr>
          <w:color w:val="333333"/>
          <w:spacing w:val="-1"/>
          <w:sz w:val="20"/>
          <w:szCs w:val="20"/>
        </w:rPr>
        <w:t> </w:t>
      </w:r>
      <w:r w:rsidRPr="00F07A87">
        <w:rPr>
          <w:strike/>
          <w:color w:val="FF0000"/>
          <w:spacing w:val="-1"/>
          <w:sz w:val="20"/>
          <w:szCs w:val="20"/>
        </w:rPr>
        <w:t>age</w:t>
      </w:r>
      <w:r w:rsidRPr="00F07A87">
        <w:rPr>
          <w:color w:val="333333"/>
          <w:spacing w:val="-1"/>
          <w:sz w:val="20"/>
          <w:szCs w:val="20"/>
        </w:rPr>
        <w:t> </w:t>
      </w:r>
      <w:r w:rsidRPr="00F07A87">
        <w:rPr>
          <w:strike/>
          <w:color w:val="FF0000"/>
          <w:spacing w:val="-1"/>
          <w:sz w:val="20"/>
          <w:szCs w:val="20"/>
        </w:rPr>
        <w:t>of</w:t>
      </w:r>
      <w:r w:rsidRPr="00F07A87">
        <w:rPr>
          <w:i/>
          <w:iCs/>
          <w:color w:val="333333"/>
          <w:spacing w:val="-1"/>
          <w:sz w:val="20"/>
          <w:szCs w:val="20"/>
          <w:shd w:val="clear" w:color="auto" w:fill="FFFF00"/>
        </w:rPr>
        <w:t> younger than</w:t>
      </w:r>
      <w:r w:rsidRPr="00F07A87">
        <w:rPr>
          <w:color w:val="333333"/>
          <w:spacing w:val="-1"/>
          <w:sz w:val="20"/>
          <w:szCs w:val="20"/>
        </w:rPr>
        <w:t> 18 </w:t>
      </w:r>
      <w:r w:rsidRPr="00F07A87">
        <w:rPr>
          <w:strike/>
          <w:color w:val="FF0000"/>
          <w:spacing w:val="-1"/>
          <w:sz w:val="20"/>
          <w:szCs w:val="20"/>
        </w:rPr>
        <w:t>shall</w:t>
      </w:r>
      <w:r w:rsidRPr="00F07A87">
        <w:rPr>
          <w:color w:val="333333"/>
          <w:spacing w:val="-1"/>
          <w:sz w:val="20"/>
          <w:szCs w:val="20"/>
        </w:rPr>
        <w:t> </w:t>
      </w:r>
      <w:r w:rsidRPr="00F07A87">
        <w:rPr>
          <w:strike/>
          <w:color w:val="FF0000"/>
          <w:spacing w:val="-1"/>
          <w:sz w:val="20"/>
          <w:szCs w:val="20"/>
        </w:rPr>
        <w:t>be</w:t>
      </w:r>
      <w:r w:rsidRPr="00F07A87">
        <w:rPr>
          <w:color w:val="333333"/>
          <w:spacing w:val="-1"/>
          <w:sz w:val="20"/>
          <w:szCs w:val="20"/>
        </w:rPr>
        <w:t> </w:t>
      </w:r>
      <w:r w:rsidRPr="00F07A87">
        <w:rPr>
          <w:strike/>
          <w:color w:val="FF0000"/>
          <w:spacing w:val="-1"/>
          <w:sz w:val="20"/>
          <w:szCs w:val="20"/>
        </w:rPr>
        <w:t>punishable</w:t>
      </w:r>
      <w:r w:rsidRPr="00F07A87">
        <w:rPr>
          <w:color w:val="333333"/>
          <w:spacing w:val="-1"/>
          <w:sz w:val="20"/>
          <w:szCs w:val="20"/>
        </w:rPr>
        <w:t> </w:t>
      </w:r>
      <w:r w:rsidRPr="00F07A87">
        <w:rPr>
          <w:strike/>
          <w:color w:val="FF0000"/>
          <w:spacing w:val="-1"/>
          <w:sz w:val="20"/>
          <w:szCs w:val="20"/>
        </w:rPr>
        <w:t>as</w:t>
      </w:r>
      <w:r w:rsidRPr="00F07A87">
        <w:rPr>
          <w:i/>
          <w:iCs/>
          <w:color w:val="333333"/>
          <w:spacing w:val="-1"/>
          <w:sz w:val="20"/>
          <w:szCs w:val="20"/>
          <w:shd w:val="clear" w:color="auto" w:fill="FFFF00"/>
        </w:rPr>
        <w:t> years of age is</w:t>
      </w:r>
      <w:r w:rsidRPr="00F07A87">
        <w:rPr>
          <w:color w:val="333333"/>
          <w:spacing w:val="-1"/>
          <w:sz w:val="20"/>
          <w:szCs w:val="20"/>
        </w:rPr>
        <w:t> a Class 6 felony.</w:t>
      </w:r>
    </w:p>
    <w:p w14:paraId="15960120" w14:textId="68FA5226" w:rsidR="00F07A87" w:rsidRPr="00F07A87" w:rsidRDefault="00F07A87" w:rsidP="00F07A87">
      <w:pPr>
        <w:shd w:val="clear" w:color="auto" w:fill="FFFFFF"/>
        <w:spacing w:before="100" w:beforeAutospacing="1" w:after="15"/>
        <w:ind w:firstLine="225"/>
        <w:jc w:val="both"/>
        <w:rPr>
          <w:color w:val="333333"/>
          <w:spacing w:val="-1"/>
          <w:sz w:val="20"/>
          <w:szCs w:val="20"/>
        </w:rPr>
      </w:pPr>
      <w:r w:rsidRPr="00F07A87">
        <w:rPr>
          <w:color w:val="333333"/>
          <w:spacing w:val="-1"/>
          <w:sz w:val="20"/>
          <w:szCs w:val="20"/>
        </w:rPr>
        <w:t xml:space="preserve">E. Where it is alleged in the warrant, information, or indictment on which the person is convicted </w:t>
      </w:r>
      <w:r w:rsidR="00CD16DB">
        <w:rPr>
          <w:color w:val="333333"/>
          <w:spacing w:val="-1"/>
          <w:sz w:val="20"/>
          <w:szCs w:val="20"/>
        </w:rPr>
        <w:t>and</w:t>
      </w:r>
      <w:r w:rsidRPr="00F07A87">
        <w:rPr>
          <w:color w:val="333333"/>
          <w:spacing w:val="-1"/>
          <w:sz w:val="20"/>
          <w:szCs w:val="20"/>
        </w:rPr>
        <w:t xml:space="preserve"> found by the court or jury trying the case that the person has previously been convicted within the 10-year period immediately preceding the offense charged of two or more of the offenses specified in this section, each such offense occurring on a different date, </w:t>
      </w:r>
      <w:r w:rsidR="00CD16DB">
        <w:rPr>
          <w:color w:val="333333"/>
          <w:spacing w:val="-1"/>
          <w:sz w:val="20"/>
          <w:szCs w:val="20"/>
        </w:rPr>
        <w:t>and</w:t>
      </w:r>
      <w:r w:rsidRPr="00F07A87">
        <w:rPr>
          <w:color w:val="333333"/>
          <w:spacing w:val="-1"/>
          <w:sz w:val="20"/>
          <w:szCs w:val="20"/>
        </w:rPr>
        <w:t xml:space="preserve"> when such offenses were not part of a common act, transaction, or scheme, </w:t>
      </w:r>
      <w:r w:rsidR="00CD16DB">
        <w:rPr>
          <w:color w:val="333333"/>
          <w:spacing w:val="-1"/>
          <w:sz w:val="20"/>
          <w:szCs w:val="20"/>
        </w:rPr>
        <w:t>and</w:t>
      </w:r>
      <w:r w:rsidRPr="00F07A87">
        <w:rPr>
          <w:color w:val="333333"/>
          <w:spacing w:val="-1"/>
          <w:sz w:val="20"/>
          <w:szCs w:val="20"/>
        </w:rPr>
        <w:t xml:space="preserve"> such person has been at liberty as defined in § </w:t>
      </w:r>
      <w:hyperlink r:id="rId628" w:history="1">
        <w:r w:rsidRPr="00F07A87">
          <w:rPr>
            <w:color w:val="3498DB"/>
            <w:spacing w:val="-1"/>
            <w:sz w:val="20"/>
            <w:szCs w:val="20"/>
            <w:u w:val="single"/>
          </w:rPr>
          <w:t>53.1-151</w:t>
        </w:r>
      </w:hyperlink>
      <w:r w:rsidRPr="00F07A87">
        <w:rPr>
          <w:color w:val="333333"/>
          <w:spacing w:val="-1"/>
          <w:sz w:val="20"/>
          <w:szCs w:val="20"/>
        </w:rPr>
        <w:t> between each conviction, he </w:t>
      </w:r>
      <w:r w:rsidRPr="00F07A87">
        <w:rPr>
          <w:strike/>
          <w:color w:val="FF0000"/>
          <w:spacing w:val="-1"/>
          <w:sz w:val="20"/>
          <w:szCs w:val="20"/>
        </w:rPr>
        <w:t>shall</w:t>
      </w:r>
      <w:r w:rsidRPr="00F07A87">
        <w:rPr>
          <w:color w:val="333333"/>
          <w:spacing w:val="-1"/>
          <w:sz w:val="20"/>
          <w:szCs w:val="20"/>
        </w:rPr>
        <w:t> </w:t>
      </w:r>
      <w:r w:rsidRPr="00F07A87">
        <w:rPr>
          <w:strike/>
          <w:color w:val="FF0000"/>
          <w:spacing w:val="-1"/>
          <w:sz w:val="20"/>
          <w:szCs w:val="20"/>
        </w:rPr>
        <w:t>be</w:t>
      </w:r>
      <w:r w:rsidRPr="00F07A87">
        <w:rPr>
          <w:i/>
          <w:iCs/>
          <w:color w:val="333333"/>
          <w:spacing w:val="-1"/>
          <w:sz w:val="20"/>
          <w:szCs w:val="20"/>
          <w:shd w:val="clear" w:color="auto" w:fill="FFFF00"/>
        </w:rPr>
        <w:t> is</w:t>
      </w:r>
      <w:r w:rsidRPr="00F07A87">
        <w:rPr>
          <w:color w:val="333333"/>
          <w:spacing w:val="-1"/>
          <w:sz w:val="20"/>
          <w:szCs w:val="20"/>
        </w:rPr>
        <w:t> guilty of a Class 6 felony.</w:t>
      </w:r>
    </w:p>
    <w:p w14:paraId="36B5DE20" w14:textId="77777777" w:rsidR="00F07A87" w:rsidRPr="00F07A87" w:rsidRDefault="00F07A87" w:rsidP="00F07A87">
      <w:pPr>
        <w:shd w:val="clear" w:color="auto" w:fill="FFFFFF"/>
        <w:spacing w:before="100" w:beforeAutospacing="1" w:after="100" w:afterAutospacing="1"/>
        <w:jc w:val="both"/>
        <w:rPr>
          <w:b/>
          <w:bCs/>
          <w:color w:val="333333"/>
          <w:spacing w:val="-1"/>
          <w:sz w:val="20"/>
          <w:szCs w:val="20"/>
        </w:rPr>
      </w:pPr>
      <w:r w:rsidRPr="00F07A87">
        <w:rPr>
          <w:b/>
          <w:bCs/>
          <w:color w:val="333333"/>
          <w:spacing w:val="-1"/>
          <w:sz w:val="20"/>
          <w:szCs w:val="20"/>
        </w:rPr>
        <w:t>2. That the provisions of this act may result in a net increase in periods of imprisonment or commitment. Pursuant to § </w:t>
      </w:r>
      <w:hyperlink r:id="rId629" w:history="1">
        <w:r w:rsidRPr="00F07A87">
          <w:rPr>
            <w:b/>
            <w:bCs/>
            <w:color w:val="3498DB"/>
            <w:spacing w:val="-1"/>
            <w:sz w:val="20"/>
            <w:szCs w:val="20"/>
            <w:u w:val="single"/>
          </w:rPr>
          <w:t>30-19.1:4</w:t>
        </w:r>
      </w:hyperlink>
      <w:r w:rsidRPr="00F07A87">
        <w:rPr>
          <w:b/>
          <w:bCs/>
          <w:color w:val="333333"/>
          <w:spacing w:val="-1"/>
          <w:sz w:val="20"/>
          <w:szCs w:val="20"/>
        </w:rPr>
        <w:t> of the Code of Virginia, the estimated amount of the necessary appropriation cannot be determined for periods of imprisonment in state adult correctional facilities; therefore, Chapter 725 of the Acts of Assembly of 2025 requires the Virginia Criminal Sentencing Commission to assign a minimum fiscal impact of $50,000. Pursuant to § </w:t>
      </w:r>
      <w:hyperlink r:id="rId630" w:history="1">
        <w:r w:rsidRPr="00F07A87">
          <w:rPr>
            <w:b/>
            <w:bCs/>
            <w:color w:val="3498DB"/>
            <w:spacing w:val="-1"/>
            <w:sz w:val="20"/>
            <w:szCs w:val="20"/>
            <w:u w:val="single"/>
          </w:rPr>
          <w:t>30-19.1:4</w:t>
        </w:r>
      </w:hyperlink>
      <w:r w:rsidRPr="00F07A87">
        <w:rPr>
          <w:b/>
          <w:bCs/>
          <w:color w:val="333333"/>
          <w:spacing w:val="-1"/>
          <w:sz w:val="20"/>
          <w:szCs w:val="20"/>
        </w:rPr>
        <w:t> of the Code of Virginia, the estimated amount of the necessary appropriation cannot be determined for periods of commitment to the custody of the Department of Juvenile Justice.</w:t>
      </w:r>
    </w:p>
    <w:p w14:paraId="5D6A7060" w14:textId="463C455F" w:rsidR="00533FAE" w:rsidRPr="00DF7E4A" w:rsidRDefault="00DF7E4A" w:rsidP="00533FAE">
      <w:pPr>
        <w:pBdr>
          <w:top w:val="single" w:sz="4" w:space="1" w:color="auto"/>
          <w:left w:val="single" w:sz="4" w:space="4" w:color="auto"/>
          <w:bottom w:val="single" w:sz="4" w:space="1" w:color="auto"/>
          <w:right w:val="single" w:sz="4" w:space="4" w:color="auto"/>
        </w:pBdr>
        <w:shd w:val="clear" w:color="auto" w:fill="FFFFFF"/>
        <w:jc w:val="both"/>
        <w:rPr>
          <w:color w:val="333333"/>
          <w:sz w:val="20"/>
          <w:szCs w:val="20"/>
        </w:rPr>
      </w:pPr>
      <w:r w:rsidRPr="00DF7E4A">
        <w:rPr>
          <w:b/>
          <w:bCs/>
          <w:color w:val="333333"/>
          <w:sz w:val="20"/>
          <w:szCs w:val="20"/>
        </w:rPr>
        <w:t>Damage or trespass to public services or utilities or critical infrastructure; penalties. </w:t>
      </w:r>
      <w:r w:rsidRPr="00DF7E4A">
        <w:rPr>
          <w:color w:val="333333"/>
          <w:sz w:val="20"/>
          <w:szCs w:val="20"/>
        </w:rPr>
        <w:t>Adds the intentional destruction of or damage to any fixture, equipment, or information technology system that is used to provide, process, transmit, or maintain public services, public utilities, cable television, broadb</w:t>
      </w:r>
      <w:r w:rsidR="00CD16DB">
        <w:rPr>
          <w:color w:val="333333"/>
          <w:sz w:val="20"/>
          <w:szCs w:val="20"/>
        </w:rPr>
        <w:t>and</w:t>
      </w:r>
      <w:r w:rsidRPr="00DF7E4A">
        <w:rPr>
          <w:color w:val="333333"/>
          <w:sz w:val="20"/>
          <w:szCs w:val="20"/>
        </w:rPr>
        <w:t>, or other critical infrastructure, as defined in relevant law, to the existing offense of damage or trespass to public services or utilities. The bill contains technical amendments. This bill incorporates </w:t>
      </w:r>
      <w:hyperlink r:id="rId631" w:history="1">
        <w:r w:rsidRPr="00DF7E4A">
          <w:rPr>
            <w:rStyle w:val="Hyperlink"/>
            <w:sz w:val="20"/>
            <w:szCs w:val="20"/>
          </w:rPr>
          <w:t>HB 769</w:t>
        </w:r>
      </w:hyperlink>
      <w:r w:rsidRPr="00DF7E4A">
        <w:rPr>
          <w:color w:val="333333"/>
          <w:sz w:val="20"/>
          <w:szCs w:val="20"/>
        </w:rPr>
        <w:t> </w:t>
      </w:r>
      <w:r w:rsidR="00CD16DB">
        <w:rPr>
          <w:color w:val="333333"/>
          <w:sz w:val="20"/>
          <w:szCs w:val="20"/>
        </w:rPr>
        <w:t>and</w:t>
      </w:r>
      <w:r w:rsidRPr="00DF7E4A">
        <w:rPr>
          <w:color w:val="333333"/>
          <w:sz w:val="20"/>
          <w:szCs w:val="20"/>
        </w:rPr>
        <w:t xml:space="preserve"> is identical to </w:t>
      </w:r>
      <w:hyperlink r:id="rId632" w:history="1">
        <w:r w:rsidRPr="00DF7E4A">
          <w:rPr>
            <w:rStyle w:val="Hyperlink"/>
            <w:sz w:val="20"/>
            <w:szCs w:val="20"/>
          </w:rPr>
          <w:t>SB 743</w:t>
        </w:r>
      </w:hyperlink>
      <w:r w:rsidRPr="00DF7E4A">
        <w:rPr>
          <w:color w:val="333333"/>
          <w:sz w:val="20"/>
          <w:szCs w:val="20"/>
        </w:rPr>
        <w:t>.</w:t>
      </w:r>
    </w:p>
    <w:p w14:paraId="5765EE23" w14:textId="77777777" w:rsidR="00533FAE" w:rsidRPr="00153EDE" w:rsidRDefault="00533FAE" w:rsidP="00533FAE">
      <w:pPr>
        <w:shd w:val="clear" w:color="auto" w:fill="FFFFFF"/>
        <w:jc w:val="both"/>
        <w:rPr>
          <w:b/>
          <w:bCs/>
          <w:color w:val="333333"/>
          <w:sz w:val="20"/>
          <w:szCs w:val="20"/>
        </w:rPr>
      </w:pPr>
    </w:p>
    <w:p w14:paraId="309A58F3" w14:textId="77777777" w:rsidR="00DF7E4A" w:rsidRPr="00DF7E4A" w:rsidRDefault="00DF7E4A" w:rsidP="00DF7E4A">
      <w:pPr>
        <w:shd w:val="clear" w:color="auto" w:fill="FFFFFF"/>
        <w:spacing w:before="100" w:beforeAutospacing="1" w:after="100" w:afterAutospacing="1"/>
        <w:jc w:val="center"/>
        <w:rPr>
          <w:b/>
          <w:bCs/>
          <w:color w:val="333333"/>
          <w:spacing w:val="-1"/>
          <w:sz w:val="20"/>
          <w:szCs w:val="20"/>
        </w:rPr>
      </w:pPr>
      <w:r w:rsidRPr="00DF7E4A">
        <w:rPr>
          <w:b/>
          <w:bCs/>
          <w:color w:val="333333"/>
          <w:spacing w:val="-1"/>
          <w:sz w:val="20"/>
          <w:szCs w:val="20"/>
        </w:rPr>
        <w:t>CHAPTER 105</w:t>
      </w:r>
    </w:p>
    <w:p w14:paraId="2C5326C3" w14:textId="19500FAC" w:rsidR="00DF7E4A" w:rsidRPr="00DF7E4A" w:rsidRDefault="00DF7E4A" w:rsidP="00DF7E4A">
      <w:pPr>
        <w:shd w:val="clear" w:color="auto" w:fill="FFFFFF"/>
        <w:spacing w:after="240" w:line="480" w:lineRule="atLeast"/>
        <w:ind w:left="225" w:hanging="225"/>
        <w:jc w:val="both"/>
        <w:rPr>
          <w:i/>
          <w:iCs/>
          <w:color w:val="333333"/>
          <w:spacing w:val="-1"/>
          <w:sz w:val="20"/>
          <w:szCs w:val="20"/>
        </w:rPr>
      </w:pPr>
      <w:r w:rsidRPr="00DF7E4A">
        <w:rPr>
          <w:i/>
          <w:iCs/>
          <w:color w:val="333333"/>
          <w:spacing w:val="-1"/>
          <w:sz w:val="20"/>
          <w:szCs w:val="20"/>
        </w:rPr>
        <w:t xml:space="preserve">An Act to amend </w:t>
      </w:r>
      <w:r w:rsidR="00CD16DB">
        <w:rPr>
          <w:i/>
          <w:iCs/>
          <w:color w:val="333333"/>
          <w:spacing w:val="-1"/>
          <w:sz w:val="20"/>
          <w:szCs w:val="20"/>
        </w:rPr>
        <w:t>and</w:t>
      </w:r>
      <w:r w:rsidRPr="00DF7E4A">
        <w:rPr>
          <w:i/>
          <w:iCs/>
          <w:color w:val="333333"/>
          <w:spacing w:val="-1"/>
          <w:sz w:val="20"/>
          <w:szCs w:val="20"/>
        </w:rPr>
        <w:t xml:space="preserve"> reenact § </w:t>
      </w:r>
      <w:hyperlink r:id="rId633" w:history="1">
        <w:r w:rsidRPr="00DF7E4A">
          <w:rPr>
            <w:i/>
            <w:iCs/>
            <w:color w:val="3498DB"/>
            <w:spacing w:val="-1"/>
            <w:sz w:val="20"/>
            <w:szCs w:val="20"/>
            <w:u w:val="single"/>
          </w:rPr>
          <w:t>18.2-162</w:t>
        </w:r>
      </w:hyperlink>
      <w:r w:rsidRPr="00DF7E4A">
        <w:rPr>
          <w:i/>
          <w:iCs/>
          <w:color w:val="333333"/>
          <w:spacing w:val="-1"/>
          <w:sz w:val="20"/>
          <w:szCs w:val="20"/>
        </w:rPr>
        <w:t> of the Code of Virginia, relating to damage or trespass to public services or utilities or critical infrastructure; penalties.</w:t>
      </w:r>
    </w:p>
    <w:p w14:paraId="0D02E16E" w14:textId="77777777" w:rsidR="00DF7E4A" w:rsidRPr="00DF7E4A" w:rsidRDefault="00DF7E4A" w:rsidP="00DF7E4A">
      <w:pPr>
        <w:shd w:val="clear" w:color="auto" w:fill="FFFFFF"/>
        <w:spacing w:before="100" w:beforeAutospacing="1" w:after="100" w:afterAutospacing="1"/>
        <w:jc w:val="right"/>
        <w:rPr>
          <w:color w:val="333333"/>
          <w:spacing w:val="-1"/>
          <w:sz w:val="20"/>
          <w:szCs w:val="20"/>
        </w:rPr>
      </w:pPr>
      <w:r w:rsidRPr="00DF7E4A">
        <w:rPr>
          <w:color w:val="333333"/>
          <w:spacing w:val="-1"/>
          <w:sz w:val="20"/>
          <w:szCs w:val="20"/>
        </w:rPr>
        <w:t>[H 317]</w:t>
      </w:r>
    </w:p>
    <w:p w14:paraId="428F0397" w14:textId="77777777" w:rsidR="00DF7E4A" w:rsidRPr="00DF7E4A" w:rsidRDefault="00DF7E4A" w:rsidP="00DF7E4A">
      <w:pPr>
        <w:shd w:val="clear" w:color="auto" w:fill="FFFFFF"/>
        <w:spacing w:before="100" w:beforeAutospacing="1" w:after="100" w:afterAutospacing="1"/>
        <w:jc w:val="center"/>
        <w:rPr>
          <w:color w:val="333333"/>
          <w:spacing w:val="-1"/>
          <w:sz w:val="20"/>
          <w:szCs w:val="20"/>
        </w:rPr>
      </w:pPr>
      <w:r w:rsidRPr="00DF7E4A">
        <w:rPr>
          <w:color w:val="333333"/>
          <w:spacing w:val="-1"/>
          <w:sz w:val="20"/>
          <w:szCs w:val="20"/>
        </w:rPr>
        <w:t>Approved April 6, 2026</w:t>
      </w:r>
    </w:p>
    <w:p w14:paraId="03898E67" w14:textId="77777777" w:rsidR="00DF7E4A" w:rsidRPr="00DF7E4A" w:rsidRDefault="00DF7E4A" w:rsidP="00DF7E4A">
      <w:pPr>
        <w:shd w:val="clear" w:color="auto" w:fill="FFFFFF"/>
        <w:spacing w:before="100" w:beforeAutospacing="1" w:after="100" w:afterAutospacing="1"/>
        <w:ind w:firstLine="225"/>
        <w:jc w:val="both"/>
        <w:rPr>
          <w:b/>
          <w:bCs/>
          <w:color w:val="333333"/>
          <w:spacing w:val="-1"/>
          <w:sz w:val="20"/>
          <w:szCs w:val="20"/>
        </w:rPr>
      </w:pPr>
      <w:r w:rsidRPr="00DF7E4A">
        <w:rPr>
          <w:b/>
          <w:bCs/>
          <w:color w:val="333333"/>
          <w:spacing w:val="-1"/>
          <w:sz w:val="20"/>
          <w:szCs w:val="20"/>
        </w:rPr>
        <w:t>Be it enacted by the General Assembly of Virginia:</w:t>
      </w:r>
    </w:p>
    <w:p w14:paraId="4F28B107" w14:textId="59ABCF90" w:rsidR="00DF7E4A" w:rsidRPr="00DF7E4A" w:rsidRDefault="00DF7E4A" w:rsidP="00DF7E4A">
      <w:pPr>
        <w:shd w:val="clear" w:color="auto" w:fill="FFFFFF"/>
        <w:spacing w:before="100" w:beforeAutospacing="1" w:after="100" w:afterAutospacing="1"/>
        <w:jc w:val="both"/>
        <w:rPr>
          <w:b/>
          <w:bCs/>
          <w:color w:val="333333"/>
          <w:spacing w:val="-1"/>
          <w:sz w:val="20"/>
          <w:szCs w:val="20"/>
        </w:rPr>
      </w:pPr>
      <w:r w:rsidRPr="00DF7E4A">
        <w:rPr>
          <w:b/>
          <w:bCs/>
          <w:color w:val="333333"/>
          <w:spacing w:val="-1"/>
          <w:sz w:val="20"/>
          <w:szCs w:val="20"/>
        </w:rPr>
        <w:t>1. That § </w:t>
      </w:r>
      <w:hyperlink r:id="rId634" w:history="1">
        <w:r w:rsidRPr="00DF7E4A">
          <w:rPr>
            <w:b/>
            <w:bCs/>
            <w:color w:val="3498DB"/>
            <w:spacing w:val="-1"/>
            <w:sz w:val="20"/>
            <w:szCs w:val="20"/>
            <w:u w:val="single"/>
          </w:rPr>
          <w:t>18.2-162</w:t>
        </w:r>
      </w:hyperlink>
      <w:r w:rsidRPr="00DF7E4A">
        <w:rPr>
          <w:b/>
          <w:bCs/>
          <w:color w:val="333333"/>
          <w:spacing w:val="-1"/>
          <w:sz w:val="20"/>
          <w:szCs w:val="20"/>
        </w:rPr>
        <w:t xml:space="preserve"> of the Code of Virginia is amended </w:t>
      </w:r>
      <w:r w:rsidR="00CD16DB">
        <w:rPr>
          <w:b/>
          <w:bCs/>
          <w:color w:val="333333"/>
          <w:spacing w:val="-1"/>
          <w:sz w:val="20"/>
          <w:szCs w:val="20"/>
        </w:rPr>
        <w:t>and</w:t>
      </w:r>
      <w:r w:rsidRPr="00DF7E4A">
        <w:rPr>
          <w:b/>
          <w:bCs/>
          <w:color w:val="333333"/>
          <w:spacing w:val="-1"/>
          <w:sz w:val="20"/>
          <w:szCs w:val="20"/>
        </w:rPr>
        <w:t xml:space="preserve"> reenacted as follows:</w:t>
      </w:r>
    </w:p>
    <w:p w14:paraId="671C2871" w14:textId="77777777" w:rsidR="00DF7E4A" w:rsidRPr="00DF7E4A" w:rsidRDefault="00DF7E4A" w:rsidP="00DF7E4A">
      <w:pPr>
        <w:shd w:val="clear" w:color="auto" w:fill="FFFFFF"/>
        <w:spacing w:before="100" w:beforeAutospacing="1" w:after="100" w:afterAutospacing="1"/>
        <w:ind w:firstLine="225"/>
        <w:jc w:val="both"/>
        <w:rPr>
          <w:b/>
          <w:bCs/>
          <w:color w:val="333333"/>
          <w:spacing w:val="-1"/>
          <w:sz w:val="20"/>
          <w:szCs w:val="20"/>
        </w:rPr>
      </w:pPr>
      <w:r w:rsidRPr="00DF7E4A">
        <w:rPr>
          <w:b/>
          <w:bCs/>
          <w:color w:val="333333"/>
          <w:spacing w:val="-1"/>
          <w:sz w:val="20"/>
          <w:szCs w:val="20"/>
        </w:rPr>
        <w:t>§ </w:t>
      </w:r>
      <w:hyperlink r:id="rId635" w:history="1">
        <w:r w:rsidRPr="00DF7E4A">
          <w:rPr>
            <w:b/>
            <w:bCs/>
            <w:color w:val="3498DB"/>
            <w:spacing w:val="-1"/>
            <w:sz w:val="20"/>
            <w:szCs w:val="20"/>
            <w:u w:val="single"/>
          </w:rPr>
          <w:t>18.2-162</w:t>
        </w:r>
      </w:hyperlink>
      <w:r w:rsidRPr="00DF7E4A">
        <w:rPr>
          <w:b/>
          <w:bCs/>
          <w:color w:val="333333"/>
          <w:spacing w:val="-1"/>
          <w:sz w:val="20"/>
          <w:szCs w:val="20"/>
        </w:rPr>
        <w:t>. Damage or trespass to public services or utilities or critical infrastructure; penalties.</w:t>
      </w:r>
    </w:p>
    <w:p w14:paraId="3E485B28" w14:textId="47EE154F" w:rsidR="00DF7E4A" w:rsidRPr="00DF7E4A" w:rsidRDefault="00DF7E4A" w:rsidP="00DF7E4A">
      <w:pPr>
        <w:shd w:val="clear" w:color="auto" w:fill="FFFFFF"/>
        <w:spacing w:before="100" w:beforeAutospacing="1" w:after="15"/>
        <w:ind w:firstLine="225"/>
        <w:jc w:val="both"/>
        <w:rPr>
          <w:color w:val="333333"/>
          <w:spacing w:val="-1"/>
          <w:sz w:val="20"/>
          <w:szCs w:val="20"/>
        </w:rPr>
      </w:pPr>
      <w:r w:rsidRPr="00DF7E4A">
        <w:rPr>
          <w:color w:val="333333"/>
          <w:spacing w:val="-1"/>
          <w:sz w:val="20"/>
          <w:szCs w:val="20"/>
        </w:rPr>
        <w:t>Any person who </w:t>
      </w:r>
      <w:r w:rsidRPr="00DF7E4A">
        <w:rPr>
          <w:strike/>
          <w:color w:val="FF0000"/>
          <w:spacing w:val="-1"/>
          <w:sz w:val="20"/>
          <w:szCs w:val="20"/>
        </w:rPr>
        <w:t>shall</w:t>
      </w:r>
      <w:r w:rsidRPr="00DF7E4A">
        <w:rPr>
          <w:color w:val="333333"/>
          <w:spacing w:val="-1"/>
          <w:sz w:val="20"/>
          <w:szCs w:val="20"/>
        </w:rPr>
        <w:t> intentionally </w:t>
      </w:r>
      <w:r w:rsidRPr="00DF7E4A">
        <w:rPr>
          <w:strike/>
          <w:color w:val="FF0000"/>
          <w:spacing w:val="-1"/>
          <w:sz w:val="20"/>
          <w:szCs w:val="20"/>
        </w:rPr>
        <w:t>destroy</w:t>
      </w:r>
      <w:r w:rsidRPr="00DF7E4A">
        <w:rPr>
          <w:i/>
          <w:iCs/>
          <w:color w:val="333333"/>
          <w:spacing w:val="-1"/>
          <w:sz w:val="20"/>
          <w:szCs w:val="20"/>
          <w:shd w:val="clear" w:color="auto" w:fill="FFFF00"/>
        </w:rPr>
        <w:t> destroys</w:t>
      </w:r>
      <w:r w:rsidRPr="00DF7E4A">
        <w:rPr>
          <w:color w:val="333333"/>
          <w:spacing w:val="-1"/>
          <w:sz w:val="20"/>
          <w:szCs w:val="20"/>
        </w:rPr>
        <w:t> or </w:t>
      </w:r>
      <w:r w:rsidRPr="00DF7E4A">
        <w:rPr>
          <w:strike/>
          <w:color w:val="FF0000"/>
          <w:spacing w:val="-1"/>
          <w:sz w:val="20"/>
          <w:szCs w:val="20"/>
        </w:rPr>
        <w:t>damage</w:t>
      </w:r>
      <w:r w:rsidRPr="00DF7E4A">
        <w:rPr>
          <w:i/>
          <w:iCs/>
          <w:color w:val="333333"/>
          <w:spacing w:val="-1"/>
          <w:sz w:val="20"/>
          <w:szCs w:val="20"/>
          <w:shd w:val="clear" w:color="auto" w:fill="FFFF00"/>
        </w:rPr>
        <w:t> damages</w:t>
      </w:r>
      <w:r w:rsidRPr="00DF7E4A">
        <w:rPr>
          <w:color w:val="333333"/>
          <w:spacing w:val="-1"/>
          <w:sz w:val="20"/>
          <w:szCs w:val="20"/>
        </w:rPr>
        <w:t> any facility </w:t>
      </w:r>
      <w:r w:rsidRPr="00DF7E4A">
        <w:rPr>
          <w:strike/>
          <w:color w:val="FF0000"/>
          <w:spacing w:val="-1"/>
          <w:sz w:val="20"/>
          <w:szCs w:val="20"/>
        </w:rPr>
        <w:t>which</w:t>
      </w:r>
      <w:r w:rsidRPr="00DF7E4A">
        <w:rPr>
          <w:i/>
          <w:iCs/>
          <w:color w:val="333333"/>
          <w:spacing w:val="-1"/>
          <w:sz w:val="20"/>
          <w:szCs w:val="20"/>
          <w:shd w:val="clear" w:color="auto" w:fill="FFFF00"/>
        </w:rPr>
        <w:t>, fixture, equipment, or information technology system that</w:t>
      </w:r>
      <w:r w:rsidRPr="00DF7E4A">
        <w:rPr>
          <w:color w:val="333333"/>
          <w:spacing w:val="-1"/>
          <w:sz w:val="20"/>
          <w:szCs w:val="20"/>
        </w:rPr>
        <w:t> is used to</w:t>
      </w:r>
      <w:r w:rsidRPr="00DF7E4A">
        <w:rPr>
          <w:i/>
          <w:iCs/>
          <w:color w:val="333333"/>
          <w:spacing w:val="-1"/>
          <w:sz w:val="20"/>
          <w:szCs w:val="20"/>
          <w:shd w:val="clear" w:color="auto" w:fill="FFFF00"/>
        </w:rPr>
        <w:t> provide, process, transmit,</w:t>
      </w:r>
      <w:r w:rsidRPr="00DF7E4A">
        <w:rPr>
          <w:color w:val="333333"/>
          <w:spacing w:val="-1"/>
          <w:sz w:val="20"/>
          <w:szCs w:val="20"/>
        </w:rPr>
        <w:t> furnish</w:t>
      </w:r>
      <w:r w:rsidRPr="00DF7E4A">
        <w:rPr>
          <w:i/>
          <w:iCs/>
          <w:color w:val="333333"/>
          <w:spacing w:val="-1"/>
          <w:sz w:val="20"/>
          <w:szCs w:val="20"/>
          <w:shd w:val="clear" w:color="auto" w:fill="FFFF00"/>
        </w:rPr>
        <w:t>, or maintain</w:t>
      </w:r>
      <w:r w:rsidRPr="00DF7E4A">
        <w:rPr>
          <w:color w:val="333333"/>
          <w:spacing w:val="-1"/>
          <w:sz w:val="20"/>
          <w:szCs w:val="20"/>
        </w:rPr>
        <w:t> oil, </w:t>
      </w:r>
      <w:r w:rsidRPr="00DF7E4A">
        <w:rPr>
          <w:strike/>
          <w:color w:val="FF0000"/>
          <w:spacing w:val="-1"/>
          <w:sz w:val="20"/>
          <w:szCs w:val="20"/>
        </w:rPr>
        <w:t>telegraph,</w:t>
      </w:r>
      <w:r w:rsidRPr="00DF7E4A">
        <w:rPr>
          <w:color w:val="333333"/>
          <w:spacing w:val="-1"/>
          <w:sz w:val="20"/>
          <w:szCs w:val="20"/>
        </w:rPr>
        <w:t> telephone, electric, gas, sewer, wastewater</w:t>
      </w:r>
      <w:r w:rsidRPr="00DF7E4A">
        <w:rPr>
          <w:i/>
          <w:iCs/>
          <w:color w:val="333333"/>
          <w:spacing w:val="-1"/>
          <w:sz w:val="20"/>
          <w:szCs w:val="20"/>
          <w:shd w:val="clear" w:color="auto" w:fill="FFFF00"/>
        </w:rPr>
        <w:t>, cable television, broadb</w:t>
      </w:r>
      <w:r w:rsidR="00CD16DB">
        <w:rPr>
          <w:i/>
          <w:iCs/>
          <w:color w:val="333333"/>
          <w:spacing w:val="-1"/>
          <w:sz w:val="20"/>
          <w:szCs w:val="20"/>
          <w:shd w:val="clear" w:color="auto" w:fill="FFFF00"/>
        </w:rPr>
        <w:t>and</w:t>
      </w:r>
      <w:r w:rsidRPr="00DF7E4A">
        <w:rPr>
          <w:i/>
          <w:iCs/>
          <w:color w:val="333333"/>
          <w:spacing w:val="-1"/>
          <w:sz w:val="20"/>
          <w:szCs w:val="20"/>
          <w:shd w:val="clear" w:color="auto" w:fill="FFFF00"/>
        </w:rPr>
        <w:t>,</w:t>
      </w:r>
      <w:r w:rsidRPr="00DF7E4A">
        <w:rPr>
          <w:color w:val="333333"/>
          <w:spacing w:val="-1"/>
          <w:sz w:val="20"/>
          <w:szCs w:val="20"/>
        </w:rPr>
        <w:t> or water service to the public</w:t>
      </w:r>
      <w:r w:rsidRPr="00DF7E4A">
        <w:rPr>
          <w:i/>
          <w:iCs/>
          <w:color w:val="333333"/>
          <w:spacing w:val="-1"/>
          <w:sz w:val="20"/>
          <w:szCs w:val="20"/>
          <w:shd w:val="clear" w:color="auto" w:fill="FFFF00"/>
        </w:rPr>
        <w:t> or other critical infrastructure, as defined in § </w:t>
      </w:r>
      <w:hyperlink r:id="rId636" w:history="1">
        <w:r w:rsidRPr="00DF7E4A">
          <w:rPr>
            <w:i/>
            <w:iCs/>
            <w:color w:val="3498DB"/>
            <w:spacing w:val="-1"/>
            <w:sz w:val="20"/>
            <w:szCs w:val="20"/>
            <w:u w:val="single"/>
            <w:shd w:val="clear" w:color="auto" w:fill="FFFF00"/>
          </w:rPr>
          <w:t>44-146.28:2</w:t>
        </w:r>
      </w:hyperlink>
      <w:r w:rsidRPr="00DF7E4A">
        <w:rPr>
          <w:color w:val="333333"/>
          <w:spacing w:val="-1"/>
          <w:sz w:val="20"/>
          <w:szCs w:val="20"/>
        </w:rPr>
        <w:t>, </w:t>
      </w:r>
      <w:r w:rsidRPr="00DF7E4A">
        <w:rPr>
          <w:strike/>
          <w:color w:val="FF0000"/>
          <w:spacing w:val="-1"/>
          <w:sz w:val="20"/>
          <w:szCs w:val="20"/>
        </w:rPr>
        <w:t>shall</w:t>
      </w:r>
      <w:r w:rsidRPr="00DF7E4A">
        <w:rPr>
          <w:color w:val="333333"/>
          <w:spacing w:val="-1"/>
          <w:sz w:val="20"/>
          <w:szCs w:val="20"/>
        </w:rPr>
        <w:t> </w:t>
      </w:r>
      <w:r w:rsidRPr="00DF7E4A">
        <w:rPr>
          <w:strike/>
          <w:color w:val="FF0000"/>
          <w:spacing w:val="-1"/>
          <w:sz w:val="20"/>
          <w:szCs w:val="20"/>
        </w:rPr>
        <w:t>be</w:t>
      </w:r>
      <w:r w:rsidRPr="00DF7E4A">
        <w:rPr>
          <w:i/>
          <w:iCs/>
          <w:color w:val="333333"/>
          <w:spacing w:val="-1"/>
          <w:sz w:val="20"/>
          <w:szCs w:val="20"/>
          <w:shd w:val="clear" w:color="auto" w:fill="FFFF00"/>
        </w:rPr>
        <w:t> is</w:t>
      </w:r>
      <w:r w:rsidRPr="00DF7E4A">
        <w:rPr>
          <w:color w:val="333333"/>
          <w:spacing w:val="-1"/>
          <w:sz w:val="20"/>
          <w:szCs w:val="20"/>
        </w:rPr>
        <w:t> guilty of a Class 4 felony, provided that in the event that the destruction or damage may be remedied or repaired for less than $1,000 such act shall constitute a Class 3 misdemeanor. On electric generating property marked with no trespassing signs, the security personnel of a utility may detain a trespasser for a period not to exceed one hour pending arrival of a law-enforcement officer.</w:t>
      </w:r>
    </w:p>
    <w:p w14:paraId="78DDDAC7" w14:textId="06C5D706" w:rsidR="00DF7E4A" w:rsidRPr="00DF7E4A" w:rsidRDefault="00DF7E4A" w:rsidP="00DF7E4A">
      <w:pPr>
        <w:shd w:val="clear" w:color="auto" w:fill="FFFFFF"/>
        <w:spacing w:before="100" w:beforeAutospacing="1" w:after="15"/>
        <w:ind w:firstLine="225"/>
        <w:jc w:val="both"/>
        <w:rPr>
          <w:color w:val="333333"/>
          <w:spacing w:val="-1"/>
          <w:sz w:val="20"/>
          <w:szCs w:val="20"/>
        </w:rPr>
      </w:pPr>
      <w:r w:rsidRPr="00DF7E4A">
        <w:rPr>
          <w:color w:val="333333"/>
          <w:spacing w:val="-1"/>
          <w:sz w:val="20"/>
          <w:szCs w:val="20"/>
        </w:rPr>
        <w:t>Notwithst</w:t>
      </w:r>
      <w:r w:rsidR="00CD16DB">
        <w:rPr>
          <w:color w:val="333333"/>
          <w:spacing w:val="-1"/>
          <w:sz w:val="20"/>
          <w:szCs w:val="20"/>
        </w:rPr>
        <w:t>and</w:t>
      </w:r>
      <w:r w:rsidRPr="00DF7E4A">
        <w:rPr>
          <w:color w:val="333333"/>
          <w:spacing w:val="-1"/>
          <w:sz w:val="20"/>
          <w:szCs w:val="20"/>
        </w:rPr>
        <w:t>ing any other provisions of this title, any person who </w:t>
      </w:r>
      <w:r w:rsidRPr="00DF7E4A">
        <w:rPr>
          <w:strike/>
          <w:color w:val="FF0000"/>
          <w:spacing w:val="-1"/>
          <w:sz w:val="20"/>
          <w:szCs w:val="20"/>
        </w:rPr>
        <w:t>shall</w:t>
      </w:r>
      <w:r w:rsidRPr="00DF7E4A">
        <w:rPr>
          <w:color w:val="333333"/>
          <w:spacing w:val="-1"/>
          <w:sz w:val="20"/>
          <w:szCs w:val="20"/>
        </w:rPr>
        <w:t> intentionally </w:t>
      </w:r>
      <w:r w:rsidRPr="00DF7E4A">
        <w:rPr>
          <w:strike/>
          <w:color w:val="FF0000"/>
          <w:spacing w:val="-1"/>
          <w:sz w:val="20"/>
          <w:szCs w:val="20"/>
        </w:rPr>
        <w:t>destroy</w:t>
      </w:r>
      <w:r w:rsidRPr="00DF7E4A">
        <w:rPr>
          <w:i/>
          <w:iCs/>
          <w:color w:val="333333"/>
          <w:spacing w:val="-1"/>
          <w:sz w:val="20"/>
          <w:szCs w:val="20"/>
          <w:shd w:val="clear" w:color="auto" w:fill="FFFF00"/>
        </w:rPr>
        <w:t> destroys</w:t>
      </w:r>
      <w:r w:rsidRPr="00DF7E4A">
        <w:rPr>
          <w:color w:val="333333"/>
          <w:spacing w:val="-1"/>
          <w:sz w:val="20"/>
          <w:szCs w:val="20"/>
        </w:rPr>
        <w:t> or </w:t>
      </w:r>
      <w:r w:rsidRPr="00DF7E4A">
        <w:rPr>
          <w:strike/>
          <w:color w:val="FF0000"/>
          <w:spacing w:val="-1"/>
          <w:sz w:val="20"/>
          <w:szCs w:val="20"/>
        </w:rPr>
        <w:t>damage</w:t>
      </w:r>
      <w:r w:rsidRPr="00DF7E4A">
        <w:rPr>
          <w:i/>
          <w:iCs/>
          <w:color w:val="333333"/>
          <w:spacing w:val="-1"/>
          <w:sz w:val="20"/>
          <w:szCs w:val="20"/>
          <w:shd w:val="clear" w:color="auto" w:fill="FFFF00"/>
        </w:rPr>
        <w:t> damages</w:t>
      </w:r>
      <w:r w:rsidRPr="00DF7E4A">
        <w:rPr>
          <w:color w:val="333333"/>
          <w:spacing w:val="-1"/>
          <w:sz w:val="20"/>
          <w:szCs w:val="20"/>
        </w:rPr>
        <w:t>, or </w:t>
      </w:r>
      <w:r w:rsidRPr="00DF7E4A">
        <w:rPr>
          <w:strike/>
          <w:color w:val="FF0000"/>
          <w:spacing w:val="-1"/>
          <w:sz w:val="20"/>
          <w:szCs w:val="20"/>
        </w:rPr>
        <w:t>attempt</w:t>
      </w:r>
      <w:r w:rsidRPr="00DF7E4A">
        <w:rPr>
          <w:i/>
          <w:iCs/>
          <w:color w:val="333333"/>
          <w:spacing w:val="-1"/>
          <w:sz w:val="20"/>
          <w:szCs w:val="20"/>
          <w:shd w:val="clear" w:color="auto" w:fill="FFFF00"/>
        </w:rPr>
        <w:t> attempts</w:t>
      </w:r>
      <w:r w:rsidRPr="00DF7E4A">
        <w:rPr>
          <w:color w:val="333333"/>
          <w:spacing w:val="-1"/>
          <w:sz w:val="20"/>
          <w:szCs w:val="20"/>
        </w:rPr>
        <w:t> to destroy or damage, any such facility</w:t>
      </w:r>
      <w:r w:rsidRPr="00DF7E4A">
        <w:rPr>
          <w:i/>
          <w:iCs/>
          <w:color w:val="333333"/>
          <w:spacing w:val="-1"/>
          <w:sz w:val="20"/>
          <w:szCs w:val="20"/>
          <w:shd w:val="clear" w:color="auto" w:fill="FFFF00"/>
        </w:rPr>
        <w:t>, fixture</w:t>
      </w:r>
      <w:r w:rsidRPr="00DF7E4A">
        <w:rPr>
          <w:color w:val="333333"/>
          <w:spacing w:val="-1"/>
          <w:sz w:val="20"/>
          <w:szCs w:val="20"/>
        </w:rPr>
        <w:t>, equipment</w:t>
      </w:r>
      <w:r w:rsidRPr="00DF7E4A">
        <w:rPr>
          <w:i/>
          <w:iCs/>
          <w:color w:val="333333"/>
          <w:spacing w:val="-1"/>
          <w:sz w:val="20"/>
          <w:szCs w:val="20"/>
          <w:shd w:val="clear" w:color="auto" w:fill="FFFF00"/>
        </w:rPr>
        <w:t>, information technology system,</w:t>
      </w:r>
      <w:r w:rsidRPr="00DF7E4A">
        <w:rPr>
          <w:color w:val="333333"/>
          <w:spacing w:val="-1"/>
          <w:sz w:val="20"/>
          <w:szCs w:val="20"/>
        </w:rPr>
        <w:t> or material connected therewith, the destruction or damage of which might, in any manner, threaten the release of radioactive materials or ionizing radiation beyond the areas in which they are normally used or contained, </w:t>
      </w:r>
      <w:r w:rsidRPr="00DF7E4A">
        <w:rPr>
          <w:strike/>
          <w:color w:val="FF0000"/>
          <w:spacing w:val="-1"/>
          <w:sz w:val="20"/>
          <w:szCs w:val="20"/>
        </w:rPr>
        <w:t>shall</w:t>
      </w:r>
      <w:r w:rsidRPr="00DF7E4A">
        <w:rPr>
          <w:color w:val="333333"/>
          <w:spacing w:val="-1"/>
          <w:sz w:val="20"/>
          <w:szCs w:val="20"/>
        </w:rPr>
        <w:t> </w:t>
      </w:r>
      <w:r w:rsidRPr="00DF7E4A">
        <w:rPr>
          <w:strike/>
          <w:color w:val="FF0000"/>
          <w:spacing w:val="-1"/>
          <w:sz w:val="20"/>
          <w:szCs w:val="20"/>
        </w:rPr>
        <w:t>be</w:t>
      </w:r>
      <w:r w:rsidRPr="00DF7E4A">
        <w:rPr>
          <w:i/>
          <w:iCs/>
          <w:color w:val="333333"/>
          <w:spacing w:val="-1"/>
          <w:sz w:val="20"/>
          <w:szCs w:val="20"/>
          <w:shd w:val="clear" w:color="auto" w:fill="FFFF00"/>
        </w:rPr>
        <w:t> is</w:t>
      </w:r>
      <w:r w:rsidRPr="00DF7E4A">
        <w:rPr>
          <w:color w:val="333333"/>
          <w:spacing w:val="-1"/>
          <w:sz w:val="20"/>
          <w:szCs w:val="20"/>
        </w:rPr>
        <w:t> guilty of a Class 4 felony, provided that in the event the destruction or damage results in the death of another due to exposure to radioactive materials or ionizing radiation, such person </w:t>
      </w:r>
      <w:r w:rsidRPr="00DF7E4A">
        <w:rPr>
          <w:strike/>
          <w:color w:val="FF0000"/>
          <w:spacing w:val="-1"/>
          <w:sz w:val="20"/>
          <w:szCs w:val="20"/>
        </w:rPr>
        <w:t>shall</w:t>
      </w:r>
      <w:r w:rsidRPr="00DF7E4A">
        <w:rPr>
          <w:color w:val="333333"/>
          <w:spacing w:val="-1"/>
          <w:sz w:val="20"/>
          <w:szCs w:val="20"/>
        </w:rPr>
        <w:t> </w:t>
      </w:r>
      <w:r w:rsidRPr="00DF7E4A">
        <w:rPr>
          <w:strike/>
          <w:color w:val="FF0000"/>
          <w:spacing w:val="-1"/>
          <w:sz w:val="20"/>
          <w:szCs w:val="20"/>
        </w:rPr>
        <w:t>be</w:t>
      </w:r>
      <w:r w:rsidRPr="00DF7E4A">
        <w:rPr>
          <w:i/>
          <w:iCs/>
          <w:color w:val="333333"/>
          <w:spacing w:val="-1"/>
          <w:sz w:val="20"/>
          <w:szCs w:val="20"/>
          <w:shd w:val="clear" w:color="auto" w:fill="FFFF00"/>
        </w:rPr>
        <w:t> is</w:t>
      </w:r>
      <w:r w:rsidRPr="00DF7E4A">
        <w:rPr>
          <w:color w:val="333333"/>
          <w:spacing w:val="-1"/>
          <w:sz w:val="20"/>
          <w:szCs w:val="20"/>
        </w:rPr>
        <w:t> guilty of a Class 2 felony; provided further, that in the event the destruction or damage results in injury to another, such person </w:t>
      </w:r>
      <w:r w:rsidRPr="00DF7E4A">
        <w:rPr>
          <w:strike/>
          <w:color w:val="FF0000"/>
          <w:spacing w:val="-1"/>
          <w:sz w:val="20"/>
          <w:szCs w:val="20"/>
        </w:rPr>
        <w:t>shall</w:t>
      </w:r>
      <w:r w:rsidRPr="00DF7E4A">
        <w:rPr>
          <w:color w:val="333333"/>
          <w:spacing w:val="-1"/>
          <w:sz w:val="20"/>
          <w:szCs w:val="20"/>
        </w:rPr>
        <w:t> </w:t>
      </w:r>
      <w:r w:rsidRPr="00DF7E4A">
        <w:rPr>
          <w:strike/>
          <w:color w:val="FF0000"/>
          <w:spacing w:val="-1"/>
          <w:sz w:val="20"/>
          <w:szCs w:val="20"/>
        </w:rPr>
        <w:t>be</w:t>
      </w:r>
      <w:r w:rsidRPr="00DF7E4A">
        <w:rPr>
          <w:i/>
          <w:iCs/>
          <w:color w:val="333333"/>
          <w:spacing w:val="-1"/>
          <w:sz w:val="20"/>
          <w:szCs w:val="20"/>
          <w:shd w:val="clear" w:color="auto" w:fill="FFFF00"/>
        </w:rPr>
        <w:t> is</w:t>
      </w:r>
      <w:r w:rsidRPr="00DF7E4A">
        <w:rPr>
          <w:color w:val="333333"/>
          <w:spacing w:val="-1"/>
          <w:sz w:val="20"/>
          <w:szCs w:val="20"/>
        </w:rPr>
        <w:t> guilty of a Class 3 felony.</w:t>
      </w:r>
    </w:p>
    <w:p w14:paraId="721F0EE8" w14:textId="77777777" w:rsidR="00DF7E4A" w:rsidRDefault="00DF7E4A" w:rsidP="00DF7E4A">
      <w:pPr>
        <w:shd w:val="clear" w:color="auto" w:fill="FFFFFF"/>
        <w:spacing w:before="100" w:beforeAutospacing="1" w:after="100" w:afterAutospacing="1"/>
        <w:jc w:val="both"/>
        <w:rPr>
          <w:b/>
          <w:bCs/>
          <w:color w:val="333333"/>
          <w:spacing w:val="-1"/>
          <w:sz w:val="20"/>
          <w:szCs w:val="20"/>
        </w:rPr>
      </w:pPr>
      <w:r w:rsidRPr="00DF7E4A">
        <w:rPr>
          <w:b/>
          <w:bCs/>
          <w:color w:val="333333"/>
          <w:spacing w:val="-1"/>
          <w:sz w:val="20"/>
          <w:szCs w:val="20"/>
        </w:rPr>
        <w:t>2. That the provisions of this act may result in a net increase in periods of imprisonment or commitment. Pursuant to § </w:t>
      </w:r>
      <w:hyperlink r:id="rId637" w:history="1">
        <w:r w:rsidRPr="00DF7E4A">
          <w:rPr>
            <w:b/>
            <w:bCs/>
            <w:color w:val="3498DB"/>
            <w:spacing w:val="-1"/>
            <w:sz w:val="20"/>
            <w:szCs w:val="20"/>
            <w:u w:val="single"/>
          </w:rPr>
          <w:t>30-19.1:4</w:t>
        </w:r>
      </w:hyperlink>
      <w:r w:rsidRPr="00DF7E4A">
        <w:rPr>
          <w:b/>
          <w:bCs/>
          <w:color w:val="333333"/>
          <w:spacing w:val="-1"/>
          <w:sz w:val="20"/>
          <w:szCs w:val="20"/>
        </w:rPr>
        <w:t> of the Code of Virginia, the estimated amount of the necessary appropriation cannot be determined for periods of imprisonment in state adult correctional facilities; therefore, Chapter 725 of the Acts of Assembly of 2025 requires the Virginia Criminal Sentencing Commission to assign a minimum fiscal impact of $50,000. Pursuant to § </w:t>
      </w:r>
      <w:hyperlink r:id="rId638" w:history="1">
        <w:r w:rsidRPr="00DF7E4A">
          <w:rPr>
            <w:b/>
            <w:bCs/>
            <w:color w:val="196090"/>
            <w:spacing w:val="-1"/>
            <w:sz w:val="20"/>
            <w:szCs w:val="20"/>
            <w:u w:val="single"/>
          </w:rPr>
          <w:t>30-19.1:4</w:t>
        </w:r>
      </w:hyperlink>
      <w:r w:rsidRPr="00DF7E4A">
        <w:rPr>
          <w:b/>
          <w:bCs/>
          <w:color w:val="333333"/>
          <w:spacing w:val="-1"/>
          <w:sz w:val="20"/>
          <w:szCs w:val="20"/>
        </w:rPr>
        <w:t> of the Code of Virginia, the estimated amount of the necessary appropriation cannot be determined for periods of commitment to the custody of the Department of Juvenile Justice.</w:t>
      </w:r>
    </w:p>
    <w:p w14:paraId="109B5DCD" w14:textId="77777777" w:rsidR="00DF7E4A" w:rsidRPr="00DF7E4A" w:rsidRDefault="00DF7E4A" w:rsidP="00DF7E4A">
      <w:pPr>
        <w:shd w:val="clear" w:color="auto" w:fill="FFFFFF"/>
        <w:spacing w:before="100" w:beforeAutospacing="1" w:after="100" w:afterAutospacing="1"/>
        <w:jc w:val="both"/>
        <w:rPr>
          <w:b/>
          <w:bCs/>
          <w:color w:val="333333"/>
          <w:spacing w:val="-1"/>
          <w:sz w:val="20"/>
          <w:szCs w:val="20"/>
        </w:rPr>
      </w:pPr>
    </w:p>
    <w:p w14:paraId="286319C0" w14:textId="256D0407" w:rsidR="00533FAE" w:rsidRPr="00762E10" w:rsidRDefault="00762E10" w:rsidP="00533FAE">
      <w:pPr>
        <w:pBdr>
          <w:top w:val="single" w:sz="4" w:space="1" w:color="auto"/>
          <w:left w:val="single" w:sz="4" w:space="4" w:color="auto"/>
          <w:bottom w:val="single" w:sz="4" w:space="1" w:color="auto"/>
          <w:right w:val="single" w:sz="4" w:space="4" w:color="auto"/>
        </w:pBdr>
        <w:shd w:val="clear" w:color="auto" w:fill="FFFFFF"/>
        <w:jc w:val="both"/>
        <w:rPr>
          <w:color w:val="333333"/>
          <w:sz w:val="20"/>
          <w:szCs w:val="20"/>
        </w:rPr>
      </w:pPr>
      <w:r w:rsidRPr="00762E10">
        <w:rPr>
          <w:b/>
          <w:bCs/>
          <w:color w:val="333333"/>
          <w:sz w:val="20"/>
          <w:szCs w:val="20"/>
        </w:rPr>
        <w:t>Crime victim's right to nondisclosure of certain information; hate crimes. </w:t>
      </w:r>
      <w:r w:rsidRPr="00762E10">
        <w:rPr>
          <w:color w:val="333333"/>
          <w:sz w:val="20"/>
          <w:szCs w:val="20"/>
        </w:rPr>
        <w:t xml:space="preserve">Prohibits a law-enforcement agency from disclosing to the public information that directly or indirectly identifies the victim of a hate crime, defined in relevant law, except to the extent that disclosure is (i) of the site of the crime, (ii) required by law, (iii) necessary for law-enforcement purposes, or (iv) permitted by the court for good cause unless such victim, or his next of kin if he is a minor </w:t>
      </w:r>
      <w:r w:rsidR="00CD16DB">
        <w:rPr>
          <w:color w:val="333333"/>
          <w:sz w:val="20"/>
          <w:szCs w:val="20"/>
        </w:rPr>
        <w:t>and</w:t>
      </w:r>
      <w:r w:rsidRPr="00762E10">
        <w:rPr>
          <w:color w:val="333333"/>
          <w:sz w:val="20"/>
          <w:szCs w:val="20"/>
        </w:rPr>
        <w:t xml:space="preserve"> his death results from any crime, provides written consent. The bill also prohibits, at the request of the victim, the Court of Appeals of Virginia </w:t>
      </w:r>
      <w:r w:rsidR="00CD16DB">
        <w:rPr>
          <w:color w:val="333333"/>
          <w:sz w:val="20"/>
          <w:szCs w:val="20"/>
        </w:rPr>
        <w:t>and</w:t>
      </w:r>
      <w:r w:rsidRPr="00762E10">
        <w:rPr>
          <w:color w:val="333333"/>
          <w:sz w:val="20"/>
          <w:szCs w:val="20"/>
        </w:rPr>
        <w:t xml:space="preserve"> the Supreme Court of Virginia from listing the first or last name of the victim of a hate crime in an appellate decision.</w:t>
      </w:r>
    </w:p>
    <w:p w14:paraId="7CDF9EEE" w14:textId="77777777" w:rsidR="00533FAE" w:rsidRPr="00153EDE" w:rsidRDefault="00533FAE" w:rsidP="00533FAE">
      <w:pPr>
        <w:shd w:val="clear" w:color="auto" w:fill="FFFFFF"/>
        <w:jc w:val="both"/>
        <w:rPr>
          <w:b/>
          <w:bCs/>
          <w:color w:val="333333"/>
          <w:sz w:val="20"/>
          <w:szCs w:val="20"/>
        </w:rPr>
      </w:pPr>
    </w:p>
    <w:p w14:paraId="311ECCD9" w14:textId="77777777" w:rsidR="00762E10" w:rsidRPr="00762E10" w:rsidRDefault="00762E10" w:rsidP="00762E10">
      <w:pPr>
        <w:shd w:val="clear" w:color="auto" w:fill="FFFFFF"/>
        <w:spacing w:before="100" w:beforeAutospacing="1" w:after="100" w:afterAutospacing="1"/>
        <w:jc w:val="center"/>
        <w:rPr>
          <w:b/>
          <w:bCs/>
          <w:color w:val="333333"/>
          <w:spacing w:val="-1"/>
          <w:sz w:val="20"/>
          <w:szCs w:val="20"/>
        </w:rPr>
      </w:pPr>
      <w:r w:rsidRPr="00762E10">
        <w:rPr>
          <w:b/>
          <w:bCs/>
          <w:color w:val="333333"/>
          <w:spacing w:val="-1"/>
          <w:sz w:val="20"/>
          <w:szCs w:val="20"/>
        </w:rPr>
        <w:t>CHAPTER 147</w:t>
      </w:r>
    </w:p>
    <w:p w14:paraId="05A57B93" w14:textId="555A6701" w:rsidR="00762E10" w:rsidRPr="00762E10" w:rsidRDefault="00762E10" w:rsidP="00762E10">
      <w:pPr>
        <w:shd w:val="clear" w:color="auto" w:fill="FFFFFF"/>
        <w:spacing w:after="240" w:line="480" w:lineRule="atLeast"/>
        <w:ind w:left="225" w:hanging="225"/>
        <w:jc w:val="both"/>
        <w:rPr>
          <w:i/>
          <w:iCs/>
          <w:color w:val="333333"/>
          <w:spacing w:val="-1"/>
          <w:sz w:val="20"/>
          <w:szCs w:val="20"/>
        </w:rPr>
      </w:pPr>
      <w:r w:rsidRPr="00762E10">
        <w:rPr>
          <w:i/>
          <w:iCs/>
          <w:color w:val="333333"/>
          <w:spacing w:val="-1"/>
          <w:sz w:val="20"/>
          <w:szCs w:val="20"/>
        </w:rPr>
        <w:t xml:space="preserve">An Act to amend </w:t>
      </w:r>
      <w:r w:rsidR="00CD16DB">
        <w:rPr>
          <w:i/>
          <w:iCs/>
          <w:color w:val="333333"/>
          <w:spacing w:val="-1"/>
          <w:sz w:val="20"/>
          <w:szCs w:val="20"/>
        </w:rPr>
        <w:t>and</w:t>
      </w:r>
      <w:r w:rsidRPr="00762E10">
        <w:rPr>
          <w:i/>
          <w:iCs/>
          <w:color w:val="333333"/>
          <w:spacing w:val="-1"/>
          <w:sz w:val="20"/>
          <w:szCs w:val="20"/>
        </w:rPr>
        <w:t xml:space="preserve"> reenact § </w:t>
      </w:r>
      <w:hyperlink r:id="rId639" w:history="1">
        <w:r w:rsidRPr="00762E10">
          <w:rPr>
            <w:i/>
            <w:iCs/>
            <w:color w:val="3498DB"/>
            <w:spacing w:val="-1"/>
            <w:sz w:val="20"/>
            <w:szCs w:val="20"/>
            <w:u w:val="single"/>
          </w:rPr>
          <w:t>19.2-11.2</w:t>
        </w:r>
      </w:hyperlink>
      <w:r w:rsidRPr="00762E10">
        <w:rPr>
          <w:i/>
          <w:iCs/>
          <w:color w:val="333333"/>
          <w:spacing w:val="-1"/>
          <w:sz w:val="20"/>
          <w:szCs w:val="20"/>
        </w:rPr>
        <w:t> of the Code of Virginia, relating to crime victim's right to nondisclosure of certain information; hate crimes.</w:t>
      </w:r>
    </w:p>
    <w:p w14:paraId="3882689B" w14:textId="77777777" w:rsidR="00762E10" w:rsidRPr="00762E10" w:rsidRDefault="00762E10" w:rsidP="00762E10">
      <w:pPr>
        <w:shd w:val="clear" w:color="auto" w:fill="FFFFFF"/>
        <w:spacing w:before="100" w:beforeAutospacing="1" w:after="100" w:afterAutospacing="1"/>
        <w:jc w:val="right"/>
        <w:rPr>
          <w:color w:val="333333"/>
          <w:spacing w:val="-1"/>
          <w:sz w:val="20"/>
          <w:szCs w:val="20"/>
        </w:rPr>
      </w:pPr>
      <w:r w:rsidRPr="00762E10">
        <w:rPr>
          <w:color w:val="333333"/>
          <w:spacing w:val="-1"/>
          <w:sz w:val="20"/>
          <w:szCs w:val="20"/>
        </w:rPr>
        <w:t>[H 459]</w:t>
      </w:r>
    </w:p>
    <w:p w14:paraId="7DF3D09B" w14:textId="77777777" w:rsidR="00762E10" w:rsidRPr="00762E10" w:rsidRDefault="00762E10" w:rsidP="00762E10">
      <w:pPr>
        <w:shd w:val="clear" w:color="auto" w:fill="FFFFFF"/>
        <w:spacing w:before="100" w:beforeAutospacing="1" w:after="100" w:afterAutospacing="1"/>
        <w:jc w:val="center"/>
        <w:rPr>
          <w:color w:val="333333"/>
          <w:spacing w:val="-1"/>
          <w:sz w:val="20"/>
          <w:szCs w:val="20"/>
        </w:rPr>
      </w:pPr>
      <w:r w:rsidRPr="00762E10">
        <w:rPr>
          <w:color w:val="333333"/>
          <w:spacing w:val="-1"/>
          <w:sz w:val="20"/>
          <w:szCs w:val="20"/>
        </w:rPr>
        <w:t>Approved April 6, 2026</w:t>
      </w:r>
    </w:p>
    <w:p w14:paraId="0D96C365" w14:textId="77777777" w:rsidR="00762E10" w:rsidRPr="00762E10" w:rsidRDefault="00762E10" w:rsidP="00762E10">
      <w:pPr>
        <w:shd w:val="clear" w:color="auto" w:fill="FFFFFF"/>
        <w:spacing w:before="100" w:beforeAutospacing="1" w:after="100" w:afterAutospacing="1"/>
        <w:ind w:firstLine="225"/>
        <w:jc w:val="both"/>
        <w:rPr>
          <w:b/>
          <w:bCs/>
          <w:color w:val="333333"/>
          <w:spacing w:val="-1"/>
          <w:sz w:val="20"/>
          <w:szCs w:val="20"/>
        </w:rPr>
      </w:pPr>
      <w:r w:rsidRPr="00762E10">
        <w:rPr>
          <w:b/>
          <w:bCs/>
          <w:color w:val="333333"/>
          <w:spacing w:val="-1"/>
          <w:sz w:val="20"/>
          <w:szCs w:val="20"/>
        </w:rPr>
        <w:t>Be it enacted by the General Assembly of Virginia:</w:t>
      </w:r>
    </w:p>
    <w:p w14:paraId="6BD2C18C" w14:textId="77943E68" w:rsidR="00762E10" w:rsidRPr="00762E10" w:rsidRDefault="00762E10" w:rsidP="00762E10">
      <w:pPr>
        <w:shd w:val="clear" w:color="auto" w:fill="FFFFFF"/>
        <w:spacing w:before="100" w:beforeAutospacing="1" w:after="100" w:afterAutospacing="1"/>
        <w:jc w:val="both"/>
        <w:rPr>
          <w:b/>
          <w:bCs/>
          <w:color w:val="333333"/>
          <w:spacing w:val="-1"/>
          <w:sz w:val="20"/>
          <w:szCs w:val="20"/>
        </w:rPr>
      </w:pPr>
      <w:r w:rsidRPr="00762E10">
        <w:rPr>
          <w:b/>
          <w:bCs/>
          <w:color w:val="333333"/>
          <w:spacing w:val="-1"/>
          <w:sz w:val="20"/>
          <w:szCs w:val="20"/>
        </w:rPr>
        <w:t>1. That § </w:t>
      </w:r>
      <w:hyperlink r:id="rId640" w:history="1">
        <w:r w:rsidRPr="00762E10">
          <w:rPr>
            <w:b/>
            <w:bCs/>
            <w:color w:val="3498DB"/>
            <w:spacing w:val="-1"/>
            <w:sz w:val="20"/>
            <w:szCs w:val="20"/>
            <w:u w:val="single"/>
          </w:rPr>
          <w:t>19.2-11.2</w:t>
        </w:r>
      </w:hyperlink>
      <w:r w:rsidRPr="00762E10">
        <w:rPr>
          <w:b/>
          <w:bCs/>
          <w:color w:val="333333"/>
          <w:spacing w:val="-1"/>
          <w:sz w:val="20"/>
          <w:szCs w:val="20"/>
        </w:rPr>
        <w:t xml:space="preserve"> of the Code of Virginia is amended </w:t>
      </w:r>
      <w:r w:rsidR="00CD16DB">
        <w:rPr>
          <w:b/>
          <w:bCs/>
          <w:color w:val="333333"/>
          <w:spacing w:val="-1"/>
          <w:sz w:val="20"/>
          <w:szCs w:val="20"/>
        </w:rPr>
        <w:t>and</w:t>
      </w:r>
      <w:r w:rsidRPr="00762E10">
        <w:rPr>
          <w:b/>
          <w:bCs/>
          <w:color w:val="333333"/>
          <w:spacing w:val="-1"/>
          <w:sz w:val="20"/>
          <w:szCs w:val="20"/>
        </w:rPr>
        <w:t xml:space="preserve"> reenacted as follows:</w:t>
      </w:r>
    </w:p>
    <w:p w14:paraId="0F57F91F" w14:textId="77777777" w:rsidR="00762E10" w:rsidRPr="00762E10" w:rsidRDefault="00762E10" w:rsidP="00762E10">
      <w:pPr>
        <w:shd w:val="clear" w:color="auto" w:fill="FFFFFF"/>
        <w:spacing w:before="100" w:beforeAutospacing="1" w:after="100" w:afterAutospacing="1"/>
        <w:ind w:firstLine="225"/>
        <w:jc w:val="both"/>
        <w:rPr>
          <w:b/>
          <w:bCs/>
          <w:color w:val="333333"/>
          <w:spacing w:val="-1"/>
          <w:sz w:val="20"/>
          <w:szCs w:val="20"/>
        </w:rPr>
      </w:pPr>
      <w:r w:rsidRPr="00762E10">
        <w:rPr>
          <w:b/>
          <w:bCs/>
          <w:color w:val="333333"/>
          <w:spacing w:val="-1"/>
          <w:sz w:val="20"/>
          <w:szCs w:val="20"/>
        </w:rPr>
        <w:t>§ </w:t>
      </w:r>
      <w:hyperlink r:id="rId641" w:history="1">
        <w:r w:rsidRPr="00762E10">
          <w:rPr>
            <w:b/>
            <w:bCs/>
            <w:color w:val="3498DB"/>
            <w:spacing w:val="-1"/>
            <w:sz w:val="20"/>
            <w:szCs w:val="20"/>
            <w:u w:val="single"/>
          </w:rPr>
          <w:t>19.2-11.2</w:t>
        </w:r>
      </w:hyperlink>
      <w:r w:rsidRPr="00762E10">
        <w:rPr>
          <w:b/>
          <w:bCs/>
          <w:color w:val="333333"/>
          <w:spacing w:val="-1"/>
          <w:sz w:val="20"/>
          <w:szCs w:val="20"/>
        </w:rPr>
        <w:t>. Crime victim's right to nondisclosure of certain information; exceptions; testimonial privilege.</w:t>
      </w:r>
    </w:p>
    <w:p w14:paraId="3CFCC50C" w14:textId="77777777" w:rsidR="00762E10" w:rsidRPr="00762E10" w:rsidRDefault="00762E10" w:rsidP="00762E10">
      <w:pPr>
        <w:shd w:val="clear" w:color="auto" w:fill="FFFFFF"/>
        <w:spacing w:before="100" w:beforeAutospacing="1" w:after="15"/>
        <w:ind w:firstLine="225"/>
        <w:jc w:val="both"/>
        <w:rPr>
          <w:color w:val="333333"/>
          <w:spacing w:val="-1"/>
          <w:sz w:val="20"/>
          <w:szCs w:val="20"/>
        </w:rPr>
      </w:pPr>
      <w:r w:rsidRPr="00762E10">
        <w:rPr>
          <w:color w:val="333333"/>
          <w:spacing w:val="-1"/>
          <w:sz w:val="20"/>
          <w:szCs w:val="20"/>
        </w:rPr>
        <w:t>Upon request of any witness in a criminal prosecution under § </w:t>
      </w:r>
      <w:hyperlink r:id="rId642" w:history="1">
        <w:r w:rsidRPr="00762E10">
          <w:rPr>
            <w:color w:val="3498DB"/>
            <w:spacing w:val="-1"/>
            <w:sz w:val="20"/>
            <w:szCs w:val="20"/>
            <w:u w:val="single"/>
          </w:rPr>
          <w:t>18.2-46.2</w:t>
        </w:r>
      </w:hyperlink>
      <w:r w:rsidRPr="00762E10">
        <w:rPr>
          <w:color w:val="333333"/>
          <w:spacing w:val="-1"/>
          <w:sz w:val="20"/>
          <w:szCs w:val="20"/>
        </w:rPr>
        <w:t>, </w:t>
      </w:r>
      <w:hyperlink r:id="rId643" w:history="1">
        <w:r w:rsidRPr="00762E10">
          <w:rPr>
            <w:color w:val="3498DB"/>
            <w:spacing w:val="-1"/>
            <w:sz w:val="20"/>
            <w:szCs w:val="20"/>
            <w:u w:val="single"/>
          </w:rPr>
          <w:t>18.2-46.3</w:t>
        </w:r>
      </w:hyperlink>
      <w:r w:rsidRPr="00762E10">
        <w:rPr>
          <w:color w:val="333333"/>
          <w:spacing w:val="-1"/>
          <w:sz w:val="20"/>
          <w:szCs w:val="20"/>
        </w:rPr>
        <w:t>, or </w:t>
      </w:r>
      <w:hyperlink r:id="rId644" w:history="1">
        <w:r w:rsidRPr="00762E10">
          <w:rPr>
            <w:color w:val="3498DB"/>
            <w:spacing w:val="-1"/>
            <w:sz w:val="20"/>
            <w:szCs w:val="20"/>
            <w:u w:val="single"/>
          </w:rPr>
          <w:t>18.2-248</w:t>
        </w:r>
      </w:hyperlink>
      <w:r w:rsidRPr="00762E10">
        <w:rPr>
          <w:color w:val="333333"/>
          <w:spacing w:val="-1"/>
          <w:sz w:val="20"/>
          <w:szCs w:val="20"/>
        </w:rPr>
        <w:t> or of any violent felony as defined by subsection C of § </w:t>
      </w:r>
      <w:hyperlink r:id="rId645" w:history="1">
        <w:r w:rsidRPr="00762E10">
          <w:rPr>
            <w:color w:val="3498DB"/>
            <w:spacing w:val="-1"/>
            <w:sz w:val="20"/>
            <w:szCs w:val="20"/>
            <w:u w:val="single"/>
          </w:rPr>
          <w:t>17.1-805</w:t>
        </w:r>
      </w:hyperlink>
      <w:r w:rsidRPr="00762E10">
        <w:rPr>
          <w:color w:val="333333"/>
          <w:spacing w:val="-1"/>
          <w:sz w:val="20"/>
          <w:szCs w:val="20"/>
        </w:rPr>
        <w:t>, or any crime victim, neither a law-enforcement agency, the attorney for the Commonwealth, the counsel for a defendant, a court nor the Department of Corrections, nor any employee of any of them, may disclose, except among themselves, the residential address, any telephone number, email address, or place of employment of the witness or victim or a member of the witness' or victim's family, except to the extent that disclosure is (i) of the site of the crime, (ii) required by law or Rules of the Supreme Court, (iii) necessary for law-enforcement purposes or preparation for court proceedings, or (iv) permitted by the court for good cause.</w:t>
      </w:r>
    </w:p>
    <w:p w14:paraId="48202C55" w14:textId="46230F3B" w:rsidR="00762E10" w:rsidRPr="00762E10" w:rsidRDefault="00762E10" w:rsidP="00762E10">
      <w:pPr>
        <w:shd w:val="clear" w:color="auto" w:fill="FFFFFF"/>
        <w:spacing w:before="100" w:beforeAutospacing="1" w:after="15"/>
        <w:ind w:firstLine="225"/>
        <w:jc w:val="both"/>
        <w:rPr>
          <w:color w:val="333333"/>
          <w:spacing w:val="-1"/>
          <w:sz w:val="20"/>
          <w:szCs w:val="20"/>
        </w:rPr>
      </w:pPr>
      <w:r w:rsidRPr="00762E10">
        <w:rPr>
          <w:color w:val="333333"/>
          <w:spacing w:val="-1"/>
          <w:sz w:val="20"/>
          <w:szCs w:val="20"/>
        </w:rPr>
        <w:t>Except with the written consent of the victim of</w:t>
      </w:r>
      <w:r w:rsidRPr="00762E10">
        <w:rPr>
          <w:i/>
          <w:iCs/>
          <w:color w:val="333333"/>
          <w:spacing w:val="-1"/>
          <w:sz w:val="20"/>
          <w:szCs w:val="20"/>
          <w:shd w:val="clear" w:color="auto" w:fill="FFFF00"/>
        </w:rPr>
        <w:t> any hate crime as defined in § </w:t>
      </w:r>
      <w:hyperlink r:id="rId646" w:history="1">
        <w:r w:rsidRPr="00762E10">
          <w:rPr>
            <w:i/>
            <w:iCs/>
            <w:color w:val="3498DB"/>
            <w:spacing w:val="-1"/>
            <w:sz w:val="20"/>
            <w:szCs w:val="20"/>
            <w:u w:val="single"/>
            <w:shd w:val="clear" w:color="auto" w:fill="FFFF00"/>
          </w:rPr>
          <w:t>52-8.5</w:t>
        </w:r>
      </w:hyperlink>
      <w:r w:rsidRPr="00762E10">
        <w:rPr>
          <w:i/>
          <w:iCs/>
          <w:color w:val="333333"/>
          <w:spacing w:val="-1"/>
          <w:sz w:val="20"/>
          <w:szCs w:val="20"/>
          <w:shd w:val="clear" w:color="auto" w:fill="FFFF00"/>
        </w:rPr>
        <w:t> or</w:t>
      </w:r>
      <w:r w:rsidRPr="00762E10">
        <w:rPr>
          <w:color w:val="333333"/>
          <w:spacing w:val="-1"/>
          <w:sz w:val="20"/>
          <w:szCs w:val="20"/>
        </w:rPr>
        <w:t xml:space="preserve"> any crime involving any sexual assault, sexual abuse, or family abuse or the victim's next of kin if the victim is a minor </w:t>
      </w:r>
      <w:r w:rsidR="00CD16DB">
        <w:rPr>
          <w:color w:val="333333"/>
          <w:spacing w:val="-1"/>
          <w:sz w:val="20"/>
          <w:szCs w:val="20"/>
        </w:rPr>
        <w:t>and</w:t>
      </w:r>
      <w:r w:rsidRPr="00762E10">
        <w:rPr>
          <w:color w:val="333333"/>
          <w:spacing w:val="-1"/>
          <w:sz w:val="20"/>
          <w:szCs w:val="20"/>
        </w:rPr>
        <w:t xml:space="preserve"> the victim's death results from any crime, a law-enforcement agency may not disclose to the public information that directly or indirectly identifies the victim of such crime except to the extent that disclosure is (a) of the site of the crime, (b) required by law, (c) necessary for law-enforcement purposes, or (d) permitted by the court for good cause. In addition, at the request of the victim to the Court of Appeals of Virginia or the Supreme Court of Virginia hearing, on or after July 1, 2007,</w:t>
      </w:r>
      <w:r w:rsidRPr="00762E10">
        <w:rPr>
          <w:i/>
          <w:iCs/>
          <w:color w:val="333333"/>
          <w:spacing w:val="-1"/>
          <w:sz w:val="20"/>
          <w:szCs w:val="20"/>
          <w:shd w:val="clear" w:color="auto" w:fill="FFFF00"/>
        </w:rPr>
        <w:t> in</w:t>
      </w:r>
      <w:r w:rsidRPr="00762E10">
        <w:rPr>
          <w:color w:val="333333"/>
          <w:spacing w:val="-1"/>
          <w:sz w:val="20"/>
          <w:szCs w:val="20"/>
        </w:rPr>
        <w:t> the case of a crime involving any sexual assault or sexual abuse</w:t>
      </w:r>
      <w:r w:rsidRPr="00762E10">
        <w:rPr>
          <w:i/>
          <w:iCs/>
          <w:color w:val="333333"/>
          <w:spacing w:val="-1"/>
          <w:sz w:val="20"/>
          <w:szCs w:val="20"/>
          <w:shd w:val="clear" w:color="auto" w:fill="FFFF00"/>
        </w:rPr>
        <w:t> or on or after July 1, 2026, in the case of a hate crime</w:t>
      </w:r>
      <w:r w:rsidRPr="00762E10">
        <w:rPr>
          <w:color w:val="333333"/>
          <w:spacing w:val="-1"/>
          <w:sz w:val="20"/>
          <w:szCs w:val="20"/>
        </w:rPr>
        <w:t>, no appellate decision shall contain the first or last name of the victim.</w:t>
      </w:r>
    </w:p>
    <w:p w14:paraId="1551A3F4" w14:textId="77777777" w:rsidR="00762E10" w:rsidRDefault="00762E10" w:rsidP="00762E10">
      <w:pPr>
        <w:shd w:val="clear" w:color="auto" w:fill="FFFFFF"/>
        <w:spacing w:before="100" w:beforeAutospacing="1" w:after="15"/>
        <w:ind w:firstLine="225"/>
        <w:jc w:val="both"/>
        <w:rPr>
          <w:color w:val="333333"/>
          <w:spacing w:val="-1"/>
          <w:sz w:val="20"/>
          <w:szCs w:val="20"/>
        </w:rPr>
      </w:pPr>
      <w:r w:rsidRPr="00762E10">
        <w:rPr>
          <w:color w:val="333333"/>
          <w:spacing w:val="-1"/>
          <w:sz w:val="20"/>
          <w:szCs w:val="20"/>
        </w:rPr>
        <w:t>Nothing herein shall limit the right to examine witnesses in a court of law or otherwise affect the conduct of any criminal proceeding.</w:t>
      </w:r>
    </w:p>
    <w:p w14:paraId="47DF03F1" w14:textId="77777777" w:rsidR="00762E10" w:rsidRDefault="00762E10" w:rsidP="00762E10">
      <w:pPr>
        <w:shd w:val="clear" w:color="auto" w:fill="FFFFFF"/>
        <w:spacing w:before="100" w:beforeAutospacing="1" w:after="15"/>
        <w:ind w:firstLine="225"/>
        <w:jc w:val="both"/>
        <w:rPr>
          <w:color w:val="333333"/>
          <w:spacing w:val="-1"/>
          <w:sz w:val="20"/>
          <w:szCs w:val="20"/>
        </w:rPr>
      </w:pPr>
    </w:p>
    <w:p w14:paraId="1366A6E8" w14:textId="77777777" w:rsidR="00762E10" w:rsidRDefault="00762E10" w:rsidP="00762E10">
      <w:pPr>
        <w:shd w:val="clear" w:color="auto" w:fill="FFFFFF"/>
        <w:spacing w:before="100" w:beforeAutospacing="1" w:after="15"/>
        <w:ind w:firstLine="225"/>
        <w:jc w:val="both"/>
        <w:rPr>
          <w:color w:val="333333"/>
          <w:spacing w:val="-1"/>
          <w:sz w:val="20"/>
          <w:szCs w:val="20"/>
        </w:rPr>
      </w:pPr>
    </w:p>
    <w:p w14:paraId="642D212C" w14:textId="77777777" w:rsidR="00762E10" w:rsidRPr="00762E10" w:rsidRDefault="00762E10" w:rsidP="00762E10">
      <w:pPr>
        <w:shd w:val="clear" w:color="auto" w:fill="FFFFFF"/>
        <w:spacing w:before="100" w:beforeAutospacing="1" w:after="15"/>
        <w:ind w:firstLine="225"/>
        <w:jc w:val="both"/>
        <w:rPr>
          <w:color w:val="333333"/>
          <w:spacing w:val="-1"/>
          <w:sz w:val="20"/>
          <w:szCs w:val="20"/>
        </w:rPr>
      </w:pPr>
    </w:p>
    <w:p w14:paraId="42CF13F9" w14:textId="5A1BFFBB" w:rsidR="00533FAE" w:rsidRPr="00153EDE" w:rsidRDefault="00AA6DFD" w:rsidP="00533FAE">
      <w:pPr>
        <w:pBdr>
          <w:top w:val="single" w:sz="4" w:space="1" w:color="auto"/>
          <w:left w:val="single" w:sz="4" w:space="4" w:color="auto"/>
          <w:bottom w:val="single" w:sz="4" w:space="1" w:color="auto"/>
          <w:right w:val="single" w:sz="4" w:space="4" w:color="auto"/>
        </w:pBdr>
        <w:shd w:val="clear" w:color="auto" w:fill="FFFFFF"/>
        <w:jc w:val="both"/>
        <w:rPr>
          <w:b/>
          <w:bCs/>
          <w:color w:val="333333"/>
          <w:sz w:val="20"/>
          <w:szCs w:val="20"/>
        </w:rPr>
      </w:pPr>
      <w:r w:rsidRPr="00AA6DFD">
        <w:rPr>
          <w:b/>
          <w:bCs/>
          <w:color w:val="333333"/>
          <w:sz w:val="20"/>
          <w:szCs w:val="20"/>
        </w:rPr>
        <w:t>Use of confidential informants in drug-related investigations. </w:t>
      </w:r>
      <w:r w:rsidRPr="00AA6DFD">
        <w:rPr>
          <w:color w:val="333333"/>
          <w:sz w:val="20"/>
          <w:szCs w:val="20"/>
        </w:rPr>
        <w:t xml:space="preserve">Directs the Department of Criminal Justice Services to establish a model policy for the use of confidential informants in drug-related investigations </w:t>
      </w:r>
      <w:r w:rsidR="00CD16DB">
        <w:rPr>
          <w:color w:val="333333"/>
          <w:sz w:val="20"/>
          <w:szCs w:val="20"/>
        </w:rPr>
        <w:t>and</w:t>
      </w:r>
      <w:r w:rsidRPr="00AA6DFD">
        <w:rPr>
          <w:color w:val="333333"/>
          <w:sz w:val="20"/>
          <w:szCs w:val="20"/>
        </w:rPr>
        <w:t xml:space="preserve"> to include in such model policy that (i) no individual currently on probation or pretrial may serve as a confidential informant without notice to his probation, pretrial services, or parole officer; (ii) no individual who has, within the last six months, been found to have violated the terms of his probation or parole shall serve as a confidential informant whose testimony may be necessary in the prosecution of a criminal matter in the courts of the Commonwealth; (iii) law-enforcement personnel shall obtain approval from the appropriate local attorney for the Commonwealth prior to working with a confidential informant; </w:t>
      </w:r>
      <w:r w:rsidR="00CD16DB">
        <w:rPr>
          <w:color w:val="333333"/>
          <w:sz w:val="20"/>
          <w:szCs w:val="20"/>
        </w:rPr>
        <w:t>and</w:t>
      </w:r>
      <w:r w:rsidRPr="00AA6DFD">
        <w:rPr>
          <w:color w:val="333333"/>
          <w:sz w:val="20"/>
          <w:szCs w:val="20"/>
        </w:rPr>
        <w:t xml:space="preserve"> (iv) such confidential informant shall not unlawfully use or possess any controlled substances.</w:t>
      </w:r>
    </w:p>
    <w:p w14:paraId="1D3E01F0" w14:textId="77777777" w:rsidR="00533FAE" w:rsidRPr="00AA6DFD" w:rsidRDefault="00533FAE" w:rsidP="00533FAE">
      <w:pPr>
        <w:shd w:val="clear" w:color="auto" w:fill="FFFFFF"/>
        <w:jc w:val="both"/>
        <w:rPr>
          <w:b/>
          <w:bCs/>
          <w:color w:val="333333"/>
          <w:sz w:val="20"/>
          <w:szCs w:val="20"/>
        </w:rPr>
      </w:pPr>
    </w:p>
    <w:p w14:paraId="02D1113B" w14:textId="77777777" w:rsidR="00AA6DFD" w:rsidRPr="00AA6DFD" w:rsidRDefault="00AA6DFD" w:rsidP="00AA6DFD">
      <w:pPr>
        <w:shd w:val="clear" w:color="auto" w:fill="FFFFFF"/>
        <w:spacing w:before="100" w:beforeAutospacing="1" w:after="100" w:afterAutospacing="1"/>
        <w:jc w:val="center"/>
        <w:rPr>
          <w:b/>
          <w:bCs/>
          <w:color w:val="333333"/>
          <w:spacing w:val="-1"/>
          <w:sz w:val="20"/>
          <w:szCs w:val="20"/>
        </w:rPr>
      </w:pPr>
      <w:r w:rsidRPr="00AA6DFD">
        <w:rPr>
          <w:b/>
          <w:bCs/>
          <w:color w:val="333333"/>
          <w:spacing w:val="-1"/>
          <w:sz w:val="20"/>
          <w:szCs w:val="20"/>
        </w:rPr>
        <w:t>CHAPTER 742</w:t>
      </w:r>
    </w:p>
    <w:p w14:paraId="298EACF9" w14:textId="38DCBAC3" w:rsidR="00AA6DFD" w:rsidRPr="00AA6DFD" w:rsidRDefault="00AA6DFD" w:rsidP="00AA6DFD">
      <w:pPr>
        <w:shd w:val="clear" w:color="auto" w:fill="FFFFFF"/>
        <w:spacing w:after="240" w:line="480" w:lineRule="atLeast"/>
        <w:ind w:left="225" w:hanging="225"/>
        <w:jc w:val="both"/>
        <w:rPr>
          <w:i/>
          <w:iCs/>
          <w:color w:val="333333"/>
          <w:spacing w:val="-1"/>
          <w:sz w:val="20"/>
          <w:szCs w:val="20"/>
        </w:rPr>
      </w:pPr>
      <w:r w:rsidRPr="00AA6DFD">
        <w:rPr>
          <w:i/>
          <w:iCs/>
          <w:color w:val="333333"/>
          <w:spacing w:val="-1"/>
          <w:sz w:val="20"/>
          <w:szCs w:val="20"/>
        </w:rPr>
        <w:t xml:space="preserve">An Act to amend </w:t>
      </w:r>
      <w:r w:rsidR="00CD16DB">
        <w:rPr>
          <w:i/>
          <w:iCs/>
          <w:color w:val="333333"/>
          <w:spacing w:val="-1"/>
          <w:sz w:val="20"/>
          <w:szCs w:val="20"/>
        </w:rPr>
        <w:t>and</w:t>
      </w:r>
      <w:r w:rsidRPr="00AA6DFD">
        <w:rPr>
          <w:i/>
          <w:iCs/>
          <w:color w:val="333333"/>
          <w:spacing w:val="-1"/>
          <w:sz w:val="20"/>
          <w:szCs w:val="20"/>
        </w:rPr>
        <w:t xml:space="preserve"> reenact § </w:t>
      </w:r>
      <w:hyperlink r:id="rId647" w:history="1">
        <w:r w:rsidRPr="00AA6DFD">
          <w:rPr>
            <w:i/>
            <w:iCs/>
            <w:color w:val="3498DB"/>
            <w:spacing w:val="-1"/>
            <w:sz w:val="20"/>
            <w:szCs w:val="20"/>
            <w:u w:val="single"/>
          </w:rPr>
          <w:t>9.1-102</w:t>
        </w:r>
      </w:hyperlink>
      <w:r w:rsidRPr="00AA6DFD">
        <w:rPr>
          <w:i/>
          <w:iCs/>
          <w:color w:val="333333"/>
          <w:spacing w:val="-1"/>
          <w:sz w:val="20"/>
          <w:szCs w:val="20"/>
        </w:rPr>
        <w:t> of the Code of Virginia, relating to use of confidential informants in drug-related investigations.</w:t>
      </w:r>
    </w:p>
    <w:p w14:paraId="618E8A33" w14:textId="77777777" w:rsidR="00AA6DFD" w:rsidRPr="00AA6DFD" w:rsidRDefault="00AA6DFD" w:rsidP="00AA6DFD">
      <w:pPr>
        <w:shd w:val="clear" w:color="auto" w:fill="FFFFFF"/>
        <w:spacing w:before="100" w:beforeAutospacing="1" w:after="100" w:afterAutospacing="1"/>
        <w:jc w:val="right"/>
        <w:rPr>
          <w:color w:val="333333"/>
          <w:spacing w:val="-1"/>
          <w:sz w:val="20"/>
          <w:szCs w:val="20"/>
        </w:rPr>
      </w:pPr>
      <w:r w:rsidRPr="00AA6DFD">
        <w:rPr>
          <w:color w:val="333333"/>
          <w:spacing w:val="-1"/>
          <w:sz w:val="20"/>
          <w:szCs w:val="20"/>
        </w:rPr>
        <w:t>[H 1140]</w:t>
      </w:r>
    </w:p>
    <w:p w14:paraId="3458AAC8" w14:textId="77777777" w:rsidR="00AA6DFD" w:rsidRPr="00AA6DFD" w:rsidRDefault="00AA6DFD" w:rsidP="00AA6DFD">
      <w:pPr>
        <w:shd w:val="clear" w:color="auto" w:fill="FFFFFF"/>
        <w:spacing w:before="100" w:beforeAutospacing="1" w:after="100" w:afterAutospacing="1"/>
        <w:jc w:val="center"/>
        <w:rPr>
          <w:color w:val="333333"/>
          <w:spacing w:val="-1"/>
          <w:sz w:val="20"/>
          <w:szCs w:val="20"/>
        </w:rPr>
      </w:pPr>
      <w:r w:rsidRPr="00AA6DFD">
        <w:rPr>
          <w:color w:val="333333"/>
          <w:spacing w:val="-1"/>
          <w:sz w:val="20"/>
          <w:szCs w:val="20"/>
        </w:rPr>
        <w:t>Approved April 13, 2026</w:t>
      </w:r>
    </w:p>
    <w:p w14:paraId="489C95D8" w14:textId="77777777" w:rsidR="00AA6DFD" w:rsidRPr="00AA6DFD" w:rsidRDefault="00AA6DFD" w:rsidP="00AA6DFD">
      <w:pPr>
        <w:shd w:val="clear" w:color="auto" w:fill="FFFFFF"/>
        <w:spacing w:before="100" w:beforeAutospacing="1" w:after="100" w:afterAutospacing="1"/>
        <w:ind w:firstLine="225"/>
        <w:jc w:val="both"/>
        <w:rPr>
          <w:b/>
          <w:bCs/>
          <w:color w:val="333333"/>
          <w:spacing w:val="-1"/>
          <w:sz w:val="20"/>
          <w:szCs w:val="20"/>
        </w:rPr>
      </w:pPr>
      <w:r w:rsidRPr="00AA6DFD">
        <w:rPr>
          <w:b/>
          <w:bCs/>
          <w:color w:val="333333"/>
          <w:spacing w:val="-1"/>
          <w:sz w:val="20"/>
          <w:szCs w:val="20"/>
        </w:rPr>
        <w:t>Be it enacted by the General Assembly of Virginia:</w:t>
      </w:r>
    </w:p>
    <w:p w14:paraId="3A2D5B7B" w14:textId="18EF368F" w:rsidR="00AA6DFD" w:rsidRPr="00AA6DFD" w:rsidRDefault="00AA6DFD" w:rsidP="00AA6DFD">
      <w:pPr>
        <w:shd w:val="clear" w:color="auto" w:fill="FFFFFF"/>
        <w:spacing w:before="100" w:beforeAutospacing="1" w:after="100" w:afterAutospacing="1"/>
        <w:jc w:val="both"/>
        <w:rPr>
          <w:b/>
          <w:bCs/>
          <w:color w:val="333333"/>
          <w:spacing w:val="-1"/>
          <w:sz w:val="20"/>
          <w:szCs w:val="20"/>
        </w:rPr>
      </w:pPr>
      <w:r w:rsidRPr="00AA6DFD">
        <w:rPr>
          <w:b/>
          <w:bCs/>
          <w:color w:val="333333"/>
          <w:spacing w:val="-1"/>
          <w:sz w:val="20"/>
          <w:szCs w:val="20"/>
        </w:rPr>
        <w:t>1. That § </w:t>
      </w:r>
      <w:hyperlink r:id="rId648" w:history="1">
        <w:r w:rsidRPr="00AA6DFD">
          <w:rPr>
            <w:b/>
            <w:bCs/>
            <w:color w:val="3498DB"/>
            <w:spacing w:val="-1"/>
            <w:sz w:val="20"/>
            <w:szCs w:val="20"/>
            <w:u w:val="single"/>
          </w:rPr>
          <w:t>9.1-102</w:t>
        </w:r>
      </w:hyperlink>
      <w:r w:rsidRPr="00AA6DFD">
        <w:rPr>
          <w:b/>
          <w:bCs/>
          <w:color w:val="333333"/>
          <w:spacing w:val="-1"/>
          <w:sz w:val="20"/>
          <w:szCs w:val="20"/>
        </w:rPr>
        <w:t xml:space="preserve"> of the Code of Virginia is amended </w:t>
      </w:r>
      <w:r w:rsidR="00CD16DB">
        <w:rPr>
          <w:b/>
          <w:bCs/>
          <w:color w:val="333333"/>
          <w:spacing w:val="-1"/>
          <w:sz w:val="20"/>
          <w:szCs w:val="20"/>
        </w:rPr>
        <w:t>and</w:t>
      </w:r>
      <w:r w:rsidRPr="00AA6DFD">
        <w:rPr>
          <w:b/>
          <w:bCs/>
          <w:color w:val="333333"/>
          <w:spacing w:val="-1"/>
          <w:sz w:val="20"/>
          <w:szCs w:val="20"/>
        </w:rPr>
        <w:t xml:space="preserve"> reenacted as follows:</w:t>
      </w:r>
    </w:p>
    <w:p w14:paraId="791B599E" w14:textId="6729E668" w:rsidR="00AA6DFD" w:rsidRPr="00AA6DFD" w:rsidRDefault="00AA6DFD" w:rsidP="00AA6DFD">
      <w:pPr>
        <w:shd w:val="clear" w:color="auto" w:fill="FFFFFF"/>
        <w:spacing w:before="100" w:beforeAutospacing="1" w:after="100" w:afterAutospacing="1"/>
        <w:ind w:firstLine="225"/>
        <w:jc w:val="both"/>
        <w:rPr>
          <w:b/>
          <w:bCs/>
          <w:color w:val="333333"/>
          <w:spacing w:val="-1"/>
          <w:sz w:val="20"/>
          <w:szCs w:val="20"/>
        </w:rPr>
      </w:pPr>
      <w:r w:rsidRPr="00AA6DFD">
        <w:rPr>
          <w:b/>
          <w:bCs/>
          <w:color w:val="333333"/>
          <w:spacing w:val="-1"/>
          <w:sz w:val="20"/>
          <w:szCs w:val="20"/>
        </w:rPr>
        <w:t>§ </w:t>
      </w:r>
      <w:hyperlink r:id="rId649" w:history="1">
        <w:r w:rsidRPr="00AA6DFD">
          <w:rPr>
            <w:b/>
            <w:bCs/>
            <w:color w:val="3498DB"/>
            <w:spacing w:val="-1"/>
            <w:sz w:val="20"/>
            <w:szCs w:val="20"/>
            <w:u w:val="single"/>
          </w:rPr>
          <w:t>9.1-102</w:t>
        </w:r>
      </w:hyperlink>
      <w:r w:rsidRPr="00AA6DFD">
        <w:rPr>
          <w:b/>
          <w:bCs/>
          <w:color w:val="333333"/>
          <w:spacing w:val="-1"/>
          <w:sz w:val="20"/>
          <w:szCs w:val="20"/>
        </w:rPr>
        <w:t xml:space="preserve">. Powers </w:t>
      </w:r>
      <w:r w:rsidR="00CD16DB">
        <w:rPr>
          <w:b/>
          <w:bCs/>
          <w:color w:val="333333"/>
          <w:spacing w:val="-1"/>
          <w:sz w:val="20"/>
          <w:szCs w:val="20"/>
        </w:rPr>
        <w:t>and</w:t>
      </w:r>
      <w:r w:rsidRPr="00AA6DFD">
        <w:rPr>
          <w:b/>
          <w:bCs/>
          <w:color w:val="333333"/>
          <w:spacing w:val="-1"/>
          <w:sz w:val="20"/>
          <w:szCs w:val="20"/>
        </w:rPr>
        <w:t xml:space="preserve"> duties of the Board </w:t>
      </w:r>
      <w:r w:rsidR="00CD16DB">
        <w:rPr>
          <w:b/>
          <w:bCs/>
          <w:color w:val="333333"/>
          <w:spacing w:val="-1"/>
          <w:sz w:val="20"/>
          <w:szCs w:val="20"/>
        </w:rPr>
        <w:t>and</w:t>
      </w:r>
      <w:r w:rsidRPr="00AA6DFD">
        <w:rPr>
          <w:b/>
          <w:bCs/>
          <w:color w:val="333333"/>
          <w:spacing w:val="-1"/>
          <w:sz w:val="20"/>
          <w:szCs w:val="20"/>
        </w:rPr>
        <w:t xml:space="preserve"> the Department.</w:t>
      </w:r>
    </w:p>
    <w:p w14:paraId="2949FDBB" w14:textId="40819520" w:rsidR="00AA6DFD" w:rsidRPr="00AA6DFD" w:rsidRDefault="00AA6DFD" w:rsidP="00AA6DFD">
      <w:pPr>
        <w:shd w:val="clear" w:color="auto" w:fill="FFFFFF"/>
        <w:spacing w:before="100" w:beforeAutospacing="1" w:after="15"/>
        <w:ind w:firstLine="225"/>
        <w:jc w:val="both"/>
        <w:rPr>
          <w:color w:val="333333"/>
          <w:spacing w:val="-1"/>
          <w:sz w:val="20"/>
          <w:szCs w:val="20"/>
        </w:rPr>
      </w:pPr>
      <w:r w:rsidRPr="00AA6DFD">
        <w:rPr>
          <w:color w:val="333333"/>
          <w:spacing w:val="-1"/>
          <w:sz w:val="20"/>
          <w:szCs w:val="20"/>
        </w:rPr>
        <w:t xml:space="preserve">The Department, under the direction of the Board, which shall be the policy-making body for carrying out the duties </w:t>
      </w:r>
      <w:r w:rsidR="00CD16DB">
        <w:rPr>
          <w:color w:val="333333"/>
          <w:spacing w:val="-1"/>
          <w:sz w:val="20"/>
          <w:szCs w:val="20"/>
        </w:rPr>
        <w:t>and</w:t>
      </w:r>
      <w:r w:rsidRPr="00AA6DFD">
        <w:rPr>
          <w:color w:val="333333"/>
          <w:spacing w:val="-1"/>
          <w:sz w:val="20"/>
          <w:szCs w:val="20"/>
        </w:rPr>
        <w:t xml:space="preserve"> powers hereunder, shall have the power </w:t>
      </w:r>
      <w:r w:rsidR="00CD16DB">
        <w:rPr>
          <w:color w:val="333333"/>
          <w:spacing w:val="-1"/>
          <w:sz w:val="20"/>
          <w:szCs w:val="20"/>
        </w:rPr>
        <w:t>and</w:t>
      </w:r>
      <w:r w:rsidRPr="00AA6DFD">
        <w:rPr>
          <w:color w:val="333333"/>
          <w:spacing w:val="-1"/>
          <w:sz w:val="20"/>
          <w:szCs w:val="20"/>
        </w:rPr>
        <w:t xml:space="preserve"> duty to:</w:t>
      </w:r>
    </w:p>
    <w:p w14:paraId="1697C82D" w14:textId="16C2CD8C" w:rsidR="00AA6DFD" w:rsidRPr="00AA6DFD" w:rsidRDefault="00AA6DFD" w:rsidP="00AA6DFD">
      <w:pPr>
        <w:shd w:val="clear" w:color="auto" w:fill="FFFFFF"/>
        <w:spacing w:before="100" w:beforeAutospacing="1" w:after="15"/>
        <w:ind w:firstLine="225"/>
        <w:jc w:val="both"/>
        <w:rPr>
          <w:color w:val="333333"/>
          <w:spacing w:val="-1"/>
          <w:sz w:val="20"/>
          <w:szCs w:val="20"/>
        </w:rPr>
      </w:pPr>
      <w:r w:rsidRPr="00AA6DFD">
        <w:rPr>
          <w:color w:val="333333"/>
          <w:spacing w:val="-1"/>
          <w:sz w:val="20"/>
          <w:szCs w:val="20"/>
        </w:rPr>
        <w:t>1. Adopt regulations, pursuant to the Administrative Process Act (§ </w:t>
      </w:r>
      <w:hyperlink r:id="rId650" w:history="1">
        <w:r w:rsidRPr="00AA6DFD">
          <w:rPr>
            <w:color w:val="3498DB"/>
            <w:spacing w:val="-1"/>
            <w:sz w:val="20"/>
            <w:szCs w:val="20"/>
            <w:u w:val="single"/>
          </w:rPr>
          <w:t>2.2-4000</w:t>
        </w:r>
      </w:hyperlink>
      <w:r w:rsidRPr="00AA6DFD">
        <w:rPr>
          <w:color w:val="333333"/>
          <w:spacing w:val="-1"/>
          <w:sz w:val="20"/>
          <w:szCs w:val="20"/>
        </w:rPr>
        <w:t xml:space="preserve"> et seq.), for the administration of this chapter including the authority to require the submission of reports </w:t>
      </w:r>
      <w:r w:rsidR="00CD16DB">
        <w:rPr>
          <w:color w:val="333333"/>
          <w:spacing w:val="-1"/>
          <w:sz w:val="20"/>
          <w:szCs w:val="20"/>
        </w:rPr>
        <w:t>and</w:t>
      </w:r>
      <w:r w:rsidRPr="00AA6DFD">
        <w:rPr>
          <w:color w:val="333333"/>
          <w:spacing w:val="-1"/>
          <w:sz w:val="20"/>
          <w:szCs w:val="20"/>
        </w:rPr>
        <w:t xml:space="preserve"> information by law-enforcement officers within the Commonwealth. Any proposed regulations concerning the privacy, confidentiality, </w:t>
      </w:r>
      <w:r w:rsidR="00CD16DB">
        <w:rPr>
          <w:color w:val="333333"/>
          <w:spacing w:val="-1"/>
          <w:sz w:val="20"/>
          <w:szCs w:val="20"/>
        </w:rPr>
        <w:t>and</w:t>
      </w:r>
      <w:r w:rsidRPr="00AA6DFD">
        <w:rPr>
          <w:color w:val="333333"/>
          <w:spacing w:val="-1"/>
          <w:sz w:val="20"/>
          <w:szCs w:val="20"/>
        </w:rPr>
        <w:t xml:space="preserve"> security of criminal justice information shall be submitted for review </w:t>
      </w:r>
      <w:r w:rsidR="00CD16DB">
        <w:rPr>
          <w:color w:val="333333"/>
          <w:spacing w:val="-1"/>
          <w:sz w:val="20"/>
          <w:szCs w:val="20"/>
        </w:rPr>
        <w:t>and</w:t>
      </w:r>
      <w:r w:rsidRPr="00AA6DFD">
        <w:rPr>
          <w:color w:val="333333"/>
          <w:spacing w:val="-1"/>
          <w:sz w:val="20"/>
          <w:szCs w:val="20"/>
        </w:rPr>
        <w:t xml:space="preserve"> comment to any board, commission, or committee or other body which may be established by the General Assembly to regulate the privacy, confidentiality, </w:t>
      </w:r>
      <w:r w:rsidR="00CD16DB">
        <w:rPr>
          <w:color w:val="333333"/>
          <w:spacing w:val="-1"/>
          <w:sz w:val="20"/>
          <w:szCs w:val="20"/>
        </w:rPr>
        <w:t>and</w:t>
      </w:r>
      <w:r w:rsidRPr="00AA6DFD">
        <w:rPr>
          <w:color w:val="333333"/>
          <w:spacing w:val="-1"/>
          <w:sz w:val="20"/>
          <w:szCs w:val="20"/>
        </w:rPr>
        <w:t xml:space="preserve"> security of information collected </w:t>
      </w:r>
      <w:r w:rsidR="00CD16DB">
        <w:rPr>
          <w:color w:val="333333"/>
          <w:spacing w:val="-1"/>
          <w:sz w:val="20"/>
          <w:szCs w:val="20"/>
        </w:rPr>
        <w:t>and</w:t>
      </w:r>
      <w:r w:rsidRPr="00AA6DFD">
        <w:rPr>
          <w:color w:val="333333"/>
          <w:spacing w:val="-1"/>
          <w:sz w:val="20"/>
          <w:szCs w:val="20"/>
        </w:rPr>
        <w:t xml:space="preserve"> maintained by the Commonwealth or any political subdivision thereof;</w:t>
      </w:r>
    </w:p>
    <w:p w14:paraId="57E726A3" w14:textId="4861680D" w:rsidR="00AA6DFD" w:rsidRPr="00AA6DFD" w:rsidRDefault="00AA6DFD" w:rsidP="00AA6DFD">
      <w:pPr>
        <w:shd w:val="clear" w:color="auto" w:fill="FFFFFF"/>
        <w:spacing w:before="100" w:beforeAutospacing="1" w:after="15"/>
        <w:ind w:firstLine="225"/>
        <w:jc w:val="both"/>
        <w:rPr>
          <w:color w:val="333333"/>
          <w:spacing w:val="-1"/>
          <w:sz w:val="20"/>
          <w:szCs w:val="20"/>
        </w:rPr>
      </w:pPr>
      <w:r w:rsidRPr="00AA6DFD">
        <w:rPr>
          <w:color w:val="333333"/>
          <w:spacing w:val="-1"/>
          <w:sz w:val="20"/>
          <w:szCs w:val="20"/>
        </w:rPr>
        <w:t>2. Establish compulsory minimum training st</w:t>
      </w:r>
      <w:r w:rsidR="00CD16DB">
        <w:rPr>
          <w:color w:val="333333"/>
          <w:spacing w:val="-1"/>
          <w:sz w:val="20"/>
          <w:szCs w:val="20"/>
        </w:rPr>
        <w:t>and</w:t>
      </w:r>
      <w:r w:rsidRPr="00AA6DFD">
        <w:rPr>
          <w:color w:val="333333"/>
          <w:spacing w:val="-1"/>
          <w:sz w:val="20"/>
          <w:szCs w:val="20"/>
        </w:rPr>
        <w:t xml:space="preserve">ards subsequent to employment as a law-enforcement officer in (i) permanent positions </w:t>
      </w:r>
      <w:r w:rsidR="00CD16DB">
        <w:rPr>
          <w:color w:val="333333"/>
          <w:spacing w:val="-1"/>
          <w:sz w:val="20"/>
          <w:szCs w:val="20"/>
        </w:rPr>
        <w:t>and</w:t>
      </w:r>
      <w:r w:rsidRPr="00AA6DFD">
        <w:rPr>
          <w:color w:val="333333"/>
          <w:spacing w:val="-1"/>
          <w:sz w:val="20"/>
          <w:szCs w:val="20"/>
        </w:rPr>
        <w:t xml:space="preserve"> (ii) temporary or probationary status </w:t>
      </w:r>
      <w:r w:rsidR="00CD16DB">
        <w:rPr>
          <w:color w:val="333333"/>
          <w:spacing w:val="-1"/>
          <w:sz w:val="20"/>
          <w:szCs w:val="20"/>
        </w:rPr>
        <w:t>and</w:t>
      </w:r>
      <w:r w:rsidRPr="00AA6DFD">
        <w:rPr>
          <w:color w:val="333333"/>
          <w:spacing w:val="-1"/>
          <w:sz w:val="20"/>
          <w:szCs w:val="20"/>
        </w:rPr>
        <w:t xml:space="preserve"> establish the time required for completion of such training. Such compulsory minimum training st</w:t>
      </w:r>
      <w:r w:rsidR="00CD16DB">
        <w:rPr>
          <w:color w:val="333333"/>
          <w:spacing w:val="-1"/>
          <w:sz w:val="20"/>
          <w:szCs w:val="20"/>
        </w:rPr>
        <w:t>and</w:t>
      </w:r>
      <w:r w:rsidRPr="00AA6DFD">
        <w:rPr>
          <w:color w:val="333333"/>
          <w:spacing w:val="-1"/>
          <w:sz w:val="20"/>
          <w:szCs w:val="20"/>
        </w:rPr>
        <w:t>ards shall include crisis intervention training in accordance with clause (i) of § </w:t>
      </w:r>
      <w:hyperlink r:id="rId651" w:history="1">
        <w:r w:rsidRPr="00AA6DFD">
          <w:rPr>
            <w:color w:val="3498DB"/>
            <w:spacing w:val="-1"/>
            <w:sz w:val="20"/>
            <w:szCs w:val="20"/>
            <w:u w:val="single"/>
          </w:rPr>
          <w:t>9.1-188</w:t>
        </w:r>
      </w:hyperlink>
      <w:r w:rsidRPr="00AA6DFD">
        <w:rPr>
          <w:color w:val="333333"/>
          <w:spacing w:val="-1"/>
          <w:sz w:val="20"/>
          <w:szCs w:val="20"/>
        </w:rPr>
        <w:t>;</w:t>
      </w:r>
    </w:p>
    <w:p w14:paraId="59C20F35" w14:textId="1EC63DFD" w:rsidR="00AA6DFD" w:rsidRPr="00AA6DFD" w:rsidRDefault="00AA6DFD" w:rsidP="00AA6DFD">
      <w:pPr>
        <w:shd w:val="clear" w:color="auto" w:fill="FFFFFF"/>
        <w:spacing w:before="100" w:beforeAutospacing="1" w:after="15"/>
        <w:ind w:firstLine="225"/>
        <w:jc w:val="both"/>
        <w:rPr>
          <w:color w:val="333333"/>
          <w:spacing w:val="-1"/>
          <w:sz w:val="20"/>
          <w:szCs w:val="20"/>
        </w:rPr>
      </w:pPr>
      <w:r w:rsidRPr="00AA6DFD">
        <w:rPr>
          <w:color w:val="333333"/>
          <w:spacing w:val="-1"/>
          <w:sz w:val="20"/>
          <w:szCs w:val="20"/>
        </w:rPr>
        <w:t>3. Establish minimum training st</w:t>
      </w:r>
      <w:r w:rsidR="00CD16DB">
        <w:rPr>
          <w:color w:val="333333"/>
          <w:spacing w:val="-1"/>
          <w:sz w:val="20"/>
          <w:szCs w:val="20"/>
        </w:rPr>
        <w:t>and</w:t>
      </w:r>
      <w:r w:rsidRPr="00AA6DFD">
        <w:rPr>
          <w:color w:val="333333"/>
          <w:spacing w:val="-1"/>
          <w:sz w:val="20"/>
          <w:szCs w:val="20"/>
        </w:rPr>
        <w:t xml:space="preserve">ards </w:t>
      </w:r>
      <w:r w:rsidR="00CD16DB">
        <w:rPr>
          <w:color w:val="333333"/>
          <w:spacing w:val="-1"/>
          <w:sz w:val="20"/>
          <w:szCs w:val="20"/>
        </w:rPr>
        <w:t>and</w:t>
      </w:r>
      <w:r w:rsidRPr="00AA6DFD">
        <w:rPr>
          <w:color w:val="333333"/>
          <w:spacing w:val="-1"/>
          <w:sz w:val="20"/>
          <w:szCs w:val="20"/>
        </w:rPr>
        <w:t xml:space="preserve"> qualifications for certification </w:t>
      </w:r>
      <w:r w:rsidR="00CD16DB">
        <w:rPr>
          <w:color w:val="333333"/>
          <w:spacing w:val="-1"/>
          <w:sz w:val="20"/>
          <w:szCs w:val="20"/>
        </w:rPr>
        <w:t>and</w:t>
      </w:r>
      <w:r w:rsidRPr="00AA6DFD">
        <w:rPr>
          <w:color w:val="333333"/>
          <w:spacing w:val="-1"/>
          <w:sz w:val="20"/>
          <w:szCs w:val="20"/>
        </w:rPr>
        <w:t xml:space="preserve"> recertification for law-enforcement officers serving as field training officers;</w:t>
      </w:r>
    </w:p>
    <w:p w14:paraId="04CE55D9" w14:textId="0141FE23" w:rsidR="00AA6DFD" w:rsidRPr="00AA6DFD" w:rsidRDefault="00AA6DFD" w:rsidP="00AA6DFD">
      <w:pPr>
        <w:shd w:val="clear" w:color="auto" w:fill="FFFFFF"/>
        <w:spacing w:before="100" w:beforeAutospacing="1" w:after="15"/>
        <w:ind w:firstLine="225"/>
        <w:jc w:val="both"/>
        <w:rPr>
          <w:color w:val="333333"/>
          <w:spacing w:val="-1"/>
          <w:sz w:val="20"/>
          <w:szCs w:val="20"/>
        </w:rPr>
      </w:pPr>
      <w:r w:rsidRPr="00AA6DFD">
        <w:rPr>
          <w:color w:val="333333"/>
          <w:spacing w:val="-1"/>
          <w:sz w:val="20"/>
          <w:szCs w:val="20"/>
        </w:rPr>
        <w:t xml:space="preserve">4. Establish compulsory minimum curriculum requirements for in-service </w:t>
      </w:r>
      <w:r w:rsidR="00CD16DB">
        <w:rPr>
          <w:color w:val="333333"/>
          <w:spacing w:val="-1"/>
          <w:sz w:val="20"/>
          <w:szCs w:val="20"/>
        </w:rPr>
        <w:t>and</w:t>
      </w:r>
      <w:r w:rsidRPr="00AA6DFD">
        <w:rPr>
          <w:color w:val="333333"/>
          <w:spacing w:val="-1"/>
          <w:sz w:val="20"/>
          <w:szCs w:val="20"/>
        </w:rPr>
        <w:t xml:space="preserve"> advanced courses </w:t>
      </w:r>
      <w:r w:rsidR="00CD16DB">
        <w:rPr>
          <w:color w:val="333333"/>
          <w:spacing w:val="-1"/>
          <w:sz w:val="20"/>
          <w:szCs w:val="20"/>
        </w:rPr>
        <w:t>and</w:t>
      </w:r>
      <w:r w:rsidRPr="00AA6DFD">
        <w:rPr>
          <w:color w:val="333333"/>
          <w:spacing w:val="-1"/>
          <w:sz w:val="20"/>
          <w:szCs w:val="20"/>
        </w:rPr>
        <w:t xml:space="preserve"> programs for schools, whether located in or outside the Commonwealth, which are operated for the specific purpose of training law-enforcement officers;</w:t>
      </w:r>
    </w:p>
    <w:p w14:paraId="7AC02764" w14:textId="23D3B20A" w:rsidR="00AA6DFD" w:rsidRPr="00AA6DFD" w:rsidRDefault="00AA6DFD" w:rsidP="00AA6DFD">
      <w:pPr>
        <w:shd w:val="clear" w:color="auto" w:fill="FFFFFF"/>
        <w:spacing w:before="100" w:beforeAutospacing="1" w:after="15"/>
        <w:ind w:firstLine="225"/>
        <w:jc w:val="both"/>
        <w:rPr>
          <w:color w:val="333333"/>
          <w:spacing w:val="-1"/>
          <w:sz w:val="20"/>
          <w:szCs w:val="20"/>
        </w:rPr>
      </w:pPr>
      <w:r w:rsidRPr="00AA6DFD">
        <w:rPr>
          <w:color w:val="333333"/>
          <w:spacing w:val="-1"/>
          <w:sz w:val="20"/>
          <w:szCs w:val="20"/>
        </w:rPr>
        <w:t>5. Establish (i) compulsory minimum training st</w:t>
      </w:r>
      <w:r w:rsidR="00CD16DB">
        <w:rPr>
          <w:color w:val="333333"/>
          <w:spacing w:val="-1"/>
          <w:sz w:val="20"/>
          <w:szCs w:val="20"/>
        </w:rPr>
        <w:t>and</w:t>
      </w:r>
      <w:r w:rsidRPr="00AA6DFD">
        <w:rPr>
          <w:color w:val="333333"/>
          <w:spacing w:val="-1"/>
          <w:sz w:val="20"/>
          <w:szCs w:val="20"/>
        </w:rPr>
        <w:t>ards for law-enforcement officers who utilize radar or an electrical or microcomputer device to measure the speed of motor vehicles as provided in § </w:t>
      </w:r>
      <w:hyperlink r:id="rId652" w:history="1">
        <w:r w:rsidRPr="00AA6DFD">
          <w:rPr>
            <w:color w:val="3498DB"/>
            <w:spacing w:val="-1"/>
            <w:sz w:val="20"/>
            <w:szCs w:val="20"/>
            <w:u w:val="single"/>
          </w:rPr>
          <w:t>46.2-882</w:t>
        </w:r>
      </w:hyperlink>
      <w:r w:rsidRPr="00AA6DFD">
        <w:rPr>
          <w:color w:val="333333"/>
          <w:spacing w:val="-1"/>
          <w:sz w:val="20"/>
          <w:szCs w:val="20"/>
        </w:rPr>
        <w:t> </w:t>
      </w:r>
      <w:r w:rsidR="00CD16DB">
        <w:rPr>
          <w:color w:val="333333"/>
          <w:spacing w:val="-1"/>
          <w:sz w:val="20"/>
          <w:szCs w:val="20"/>
        </w:rPr>
        <w:t>and</w:t>
      </w:r>
      <w:r w:rsidRPr="00AA6DFD">
        <w:rPr>
          <w:color w:val="333333"/>
          <w:spacing w:val="-1"/>
          <w:sz w:val="20"/>
          <w:szCs w:val="20"/>
        </w:rPr>
        <w:t xml:space="preserve"> establish the time required for completion of the training </w:t>
      </w:r>
      <w:r w:rsidR="00CD16DB">
        <w:rPr>
          <w:color w:val="333333"/>
          <w:spacing w:val="-1"/>
          <w:sz w:val="20"/>
          <w:szCs w:val="20"/>
        </w:rPr>
        <w:t>and</w:t>
      </w:r>
      <w:r w:rsidRPr="00AA6DFD">
        <w:rPr>
          <w:color w:val="333333"/>
          <w:spacing w:val="-1"/>
          <w:sz w:val="20"/>
          <w:szCs w:val="20"/>
        </w:rPr>
        <w:t xml:space="preserve"> (ii) compulsory minimum qualifications for certification </w:t>
      </w:r>
      <w:r w:rsidR="00CD16DB">
        <w:rPr>
          <w:color w:val="333333"/>
          <w:spacing w:val="-1"/>
          <w:sz w:val="20"/>
          <w:szCs w:val="20"/>
        </w:rPr>
        <w:t>and</w:t>
      </w:r>
      <w:r w:rsidRPr="00AA6DFD">
        <w:rPr>
          <w:color w:val="333333"/>
          <w:spacing w:val="-1"/>
          <w:sz w:val="20"/>
          <w:szCs w:val="20"/>
        </w:rPr>
        <w:t xml:space="preserve"> recertification of instructors who provide such training;</w:t>
      </w:r>
    </w:p>
    <w:p w14:paraId="38B4250F" w14:textId="77777777" w:rsidR="00AA6DFD" w:rsidRPr="00AA6DFD" w:rsidRDefault="00AA6DFD" w:rsidP="00AA6DFD">
      <w:pPr>
        <w:shd w:val="clear" w:color="auto" w:fill="FFFFFF"/>
        <w:spacing w:before="100" w:beforeAutospacing="1" w:after="15"/>
        <w:ind w:firstLine="225"/>
        <w:jc w:val="both"/>
        <w:rPr>
          <w:color w:val="333333"/>
          <w:spacing w:val="-1"/>
          <w:sz w:val="20"/>
          <w:szCs w:val="20"/>
        </w:rPr>
      </w:pPr>
      <w:r w:rsidRPr="00AA6DFD">
        <w:rPr>
          <w:color w:val="333333"/>
          <w:spacing w:val="-1"/>
          <w:sz w:val="20"/>
          <w:szCs w:val="20"/>
        </w:rPr>
        <w:t>6. [Repealed];</w:t>
      </w:r>
    </w:p>
    <w:p w14:paraId="71FE827E" w14:textId="210E69A1" w:rsidR="00AA6DFD" w:rsidRPr="00AA6DFD" w:rsidRDefault="00AA6DFD" w:rsidP="00AA6DFD">
      <w:pPr>
        <w:shd w:val="clear" w:color="auto" w:fill="FFFFFF"/>
        <w:spacing w:before="100" w:beforeAutospacing="1" w:after="15"/>
        <w:ind w:firstLine="225"/>
        <w:jc w:val="both"/>
        <w:rPr>
          <w:color w:val="333333"/>
          <w:spacing w:val="-1"/>
          <w:sz w:val="20"/>
          <w:szCs w:val="20"/>
        </w:rPr>
      </w:pPr>
      <w:r w:rsidRPr="00AA6DFD">
        <w:rPr>
          <w:color w:val="333333"/>
          <w:spacing w:val="-1"/>
          <w:sz w:val="20"/>
          <w:szCs w:val="20"/>
        </w:rPr>
        <w:t xml:space="preserve">7. Establish compulsory minimum entry-level, in-service </w:t>
      </w:r>
      <w:r w:rsidR="00CD16DB">
        <w:rPr>
          <w:color w:val="333333"/>
          <w:spacing w:val="-1"/>
          <w:sz w:val="20"/>
          <w:szCs w:val="20"/>
        </w:rPr>
        <w:t>and</w:t>
      </w:r>
      <w:r w:rsidRPr="00AA6DFD">
        <w:rPr>
          <w:color w:val="333333"/>
          <w:spacing w:val="-1"/>
          <w:sz w:val="20"/>
          <w:szCs w:val="20"/>
        </w:rPr>
        <w:t xml:space="preserve"> advanced training st</w:t>
      </w:r>
      <w:r w:rsidR="00CD16DB">
        <w:rPr>
          <w:color w:val="333333"/>
          <w:spacing w:val="-1"/>
          <w:sz w:val="20"/>
          <w:szCs w:val="20"/>
        </w:rPr>
        <w:t>and</w:t>
      </w:r>
      <w:r w:rsidRPr="00AA6DFD">
        <w:rPr>
          <w:color w:val="333333"/>
          <w:spacing w:val="-1"/>
          <w:sz w:val="20"/>
          <w:szCs w:val="20"/>
        </w:rPr>
        <w:t xml:space="preserve">ards for those persons designated to provide courthouse </w:t>
      </w:r>
      <w:r w:rsidR="00CD16DB">
        <w:rPr>
          <w:color w:val="333333"/>
          <w:spacing w:val="-1"/>
          <w:sz w:val="20"/>
          <w:szCs w:val="20"/>
        </w:rPr>
        <w:t>and</w:t>
      </w:r>
      <w:r w:rsidRPr="00AA6DFD">
        <w:rPr>
          <w:color w:val="333333"/>
          <w:spacing w:val="-1"/>
          <w:sz w:val="20"/>
          <w:szCs w:val="20"/>
        </w:rPr>
        <w:t xml:space="preserve"> courtroom security pursuant to the provisions of § </w:t>
      </w:r>
      <w:hyperlink r:id="rId653" w:history="1">
        <w:r w:rsidRPr="00AA6DFD">
          <w:rPr>
            <w:color w:val="3498DB"/>
            <w:spacing w:val="-1"/>
            <w:sz w:val="20"/>
            <w:szCs w:val="20"/>
            <w:u w:val="single"/>
          </w:rPr>
          <w:t>53.1-120</w:t>
        </w:r>
      </w:hyperlink>
      <w:r w:rsidRPr="00AA6DFD">
        <w:rPr>
          <w:color w:val="333333"/>
          <w:spacing w:val="-1"/>
          <w:sz w:val="20"/>
          <w:szCs w:val="20"/>
        </w:rPr>
        <w:t xml:space="preserve">, </w:t>
      </w:r>
      <w:r w:rsidR="00CD16DB">
        <w:rPr>
          <w:color w:val="333333"/>
          <w:spacing w:val="-1"/>
          <w:sz w:val="20"/>
          <w:szCs w:val="20"/>
        </w:rPr>
        <w:t>and</w:t>
      </w:r>
      <w:r w:rsidRPr="00AA6DFD">
        <w:rPr>
          <w:color w:val="333333"/>
          <w:spacing w:val="-1"/>
          <w:sz w:val="20"/>
          <w:szCs w:val="20"/>
        </w:rPr>
        <w:t xml:space="preserve"> to establish the time required for completion of such training;</w:t>
      </w:r>
    </w:p>
    <w:p w14:paraId="4BE11801" w14:textId="3BA309A4" w:rsidR="00AA6DFD" w:rsidRPr="00AA6DFD" w:rsidRDefault="00AA6DFD" w:rsidP="00AA6DFD">
      <w:pPr>
        <w:shd w:val="clear" w:color="auto" w:fill="FFFFFF"/>
        <w:spacing w:before="100" w:beforeAutospacing="1" w:after="15"/>
        <w:ind w:firstLine="225"/>
        <w:jc w:val="both"/>
        <w:rPr>
          <w:color w:val="333333"/>
          <w:spacing w:val="-1"/>
          <w:sz w:val="20"/>
          <w:szCs w:val="20"/>
        </w:rPr>
      </w:pPr>
      <w:r w:rsidRPr="00AA6DFD">
        <w:rPr>
          <w:color w:val="333333"/>
          <w:spacing w:val="-1"/>
          <w:sz w:val="20"/>
          <w:szCs w:val="20"/>
        </w:rPr>
        <w:t xml:space="preserve">8. Establish compulsory minimum entry-level, in-service </w:t>
      </w:r>
      <w:r w:rsidR="00CD16DB">
        <w:rPr>
          <w:color w:val="333333"/>
          <w:spacing w:val="-1"/>
          <w:sz w:val="20"/>
          <w:szCs w:val="20"/>
        </w:rPr>
        <w:t>and</w:t>
      </w:r>
      <w:r w:rsidRPr="00AA6DFD">
        <w:rPr>
          <w:color w:val="333333"/>
          <w:spacing w:val="-1"/>
          <w:sz w:val="20"/>
          <w:szCs w:val="20"/>
        </w:rPr>
        <w:t xml:space="preserve"> advanced training st</w:t>
      </w:r>
      <w:r w:rsidR="00CD16DB">
        <w:rPr>
          <w:color w:val="333333"/>
          <w:spacing w:val="-1"/>
          <w:sz w:val="20"/>
          <w:szCs w:val="20"/>
        </w:rPr>
        <w:t>and</w:t>
      </w:r>
      <w:r w:rsidRPr="00AA6DFD">
        <w:rPr>
          <w:color w:val="333333"/>
          <w:spacing w:val="-1"/>
          <w:sz w:val="20"/>
          <w:szCs w:val="20"/>
        </w:rPr>
        <w:t>ards for deputy sheriffs designated to serve process pursuant to the provisions of § </w:t>
      </w:r>
      <w:hyperlink r:id="rId654" w:history="1">
        <w:r w:rsidRPr="00AA6DFD">
          <w:rPr>
            <w:color w:val="3498DB"/>
            <w:spacing w:val="-1"/>
            <w:sz w:val="20"/>
            <w:szCs w:val="20"/>
            <w:u w:val="single"/>
          </w:rPr>
          <w:t>8.01-293</w:t>
        </w:r>
      </w:hyperlink>
      <w:r w:rsidRPr="00AA6DFD">
        <w:rPr>
          <w:color w:val="333333"/>
          <w:spacing w:val="-1"/>
          <w:sz w:val="20"/>
          <w:szCs w:val="20"/>
        </w:rPr>
        <w:t xml:space="preserve">, </w:t>
      </w:r>
      <w:r w:rsidR="00CD16DB">
        <w:rPr>
          <w:color w:val="333333"/>
          <w:spacing w:val="-1"/>
          <w:sz w:val="20"/>
          <w:szCs w:val="20"/>
        </w:rPr>
        <w:t>and</w:t>
      </w:r>
      <w:r w:rsidRPr="00AA6DFD">
        <w:rPr>
          <w:color w:val="333333"/>
          <w:spacing w:val="-1"/>
          <w:sz w:val="20"/>
          <w:szCs w:val="20"/>
        </w:rPr>
        <w:t xml:space="preserve"> establish the time required for the completion of such training;</w:t>
      </w:r>
    </w:p>
    <w:p w14:paraId="1562BE80" w14:textId="410363AC" w:rsidR="00AA6DFD" w:rsidRPr="00AA6DFD" w:rsidRDefault="00AA6DFD" w:rsidP="00AA6DFD">
      <w:pPr>
        <w:shd w:val="clear" w:color="auto" w:fill="FFFFFF"/>
        <w:spacing w:before="100" w:beforeAutospacing="1" w:after="15"/>
        <w:ind w:firstLine="225"/>
        <w:jc w:val="both"/>
        <w:rPr>
          <w:color w:val="333333"/>
          <w:spacing w:val="-1"/>
          <w:sz w:val="20"/>
          <w:szCs w:val="20"/>
        </w:rPr>
      </w:pPr>
      <w:r w:rsidRPr="00AA6DFD">
        <w:rPr>
          <w:color w:val="333333"/>
          <w:spacing w:val="-1"/>
          <w:sz w:val="20"/>
          <w:szCs w:val="20"/>
        </w:rPr>
        <w:t xml:space="preserve">9. Establish compulsory minimum entry-level, in-service, </w:t>
      </w:r>
      <w:r w:rsidR="00CD16DB">
        <w:rPr>
          <w:color w:val="333333"/>
          <w:spacing w:val="-1"/>
          <w:sz w:val="20"/>
          <w:szCs w:val="20"/>
        </w:rPr>
        <w:t>and</w:t>
      </w:r>
      <w:r w:rsidRPr="00AA6DFD">
        <w:rPr>
          <w:color w:val="333333"/>
          <w:spacing w:val="-1"/>
          <w:sz w:val="20"/>
          <w:szCs w:val="20"/>
        </w:rPr>
        <w:t xml:space="preserve"> advanced training st</w:t>
      </w:r>
      <w:r w:rsidR="00CD16DB">
        <w:rPr>
          <w:color w:val="333333"/>
          <w:spacing w:val="-1"/>
          <w:sz w:val="20"/>
          <w:szCs w:val="20"/>
        </w:rPr>
        <w:t>and</w:t>
      </w:r>
      <w:r w:rsidRPr="00AA6DFD">
        <w:rPr>
          <w:color w:val="333333"/>
          <w:spacing w:val="-1"/>
          <w:sz w:val="20"/>
          <w:szCs w:val="20"/>
        </w:rPr>
        <w:t xml:space="preserve">ards, as well as the time required for completion of such training, for persons employed as deputy sheriffs </w:t>
      </w:r>
      <w:r w:rsidR="00CD16DB">
        <w:rPr>
          <w:color w:val="333333"/>
          <w:spacing w:val="-1"/>
          <w:sz w:val="20"/>
          <w:szCs w:val="20"/>
        </w:rPr>
        <w:t>and</w:t>
      </w:r>
      <w:r w:rsidRPr="00AA6DFD">
        <w:rPr>
          <w:color w:val="333333"/>
          <w:spacing w:val="-1"/>
          <w:sz w:val="20"/>
          <w:szCs w:val="20"/>
        </w:rPr>
        <w:t xml:space="preserve"> jail officers by local criminal justice agencies </w:t>
      </w:r>
      <w:r w:rsidR="00CD16DB">
        <w:rPr>
          <w:color w:val="333333"/>
          <w:spacing w:val="-1"/>
          <w:sz w:val="20"/>
          <w:szCs w:val="20"/>
        </w:rPr>
        <w:t>and</w:t>
      </w:r>
      <w:r w:rsidRPr="00AA6DFD">
        <w:rPr>
          <w:color w:val="333333"/>
          <w:spacing w:val="-1"/>
          <w:sz w:val="20"/>
          <w:szCs w:val="20"/>
        </w:rPr>
        <w:t xml:space="preserve"> correctional officers employed by the Department of Corrections under the provisions of Title 53.1. For deputy sheriffs </w:t>
      </w:r>
      <w:r w:rsidR="00CD16DB">
        <w:rPr>
          <w:color w:val="333333"/>
          <w:spacing w:val="-1"/>
          <w:sz w:val="20"/>
          <w:szCs w:val="20"/>
        </w:rPr>
        <w:t>and</w:t>
      </w:r>
      <w:r w:rsidRPr="00AA6DFD">
        <w:rPr>
          <w:color w:val="333333"/>
          <w:spacing w:val="-1"/>
          <w:sz w:val="20"/>
          <w:szCs w:val="20"/>
        </w:rPr>
        <w:t xml:space="preserve"> jail officers who are employees of local or regional correctional facilities </w:t>
      </w:r>
      <w:r w:rsidR="00CD16DB">
        <w:rPr>
          <w:color w:val="333333"/>
          <w:spacing w:val="-1"/>
          <w:sz w:val="20"/>
          <w:szCs w:val="20"/>
        </w:rPr>
        <w:t>and</w:t>
      </w:r>
      <w:r w:rsidRPr="00AA6DFD">
        <w:rPr>
          <w:color w:val="333333"/>
          <w:spacing w:val="-1"/>
          <w:sz w:val="20"/>
          <w:szCs w:val="20"/>
        </w:rPr>
        <w:t xml:space="preserve"> correctional officers employed by the Department of Corrections, such st</w:t>
      </w:r>
      <w:r w:rsidR="00CD16DB">
        <w:rPr>
          <w:color w:val="333333"/>
          <w:spacing w:val="-1"/>
          <w:sz w:val="20"/>
          <w:szCs w:val="20"/>
        </w:rPr>
        <w:t>and</w:t>
      </w:r>
      <w:r w:rsidRPr="00AA6DFD">
        <w:rPr>
          <w:color w:val="333333"/>
          <w:spacing w:val="-1"/>
          <w:sz w:val="20"/>
          <w:szCs w:val="20"/>
        </w:rPr>
        <w:t xml:space="preserve">ards shall include training on the general care of pregnant women, the impact of restraints on pregnant inmates </w:t>
      </w:r>
      <w:r w:rsidR="00CD16DB">
        <w:rPr>
          <w:color w:val="333333"/>
          <w:spacing w:val="-1"/>
          <w:sz w:val="20"/>
          <w:szCs w:val="20"/>
        </w:rPr>
        <w:t>and</w:t>
      </w:r>
      <w:r w:rsidRPr="00AA6DFD">
        <w:rPr>
          <w:color w:val="333333"/>
          <w:spacing w:val="-1"/>
          <w:sz w:val="20"/>
          <w:szCs w:val="20"/>
        </w:rPr>
        <w:t xml:space="preserve"> fetuses, the impact of being placed in restrictive housing or solitary confinement on pregnant inmates, </w:t>
      </w:r>
      <w:r w:rsidR="00CD16DB">
        <w:rPr>
          <w:color w:val="333333"/>
          <w:spacing w:val="-1"/>
          <w:sz w:val="20"/>
          <w:szCs w:val="20"/>
        </w:rPr>
        <w:t>and</w:t>
      </w:r>
      <w:r w:rsidRPr="00AA6DFD">
        <w:rPr>
          <w:color w:val="333333"/>
          <w:spacing w:val="-1"/>
          <w:sz w:val="20"/>
          <w:szCs w:val="20"/>
        </w:rPr>
        <w:t xml:space="preserve"> the impact of body cavity searches on pregnant inmates;</w:t>
      </w:r>
    </w:p>
    <w:p w14:paraId="0832E9B4" w14:textId="1607A18C" w:rsidR="00AA6DFD" w:rsidRPr="00AA6DFD" w:rsidRDefault="00AA6DFD" w:rsidP="00AA6DFD">
      <w:pPr>
        <w:shd w:val="clear" w:color="auto" w:fill="FFFFFF"/>
        <w:spacing w:before="100" w:beforeAutospacing="1" w:after="15"/>
        <w:ind w:firstLine="225"/>
        <w:jc w:val="both"/>
        <w:rPr>
          <w:color w:val="333333"/>
          <w:spacing w:val="-1"/>
          <w:sz w:val="20"/>
          <w:szCs w:val="20"/>
        </w:rPr>
      </w:pPr>
      <w:r w:rsidRPr="00AA6DFD">
        <w:rPr>
          <w:color w:val="333333"/>
          <w:spacing w:val="-1"/>
          <w:sz w:val="20"/>
          <w:szCs w:val="20"/>
        </w:rPr>
        <w:t>10. Establish compulsory minimum training st</w:t>
      </w:r>
      <w:r w:rsidR="00CD16DB">
        <w:rPr>
          <w:color w:val="333333"/>
          <w:spacing w:val="-1"/>
          <w:sz w:val="20"/>
          <w:szCs w:val="20"/>
        </w:rPr>
        <w:t>and</w:t>
      </w:r>
      <w:r w:rsidRPr="00AA6DFD">
        <w:rPr>
          <w:color w:val="333333"/>
          <w:spacing w:val="-1"/>
          <w:sz w:val="20"/>
          <w:szCs w:val="20"/>
        </w:rPr>
        <w:t>ards for all dispatchers employed by or in any local or state government agency, whose duties include the dispatching of law-enforcement personnel. Such training st</w:t>
      </w:r>
      <w:r w:rsidR="00CD16DB">
        <w:rPr>
          <w:color w:val="333333"/>
          <w:spacing w:val="-1"/>
          <w:sz w:val="20"/>
          <w:szCs w:val="20"/>
        </w:rPr>
        <w:t>and</w:t>
      </w:r>
      <w:r w:rsidRPr="00AA6DFD">
        <w:rPr>
          <w:color w:val="333333"/>
          <w:spacing w:val="-1"/>
          <w:sz w:val="20"/>
          <w:szCs w:val="20"/>
        </w:rPr>
        <w:t xml:space="preserve">ards shall apply only to dispatchers hired on or after July 1, 1988. Such training shall include training in the identification of, communication with, </w:t>
      </w:r>
      <w:r w:rsidR="00CD16DB">
        <w:rPr>
          <w:color w:val="333333"/>
          <w:spacing w:val="-1"/>
          <w:sz w:val="20"/>
          <w:szCs w:val="20"/>
        </w:rPr>
        <w:t>and</w:t>
      </w:r>
      <w:r w:rsidRPr="00AA6DFD">
        <w:rPr>
          <w:color w:val="333333"/>
          <w:spacing w:val="-1"/>
          <w:sz w:val="20"/>
          <w:szCs w:val="20"/>
        </w:rPr>
        <w:t xml:space="preserve"> facilitation of the safe return of individuals diagnosed with Alzheimer's disease </w:t>
      </w:r>
      <w:r w:rsidR="00CD16DB">
        <w:rPr>
          <w:color w:val="333333"/>
          <w:spacing w:val="-1"/>
          <w:sz w:val="20"/>
          <w:szCs w:val="20"/>
        </w:rPr>
        <w:t>and</w:t>
      </w:r>
      <w:r w:rsidRPr="00AA6DFD">
        <w:rPr>
          <w:color w:val="333333"/>
          <w:spacing w:val="-1"/>
          <w:sz w:val="20"/>
          <w:szCs w:val="20"/>
        </w:rPr>
        <w:t xml:space="preserve"> dementia, which shall include (i) techniques for respectful </w:t>
      </w:r>
      <w:r w:rsidR="00CD16DB">
        <w:rPr>
          <w:color w:val="333333"/>
          <w:spacing w:val="-1"/>
          <w:sz w:val="20"/>
          <w:szCs w:val="20"/>
        </w:rPr>
        <w:t>and</w:t>
      </w:r>
      <w:r w:rsidRPr="00AA6DFD">
        <w:rPr>
          <w:color w:val="333333"/>
          <w:spacing w:val="-1"/>
          <w:sz w:val="20"/>
          <w:szCs w:val="20"/>
        </w:rPr>
        <w:t xml:space="preserve"> effective communication with individuals with Alzheimer's disease </w:t>
      </w:r>
      <w:r w:rsidR="00CD16DB">
        <w:rPr>
          <w:color w:val="333333"/>
          <w:spacing w:val="-1"/>
          <w:sz w:val="20"/>
          <w:szCs w:val="20"/>
        </w:rPr>
        <w:t>and</w:t>
      </w:r>
      <w:r w:rsidRPr="00AA6DFD">
        <w:rPr>
          <w:color w:val="333333"/>
          <w:spacing w:val="-1"/>
          <w:sz w:val="20"/>
          <w:szCs w:val="20"/>
        </w:rPr>
        <w:t xml:space="preserve"> dementia </w:t>
      </w:r>
      <w:r w:rsidR="00CD16DB">
        <w:rPr>
          <w:color w:val="333333"/>
          <w:spacing w:val="-1"/>
          <w:sz w:val="20"/>
          <w:szCs w:val="20"/>
        </w:rPr>
        <w:t>and</w:t>
      </w:r>
      <w:r w:rsidRPr="00AA6DFD">
        <w:rPr>
          <w:color w:val="333333"/>
          <w:spacing w:val="-1"/>
          <w:sz w:val="20"/>
          <w:szCs w:val="20"/>
        </w:rPr>
        <w:t xml:space="preserve"> their caregivers; (ii) techniques for addressing the behavioral symptoms of Alzheimer's disease </w:t>
      </w:r>
      <w:r w:rsidR="00CD16DB">
        <w:rPr>
          <w:color w:val="333333"/>
          <w:spacing w:val="-1"/>
          <w:sz w:val="20"/>
          <w:szCs w:val="20"/>
        </w:rPr>
        <w:t>and</w:t>
      </w:r>
      <w:r w:rsidRPr="00AA6DFD">
        <w:rPr>
          <w:color w:val="333333"/>
          <w:spacing w:val="-1"/>
          <w:sz w:val="20"/>
          <w:szCs w:val="20"/>
        </w:rPr>
        <w:t xml:space="preserve"> dementia, including alternatives to physical restraint; (iii) protocols for identifying </w:t>
      </w:r>
      <w:r w:rsidR="00CD16DB">
        <w:rPr>
          <w:color w:val="333333"/>
          <w:spacing w:val="-1"/>
          <w:sz w:val="20"/>
          <w:szCs w:val="20"/>
        </w:rPr>
        <w:t>and</w:t>
      </w:r>
      <w:r w:rsidRPr="00AA6DFD">
        <w:rPr>
          <w:color w:val="333333"/>
          <w:spacing w:val="-1"/>
          <w:sz w:val="20"/>
          <w:szCs w:val="20"/>
        </w:rPr>
        <w:t xml:space="preserve"> reporting incidents of abuse, neglect, </w:t>
      </w:r>
      <w:r w:rsidR="00CD16DB">
        <w:rPr>
          <w:color w:val="333333"/>
          <w:spacing w:val="-1"/>
          <w:sz w:val="20"/>
          <w:szCs w:val="20"/>
        </w:rPr>
        <w:t>and</w:t>
      </w:r>
      <w:r w:rsidRPr="00AA6DFD">
        <w:rPr>
          <w:color w:val="333333"/>
          <w:spacing w:val="-1"/>
          <w:sz w:val="20"/>
          <w:szCs w:val="20"/>
        </w:rPr>
        <w:t xml:space="preserve"> exploitation of individuals with Alzheimer's disease </w:t>
      </w:r>
      <w:r w:rsidR="00CD16DB">
        <w:rPr>
          <w:color w:val="333333"/>
          <w:spacing w:val="-1"/>
          <w:sz w:val="20"/>
          <w:szCs w:val="20"/>
        </w:rPr>
        <w:t>and</w:t>
      </w:r>
      <w:r w:rsidRPr="00AA6DFD">
        <w:rPr>
          <w:color w:val="333333"/>
          <w:spacing w:val="-1"/>
          <w:sz w:val="20"/>
          <w:szCs w:val="20"/>
        </w:rPr>
        <w:t xml:space="preserve"> dementia to adult protective services; (iv) protocols for contacting caregivers when an individual with Alzheimer's disease or dementia is found w</w:t>
      </w:r>
      <w:r w:rsidR="00CD16DB">
        <w:rPr>
          <w:color w:val="333333"/>
          <w:spacing w:val="-1"/>
          <w:sz w:val="20"/>
          <w:szCs w:val="20"/>
        </w:rPr>
        <w:t>and</w:t>
      </w:r>
      <w:r w:rsidRPr="00AA6DFD">
        <w:rPr>
          <w:color w:val="333333"/>
          <w:spacing w:val="-1"/>
          <w:sz w:val="20"/>
          <w:szCs w:val="20"/>
        </w:rPr>
        <w:t xml:space="preserve">ering or during an emergency or crisis situation; (v) a reference list of local resources available for individuals with Alzheimer's disease </w:t>
      </w:r>
      <w:r w:rsidR="00CD16DB">
        <w:rPr>
          <w:color w:val="333333"/>
          <w:spacing w:val="-1"/>
          <w:sz w:val="20"/>
          <w:szCs w:val="20"/>
        </w:rPr>
        <w:t>and</w:t>
      </w:r>
      <w:r w:rsidRPr="00AA6DFD">
        <w:rPr>
          <w:color w:val="333333"/>
          <w:spacing w:val="-1"/>
          <w:sz w:val="20"/>
          <w:szCs w:val="20"/>
        </w:rPr>
        <w:t xml:space="preserve"> dementia; </w:t>
      </w:r>
      <w:r w:rsidR="00CD16DB">
        <w:rPr>
          <w:color w:val="333333"/>
          <w:spacing w:val="-1"/>
          <w:sz w:val="20"/>
          <w:szCs w:val="20"/>
        </w:rPr>
        <w:t>and</w:t>
      </w:r>
      <w:r w:rsidRPr="00AA6DFD">
        <w:rPr>
          <w:color w:val="333333"/>
          <w:spacing w:val="-1"/>
          <w:sz w:val="20"/>
          <w:szCs w:val="20"/>
        </w:rPr>
        <w:t xml:space="preserve"> (vi) a reference list of local </w:t>
      </w:r>
      <w:r w:rsidR="00CD16DB">
        <w:rPr>
          <w:color w:val="333333"/>
          <w:spacing w:val="-1"/>
          <w:sz w:val="20"/>
          <w:szCs w:val="20"/>
        </w:rPr>
        <w:t>and</w:t>
      </w:r>
      <w:r w:rsidRPr="00AA6DFD">
        <w:rPr>
          <w:color w:val="333333"/>
          <w:spacing w:val="-1"/>
          <w:sz w:val="20"/>
          <w:szCs w:val="20"/>
        </w:rPr>
        <w:t xml:space="preserve"> national organizations that assist law-enforcement personnel with locating missing </w:t>
      </w:r>
      <w:r w:rsidR="00CD16DB">
        <w:rPr>
          <w:color w:val="333333"/>
          <w:spacing w:val="-1"/>
          <w:sz w:val="20"/>
          <w:szCs w:val="20"/>
        </w:rPr>
        <w:t>and</w:t>
      </w:r>
      <w:r w:rsidRPr="00AA6DFD">
        <w:rPr>
          <w:color w:val="333333"/>
          <w:spacing w:val="-1"/>
          <w:sz w:val="20"/>
          <w:szCs w:val="20"/>
        </w:rPr>
        <w:t xml:space="preserve"> w</w:t>
      </w:r>
      <w:r w:rsidR="00CD16DB">
        <w:rPr>
          <w:color w:val="333333"/>
          <w:spacing w:val="-1"/>
          <w:sz w:val="20"/>
          <w:szCs w:val="20"/>
        </w:rPr>
        <w:t>and</w:t>
      </w:r>
      <w:r w:rsidRPr="00AA6DFD">
        <w:rPr>
          <w:color w:val="333333"/>
          <w:spacing w:val="-1"/>
          <w:sz w:val="20"/>
          <w:szCs w:val="20"/>
        </w:rPr>
        <w:t xml:space="preserve">ering individuals with Alzheimer's disease </w:t>
      </w:r>
      <w:r w:rsidR="00CD16DB">
        <w:rPr>
          <w:color w:val="333333"/>
          <w:spacing w:val="-1"/>
          <w:sz w:val="20"/>
          <w:szCs w:val="20"/>
        </w:rPr>
        <w:t>and</w:t>
      </w:r>
      <w:r w:rsidRPr="00AA6DFD">
        <w:rPr>
          <w:color w:val="333333"/>
          <w:spacing w:val="-1"/>
          <w:sz w:val="20"/>
          <w:szCs w:val="20"/>
        </w:rPr>
        <w:t xml:space="preserve"> dementia </w:t>
      </w:r>
      <w:r w:rsidR="00CD16DB">
        <w:rPr>
          <w:color w:val="333333"/>
          <w:spacing w:val="-1"/>
          <w:sz w:val="20"/>
          <w:szCs w:val="20"/>
        </w:rPr>
        <w:t>and</w:t>
      </w:r>
      <w:r w:rsidRPr="00AA6DFD">
        <w:rPr>
          <w:color w:val="333333"/>
          <w:spacing w:val="-1"/>
          <w:sz w:val="20"/>
          <w:szCs w:val="20"/>
        </w:rPr>
        <w:t xml:space="preserve"> returning them to their caregivers;</w:t>
      </w:r>
    </w:p>
    <w:p w14:paraId="243C5085" w14:textId="4995CC21" w:rsidR="00AA6DFD" w:rsidRPr="00AA6DFD" w:rsidRDefault="00AA6DFD" w:rsidP="00AA6DFD">
      <w:pPr>
        <w:shd w:val="clear" w:color="auto" w:fill="FFFFFF"/>
        <w:spacing w:before="100" w:beforeAutospacing="1" w:after="15"/>
        <w:ind w:firstLine="225"/>
        <w:jc w:val="both"/>
        <w:rPr>
          <w:color w:val="333333"/>
          <w:spacing w:val="-1"/>
          <w:sz w:val="20"/>
          <w:szCs w:val="20"/>
        </w:rPr>
      </w:pPr>
      <w:r w:rsidRPr="00AA6DFD">
        <w:rPr>
          <w:color w:val="333333"/>
          <w:spacing w:val="-1"/>
          <w:sz w:val="20"/>
          <w:szCs w:val="20"/>
        </w:rPr>
        <w:t>11. Establish compulsory minimum training st</w:t>
      </w:r>
      <w:r w:rsidR="00CD16DB">
        <w:rPr>
          <w:color w:val="333333"/>
          <w:spacing w:val="-1"/>
          <w:sz w:val="20"/>
          <w:szCs w:val="20"/>
        </w:rPr>
        <w:t>and</w:t>
      </w:r>
      <w:r w:rsidRPr="00AA6DFD">
        <w:rPr>
          <w:color w:val="333333"/>
          <w:spacing w:val="-1"/>
          <w:sz w:val="20"/>
          <w:szCs w:val="20"/>
        </w:rPr>
        <w:t xml:space="preserve">ards for all auxiliary police officers employed by or in any local or state government agency. Such training shall be graduated </w:t>
      </w:r>
      <w:r w:rsidR="00CD16DB">
        <w:rPr>
          <w:color w:val="333333"/>
          <w:spacing w:val="-1"/>
          <w:sz w:val="20"/>
          <w:szCs w:val="20"/>
        </w:rPr>
        <w:t>and</w:t>
      </w:r>
      <w:r w:rsidRPr="00AA6DFD">
        <w:rPr>
          <w:color w:val="333333"/>
          <w:spacing w:val="-1"/>
          <w:sz w:val="20"/>
          <w:szCs w:val="20"/>
        </w:rPr>
        <w:t xml:space="preserve"> based on the type of duties to be performed by the auxiliary police officers. Such training st</w:t>
      </w:r>
      <w:r w:rsidR="00CD16DB">
        <w:rPr>
          <w:color w:val="333333"/>
          <w:spacing w:val="-1"/>
          <w:sz w:val="20"/>
          <w:szCs w:val="20"/>
        </w:rPr>
        <w:t>and</w:t>
      </w:r>
      <w:r w:rsidRPr="00AA6DFD">
        <w:rPr>
          <w:color w:val="333333"/>
          <w:spacing w:val="-1"/>
          <w:sz w:val="20"/>
          <w:szCs w:val="20"/>
        </w:rPr>
        <w:t>ards shall not apply to auxiliary police officers exempt pursuant to § </w:t>
      </w:r>
      <w:hyperlink r:id="rId655" w:history="1">
        <w:r w:rsidRPr="00AA6DFD">
          <w:rPr>
            <w:color w:val="3498DB"/>
            <w:spacing w:val="-1"/>
            <w:sz w:val="20"/>
            <w:szCs w:val="20"/>
            <w:u w:val="single"/>
          </w:rPr>
          <w:t>15.2-1731</w:t>
        </w:r>
      </w:hyperlink>
      <w:r w:rsidRPr="00AA6DFD">
        <w:rPr>
          <w:color w:val="333333"/>
          <w:spacing w:val="-1"/>
          <w:sz w:val="20"/>
          <w:szCs w:val="20"/>
        </w:rPr>
        <w:t>;</w:t>
      </w:r>
    </w:p>
    <w:p w14:paraId="38E9C5A6" w14:textId="171F2EC4" w:rsidR="00AA6DFD" w:rsidRPr="00AA6DFD" w:rsidRDefault="00AA6DFD" w:rsidP="00AA6DFD">
      <w:pPr>
        <w:shd w:val="clear" w:color="auto" w:fill="FFFFFF"/>
        <w:spacing w:before="100" w:beforeAutospacing="1" w:after="15"/>
        <w:ind w:firstLine="225"/>
        <w:jc w:val="both"/>
        <w:rPr>
          <w:color w:val="333333"/>
          <w:spacing w:val="-1"/>
          <w:sz w:val="20"/>
          <w:szCs w:val="20"/>
        </w:rPr>
      </w:pPr>
      <w:r w:rsidRPr="00AA6DFD">
        <w:rPr>
          <w:color w:val="333333"/>
          <w:spacing w:val="-1"/>
          <w:sz w:val="20"/>
          <w:szCs w:val="20"/>
        </w:rPr>
        <w:t xml:space="preserve">12. Consult </w:t>
      </w:r>
      <w:r w:rsidR="00CD16DB">
        <w:rPr>
          <w:color w:val="333333"/>
          <w:spacing w:val="-1"/>
          <w:sz w:val="20"/>
          <w:szCs w:val="20"/>
        </w:rPr>
        <w:t>and</w:t>
      </w:r>
      <w:r w:rsidRPr="00AA6DFD">
        <w:rPr>
          <w:color w:val="333333"/>
          <w:spacing w:val="-1"/>
          <w:sz w:val="20"/>
          <w:szCs w:val="20"/>
        </w:rPr>
        <w:t xml:space="preserve"> cooperate with counties, municipalities, agencies of the Commonwealth, other state </w:t>
      </w:r>
      <w:r w:rsidR="00CD16DB">
        <w:rPr>
          <w:color w:val="333333"/>
          <w:spacing w:val="-1"/>
          <w:sz w:val="20"/>
          <w:szCs w:val="20"/>
        </w:rPr>
        <w:t>and</w:t>
      </w:r>
      <w:r w:rsidRPr="00AA6DFD">
        <w:rPr>
          <w:color w:val="333333"/>
          <w:spacing w:val="-1"/>
          <w:sz w:val="20"/>
          <w:szCs w:val="20"/>
        </w:rPr>
        <w:t xml:space="preserve"> federal governmental agencies, </w:t>
      </w:r>
      <w:r w:rsidR="00CD16DB">
        <w:rPr>
          <w:color w:val="333333"/>
          <w:spacing w:val="-1"/>
          <w:sz w:val="20"/>
          <w:szCs w:val="20"/>
        </w:rPr>
        <w:t>and</w:t>
      </w:r>
      <w:r w:rsidRPr="00AA6DFD">
        <w:rPr>
          <w:color w:val="333333"/>
          <w:spacing w:val="-1"/>
          <w:sz w:val="20"/>
          <w:szCs w:val="20"/>
        </w:rPr>
        <w:t xml:space="preserve"> institutions of higher education within or outside the Commonwealth, concerning the development of police training schools </w:t>
      </w:r>
      <w:r w:rsidR="00CD16DB">
        <w:rPr>
          <w:color w:val="333333"/>
          <w:spacing w:val="-1"/>
          <w:sz w:val="20"/>
          <w:szCs w:val="20"/>
        </w:rPr>
        <w:t>and</w:t>
      </w:r>
      <w:r w:rsidRPr="00AA6DFD">
        <w:rPr>
          <w:color w:val="333333"/>
          <w:spacing w:val="-1"/>
          <w:sz w:val="20"/>
          <w:szCs w:val="20"/>
        </w:rPr>
        <w:t xml:space="preserve"> programs or courses of instruction;</w:t>
      </w:r>
    </w:p>
    <w:p w14:paraId="7B504825" w14:textId="39F0A5D4" w:rsidR="00AA6DFD" w:rsidRPr="00AA6DFD" w:rsidRDefault="00AA6DFD" w:rsidP="00AA6DFD">
      <w:pPr>
        <w:shd w:val="clear" w:color="auto" w:fill="FFFFFF"/>
        <w:spacing w:before="100" w:beforeAutospacing="1" w:after="15"/>
        <w:ind w:firstLine="225"/>
        <w:jc w:val="both"/>
        <w:rPr>
          <w:color w:val="333333"/>
          <w:spacing w:val="-1"/>
          <w:sz w:val="20"/>
          <w:szCs w:val="20"/>
        </w:rPr>
      </w:pPr>
      <w:r w:rsidRPr="00AA6DFD">
        <w:rPr>
          <w:color w:val="333333"/>
          <w:spacing w:val="-1"/>
          <w:sz w:val="20"/>
          <w:szCs w:val="20"/>
        </w:rPr>
        <w:t xml:space="preserve">13. Approve institutions, curricula </w:t>
      </w:r>
      <w:r w:rsidR="00CD16DB">
        <w:rPr>
          <w:color w:val="333333"/>
          <w:spacing w:val="-1"/>
          <w:sz w:val="20"/>
          <w:szCs w:val="20"/>
        </w:rPr>
        <w:t>and</w:t>
      </w:r>
      <w:r w:rsidRPr="00AA6DFD">
        <w:rPr>
          <w:color w:val="333333"/>
          <w:spacing w:val="-1"/>
          <w:sz w:val="20"/>
          <w:szCs w:val="20"/>
        </w:rPr>
        <w:t xml:space="preserve"> facilities, whether located in or outside the Commonwealth, for school operation for the specific purpose of training law-enforcement officers; but this shall not prevent the holding of any such school whether approved or not;</w:t>
      </w:r>
    </w:p>
    <w:p w14:paraId="51ECA149" w14:textId="2F5973D6" w:rsidR="00AA6DFD" w:rsidRPr="00AA6DFD" w:rsidRDefault="00AA6DFD" w:rsidP="00AA6DFD">
      <w:pPr>
        <w:shd w:val="clear" w:color="auto" w:fill="FFFFFF"/>
        <w:spacing w:before="100" w:beforeAutospacing="1" w:after="15"/>
        <w:ind w:firstLine="225"/>
        <w:jc w:val="both"/>
        <w:rPr>
          <w:color w:val="333333"/>
          <w:spacing w:val="-1"/>
          <w:sz w:val="20"/>
          <w:szCs w:val="20"/>
        </w:rPr>
      </w:pPr>
      <w:r w:rsidRPr="00AA6DFD">
        <w:rPr>
          <w:color w:val="333333"/>
          <w:spacing w:val="-1"/>
          <w:sz w:val="20"/>
          <w:szCs w:val="20"/>
        </w:rPr>
        <w:t xml:space="preserve">14. Establish </w:t>
      </w:r>
      <w:r w:rsidR="00CD16DB">
        <w:rPr>
          <w:color w:val="333333"/>
          <w:spacing w:val="-1"/>
          <w:sz w:val="20"/>
          <w:szCs w:val="20"/>
        </w:rPr>
        <w:t>and</w:t>
      </w:r>
      <w:r w:rsidRPr="00AA6DFD">
        <w:rPr>
          <w:color w:val="333333"/>
          <w:spacing w:val="-1"/>
          <w:sz w:val="20"/>
          <w:szCs w:val="20"/>
        </w:rPr>
        <w:t xml:space="preserve"> maintain police training programs through such agencies </w:t>
      </w:r>
      <w:r w:rsidR="00CD16DB">
        <w:rPr>
          <w:color w:val="333333"/>
          <w:spacing w:val="-1"/>
          <w:sz w:val="20"/>
          <w:szCs w:val="20"/>
        </w:rPr>
        <w:t>and</w:t>
      </w:r>
      <w:r w:rsidRPr="00AA6DFD">
        <w:rPr>
          <w:color w:val="333333"/>
          <w:spacing w:val="-1"/>
          <w:sz w:val="20"/>
          <w:szCs w:val="20"/>
        </w:rPr>
        <w:t xml:space="preserve"> institutions as the Board deems appropriate;</w:t>
      </w:r>
    </w:p>
    <w:p w14:paraId="7DF45272" w14:textId="29115475" w:rsidR="00AA6DFD" w:rsidRPr="00AA6DFD" w:rsidRDefault="00AA6DFD" w:rsidP="00AA6DFD">
      <w:pPr>
        <w:shd w:val="clear" w:color="auto" w:fill="FFFFFF"/>
        <w:spacing w:before="100" w:beforeAutospacing="1" w:after="15"/>
        <w:ind w:firstLine="225"/>
        <w:jc w:val="both"/>
        <w:rPr>
          <w:color w:val="333333"/>
          <w:spacing w:val="-1"/>
          <w:sz w:val="20"/>
          <w:szCs w:val="20"/>
        </w:rPr>
      </w:pPr>
      <w:r w:rsidRPr="00AA6DFD">
        <w:rPr>
          <w:color w:val="333333"/>
          <w:spacing w:val="-1"/>
          <w:sz w:val="20"/>
          <w:szCs w:val="20"/>
        </w:rPr>
        <w:t xml:space="preserve">15. Establish compulsory minimum qualifications of certification </w:t>
      </w:r>
      <w:r w:rsidR="00CD16DB">
        <w:rPr>
          <w:color w:val="333333"/>
          <w:spacing w:val="-1"/>
          <w:sz w:val="20"/>
          <w:szCs w:val="20"/>
        </w:rPr>
        <w:t>and</w:t>
      </w:r>
      <w:r w:rsidRPr="00AA6DFD">
        <w:rPr>
          <w:color w:val="333333"/>
          <w:spacing w:val="-1"/>
          <w:sz w:val="20"/>
          <w:szCs w:val="20"/>
        </w:rPr>
        <w:t xml:space="preserve"> recertification for instructors in criminal justice training academies approved by the Department;</w:t>
      </w:r>
    </w:p>
    <w:p w14:paraId="210BD2F5" w14:textId="45E77D66" w:rsidR="00AA6DFD" w:rsidRPr="00AA6DFD" w:rsidRDefault="00AA6DFD" w:rsidP="00AA6DFD">
      <w:pPr>
        <w:shd w:val="clear" w:color="auto" w:fill="FFFFFF"/>
        <w:spacing w:before="100" w:beforeAutospacing="1" w:after="15"/>
        <w:ind w:firstLine="225"/>
        <w:jc w:val="both"/>
        <w:rPr>
          <w:color w:val="333333"/>
          <w:spacing w:val="-1"/>
          <w:sz w:val="20"/>
          <w:szCs w:val="20"/>
        </w:rPr>
      </w:pPr>
      <w:r w:rsidRPr="00AA6DFD">
        <w:rPr>
          <w:color w:val="333333"/>
          <w:spacing w:val="-1"/>
          <w:sz w:val="20"/>
          <w:szCs w:val="20"/>
        </w:rPr>
        <w:t xml:space="preserve">16. Conduct </w:t>
      </w:r>
      <w:r w:rsidR="00CD16DB">
        <w:rPr>
          <w:color w:val="333333"/>
          <w:spacing w:val="-1"/>
          <w:sz w:val="20"/>
          <w:szCs w:val="20"/>
        </w:rPr>
        <w:t>and</w:t>
      </w:r>
      <w:r w:rsidRPr="00AA6DFD">
        <w:rPr>
          <w:color w:val="333333"/>
          <w:spacing w:val="-1"/>
          <w:sz w:val="20"/>
          <w:szCs w:val="20"/>
        </w:rPr>
        <w:t xml:space="preserve"> stimulate research by public </w:t>
      </w:r>
      <w:r w:rsidR="00CD16DB">
        <w:rPr>
          <w:color w:val="333333"/>
          <w:spacing w:val="-1"/>
          <w:sz w:val="20"/>
          <w:szCs w:val="20"/>
        </w:rPr>
        <w:t>and</w:t>
      </w:r>
      <w:r w:rsidRPr="00AA6DFD">
        <w:rPr>
          <w:color w:val="333333"/>
          <w:spacing w:val="-1"/>
          <w:sz w:val="20"/>
          <w:szCs w:val="20"/>
        </w:rPr>
        <w:t xml:space="preserve"> private agencies which shall be designed to improve police administration </w:t>
      </w:r>
      <w:r w:rsidR="00CD16DB">
        <w:rPr>
          <w:color w:val="333333"/>
          <w:spacing w:val="-1"/>
          <w:sz w:val="20"/>
          <w:szCs w:val="20"/>
        </w:rPr>
        <w:t>and</w:t>
      </w:r>
      <w:r w:rsidRPr="00AA6DFD">
        <w:rPr>
          <w:color w:val="333333"/>
          <w:spacing w:val="-1"/>
          <w:sz w:val="20"/>
          <w:szCs w:val="20"/>
        </w:rPr>
        <w:t xml:space="preserve"> law enforcement;</w:t>
      </w:r>
    </w:p>
    <w:p w14:paraId="5DA8B813" w14:textId="77777777" w:rsidR="00AA6DFD" w:rsidRPr="00AA6DFD" w:rsidRDefault="00AA6DFD" w:rsidP="00AA6DFD">
      <w:pPr>
        <w:shd w:val="clear" w:color="auto" w:fill="FFFFFF"/>
        <w:spacing w:before="100" w:beforeAutospacing="1" w:after="15"/>
        <w:ind w:firstLine="225"/>
        <w:jc w:val="both"/>
        <w:rPr>
          <w:color w:val="333333"/>
          <w:spacing w:val="-1"/>
          <w:sz w:val="20"/>
          <w:szCs w:val="20"/>
        </w:rPr>
      </w:pPr>
      <w:r w:rsidRPr="00AA6DFD">
        <w:rPr>
          <w:color w:val="333333"/>
          <w:spacing w:val="-1"/>
          <w:sz w:val="20"/>
          <w:szCs w:val="20"/>
        </w:rPr>
        <w:t>17. Make recommendations concerning any matter within its purview pursuant to this chapter;</w:t>
      </w:r>
    </w:p>
    <w:p w14:paraId="2CAA9E26" w14:textId="1EF82498" w:rsidR="00AA6DFD" w:rsidRPr="00AA6DFD" w:rsidRDefault="00AA6DFD" w:rsidP="00AA6DFD">
      <w:pPr>
        <w:shd w:val="clear" w:color="auto" w:fill="FFFFFF"/>
        <w:spacing w:before="100" w:beforeAutospacing="1" w:after="15"/>
        <w:ind w:firstLine="225"/>
        <w:jc w:val="both"/>
        <w:rPr>
          <w:color w:val="333333"/>
          <w:spacing w:val="-1"/>
          <w:sz w:val="20"/>
          <w:szCs w:val="20"/>
        </w:rPr>
      </w:pPr>
      <w:r w:rsidRPr="00AA6DFD">
        <w:rPr>
          <w:color w:val="333333"/>
          <w:spacing w:val="-1"/>
          <w:sz w:val="20"/>
          <w:szCs w:val="20"/>
        </w:rPr>
        <w:t xml:space="preserve">18. Coordinate its activities with those of any interstate system for the exchange of criminal history record information, nominate one or more of its members to serve upon the council or committee of any such system, </w:t>
      </w:r>
      <w:r w:rsidR="00CD16DB">
        <w:rPr>
          <w:color w:val="333333"/>
          <w:spacing w:val="-1"/>
          <w:sz w:val="20"/>
          <w:szCs w:val="20"/>
        </w:rPr>
        <w:t>and</w:t>
      </w:r>
      <w:r w:rsidRPr="00AA6DFD">
        <w:rPr>
          <w:color w:val="333333"/>
          <w:spacing w:val="-1"/>
          <w:sz w:val="20"/>
          <w:szCs w:val="20"/>
        </w:rPr>
        <w:t xml:space="preserve"> participate when </w:t>
      </w:r>
      <w:r w:rsidR="00CD16DB">
        <w:rPr>
          <w:color w:val="333333"/>
          <w:spacing w:val="-1"/>
          <w:sz w:val="20"/>
          <w:szCs w:val="20"/>
        </w:rPr>
        <w:t>and</w:t>
      </w:r>
      <w:r w:rsidRPr="00AA6DFD">
        <w:rPr>
          <w:color w:val="333333"/>
          <w:spacing w:val="-1"/>
          <w:sz w:val="20"/>
          <w:szCs w:val="20"/>
        </w:rPr>
        <w:t xml:space="preserve"> as deemed appropriate in any such system's activities </w:t>
      </w:r>
      <w:r w:rsidR="00CD16DB">
        <w:rPr>
          <w:color w:val="333333"/>
          <w:spacing w:val="-1"/>
          <w:sz w:val="20"/>
          <w:szCs w:val="20"/>
        </w:rPr>
        <w:t>and</w:t>
      </w:r>
      <w:r w:rsidRPr="00AA6DFD">
        <w:rPr>
          <w:color w:val="333333"/>
          <w:spacing w:val="-1"/>
          <w:sz w:val="20"/>
          <w:szCs w:val="20"/>
        </w:rPr>
        <w:t xml:space="preserve"> programs;</w:t>
      </w:r>
    </w:p>
    <w:p w14:paraId="2881EB34" w14:textId="79AE3A94" w:rsidR="00AA6DFD" w:rsidRPr="00AA6DFD" w:rsidRDefault="00AA6DFD" w:rsidP="00AA6DFD">
      <w:pPr>
        <w:shd w:val="clear" w:color="auto" w:fill="FFFFFF"/>
        <w:spacing w:before="100" w:beforeAutospacing="1" w:after="15"/>
        <w:ind w:firstLine="225"/>
        <w:jc w:val="both"/>
        <w:rPr>
          <w:color w:val="333333"/>
          <w:spacing w:val="-1"/>
          <w:sz w:val="20"/>
          <w:szCs w:val="20"/>
        </w:rPr>
      </w:pPr>
      <w:r w:rsidRPr="00AA6DFD">
        <w:rPr>
          <w:color w:val="333333"/>
          <w:spacing w:val="-1"/>
          <w:sz w:val="20"/>
          <w:szCs w:val="20"/>
        </w:rPr>
        <w:t xml:space="preserve">19. Conduct inquiries </w:t>
      </w:r>
      <w:r w:rsidR="00CD16DB">
        <w:rPr>
          <w:color w:val="333333"/>
          <w:spacing w:val="-1"/>
          <w:sz w:val="20"/>
          <w:szCs w:val="20"/>
        </w:rPr>
        <w:t>and</w:t>
      </w:r>
      <w:r w:rsidRPr="00AA6DFD">
        <w:rPr>
          <w:color w:val="333333"/>
          <w:spacing w:val="-1"/>
          <w:sz w:val="20"/>
          <w:szCs w:val="20"/>
        </w:rPr>
        <w:t xml:space="preserve"> investigations it deems appropriate to carry out its functions under this chapter </w:t>
      </w:r>
      <w:r w:rsidR="00CD16DB">
        <w:rPr>
          <w:color w:val="333333"/>
          <w:spacing w:val="-1"/>
          <w:sz w:val="20"/>
          <w:szCs w:val="20"/>
        </w:rPr>
        <w:t>and</w:t>
      </w:r>
      <w:r w:rsidRPr="00AA6DFD">
        <w:rPr>
          <w:color w:val="333333"/>
          <w:spacing w:val="-1"/>
          <w:sz w:val="20"/>
          <w:szCs w:val="20"/>
        </w:rPr>
        <w:t xml:space="preserve">, in conducting such inquiries </w:t>
      </w:r>
      <w:r w:rsidR="00CD16DB">
        <w:rPr>
          <w:color w:val="333333"/>
          <w:spacing w:val="-1"/>
          <w:sz w:val="20"/>
          <w:szCs w:val="20"/>
        </w:rPr>
        <w:t>and</w:t>
      </w:r>
      <w:r w:rsidRPr="00AA6DFD">
        <w:rPr>
          <w:color w:val="333333"/>
          <w:spacing w:val="-1"/>
          <w:sz w:val="20"/>
          <w:szCs w:val="20"/>
        </w:rPr>
        <w:t xml:space="preserve"> investigations, may require any criminal justice agency to submit information, reports, </w:t>
      </w:r>
      <w:r w:rsidR="00CD16DB">
        <w:rPr>
          <w:color w:val="333333"/>
          <w:spacing w:val="-1"/>
          <w:sz w:val="20"/>
          <w:szCs w:val="20"/>
        </w:rPr>
        <w:t>and</w:t>
      </w:r>
      <w:r w:rsidRPr="00AA6DFD">
        <w:rPr>
          <w:color w:val="333333"/>
          <w:spacing w:val="-1"/>
          <w:sz w:val="20"/>
          <w:szCs w:val="20"/>
        </w:rPr>
        <w:t xml:space="preserve"> statistical data with respect to its policy </w:t>
      </w:r>
      <w:r w:rsidR="00CD16DB">
        <w:rPr>
          <w:color w:val="333333"/>
          <w:spacing w:val="-1"/>
          <w:sz w:val="20"/>
          <w:szCs w:val="20"/>
        </w:rPr>
        <w:t>and</w:t>
      </w:r>
      <w:r w:rsidRPr="00AA6DFD">
        <w:rPr>
          <w:color w:val="333333"/>
          <w:spacing w:val="-1"/>
          <w:sz w:val="20"/>
          <w:szCs w:val="20"/>
        </w:rPr>
        <w:t xml:space="preserve"> operation of information systems or with respect to its collection, storage, dissemination, </w:t>
      </w:r>
      <w:r w:rsidR="00CD16DB">
        <w:rPr>
          <w:color w:val="333333"/>
          <w:spacing w:val="-1"/>
          <w:sz w:val="20"/>
          <w:szCs w:val="20"/>
        </w:rPr>
        <w:t>and</w:t>
      </w:r>
      <w:r w:rsidRPr="00AA6DFD">
        <w:rPr>
          <w:color w:val="333333"/>
          <w:spacing w:val="-1"/>
          <w:sz w:val="20"/>
          <w:szCs w:val="20"/>
        </w:rPr>
        <w:t xml:space="preserve"> usage of criminal history record information </w:t>
      </w:r>
      <w:r w:rsidR="00CD16DB">
        <w:rPr>
          <w:color w:val="333333"/>
          <w:spacing w:val="-1"/>
          <w:sz w:val="20"/>
          <w:szCs w:val="20"/>
        </w:rPr>
        <w:t>and</w:t>
      </w:r>
      <w:r w:rsidRPr="00AA6DFD">
        <w:rPr>
          <w:color w:val="333333"/>
          <w:spacing w:val="-1"/>
          <w:sz w:val="20"/>
          <w:szCs w:val="20"/>
        </w:rPr>
        <w:t xml:space="preserve"> correctional status information, </w:t>
      </w:r>
      <w:r w:rsidR="00CD16DB">
        <w:rPr>
          <w:color w:val="333333"/>
          <w:spacing w:val="-1"/>
          <w:sz w:val="20"/>
          <w:szCs w:val="20"/>
        </w:rPr>
        <w:t>and</w:t>
      </w:r>
      <w:r w:rsidRPr="00AA6DFD">
        <w:rPr>
          <w:color w:val="333333"/>
          <w:spacing w:val="-1"/>
          <w:sz w:val="20"/>
          <w:szCs w:val="20"/>
        </w:rPr>
        <w:t xml:space="preserve"> such criminal justice agencies shall submit such information, reports, </w:t>
      </w:r>
      <w:r w:rsidR="00CD16DB">
        <w:rPr>
          <w:color w:val="333333"/>
          <w:spacing w:val="-1"/>
          <w:sz w:val="20"/>
          <w:szCs w:val="20"/>
        </w:rPr>
        <w:t>and</w:t>
      </w:r>
      <w:r w:rsidRPr="00AA6DFD">
        <w:rPr>
          <w:color w:val="333333"/>
          <w:spacing w:val="-1"/>
          <w:sz w:val="20"/>
          <w:szCs w:val="20"/>
        </w:rPr>
        <w:t xml:space="preserve"> data as are reasonably required;</w:t>
      </w:r>
    </w:p>
    <w:p w14:paraId="1B28E3BD" w14:textId="77777777" w:rsidR="00AA6DFD" w:rsidRPr="00AA6DFD" w:rsidRDefault="00AA6DFD" w:rsidP="00AA6DFD">
      <w:pPr>
        <w:shd w:val="clear" w:color="auto" w:fill="FFFFFF"/>
        <w:spacing w:before="100" w:beforeAutospacing="1" w:after="15"/>
        <w:ind w:firstLine="225"/>
        <w:jc w:val="both"/>
        <w:rPr>
          <w:color w:val="333333"/>
          <w:spacing w:val="-1"/>
          <w:sz w:val="20"/>
          <w:szCs w:val="20"/>
        </w:rPr>
      </w:pPr>
      <w:r w:rsidRPr="00AA6DFD">
        <w:rPr>
          <w:color w:val="333333"/>
          <w:spacing w:val="-1"/>
          <w:sz w:val="20"/>
          <w:szCs w:val="20"/>
        </w:rPr>
        <w:t>20. Conduct audits as required by § </w:t>
      </w:r>
      <w:hyperlink r:id="rId656" w:history="1">
        <w:r w:rsidRPr="00AA6DFD">
          <w:rPr>
            <w:color w:val="3498DB"/>
            <w:spacing w:val="-1"/>
            <w:sz w:val="20"/>
            <w:szCs w:val="20"/>
            <w:u w:val="single"/>
          </w:rPr>
          <w:t>9.1-131</w:t>
        </w:r>
      </w:hyperlink>
      <w:r w:rsidRPr="00AA6DFD">
        <w:rPr>
          <w:color w:val="333333"/>
          <w:spacing w:val="-1"/>
          <w:sz w:val="20"/>
          <w:szCs w:val="20"/>
        </w:rPr>
        <w:t>;</w:t>
      </w:r>
    </w:p>
    <w:p w14:paraId="0AB585D5" w14:textId="5C89C77E" w:rsidR="00AA6DFD" w:rsidRPr="00AA6DFD" w:rsidRDefault="00AA6DFD" w:rsidP="00AA6DFD">
      <w:pPr>
        <w:shd w:val="clear" w:color="auto" w:fill="FFFFFF"/>
        <w:spacing w:before="100" w:beforeAutospacing="1" w:after="15"/>
        <w:ind w:firstLine="225"/>
        <w:jc w:val="both"/>
        <w:rPr>
          <w:color w:val="333333"/>
          <w:spacing w:val="-1"/>
          <w:sz w:val="20"/>
          <w:szCs w:val="20"/>
        </w:rPr>
      </w:pPr>
      <w:r w:rsidRPr="00AA6DFD">
        <w:rPr>
          <w:color w:val="333333"/>
          <w:spacing w:val="-1"/>
          <w:sz w:val="20"/>
          <w:szCs w:val="20"/>
        </w:rPr>
        <w:t xml:space="preserve">21. Conduct a continuing study </w:t>
      </w:r>
      <w:r w:rsidR="00CD16DB">
        <w:rPr>
          <w:color w:val="333333"/>
          <w:spacing w:val="-1"/>
          <w:sz w:val="20"/>
          <w:szCs w:val="20"/>
        </w:rPr>
        <w:t>and</w:t>
      </w:r>
      <w:r w:rsidRPr="00AA6DFD">
        <w:rPr>
          <w:color w:val="333333"/>
          <w:spacing w:val="-1"/>
          <w:sz w:val="20"/>
          <w:szCs w:val="20"/>
        </w:rPr>
        <w:t xml:space="preserve"> review of questions of individual privacy </w:t>
      </w:r>
      <w:r w:rsidR="00CD16DB">
        <w:rPr>
          <w:color w:val="333333"/>
          <w:spacing w:val="-1"/>
          <w:sz w:val="20"/>
          <w:szCs w:val="20"/>
        </w:rPr>
        <w:t>and</w:t>
      </w:r>
      <w:r w:rsidRPr="00AA6DFD">
        <w:rPr>
          <w:color w:val="333333"/>
          <w:spacing w:val="-1"/>
          <w:sz w:val="20"/>
          <w:szCs w:val="20"/>
        </w:rPr>
        <w:t xml:space="preserve"> confidentiality of criminal history record information </w:t>
      </w:r>
      <w:r w:rsidR="00CD16DB">
        <w:rPr>
          <w:color w:val="333333"/>
          <w:spacing w:val="-1"/>
          <w:sz w:val="20"/>
          <w:szCs w:val="20"/>
        </w:rPr>
        <w:t>and</w:t>
      </w:r>
      <w:r w:rsidRPr="00AA6DFD">
        <w:rPr>
          <w:color w:val="333333"/>
          <w:spacing w:val="-1"/>
          <w:sz w:val="20"/>
          <w:szCs w:val="20"/>
        </w:rPr>
        <w:t xml:space="preserve"> correctional status information;</w:t>
      </w:r>
    </w:p>
    <w:p w14:paraId="70DBEA62" w14:textId="29FB110A" w:rsidR="00AA6DFD" w:rsidRPr="00AA6DFD" w:rsidRDefault="00AA6DFD" w:rsidP="00AA6DFD">
      <w:pPr>
        <w:shd w:val="clear" w:color="auto" w:fill="FFFFFF"/>
        <w:spacing w:before="100" w:beforeAutospacing="1" w:after="15"/>
        <w:ind w:firstLine="225"/>
        <w:jc w:val="both"/>
        <w:rPr>
          <w:color w:val="333333"/>
          <w:spacing w:val="-1"/>
          <w:sz w:val="20"/>
          <w:szCs w:val="20"/>
        </w:rPr>
      </w:pPr>
      <w:r w:rsidRPr="00AA6DFD">
        <w:rPr>
          <w:color w:val="333333"/>
          <w:spacing w:val="-1"/>
          <w:sz w:val="20"/>
          <w:szCs w:val="20"/>
        </w:rPr>
        <w:t xml:space="preserve">22. Advise criminal justice agencies </w:t>
      </w:r>
      <w:r w:rsidR="00CD16DB">
        <w:rPr>
          <w:color w:val="333333"/>
          <w:spacing w:val="-1"/>
          <w:sz w:val="20"/>
          <w:szCs w:val="20"/>
        </w:rPr>
        <w:t>and</w:t>
      </w:r>
      <w:r w:rsidRPr="00AA6DFD">
        <w:rPr>
          <w:color w:val="333333"/>
          <w:spacing w:val="-1"/>
          <w:sz w:val="20"/>
          <w:szCs w:val="20"/>
        </w:rPr>
        <w:t xml:space="preserve"> initiate educational programs for such agencies with respect to matters of privacy, confidentiality, </w:t>
      </w:r>
      <w:r w:rsidR="00CD16DB">
        <w:rPr>
          <w:color w:val="333333"/>
          <w:spacing w:val="-1"/>
          <w:sz w:val="20"/>
          <w:szCs w:val="20"/>
        </w:rPr>
        <w:t>and</w:t>
      </w:r>
      <w:r w:rsidRPr="00AA6DFD">
        <w:rPr>
          <w:color w:val="333333"/>
          <w:spacing w:val="-1"/>
          <w:sz w:val="20"/>
          <w:szCs w:val="20"/>
        </w:rPr>
        <w:t xml:space="preserve"> security as they pertain to criminal history record information </w:t>
      </w:r>
      <w:r w:rsidR="00CD16DB">
        <w:rPr>
          <w:color w:val="333333"/>
          <w:spacing w:val="-1"/>
          <w:sz w:val="20"/>
          <w:szCs w:val="20"/>
        </w:rPr>
        <w:t>and</w:t>
      </w:r>
      <w:r w:rsidRPr="00AA6DFD">
        <w:rPr>
          <w:color w:val="333333"/>
          <w:spacing w:val="-1"/>
          <w:sz w:val="20"/>
          <w:szCs w:val="20"/>
        </w:rPr>
        <w:t xml:space="preserve"> correctional status information;</w:t>
      </w:r>
    </w:p>
    <w:p w14:paraId="3FBB9FAC" w14:textId="0E4A6363" w:rsidR="00AA6DFD" w:rsidRPr="00AA6DFD" w:rsidRDefault="00AA6DFD" w:rsidP="00AA6DFD">
      <w:pPr>
        <w:shd w:val="clear" w:color="auto" w:fill="FFFFFF"/>
        <w:spacing w:before="100" w:beforeAutospacing="1" w:after="15"/>
        <w:ind w:firstLine="225"/>
        <w:jc w:val="both"/>
        <w:rPr>
          <w:color w:val="333333"/>
          <w:spacing w:val="-1"/>
          <w:sz w:val="20"/>
          <w:szCs w:val="20"/>
        </w:rPr>
      </w:pPr>
      <w:r w:rsidRPr="00AA6DFD">
        <w:rPr>
          <w:color w:val="333333"/>
          <w:spacing w:val="-1"/>
          <w:sz w:val="20"/>
          <w:szCs w:val="20"/>
        </w:rPr>
        <w:t xml:space="preserve">23. Maintain a liaison with any board, commission, committee, or other body which may be established by law, executive order, or resolution to regulate the privacy </w:t>
      </w:r>
      <w:r w:rsidR="00CD16DB">
        <w:rPr>
          <w:color w:val="333333"/>
          <w:spacing w:val="-1"/>
          <w:sz w:val="20"/>
          <w:szCs w:val="20"/>
        </w:rPr>
        <w:t>and</w:t>
      </w:r>
      <w:r w:rsidRPr="00AA6DFD">
        <w:rPr>
          <w:color w:val="333333"/>
          <w:spacing w:val="-1"/>
          <w:sz w:val="20"/>
          <w:szCs w:val="20"/>
        </w:rPr>
        <w:t xml:space="preserve"> security of information collected by the Commonwealth or any political subdivision thereof;</w:t>
      </w:r>
    </w:p>
    <w:p w14:paraId="1BE95CE2" w14:textId="2CEE876E" w:rsidR="00AA6DFD" w:rsidRPr="00AA6DFD" w:rsidRDefault="00AA6DFD" w:rsidP="00AA6DFD">
      <w:pPr>
        <w:shd w:val="clear" w:color="auto" w:fill="FFFFFF"/>
        <w:spacing w:before="100" w:beforeAutospacing="1" w:after="15"/>
        <w:ind w:firstLine="225"/>
        <w:jc w:val="both"/>
        <w:rPr>
          <w:color w:val="333333"/>
          <w:spacing w:val="-1"/>
          <w:sz w:val="20"/>
          <w:szCs w:val="20"/>
        </w:rPr>
      </w:pPr>
      <w:r w:rsidRPr="00AA6DFD">
        <w:rPr>
          <w:color w:val="333333"/>
          <w:spacing w:val="-1"/>
          <w:sz w:val="20"/>
          <w:szCs w:val="20"/>
        </w:rPr>
        <w:t xml:space="preserve">24. Adopt regulations establishing guidelines </w:t>
      </w:r>
      <w:r w:rsidR="00CD16DB">
        <w:rPr>
          <w:color w:val="333333"/>
          <w:spacing w:val="-1"/>
          <w:sz w:val="20"/>
          <w:szCs w:val="20"/>
        </w:rPr>
        <w:t>and</w:t>
      </w:r>
      <w:r w:rsidRPr="00AA6DFD">
        <w:rPr>
          <w:color w:val="333333"/>
          <w:spacing w:val="-1"/>
          <w:sz w:val="20"/>
          <w:szCs w:val="20"/>
        </w:rPr>
        <w:t xml:space="preserve"> st</w:t>
      </w:r>
      <w:r w:rsidR="00CD16DB">
        <w:rPr>
          <w:color w:val="333333"/>
          <w:spacing w:val="-1"/>
          <w:sz w:val="20"/>
          <w:szCs w:val="20"/>
        </w:rPr>
        <w:t>and</w:t>
      </w:r>
      <w:r w:rsidRPr="00AA6DFD">
        <w:rPr>
          <w:color w:val="333333"/>
          <w:spacing w:val="-1"/>
          <w:sz w:val="20"/>
          <w:szCs w:val="20"/>
        </w:rPr>
        <w:t xml:space="preserve">ards for the collection, storage, </w:t>
      </w:r>
      <w:r w:rsidR="00CD16DB">
        <w:rPr>
          <w:color w:val="333333"/>
          <w:spacing w:val="-1"/>
          <w:sz w:val="20"/>
          <w:szCs w:val="20"/>
        </w:rPr>
        <w:t>and</w:t>
      </w:r>
      <w:r w:rsidRPr="00AA6DFD">
        <w:rPr>
          <w:color w:val="333333"/>
          <w:spacing w:val="-1"/>
          <w:sz w:val="20"/>
          <w:szCs w:val="20"/>
        </w:rPr>
        <w:t xml:space="preserve"> dissemination of criminal history record information </w:t>
      </w:r>
      <w:r w:rsidR="00CD16DB">
        <w:rPr>
          <w:color w:val="333333"/>
          <w:spacing w:val="-1"/>
          <w:sz w:val="20"/>
          <w:szCs w:val="20"/>
        </w:rPr>
        <w:t>and</w:t>
      </w:r>
      <w:r w:rsidRPr="00AA6DFD">
        <w:rPr>
          <w:color w:val="333333"/>
          <w:spacing w:val="-1"/>
          <w:sz w:val="20"/>
          <w:szCs w:val="20"/>
        </w:rPr>
        <w:t xml:space="preserve"> correctional status information, </w:t>
      </w:r>
      <w:r w:rsidR="00CD16DB">
        <w:rPr>
          <w:color w:val="333333"/>
          <w:spacing w:val="-1"/>
          <w:sz w:val="20"/>
          <w:szCs w:val="20"/>
        </w:rPr>
        <w:t>and</w:t>
      </w:r>
      <w:r w:rsidRPr="00AA6DFD">
        <w:rPr>
          <w:color w:val="333333"/>
          <w:spacing w:val="-1"/>
          <w:sz w:val="20"/>
          <w:szCs w:val="20"/>
        </w:rPr>
        <w:t xml:space="preserve"> the privacy, confidentiality, </w:t>
      </w:r>
      <w:r w:rsidR="00CD16DB">
        <w:rPr>
          <w:color w:val="333333"/>
          <w:spacing w:val="-1"/>
          <w:sz w:val="20"/>
          <w:szCs w:val="20"/>
        </w:rPr>
        <w:t>and</w:t>
      </w:r>
      <w:r w:rsidRPr="00AA6DFD">
        <w:rPr>
          <w:color w:val="333333"/>
          <w:spacing w:val="-1"/>
          <w:sz w:val="20"/>
          <w:szCs w:val="20"/>
        </w:rPr>
        <w:t xml:space="preserve"> security thereof necessary to implement state </w:t>
      </w:r>
      <w:r w:rsidR="00CD16DB">
        <w:rPr>
          <w:color w:val="333333"/>
          <w:spacing w:val="-1"/>
          <w:sz w:val="20"/>
          <w:szCs w:val="20"/>
        </w:rPr>
        <w:t>and</w:t>
      </w:r>
      <w:r w:rsidRPr="00AA6DFD">
        <w:rPr>
          <w:color w:val="333333"/>
          <w:spacing w:val="-1"/>
          <w:sz w:val="20"/>
          <w:szCs w:val="20"/>
        </w:rPr>
        <w:t xml:space="preserve"> federal statutes, regulations, </w:t>
      </w:r>
      <w:r w:rsidR="00CD16DB">
        <w:rPr>
          <w:color w:val="333333"/>
          <w:spacing w:val="-1"/>
          <w:sz w:val="20"/>
          <w:szCs w:val="20"/>
        </w:rPr>
        <w:t>and</w:t>
      </w:r>
      <w:r w:rsidRPr="00AA6DFD">
        <w:rPr>
          <w:color w:val="333333"/>
          <w:spacing w:val="-1"/>
          <w:sz w:val="20"/>
          <w:szCs w:val="20"/>
        </w:rPr>
        <w:t xml:space="preserve"> court orders;</w:t>
      </w:r>
    </w:p>
    <w:p w14:paraId="629D03F2" w14:textId="296C2293" w:rsidR="00AA6DFD" w:rsidRPr="00AA6DFD" w:rsidRDefault="00AA6DFD" w:rsidP="00AA6DFD">
      <w:pPr>
        <w:shd w:val="clear" w:color="auto" w:fill="FFFFFF"/>
        <w:spacing w:before="100" w:beforeAutospacing="1" w:after="15"/>
        <w:ind w:firstLine="225"/>
        <w:jc w:val="both"/>
        <w:rPr>
          <w:color w:val="333333"/>
          <w:spacing w:val="-1"/>
          <w:sz w:val="20"/>
          <w:szCs w:val="20"/>
        </w:rPr>
      </w:pPr>
      <w:r w:rsidRPr="00AA6DFD">
        <w:rPr>
          <w:color w:val="333333"/>
          <w:spacing w:val="-1"/>
          <w:sz w:val="20"/>
          <w:szCs w:val="20"/>
        </w:rPr>
        <w:t xml:space="preserve">25. Operate a statewide criminal justice research center, which shall maintain an integrated criminal justice information system, produce reports, provide technical assistance to state </w:t>
      </w:r>
      <w:r w:rsidR="00CD16DB">
        <w:rPr>
          <w:color w:val="333333"/>
          <w:spacing w:val="-1"/>
          <w:sz w:val="20"/>
          <w:szCs w:val="20"/>
        </w:rPr>
        <w:t>and</w:t>
      </w:r>
      <w:r w:rsidRPr="00AA6DFD">
        <w:rPr>
          <w:color w:val="333333"/>
          <w:spacing w:val="-1"/>
          <w:sz w:val="20"/>
          <w:szCs w:val="20"/>
        </w:rPr>
        <w:t xml:space="preserve"> local criminal justice data system users, </w:t>
      </w:r>
      <w:r w:rsidR="00CD16DB">
        <w:rPr>
          <w:color w:val="333333"/>
          <w:spacing w:val="-1"/>
          <w:sz w:val="20"/>
          <w:szCs w:val="20"/>
        </w:rPr>
        <w:t>and</w:t>
      </w:r>
      <w:r w:rsidRPr="00AA6DFD">
        <w:rPr>
          <w:color w:val="333333"/>
          <w:spacing w:val="-1"/>
          <w:sz w:val="20"/>
          <w:szCs w:val="20"/>
        </w:rPr>
        <w:t xml:space="preserve"> provide analysis </w:t>
      </w:r>
      <w:r w:rsidR="00CD16DB">
        <w:rPr>
          <w:color w:val="333333"/>
          <w:spacing w:val="-1"/>
          <w:sz w:val="20"/>
          <w:szCs w:val="20"/>
        </w:rPr>
        <w:t>and</w:t>
      </w:r>
      <w:r w:rsidRPr="00AA6DFD">
        <w:rPr>
          <w:color w:val="333333"/>
          <w:spacing w:val="-1"/>
          <w:sz w:val="20"/>
          <w:szCs w:val="20"/>
        </w:rPr>
        <w:t xml:space="preserve"> interpretation of criminal justice statistical information;</w:t>
      </w:r>
    </w:p>
    <w:p w14:paraId="3CAD3D72" w14:textId="753B7698" w:rsidR="00AA6DFD" w:rsidRPr="00AA6DFD" w:rsidRDefault="00AA6DFD" w:rsidP="00AA6DFD">
      <w:pPr>
        <w:shd w:val="clear" w:color="auto" w:fill="FFFFFF"/>
        <w:spacing w:before="100" w:beforeAutospacing="1" w:after="15"/>
        <w:ind w:firstLine="225"/>
        <w:jc w:val="both"/>
        <w:rPr>
          <w:color w:val="333333"/>
          <w:spacing w:val="-1"/>
          <w:sz w:val="20"/>
          <w:szCs w:val="20"/>
        </w:rPr>
      </w:pPr>
      <w:r w:rsidRPr="00AA6DFD">
        <w:rPr>
          <w:color w:val="333333"/>
          <w:spacing w:val="-1"/>
          <w:sz w:val="20"/>
          <w:szCs w:val="20"/>
        </w:rPr>
        <w:t xml:space="preserve">26. Develop a comprehensive, statewide, long-range plan for strengthening </w:t>
      </w:r>
      <w:r w:rsidR="00CD16DB">
        <w:rPr>
          <w:color w:val="333333"/>
          <w:spacing w:val="-1"/>
          <w:sz w:val="20"/>
          <w:szCs w:val="20"/>
        </w:rPr>
        <w:t>and</w:t>
      </w:r>
      <w:r w:rsidRPr="00AA6DFD">
        <w:rPr>
          <w:color w:val="333333"/>
          <w:spacing w:val="-1"/>
          <w:sz w:val="20"/>
          <w:szCs w:val="20"/>
        </w:rPr>
        <w:t xml:space="preserve"> improving law enforcement </w:t>
      </w:r>
      <w:r w:rsidR="00CD16DB">
        <w:rPr>
          <w:color w:val="333333"/>
          <w:spacing w:val="-1"/>
          <w:sz w:val="20"/>
          <w:szCs w:val="20"/>
        </w:rPr>
        <w:t>and</w:t>
      </w:r>
      <w:r w:rsidRPr="00AA6DFD">
        <w:rPr>
          <w:color w:val="333333"/>
          <w:spacing w:val="-1"/>
          <w:sz w:val="20"/>
          <w:szCs w:val="20"/>
        </w:rPr>
        <w:t xml:space="preserve"> the administration of criminal justice throughout the Commonwealth, </w:t>
      </w:r>
      <w:r w:rsidR="00CD16DB">
        <w:rPr>
          <w:color w:val="333333"/>
          <w:spacing w:val="-1"/>
          <w:sz w:val="20"/>
          <w:szCs w:val="20"/>
        </w:rPr>
        <w:t>and</w:t>
      </w:r>
      <w:r w:rsidRPr="00AA6DFD">
        <w:rPr>
          <w:color w:val="333333"/>
          <w:spacing w:val="-1"/>
          <w:sz w:val="20"/>
          <w:szCs w:val="20"/>
        </w:rPr>
        <w:t xml:space="preserve"> periodically update that plan;</w:t>
      </w:r>
    </w:p>
    <w:p w14:paraId="5D1B12C8" w14:textId="4B7AB91E" w:rsidR="00AA6DFD" w:rsidRPr="00AA6DFD" w:rsidRDefault="00AA6DFD" w:rsidP="00AA6DFD">
      <w:pPr>
        <w:shd w:val="clear" w:color="auto" w:fill="FFFFFF"/>
        <w:spacing w:before="100" w:beforeAutospacing="1" w:after="15"/>
        <w:ind w:firstLine="225"/>
        <w:jc w:val="both"/>
        <w:rPr>
          <w:color w:val="333333"/>
          <w:spacing w:val="-1"/>
          <w:sz w:val="20"/>
          <w:szCs w:val="20"/>
        </w:rPr>
      </w:pPr>
      <w:r w:rsidRPr="00AA6DFD">
        <w:rPr>
          <w:color w:val="333333"/>
          <w:spacing w:val="-1"/>
          <w:sz w:val="20"/>
          <w:szCs w:val="20"/>
        </w:rPr>
        <w:t xml:space="preserve">27. Cooperate with, </w:t>
      </w:r>
      <w:r w:rsidR="00CD16DB">
        <w:rPr>
          <w:color w:val="333333"/>
          <w:spacing w:val="-1"/>
          <w:sz w:val="20"/>
          <w:szCs w:val="20"/>
        </w:rPr>
        <w:t>and</w:t>
      </w:r>
      <w:r w:rsidRPr="00AA6DFD">
        <w:rPr>
          <w:color w:val="333333"/>
          <w:spacing w:val="-1"/>
          <w:sz w:val="20"/>
          <w:szCs w:val="20"/>
        </w:rPr>
        <w:t xml:space="preserve"> advise </w:t>
      </w:r>
      <w:r w:rsidR="00CD16DB">
        <w:rPr>
          <w:color w:val="333333"/>
          <w:spacing w:val="-1"/>
          <w:sz w:val="20"/>
          <w:szCs w:val="20"/>
        </w:rPr>
        <w:t>and</w:t>
      </w:r>
      <w:r w:rsidRPr="00AA6DFD">
        <w:rPr>
          <w:color w:val="333333"/>
          <w:spacing w:val="-1"/>
          <w:sz w:val="20"/>
          <w:szCs w:val="20"/>
        </w:rPr>
        <w:t xml:space="preserve"> assist, all agencies, departments, boards </w:t>
      </w:r>
      <w:r w:rsidR="00CD16DB">
        <w:rPr>
          <w:color w:val="333333"/>
          <w:spacing w:val="-1"/>
          <w:sz w:val="20"/>
          <w:szCs w:val="20"/>
        </w:rPr>
        <w:t>and</w:t>
      </w:r>
      <w:r w:rsidRPr="00AA6DFD">
        <w:rPr>
          <w:color w:val="333333"/>
          <w:spacing w:val="-1"/>
          <w:sz w:val="20"/>
          <w:szCs w:val="20"/>
        </w:rPr>
        <w:t xml:space="preserve"> institutions of the Commonwealth, </w:t>
      </w:r>
      <w:r w:rsidR="00CD16DB">
        <w:rPr>
          <w:color w:val="333333"/>
          <w:spacing w:val="-1"/>
          <w:sz w:val="20"/>
          <w:szCs w:val="20"/>
        </w:rPr>
        <w:t>and</w:t>
      </w:r>
      <w:r w:rsidRPr="00AA6DFD">
        <w:rPr>
          <w:color w:val="333333"/>
          <w:spacing w:val="-1"/>
          <w:sz w:val="20"/>
          <w:szCs w:val="20"/>
        </w:rPr>
        <w:t xml:space="preserve"> units of general local government, or combinations thereof, including planning district commissions, in planning, developing, </w:t>
      </w:r>
      <w:r w:rsidR="00CD16DB">
        <w:rPr>
          <w:color w:val="333333"/>
          <w:spacing w:val="-1"/>
          <w:sz w:val="20"/>
          <w:szCs w:val="20"/>
        </w:rPr>
        <w:t>and</w:t>
      </w:r>
      <w:r w:rsidRPr="00AA6DFD">
        <w:rPr>
          <w:color w:val="333333"/>
          <w:spacing w:val="-1"/>
          <w:sz w:val="20"/>
          <w:szCs w:val="20"/>
        </w:rPr>
        <w:t xml:space="preserve"> administering programs, projects, comprehensive plans, </w:t>
      </w:r>
      <w:r w:rsidR="00CD16DB">
        <w:rPr>
          <w:color w:val="333333"/>
          <w:spacing w:val="-1"/>
          <w:sz w:val="20"/>
          <w:szCs w:val="20"/>
        </w:rPr>
        <w:t>and</w:t>
      </w:r>
      <w:r w:rsidRPr="00AA6DFD">
        <w:rPr>
          <w:color w:val="333333"/>
          <w:spacing w:val="-1"/>
          <w:sz w:val="20"/>
          <w:szCs w:val="20"/>
        </w:rPr>
        <w:t xml:space="preserve"> other activities for improving law enforcement </w:t>
      </w:r>
      <w:r w:rsidR="00CD16DB">
        <w:rPr>
          <w:color w:val="333333"/>
          <w:spacing w:val="-1"/>
          <w:sz w:val="20"/>
          <w:szCs w:val="20"/>
        </w:rPr>
        <w:t>and</w:t>
      </w:r>
      <w:r w:rsidRPr="00AA6DFD">
        <w:rPr>
          <w:color w:val="333333"/>
          <w:spacing w:val="-1"/>
          <w:sz w:val="20"/>
          <w:szCs w:val="20"/>
        </w:rPr>
        <w:t xml:space="preserve"> the administration of criminal justice throughout the Commonwealth, including allocating </w:t>
      </w:r>
      <w:r w:rsidR="00CD16DB">
        <w:rPr>
          <w:color w:val="333333"/>
          <w:spacing w:val="-1"/>
          <w:sz w:val="20"/>
          <w:szCs w:val="20"/>
        </w:rPr>
        <w:t>and</w:t>
      </w:r>
      <w:r w:rsidRPr="00AA6DFD">
        <w:rPr>
          <w:color w:val="333333"/>
          <w:spacing w:val="-1"/>
          <w:sz w:val="20"/>
          <w:szCs w:val="20"/>
        </w:rPr>
        <w:t xml:space="preserve"> subgranting funds for these purposes;</w:t>
      </w:r>
    </w:p>
    <w:p w14:paraId="72AC70B9" w14:textId="503CC4B0" w:rsidR="00AA6DFD" w:rsidRPr="00AA6DFD" w:rsidRDefault="00AA6DFD" w:rsidP="00AA6DFD">
      <w:pPr>
        <w:shd w:val="clear" w:color="auto" w:fill="FFFFFF"/>
        <w:spacing w:before="100" w:beforeAutospacing="1" w:after="15"/>
        <w:ind w:firstLine="225"/>
        <w:jc w:val="both"/>
        <w:rPr>
          <w:color w:val="333333"/>
          <w:spacing w:val="-1"/>
          <w:sz w:val="20"/>
          <w:szCs w:val="20"/>
        </w:rPr>
      </w:pPr>
      <w:r w:rsidRPr="00AA6DFD">
        <w:rPr>
          <w:color w:val="333333"/>
          <w:spacing w:val="-1"/>
          <w:sz w:val="20"/>
          <w:szCs w:val="20"/>
        </w:rPr>
        <w:t xml:space="preserve">28. Define, develop, organize, encourage, conduct, coordinate, </w:t>
      </w:r>
      <w:r w:rsidR="00CD16DB">
        <w:rPr>
          <w:color w:val="333333"/>
          <w:spacing w:val="-1"/>
          <w:sz w:val="20"/>
          <w:szCs w:val="20"/>
        </w:rPr>
        <w:t>and</w:t>
      </w:r>
      <w:r w:rsidRPr="00AA6DFD">
        <w:rPr>
          <w:color w:val="333333"/>
          <w:spacing w:val="-1"/>
          <w:sz w:val="20"/>
          <w:szCs w:val="20"/>
        </w:rPr>
        <w:t xml:space="preserve"> administer programs, projects </w:t>
      </w:r>
      <w:r w:rsidR="00CD16DB">
        <w:rPr>
          <w:color w:val="333333"/>
          <w:spacing w:val="-1"/>
          <w:sz w:val="20"/>
          <w:szCs w:val="20"/>
        </w:rPr>
        <w:t>and</w:t>
      </w:r>
      <w:r w:rsidRPr="00AA6DFD">
        <w:rPr>
          <w:color w:val="333333"/>
          <w:spacing w:val="-1"/>
          <w:sz w:val="20"/>
          <w:szCs w:val="20"/>
        </w:rPr>
        <w:t xml:space="preserve"> activities for the Commonwealth </w:t>
      </w:r>
      <w:r w:rsidR="00CD16DB">
        <w:rPr>
          <w:color w:val="333333"/>
          <w:spacing w:val="-1"/>
          <w:sz w:val="20"/>
          <w:szCs w:val="20"/>
        </w:rPr>
        <w:t>and</w:t>
      </w:r>
      <w:r w:rsidRPr="00AA6DFD">
        <w:rPr>
          <w:color w:val="333333"/>
          <w:spacing w:val="-1"/>
          <w:sz w:val="20"/>
          <w:szCs w:val="20"/>
        </w:rPr>
        <w:t xml:space="preserve"> units of general local government, or combinations thereof, in the Commonwealth, designed to strengthen </w:t>
      </w:r>
      <w:r w:rsidR="00CD16DB">
        <w:rPr>
          <w:color w:val="333333"/>
          <w:spacing w:val="-1"/>
          <w:sz w:val="20"/>
          <w:szCs w:val="20"/>
        </w:rPr>
        <w:t>and</w:t>
      </w:r>
      <w:r w:rsidRPr="00AA6DFD">
        <w:rPr>
          <w:color w:val="333333"/>
          <w:spacing w:val="-1"/>
          <w:sz w:val="20"/>
          <w:szCs w:val="20"/>
        </w:rPr>
        <w:t xml:space="preserve"> improve law enforcement </w:t>
      </w:r>
      <w:r w:rsidR="00CD16DB">
        <w:rPr>
          <w:color w:val="333333"/>
          <w:spacing w:val="-1"/>
          <w:sz w:val="20"/>
          <w:szCs w:val="20"/>
        </w:rPr>
        <w:t>and</w:t>
      </w:r>
      <w:r w:rsidRPr="00AA6DFD">
        <w:rPr>
          <w:color w:val="333333"/>
          <w:spacing w:val="-1"/>
          <w:sz w:val="20"/>
          <w:szCs w:val="20"/>
        </w:rPr>
        <w:t xml:space="preserve"> the administration of criminal justice at every level throughout the Commonwealth;</w:t>
      </w:r>
    </w:p>
    <w:p w14:paraId="5C6D62E4" w14:textId="5CB47821" w:rsidR="00AA6DFD" w:rsidRPr="00AA6DFD" w:rsidRDefault="00AA6DFD" w:rsidP="00AA6DFD">
      <w:pPr>
        <w:shd w:val="clear" w:color="auto" w:fill="FFFFFF"/>
        <w:spacing w:before="100" w:beforeAutospacing="1" w:after="15"/>
        <w:ind w:firstLine="225"/>
        <w:jc w:val="both"/>
        <w:rPr>
          <w:color w:val="333333"/>
          <w:spacing w:val="-1"/>
          <w:sz w:val="20"/>
          <w:szCs w:val="20"/>
        </w:rPr>
      </w:pPr>
      <w:r w:rsidRPr="00AA6DFD">
        <w:rPr>
          <w:color w:val="333333"/>
          <w:spacing w:val="-1"/>
          <w:sz w:val="20"/>
          <w:szCs w:val="20"/>
        </w:rPr>
        <w:t xml:space="preserve">29. Review </w:t>
      </w:r>
      <w:r w:rsidR="00CD16DB">
        <w:rPr>
          <w:color w:val="333333"/>
          <w:spacing w:val="-1"/>
          <w:sz w:val="20"/>
          <w:szCs w:val="20"/>
        </w:rPr>
        <w:t>and</w:t>
      </w:r>
      <w:r w:rsidRPr="00AA6DFD">
        <w:rPr>
          <w:color w:val="333333"/>
          <w:spacing w:val="-1"/>
          <w:sz w:val="20"/>
          <w:szCs w:val="20"/>
        </w:rPr>
        <w:t xml:space="preserve"> evaluate programs, projects, </w:t>
      </w:r>
      <w:r w:rsidR="00CD16DB">
        <w:rPr>
          <w:color w:val="333333"/>
          <w:spacing w:val="-1"/>
          <w:sz w:val="20"/>
          <w:szCs w:val="20"/>
        </w:rPr>
        <w:t>and</w:t>
      </w:r>
      <w:r w:rsidRPr="00AA6DFD">
        <w:rPr>
          <w:color w:val="333333"/>
          <w:spacing w:val="-1"/>
          <w:sz w:val="20"/>
          <w:szCs w:val="20"/>
        </w:rPr>
        <w:t xml:space="preserve"> activities, </w:t>
      </w:r>
      <w:r w:rsidR="00CD16DB">
        <w:rPr>
          <w:color w:val="333333"/>
          <w:spacing w:val="-1"/>
          <w:sz w:val="20"/>
          <w:szCs w:val="20"/>
        </w:rPr>
        <w:t>and</w:t>
      </w:r>
      <w:r w:rsidRPr="00AA6DFD">
        <w:rPr>
          <w:color w:val="333333"/>
          <w:spacing w:val="-1"/>
          <w:sz w:val="20"/>
          <w:szCs w:val="20"/>
        </w:rPr>
        <w:t xml:space="preserve"> recommend, where necessary, revisions or alterations to such programs, projects, </w:t>
      </w:r>
      <w:r w:rsidR="00CD16DB">
        <w:rPr>
          <w:color w:val="333333"/>
          <w:spacing w:val="-1"/>
          <w:sz w:val="20"/>
          <w:szCs w:val="20"/>
        </w:rPr>
        <w:t>and</w:t>
      </w:r>
      <w:r w:rsidRPr="00AA6DFD">
        <w:rPr>
          <w:color w:val="333333"/>
          <w:spacing w:val="-1"/>
          <w:sz w:val="20"/>
          <w:szCs w:val="20"/>
        </w:rPr>
        <w:t xml:space="preserve"> activities for the purpose of improving law enforcement </w:t>
      </w:r>
      <w:r w:rsidR="00CD16DB">
        <w:rPr>
          <w:color w:val="333333"/>
          <w:spacing w:val="-1"/>
          <w:sz w:val="20"/>
          <w:szCs w:val="20"/>
        </w:rPr>
        <w:t>and</w:t>
      </w:r>
      <w:r w:rsidRPr="00AA6DFD">
        <w:rPr>
          <w:color w:val="333333"/>
          <w:spacing w:val="-1"/>
          <w:sz w:val="20"/>
          <w:szCs w:val="20"/>
        </w:rPr>
        <w:t xml:space="preserve"> the administration of criminal justice;</w:t>
      </w:r>
    </w:p>
    <w:p w14:paraId="6B779E11" w14:textId="387964BC" w:rsidR="00AA6DFD" w:rsidRPr="00AA6DFD" w:rsidRDefault="00AA6DFD" w:rsidP="00AA6DFD">
      <w:pPr>
        <w:shd w:val="clear" w:color="auto" w:fill="FFFFFF"/>
        <w:spacing w:before="100" w:beforeAutospacing="1" w:after="15"/>
        <w:ind w:firstLine="225"/>
        <w:jc w:val="both"/>
        <w:rPr>
          <w:color w:val="333333"/>
          <w:spacing w:val="-1"/>
          <w:sz w:val="20"/>
          <w:szCs w:val="20"/>
        </w:rPr>
      </w:pPr>
      <w:r w:rsidRPr="00AA6DFD">
        <w:rPr>
          <w:color w:val="333333"/>
          <w:spacing w:val="-1"/>
          <w:sz w:val="20"/>
          <w:szCs w:val="20"/>
        </w:rPr>
        <w:t xml:space="preserve">30. Coordinate the activities </w:t>
      </w:r>
      <w:r w:rsidR="00CD16DB">
        <w:rPr>
          <w:color w:val="333333"/>
          <w:spacing w:val="-1"/>
          <w:sz w:val="20"/>
          <w:szCs w:val="20"/>
        </w:rPr>
        <w:t>and</w:t>
      </w:r>
      <w:r w:rsidRPr="00AA6DFD">
        <w:rPr>
          <w:color w:val="333333"/>
          <w:spacing w:val="-1"/>
          <w:sz w:val="20"/>
          <w:szCs w:val="20"/>
        </w:rPr>
        <w:t xml:space="preserve"> projects of the state departments, agencies, </w:t>
      </w:r>
      <w:r w:rsidR="00CD16DB">
        <w:rPr>
          <w:color w:val="333333"/>
          <w:spacing w:val="-1"/>
          <w:sz w:val="20"/>
          <w:szCs w:val="20"/>
        </w:rPr>
        <w:t>and</w:t>
      </w:r>
      <w:r w:rsidRPr="00AA6DFD">
        <w:rPr>
          <w:color w:val="333333"/>
          <w:spacing w:val="-1"/>
          <w:sz w:val="20"/>
          <w:szCs w:val="20"/>
        </w:rPr>
        <w:t xml:space="preserve"> boards of the Commonwealth </w:t>
      </w:r>
      <w:r w:rsidR="00CD16DB">
        <w:rPr>
          <w:color w:val="333333"/>
          <w:spacing w:val="-1"/>
          <w:sz w:val="20"/>
          <w:szCs w:val="20"/>
        </w:rPr>
        <w:t>and</w:t>
      </w:r>
      <w:r w:rsidRPr="00AA6DFD">
        <w:rPr>
          <w:color w:val="333333"/>
          <w:spacing w:val="-1"/>
          <w:sz w:val="20"/>
          <w:szCs w:val="20"/>
        </w:rPr>
        <w:t xml:space="preserve"> of the units of general local government, or combination thereof, including planning district commissions, relating to the preparation, adoption, administration, </w:t>
      </w:r>
      <w:r w:rsidR="00CD16DB">
        <w:rPr>
          <w:color w:val="333333"/>
          <w:spacing w:val="-1"/>
          <w:sz w:val="20"/>
          <w:szCs w:val="20"/>
        </w:rPr>
        <w:t>and</w:t>
      </w:r>
      <w:r w:rsidRPr="00AA6DFD">
        <w:rPr>
          <w:color w:val="333333"/>
          <w:spacing w:val="-1"/>
          <w:sz w:val="20"/>
          <w:szCs w:val="20"/>
        </w:rPr>
        <w:t xml:space="preserve"> implementation of comprehensive plans to strengthen </w:t>
      </w:r>
      <w:r w:rsidR="00CD16DB">
        <w:rPr>
          <w:color w:val="333333"/>
          <w:spacing w:val="-1"/>
          <w:sz w:val="20"/>
          <w:szCs w:val="20"/>
        </w:rPr>
        <w:t>and</w:t>
      </w:r>
      <w:r w:rsidRPr="00AA6DFD">
        <w:rPr>
          <w:color w:val="333333"/>
          <w:spacing w:val="-1"/>
          <w:sz w:val="20"/>
          <w:szCs w:val="20"/>
        </w:rPr>
        <w:t xml:space="preserve"> improve law enforcement </w:t>
      </w:r>
      <w:r w:rsidR="00CD16DB">
        <w:rPr>
          <w:color w:val="333333"/>
          <w:spacing w:val="-1"/>
          <w:sz w:val="20"/>
          <w:szCs w:val="20"/>
        </w:rPr>
        <w:t>and</w:t>
      </w:r>
      <w:r w:rsidRPr="00AA6DFD">
        <w:rPr>
          <w:color w:val="333333"/>
          <w:spacing w:val="-1"/>
          <w:sz w:val="20"/>
          <w:szCs w:val="20"/>
        </w:rPr>
        <w:t xml:space="preserve"> the administration of criminal justice;</w:t>
      </w:r>
    </w:p>
    <w:p w14:paraId="66F7D8D3" w14:textId="79CADA59" w:rsidR="00AA6DFD" w:rsidRPr="00AA6DFD" w:rsidRDefault="00AA6DFD" w:rsidP="00AA6DFD">
      <w:pPr>
        <w:shd w:val="clear" w:color="auto" w:fill="FFFFFF"/>
        <w:spacing w:before="100" w:beforeAutospacing="1" w:after="15"/>
        <w:ind w:firstLine="225"/>
        <w:jc w:val="both"/>
        <w:rPr>
          <w:color w:val="333333"/>
          <w:spacing w:val="-1"/>
          <w:sz w:val="20"/>
          <w:szCs w:val="20"/>
        </w:rPr>
      </w:pPr>
      <w:r w:rsidRPr="00AA6DFD">
        <w:rPr>
          <w:color w:val="333333"/>
          <w:spacing w:val="-1"/>
          <w:sz w:val="20"/>
          <w:szCs w:val="20"/>
        </w:rPr>
        <w:t xml:space="preserve">31. Do all things necessary on behalf of the Commonwealth </w:t>
      </w:r>
      <w:r w:rsidR="00CD16DB">
        <w:rPr>
          <w:color w:val="333333"/>
          <w:spacing w:val="-1"/>
          <w:sz w:val="20"/>
          <w:szCs w:val="20"/>
        </w:rPr>
        <w:t>and</w:t>
      </w:r>
      <w:r w:rsidRPr="00AA6DFD">
        <w:rPr>
          <w:color w:val="333333"/>
          <w:spacing w:val="-1"/>
          <w:sz w:val="20"/>
          <w:szCs w:val="20"/>
        </w:rPr>
        <w:t xml:space="preserve"> its units of general local government, to determine </w:t>
      </w:r>
      <w:r w:rsidR="00CD16DB">
        <w:rPr>
          <w:color w:val="333333"/>
          <w:spacing w:val="-1"/>
          <w:sz w:val="20"/>
          <w:szCs w:val="20"/>
        </w:rPr>
        <w:t>and</w:t>
      </w:r>
      <w:r w:rsidRPr="00AA6DFD">
        <w:rPr>
          <w:color w:val="333333"/>
          <w:spacing w:val="-1"/>
          <w:sz w:val="20"/>
          <w:szCs w:val="20"/>
        </w:rPr>
        <w:t xml:space="preserve"> secure benefits available under the Omnibus Crime Control </w:t>
      </w:r>
      <w:r w:rsidR="00CD16DB">
        <w:rPr>
          <w:color w:val="333333"/>
          <w:spacing w:val="-1"/>
          <w:sz w:val="20"/>
          <w:szCs w:val="20"/>
        </w:rPr>
        <w:t>and</w:t>
      </w:r>
      <w:r w:rsidRPr="00AA6DFD">
        <w:rPr>
          <w:color w:val="333333"/>
          <w:spacing w:val="-1"/>
          <w:sz w:val="20"/>
          <w:szCs w:val="20"/>
        </w:rPr>
        <w:t xml:space="preserve"> Safe Streets Act of 1968 (P.L. </w:t>
      </w:r>
      <w:hyperlink r:id="rId657" w:history="1">
        <w:r w:rsidRPr="00AA6DFD">
          <w:rPr>
            <w:color w:val="3498DB"/>
            <w:spacing w:val="-1"/>
            <w:sz w:val="20"/>
            <w:szCs w:val="20"/>
            <w:u w:val="single"/>
          </w:rPr>
          <w:t>90-351</w:t>
        </w:r>
      </w:hyperlink>
      <w:r w:rsidRPr="00AA6DFD">
        <w:rPr>
          <w:color w:val="333333"/>
          <w:spacing w:val="-1"/>
          <w:sz w:val="20"/>
          <w:szCs w:val="20"/>
        </w:rPr>
        <w:t xml:space="preserve">, 82 Stat. 197), as amended, </w:t>
      </w:r>
      <w:r w:rsidR="00CD16DB">
        <w:rPr>
          <w:color w:val="333333"/>
          <w:spacing w:val="-1"/>
          <w:sz w:val="20"/>
          <w:szCs w:val="20"/>
        </w:rPr>
        <w:t>and</w:t>
      </w:r>
      <w:r w:rsidRPr="00AA6DFD">
        <w:rPr>
          <w:color w:val="333333"/>
          <w:spacing w:val="-1"/>
          <w:sz w:val="20"/>
          <w:szCs w:val="20"/>
        </w:rPr>
        <w:t xml:space="preserve"> under any other federal acts </w:t>
      </w:r>
      <w:r w:rsidR="00CD16DB">
        <w:rPr>
          <w:color w:val="333333"/>
          <w:spacing w:val="-1"/>
          <w:sz w:val="20"/>
          <w:szCs w:val="20"/>
        </w:rPr>
        <w:t>and</w:t>
      </w:r>
      <w:r w:rsidRPr="00AA6DFD">
        <w:rPr>
          <w:color w:val="333333"/>
          <w:spacing w:val="-1"/>
          <w:sz w:val="20"/>
          <w:szCs w:val="20"/>
        </w:rPr>
        <w:t xml:space="preserve"> programs for strengthening </w:t>
      </w:r>
      <w:r w:rsidR="00CD16DB">
        <w:rPr>
          <w:color w:val="333333"/>
          <w:spacing w:val="-1"/>
          <w:sz w:val="20"/>
          <w:szCs w:val="20"/>
        </w:rPr>
        <w:t>and</w:t>
      </w:r>
      <w:r w:rsidRPr="00AA6DFD">
        <w:rPr>
          <w:color w:val="333333"/>
          <w:spacing w:val="-1"/>
          <w:sz w:val="20"/>
          <w:szCs w:val="20"/>
        </w:rPr>
        <w:t xml:space="preserve"> improving law enforcement, the administration of criminal justice, </w:t>
      </w:r>
      <w:r w:rsidR="00CD16DB">
        <w:rPr>
          <w:color w:val="333333"/>
          <w:spacing w:val="-1"/>
          <w:sz w:val="20"/>
          <w:szCs w:val="20"/>
        </w:rPr>
        <w:t>and</w:t>
      </w:r>
      <w:r w:rsidRPr="00AA6DFD">
        <w:rPr>
          <w:color w:val="333333"/>
          <w:spacing w:val="-1"/>
          <w:sz w:val="20"/>
          <w:szCs w:val="20"/>
        </w:rPr>
        <w:t xml:space="preserve"> delinquency prevention </w:t>
      </w:r>
      <w:r w:rsidR="00CD16DB">
        <w:rPr>
          <w:color w:val="333333"/>
          <w:spacing w:val="-1"/>
          <w:sz w:val="20"/>
          <w:szCs w:val="20"/>
        </w:rPr>
        <w:t>and</w:t>
      </w:r>
      <w:r w:rsidRPr="00AA6DFD">
        <w:rPr>
          <w:color w:val="333333"/>
          <w:spacing w:val="-1"/>
          <w:sz w:val="20"/>
          <w:szCs w:val="20"/>
        </w:rPr>
        <w:t xml:space="preserve"> control;</w:t>
      </w:r>
    </w:p>
    <w:p w14:paraId="4D461129" w14:textId="225EC792" w:rsidR="00AA6DFD" w:rsidRPr="00AA6DFD" w:rsidRDefault="00AA6DFD" w:rsidP="00AA6DFD">
      <w:pPr>
        <w:shd w:val="clear" w:color="auto" w:fill="FFFFFF"/>
        <w:spacing w:before="100" w:beforeAutospacing="1" w:after="15"/>
        <w:ind w:firstLine="225"/>
        <w:jc w:val="both"/>
        <w:rPr>
          <w:color w:val="333333"/>
          <w:spacing w:val="-1"/>
          <w:sz w:val="20"/>
          <w:szCs w:val="20"/>
        </w:rPr>
      </w:pPr>
      <w:r w:rsidRPr="00AA6DFD">
        <w:rPr>
          <w:color w:val="333333"/>
          <w:spacing w:val="-1"/>
          <w:sz w:val="20"/>
          <w:szCs w:val="20"/>
        </w:rPr>
        <w:t xml:space="preserve">32. Receive, administer, </w:t>
      </w:r>
      <w:r w:rsidR="00CD16DB">
        <w:rPr>
          <w:color w:val="333333"/>
          <w:spacing w:val="-1"/>
          <w:sz w:val="20"/>
          <w:szCs w:val="20"/>
        </w:rPr>
        <w:t>and</w:t>
      </w:r>
      <w:r w:rsidRPr="00AA6DFD">
        <w:rPr>
          <w:color w:val="333333"/>
          <w:spacing w:val="-1"/>
          <w:sz w:val="20"/>
          <w:szCs w:val="20"/>
        </w:rPr>
        <w:t xml:space="preserve"> expend all funds </w:t>
      </w:r>
      <w:r w:rsidR="00CD16DB">
        <w:rPr>
          <w:color w:val="333333"/>
          <w:spacing w:val="-1"/>
          <w:sz w:val="20"/>
          <w:szCs w:val="20"/>
        </w:rPr>
        <w:t>and</w:t>
      </w:r>
      <w:r w:rsidRPr="00AA6DFD">
        <w:rPr>
          <w:color w:val="333333"/>
          <w:spacing w:val="-1"/>
          <w:sz w:val="20"/>
          <w:szCs w:val="20"/>
        </w:rPr>
        <w:t xml:space="preserve"> other assistance available to the Board </w:t>
      </w:r>
      <w:r w:rsidR="00CD16DB">
        <w:rPr>
          <w:color w:val="333333"/>
          <w:spacing w:val="-1"/>
          <w:sz w:val="20"/>
          <w:szCs w:val="20"/>
        </w:rPr>
        <w:t>and</w:t>
      </w:r>
      <w:r w:rsidRPr="00AA6DFD">
        <w:rPr>
          <w:color w:val="333333"/>
          <w:spacing w:val="-1"/>
          <w:sz w:val="20"/>
          <w:szCs w:val="20"/>
        </w:rPr>
        <w:t xml:space="preserve"> the Department for carrying out the purposes of this chapter </w:t>
      </w:r>
      <w:r w:rsidR="00CD16DB">
        <w:rPr>
          <w:color w:val="333333"/>
          <w:spacing w:val="-1"/>
          <w:sz w:val="20"/>
          <w:szCs w:val="20"/>
        </w:rPr>
        <w:t>and</w:t>
      </w:r>
      <w:r w:rsidRPr="00AA6DFD">
        <w:rPr>
          <w:color w:val="333333"/>
          <w:spacing w:val="-1"/>
          <w:sz w:val="20"/>
          <w:szCs w:val="20"/>
        </w:rPr>
        <w:t xml:space="preserve"> the Omnibus Crime Control </w:t>
      </w:r>
      <w:r w:rsidR="00CD16DB">
        <w:rPr>
          <w:color w:val="333333"/>
          <w:spacing w:val="-1"/>
          <w:sz w:val="20"/>
          <w:szCs w:val="20"/>
        </w:rPr>
        <w:t>and</w:t>
      </w:r>
      <w:r w:rsidRPr="00AA6DFD">
        <w:rPr>
          <w:color w:val="333333"/>
          <w:spacing w:val="-1"/>
          <w:sz w:val="20"/>
          <w:szCs w:val="20"/>
        </w:rPr>
        <w:t xml:space="preserve"> Safe Streets Act of 1968, as amended;</w:t>
      </w:r>
    </w:p>
    <w:p w14:paraId="140D2B10" w14:textId="1167DBE9" w:rsidR="00AA6DFD" w:rsidRPr="00AA6DFD" w:rsidRDefault="00AA6DFD" w:rsidP="00AA6DFD">
      <w:pPr>
        <w:shd w:val="clear" w:color="auto" w:fill="FFFFFF"/>
        <w:spacing w:before="100" w:beforeAutospacing="1" w:after="15"/>
        <w:ind w:firstLine="225"/>
        <w:jc w:val="both"/>
        <w:rPr>
          <w:color w:val="333333"/>
          <w:spacing w:val="-1"/>
          <w:sz w:val="20"/>
          <w:szCs w:val="20"/>
        </w:rPr>
      </w:pPr>
      <w:r w:rsidRPr="00AA6DFD">
        <w:rPr>
          <w:color w:val="333333"/>
          <w:spacing w:val="-1"/>
          <w:sz w:val="20"/>
          <w:szCs w:val="20"/>
        </w:rPr>
        <w:t xml:space="preserve">33. Apply for </w:t>
      </w:r>
      <w:r w:rsidR="00CD16DB">
        <w:rPr>
          <w:color w:val="333333"/>
          <w:spacing w:val="-1"/>
          <w:sz w:val="20"/>
          <w:szCs w:val="20"/>
        </w:rPr>
        <w:t>and</w:t>
      </w:r>
      <w:r w:rsidRPr="00AA6DFD">
        <w:rPr>
          <w:color w:val="333333"/>
          <w:spacing w:val="-1"/>
          <w:sz w:val="20"/>
          <w:szCs w:val="20"/>
        </w:rPr>
        <w:t xml:space="preserve"> accept grants from the United States government or any other source in carrying out the purposes of this chapter </w:t>
      </w:r>
      <w:r w:rsidR="00CD16DB">
        <w:rPr>
          <w:color w:val="333333"/>
          <w:spacing w:val="-1"/>
          <w:sz w:val="20"/>
          <w:szCs w:val="20"/>
        </w:rPr>
        <w:t>and</w:t>
      </w:r>
      <w:r w:rsidRPr="00AA6DFD">
        <w:rPr>
          <w:color w:val="333333"/>
          <w:spacing w:val="-1"/>
          <w:sz w:val="20"/>
          <w:szCs w:val="20"/>
        </w:rPr>
        <w:t xml:space="preserve"> accept any </w:t>
      </w:r>
      <w:r w:rsidR="00CD16DB">
        <w:rPr>
          <w:color w:val="333333"/>
          <w:spacing w:val="-1"/>
          <w:sz w:val="20"/>
          <w:szCs w:val="20"/>
        </w:rPr>
        <w:t>and</w:t>
      </w:r>
      <w:r w:rsidRPr="00AA6DFD">
        <w:rPr>
          <w:color w:val="333333"/>
          <w:spacing w:val="-1"/>
          <w:sz w:val="20"/>
          <w:szCs w:val="20"/>
        </w:rPr>
        <w:t xml:space="preserve"> all donations both real </w:t>
      </w:r>
      <w:r w:rsidR="00CD16DB">
        <w:rPr>
          <w:color w:val="333333"/>
          <w:spacing w:val="-1"/>
          <w:sz w:val="20"/>
          <w:szCs w:val="20"/>
        </w:rPr>
        <w:t>and</w:t>
      </w:r>
      <w:r w:rsidRPr="00AA6DFD">
        <w:rPr>
          <w:color w:val="333333"/>
          <w:spacing w:val="-1"/>
          <w:sz w:val="20"/>
          <w:szCs w:val="20"/>
        </w:rPr>
        <w:t xml:space="preserve"> personal, </w:t>
      </w:r>
      <w:r w:rsidR="00CD16DB">
        <w:rPr>
          <w:color w:val="333333"/>
          <w:spacing w:val="-1"/>
          <w:sz w:val="20"/>
          <w:szCs w:val="20"/>
        </w:rPr>
        <w:t>and</w:t>
      </w:r>
      <w:r w:rsidRPr="00AA6DFD">
        <w:rPr>
          <w:color w:val="333333"/>
          <w:spacing w:val="-1"/>
          <w:sz w:val="20"/>
          <w:szCs w:val="20"/>
        </w:rPr>
        <w:t xml:space="preserve"> grants of money from any governmental unit or public agency, or from any institution, person, firm or corporation, </w:t>
      </w:r>
      <w:r w:rsidR="00CD16DB">
        <w:rPr>
          <w:color w:val="333333"/>
          <w:spacing w:val="-1"/>
          <w:sz w:val="20"/>
          <w:szCs w:val="20"/>
        </w:rPr>
        <w:t>and</w:t>
      </w:r>
      <w:r w:rsidRPr="00AA6DFD">
        <w:rPr>
          <w:color w:val="333333"/>
          <w:spacing w:val="-1"/>
          <w:sz w:val="20"/>
          <w:szCs w:val="20"/>
        </w:rPr>
        <w:t xml:space="preserve"> may receive, utilize </w:t>
      </w:r>
      <w:r w:rsidR="00CD16DB">
        <w:rPr>
          <w:color w:val="333333"/>
          <w:spacing w:val="-1"/>
          <w:sz w:val="20"/>
          <w:szCs w:val="20"/>
        </w:rPr>
        <w:t>and</w:t>
      </w:r>
      <w:r w:rsidRPr="00AA6DFD">
        <w:rPr>
          <w:color w:val="333333"/>
          <w:spacing w:val="-1"/>
          <w:sz w:val="20"/>
          <w:szCs w:val="20"/>
        </w:rPr>
        <w:t xml:space="preserve"> dispose of the same. Any arrangements pursuant to this section shall be detailed in the annual report of the Board. Such report shall include the identity of the donor, the nature of the transaction, </w:t>
      </w:r>
      <w:r w:rsidR="00CD16DB">
        <w:rPr>
          <w:color w:val="333333"/>
          <w:spacing w:val="-1"/>
          <w:sz w:val="20"/>
          <w:szCs w:val="20"/>
        </w:rPr>
        <w:t>and</w:t>
      </w:r>
      <w:r w:rsidRPr="00AA6DFD">
        <w:rPr>
          <w:color w:val="333333"/>
          <w:spacing w:val="-1"/>
          <w:sz w:val="20"/>
          <w:szCs w:val="20"/>
        </w:rPr>
        <w:t xml:space="preserve"> the conditions, if any. Any moneys received pursuant to this section shall be deposited in the state treasury to the account of the Department. To these ends, the Board shall have the power to comply with conditions </w:t>
      </w:r>
      <w:r w:rsidR="00CD16DB">
        <w:rPr>
          <w:color w:val="333333"/>
          <w:spacing w:val="-1"/>
          <w:sz w:val="20"/>
          <w:szCs w:val="20"/>
        </w:rPr>
        <w:t>and</w:t>
      </w:r>
      <w:r w:rsidRPr="00AA6DFD">
        <w:rPr>
          <w:color w:val="333333"/>
          <w:spacing w:val="-1"/>
          <w:sz w:val="20"/>
          <w:szCs w:val="20"/>
        </w:rPr>
        <w:t xml:space="preserve"> execute such agreements as may be necessary;</w:t>
      </w:r>
    </w:p>
    <w:p w14:paraId="5839BE22" w14:textId="13CE95C0" w:rsidR="00AA6DFD" w:rsidRPr="00AA6DFD" w:rsidRDefault="00AA6DFD" w:rsidP="00AA6DFD">
      <w:pPr>
        <w:shd w:val="clear" w:color="auto" w:fill="FFFFFF"/>
        <w:spacing w:before="100" w:beforeAutospacing="1" w:after="15"/>
        <w:ind w:firstLine="225"/>
        <w:jc w:val="both"/>
        <w:rPr>
          <w:color w:val="333333"/>
          <w:spacing w:val="-1"/>
          <w:sz w:val="20"/>
          <w:szCs w:val="20"/>
        </w:rPr>
      </w:pPr>
      <w:r w:rsidRPr="00AA6DFD">
        <w:rPr>
          <w:color w:val="333333"/>
          <w:spacing w:val="-1"/>
          <w:sz w:val="20"/>
          <w:szCs w:val="20"/>
        </w:rPr>
        <w:t xml:space="preserve">34. Make </w:t>
      </w:r>
      <w:r w:rsidR="00CD16DB">
        <w:rPr>
          <w:color w:val="333333"/>
          <w:spacing w:val="-1"/>
          <w:sz w:val="20"/>
          <w:szCs w:val="20"/>
        </w:rPr>
        <w:t>and</w:t>
      </w:r>
      <w:r w:rsidRPr="00AA6DFD">
        <w:rPr>
          <w:color w:val="333333"/>
          <w:spacing w:val="-1"/>
          <w:sz w:val="20"/>
          <w:szCs w:val="20"/>
        </w:rPr>
        <w:t xml:space="preserve"> enter into all contracts </w:t>
      </w:r>
      <w:r w:rsidR="00CD16DB">
        <w:rPr>
          <w:color w:val="333333"/>
          <w:spacing w:val="-1"/>
          <w:sz w:val="20"/>
          <w:szCs w:val="20"/>
        </w:rPr>
        <w:t>and</w:t>
      </w:r>
      <w:r w:rsidRPr="00AA6DFD">
        <w:rPr>
          <w:color w:val="333333"/>
          <w:spacing w:val="-1"/>
          <w:sz w:val="20"/>
          <w:szCs w:val="20"/>
        </w:rPr>
        <w:t xml:space="preserve"> agreements necessary or incidental to the performance of its duties </w:t>
      </w:r>
      <w:r w:rsidR="00CD16DB">
        <w:rPr>
          <w:color w:val="333333"/>
          <w:spacing w:val="-1"/>
          <w:sz w:val="20"/>
          <w:szCs w:val="20"/>
        </w:rPr>
        <w:t>and</w:t>
      </w:r>
      <w:r w:rsidRPr="00AA6DFD">
        <w:rPr>
          <w:color w:val="333333"/>
          <w:spacing w:val="-1"/>
          <w:sz w:val="20"/>
          <w:szCs w:val="20"/>
        </w:rPr>
        <w:t xml:space="preserve"> execution of its powers under this chapter, including but not limited to, contracts with the United States, units of general local government or combinations thereof, in Virginia or other states, </w:t>
      </w:r>
      <w:r w:rsidR="00CD16DB">
        <w:rPr>
          <w:color w:val="333333"/>
          <w:spacing w:val="-1"/>
          <w:sz w:val="20"/>
          <w:szCs w:val="20"/>
        </w:rPr>
        <w:t>and</w:t>
      </w:r>
      <w:r w:rsidRPr="00AA6DFD">
        <w:rPr>
          <w:color w:val="333333"/>
          <w:spacing w:val="-1"/>
          <w:sz w:val="20"/>
          <w:szCs w:val="20"/>
        </w:rPr>
        <w:t xml:space="preserve"> with agencies </w:t>
      </w:r>
      <w:r w:rsidR="00CD16DB">
        <w:rPr>
          <w:color w:val="333333"/>
          <w:spacing w:val="-1"/>
          <w:sz w:val="20"/>
          <w:szCs w:val="20"/>
        </w:rPr>
        <w:t>and</w:t>
      </w:r>
      <w:r w:rsidRPr="00AA6DFD">
        <w:rPr>
          <w:color w:val="333333"/>
          <w:spacing w:val="-1"/>
          <w:sz w:val="20"/>
          <w:szCs w:val="20"/>
        </w:rPr>
        <w:t xml:space="preserve"> departments of the Commonwealth;</w:t>
      </w:r>
    </w:p>
    <w:p w14:paraId="3A3FF678" w14:textId="2E7D76DF" w:rsidR="00AA6DFD" w:rsidRPr="00AA6DFD" w:rsidRDefault="00AA6DFD" w:rsidP="00AA6DFD">
      <w:pPr>
        <w:shd w:val="clear" w:color="auto" w:fill="FFFFFF"/>
        <w:spacing w:before="100" w:beforeAutospacing="1" w:after="15"/>
        <w:ind w:firstLine="225"/>
        <w:jc w:val="both"/>
        <w:rPr>
          <w:color w:val="333333"/>
          <w:spacing w:val="-1"/>
          <w:sz w:val="20"/>
          <w:szCs w:val="20"/>
        </w:rPr>
      </w:pPr>
      <w:r w:rsidRPr="00AA6DFD">
        <w:rPr>
          <w:color w:val="333333"/>
          <w:spacing w:val="-1"/>
          <w:sz w:val="20"/>
          <w:szCs w:val="20"/>
        </w:rPr>
        <w:t xml:space="preserve">35. Adopt </w:t>
      </w:r>
      <w:r w:rsidR="00CD16DB">
        <w:rPr>
          <w:color w:val="333333"/>
          <w:spacing w:val="-1"/>
          <w:sz w:val="20"/>
          <w:szCs w:val="20"/>
        </w:rPr>
        <w:t>and</w:t>
      </w:r>
      <w:r w:rsidRPr="00AA6DFD">
        <w:rPr>
          <w:color w:val="333333"/>
          <w:spacing w:val="-1"/>
          <w:sz w:val="20"/>
          <w:szCs w:val="20"/>
        </w:rPr>
        <w:t xml:space="preserve"> administer reasonable regulations for the planning </w:t>
      </w:r>
      <w:r w:rsidR="00CD16DB">
        <w:rPr>
          <w:color w:val="333333"/>
          <w:spacing w:val="-1"/>
          <w:sz w:val="20"/>
          <w:szCs w:val="20"/>
        </w:rPr>
        <w:t>and</w:t>
      </w:r>
      <w:r w:rsidRPr="00AA6DFD">
        <w:rPr>
          <w:color w:val="333333"/>
          <w:spacing w:val="-1"/>
          <w:sz w:val="20"/>
          <w:szCs w:val="20"/>
        </w:rPr>
        <w:t xml:space="preserve"> implementation of programs </w:t>
      </w:r>
      <w:r w:rsidR="00CD16DB">
        <w:rPr>
          <w:color w:val="333333"/>
          <w:spacing w:val="-1"/>
          <w:sz w:val="20"/>
          <w:szCs w:val="20"/>
        </w:rPr>
        <w:t>and</w:t>
      </w:r>
      <w:r w:rsidRPr="00AA6DFD">
        <w:rPr>
          <w:color w:val="333333"/>
          <w:spacing w:val="-1"/>
          <w:sz w:val="20"/>
          <w:szCs w:val="20"/>
        </w:rPr>
        <w:t xml:space="preserve"> activities </w:t>
      </w:r>
      <w:r w:rsidR="00CD16DB">
        <w:rPr>
          <w:color w:val="333333"/>
          <w:spacing w:val="-1"/>
          <w:sz w:val="20"/>
          <w:szCs w:val="20"/>
        </w:rPr>
        <w:t>and</w:t>
      </w:r>
      <w:r w:rsidRPr="00AA6DFD">
        <w:rPr>
          <w:color w:val="333333"/>
          <w:spacing w:val="-1"/>
          <w:sz w:val="20"/>
          <w:szCs w:val="20"/>
        </w:rPr>
        <w:t xml:space="preserve"> for the allocation, expenditure </w:t>
      </w:r>
      <w:r w:rsidR="00CD16DB">
        <w:rPr>
          <w:color w:val="333333"/>
          <w:spacing w:val="-1"/>
          <w:sz w:val="20"/>
          <w:szCs w:val="20"/>
        </w:rPr>
        <w:t>and</w:t>
      </w:r>
      <w:r w:rsidRPr="00AA6DFD">
        <w:rPr>
          <w:color w:val="333333"/>
          <w:spacing w:val="-1"/>
          <w:sz w:val="20"/>
          <w:szCs w:val="20"/>
        </w:rPr>
        <w:t xml:space="preserve"> subgranting of funds available to the Commonwealth </w:t>
      </w:r>
      <w:r w:rsidR="00CD16DB">
        <w:rPr>
          <w:color w:val="333333"/>
          <w:spacing w:val="-1"/>
          <w:sz w:val="20"/>
          <w:szCs w:val="20"/>
        </w:rPr>
        <w:t>and</w:t>
      </w:r>
      <w:r w:rsidRPr="00AA6DFD">
        <w:rPr>
          <w:color w:val="333333"/>
          <w:spacing w:val="-1"/>
          <w:sz w:val="20"/>
          <w:szCs w:val="20"/>
        </w:rPr>
        <w:t xml:space="preserve"> to units of general local government, </w:t>
      </w:r>
      <w:r w:rsidR="00CD16DB">
        <w:rPr>
          <w:color w:val="333333"/>
          <w:spacing w:val="-1"/>
          <w:sz w:val="20"/>
          <w:szCs w:val="20"/>
        </w:rPr>
        <w:t>and</w:t>
      </w:r>
      <w:r w:rsidRPr="00AA6DFD">
        <w:rPr>
          <w:color w:val="333333"/>
          <w:spacing w:val="-1"/>
          <w:sz w:val="20"/>
          <w:szCs w:val="20"/>
        </w:rPr>
        <w:t xml:space="preserve"> for carrying out the purposes of this chapter </w:t>
      </w:r>
      <w:r w:rsidR="00CD16DB">
        <w:rPr>
          <w:color w:val="333333"/>
          <w:spacing w:val="-1"/>
          <w:sz w:val="20"/>
          <w:szCs w:val="20"/>
        </w:rPr>
        <w:t>and</w:t>
      </w:r>
      <w:r w:rsidRPr="00AA6DFD">
        <w:rPr>
          <w:color w:val="333333"/>
          <w:spacing w:val="-1"/>
          <w:sz w:val="20"/>
          <w:szCs w:val="20"/>
        </w:rPr>
        <w:t xml:space="preserve"> the powers </w:t>
      </w:r>
      <w:r w:rsidR="00CD16DB">
        <w:rPr>
          <w:color w:val="333333"/>
          <w:spacing w:val="-1"/>
          <w:sz w:val="20"/>
          <w:szCs w:val="20"/>
        </w:rPr>
        <w:t>and</w:t>
      </w:r>
      <w:r w:rsidRPr="00AA6DFD">
        <w:rPr>
          <w:color w:val="333333"/>
          <w:spacing w:val="-1"/>
          <w:sz w:val="20"/>
          <w:szCs w:val="20"/>
        </w:rPr>
        <w:t xml:space="preserve"> duties set forth herein;</w:t>
      </w:r>
    </w:p>
    <w:p w14:paraId="42DF2473" w14:textId="4D27B241" w:rsidR="00AA6DFD" w:rsidRPr="00AA6DFD" w:rsidRDefault="00AA6DFD" w:rsidP="00AA6DFD">
      <w:pPr>
        <w:shd w:val="clear" w:color="auto" w:fill="FFFFFF"/>
        <w:spacing w:before="100" w:beforeAutospacing="1" w:after="15"/>
        <w:ind w:firstLine="225"/>
        <w:jc w:val="both"/>
        <w:rPr>
          <w:color w:val="333333"/>
          <w:spacing w:val="-1"/>
          <w:sz w:val="20"/>
          <w:szCs w:val="20"/>
        </w:rPr>
      </w:pPr>
      <w:r w:rsidRPr="00AA6DFD">
        <w:rPr>
          <w:color w:val="333333"/>
          <w:spacing w:val="-1"/>
          <w:sz w:val="20"/>
          <w:szCs w:val="20"/>
        </w:rPr>
        <w:t xml:space="preserve">36. Certify </w:t>
      </w:r>
      <w:r w:rsidR="00CD16DB">
        <w:rPr>
          <w:color w:val="333333"/>
          <w:spacing w:val="-1"/>
          <w:sz w:val="20"/>
          <w:szCs w:val="20"/>
        </w:rPr>
        <w:t>and</w:t>
      </w:r>
      <w:r w:rsidRPr="00AA6DFD">
        <w:rPr>
          <w:color w:val="333333"/>
          <w:spacing w:val="-1"/>
          <w:sz w:val="20"/>
          <w:szCs w:val="20"/>
        </w:rPr>
        <w:t xml:space="preserve"> decertify law-enforcement officers in accordance with §§ </w:t>
      </w:r>
      <w:hyperlink r:id="rId658" w:history="1">
        <w:r w:rsidRPr="00AA6DFD">
          <w:rPr>
            <w:color w:val="3498DB"/>
            <w:spacing w:val="-1"/>
            <w:sz w:val="20"/>
            <w:szCs w:val="20"/>
            <w:u w:val="single"/>
          </w:rPr>
          <w:t>15.2-1706</w:t>
        </w:r>
      </w:hyperlink>
      <w:r w:rsidRPr="00AA6DFD">
        <w:rPr>
          <w:color w:val="333333"/>
          <w:spacing w:val="-1"/>
          <w:sz w:val="20"/>
          <w:szCs w:val="20"/>
        </w:rPr>
        <w:t> </w:t>
      </w:r>
      <w:r w:rsidR="00CD16DB">
        <w:rPr>
          <w:color w:val="333333"/>
          <w:spacing w:val="-1"/>
          <w:sz w:val="20"/>
          <w:szCs w:val="20"/>
        </w:rPr>
        <w:t>and</w:t>
      </w:r>
      <w:r w:rsidRPr="00AA6DFD">
        <w:rPr>
          <w:color w:val="333333"/>
          <w:spacing w:val="-1"/>
          <w:sz w:val="20"/>
          <w:szCs w:val="20"/>
        </w:rPr>
        <w:t> </w:t>
      </w:r>
      <w:hyperlink r:id="rId659" w:history="1">
        <w:r w:rsidRPr="00AA6DFD">
          <w:rPr>
            <w:color w:val="3498DB"/>
            <w:spacing w:val="-1"/>
            <w:sz w:val="20"/>
            <w:szCs w:val="20"/>
            <w:u w:val="single"/>
          </w:rPr>
          <w:t>15.2-1707</w:t>
        </w:r>
      </w:hyperlink>
      <w:r w:rsidRPr="00AA6DFD">
        <w:rPr>
          <w:color w:val="333333"/>
          <w:spacing w:val="-1"/>
          <w:sz w:val="20"/>
          <w:szCs w:val="20"/>
        </w:rPr>
        <w:t> </w:t>
      </w:r>
      <w:r w:rsidR="00CD16DB">
        <w:rPr>
          <w:color w:val="333333"/>
          <w:spacing w:val="-1"/>
          <w:sz w:val="20"/>
          <w:szCs w:val="20"/>
        </w:rPr>
        <w:t>and</w:t>
      </w:r>
      <w:r w:rsidRPr="00AA6DFD">
        <w:rPr>
          <w:color w:val="333333"/>
          <w:spacing w:val="-1"/>
          <w:sz w:val="20"/>
          <w:szCs w:val="20"/>
        </w:rPr>
        <w:t xml:space="preserve"> provide for a decertification review process in accordance with § </w:t>
      </w:r>
      <w:hyperlink r:id="rId660" w:history="1">
        <w:r w:rsidRPr="00AA6DFD">
          <w:rPr>
            <w:color w:val="3498DB"/>
            <w:spacing w:val="-1"/>
            <w:sz w:val="20"/>
            <w:szCs w:val="20"/>
            <w:u w:val="single"/>
          </w:rPr>
          <w:t>15.2-1708</w:t>
        </w:r>
      </w:hyperlink>
      <w:r w:rsidRPr="00AA6DFD">
        <w:rPr>
          <w:color w:val="333333"/>
          <w:spacing w:val="-1"/>
          <w:sz w:val="20"/>
          <w:szCs w:val="20"/>
        </w:rPr>
        <w:t>;</w:t>
      </w:r>
    </w:p>
    <w:p w14:paraId="058614DD" w14:textId="707CABF8" w:rsidR="00AA6DFD" w:rsidRPr="00AA6DFD" w:rsidRDefault="00AA6DFD" w:rsidP="00AA6DFD">
      <w:pPr>
        <w:shd w:val="clear" w:color="auto" w:fill="FFFFFF"/>
        <w:spacing w:before="100" w:beforeAutospacing="1" w:after="15"/>
        <w:ind w:firstLine="225"/>
        <w:jc w:val="both"/>
        <w:rPr>
          <w:color w:val="333333"/>
          <w:spacing w:val="-1"/>
          <w:sz w:val="20"/>
          <w:szCs w:val="20"/>
        </w:rPr>
      </w:pPr>
      <w:r w:rsidRPr="00AA6DFD">
        <w:rPr>
          <w:color w:val="333333"/>
          <w:spacing w:val="-1"/>
          <w:sz w:val="20"/>
          <w:szCs w:val="20"/>
        </w:rPr>
        <w:t>37. Establish training st</w:t>
      </w:r>
      <w:r w:rsidR="00CD16DB">
        <w:rPr>
          <w:color w:val="333333"/>
          <w:spacing w:val="-1"/>
          <w:sz w:val="20"/>
          <w:szCs w:val="20"/>
        </w:rPr>
        <w:t>and</w:t>
      </w:r>
      <w:r w:rsidRPr="00AA6DFD">
        <w:rPr>
          <w:color w:val="333333"/>
          <w:spacing w:val="-1"/>
          <w:sz w:val="20"/>
          <w:szCs w:val="20"/>
        </w:rPr>
        <w:t xml:space="preserve">ards </w:t>
      </w:r>
      <w:r w:rsidR="00CD16DB">
        <w:rPr>
          <w:color w:val="333333"/>
          <w:spacing w:val="-1"/>
          <w:sz w:val="20"/>
          <w:szCs w:val="20"/>
        </w:rPr>
        <w:t>and</w:t>
      </w:r>
      <w:r w:rsidRPr="00AA6DFD">
        <w:rPr>
          <w:color w:val="333333"/>
          <w:spacing w:val="-1"/>
          <w:sz w:val="20"/>
          <w:szCs w:val="20"/>
        </w:rPr>
        <w:t xml:space="preserve"> publish </w:t>
      </w:r>
      <w:r w:rsidR="00CD16DB">
        <w:rPr>
          <w:color w:val="333333"/>
          <w:spacing w:val="-1"/>
          <w:sz w:val="20"/>
          <w:szCs w:val="20"/>
        </w:rPr>
        <w:t>and</w:t>
      </w:r>
      <w:r w:rsidRPr="00AA6DFD">
        <w:rPr>
          <w:color w:val="333333"/>
          <w:spacing w:val="-1"/>
          <w:sz w:val="20"/>
          <w:szCs w:val="20"/>
        </w:rPr>
        <w:t xml:space="preserve"> periodically update model policies for law-enforcement personnel in the following subjects:</w:t>
      </w:r>
    </w:p>
    <w:p w14:paraId="03DB27E6" w14:textId="1E9BD7C0" w:rsidR="00AA6DFD" w:rsidRPr="00AA6DFD" w:rsidRDefault="00AA6DFD" w:rsidP="00AA6DFD">
      <w:pPr>
        <w:shd w:val="clear" w:color="auto" w:fill="FFFFFF"/>
        <w:spacing w:before="100" w:beforeAutospacing="1" w:after="15"/>
        <w:ind w:firstLine="225"/>
        <w:jc w:val="both"/>
        <w:rPr>
          <w:color w:val="333333"/>
          <w:spacing w:val="-1"/>
          <w:sz w:val="20"/>
          <w:szCs w:val="20"/>
        </w:rPr>
      </w:pPr>
      <w:r w:rsidRPr="00AA6DFD">
        <w:rPr>
          <w:color w:val="333333"/>
          <w:spacing w:val="-1"/>
          <w:sz w:val="20"/>
          <w:szCs w:val="20"/>
        </w:rPr>
        <w:t>a. The h</w:t>
      </w:r>
      <w:r w:rsidR="00CD16DB">
        <w:rPr>
          <w:color w:val="333333"/>
          <w:spacing w:val="-1"/>
          <w:sz w:val="20"/>
          <w:szCs w:val="20"/>
        </w:rPr>
        <w:t>and</w:t>
      </w:r>
      <w:r w:rsidRPr="00AA6DFD">
        <w:rPr>
          <w:color w:val="333333"/>
          <w:spacing w:val="-1"/>
          <w:sz w:val="20"/>
          <w:szCs w:val="20"/>
        </w:rPr>
        <w:t xml:space="preserve">ling of family abuse, domestic violence, sexual assault, </w:t>
      </w:r>
      <w:r w:rsidR="00CD16DB">
        <w:rPr>
          <w:color w:val="333333"/>
          <w:spacing w:val="-1"/>
          <w:sz w:val="20"/>
          <w:szCs w:val="20"/>
        </w:rPr>
        <w:t>and</w:t>
      </w:r>
      <w:r w:rsidRPr="00AA6DFD">
        <w:rPr>
          <w:color w:val="333333"/>
          <w:spacing w:val="-1"/>
          <w:sz w:val="20"/>
          <w:szCs w:val="20"/>
        </w:rPr>
        <w:t xml:space="preserve"> stalking cases, including st</w:t>
      </w:r>
      <w:r w:rsidR="00CD16DB">
        <w:rPr>
          <w:color w:val="333333"/>
          <w:spacing w:val="-1"/>
          <w:sz w:val="20"/>
          <w:szCs w:val="20"/>
        </w:rPr>
        <w:t>and</w:t>
      </w:r>
      <w:r w:rsidRPr="00AA6DFD">
        <w:rPr>
          <w:color w:val="333333"/>
          <w:spacing w:val="-1"/>
          <w:sz w:val="20"/>
          <w:szCs w:val="20"/>
        </w:rPr>
        <w:t>ards for determining the predominant physical aggressor in accordance with § </w:t>
      </w:r>
      <w:hyperlink r:id="rId661" w:history="1">
        <w:r w:rsidRPr="00AA6DFD">
          <w:rPr>
            <w:color w:val="3498DB"/>
            <w:spacing w:val="-1"/>
            <w:sz w:val="20"/>
            <w:szCs w:val="20"/>
            <w:u w:val="single"/>
          </w:rPr>
          <w:t>19.2-81.3</w:t>
        </w:r>
      </w:hyperlink>
      <w:r w:rsidRPr="00AA6DFD">
        <w:rPr>
          <w:color w:val="333333"/>
          <w:spacing w:val="-1"/>
          <w:sz w:val="20"/>
          <w:szCs w:val="20"/>
        </w:rPr>
        <w:t xml:space="preserve">. The Department shall provide technical support </w:t>
      </w:r>
      <w:r w:rsidR="00CD16DB">
        <w:rPr>
          <w:color w:val="333333"/>
          <w:spacing w:val="-1"/>
          <w:sz w:val="20"/>
          <w:szCs w:val="20"/>
        </w:rPr>
        <w:t>and</w:t>
      </w:r>
      <w:r w:rsidRPr="00AA6DFD">
        <w:rPr>
          <w:color w:val="333333"/>
          <w:spacing w:val="-1"/>
          <w:sz w:val="20"/>
          <w:szCs w:val="20"/>
        </w:rPr>
        <w:t xml:space="preserve"> assistance to law-enforcement agencies in carrying out the requirements set forth in subsection A of § </w:t>
      </w:r>
      <w:hyperlink r:id="rId662" w:history="1">
        <w:r w:rsidRPr="00AA6DFD">
          <w:rPr>
            <w:color w:val="3498DB"/>
            <w:spacing w:val="-1"/>
            <w:sz w:val="20"/>
            <w:szCs w:val="20"/>
            <w:u w:val="single"/>
          </w:rPr>
          <w:t>9.1-1301</w:t>
        </w:r>
      </w:hyperlink>
      <w:r w:rsidRPr="00AA6DFD">
        <w:rPr>
          <w:color w:val="333333"/>
          <w:spacing w:val="-1"/>
          <w:sz w:val="20"/>
          <w:szCs w:val="20"/>
        </w:rPr>
        <w:t>;</w:t>
      </w:r>
    </w:p>
    <w:p w14:paraId="09964C38" w14:textId="36EB22BF" w:rsidR="00AA6DFD" w:rsidRPr="00AA6DFD" w:rsidRDefault="00AA6DFD" w:rsidP="00AA6DFD">
      <w:pPr>
        <w:shd w:val="clear" w:color="auto" w:fill="FFFFFF"/>
        <w:spacing w:before="100" w:beforeAutospacing="1" w:after="15"/>
        <w:ind w:firstLine="225"/>
        <w:jc w:val="both"/>
        <w:rPr>
          <w:color w:val="333333"/>
          <w:spacing w:val="-1"/>
          <w:sz w:val="20"/>
          <w:szCs w:val="20"/>
        </w:rPr>
      </w:pPr>
      <w:r w:rsidRPr="00AA6DFD">
        <w:rPr>
          <w:color w:val="333333"/>
          <w:spacing w:val="-1"/>
          <w:sz w:val="20"/>
          <w:szCs w:val="20"/>
        </w:rPr>
        <w:t xml:space="preserve">b. The identification of, communication with, </w:t>
      </w:r>
      <w:r w:rsidR="00CD16DB">
        <w:rPr>
          <w:color w:val="333333"/>
          <w:spacing w:val="-1"/>
          <w:sz w:val="20"/>
          <w:szCs w:val="20"/>
        </w:rPr>
        <w:t>and</w:t>
      </w:r>
      <w:r w:rsidRPr="00AA6DFD">
        <w:rPr>
          <w:color w:val="333333"/>
          <w:spacing w:val="-1"/>
          <w:sz w:val="20"/>
          <w:szCs w:val="20"/>
        </w:rPr>
        <w:t xml:space="preserve"> facilitation of the safe return of individuals diagnosed with Alzheimer's disease </w:t>
      </w:r>
      <w:r w:rsidR="00CD16DB">
        <w:rPr>
          <w:color w:val="333333"/>
          <w:spacing w:val="-1"/>
          <w:sz w:val="20"/>
          <w:szCs w:val="20"/>
        </w:rPr>
        <w:t>and</w:t>
      </w:r>
      <w:r w:rsidRPr="00AA6DFD">
        <w:rPr>
          <w:color w:val="333333"/>
          <w:spacing w:val="-1"/>
          <w:sz w:val="20"/>
          <w:szCs w:val="20"/>
        </w:rPr>
        <w:t xml:space="preserve"> dementia, which shall include (i) techniques for respectful </w:t>
      </w:r>
      <w:r w:rsidR="00CD16DB">
        <w:rPr>
          <w:color w:val="333333"/>
          <w:spacing w:val="-1"/>
          <w:sz w:val="20"/>
          <w:szCs w:val="20"/>
        </w:rPr>
        <w:t>and</w:t>
      </w:r>
      <w:r w:rsidRPr="00AA6DFD">
        <w:rPr>
          <w:color w:val="333333"/>
          <w:spacing w:val="-1"/>
          <w:sz w:val="20"/>
          <w:szCs w:val="20"/>
        </w:rPr>
        <w:t xml:space="preserve"> effective communication with individuals with Alzheimer's disease </w:t>
      </w:r>
      <w:r w:rsidR="00CD16DB">
        <w:rPr>
          <w:color w:val="333333"/>
          <w:spacing w:val="-1"/>
          <w:sz w:val="20"/>
          <w:szCs w:val="20"/>
        </w:rPr>
        <w:t>and</w:t>
      </w:r>
      <w:r w:rsidRPr="00AA6DFD">
        <w:rPr>
          <w:color w:val="333333"/>
          <w:spacing w:val="-1"/>
          <w:sz w:val="20"/>
          <w:szCs w:val="20"/>
        </w:rPr>
        <w:t xml:space="preserve"> dementia </w:t>
      </w:r>
      <w:r w:rsidR="00CD16DB">
        <w:rPr>
          <w:color w:val="333333"/>
          <w:spacing w:val="-1"/>
          <w:sz w:val="20"/>
          <w:szCs w:val="20"/>
        </w:rPr>
        <w:t>and</w:t>
      </w:r>
      <w:r w:rsidRPr="00AA6DFD">
        <w:rPr>
          <w:color w:val="333333"/>
          <w:spacing w:val="-1"/>
          <w:sz w:val="20"/>
          <w:szCs w:val="20"/>
        </w:rPr>
        <w:t xml:space="preserve"> their caregivers; (ii) techniques for addressing the behavioral symptoms of Alzheimer's disease </w:t>
      </w:r>
      <w:r w:rsidR="00CD16DB">
        <w:rPr>
          <w:color w:val="333333"/>
          <w:spacing w:val="-1"/>
          <w:sz w:val="20"/>
          <w:szCs w:val="20"/>
        </w:rPr>
        <w:t>and</w:t>
      </w:r>
      <w:r w:rsidRPr="00AA6DFD">
        <w:rPr>
          <w:color w:val="333333"/>
          <w:spacing w:val="-1"/>
          <w:sz w:val="20"/>
          <w:szCs w:val="20"/>
        </w:rPr>
        <w:t xml:space="preserve"> dementia, including alternatives to physical restraint; (iii) protocols for identifying </w:t>
      </w:r>
      <w:r w:rsidR="00CD16DB">
        <w:rPr>
          <w:color w:val="333333"/>
          <w:spacing w:val="-1"/>
          <w:sz w:val="20"/>
          <w:szCs w:val="20"/>
        </w:rPr>
        <w:t>and</w:t>
      </w:r>
      <w:r w:rsidRPr="00AA6DFD">
        <w:rPr>
          <w:color w:val="333333"/>
          <w:spacing w:val="-1"/>
          <w:sz w:val="20"/>
          <w:szCs w:val="20"/>
        </w:rPr>
        <w:t xml:space="preserve"> reporting incidents of abuse, neglect, </w:t>
      </w:r>
      <w:r w:rsidR="00CD16DB">
        <w:rPr>
          <w:color w:val="333333"/>
          <w:spacing w:val="-1"/>
          <w:sz w:val="20"/>
          <w:szCs w:val="20"/>
        </w:rPr>
        <w:t>and</w:t>
      </w:r>
      <w:r w:rsidRPr="00AA6DFD">
        <w:rPr>
          <w:color w:val="333333"/>
          <w:spacing w:val="-1"/>
          <w:sz w:val="20"/>
          <w:szCs w:val="20"/>
        </w:rPr>
        <w:t xml:space="preserve"> exploitation of individuals with Alzheimer's disease </w:t>
      </w:r>
      <w:r w:rsidR="00CD16DB">
        <w:rPr>
          <w:color w:val="333333"/>
          <w:spacing w:val="-1"/>
          <w:sz w:val="20"/>
          <w:szCs w:val="20"/>
        </w:rPr>
        <w:t>and</w:t>
      </w:r>
      <w:r w:rsidRPr="00AA6DFD">
        <w:rPr>
          <w:color w:val="333333"/>
          <w:spacing w:val="-1"/>
          <w:sz w:val="20"/>
          <w:szCs w:val="20"/>
        </w:rPr>
        <w:t xml:space="preserve"> dementia to adult protective services; (iv) protocols for contacting caregivers when an individual with Alzheimer's disease or dementia is found w</w:t>
      </w:r>
      <w:r w:rsidR="00CD16DB">
        <w:rPr>
          <w:color w:val="333333"/>
          <w:spacing w:val="-1"/>
          <w:sz w:val="20"/>
          <w:szCs w:val="20"/>
        </w:rPr>
        <w:t>and</w:t>
      </w:r>
      <w:r w:rsidRPr="00AA6DFD">
        <w:rPr>
          <w:color w:val="333333"/>
          <w:spacing w:val="-1"/>
          <w:sz w:val="20"/>
          <w:szCs w:val="20"/>
        </w:rPr>
        <w:t xml:space="preserve">ering or during an emergency or crisis situation; (v) a reference list of local resources available for individuals with Alzheimer's disease </w:t>
      </w:r>
      <w:r w:rsidR="00CD16DB">
        <w:rPr>
          <w:color w:val="333333"/>
          <w:spacing w:val="-1"/>
          <w:sz w:val="20"/>
          <w:szCs w:val="20"/>
        </w:rPr>
        <w:t>and</w:t>
      </w:r>
      <w:r w:rsidRPr="00AA6DFD">
        <w:rPr>
          <w:color w:val="333333"/>
          <w:spacing w:val="-1"/>
          <w:sz w:val="20"/>
          <w:szCs w:val="20"/>
        </w:rPr>
        <w:t xml:space="preserve"> dementia; </w:t>
      </w:r>
      <w:r w:rsidR="00CD16DB">
        <w:rPr>
          <w:color w:val="333333"/>
          <w:spacing w:val="-1"/>
          <w:sz w:val="20"/>
          <w:szCs w:val="20"/>
        </w:rPr>
        <w:t>and</w:t>
      </w:r>
      <w:r w:rsidRPr="00AA6DFD">
        <w:rPr>
          <w:color w:val="333333"/>
          <w:spacing w:val="-1"/>
          <w:sz w:val="20"/>
          <w:szCs w:val="20"/>
        </w:rPr>
        <w:t xml:space="preserve"> (vi) a reference list of local </w:t>
      </w:r>
      <w:r w:rsidR="00CD16DB">
        <w:rPr>
          <w:color w:val="333333"/>
          <w:spacing w:val="-1"/>
          <w:sz w:val="20"/>
          <w:szCs w:val="20"/>
        </w:rPr>
        <w:t>and</w:t>
      </w:r>
      <w:r w:rsidRPr="00AA6DFD">
        <w:rPr>
          <w:color w:val="333333"/>
          <w:spacing w:val="-1"/>
          <w:sz w:val="20"/>
          <w:szCs w:val="20"/>
        </w:rPr>
        <w:t xml:space="preserve"> national organizations that assist law-enforcement personnel with locating missing </w:t>
      </w:r>
      <w:r w:rsidR="00CD16DB">
        <w:rPr>
          <w:color w:val="333333"/>
          <w:spacing w:val="-1"/>
          <w:sz w:val="20"/>
          <w:szCs w:val="20"/>
        </w:rPr>
        <w:t>and</w:t>
      </w:r>
      <w:r w:rsidRPr="00AA6DFD">
        <w:rPr>
          <w:color w:val="333333"/>
          <w:spacing w:val="-1"/>
          <w:sz w:val="20"/>
          <w:szCs w:val="20"/>
        </w:rPr>
        <w:t xml:space="preserve"> w</w:t>
      </w:r>
      <w:r w:rsidR="00CD16DB">
        <w:rPr>
          <w:color w:val="333333"/>
          <w:spacing w:val="-1"/>
          <w:sz w:val="20"/>
          <w:szCs w:val="20"/>
        </w:rPr>
        <w:t>and</w:t>
      </w:r>
      <w:r w:rsidRPr="00AA6DFD">
        <w:rPr>
          <w:color w:val="333333"/>
          <w:spacing w:val="-1"/>
          <w:sz w:val="20"/>
          <w:szCs w:val="20"/>
        </w:rPr>
        <w:t xml:space="preserve">ering individuals with Alzheimer's disease </w:t>
      </w:r>
      <w:r w:rsidR="00CD16DB">
        <w:rPr>
          <w:color w:val="333333"/>
          <w:spacing w:val="-1"/>
          <w:sz w:val="20"/>
          <w:szCs w:val="20"/>
        </w:rPr>
        <w:t>and</w:t>
      </w:r>
      <w:r w:rsidRPr="00AA6DFD">
        <w:rPr>
          <w:color w:val="333333"/>
          <w:spacing w:val="-1"/>
          <w:sz w:val="20"/>
          <w:szCs w:val="20"/>
        </w:rPr>
        <w:t xml:space="preserve"> dementia </w:t>
      </w:r>
      <w:r w:rsidR="00CD16DB">
        <w:rPr>
          <w:color w:val="333333"/>
          <w:spacing w:val="-1"/>
          <w:sz w:val="20"/>
          <w:szCs w:val="20"/>
        </w:rPr>
        <w:t>and</w:t>
      </w:r>
      <w:r w:rsidRPr="00AA6DFD">
        <w:rPr>
          <w:color w:val="333333"/>
          <w:spacing w:val="-1"/>
          <w:sz w:val="20"/>
          <w:szCs w:val="20"/>
        </w:rPr>
        <w:t xml:space="preserve"> returning them to their caregivers;</w:t>
      </w:r>
    </w:p>
    <w:p w14:paraId="65F6B385" w14:textId="7021B947" w:rsidR="00AA6DFD" w:rsidRPr="00AA6DFD" w:rsidRDefault="00AA6DFD" w:rsidP="00AA6DFD">
      <w:pPr>
        <w:shd w:val="clear" w:color="auto" w:fill="FFFFFF"/>
        <w:spacing w:before="100" w:beforeAutospacing="1" w:after="15"/>
        <w:ind w:firstLine="225"/>
        <w:jc w:val="both"/>
        <w:rPr>
          <w:color w:val="333333"/>
          <w:spacing w:val="-1"/>
          <w:sz w:val="20"/>
          <w:szCs w:val="20"/>
        </w:rPr>
      </w:pPr>
      <w:r w:rsidRPr="00AA6DFD">
        <w:rPr>
          <w:color w:val="333333"/>
          <w:spacing w:val="-1"/>
          <w:sz w:val="20"/>
          <w:szCs w:val="20"/>
        </w:rPr>
        <w:t xml:space="preserve">c. Sensitivity to </w:t>
      </w:r>
      <w:r w:rsidR="00CD16DB">
        <w:rPr>
          <w:color w:val="333333"/>
          <w:spacing w:val="-1"/>
          <w:sz w:val="20"/>
          <w:szCs w:val="20"/>
        </w:rPr>
        <w:t>and</w:t>
      </w:r>
      <w:r w:rsidRPr="00AA6DFD">
        <w:rPr>
          <w:color w:val="333333"/>
          <w:spacing w:val="-1"/>
          <w:sz w:val="20"/>
          <w:szCs w:val="20"/>
        </w:rPr>
        <w:t xml:space="preserve"> awareness of systemic </w:t>
      </w:r>
      <w:r w:rsidR="00CD16DB">
        <w:rPr>
          <w:color w:val="333333"/>
          <w:spacing w:val="-1"/>
          <w:sz w:val="20"/>
          <w:szCs w:val="20"/>
        </w:rPr>
        <w:t>and</w:t>
      </w:r>
      <w:r w:rsidRPr="00AA6DFD">
        <w:rPr>
          <w:color w:val="333333"/>
          <w:spacing w:val="-1"/>
          <w:sz w:val="20"/>
          <w:szCs w:val="20"/>
        </w:rPr>
        <w:t xml:space="preserve"> individual racism, cultural diversity, </w:t>
      </w:r>
      <w:r w:rsidR="00CD16DB">
        <w:rPr>
          <w:color w:val="333333"/>
          <w:spacing w:val="-1"/>
          <w:sz w:val="20"/>
          <w:szCs w:val="20"/>
        </w:rPr>
        <w:t>and</w:t>
      </w:r>
      <w:r w:rsidRPr="00AA6DFD">
        <w:rPr>
          <w:color w:val="333333"/>
          <w:spacing w:val="-1"/>
          <w:sz w:val="20"/>
          <w:szCs w:val="20"/>
        </w:rPr>
        <w:t xml:space="preserve"> the potential for racially biased policing </w:t>
      </w:r>
      <w:r w:rsidR="00CD16DB">
        <w:rPr>
          <w:color w:val="333333"/>
          <w:spacing w:val="-1"/>
          <w:sz w:val="20"/>
          <w:szCs w:val="20"/>
        </w:rPr>
        <w:t>and</w:t>
      </w:r>
      <w:r w:rsidRPr="00AA6DFD">
        <w:rPr>
          <w:color w:val="333333"/>
          <w:spacing w:val="-1"/>
          <w:sz w:val="20"/>
          <w:szCs w:val="20"/>
        </w:rPr>
        <w:t xml:space="preserve"> bias-based profiling as defined in § </w:t>
      </w:r>
      <w:hyperlink r:id="rId663" w:history="1">
        <w:r w:rsidRPr="00AA6DFD">
          <w:rPr>
            <w:color w:val="3498DB"/>
            <w:spacing w:val="-1"/>
            <w:sz w:val="20"/>
            <w:szCs w:val="20"/>
            <w:u w:val="single"/>
          </w:rPr>
          <w:t>52-30.1</w:t>
        </w:r>
      </w:hyperlink>
      <w:r w:rsidRPr="00AA6DFD">
        <w:rPr>
          <w:color w:val="333333"/>
          <w:spacing w:val="-1"/>
          <w:sz w:val="20"/>
          <w:szCs w:val="20"/>
        </w:rPr>
        <w:t>, which shall include recognizing implicit biases in interacting with persons who have a mental illness, substance use disorder, or developmental or cognitive disability;</w:t>
      </w:r>
    </w:p>
    <w:p w14:paraId="4451D17A" w14:textId="2B08B451" w:rsidR="00AA6DFD" w:rsidRPr="00AA6DFD" w:rsidRDefault="00AA6DFD" w:rsidP="00AA6DFD">
      <w:pPr>
        <w:shd w:val="clear" w:color="auto" w:fill="FFFFFF"/>
        <w:spacing w:before="100" w:beforeAutospacing="1" w:after="15"/>
        <w:ind w:firstLine="225"/>
        <w:jc w:val="both"/>
        <w:rPr>
          <w:color w:val="333333"/>
          <w:spacing w:val="-1"/>
          <w:sz w:val="20"/>
          <w:szCs w:val="20"/>
        </w:rPr>
      </w:pPr>
      <w:r w:rsidRPr="00AA6DFD">
        <w:rPr>
          <w:color w:val="333333"/>
          <w:spacing w:val="-1"/>
          <w:sz w:val="20"/>
          <w:szCs w:val="20"/>
        </w:rPr>
        <w:t xml:space="preserve">d. Protocols for local </w:t>
      </w:r>
      <w:r w:rsidR="00CD16DB">
        <w:rPr>
          <w:color w:val="333333"/>
          <w:spacing w:val="-1"/>
          <w:sz w:val="20"/>
          <w:szCs w:val="20"/>
        </w:rPr>
        <w:t>and</w:t>
      </w:r>
      <w:r w:rsidRPr="00AA6DFD">
        <w:rPr>
          <w:color w:val="333333"/>
          <w:spacing w:val="-1"/>
          <w:sz w:val="20"/>
          <w:szCs w:val="20"/>
        </w:rPr>
        <w:t xml:space="preserve"> regional sexual assault </w:t>
      </w:r>
      <w:r w:rsidR="00CD16DB">
        <w:rPr>
          <w:color w:val="333333"/>
          <w:spacing w:val="-1"/>
          <w:sz w:val="20"/>
          <w:szCs w:val="20"/>
        </w:rPr>
        <w:t>and</w:t>
      </w:r>
      <w:r w:rsidRPr="00AA6DFD">
        <w:rPr>
          <w:color w:val="333333"/>
          <w:spacing w:val="-1"/>
          <w:sz w:val="20"/>
          <w:szCs w:val="20"/>
        </w:rPr>
        <w:t xml:space="preserve"> human trafficking response teams;</w:t>
      </w:r>
    </w:p>
    <w:p w14:paraId="11DE1F32" w14:textId="77777777" w:rsidR="00AA6DFD" w:rsidRPr="00AA6DFD" w:rsidRDefault="00AA6DFD" w:rsidP="00AA6DFD">
      <w:pPr>
        <w:shd w:val="clear" w:color="auto" w:fill="FFFFFF"/>
        <w:spacing w:before="100" w:beforeAutospacing="1" w:after="15"/>
        <w:ind w:firstLine="225"/>
        <w:jc w:val="both"/>
        <w:rPr>
          <w:color w:val="333333"/>
          <w:spacing w:val="-1"/>
          <w:sz w:val="20"/>
          <w:szCs w:val="20"/>
        </w:rPr>
      </w:pPr>
      <w:r w:rsidRPr="00AA6DFD">
        <w:rPr>
          <w:color w:val="333333"/>
          <w:spacing w:val="-1"/>
          <w:sz w:val="20"/>
          <w:szCs w:val="20"/>
        </w:rPr>
        <w:t>e. Communication of death notifications;</w:t>
      </w:r>
    </w:p>
    <w:p w14:paraId="115F8DE5" w14:textId="280586D2" w:rsidR="00AA6DFD" w:rsidRPr="00AA6DFD" w:rsidRDefault="00AA6DFD" w:rsidP="00AA6DFD">
      <w:pPr>
        <w:shd w:val="clear" w:color="auto" w:fill="FFFFFF"/>
        <w:spacing w:before="100" w:beforeAutospacing="1" w:after="15"/>
        <w:ind w:firstLine="225"/>
        <w:jc w:val="both"/>
        <w:rPr>
          <w:color w:val="333333"/>
          <w:spacing w:val="-1"/>
          <w:sz w:val="20"/>
          <w:szCs w:val="20"/>
        </w:rPr>
      </w:pPr>
      <w:r w:rsidRPr="00AA6DFD">
        <w:rPr>
          <w:color w:val="333333"/>
          <w:spacing w:val="-1"/>
          <w:sz w:val="20"/>
          <w:szCs w:val="20"/>
        </w:rPr>
        <w:t xml:space="preserve">f. The questioning of individuals suspected of driving while intoxicated concerning the physical location of such individual's last consumption of an alcoholic beverage </w:t>
      </w:r>
      <w:r w:rsidR="00CD16DB">
        <w:rPr>
          <w:color w:val="333333"/>
          <w:spacing w:val="-1"/>
          <w:sz w:val="20"/>
          <w:szCs w:val="20"/>
        </w:rPr>
        <w:t>and</w:t>
      </w:r>
      <w:r w:rsidRPr="00AA6DFD">
        <w:rPr>
          <w:color w:val="333333"/>
          <w:spacing w:val="-1"/>
          <w:sz w:val="20"/>
          <w:szCs w:val="20"/>
        </w:rPr>
        <w:t xml:space="preserve"> the communication of such information to the Virginia Alcoholic Beverage Control Authority;</w:t>
      </w:r>
    </w:p>
    <w:p w14:paraId="19D33DAB" w14:textId="072EB417" w:rsidR="00AA6DFD" w:rsidRPr="00AA6DFD" w:rsidRDefault="00AA6DFD" w:rsidP="00AA6DFD">
      <w:pPr>
        <w:shd w:val="clear" w:color="auto" w:fill="FFFFFF"/>
        <w:spacing w:before="100" w:beforeAutospacing="1" w:after="15"/>
        <w:ind w:firstLine="225"/>
        <w:jc w:val="both"/>
        <w:rPr>
          <w:color w:val="333333"/>
          <w:spacing w:val="-1"/>
          <w:sz w:val="20"/>
          <w:szCs w:val="20"/>
        </w:rPr>
      </w:pPr>
      <w:r w:rsidRPr="00AA6DFD">
        <w:rPr>
          <w:color w:val="333333"/>
          <w:spacing w:val="-1"/>
          <w:sz w:val="20"/>
          <w:szCs w:val="20"/>
        </w:rPr>
        <w:t xml:space="preserve">g. Vehicle patrol duties that embody current best practices for pursuits </w:t>
      </w:r>
      <w:r w:rsidR="00CD16DB">
        <w:rPr>
          <w:color w:val="333333"/>
          <w:spacing w:val="-1"/>
          <w:sz w:val="20"/>
          <w:szCs w:val="20"/>
        </w:rPr>
        <w:t>and</w:t>
      </w:r>
      <w:r w:rsidRPr="00AA6DFD">
        <w:rPr>
          <w:color w:val="333333"/>
          <w:spacing w:val="-1"/>
          <w:sz w:val="20"/>
          <w:szCs w:val="20"/>
        </w:rPr>
        <w:t xml:space="preserve"> for responding to emergency calls;</w:t>
      </w:r>
    </w:p>
    <w:p w14:paraId="57F19ACB" w14:textId="3DFB1A5D" w:rsidR="00AA6DFD" w:rsidRPr="00AA6DFD" w:rsidRDefault="00AA6DFD" w:rsidP="00AA6DFD">
      <w:pPr>
        <w:shd w:val="clear" w:color="auto" w:fill="FFFFFF"/>
        <w:spacing w:before="100" w:beforeAutospacing="1" w:after="15"/>
        <w:ind w:firstLine="225"/>
        <w:jc w:val="both"/>
        <w:rPr>
          <w:color w:val="333333"/>
          <w:spacing w:val="-1"/>
          <w:sz w:val="20"/>
          <w:szCs w:val="20"/>
        </w:rPr>
      </w:pPr>
      <w:r w:rsidRPr="00AA6DFD">
        <w:rPr>
          <w:color w:val="333333"/>
          <w:spacing w:val="-1"/>
          <w:sz w:val="20"/>
          <w:szCs w:val="20"/>
        </w:rPr>
        <w:t xml:space="preserve">h. Criminal investigations that embody current best practices for conducting photographic </w:t>
      </w:r>
      <w:r w:rsidR="00CD16DB">
        <w:rPr>
          <w:color w:val="333333"/>
          <w:spacing w:val="-1"/>
          <w:sz w:val="20"/>
          <w:szCs w:val="20"/>
        </w:rPr>
        <w:t>and</w:t>
      </w:r>
      <w:r w:rsidRPr="00AA6DFD">
        <w:rPr>
          <w:color w:val="333333"/>
          <w:spacing w:val="-1"/>
          <w:sz w:val="20"/>
          <w:szCs w:val="20"/>
        </w:rPr>
        <w:t xml:space="preserve"> live lineups;</w:t>
      </w:r>
    </w:p>
    <w:p w14:paraId="6ACC3722" w14:textId="1193D8CA" w:rsidR="00AA6DFD" w:rsidRPr="00AA6DFD" w:rsidRDefault="00AA6DFD" w:rsidP="00AA6DFD">
      <w:pPr>
        <w:shd w:val="clear" w:color="auto" w:fill="FFFFFF"/>
        <w:spacing w:before="100" w:beforeAutospacing="1" w:after="15"/>
        <w:ind w:firstLine="225"/>
        <w:jc w:val="both"/>
        <w:rPr>
          <w:color w:val="333333"/>
          <w:spacing w:val="-1"/>
          <w:sz w:val="20"/>
          <w:szCs w:val="20"/>
        </w:rPr>
      </w:pPr>
      <w:r w:rsidRPr="00AA6DFD">
        <w:rPr>
          <w:color w:val="333333"/>
          <w:spacing w:val="-1"/>
          <w:sz w:val="20"/>
          <w:szCs w:val="20"/>
        </w:rPr>
        <w:t xml:space="preserve">i. Sensitivity to </w:t>
      </w:r>
      <w:r w:rsidR="00CD16DB">
        <w:rPr>
          <w:color w:val="333333"/>
          <w:spacing w:val="-1"/>
          <w:sz w:val="20"/>
          <w:szCs w:val="20"/>
        </w:rPr>
        <w:t>and</w:t>
      </w:r>
      <w:r w:rsidRPr="00AA6DFD">
        <w:rPr>
          <w:color w:val="333333"/>
          <w:spacing w:val="-1"/>
          <w:sz w:val="20"/>
          <w:szCs w:val="20"/>
        </w:rPr>
        <w:t xml:space="preserve"> awareness of human trafficking offenses </w:t>
      </w:r>
      <w:r w:rsidR="00CD16DB">
        <w:rPr>
          <w:color w:val="333333"/>
          <w:spacing w:val="-1"/>
          <w:sz w:val="20"/>
          <w:szCs w:val="20"/>
        </w:rPr>
        <w:t>and</w:t>
      </w:r>
      <w:r w:rsidRPr="00AA6DFD">
        <w:rPr>
          <w:color w:val="333333"/>
          <w:spacing w:val="-1"/>
          <w:sz w:val="20"/>
          <w:szCs w:val="20"/>
        </w:rPr>
        <w:t xml:space="preserve"> the identification of victims of human trafficking offenses for personnel involved in criminal investigations or assigned to vehicle or street patrol duties;</w:t>
      </w:r>
    </w:p>
    <w:p w14:paraId="376C07F1" w14:textId="762C3955" w:rsidR="00AA6DFD" w:rsidRPr="00AA6DFD" w:rsidRDefault="00AA6DFD" w:rsidP="00AA6DFD">
      <w:pPr>
        <w:shd w:val="clear" w:color="auto" w:fill="FFFFFF"/>
        <w:spacing w:before="100" w:beforeAutospacing="1" w:after="15"/>
        <w:ind w:firstLine="225"/>
        <w:jc w:val="both"/>
        <w:rPr>
          <w:color w:val="333333"/>
          <w:spacing w:val="-1"/>
          <w:sz w:val="20"/>
          <w:szCs w:val="20"/>
        </w:rPr>
      </w:pPr>
      <w:r w:rsidRPr="00AA6DFD">
        <w:rPr>
          <w:color w:val="333333"/>
          <w:spacing w:val="-1"/>
          <w:sz w:val="20"/>
          <w:szCs w:val="20"/>
        </w:rPr>
        <w:t xml:space="preserve">j. The recognition, prevention, </w:t>
      </w:r>
      <w:r w:rsidR="00CD16DB">
        <w:rPr>
          <w:color w:val="333333"/>
          <w:spacing w:val="-1"/>
          <w:sz w:val="20"/>
          <w:szCs w:val="20"/>
        </w:rPr>
        <w:t>and</w:t>
      </w:r>
      <w:r w:rsidRPr="00AA6DFD">
        <w:rPr>
          <w:color w:val="333333"/>
          <w:spacing w:val="-1"/>
          <w:sz w:val="20"/>
          <w:szCs w:val="20"/>
        </w:rPr>
        <w:t xml:space="preserve"> reporting of human trafficking;</w:t>
      </w:r>
    </w:p>
    <w:p w14:paraId="4679744E" w14:textId="2270F062" w:rsidR="00AA6DFD" w:rsidRPr="00AA6DFD" w:rsidRDefault="00AA6DFD" w:rsidP="00AA6DFD">
      <w:pPr>
        <w:shd w:val="clear" w:color="auto" w:fill="FFFFFF"/>
        <w:spacing w:before="100" w:beforeAutospacing="1" w:after="15"/>
        <w:ind w:firstLine="225"/>
        <w:jc w:val="both"/>
        <w:rPr>
          <w:color w:val="333333"/>
          <w:spacing w:val="-1"/>
          <w:sz w:val="20"/>
          <w:szCs w:val="20"/>
        </w:rPr>
      </w:pPr>
      <w:r w:rsidRPr="00AA6DFD">
        <w:rPr>
          <w:color w:val="333333"/>
          <w:spacing w:val="-1"/>
          <w:sz w:val="20"/>
          <w:szCs w:val="20"/>
        </w:rPr>
        <w:t xml:space="preserve">k. Missing children, missing adults, </w:t>
      </w:r>
      <w:r w:rsidR="00CD16DB">
        <w:rPr>
          <w:color w:val="333333"/>
          <w:spacing w:val="-1"/>
          <w:sz w:val="20"/>
          <w:szCs w:val="20"/>
        </w:rPr>
        <w:t>and</w:t>
      </w:r>
      <w:r w:rsidRPr="00AA6DFD">
        <w:rPr>
          <w:color w:val="333333"/>
          <w:spacing w:val="-1"/>
          <w:sz w:val="20"/>
          <w:szCs w:val="20"/>
        </w:rPr>
        <w:t xml:space="preserve"> search </w:t>
      </w:r>
      <w:r w:rsidR="00CD16DB">
        <w:rPr>
          <w:color w:val="333333"/>
          <w:spacing w:val="-1"/>
          <w:sz w:val="20"/>
          <w:szCs w:val="20"/>
        </w:rPr>
        <w:t>and</w:t>
      </w:r>
      <w:r w:rsidRPr="00AA6DFD">
        <w:rPr>
          <w:color w:val="333333"/>
          <w:spacing w:val="-1"/>
          <w:sz w:val="20"/>
          <w:szCs w:val="20"/>
        </w:rPr>
        <w:t xml:space="preserve"> rescue protocol;</w:t>
      </w:r>
    </w:p>
    <w:p w14:paraId="3C6FA050" w14:textId="1B493AF7" w:rsidR="00AA6DFD" w:rsidRPr="00AA6DFD" w:rsidRDefault="00AA6DFD" w:rsidP="00AA6DFD">
      <w:pPr>
        <w:shd w:val="clear" w:color="auto" w:fill="FFFFFF"/>
        <w:spacing w:before="100" w:beforeAutospacing="1" w:after="15"/>
        <w:ind w:firstLine="225"/>
        <w:jc w:val="both"/>
        <w:rPr>
          <w:color w:val="333333"/>
          <w:spacing w:val="-1"/>
          <w:sz w:val="20"/>
          <w:szCs w:val="20"/>
        </w:rPr>
      </w:pPr>
      <w:r w:rsidRPr="00AA6DFD">
        <w:rPr>
          <w:color w:val="333333"/>
          <w:spacing w:val="-1"/>
          <w:sz w:val="20"/>
          <w:szCs w:val="20"/>
        </w:rPr>
        <w:t>l. The h</w:t>
      </w:r>
      <w:r w:rsidR="00CD16DB">
        <w:rPr>
          <w:color w:val="333333"/>
          <w:spacing w:val="-1"/>
          <w:sz w:val="20"/>
          <w:szCs w:val="20"/>
        </w:rPr>
        <w:t>and</w:t>
      </w:r>
      <w:r w:rsidRPr="00AA6DFD">
        <w:rPr>
          <w:color w:val="333333"/>
          <w:spacing w:val="-1"/>
          <w:sz w:val="20"/>
          <w:szCs w:val="20"/>
        </w:rPr>
        <w:t xml:space="preserve">ling </w:t>
      </w:r>
      <w:r w:rsidR="00CD16DB">
        <w:rPr>
          <w:color w:val="333333"/>
          <w:spacing w:val="-1"/>
          <w:sz w:val="20"/>
          <w:szCs w:val="20"/>
        </w:rPr>
        <w:t>and</w:t>
      </w:r>
      <w:r w:rsidRPr="00AA6DFD">
        <w:rPr>
          <w:color w:val="333333"/>
          <w:spacing w:val="-1"/>
          <w:sz w:val="20"/>
          <w:szCs w:val="20"/>
        </w:rPr>
        <w:t xml:space="preserve"> use of tear gas or other gases </w:t>
      </w:r>
      <w:r w:rsidR="00CD16DB">
        <w:rPr>
          <w:color w:val="333333"/>
          <w:spacing w:val="-1"/>
          <w:sz w:val="20"/>
          <w:szCs w:val="20"/>
        </w:rPr>
        <w:t>and</w:t>
      </w:r>
      <w:r w:rsidRPr="00AA6DFD">
        <w:rPr>
          <w:color w:val="333333"/>
          <w:spacing w:val="-1"/>
          <w:sz w:val="20"/>
          <w:szCs w:val="20"/>
        </w:rPr>
        <w:t xml:space="preserve"> kinetic impact munitions, as defined in § </w:t>
      </w:r>
      <w:hyperlink r:id="rId664" w:history="1">
        <w:r w:rsidRPr="00AA6DFD">
          <w:rPr>
            <w:color w:val="3498DB"/>
            <w:spacing w:val="-1"/>
            <w:sz w:val="20"/>
            <w:szCs w:val="20"/>
            <w:u w:val="single"/>
          </w:rPr>
          <w:t>19.2-83.3</w:t>
        </w:r>
      </w:hyperlink>
      <w:r w:rsidRPr="00AA6DFD">
        <w:rPr>
          <w:color w:val="333333"/>
          <w:spacing w:val="-1"/>
          <w:sz w:val="20"/>
          <w:szCs w:val="20"/>
        </w:rPr>
        <w:t xml:space="preserve">, that embody current best practices for using such items as a crowd control measure or during an arrest or detention of another person; </w:t>
      </w:r>
      <w:r w:rsidR="00CD16DB">
        <w:rPr>
          <w:color w:val="333333"/>
          <w:spacing w:val="-1"/>
          <w:sz w:val="20"/>
          <w:szCs w:val="20"/>
        </w:rPr>
        <w:t>and</w:t>
      </w:r>
    </w:p>
    <w:p w14:paraId="2165FDF2" w14:textId="6383238D" w:rsidR="00AA6DFD" w:rsidRPr="00AA6DFD" w:rsidRDefault="00AA6DFD" w:rsidP="00AA6DFD">
      <w:pPr>
        <w:shd w:val="clear" w:color="auto" w:fill="FFFFFF"/>
        <w:spacing w:before="100" w:beforeAutospacing="1" w:after="15"/>
        <w:ind w:firstLine="225"/>
        <w:jc w:val="both"/>
        <w:rPr>
          <w:color w:val="333333"/>
          <w:spacing w:val="-1"/>
          <w:sz w:val="20"/>
          <w:szCs w:val="20"/>
        </w:rPr>
      </w:pPr>
      <w:r w:rsidRPr="00AA6DFD">
        <w:rPr>
          <w:color w:val="333333"/>
          <w:spacing w:val="-1"/>
          <w:sz w:val="20"/>
          <w:szCs w:val="20"/>
        </w:rPr>
        <w:t xml:space="preserve">m. The use of naloxone or other opioid antagonists to prevent opioid overdose deaths, in coordination with statewide naloxone training programs developed by the Department of Behavioral Health </w:t>
      </w:r>
      <w:r w:rsidR="00CD16DB">
        <w:rPr>
          <w:color w:val="333333"/>
          <w:spacing w:val="-1"/>
          <w:sz w:val="20"/>
          <w:szCs w:val="20"/>
        </w:rPr>
        <w:t>and</w:t>
      </w:r>
      <w:r w:rsidRPr="00AA6DFD">
        <w:rPr>
          <w:color w:val="333333"/>
          <w:spacing w:val="-1"/>
          <w:sz w:val="20"/>
          <w:szCs w:val="20"/>
        </w:rPr>
        <w:t xml:space="preserve"> Developmental Services </w:t>
      </w:r>
      <w:r w:rsidR="00CD16DB">
        <w:rPr>
          <w:color w:val="333333"/>
          <w:spacing w:val="-1"/>
          <w:sz w:val="20"/>
          <w:szCs w:val="20"/>
        </w:rPr>
        <w:t>and</w:t>
      </w:r>
      <w:r w:rsidRPr="00AA6DFD">
        <w:rPr>
          <w:color w:val="333333"/>
          <w:spacing w:val="-1"/>
          <w:sz w:val="20"/>
          <w:szCs w:val="20"/>
        </w:rPr>
        <w:t xml:space="preserve"> the Virginia Department of Health;</w:t>
      </w:r>
    </w:p>
    <w:p w14:paraId="60CC016E" w14:textId="6C628FBA" w:rsidR="00AA6DFD" w:rsidRPr="00AA6DFD" w:rsidRDefault="00AA6DFD" w:rsidP="00AA6DFD">
      <w:pPr>
        <w:shd w:val="clear" w:color="auto" w:fill="FFFFFF"/>
        <w:spacing w:before="100" w:beforeAutospacing="1" w:after="15"/>
        <w:ind w:firstLine="225"/>
        <w:jc w:val="both"/>
        <w:rPr>
          <w:color w:val="333333"/>
          <w:spacing w:val="-1"/>
          <w:sz w:val="20"/>
          <w:szCs w:val="20"/>
        </w:rPr>
      </w:pPr>
      <w:r w:rsidRPr="00AA6DFD">
        <w:rPr>
          <w:color w:val="333333"/>
          <w:spacing w:val="-1"/>
          <w:sz w:val="20"/>
          <w:szCs w:val="20"/>
        </w:rPr>
        <w:t>38. Establish compulsory training st</w:t>
      </w:r>
      <w:r w:rsidR="00CD16DB">
        <w:rPr>
          <w:color w:val="333333"/>
          <w:spacing w:val="-1"/>
          <w:sz w:val="20"/>
          <w:szCs w:val="20"/>
        </w:rPr>
        <w:t>and</w:t>
      </w:r>
      <w:r w:rsidRPr="00AA6DFD">
        <w:rPr>
          <w:color w:val="333333"/>
          <w:spacing w:val="-1"/>
          <w:sz w:val="20"/>
          <w:szCs w:val="20"/>
        </w:rPr>
        <w:t xml:space="preserve">ards for basic training </w:t>
      </w:r>
      <w:r w:rsidR="00CD16DB">
        <w:rPr>
          <w:color w:val="333333"/>
          <w:spacing w:val="-1"/>
          <w:sz w:val="20"/>
          <w:szCs w:val="20"/>
        </w:rPr>
        <w:t>and</w:t>
      </w:r>
      <w:r w:rsidRPr="00AA6DFD">
        <w:rPr>
          <w:color w:val="333333"/>
          <w:spacing w:val="-1"/>
          <w:sz w:val="20"/>
          <w:szCs w:val="20"/>
        </w:rPr>
        <w:t xml:space="preserve"> the recertification of law-enforcement officers to ensure (i) sensitivity to </w:t>
      </w:r>
      <w:r w:rsidR="00CD16DB">
        <w:rPr>
          <w:color w:val="333333"/>
          <w:spacing w:val="-1"/>
          <w:sz w:val="20"/>
          <w:szCs w:val="20"/>
        </w:rPr>
        <w:t>and</w:t>
      </w:r>
      <w:r w:rsidRPr="00AA6DFD">
        <w:rPr>
          <w:color w:val="333333"/>
          <w:spacing w:val="-1"/>
          <w:sz w:val="20"/>
          <w:szCs w:val="20"/>
        </w:rPr>
        <w:t xml:space="preserve"> awareness of systemic </w:t>
      </w:r>
      <w:r w:rsidR="00CD16DB">
        <w:rPr>
          <w:color w:val="333333"/>
          <w:spacing w:val="-1"/>
          <w:sz w:val="20"/>
          <w:szCs w:val="20"/>
        </w:rPr>
        <w:t>and</w:t>
      </w:r>
      <w:r w:rsidRPr="00AA6DFD">
        <w:rPr>
          <w:color w:val="333333"/>
          <w:spacing w:val="-1"/>
          <w:sz w:val="20"/>
          <w:szCs w:val="20"/>
        </w:rPr>
        <w:t xml:space="preserve"> individual racism, cultural diversity, </w:t>
      </w:r>
      <w:r w:rsidR="00CD16DB">
        <w:rPr>
          <w:color w:val="333333"/>
          <w:spacing w:val="-1"/>
          <w:sz w:val="20"/>
          <w:szCs w:val="20"/>
        </w:rPr>
        <w:t>and</w:t>
      </w:r>
      <w:r w:rsidRPr="00AA6DFD">
        <w:rPr>
          <w:color w:val="333333"/>
          <w:spacing w:val="-1"/>
          <w:sz w:val="20"/>
          <w:szCs w:val="20"/>
        </w:rPr>
        <w:t xml:space="preserve"> the potential for racially biased policing </w:t>
      </w:r>
      <w:r w:rsidR="00CD16DB">
        <w:rPr>
          <w:color w:val="333333"/>
          <w:spacing w:val="-1"/>
          <w:sz w:val="20"/>
          <w:szCs w:val="20"/>
        </w:rPr>
        <w:t>and</w:t>
      </w:r>
      <w:r w:rsidRPr="00AA6DFD">
        <w:rPr>
          <w:color w:val="333333"/>
          <w:spacing w:val="-1"/>
          <w:sz w:val="20"/>
          <w:szCs w:val="20"/>
        </w:rPr>
        <w:t xml:space="preserve"> bias-based profiling as defined in § </w:t>
      </w:r>
      <w:hyperlink r:id="rId665" w:history="1">
        <w:r w:rsidRPr="00AA6DFD">
          <w:rPr>
            <w:color w:val="3498DB"/>
            <w:spacing w:val="-1"/>
            <w:sz w:val="20"/>
            <w:szCs w:val="20"/>
            <w:u w:val="single"/>
          </w:rPr>
          <w:t>52-30.1</w:t>
        </w:r>
      </w:hyperlink>
      <w:r w:rsidRPr="00AA6DFD">
        <w:rPr>
          <w:color w:val="333333"/>
          <w:spacing w:val="-1"/>
          <w:sz w:val="20"/>
          <w:szCs w:val="20"/>
        </w:rPr>
        <w:t xml:space="preserve">, which shall include recognizing implicit biases in interacting with persons who have a mental illness, substance use disorder, or developmental or cognitive disability; (ii) training in de-escalation techniques; </w:t>
      </w:r>
      <w:r w:rsidR="00CD16DB">
        <w:rPr>
          <w:color w:val="333333"/>
          <w:spacing w:val="-1"/>
          <w:sz w:val="20"/>
          <w:szCs w:val="20"/>
        </w:rPr>
        <w:t>and</w:t>
      </w:r>
      <w:r w:rsidRPr="00AA6DFD">
        <w:rPr>
          <w:color w:val="333333"/>
          <w:spacing w:val="-1"/>
          <w:sz w:val="20"/>
          <w:szCs w:val="20"/>
        </w:rPr>
        <w:t xml:space="preserve"> (iii) training in the lawful use of force, including the use of deadly force, as defined in § </w:t>
      </w:r>
      <w:hyperlink r:id="rId666" w:history="1">
        <w:r w:rsidRPr="00AA6DFD">
          <w:rPr>
            <w:color w:val="3498DB"/>
            <w:spacing w:val="-1"/>
            <w:sz w:val="20"/>
            <w:szCs w:val="20"/>
            <w:u w:val="single"/>
          </w:rPr>
          <w:t>19.2-83.3</w:t>
        </w:r>
      </w:hyperlink>
      <w:r w:rsidRPr="00AA6DFD">
        <w:rPr>
          <w:color w:val="333333"/>
          <w:spacing w:val="-1"/>
          <w:sz w:val="20"/>
          <w:szCs w:val="20"/>
        </w:rPr>
        <w:t>, only when necessary to protect the law-enforcement officer or another person;</w:t>
      </w:r>
    </w:p>
    <w:p w14:paraId="0D5FD4F8" w14:textId="26B40B30" w:rsidR="00AA6DFD" w:rsidRPr="00AA6DFD" w:rsidRDefault="00AA6DFD" w:rsidP="00AA6DFD">
      <w:pPr>
        <w:shd w:val="clear" w:color="auto" w:fill="FFFFFF"/>
        <w:spacing w:before="100" w:beforeAutospacing="1" w:after="15"/>
        <w:ind w:firstLine="225"/>
        <w:jc w:val="both"/>
        <w:rPr>
          <w:color w:val="333333"/>
          <w:spacing w:val="-1"/>
          <w:sz w:val="20"/>
          <w:szCs w:val="20"/>
        </w:rPr>
      </w:pPr>
      <w:r w:rsidRPr="00AA6DFD">
        <w:rPr>
          <w:color w:val="333333"/>
          <w:spacing w:val="-1"/>
          <w:sz w:val="20"/>
          <w:szCs w:val="20"/>
        </w:rPr>
        <w:t xml:space="preserve">39. Review </w:t>
      </w:r>
      <w:r w:rsidR="00CD16DB">
        <w:rPr>
          <w:color w:val="333333"/>
          <w:spacing w:val="-1"/>
          <w:sz w:val="20"/>
          <w:szCs w:val="20"/>
        </w:rPr>
        <w:t>and</w:t>
      </w:r>
      <w:r w:rsidRPr="00AA6DFD">
        <w:rPr>
          <w:color w:val="333333"/>
          <w:spacing w:val="-1"/>
          <w:sz w:val="20"/>
          <w:szCs w:val="20"/>
        </w:rPr>
        <w:t xml:space="preserve"> evaluate community-policing programs in the Commonwealth, </w:t>
      </w:r>
      <w:r w:rsidR="00CD16DB">
        <w:rPr>
          <w:color w:val="333333"/>
          <w:spacing w:val="-1"/>
          <w:sz w:val="20"/>
          <w:szCs w:val="20"/>
        </w:rPr>
        <w:t>and</w:t>
      </w:r>
      <w:r w:rsidRPr="00AA6DFD">
        <w:rPr>
          <w:color w:val="333333"/>
          <w:spacing w:val="-1"/>
          <w:sz w:val="20"/>
          <w:szCs w:val="20"/>
        </w:rPr>
        <w:t xml:space="preserve"> recommend where necessary statewide operating procedures, guidelines, </w:t>
      </w:r>
      <w:r w:rsidR="00CD16DB">
        <w:rPr>
          <w:color w:val="333333"/>
          <w:spacing w:val="-1"/>
          <w:sz w:val="20"/>
          <w:szCs w:val="20"/>
        </w:rPr>
        <w:t>and</w:t>
      </w:r>
      <w:r w:rsidRPr="00AA6DFD">
        <w:rPr>
          <w:color w:val="333333"/>
          <w:spacing w:val="-1"/>
          <w:sz w:val="20"/>
          <w:szCs w:val="20"/>
        </w:rPr>
        <w:t xml:space="preserve"> st</w:t>
      </w:r>
      <w:r w:rsidR="00CD16DB">
        <w:rPr>
          <w:color w:val="333333"/>
          <w:spacing w:val="-1"/>
          <w:sz w:val="20"/>
          <w:szCs w:val="20"/>
        </w:rPr>
        <w:t>and</w:t>
      </w:r>
      <w:r w:rsidRPr="00AA6DFD">
        <w:rPr>
          <w:color w:val="333333"/>
          <w:spacing w:val="-1"/>
          <w:sz w:val="20"/>
          <w:szCs w:val="20"/>
        </w:rPr>
        <w:t xml:space="preserve">ards that strengthen </w:t>
      </w:r>
      <w:r w:rsidR="00CD16DB">
        <w:rPr>
          <w:color w:val="333333"/>
          <w:spacing w:val="-1"/>
          <w:sz w:val="20"/>
          <w:szCs w:val="20"/>
        </w:rPr>
        <w:t>and</w:t>
      </w:r>
      <w:r w:rsidRPr="00AA6DFD">
        <w:rPr>
          <w:color w:val="333333"/>
          <w:spacing w:val="-1"/>
          <w:sz w:val="20"/>
          <w:szCs w:val="20"/>
        </w:rPr>
        <w:t xml:space="preserve"> improve such programs, including sensitivity to </w:t>
      </w:r>
      <w:r w:rsidR="00CD16DB">
        <w:rPr>
          <w:color w:val="333333"/>
          <w:spacing w:val="-1"/>
          <w:sz w:val="20"/>
          <w:szCs w:val="20"/>
        </w:rPr>
        <w:t>and</w:t>
      </w:r>
      <w:r w:rsidRPr="00AA6DFD">
        <w:rPr>
          <w:color w:val="333333"/>
          <w:spacing w:val="-1"/>
          <w:sz w:val="20"/>
          <w:szCs w:val="20"/>
        </w:rPr>
        <w:t xml:space="preserve"> awareness of systemic </w:t>
      </w:r>
      <w:r w:rsidR="00CD16DB">
        <w:rPr>
          <w:color w:val="333333"/>
          <w:spacing w:val="-1"/>
          <w:sz w:val="20"/>
          <w:szCs w:val="20"/>
        </w:rPr>
        <w:t>and</w:t>
      </w:r>
      <w:r w:rsidRPr="00AA6DFD">
        <w:rPr>
          <w:color w:val="333333"/>
          <w:spacing w:val="-1"/>
          <w:sz w:val="20"/>
          <w:szCs w:val="20"/>
        </w:rPr>
        <w:t xml:space="preserve"> individual racism, cultural diversity, </w:t>
      </w:r>
      <w:r w:rsidR="00CD16DB">
        <w:rPr>
          <w:color w:val="333333"/>
          <w:spacing w:val="-1"/>
          <w:sz w:val="20"/>
          <w:szCs w:val="20"/>
        </w:rPr>
        <w:t>and</w:t>
      </w:r>
      <w:r w:rsidRPr="00AA6DFD">
        <w:rPr>
          <w:color w:val="333333"/>
          <w:spacing w:val="-1"/>
          <w:sz w:val="20"/>
          <w:szCs w:val="20"/>
        </w:rPr>
        <w:t xml:space="preserve"> the potential for racially biased policing </w:t>
      </w:r>
      <w:r w:rsidR="00CD16DB">
        <w:rPr>
          <w:color w:val="333333"/>
          <w:spacing w:val="-1"/>
          <w:sz w:val="20"/>
          <w:szCs w:val="20"/>
        </w:rPr>
        <w:t>and</w:t>
      </w:r>
      <w:r w:rsidRPr="00AA6DFD">
        <w:rPr>
          <w:color w:val="333333"/>
          <w:spacing w:val="-1"/>
          <w:sz w:val="20"/>
          <w:szCs w:val="20"/>
        </w:rPr>
        <w:t xml:space="preserve"> bias-based profiling as defined in § </w:t>
      </w:r>
      <w:hyperlink r:id="rId667" w:history="1">
        <w:r w:rsidRPr="00AA6DFD">
          <w:rPr>
            <w:color w:val="3498DB"/>
            <w:spacing w:val="-1"/>
            <w:sz w:val="20"/>
            <w:szCs w:val="20"/>
            <w:u w:val="single"/>
          </w:rPr>
          <w:t>52-30.1</w:t>
        </w:r>
      </w:hyperlink>
      <w:r w:rsidRPr="00AA6DFD">
        <w:rPr>
          <w:color w:val="333333"/>
          <w:spacing w:val="-1"/>
          <w:sz w:val="20"/>
          <w:szCs w:val="20"/>
        </w:rPr>
        <w:t>, which shall include recognizing implicit biases in interacting with persons who have a mental illness, substance use disorder, or developmental or cognitive disability;</w:t>
      </w:r>
    </w:p>
    <w:p w14:paraId="3079F92C" w14:textId="5BAC7438" w:rsidR="00AA6DFD" w:rsidRPr="00AA6DFD" w:rsidRDefault="00AA6DFD" w:rsidP="00AA6DFD">
      <w:pPr>
        <w:shd w:val="clear" w:color="auto" w:fill="FFFFFF"/>
        <w:spacing w:before="100" w:beforeAutospacing="1" w:after="15"/>
        <w:ind w:firstLine="225"/>
        <w:jc w:val="both"/>
        <w:rPr>
          <w:color w:val="333333"/>
          <w:spacing w:val="-1"/>
          <w:sz w:val="20"/>
          <w:szCs w:val="20"/>
        </w:rPr>
      </w:pPr>
      <w:r w:rsidRPr="00AA6DFD">
        <w:rPr>
          <w:color w:val="333333"/>
          <w:spacing w:val="-1"/>
          <w:sz w:val="20"/>
          <w:szCs w:val="20"/>
        </w:rPr>
        <w:t xml:space="preserve">40. Establish a Virginia Law-Enforcement Accreditation Center. The Center may, in cooperation with Virginia law-enforcement agencies, provide technical assistance </w:t>
      </w:r>
      <w:r w:rsidR="00CD16DB">
        <w:rPr>
          <w:color w:val="333333"/>
          <w:spacing w:val="-1"/>
          <w:sz w:val="20"/>
          <w:szCs w:val="20"/>
        </w:rPr>
        <w:t>and</w:t>
      </w:r>
      <w:r w:rsidRPr="00AA6DFD">
        <w:rPr>
          <w:color w:val="333333"/>
          <w:spacing w:val="-1"/>
          <w:sz w:val="20"/>
          <w:szCs w:val="20"/>
        </w:rPr>
        <w:t xml:space="preserve"> administrative support, including staffing, for the establishment of voluntary state law-enforcement accreditation st</w:t>
      </w:r>
      <w:r w:rsidR="00CD16DB">
        <w:rPr>
          <w:color w:val="333333"/>
          <w:spacing w:val="-1"/>
          <w:sz w:val="20"/>
          <w:szCs w:val="20"/>
        </w:rPr>
        <w:t>and</w:t>
      </w:r>
      <w:r w:rsidRPr="00AA6DFD">
        <w:rPr>
          <w:color w:val="333333"/>
          <w:spacing w:val="-1"/>
          <w:sz w:val="20"/>
          <w:szCs w:val="20"/>
        </w:rPr>
        <w:t xml:space="preserve">ards. The Center may provide accreditation assistance </w:t>
      </w:r>
      <w:r w:rsidR="00CD16DB">
        <w:rPr>
          <w:color w:val="333333"/>
          <w:spacing w:val="-1"/>
          <w:sz w:val="20"/>
          <w:szCs w:val="20"/>
        </w:rPr>
        <w:t>and</w:t>
      </w:r>
      <w:r w:rsidRPr="00AA6DFD">
        <w:rPr>
          <w:color w:val="333333"/>
          <w:spacing w:val="-1"/>
          <w:sz w:val="20"/>
          <w:szCs w:val="20"/>
        </w:rPr>
        <w:t xml:space="preserve"> training, resource material, </w:t>
      </w:r>
      <w:r w:rsidR="00CD16DB">
        <w:rPr>
          <w:color w:val="333333"/>
          <w:spacing w:val="-1"/>
          <w:sz w:val="20"/>
          <w:szCs w:val="20"/>
        </w:rPr>
        <w:t>and</w:t>
      </w:r>
      <w:r w:rsidRPr="00AA6DFD">
        <w:rPr>
          <w:color w:val="333333"/>
          <w:spacing w:val="-1"/>
          <w:sz w:val="20"/>
          <w:szCs w:val="20"/>
        </w:rPr>
        <w:t xml:space="preserve"> research into methods </w:t>
      </w:r>
      <w:r w:rsidR="00CD16DB">
        <w:rPr>
          <w:color w:val="333333"/>
          <w:spacing w:val="-1"/>
          <w:sz w:val="20"/>
          <w:szCs w:val="20"/>
        </w:rPr>
        <w:t>and</w:t>
      </w:r>
      <w:r w:rsidRPr="00AA6DFD">
        <w:rPr>
          <w:color w:val="333333"/>
          <w:spacing w:val="-1"/>
          <w:sz w:val="20"/>
          <w:szCs w:val="20"/>
        </w:rPr>
        <w:t xml:space="preserve"> procedures that will assist the Virginia law-enforcement community efforts to obtain Virginia accreditation status;</w:t>
      </w:r>
    </w:p>
    <w:p w14:paraId="5258E6F9" w14:textId="2DF0228D" w:rsidR="00AA6DFD" w:rsidRPr="00AA6DFD" w:rsidRDefault="00AA6DFD" w:rsidP="00AA6DFD">
      <w:pPr>
        <w:shd w:val="clear" w:color="auto" w:fill="FFFFFF"/>
        <w:spacing w:before="100" w:beforeAutospacing="1" w:after="15"/>
        <w:ind w:firstLine="225"/>
        <w:jc w:val="both"/>
        <w:rPr>
          <w:color w:val="333333"/>
          <w:spacing w:val="-1"/>
          <w:sz w:val="20"/>
          <w:szCs w:val="20"/>
        </w:rPr>
      </w:pPr>
      <w:r w:rsidRPr="00AA6DFD">
        <w:rPr>
          <w:color w:val="333333"/>
          <w:spacing w:val="-1"/>
          <w:sz w:val="20"/>
          <w:szCs w:val="20"/>
        </w:rPr>
        <w:t xml:space="preserve">41. Promote community policing philosophy </w:t>
      </w:r>
      <w:r w:rsidR="00CD16DB">
        <w:rPr>
          <w:color w:val="333333"/>
          <w:spacing w:val="-1"/>
          <w:sz w:val="20"/>
          <w:szCs w:val="20"/>
        </w:rPr>
        <w:t>and</w:t>
      </w:r>
      <w:r w:rsidRPr="00AA6DFD">
        <w:rPr>
          <w:color w:val="333333"/>
          <w:spacing w:val="-1"/>
          <w:sz w:val="20"/>
          <w:szCs w:val="20"/>
        </w:rPr>
        <w:t xml:space="preserve"> practice throughout the Commonwealth by providing community policing training </w:t>
      </w:r>
      <w:r w:rsidR="00CD16DB">
        <w:rPr>
          <w:color w:val="333333"/>
          <w:spacing w:val="-1"/>
          <w:sz w:val="20"/>
          <w:szCs w:val="20"/>
        </w:rPr>
        <w:t>and</w:t>
      </w:r>
      <w:r w:rsidRPr="00AA6DFD">
        <w:rPr>
          <w:color w:val="333333"/>
          <w:spacing w:val="-1"/>
          <w:sz w:val="20"/>
          <w:szCs w:val="20"/>
        </w:rPr>
        <w:t xml:space="preserve"> technical assistance statewide to all law-enforcement agencies, community groups, public </w:t>
      </w:r>
      <w:r w:rsidR="00CD16DB">
        <w:rPr>
          <w:color w:val="333333"/>
          <w:spacing w:val="-1"/>
          <w:sz w:val="20"/>
          <w:szCs w:val="20"/>
        </w:rPr>
        <w:t>and</w:t>
      </w:r>
      <w:r w:rsidRPr="00AA6DFD">
        <w:rPr>
          <w:color w:val="333333"/>
          <w:spacing w:val="-1"/>
          <w:sz w:val="20"/>
          <w:szCs w:val="20"/>
        </w:rPr>
        <w:t xml:space="preserve"> private organizations </w:t>
      </w:r>
      <w:r w:rsidR="00CD16DB">
        <w:rPr>
          <w:color w:val="333333"/>
          <w:spacing w:val="-1"/>
          <w:sz w:val="20"/>
          <w:szCs w:val="20"/>
        </w:rPr>
        <w:t>and</w:t>
      </w:r>
      <w:r w:rsidRPr="00AA6DFD">
        <w:rPr>
          <w:color w:val="333333"/>
          <w:spacing w:val="-1"/>
          <w:sz w:val="20"/>
          <w:szCs w:val="20"/>
        </w:rPr>
        <w:t xml:space="preserve"> citizens; developing </w:t>
      </w:r>
      <w:r w:rsidR="00CD16DB">
        <w:rPr>
          <w:color w:val="333333"/>
          <w:spacing w:val="-1"/>
          <w:sz w:val="20"/>
          <w:szCs w:val="20"/>
        </w:rPr>
        <w:t>and</w:t>
      </w:r>
      <w:r w:rsidRPr="00AA6DFD">
        <w:rPr>
          <w:color w:val="333333"/>
          <w:spacing w:val="-1"/>
          <w:sz w:val="20"/>
          <w:szCs w:val="20"/>
        </w:rPr>
        <w:t xml:space="preserve"> distributing innovative policing curricula </w:t>
      </w:r>
      <w:r w:rsidR="00CD16DB">
        <w:rPr>
          <w:color w:val="333333"/>
          <w:spacing w:val="-1"/>
          <w:sz w:val="20"/>
          <w:szCs w:val="20"/>
        </w:rPr>
        <w:t>and</w:t>
      </w:r>
      <w:r w:rsidRPr="00AA6DFD">
        <w:rPr>
          <w:color w:val="333333"/>
          <w:spacing w:val="-1"/>
          <w:sz w:val="20"/>
          <w:szCs w:val="20"/>
        </w:rPr>
        <w:t xml:space="preserve"> training tools on general community policing philosophy </w:t>
      </w:r>
      <w:r w:rsidR="00CD16DB">
        <w:rPr>
          <w:color w:val="333333"/>
          <w:spacing w:val="-1"/>
          <w:sz w:val="20"/>
          <w:szCs w:val="20"/>
        </w:rPr>
        <w:t>and</w:t>
      </w:r>
      <w:r w:rsidRPr="00AA6DFD">
        <w:rPr>
          <w:color w:val="333333"/>
          <w:spacing w:val="-1"/>
          <w:sz w:val="20"/>
          <w:szCs w:val="20"/>
        </w:rPr>
        <w:t xml:space="preserve"> practice </w:t>
      </w:r>
      <w:r w:rsidR="00CD16DB">
        <w:rPr>
          <w:color w:val="333333"/>
          <w:spacing w:val="-1"/>
          <w:sz w:val="20"/>
          <w:szCs w:val="20"/>
        </w:rPr>
        <w:t>and</w:t>
      </w:r>
      <w:r w:rsidRPr="00AA6DFD">
        <w:rPr>
          <w:color w:val="333333"/>
          <w:spacing w:val="-1"/>
          <w:sz w:val="20"/>
          <w:szCs w:val="20"/>
        </w:rPr>
        <w:t xml:space="preserve"> contemporary critical issues facing Virginia communities; serving as a consultant to Virginia organizations with specific community policing needs; facilitating continued development </w:t>
      </w:r>
      <w:r w:rsidR="00CD16DB">
        <w:rPr>
          <w:color w:val="333333"/>
          <w:spacing w:val="-1"/>
          <w:sz w:val="20"/>
          <w:szCs w:val="20"/>
        </w:rPr>
        <w:t>and</w:t>
      </w:r>
      <w:r w:rsidRPr="00AA6DFD">
        <w:rPr>
          <w:color w:val="333333"/>
          <w:spacing w:val="-1"/>
          <w:sz w:val="20"/>
          <w:szCs w:val="20"/>
        </w:rPr>
        <w:t xml:space="preserve"> implementation of community policing programs statewide through discussion forums for community policing leaders, development of law-enforcement instructors; promoting a statewide community policing initiative; </w:t>
      </w:r>
      <w:r w:rsidR="00CD16DB">
        <w:rPr>
          <w:color w:val="333333"/>
          <w:spacing w:val="-1"/>
          <w:sz w:val="20"/>
          <w:szCs w:val="20"/>
        </w:rPr>
        <w:t>and</w:t>
      </w:r>
      <w:r w:rsidRPr="00AA6DFD">
        <w:rPr>
          <w:color w:val="333333"/>
          <w:spacing w:val="-1"/>
          <w:sz w:val="20"/>
          <w:szCs w:val="20"/>
        </w:rPr>
        <w:t xml:space="preserve"> serving as a statewide information source on the subject of community policing including, but not limited to periodic newsletters, a website </w:t>
      </w:r>
      <w:r w:rsidR="00CD16DB">
        <w:rPr>
          <w:color w:val="333333"/>
          <w:spacing w:val="-1"/>
          <w:sz w:val="20"/>
          <w:szCs w:val="20"/>
        </w:rPr>
        <w:t>and</w:t>
      </w:r>
      <w:r w:rsidRPr="00AA6DFD">
        <w:rPr>
          <w:color w:val="333333"/>
          <w:spacing w:val="-1"/>
          <w:sz w:val="20"/>
          <w:szCs w:val="20"/>
        </w:rPr>
        <w:t xml:space="preserve"> an accessible lending library;</w:t>
      </w:r>
    </w:p>
    <w:p w14:paraId="37A1BE11" w14:textId="4762E37D" w:rsidR="00AA6DFD" w:rsidRPr="00AA6DFD" w:rsidRDefault="00AA6DFD" w:rsidP="00AA6DFD">
      <w:pPr>
        <w:shd w:val="clear" w:color="auto" w:fill="FFFFFF"/>
        <w:spacing w:before="100" w:beforeAutospacing="1" w:after="15"/>
        <w:ind w:firstLine="225"/>
        <w:jc w:val="both"/>
        <w:rPr>
          <w:color w:val="333333"/>
          <w:spacing w:val="-1"/>
          <w:sz w:val="20"/>
          <w:szCs w:val="20"/>
        </w:rPr>
      </w:pPr>
      <w:r w:rsidRPr="00AA6DFD">
        <w:rPr>
          <w:color w:val="333333"/>
          <w:spacing w:val="-1"/>
          <w:sz w:val="20"/>
          <w:szCs w:val="20"/>
        </w:rPr>
        <w:t xml:space="preserve">42. Establish, in consultation with the Department of Education </w:t>
      </w:r>
      <w:r w:rsidR="00CD16DB">
        <w:rPr>
          <w:color w:val="333333"/>
          <w:spacing w:val="-1"/>
          <w:sz w:val="20"/>
          <w:szCs w:val="20"/>
        </w:rPr>
        <w:t>and</w:t>
      </w:r>
      <w:r w:rsidRPr="00AA6DFD">
        <w:rPr>
          <w:color w:val="333333"/>
          <w:spacing w:val="-1"/>
          <w:sz w:val="20"/>
          <w:szCs w:val="20"/>
        </w:rPr>
        <w:t xml:space="preserve"> the Virginia State Crime Commission, compulsory minimum st</w:t>
      </w:r>
      <w:r w:rsidR="00CD16DB">
        <w:rPr>
          <w:color w:val="333333"/>
          <w:spacing w:val="-1"/>
          <w:sz w:val="20"/>
          <w:szCs w:val="20"/>
        </w:rPr>
        <w:t>and</w:t>
      </w:r>
      <w:r w:rsidRPr="00AA6DFD">
        <w:rPr>
          <w:color w:val="333333"/>
          <w:spacing w:val="-1"/>
          <w:sz w:val="20"/>
          <w:szCs w:val="20"/>
        </w:rPr>
        <w:t xml:space="preserve">ards for employment </w:t>
      </w:r>
      <w:r w:rsidR="00CD16DB">
        <w:rPr>
          <w:color w:val="333333"/>
          <w:spacing w:val="-1"/>
          <w:sz w:val="20"/>
          <w:szCs w:val="20"/>
        </w:rPr>
        <w:t>and</w:t>
      </w:r>
      <w:r w:rsidRPr="00AA6DFD">
        <w:rPr>
          <w:color w:val="333333"/>
          <w:spacing w:val="-1"/>
          <w:sz w:val="20"/>
          <w:szCs w:val="20"/>
        </w:rPr>
        <w:t xml:space="preserve"> job-entry </w:t>
      </w:r>
      <w:r w:rsidR="00CD16DB">
        <w:rPr>
          <w:color w:val="333333"/>
          <w:spacing w:val="-1"/>
          <w:sz w:val="20"/>
          <w:szCs w:val="20"/>
        </w:rPr>
        <w:t>and</w:t>
      </w:r>
      <w:r w:rsidRPr="00AA6DFD">
        <w:rPr>
          <w:color w:val="333333"/>
          <w:spacing w:val="-1"/>
          <w:sz w:val="20"/>
          <w:szCs w:val="20"/>
        </w:rPr>
        <w:t xml:space="preserve"> in-service training curricula </w:t>
      </w:r>
      <w:r w:rsidR="00CD16DB">
        <w:rPr>
          <w:color w:val="333333"/>
          <w:spacing w:val="-1"/>
          <w:sz w:val="20"/>
          <w:szCs w:val="20"/>
        </w:rPr>
        <w:t>and</w:t>
      </w:r>
      <w:r w:rsidRPr="00AA6DFD">
        <w:rPr>
          <w:color w:val="333333"/>
          <w:spacing w:val="-1"/>
          <w:sz w:val="20"/>
          <w:szCs w:val="20"/>
        </w:rPr>
        <w:t xml:space="preserve"> certification requirements for school security officers, including school security officers described in clause (b) of § </w:t>
      </w:r>
      <w:hyperlink r:id="rId668" w:history="1">
        <w:r w:rsidRPr="00AA6DFD">
          <w:rPr>
            <w:color w:val="3498DB"/>
            <w:spacing w:val="-1"/>
            <w:sz w:val="20"/>
            <w:szCs w:val="20"/>
            <w:u w:val="single"/>
          </w:rPr>
          <w:t>22.1-280.2:1</w:t>
        </w:r>
      </w:hyperlink>
      <w:r w:rsidRPr="00AA6DFD">
        <w:rPr>
          <w:color w:val="333333"/>
          <w:spacing w:val="-1"/>
          <w:sz w:val="20"/>
          <w:szCs w:val="20"/>
        </w:rPr>
        <w:t xml:space="preserve">, which training </w:t>
      </w:r>
      <w:r w:rsidR="00CD16DB">
        <w:rPr>
          <w:color w:val="333333"/>
          <w:spacing w:val="-1"/>
          <w:sz w:val="20"/>
          <w:szCs w:val="20"/>
        </w:rPr>
        <w:t>and</w:t>
      </w:r>
      <w:r w:rsidRPr="00AA6DFD">
        <w:rPr>
          <w:color w:val="333333"/>
          <w:spacing w:val="-1"/>
          <w:sz w:val="20"/>
          <w:szCs w:val="20"/>
        </w:rPr>
        <w:t xml:space="preserve"> certification shall be administered by the Virginia Center for School </w:t>
      </w:r>
      <w:r w:rsidR="00CD16DB">
        <w:rPr>
          <w:color w:val="333333"/>
          <w:spacing w:val="-1"/>
          <w:sz w:val="20"/>
          <w:szCs w:val="20"/>
        </w:rPr>
        <w:t>and</w:t>
      </w:r>
      <w:r w:rsidRPr="00AA6DFD">
        <w:rPr>
          <w:color w:val="333333"/>
          <w:spacing w:val="-1"/>
          <w:sz w:val="20"/>
          <w:szCs w:val="20"/>
        </w:rPr>
        <w:t xml:space="preserve"> Campus Safety (VCSCS) pursuant to § </w:t>
      </w:r>
      <w:hyperlink r:id="rId669" w:history="1">
        <w:r w:rsidRPr="00AA6DFD">
          <w:rPr>
            <w:color w:val="3498DB"/>
            <w:spacing w:val="-1"/>
            <w:sz w:val="20"/>
            <w:szCs w:val="20"/>
            <w:u w:val="single"/>
          </w:rPr>
          <w:t>9.1-184</w:t>
        </w:r>
      </w:hyperlink>
      <w:r w:rsidRPr="00AA6DFD">
        <w:rPr>
          <w:color w:val="333333"/>
          <w:spacing w:val="-1"/>
          <w:sz w:val="20"/>
          <w:szCs w:val="20"/>
        </w:rPr>
        <w:t>. Such training st</w:t>
      </w:r>
      <w:r w:rsidR="00CD16DB">
        <w:rPr>
          <w:color w:val="333333"/>
          <w:spacing w:val="-1"/>
          <w:sz w:val="20"/>
          <w:szCs w:val="20"/>
        </w:rPr>
        <w:t>and</w:t>
      </w:r>
      <w:r w:rsidRPr="00AA6DFD">
        <w:rPr>
          <w:color w:val="333333"/>
          <w:spacing w:val="-1"/>
          <w:sz w:val="20"/>
          <w:szCs w:val="20"/>
        </w:rPr>
        <w:t xml:space="preserve">ards shall be specific to the role </w:t>
      </w:r>
      <w:r w:rsidR="00CD16DB">
        <w:rPr>
          <w:color w:val="333333"/>
          <w:spacing w:val="-1"/>
          <w:sz w:val="20"/>
          <w:szCs w:val="20"/>
        </w:rPr>
        <w:t>and</w:t>
      </w:r>
      <w:r w:rsidRPr="00AA6DFD">
        <w:rPr>
          <w:color w:val="333333"/>
          <w:spacing w:val="-1"/>
          <w:sz w:val="20"/>
          <w:szCs w:val="20"/>
        </w:rPr>
        <w:t xml:space="preserve"> responsibility of school security officers </w:t>
      </w:r>
      <w:r w:rsidR="00CD16DB">
        <w:rPr>
          <w:color w:val="333333"/>
          <w:spacing w:val="-1"/>
          <w:sz w:val="20"/>
          <w:szCs w:val="20"/>
        </w:rPr>
        <w:t>and</w:t>
      </w:r>
      <w:r w:rsidRPr="00AA6DFD">
        <w:rPr>
          <w:color w:val="333333"/>
          <w:spacing w:val="-1"/>
          <w:sz w:val="20"/>
          <w:szCs w:val="20"/>
        </w:rPr>
        <w:t xml:space="preserve"> shall include (i) relevant state </w:t>
      </w:r>
      <w:r w:rsidR="00CD16DB">
        <w:rPr>
          <w:color w:val="333333"/>
          <w:spacing w:val="-1"/>
          <w:sz w:val="20"/>
          <w:szCs w:val="20"/>
        </w:rPr>
        <w:t>and</w:t>
      </w:r>
      <w:r w:rsidRPr="00AA6DFD">
        <w:rPr>
          <w:color w:val="333333"/>
          <w:spacing w:val="-1"/>
          <w:sz w:val="20"/>
          <w:szCs w:val="20"/>
        </w:rPr>
        <w:t xml:space="preserve"> federal laws; (ii) school </w:t>
      </w:r>
      <w:r w:rsidR="00CD16DB">
        <w:rPr>
          <w:color w:val="333333"/>
          <w:spacing w:val="-1"/>
          <w:sz w:val="20"/>
          <w:szCs w:val="20"/>
        </w:rPr>
        <w:t>and</w:t>
      </w:r>
      <w:r w:rsidRPr="00AA6DFD">
        <w:rPr>
          <w:color w:val="333333"/>
          <w:spacing w:val="-1"/>
          <w:sz w:val="20"/>
          <w:szCs w:val="20"/>
        </w:rPr>
        <w:t xml:space="preserve"> personal liability issues; (iii) security awareness in the school environment; (iv) mediation </w:t>
      </w:r>
      <w:r w:rsidR="00CD16DB">
        <w:rPr>
          <w:color w:val="333333"/>
          <w:spacing w:val="-1"/>
          <w:sz w:val="20"/>
          <w:szCs w:val="20"/>
        </w:rPr>
        <w:t>and</w:t>
      </w:r>
      <w:r w:rsidRPr="00AA6DFD">
        <w:rPr>
          <w:color w:val="333333"/>
          <w:spacing w:val="-1"/>
          <w:sz w:val="20"/>
          <w:szCs w:val="20"/>
        </w:rPr>
        <w:t xml:space="preserve"> conflict resolution, including de-escalation techniques such as a physical alternative to restraint; (v) disaster </w:t>
      </w:r>
      <w:r w:rsidR="00CD16DB">
        <w:rPr>
          <w:color w:val="333333"/>
          <w:spacing w:val="-1"/>
          <w:sz w:val="20"/>
          <w:szCs w:val="20"/>
        </w:rPr>
        <w:t>and</w:t>
      </w:r>
      <w:r w:rsidRPr="00AA6DFD">
        <w:rPr>
          <w:color w:val="333333"/>
          <w:spacing w:val="-1"/>
          <w:sz w:val="20"/>
          <w:szCs w:val="20"/>
        </w:rPr>
        <w:t xml:space="preserve"> emergency response; (vi) awareness of systemic </w:t>
      </w:r>
      <w:r w:rsidR="00CD16DB">
        <w:rPr>
          <w:color w:val="333333"/>
          <w:spacing w:val="-1"/>
          <w:sz w:val="20"/>
          <w:szCs w:val="20"/>
        </w:rPr>
        <w:t>and</w:t>
      </w:r>
      <w:r w:rsidRPr="00AA6DFD">
        <w:rPr>
          <w:color w:val="333333"/>
          <w:spacing w:val="-1"/>
          <w:sz w:val="20"/>
          <w:szCs w:val="20"/>
        </w:rPr>
        <w:t xml:space="preserve"> individual racism, cultural diversity, </w:t>
      </w:r>
      <w:r w:rsidR="00CD16DB">
        <w:rPr>
          <w:color w:val="333333"/>
          <w:spacing w:val="-1"/>
          <w:sz w:val="20"/>
          <w:szCs w:val="20"/>
        </w:rPr>
        <w:t>and</w:t>
      </w:r>
      <w:r w:rsidRPr="00AA6DFD">
        <w:rPr>
          <w:color w:val="333333"/>
          <w:spacing w:val="-1"/>
          <w:sz w:val="20"/>
          <w:szCs w:val="20"/>
        </w:rPr>
        <w:t xml:space="preserve"> implicit bias; (vii) working with students with disabilities, mental health needs, substance use disorders, </w:t>
      </w:r>
      <w:r w:rsidR="00CD16DB">
        <w:rPr>
          <w:color w:val="333333"/>
          <w:spacing w:val="-1"/>
          <w:sz w:val="20"/>
          <w:szCs w:val="20"/>
        </w:rPr>
        <w:t>and</w:t>
      </w:r>
      <w:r w:rsidRPr="00AA6DFD">
        <w:rPr>
          <w:color w:val="333333"/>
          <w:spacing w:val="-1"/>
          <w:sz w:val="20"/>
          <w:szCs w:val="20"/>
        </w:rPr>
        <w:t xml:space="preserve"> past traumatic experiences; </w:t>
      </w:r>
      <w:r w:rsidR="00CD16DB">
        <w:rPr>
          <w:color w:val="333333"/>
          <w:spacing w:val="-1"/>
          <w:sz w:val="20"/>
          <w:szCs w:val="20"/>
        </w:rPr>
        <w:t>and</w:t>
      </w:r>
      <w:r w:rsidRPr="00AA6DFD">
        <w:rPr>
          <w:color w:val="333333"/>
          <w:spacing w:val="-1"/>
          <w:sz w:val="20"/>
          <w:szCs w:val="20"/>
        </w:rPr>
        <w:t xml:space="preserve"> (viii) student behavioral dynamics, including child </w:t>
      </w:r>
      <w:r w:rsidR="00CD16DB">
        <w:rPr>
          <w:color w:val="333333"/>
          <w:spacing w:val="-1"/>
          <w:sz w:val="20"/>
          <w:szCs w:val="20"/>
        </w:rPr>
        <w:t>and</w:t>
      </w:r>
      <w:r w:rsidRPr="00AA6DFD">
        <w:rPr>
          <w:color w:val="333333"/>
          <w:spacing w:val="-1"/>
          <w:sz w:val="20"/>
          <w:szCs w:val="20"/>
        </w:rPr>
        <w:t xml:space="preserve"> adolescent development </w:t>
      </w:r>
      <w:r w:rsidR="00CD16DB">
        <w:rPr>
          <w:color w:val="333333"/>
          <w:spacing w:val="-1"/>
          <w:sz w:val="20"/>
          <w:szCs w:val="20"/>
        </w:rPr>
        <w:t>and</w:t>
      </w:r>
      <w:r w:rsidRPr="00AA6DFD">
        <w:rPr>
          <w:color w:val="333333"/>
          <w:spacing w:val="-1"/>
          <w:sz w:val="20"/>
          <w:szCs w:val="20"/>
        </w:rPr>
        <w:t xml:space="preserve"> brain research. The Department shall establish an advisory committee consisting of local school board representatives, principals, superintendents, </w:t>
      </w:r>
      <w:r w:rsidR="00CD16DB">
        <w:rPr>
          <w:color w:val="333333"/>
          <w:spacing w:val="-1"/>
          <w:sz w:val="20"/>
          <w:szCs w:val="20"/>
        </w:rPr>
        <w:t>and</w:t>
      </w:r>
      <w:r w:rsidRPr="00AA6DFD">
        <w:rPr>
          <w:color w:val="333333"/>
          <w:spacing w:val="-1"/>
          <w:sz w:val="20"/>
          <w:szCs w:val="20"/>
        </w:rPr>
        <w:t xml:space="preserve"> school security personnel to assist in the development of the st</w:t>
      </w:r>
      <w:r w:rsidR="00CD16DB">
        <w:rPr>
          <w:color w:val="333333"/>
          <w:spacing w:val="-1"/>
          <w:sz w:val="20"/>
          <w:szCs w:val="20"/>
        </w:rPr>
        <w:t>and</w:t>
      </w:r>
      <w:r w:rsidRPr="00AA6DFD">
        <w:rPr>
          <w:color w:val="333333"/>
          <w:spacing w:val="-1"/>
          <w:sz w:val="20"/>
          <w:szCs w:val="20"/>
        </w:rPr>
        <w:t xml:space="preserve">ards </w:t>
      </w:r>
      <w:r w:rsidR="00CD16DB">
        <w:rPr>
          <w:color w:val="333333"/>
          <w:spacing w:val="-1"/>
          <w:sz w:val="20"/>
          <w:szCs w:val="20"/>
        </w:rPr>
        <w:t>and</w:t>
      </w:r>
      <w:r w:rsidRPr="00AA6DFD">
        <w:rPr>
          <w:color w:val="333333"/>
          <w:spacing w:val="-1"/>
          <w:sz w:val="20"/>
          <w:szCs w:val="20"/>
        </w:rPr>
        <w:t xml:space="preserve"> certification requirements in this subdivision. The Department shall require any school security officer who carries a firearm in the performance of his duties to provide proof that he has completed a training course provided by a federal, state, or local law-enforcement agency that includes training in active shooter emergency response, emergency evacuation procedure, </w:t>
      </w:r>
      <w:r w:rsidR="00CD16DB">
        <w:rPr>
          <w:color w:val="333333"/>
          <w:spacing w:val="-1"/>
          <w:sz w:val="20"/>
          <w:szCs w:val="20"/>
        </w:rPr>
        <w:t>and</w:t>
      </w:r>
      <w:r w:rsidRPr="00AA6DFD">
        <w:rPr>
          <w:color w:val="333333"/>
          <w:spacing w:val="-1"/>
          <w:sz w:val="20"/>
          <w:szCs w:val="20"/>
        </w:rPr>
        <w:t xml:space="preserve"> threat assessment;</w:t>
      </w:r>
    </w:p>
    <w:p w14:paraId="53056353" w14:textId="45184504" w:rsidR="00AA6DFD" w:rsidRPr="00AA6DFD" w:rsidRDefault="00AA6DFD" w:rsidP="00AA6DFD">
      <w:pPr>
        <w:shd w:val="clear" w:color="auto" w:fill="FFFFFF"/>
        <w:spacing w:before="100" w:beforeAutospacing="1" w:after="15"/>
        <w:ind w:firstLine="225"/>
        <w:jc w:val="both"/>
        <w:rPr>
          <w:color w:val="333333"/>
          <w:spacing w:val="-1"/>
          <w:sz w:val="20"/>
          <w:szCs w:val="20"/>
        </w:rPr>
      </w:pPr>
      <w:r w:rsidRPr="00AA6DFD">
        <w:rPr>
          <w:color w:val="333333"/>
          <w:spacing w:val="-1"/>
          <w:sz w:val="20"/>
          <w:szCs w:val="20"/>
        </w:rPr>
        <w:t xml:space="preserve">43. License </w:t>
      </w:r>
      <w:r w:rsidR="00CD16DB">
        <w:rPr>
          <w:color w:val="333333"/>
          <w:spacing w:val="-1"/>
          <w:sz w:val="20"/>
          <w:szCs w:val="20"/>
        </w:rPr>
        <w:t>and</w:t>
      </w:r>
      <w:r w:rsidRPr="00AA6DFD">
        <w:rPr>
          <w:color w:val="333333"/>
          <w:spacing w:val="-1"/>
          <w:sz w:val="20"/>
          <w:szCs w:val="20"/>
        </w:rPr>
        <w:t xml:space="preserve"> regulate property bail bondsmen </w:t>
      </w:r>
      <w:r w:rsidR="00CD16DB">
        <w:rPr>
          <w:color w:val="333333"/>
          <w:spacing w:val="-1"/>
          <w:sz w:val="20"/>
          <w:szCs w:val="20"/>
        </w:rPr>
        <w:t>and</w:t>
      </w:r>
      <w:r w:rsidRPr="00AA6DFD">
        <w:rPr>
          <w:color w:val="333333"/>
          <w:spacing w:val="-1"/>
          <w:sz w:val="20"/>
          <w:szCs w:val="20"/>
        </w:rPr>
        <w:t xml:space="preserve"> surety bail bondsmen in accordance with Article 11 (§ </w:t>
      </w:r>
      <w:hyperlink r:id="rId670" w:history="1">
        <w:r w:rsidRPr="00AA6DFD">
          <w:rPr>
            <w:color w:val="3498DB"/>
            <w:spacing w:val="-1"/>
            <w:sz w:val="20"/>
            <w:szCs w:val="20"/>
            <w:u w:val="single"/>
          </w:rPr>
          <w:t>9.1-185</w:t>
        </w:r>
      </w:hyperlink>
      <w:r w:rsidRPr="00AA6DFD">
        <w:rPr>
          <w:color w:val="333333"/>
          <w:spacing w:val="-1"/>
          <w:sz w:val="20"/>
          <w:szCs w:val="20"/>
        </w:rPr>
        <w:t> et seq.);</w:t>
      </w:r>
    </w:p>
    <w:p w14:paraId="10C03621" w14:textId="14C3FAA5" w:rsidR="00AA6DFD" w:rsidRPr="00AA6DFD" w:rsidRDefault="00AA6DFD" w:rsidP="00AA6DFD">
      <w:pPr>
        <w:shd w:val="clear" w:color="auto" w:fill="FFFFFF"/>
        <w:spacing w:before="100" w:beforeAutospacing="1" w:after="15"/>
        <w:ind w:firstLine="225"/>
        <w:jc w:val="both"/>
        <w:rPr>
          <w:color w:val="333333"/>
          <w:spacing w:val="-1"/>
          <w:sz w:val="20"/>
          <w:szCs w:val="20"/>
        </w:rPr>
      </w:pPr>
      <w:r w:rsidRPr="00AA6DFD">
        <w:rPr>
          <w:color w:val="333333"/>
          <w:spacing w:val="-1"/>
          <w:sz w:val="20"/>
          <w:szCs w:val="20"/>
        </w:rPr>
        <w:t xml:space="preserve">44. License </w:t>
      </w:r>
      <w:r w:rsidR="00CD16DB">
        <w:rPr>
          <w:color w:val="333333"/>
          <w:spacing w:val="-1"/>
          <w:sz w:val="20"/>
          <w:szCs w:val="20"/>
        </w:rPr>
        <w:t>and</w:t>
      </w:r>
      <w:r w:rsidRPr="00AA6DFD">
        <w:rPr>
          <w:color w:val="333333"/>
          <w:spacing w:val="-1"/>
          <w:sz w:val="20"/>
          <w:szCs w:val="20"/>
        </w:rPr>
        <w:t xml:space="preserve"> regulate bail enforcement agents in accordance with Article 12 (§ </w:t>
      </w:r>
      <w:hyperlink r:id="rId671" w:history="1">
        <w:r w:rsidRPr="00AA6DFD">
          <w:rPr>
            <w:color w:val="3498DB"/>
            <w:spacing w:val="-1"/>
            <w:sz w:val="20"/>
            <w:szCs w:val="20"/>
            <w:u w:val="single"/>
          </w:rPr>
          <w:t>9.1-186</w:t>
        </w:r>
      </w:hyperlink>
      <w:r w:rsidRPr="00AA6DFD">
        <w:rPr>
          <w:color w:val="333333"/>
          <w:spacing w:val="-1"/>
          <w:sz w:val="20"/>
          <w:szCs w:val="20"/>
        </w:rPr>
        <w:t> et seq.);</w:t>
      </w:r>
    </w:p>
    <w:p w14:paraId="38E954B3" w14:textId="108567A4" w:rsidR="00AA6DFD" w:rsidRPr="00AA6DFD" w:rsidRDefault="00AA6DFD" w:rsidP="00AA6DFD">
      <w:pPr>
        <w:shd w:val="clear" w:color="auto" w:fill="FFFFFF"/>
        <w:spacing w:before="100" w:beforeAutospacing="1" w:after="15"/>
        <w:ind w:firstLine="225"/>
        <w:jc w:val="both"/>
        <w:rPr>
          <w:color w:val="333333"/>
          <w:spacing w:val="-1"/>
          <w:sz w:val="20"/>
          <w:szCs w:val="20"/>
        </w:rPr>
      </w:pPr>
      <w:r w:rsidRPr="00AA6DFD">
        <w:rPr>
          <w:color w:val="333333"/>
          <w:spacing w:val="-1"/>
          <w:sz w:val="20"/>
          <w:szCs w:val="20"/>
        </w:rPr>
        <w:t xml:space="preserve">45. In conjunction with the Virginia State Police </w:t>
      </w:r>
      <w:r w:rsidR="00CD16DB">
        <w:rPr>
          <w:color w:val="333333"/>
          <w:spacing w:val="-1"/>
          <w:sz w:val="20"/>
          <w:szCs w:val="20"/>
        </w:rPr>
        <w:t>and</w:t>
      </w:r>
      <w:r w:rsidRPr="00AA6DFD">
        <w:rPr>
          <w:color w:val="333333"/>
          <w:spacing w:val="-1"/>
          <w:sz w:val="20"/>
          <w:szCs w:val="20"/>
        </w:rPr>
        <w:t xml:space="preserve"> the State Compensation Board, advise criminal justice agencies regarding the investigation, registration, </w:t>
      </w:r>
      <w:r w:rsidR="00CD16DB">
        <w:rPr>
          <w:color w:val="333333"/>
          <w:spacing w:val="-1"/>
          <w:sz w:val="20"/>
          <w:szCs w:val="20"/>
        </w:rPr>
        <w:t>and</w:t>
      </w:r>
      <w:r w:rsidRPr="00AA6DFD">
        <w:rPr>
          <w:color w:val="333333"/>
          <w:spacing w:val="-1"/>
          <w:sz w:val="20"/>
          <w:szCs w:val="20"/>
        </w:rPr>
        <w:t xml:space="preserve"> dissemination of information requirements as they pertain to the Sex Offender </w:t>
      </w:r>
      <w:r w:rsidR="00CD16DB">
        <w:rPr>
          <w:color w:val="333333"/>
          <w:spacing w:val="-1"/>
          <w:sz w:val="20"/>
          <w:szCs w:val="20"/>
        </w:rPr>
        <w:t>and</w:t>
      </w:r>
      <w:r w:rsidRPr="00AA6DFD">
        <w:rPr>
          <w:color w:val="333333"/>
          <w:spacing w:val="-1"/>
          <w:sz w:val="20"/>
          <w:szCs w:val="20"/>
        </w:rPr>
        <w:t xml:space="preserve"> Crimes Against Minors Registry Act (§ </w:t>
      </w:r>
      <w:hyperlink r:id="rId672" w:history="1">
        <w:r w:rsidRPr="00AA6DFD">
          <w:rPr>
            <w:color w:val="3498DB"/>
            <w:spacing w:val="-1"/>
            <w:sz w:val="20"/>
            <w:szCs w:val="20"/>
            <w:u w:val="single"/>
          </w:rPr>
          <w:t>9.1-900</w:t>
        </w:r>
      </w:hyperlink>
      <w:r w:rsidRPr="00AA6DFD">
        <w:rPr>
          <w:color w:val="333333"/>
          <w:spacing w:val="-1"/>
          <w:sz w:val="20"/>
          <w:szCs w:val="20"/>
        </w:rPr>
        <w:t> et seq.);</w:t>
      </w:r>
    </w:p>
    <w:p w14:paraId="6A632028" w14:textId="7CCD8B29" w:rsidR="00AA6DFD" w:rsidRPr="00AA6DFD" w:rsidRDefault="00AA6DFD" w:rsidP="00AA6DFD">
      <w:pPr>
        <w:shd w:val="clear" w:color="auto" w:fill="FFFFFF"/>
        <w:spacing w:before="100" w:beforeAutospacing="1" w:after="15"/>
        <w:ind w:firstLine="225"/>
        <w:jc w:val="both"/>
        <w:rPr>
          <w:color w:val="333333"/>
          <w:spacing w:val="-1"/>
          <w:sz w:val="20"/>
          <w:szCs w:val="20"/>
        </w:rPr>
      </w:pPr>
      <w:r w:rsidRPr="00AA6DFD">
        <w:rPr>
          <w:color w:val="333333"/>
          <w:spacing w:val="-1"/>
          <w:sz w:val="20"/>
          <w:szCs w:val="20"/>
        </w:rPr>
        <w:t>46. Establish minimum st</w:t>
      </w:r>
      <w:r w:rsidR="00CD16DB">
        <w:rPr>
          <w:color w:val="333333"/>
          <w:spacing w:val="-1"/>
          <w:sz w:val="20"/>
          <w:szCs w:val="20"/>
        </w:rPr>
        <w:t>and</w:t>
      </w:r>
      <w:r w:rsidRPr="00AA6DFD">
        <w:rPr>
          <w:color w:val="333333"/>
          <w:spacing w:val="-1"/>
          <w:sz w:val="20"/>
          <w:szCs w:val="20"/>
        </w:rPr>
        <w:t xml:space="preserve">ards for (i) employment, (ii) job-entry </w:t>
      </w:r>
      <w:r w:rsidR="00CD16DB">
        <w:rPr>
          <w:color w:val="333333"/>
          <w:spacing w:val="-1"/>
          <w:sz w:val="20"/>
          <w:szCs w:val="20"/>
        </w:rPr>
        <w:t>and</w:t>
      </w:r>
      <w:r w:rsidRPr="00AA6DFD">
        <w:rPr>
          <w:color w:val="333333"/>
          <w:spacing w:val="-1"/>
          <w:sz w:val="20"/>
          <w:szCs w:val="20"/>
        </w:rPr>
        <w:t xml:space="preserve"> in-service training curricula, </w:t>
      </w:r>
      <w:r w:rsidR="00CD16DB">
        <w:rPr>
          <w:color w:val="333333"/>
          <w:spacing w:val="-1"/>
          <w:sz w:val="20"/>
          <w:szCs w:val="20"/>
        </w:rPr>
        <w:t>and</w:t>
      </w:r>
      <w:r w:rsidRPr="00AA6DFD">
        <w:rPr>
          <w:color w:val="333333"/>
          <w:spacing w:val="-1"/>
          <w:sz w:val="20"/>
          <w:szCs w:val="20"/>
        </w:rPr>
        <w:t xml:space="preserve"> (iii) certification requirements for campus security officers. Such training st</w:t>
      </w:r>
      <w:r w:rsidR="00CD16DB">
        <w:rPr>
          <w:color w:val="333333"/>
          <w:spacing w:val="-1"/>
          <w:sz w:val="20"/>
          <w:szCs w:val="20"/>
        </w:rPr>
        <w:t>and</w:t>
      </w:r>
      <w:r w:rsidRPr="00AA6DFD">
        <w:rPr>
          <w:color w:val="333333"/>
          <w:spacing w:val="-1"/>
          <w:sz w:val="20"/>
          <w:szCs w:val="20"/>
        </w:rPr>
        <w:t xml:space="preserve">ards shall include, but not be limited to, the role </w:t>
      </w:r>
      <w:r w:rsidR="00CD16DB">
        <w:rPr>
          <w:color w:val="333333"/>
          <w:spacing w:val="-1"/>
          <w:sz w:val="20"/>
          <w:szCs w:val="20"/>
        </w:rPr>
        <w:t>and</w:t>
      </w:r>
      <w:r w:rsidRPr="00AA6DFD">
        <w:rPr>
          <w:color w:val="333333"/>
          <w:spacing w:val="-1"/>
          <w:sz w:val="20"/>
          <w:szCs w:val="20"/>
        </w:rPr>
        <w:t xml:space="preserve"> responsibility of campus security officers, relevant state </w:t>
      </w:r>
      <w:r w:rsidR="00CD16DB">
        <w:rPr>
          <w:color w:val="333333"/>
          <w:spacing w:val="-1"/>
          <w:sz w:val="20"/>
          <w:szCs w:val="20"/>
        </w:rPr>
        <w:t>and</w:t>
      </w:r>
      <w:r w:rsidRPr="00AA6DFD">
        <w:rPr>
          <w:color w:val="333333"/>
          <w:spacing w:val="-1"/>
          <w:sz w:val="20"/>
          <w:szCs w:val="20"/>
        </w:rPr>
        <w:t xml:space="preserve"> federal laws, school </w:t>
      </w:r>
      <w:r w:rsidR="00CD16DB">
        <w:rPr>
          <w:color w:val="333333"/>
          <w:spacing w:val="-1"/>
          <w:sz w:val="20"/>
          <w:szCs w:val="20"/>
        </w:rPr>
        <w:t>and</w:t>
      </w:r>
      <w:r w:rsidRPr="00AA6DFD">
        <w:rPr>
          <w:color w:val="333333"/>
          <w:spacing w:val="-1"/>
          <w:sz w:val="20"/>
          <w:szCs w:val="20"/>
        </w:rPr>
        <w:t xml:space="preserve"> personal liability issues, security awareness in the campus environment, </w:t>
      </w:r>
      <w:r w:rsidR="00CD16DB">
        <w:rPr>
          <w:color w:val="333333"/>
          <w:spacing w:val="-1"/>
          <w:sz w:val="20"/>
          <w:szCs w:val="20"/>
        </w:rPr>
        <w:t>and</w:t>
      </w:r>
      <w:r w:rsidRPr="00AA6DFD">
        <w:rPr>
          <w:color w:val="333333"/>
          <w:spacing w:val="-1"/>
          <w:sz w:val="20"/>
          <w:szCs w:val="20"/>
        </w:rPr>
        <w:t xml:space="preserve"> disaster </w:t>
      </w:r>
      <w:r w:rsidR="00CD16DB">
        <w:rPr>
          <w:color w:val="333333"/>
          <w:spacing w:val="-1"/>
          <w:sz w:val="20"/>
          <w:szCs w:val="20"/>
        </w:rPr>
        <w:t>and</w:t>
      </w:r>
      <w:r w:rsidRPr="00AA6DFD">
        <w:rPr>
          <w:color w:val="333333"/>
          <w:spacing w:val="-1"/>
          <w:sz w:val="20"/>
          <w:szCs w:val="20"/>
        </w:rPr>
        <w:t xml:space="preserve"> emergency response. The Department shall provide technical support </w:t>
      </w:r>
      <w:r w:rsidR="00CD16DB">
        <w:rPr>
          <w:color w:val="333333"/>
          <w:spacing w:val="-1"/>
          <w:sz w:val="20"/>
          <w:szCs w:val="20"/>
        </w:rPr>
        <w:t>and</w:t>
      </w:r>
      <w:r w:rsidRPr="00AA6DFD">
        <w:rPr>
          <w:color w:val="333333"/>
          <w:spacing w:val="-1"/>
          <w:sz w:val="20"/>
          <w:szCs w:val="20"/>
        </w:rPr>
        <w:t xml:space="preserve"> assistance to campus police departments </w:t>
      </w:r>
      <w:r w:rsidR="00CD16DB">
        <w:rPr>
          <w:color w:val="333333"/>
          <w:spacing w:val="-1"/>
          <w:sz w:val="20"/>
          <w:szCs w:val="20"/>
        </w:rPr>
        <w:t>and</w:t>
      </w:r>
      <w:r w:rsidRPr="00AA6DFD">
        <w:rPr>
          <w:color w:val="333333"/>
          <w:spacing w:val="-1"/>
          <w:sz w:val="20"/>
          <w:szCs w:val="20"/>
        </w:rPr>
        <w:t xml:space="preserve"> campus security departments on the establishment </w:t>
      </w:r>
      <w:r w:rsidR="00CD16DB">
        <w:rPr>
          <w:color w:val="333333"/>
          <w:spacing w:val="-1"/>
          <w:sz w:val="20"/>
          <w:szCs w:val="20"/>
        </w:rPr>
        <w:t>and</w:t>
      </w:r>
      <w:r w:rsidRPr="00AA6DFD">
        <w:rPr>
          <w:color w:val="333333"/>
          <w:spacing w:val="-1"/>
          <w:sz w:val="20"/>
          <w:szCs w:val="20"/>
        </w:rPr>
        <w:t xml:space="preserve"> implementation of policies </w:t>
      </w:r>
      <w:r w:rsidR="00CD16DB">
        <w:rPr>
          <w:color w:val="333333"/>
          <w:spacing w:val="-1"/>
          <w:sz w:val="20"/>
          <w:szCs w:val="20"/>
        </w:rPr>
        <w:t>and</w:t>
      </w:r>
      <w:r w:rsidRPr="00AA6DFD">
        <w:rPr>
          <w:color w:val="333333"/>
          <w:spacing w:val="-1"/>
          <w:sz w:val="20"/>
          <w:szCs w:val="20"/>
        </w:rPr>
        <w:t xml:space="preserve"> procedures, including but not limited to: the management of such departments, investigatory procedures, judicial referrals, the establishment </w:t>
      </w:r>
      <w:r w:rsidR="00CD16DB">
        <w:rPr>
          <w:color w:val="333333"/>
          <w:spacing w:val="-1"/>
          <w:sz w:val="20"/>
          <w:szCs w:val="20"/>
        </w:rPr>
        <w:t>and</w:t>
      </w:r>
      <w:r w:rsidRPr="00AA6DFD">
        <w:rPr>
          <w:color w:val="333333"/>
          <w:spacing w:val="-1"/>
          <w:sz w:val="20"/>
          <w:szCs w:val="20"/>
        </w:rPr>
        <w:t xml:space="preserve"> management of databases for campus safety </w:t>
      </w:r>
      <w:r w:rsidR="00CD16DB">
        <w:rPr>
          <w:color w:val="333333"/>
          <w:spacing w:val="-1"/>
          <w:sz w:val="20"/>
          <w:szCs w:val="20"/>
        </w:rPr>
        <w:t>and</w:t>
      </w:r>
      <w:r w:rsidRPr="00AA6DFD">
        <w:rPr>
          <w:color w:val="333333"/>
          <w:spacing w:val="-1"/>
          <w:sz w:val="20"/>
          <w:szCs w:val="20"/>
        </w:rPr>
        <w:t xml:space="preserve"> security information sharing, </w:t>
      </w:r>
      <w:r w:rsidR="00CD16DB">
        <w:rPr>
          <w:color w:val="333333"/>
          <w:spacing w:val="-1"/>
          <w:sz w:val="20"/>
          <w:szCs w:val="20"/>
        </w:rPr>
        <w:t>and</w:t>
      </w:r>
      <w:r w:rsidRPr="00AA6DFD">
        <w:rPr>
          <w:color w:val="333333"/>
          <w:spacing w:val="-1"/>
          <w:sz w:val="20"/>
          <w:szCs w:val="20"/>
        </w:rPr>
        <w:t xml:space="preserve"> development of uniform record keeping for disciplinary records </w:t>
      </w:r>
      <w:r w:rsidR="00CD16DB">
        <w:rPr>
          <w:color w:val="333333"/>
          <w:spacing w:val="-1"/>
          <w:sz w:val="20"/>
          <w:szCs w:val="20"/>
        </w:rPr>
        <w:t>and</w:t>
      </w:r>
      <w:r w:rsidRPr="00AA6DFD">
        <w:rPr>
          <w:color w:val="333333"/>
          <w:spacing w:val="-1"/>
          <w:sz w:val="20"/>
          <w:szCs w:val="20"/>
        </w:rPr>
        <w:t xml:space="preserve"> statistics, such as campus crime logs, judicial referrals </w:t>
      </w:r>
      <w:r w:rsidR="00CD16DB">
        <w:rPr>
          <w:color w:val="333333"/>
          <w:spacing w:val="-1"/>
          <w:sz w:val="20"/>
          <w:szCs w:val="20"/>
        </w:rPr>
        <w:t>and</w:t>
      </w:r>
      <w:r w:rsidRPr="00AA6DFD">
        <w:rPr>
          <w:color w:val="333333"/>
          <w:spacing w:val="-1"/>
          <w:sz w:val="20"/>
          <w:szCs w:val="20"/>
        </w:rPr>
        <w:t xml:space="preserve"> Clery Act statistics. The Department shall establish an advisory committee consisting of college administrators, college police chiefs, college security department chiefs, </w:t>
      </w:r>
      <w:r w:rsidR="00CD16DB">
        <w:rPr>
          <w:color w:val="333333"/>
          <w:spacing w:val="-1"/>
          <w:sz w:val="20"/>
          <w:szCs w:val="20"/>
        </w:rPr>
        <w:t>and</w:t>
      </w:r>
      <w:r w:rsidRPr="00AA6DFD">
        <w:rPr>
          <w:color w:val="333333"/>
          <w:spacing w:val="-1"/>
          <w:sz w:val="20"/>
          <w:szCs w:val="20"/>
        </w:rPr>
        <w:t xml:space="preserve"> local law-enforcement officials to assist in the development of the st</w:t>
      </w:r>
      <w:r w:rsidR="00CD16DB">
        <w:rPr>
          <w:color w:val="333333"/>
          <w:spacing w:val="-1"/>
          <w:sz w:val="20"/>
          <w:szCs w:val="20"/>
        </w:rPr>
        <w:t>and</w:t>
      </w:r>
      <w:r w:rsidRPr="00AA6DFD">
        <w:rPr>
          <w:color w:val="333333"/>
          <w:spacing w:val="-1"/>
          <w:sz w:val="20"/>
          <w:szCs w:val="20"/>
        </w:rPr>
        <w:t xml:space="preserve">ards </w:t>
      </w:r>
      <w:r w:rsidR="00CD16DB">
        <w:rPr>
          <w:color w:val="333333"/>
          <w:spacing w:val="-1"/>
          <w:sz w:val="20"/>
          <w:szCs w:val="20"/>
        </w:rPr>
        <w:t>and</w:t>
      </w:r>
      <w:r w:rsidRPr="00AA6DFD">
        <w:rPr>
          <w:color w:val="333333"/>
          <w:spacing w:val="-1"/>
          <w:sz w:val="20"/>
          <w:szCs w:val="20"/>
        </w:rPr>
        <w:t xml:space="preserve"> certification requirements </w:t>
      </w:r>
      <w:r w:rsidR="00CD16DB">
        <w:rPr>
          <w:color w:val="333333"/>
          <w:spacing w:val="-1"/>
          <w:sz w:val="20"/>
          <w:szCs w:val="20"/>
        </w:rPr>
        <w:t>and</w:t>
      </w:r>
      <w:r w:rsidRPr="00AA6DFD">
        <w:rPr>
          <w:color w:val="333333"/>
          <w:spacing w:val="-1"/>
          <w:sz w:val="20"/>
          <w:szCs w:val="20"/>
        </w:rPr>
        <w:t xml:space="preserve"> training pursuant to this subdivision;</w:t>
      </w:r>
    </w:p>
    <w:p w14:paraId="77D58328" w14:textId="3A2828F8" w:rsidR="00AA6DFD" w:rsidRPr="00AA6DFD" w:rsidRDefault="00AA6DFD" w:rsidP="00AA6DFD">
      <w:pPr>
        <w:shd w:val="clear" w:color="auto" w:fill="FFFFFF"/>
        <w:spacing w:before="100" w:beforeAutospacing="1" w:after="15"/>
        <w:ind w:firstLine="225"/>
        <w:jc w:val="both"/>
        <w:rPr>
          <w:color w:val="333333"/>
          <w:spacing w:val="-1"/>
          <w:sz w:val="20"/>
          <w:szCs w:val="20"/>
        </w:rPr>
      </w:pPr>
      <w:r w:rsidRPr="00AA6DFD">
        <w:rPr>
          <w:color w:val="333333"/>
          <w:spacing w:val="-1"/>
          <w:sz w:val="20"/>
          <w:szCs w:val="20"/>
        </w:rPr>
        <w:t xml:space="preserve">47. Assess </w:t>
      </w:r>
      <w:r w:rsidR="00CD16DB">
        <w:rPr>
          <w:color w:val="333333"/>
          <w:spacing w:val="-1"/>
          <w:sz w:val="20"/>
          <w:szCs w:val="20"/>
        </w:rPr>
        <w:t>and</w:t>
      </w:r>
      <w:r w:rsidRPr="00AA6DFD">
        <w:rPr>
          <w:color w:val="333333"/>
          <w:spacing w:val="-1"/>
          <w:sz w:val="20"/>
          <w:szCs w:val="20"/>
        </w:rPr>
        <w:t xml:space="preserve"> report, in accordance with § </w:t>
      </w:r>
      <w:hyperlink r:id="rId673" w:history="1">
        <w:r w:rsidRPr="00AA6DFD">
          <w:rPr>
            <w:color w:val="3498DB"/>
            <w:spacing w:val="-1"/>
            <w:sz w:val="20"/>
            <w:szCs w:val="20"/>
            <w:u w:val="single"/>
          </w:rPr>
          <w:t>9.1-190</w:t>
        </w:r>
      </w:hyperlink>
      <w:r w:rsidRPr="00AA6DFD">
        <w:rPr>
          <w:color w:val="333333"/>
          <w:spacing w:val="-1"/>
          <w:sz w:val="20"/>
          <w:szCs w:val="20"/>
        </w:rPr>
        <w:t>, the crisis intervention team programs established pursuant to § </w:t>
      </w:r>
      <w:hyperlink r:id="rId674" w:history="1">
        <w:r w:rsidRPr="00AA6DFD">
          <w:rPr>
            <w:color w:val="3498DB"/>
            <w:spacing w:val="-1"/>
            <w:sz w:val="20"/>
            <w:szCs w:val="20"/>
            <w:u w:val="single"/>
          </w:rPr>
          <w:t>9.1-187</w:t>
        </w:r>
      </w:hyperlink>
      <w:r w:rsidRPr="00AA6DFD">
        <w:rPr>
          <w:color w:val="333333"/>
          <w:spacing w:val="-1"/>
          <w:sz w:val="20"/>
          <w:szCs w:val="20"/>
        </w:rPr>
        <w:t>;</w:t>
      </w:r>
    </w:p>
    <w:p w14:paraId="5515938F" w14:textId="2786C00E" w:rsidR="00AA6DFD" w:rsidRPr="00AA6DFD" w:rsidRDefault="00AA6DFD" w:rsidP="00AA6DFD">
      <w:pPr>
        <w:shd w:val="clear" w:color="auto" w:fill="FFFFFF"/>
        <w:spacing w:before="100" w:beforeAutospacing="1" w:after="15"/>
        <w:ind w:firstLine="225"/>
        <w:jc w:val="both"/>
        <w:rPr>
          <w:color w:val="333333"/>
          <w:spacing w:val="-1"/>
          <w:sz w:val="20"/>
          <w:szCs w:val="20"/>
        </w:rPr>
      </w:pPr>
      <w:r w:rsidRPr="00AA6DFD">
        <w:rPr>
          <w:color w:val="333333"/>
          <w:spacing w:val="-1"/>
          <w:sz w:val="20"/>
          <w:szCs w:val="20"/>
        </w:rPr>
        <w:t xml:space="preserve">48. In conjunction with the Office of the Attorney General, advise law-enforcement agencies </w:t>
      </w:r>
      <w:r w:rsidR="00CD16DB">
        <w:rPr>
          <w:color w:val="333333"/>
          <w:spacing w:val="-1"/>
          <w:sz w:val="20"/>
          <w:szCs w:val="20"/>
        </w:rPr>
        <w:t>and</w:t>
      </w:r>
      <w:r w:rsidRPr="00AA6DFD">
        <w:rPr>
          <w:color w:val="333333"/>
          <w:spacing w:val="-1"/>
          <w:sz w:val="20"/>
          <w:szCs w:val="20"/>
        </w:rPr>
        <w:t xml:space="preserve"> attorneys for the Commonwealth regarding the identification, investigation, </w:t>
      </w:r>
      <w:r w:rsidR="00CD16DB">
        <w:rPr>
          <w:color w:val="333333"/>
          <w:spacing w:val="-1"/>
          <w:sz w:val="20"/>
          <w:szCs w:val="20"/>
        </w:rPr>
        <w:t>and</w:t>
      </w:r>
      <w:r w:rsidRPr="00AA6DFD">
        <w:rPr>
          <w:color w:val="333333"/>
          <w:spacing w:val="-1"/>
          <w:sz w:val="20"/>
          <w:szCs w:val="20"/>
        </w:rPr>
        <w:t xml:space="preserve"> prosecution of human trafficking offenses using the common law </w:t>
      </w:r>
      <w:r w:rsidR="00CD16DB">
        <w:rPr>
          <w:color w:val="333333"/>
          <w:spacing w:val="-1"/>
          <w:sz w:val="20"/>
          <w:szCs w:val="20"/>
        </w:rPr>
        <w:t>and</w:t>
      </w:r>
      <w:r w:rsidRPr="00AA6DFD">
        <w:rPr>
          <w:color w:val="333333"/>
          <w:spacing w:val="-1"/>
          <w:sz w:val="20"/>
          <w:szCs w:val="20"/>
        </w:rPr>
        <w:t xml:space="preserve"> existing criminal statutes in the Code of Virginia;</w:t>
      </w:r>
    </w:p>
    <w:p w14:paraId="37CAC2DF" w14:textId="69C9BA47" w:rsidR="00AA6DFD" w:rsidRPr="00AA6DFD" w:rsidRDefault="00AA6DFD" w:rsidP="00AA6DFD">
      <w:pPr>
        <w:shd w:val="clear" w:color="auto" w:fill="FFFFFF"/>
        <w:spacing w:before="100" w:beforeAutospacing="1" w:after="15"/>
        <w:ind w:firstLine="225"/>
        <w:jc w:val="both"/>
        <w:rPr>
          <w:color w:val="333333"/>
          <w:spacing w:val="-1"/>
          <w:sz w:val="20"/>
          <w:szCs w:val="20"/>
        </w:rPr>
      </w:pPr>
      <w:r w:rsidRPr="00AA6DFD">
        <w:rPr>
          <w:color w:val="333333"/>
          <w:spacing w:val="-1"/>
          <w:sz w:val="20"/>
          <w:szCs w:val="20"/>
        </w:rPr>
        <w:t>49. Register tow truck drivers in accordance with § </w:t>
      </w:r>
      <w:hyperlink r:id="rId675" w:history="1">
        <w:r w:rsidRPr="00AA6DFD">
          <w:rPr>
            <w:color w:val="3498DB"/>
            <w:spacing w:val="-1"/>
            <w:sz w:val="20"/>
            <w:szCs w:val="20"/>
            <w:u w:val="single"/>
          </w:rPr>
          <w:t>46.2-116</w:t>
        </w:r>
      </w:hyperlink>
      <w:r w:rsidRPr="00AA6DFD">
        <w:rPr>
          <w:color w:val="333333"/>
          <w:spacing w:val="-1"/>
          <w:sz w:val="20"/>
          <w:szCs w:val="20"/>
        </w:rPr>
        <w:t> </w:t>
      </w:r>
      <w:r w:rsidR="00CD16DB">
        <w:rPr>
          <w:color w:val="333333"/>
          <w:spacing w:val="-1"/>
          <w:sz w:val="20"/>
          <w:szCs w:val="20"/>
        </w:rPr>
        <w:t>and</w:t>
      </w:r>
      <w:r w:rsidRPr="00AA6DFD">
        <w:rPr>
          <w:color w:val="333333"/>
          <w:spacing w:val="-1"/>
          <w:sz w:val="20"/>
          <w:szCs w:val="20"/>
        </w:rPr>
        <w:t xml:space="preserve"> carry out the provisions of § </w:t>
      </w:r>
      <w:hyperlink r:id="rId676" w:history="1">
        <w:r w:rsidRPr="00AA6DFD">
          <w:rPr>
            <w:color w:val="3498DB"/>
            <w:spacing w:val="-1"/>
            <w:sz w:val="20"/>
            <w:szCs w:val="20"/>
            <w:u w:val="single"/>
          </w:rPr>
          <w:t>46.2-117</w:t>
        </w:r>
      </w:hyperlink>
      <w:r w:rsidRPr="00AA6DFD">
        <w:rPr>
          <w:color w:val="333333"/>
          <w:spacing w:val="-1"/>
          <w:sz w:val="20"/>
          <w:szCs w:val="20"/>
        </w:rPr>
        <w:t>;</w:t>
      </w:r>
    </w:p>
    <w:p w14:paraId="78A2AA64" w14:textId="153E8743" w:rsidR="00AA6DFD" w:rsidRPr="00AA6DFD" w:rsidRDefault="00AA6DFD" w:rsidP="00AA6DFD">
      <w:pPr>
        <w:shd w:val="clear" w:color="auto" w:fill="FFFFFF"/>
        <w:spacing w:before="100" w:beforeAutospacing="1" w:after="15"/>
        <w:ind w:firstLine="225"/>
        <w:jc w:val="both"/>
        <w:rPr>
          <w:color w:val="333333"/>
          <w:spacing w:val="-1"/>
          <w:sz w:val="20"/>
          <w:szCs w:val="20"/>
        </w:rPr>
      </w:pPr>
      <w:r w:rsidRPr="00AA6DFD">
        <w:rPr>
          <w:color w:val="333333"/>
          <w:spacing w:val="-1"/>
          <w:sz w:val="20"/>
          <w:szCs w:val="20"/>
        </w:rPr>
        <w:t xml:space="preserve">50. Administer the activities of the Virginia Sexual </w:t>
      </w:r>
      <w:r w:rsidR="00CD16DB">
        <w:rPr>
          <w:color w:val="333333"/>
          <w:spacing w:val="-1"/>
          <w:sz w:val="20"/>
          <w:szCs w:val="20"/>
        </w:rPr>
        <w:t>and</w:t>
      </w:r>
      <w:r w:rsidRPr="00AA6DFD">
        <w:rPr>
          <w:color w:val="333333"/>
          <w:spacing w:val="-1"/>
          <w:sz w:val="20"/>
          <w:szCs w:val="20"/>
        </w:rPr>
        <w:t xml:space="preserve"> Domestic Violence Program Professional St</w:t>
      </w:r>
      <w:r w:rsidR="00CD16DB">
        <w:rPr>
          <w:color w:val="333333"/>
          <w:spacing w:val="-1"/>
          <w:sz w:val="20"/>
          <w:szCs w:val="20"/>
        </w:rPr>
        <w:t>and</w:t>
      </w:r>
      <w:r w:rsidRPr="00AA6DFD">
        <w:rPr>
          <w:color w:val="333333"/>
          <w:spacing w:val="-1"/>
          <w:sz w:val="20"/>
          <w:szCs w:val="20"/>
        </w:rPr>
        <w:t xml:space="preserve">ards Committee by providing technical assistance </w:t>
      </w:r>
      <w:r w:rsidR="00CD16DB">
        <w:rPr>
          <w:color w:val="333333"/>
          <w:spacing w:val="-1"/>
          <w:sz w:val="20"/>
          <w:szCs w:val="20"/>
        </w:rPr>
        <w:t>and</w:t>
      </w:r>
      <w:r w:rsidRPr="00AA6DFD">
        <w:rPr>
          <w:color w:val="333333"/>
          <w:spacing w:val="-1"/>
          <w:sz w:val="20"/>
          <w:szCs w:val="20"/>
        </w:rPr>
        <w:t xml:space="preserve"> administrative support, including staffing, for the Committee;</w:t>
      </w:r>
    </w:p>
    <w:p w14:paraId="136FC62D" w14:textId="64C0FA44" w:rsidR="00AA6DFD" w:rsidRPr="00AA6DFD" w:rsidRDefault="00AA6DFD" w:rsidP="00AA6DFD">
      <w:pPr>
        <w:shd w:val="clear" w:color="auto" w:fill="FFFFFF"/>
        <w:spacing w:before="100" w:beforeAutospacing="1" w:after="15"/>
        <w:ind w:firstLine="225"/>
        <w:jc w:val="both"/>
        <w:rPr>
          <w:color w:val="333333"/>
          <w:spacing w:val="-1"/>
          <w:sz w:val="20"/>
          <w:szCs w:val="20"/>
        </w:rPr>
      </w:pPr>
      <w:r w:rsidRPr="00AA6DFD">
        <w:rPr>
          <w:color w:val="333333"/>
          <w:spacing w:val="-1"/>
          <w:sz w:val="20"/>
          <w:szCs w:val="20"/>
        </w:rPr>
        <w:t>51. In accordance with § </w:t>
      </w:r>
      <w:hyperlink r:id="rId677" w:history="1">
        <w:r w:rsidRPr="00AA6DFD">
          <w:rPr>
            <w:color w:val="3498DB"/>
            <w:spacing w:val="-1"/>
            <w:sz w:val="20"/>
            <w:szCs w:val="20"/>
            <w:u w:val="single"/>
          </w:rPr>
          <w:t>9.1-102.1</w:t>
        </w:r>
      </w:hyperlink>
      <w:r w:rsidRPr="00AA6DFD">
        <w:rPr>
          <w:color w:val="333333"/>
          <w:spacing w:val="-1"/>
          <w:sz w:val="20"/>
          <w:szCs w:val="20"/>
        </w:rPr>
        <w:t xml:space="preserve">, design </w:t>
      </w:r>
      <w:r w:rsidR="00CD16DB">
        <w:rPr>
          <w:color w:val="333333"/>
          <w:spacing w:val="-1"/>
          <w:sz w:val="20"/>
          <w:szCs w:val="20"/>
        </w:rPr>
        <w:t>and</w:t>
      </w:r>
      <w:r w:rsidRPr="00AA6DFD">
        <w:rPr>
          <w:color w:val="333333"/>
          <w:spacing w:val="-1"/>
          <w:sz w:val="20"/>
          <w:szCs w:val="20"/>
        </w:rPr>
        <w:t xml:space="preserve"> approve the issuance of photo-identification cards to private security services registrants registered pursuant to Article 4 (§ </w:t>
      </w:r>
      <w:hyperlink r:id="rId678" w:history="1">
        <w:r w:rsidRPr="00AA6DFD">
          <w:rPr>
            <w:color w:val="3498DB"/>
            <w:spacing w:val="-1"/>
            <w:sz w:val="20"/>
            <w:szCs w:val="20"/>
            <w:u w:val="single"/>
          </w:rPr>
          <w:t>9.1-138</w:t>
        </w:r>
      </w:hyperlink>
      <w:r w:rsidRPr="00AA6DFD">
        <w:rPr>
          <w:color w:val="333333"/>
          <w:spacing w:val="-1"/>
          <w:sz w:val="20"/>
          <w:szCs w:val="20"/>
        </w:rPr>
        <w:t> et seq.);</w:t>
      </w:r>
    </w:p>
    <w:p w14:paraId="42126BF6" w14:textId="7B7C6AD9" w:rsidR="00AA6DFD" w:rsidRPr="00AA6DFD" w:rsidRDefault="00AA6DFD" w:rsidP="00AA6DFD">
      <w:pPr>
        <w:shd w:val="clear" w:color="auto" w:fill="FFFFFF"/>
        <w:spacing w:before="100" w:beforeAutospacing="1" w:after="15"/>
        <w:ind w:firstLine="225"/>
        <w:jc w:val="both"/>
        <w:rPr>
          <w:color w:val="333333"/>
          <w:spacing w:val="-1"/>
          <w:sz w:val="20"/>
          <w:szCs w:val="20"/>
        </w:rPr>
      </w:pPr>
      <w:r w:rsidRPr="00AA6DFD">
        <w:rPr>
          <w:color w:val="333333"/>
          <w:spacing w:val="-1"/>
          <w:sz w:val="20"/>
          <w:szCs w:val="20"/>
        </w:rPr>
        <w:t xml:space="preserve">52. In consultation with the State Council of Higher Education for Virginia </w:t>
      </w:r>
      <w:r w:rsidR="00CD16DB">
        <w:rPr>
          <w:color w:val="333333"/>
          <w:spacing w:val="-1"/>
          <w:sz w:val="20"/>
          <w:szCs w:val="20"/>
        </w:rPr>
        <w:t>and</w:t>
      </w:r>
      <w:r w:rsidRPr="00AA6DFD">
        <w:rPr>
          <w:color w:val="333333"/>
          <w:spacing w:val="-1"/>
          <w:sz w:val="20"/>
          <w:szCs w:val="20"/>
        </w:rPr>
        <w:t xml:space="preserve"> the Virginia Association of Campus Law Enforcement Administrators, develop multidisciplinary curricula on trauma-informed sexual assault investigation;</w:t>
      </w:r>
    </w:p>
    <w:p w14:paraId="57C49E5F" w14:textId="2ECC6035" w:rsidR="00AA6DFD" w:rsidRPr="00AA6DFD" w:rsidRDefault="00AA6DFD" w:rsidP="00AA6DFD">
      <w:pPr>
        <w:shd w:val="clear" w:color="auto" w:fill="FFFFFF"/>
        <w:spacing w:before="100" w:beforeAutospacing="1" w:after="15"/>
        <w:ind w:firstLine="225"/>
        <w:jc w:val="both"/>
        <w:rPr>
          <w:color w:val="333333"/>
          <w:spacing w:val="-1"/>
          <w:sz w:val="20"/>
          <w:szCs w:val="20"/>
        </w:rPr>
      </w:pPr>
      <w:r w:rsidRPr="00AA6DFD">
        <w:rPr>
          <w:color w:val="333333"/>
          <w:spacing w:val="-1"/>
          <w:sz w:val="20"/>
          <w:szCs w:val="20"/>
        </w:rPr>
        <w:t xml:space="preserve">53. In consultation with the Department of Behavioral Health </w:t>
      </w:r>
      <w:r w:rsidR="00CD16DB">
        <w:rPr>
          <w:color w:val="333333"/>
          <w:spacing w:val="-1"/>
          <w:sz w:val="20"/>
          <w:szCs w:val="20"/>
        </w:rPr>
        <w:t>and</w:t>
      </w:r>
      <w:r w:rsidRPr="00AA6DFD">
        <w:rPr>
          <w:color w:val="333333"/>
          <w:spacing w:val="-1"/>
          <w:sz w:val="20"/>
          <w:szCs w:val="20"/>
        </w:rPr>
        <w:t xml:space="preserve"> Developmental Services, develop a model addiction recovery program that may be administered by sheriffs, deputy sheriffs, jail officers, administrators, or superintendents in any local or regional jail. Such program shall be based on any existing addiction recovery programs that are being administered by any local or regional jails in the Commonwealth. Participation in the model addiction recovery program shall be voluntary, </w:t>
      </w:r>
      <w:r w:rsidR="00CD16DB">
        <w:rPr>
          <w:color w:val="333333"/>
          <w:spacing w:val="-1"/>
          <w:sz w:val="20"/>
          <w:szCs w:val="20"/>
        </w:rPr>
        <w:t>and</w:t>
      </w:r>
      <w:r w:rsidRPr="00AA6DFD">
        <w:rPr>
          <w:color w:val="333333"/>
          <w:spacing w:val="-1"/>
          <w:sz w:val="20"/>
          <w:szCs w:val="20"/>
        </w:rPr>
        <w:t xml:space="preserve"> such program may address aspects of the recovery process, including medical </w:t>
      </w:r>
      <w:r w:rsidR="00CD16DB">
        <w:rPr>
          <w:color w:val="333333"/>
          <w:spacing w:val="-1"/>
          <w:sz w:val="20"/>
          <w:szCs w:val="20"/>
        </w:rPr>
        <w:t>and</w:t>
      </w:r>
      <w:r w:rsidRPr="00AA6DFD">
        <w:rPr>
          <w:color w:val="333333"/>
          <w:spacing w:val="-1"/>
          <w:sz w:val="20"/>
          <w:szCs w:val="20"/>
        </w:rPr>
        <w:t xml:space="preserve"> clinical recovery, peer-to-peer support, availability of mental health resources, family dynamics, </w:t>
      </w:r>
      <w:r w:rsidR="00CD16DB">
        <w:rPr>
          <w:color w:val="333333"/>
          <w:spacing w:val="-1"/>
          <w:sz w:val="20"/>
          <w:szCs w:val="20"/>
        </w:rPr>
        <w:t>and</w:t>
      </w:r>
      <w:r w:rsidRPr="00AA6DFD">
        <w:rPr>
          <w:color w:val="333333"/>
          <w:spacing w:val="-1"/>
          <w:sz w:val="20"/>
          <w:szCs w:val="20"/>
        </w:rPr>
        <w:t xml:space="preserve"> aftercare aspects of the recovery process;</w:t>
      </w:r>
    </w:p>
    <w:p w14:paraId="2CFC92D5" w14:textId="1B484C4F" w:rsidR="00AA6DFD" w:rsidRPr="00AA6DFD" w:rsidRDefault="00AA6DFD" w:rsidP="00AA6DFD">
      <w:pPr>
        <w:shd w:val="clear" w:color="auto" w:fill="FFFFFF"/>
        <w:spacing w:before="100" w:beforeAutospacing="1" w:after="15"/>
        <w:ind w:firstLine="225"/>
        <w:jc w:val="both"/>
        <w:rPr>
          <w:color w:val="333333"/>
          <w:spacing w:val="-1"/>
          <w:sz w:val="20"/>
          <w:szCs w:val="20"/>
        </w:rPr>
      </w:pPr>
      <w:r w:rsidRPr="00AA6DFD">
        <w:rPr>
          <w:color w:val="333333"/>
          <w:spacing w:val="-1"/>
          <w:sz w:val="20"/>
          <w:szCs w:val="20"/>
        </w:rPr>
        <w:t>54. Establish compulsory minimum training st</w:t>
      </w:r>
      <w:r w:rsidR="00CD16DB">
        <w:rPr>
          <w:color w:val="333333"/>
          <w:spacing w:val="-1"/>
          <w:sz w:val="20"/>
          <w:szCs w:val="20"/>
        </w:rPr>
        <w:t>and</w:t>
      </w:r>
      <w:r w:rsidRPr="00AA6DFD">
        <w:rPr>
          <w:color w:val="333333"/>
          <w:spacing w:val="-1"/>
          <w:sz w:val="20"/>
          <w:szCs w:val="20"/>
        </w:rPr>
        <w:t xml:space="preserve">ards for certification </w:t>
      </w:r>
      <w:r w:rsidR="00CD16DB">
        <w:rPr>
          <w:color w:val="333333"/>
          <w:spacing w:val="-1"/>
          <w:sz w:val="20"/>
          <w:szCs w:val="20"/>
        </w:rPr>
        <w:t>and</w:t>
      </w:r>
      <w:r w:rsidRPr="00AA6DFD">
        <w:rPr>
          <w:color w:val="333333"/>
          <w:spacing w:val="-1"/>
          <w:sz w:val="20"/>
          <w:szCs w:val="20"/>
        </w:rPr>
        <w:t xml:space="preserve"> recertification of law-enforcement officers serving as school resource officers. Such training shall be specific to the role </w:t>
      </w:r>
      <w:r w:rsidR="00CD16DB">
        <w:rPr>
          <w:color w:val="333333"/>
          <w:spacing w:val="-1"/>
          <w:sz w:val="20"/>
          <w:szCs w:val="20"/>
        </w:rPr>
        <w:t>and</w:t>
      </w:r>
      <w:r w:rsidRPr="00AA6DFD">
        <w:rPr>
          <w:color w:val="333333"/>
          <w:spacing w:val="-1"/>
          <w:sz w:val="20"/>
          <w:szCs w:val="20"/>
        </w:rPr>
        <w:t xml:space="preserve"> responsibility of a law-enforcement officer working with students in a school environment </w:t>
      </w:r>
      <w:r w:rsidR="00CD16DB">
        <w:rPr>
          <w:color w:val="333333"/>
          <w:spacing w:val="-1"/>
          <w:sz w:val="20"/>
          <w:szCs w:val="20"/>
        </w:rPr>
        <w:t>and</w:t>
      </w:r>
      <w:r w:rsidRPr="00AA6DFD">
        <w:rPr>
          <w:color w:val="333333"/>
          <w:spacing w:val="-1"/>
          <w:sz w:val="20"/>
          <w:szCs w:val="20"/>
        </w:rPr>
        <w:t xml:space="preserve"> shall include (i) relevant state </w:t>
      </w:r>
      <w:r w:rsidR="00CD16DB">
        <w:rPr>
          <w:color w:val="333333"/>
          <w:spacing w:val="-1"/>
          <w:sz w:val="20"/>
          <w:szCs w:val="20"/>
        </w:rPr>
        <w:t>and</w:t>
      </w:r>
      <w:r w:rsidRPr="00AA6DFD">
        <w:rPr>
          <w:color w:val="333333"/>
          <w:spacing w:val="-1"/>
          <w:sz w:val="20"/>
          <w:szCs w:val="20"/>
        </w:rPr>
        <w:t xml:space="preserve"> federal laws; (ii) school </w:t>
      </w:r>
      <w:r w:rsidR="00CD16DB">
        <w:rPr>
          <w:color w:val="333333"/>
          <w:spacing w:val="-1"/>
          <w:sz w:val="20"/>
          <w:szCs w:val="20"/>
        </w:rPr>
        <w:t>and</w:t>
      </w:r>
      <w:r w:rsidRPr="00AA6DFD">
        <w:rPr>
          <w:color w:val="333333"/>
          <w:spacing w:val="-1"/>
          <w:sz w:val="20"/>
          <w:szCs w:val="20"/>
        </w:rPr>
        <w:t xml:space="preserve"> personal liability issues; (iii) security awareness in the school environment; (iv) mediation </w:t>
      </w:r>
      <w:r w:rsidR="00CD16DB">
        <w:rPr>
          <w:color w:val="333333"/>
          <w:spacing w:val="-1"/>
          <w:sz w:val="20"/>
          <w:szCs w:val="20"/>
        </w:rPr>
        <w:t>and</w:t>
      </w:r>
      <w:r w:rsidRPr="00AA6DFD">
        <w:rPr>
          <w:color w:val="333333"/>
          <w:spacing w:val="-1"/>
          <w:sz w:val="20"/>
          <w:szCs w:val="20"/>
        </w:rPr>
        <w:t xml:space="preserve"> conflict resolution, including de-escalation techniques; (v) disaster </w:t>
      </w:r>
      <w:r w:rsidR="00CD16DB">
        <w:rPr>
          <w:color w:val="333333"/>
          <w:spacing w:val="-1"/>
          <w:sz w:val="20"/>
          <w:szCs w:val="20"/>
        </w:rPr>
        <w:t>and</w:t>
      </w:r>
      <w:r w:rsidRPr="00AA6DFD">
        <w:rPr>
          <w:color w:val="333333"/>
          <w:spacing w:val="-1"/>
          <w:sz w:val="20"/>
          <w:szCs w:val="20"/>
        </w:rPr>
        <w:t xml:space="preserve"> emergency response; (vi) awareness of systemic </w:t>
      </w:r>
      <w:r w:rsidR="00CD16DB">
        <w:rPr>
          <w:color w:val="333333"/>
          <w:spacing w:val="-1"/>
          <w:sz w:val="20"/>
          <w:szCs w:val="20"/>
        </w:rPr>
        <w:t>and</w:t>
      </w:r>
      <w:r w:rsidRPr="00AA6DFD">
        <w:rPr>
          <w:color w:val="333333"/>
          <w:spacing w:val="-1"/>
          <w:sz w:val="20"/>
          <w:szCs w:val="20"/>
        </w:rPr>
        <w:t xml:space="preserve"> individual racism, cultural diversity, </w:t>
      </w:r>
      <w:r w:rsidR="00CD16DB">
        <w:rPr>
          <w:color w:val="333333"/>
          <w:spacing w:val="-1"/>
          <w:sz w:val="20"/>
          <w:szCs w:val="20"/>
        </w:rPr>
        <w:t>and</w:t>
      </w:r>
      <w:r w:rsidRPr="00AA6DFD">
        <w:rPr>
          <w:color w:val="333333"/>
          <w:spacing w:val="-1"/>
          <w:sz w:val="20"/>
          <w:szCs w:val="20"/>
        </w:rPr>
        <w:t xml:space="preserve"> implicit bias; (vii) working with students with disabilities, mental health needs, substance use disorders, or past traumatic experiences; </w:t>
      </w:r>
      <w:r w:rsidR="00CD16DB">
        <w:rPr>
          <w:color w:val="333333"/>
          <w:spacing w:val="-1"/>
          <w:sz w:val="20"/>
          <w:szCs w:val="20"/>
        </w:rPr>
        <w:t>and</w:t>
      </w:r>
      <w:r w:rsidRPr="00AA6DFD">
        <w:rPr>
          <w:color w:val="333333"/>
          <w:spacing w:val="-1"/>
          <w:sz w:val="20"/>
          <w:szCs w:val="20"/>
        </w:rPr>
        <w:t xml:space="preserve"> (viii) student behavioral dynamics, including current child </w:t>
      </w:r>
      <w:r w:rsidR="00CD16DB">
        <w:rPr>
          <w:color w:val="333333"/>
          <w:spacing w:val="-1"/>
          <w:sz w:val="20"/>
          <w:szCs w:val="20"/>
        </w:rPr>
        <w:t>and</w:t>
      </w:r>
      <w:r w:rsidRPr="00AA6DFD">
        <w:rPr>
          <w:color w:val="333333"/>
          <w:spacing w:val="-1"/>
          <w:sz w:val="20"/>
          <w:szCs w:val="20"/>
        </w:rPr>
        <w:t xml:space="preserve"> adolescent development </w:t>
      </w:r>
      <w:r w:rsidR="00CD16DB">
        <w:rPr>
          <w:color w:val="333333"/>
          <w:spacing w:val="-1"/>
          <w:sz w:val="20"/>
          <w:szCs w:val="20"/>
        </w:rPr>
        <w:t>and</w:t>
      </w:r>
      <w:r w:rsidRPr="00AA6DFD">
        <w:rPr>
          <w:color w:val="333333"/>
          <w:spacing w:val="-1"/>
          <w:sz w:val="20"/>
          <w:szCs w:val="20"/>
        </w:rPr>
        <w:t xml:space="preserve"> brain research;</w:t>
      </w:r>
    </w:p>
    <w:p w14:paraId="7099B391" w14:textId="1BA08CC0" w:rsidR="00AA6DFD" w:rsidRPr="00AA6DFD" w:rsidRDefault="00AA6DFD" w:rsidP="00AA6DFD">
      <w:pPr>
        <w:shd w:val="clear" w:color="auto" w:fill="FFFFFF"/>
        <w:spacing w:before="100" w:beforeAutospacing="1" w:after="15"/>
        <w:ind w:firstLine="225"/>
        <w:jc w:val="both"/>
        <w:rPr>
          <w:color w:val="333333"/>
          <w:spacing w:val="-1"/>
          <w:sz w:val="20"/>
          <w:szCs w:val="20"/>
        </w:rPr>
      </w:pPr>
      <w:r w:rsidRPr="00AA6DFD">
        <w:rPr>
          <w:color w:val="333333"/>
          <w:spacing w:val="-1"/>
          <w:sz w:val="20"/>
          <w:szCs w:val="20"/>
        </w:rPr>
        <w:t>55. Establish a model policy for the operation of body-worn camera systems as defined in § </w:t>
      </w:r>
      <w:hyperlink r:id="rId679" w:history="1">
        <w:r w:rsidRPr="00AA6DFD">
          <w:rPr>
            <w:color w:val="3498DB"/>
            <w:spacing w:val="-1"/>
            <w:sz w:val="20"/>
            <w:szCs w:val="20"/>
            <w:u w:val="single"/>
          </w:rPr>
          <w:t>15.2-1723.1</w:t>
        </w:r>
      </w:hyperlink>
      <w:r w:rsidRPr="00AA6DFD">
        <w:rPr>
          <w:color w:val="333333"/>
          <w:spacing w:val="-1"/>
          <w:sz w:val="20"/>
          <w:szCs w:val="20"/>
        </w:rPr>
        <w:t xml:space="preserve"> that also addresses the storage </w:t>
      </w:r>
      <w:r w:rsidR="00CD16DB">
        <w:rPr>
          <w:color w:val="333333"/>
          <w:spacing w:val="-1"/>
          <w:sz w:val="20"/>
          <w:szCs w:val="20"/>
        </w:rPr>
        <w:t>and</w:t>
      </w:r>
      <w:r w:rsidRPr="00AA6DFD">
        <w:rPr>
          <w:color w:val="333333"/>
          <w:spacing w:val="-1"/>
          <w:sz w:val="20"/>
          <w:szCs w:val="20"/>
        </w:rPr>
        <w:t xml:space="preserve"> maintenance of body-worn camera system records;</w:t>
      </w:r>
    </w:p>
    <w:p w14:paraId="538AB8BC" w14:textId="00427D0A" w:rsidR="00AA6DFD" w:rsidRPr="00AA6DFD" w:rsidRDefault="00AA6DFD" w:rsidP="00AA6DFD">
      <w:pPr>
        <w:shd w:val="clear" w:color="auto" w:fill="FFFFFF"/>
        <w:spacing w:before="100" w:beforeAutospacing="1" w:after="15"/>
        <w:ind w:firstLine="225"/>
        <w:jc w:val="both"/>
        <w:rPr>
          <w:color w:val="333333"/>
          <w:spacing w:val="-1"/>
          <w:sz w:val="20"/>
          <w:szCs w:val="20"/>
        </w:rPr>
      </w:pPr>
      <w:r w:rsidRPr="00AA6DFD">
        <w:rPr>
          <w:color w:val="333333"/>
          <w:spacing w:val="-1"/>
          <w:sz w:val="20"/>
          <w:szCs w:val="20"/>
        </w:rPr>
        <w:t>56. Establish compulsory minimum training st</w:t>
      </w:r>
      <w:r w:rsidR="00CD16DB">
        <w:rPr>
          <w:color w:val="333333"/>
          <w:spacing w:val="-1"/>
          <w:sz w:val="20"/>
          <w:szCs w:val="20"/>
        </w:rPr>
        <w:t>and</w:t>
      </w:r>
      <w:r w:rsidRPr="00AA6DFD">
        <w:rPr>
          <w:color w:val="333333"/>
          <w:spacing w:val="-1"/>
          <w:sz w:val="20"/>
          <w:szCs w:val="20"/>
        </w:rPr>
        <w:t>ards for detector canine h</w:t>
      </w:r>
      <w:r w:rsidR="00CD16DB">
        <w:rPr>
          <w:color w:val="333333"/>
          <w:spacing w:val="-1"/>
          <w:sz w:val="20"/>
          <w:szCs w:val="20"/>
        </w:rPr>
        <w:t>and</w:t>
      </w:r>
      <w:r w:rsidRPr="00AA6DFD">
        <w:rPr>
          <w:color w:val="333333"/>
          <w:spacing w:val="-1"/>
          <w:sz w:val="20"/>
          <w:szCs w:val="20"/>
        </w:rPr>
        <w:t>lers employed by the Department of Corrections, st</w:t>
      </w:r>
      <w:r w:rsidR="00CD16DB">
        <w:rPr>
          <w:color w:val="333333"/>
          <w:spacing w:val="-1"/>
          <w:sz w:val="20"/>
          <w:szCs w:val="20"/>
        </w:rPr>
        <w:t>and</w:t>
      </w:r>
      <w:r w:rsidRPr="00AA6DFD">
        <w:rPr>
          <w:color w:val="333333"/>
          <w:spacing w:val="-1"/>
          <w:sz w:val="20"/>
          <w:szCs w:val="20"/>
        </w:rPr>
        <w:t xml:space="preserve">ards for the training </w:t>
      </w:r>
      <w:r w:rsidR="00CD16DB">
        <w:rPr>
          <w:color w:val="333333"/>
          <w:spacing w:val="-1"/>
          <w:sz w:val="20"/>
          <w:szCs w:val="20"/>
        </w:rPr>
        <w:t>and</w:t>
      </w:r>
      <w:r w:rsidRPr="00AA6DFD">
        <w:rPr>
          <w:color w:val="333333"/>
          <w:spacing w:val="-1"/>
          <w:sz w:val="20"/>
          <w:szCs w:val="20"/>
        </w:rPr>
        <w:t xml:space="preserve"> retention of detector canines used by the Department of Corrections, </w:t>
      </w:r>
      <w:r w:rsidR="00CD16DB">
        <w:rPr>
          <w:color w:val="333333"/>
          <w:spacing w:val="-1"/>
          <w:sz w:val="20"/>
          <w:szCs w:val="20"/>
        </w:rPr>
        <w:t>and</w:t>
      </w:r>
      <w:r w:rsidRPr="00AA6DFD">
        <w:rPr>
          <w:color w:val="333333"/>
          <w:spacing w:val="-1"/>
          <w:sz w:val="20"/>
          <w:szCs w:val="20"/>
        </w:rPr>
        <w:t xml:space="preserve"> a central database on the performance </w:t>
      </w:r>
      <w:r w:rsidR="00CD16DB">
        <w:rPr>
          <w:color w:val="333333"/>
          <w:spacing w:val="-1"/>
          <w:sz w:val="20"/>
          <w:szCs w:val="20"/>
        </w:rPr>
        <w:t>and</w:t>
      </w:r>
      <w:r w:rsidRPr="00AA6DFD">
        <w:rPr>
          <w:color w:val="333333"/>
          <w:spacing w:val="-1"/>
          <w:sz w:val="20"/>
          <w:szCs w:val="20"/>
        </w:rPr>
        <w:t xml:space="preserve"> effectiveness of such detector canines that requires the Department of Corrections to submit comprehensive information on each canine h</w:t>
      </w:r>
      <w:r w:rsidR="00CD16DB">
        <w:rPr>
          <w:color w:val="333333"/>
          <w:spacing w:val="-1"/>
          <w:sz w:val="20"/>
          <w:szCs w:val="20"/>
        </w:rPr>
        <w:t>and</w:t>
      </w:r>
      <w:r w:rsidRPr="00AA6DFD">
        <w:rPr>
          <w:color w:val="333333"/>
          <w:spacing w:val="-1"/>
          <w:sz w:val="20"/>
          <w:szCs w:val="20"/>
        </w:rPr>
        <w:t xml:space="preserve">ler </w:t>
      </w:r>
      <w:r w:rsidR="00CD16DB">
        <w:rPr>
          <w:color w:val="333333"/>
          <w:spacing w:val="-1"/>
          <w:sz w:val="20"/>
          <w:szCs w:val="20"/>
        </w:rPr>
        <w:t>and</w:t>
      </w:r>
      <w:r w:rsidRPr="00AA6DFD">
        <w:rPr>
          <w:color w:val="333333"/>
          <w:spacing w:val="-1"/>
          <w:sz w:val="20"/>
          <w:szCs w:val="20"/>
        </w:rPr>
        <w:t xml:space="preserve"> detector canine, including the number </w:t>
      </w:r>
      <w:r w:rsidR="00CD16DB">
        <w:rPr>
          <w:color w:val="333333"/>
          <w:spacing w:val="-1"/>
          <w:sz w:val="20"/>
          <w:szCs w:val="20"/>
        </w:rPr>
        <w:t>and</w:t>
      </w:r>
      <w:r w:rsidRPr="00AA6DFD">
        <w:rPr>
          <w:color w:val="333333"/>
          <w:spacing w:val="-1"/>
          <w:sz w:val="20"/>
          <w:szCs w:val="20"/>
        </w:rPr>
        <w:t xml:space="preserve"> types of calls </w:t>
      </w:r>
      <w:r w:rsidR="00CD16DB">
        <w:rPr>
          <w:color w:val="333333"/>
          <w:spacing w:val="-1"/>
          <w:sz w:val="20"/>
          <w:szCs w:val="20"/>
        </w:rPr>
        <w:t>and</w:t>
      </w:r>
      <w:r w:rsidRPr="00AA6DFD">
        <w:rPr>
          <w:color w:val="333333"/>
          <w:spacing w:val="-1"/>
          <w:sz w:val="20"/>
          <w:szCs w:val="20"/>
        </w:rPr>
        <w:t xml:space="preserve"> searches, substances searched for </w:t>
      </w:r>
      <w:r w:rsidR="00CD16DB">
        <w:rPr>
          <w:color w:val="333333"/>
          <w:spacing w:val="-1"/>
          <w:sz w:val="20"/>
          <w:szCs w:val="20"/>
        </w:rPr>
        <w:t>and</w:t>
      </w:r>
      <w:r w:rsidRPr="00AA6DFD">
        <w:rPr>
          <w:color w:val="333333"/>
          <w:spacing w:val="-1"/>
          <w:sz w:val="20"/>
          <w:szCs w:val="20"/>
        </w:rPr>
        <w:t xml:space="preserve"> whether or not detected, </w:t>
      </w:r>
      <w:r w:rsidR="00CD16DB">
        <w:rPr>
          <w:color w:val="333333"/>
          <w:spacing w:val="-1"/>
          <w:sz w:val="20"/>
          <w:szCs w:val="20"/>
        </w:rPr>
        <w:t>and</w:t>
      </w:r>
      <w:r w:rsidRPr="00AA6DFD">
        <w:rPr>
          <w:color w:val="333333"/>
          <w:spacing w:val="-1"/>
          <w:sz w:val="20"/>
          <w:szCs w:val="20"/>
        </w:rPr>
        <w:t xml:space="preserve"> the number of false positives, false negatives, true positives, </w:t>
      </w:r>
      <w:r w:rsidR="00CD16DB">
        <w:rPr>
          <w:color w:val="333333"/>
          <w:spacing w:val="-1"/>
          <w:sz w:val="20"/>
          <w:szCs w:val="20"/>
        </w:rPr>
        <w:t>and</w:t>
      </w:r>
      <w:r w:rsidRPr="00AA6DFD">
        <w:rPr>
          <w:color w:val="333333"/>
          <w:spacing w:val="-1"/>
          <w:sz w:val="20"/>
          <w:szCs w:val="20"/>
        </w:rPr>
        <w:t xml:space="preserve"> true negatives;</w:t>
      </w:r>
    </w:p>
    <w:p w14:paraId="0BDDF644" w14:textId="771D55A8" w:rsidR="00AA6DFD" w:rsidRPr="00AA6DFD" w:rsidRDefault="00AA6DFD" w:rsidP="00AA6DFD">
      <w:pPr>
        <w:shd w:val="clear" w:color="auto" w:fill="FFFFFF"/>
        <w:spacing w:before="100" w:beforeAutospacing="1" w:after="15"/>
        <w:ind w:firstLine="225"/>
        <w:jc w:val="both"/>
        <w:rPr>
          <w:color w:val="333333"/>
          <w:spacing w:val="-1"/>
          <w:sz w:val="20"/>
          <w:szCs w:val="20"/>
        </w:rPr>
      </w:pPr>
      <w:r w:rsidRPr="00AA6DFD">
        <w:rPr>
          <w:color w:val="333333"/>
          <w:spacing w:val="-1"/>
          <w:sz w:val="20"/>
          <w:szCs w:val="20"/>
        </w:rPr>
        <w:t>57. Establish compulsory training st</w:t>
      </w:r>
      <w:r w:rsidR="00CD16DB">
        <w:rPr>
          <w:color w:val="333333"/>
          <w:spacing w:val="-1"/>
          <w:sz w:val="20"/>
          <w:szCs w:val="20"/>
        </w:rPr>
        <w:t>and</w:t>
      </w:r>
      <w:r w:rsidRPr="00AA6DFD">
        <w:rPr>
          <w:color w:val="333333"/>
          <w:spacing w:val="-1"/>
          <w:sz w:val="20"/>
          <w:szCs w:val="20"/>
        </w:rPr>
        <w:t xml:space="preserve">ards for basic training of law-enforcement officers for recognizing </w:t>
      </w:r>
      <w:r w:rsidR="00CD16DB">
        <w:rPr>
          <w:color w:val="333333"/>
          <w:spacing w:val="-1"/>
          <w:sz w:val="20"/>
          <w:szCs w:val="20"/>
        </w:rPr>
        <w:t>and</w:t>
      </w:r>
      <w:r w:rsidRPr="00AA6DFD">
        <w:rPr>
          <w:color w:val="333333"/>
          <w:spacing w:val="-1"/>
          <w:sz w:val="20"/>
          <w:szCs w:val="20"/>
        </w:rPr>
        <w:t xml:space="preserve"> managing stress, self-care techniques, </w:t>
      </w:r>
      <w:r w:rsidR="00CD16DB">
        <w:rPr>
          <w:color w:val="333333"/>
          <w:spacing w:val="-1"/>
          <w:sz w:val="20"/>
          <w:szCs w:val="20"/>
        </w:rPr>
        <w:t>and</w:t>
      </w:r>
      <w:r w:rsidRPr="00AA6DFD">
        <w:rPr>
          <w:color w:val="333333"/>
          <w:spacing w:val="-1"/>
          <w:sz w:val="20"/>
          <w:szCs w:val="20"/>
        </w:rPr>
        <w:t xml:space="preserve"> resiliency;</w:t>
      </w:r>
    </w:p>
    <w:p w14:paraId="5D3D4CBE" w14:textId="48AB13E3" w:rsidR="00AA6DFD" w:rsidRPr="00AA6DFD" w:rsidRDefault="00AA6DFD" w:rsidP="00AA6DFD">
      <w:pPr>
        <w:shd w:val="clear" w:color="auto" w:fill="FFFFFF"/>
        <w:spacing w:before="100" w:beforeAutospacing="1" w:after="15"/>
        <w:ind w:firstLine="225"/>
        <w:jc w:val="both"/>
        <w:rPr>
          <w:color w:val="333333"/>
          <w:spacing w:val="-1"/>
          <w:sz w:val="20"/>
          <w:szCs w:val="20"/>
        </w:rPr>
      </w:pPr>
      <w:r w:rsidRPr="00AA6DFD">
        <w:rPr>
          <w:color w:val="333333"/>
          <w:spacing w:val="-1"/>
          <w:sz w:val="20"/>
          <w:szCs w:val="20"/>
        </w:rPr>
        <w:t xml:space="preserve">58. Establish guidelines </w:t>
      </w:r>
      <w:r w:rsidR="00CD16DB">
        <w:rPr>
          <w:color w:val="333333"/>
          <w:spacing w:val="-1"/>
          <w:sz w:val="20"/>
          <w:szCs w:val="20"/>
        </w:rPr>
        <w:t>and</w:t>
      </w:r>
      <w:r w:rsidRPr="00AA6DFD">
        <w:rPr>
          <w:color w:val="333333"/>
          <w:spacing w:val="-1"/>
          <w:sz w:val="20"/>
          <w:szCs w:val="20"/>
        </w:rPr>
        <w:t xml:space="preserve"> st</w:t>
      </w:r>
      <w:r w:rsidR="00CD16DB">
        <w:rPr>
          <w:color w:val="333333"/>
          <w:spacing w:val="-1"/>
          <w:sz w:val="20"/>
          <w:szCs w:val="20"/>
        </w:rPr>
        <w:t>and</w:t>
      </w:r>
      <w:r w:rsidRPr="00AA6DFD">
        <w:rPr>
          <w:color w:val="333333"/>
          <w:spacing w:val="-1"/>
          <w:sz w:val="20"/>
          <w:szCs w:val="20"/>
        </w:rPr>
        <w:t>ards for psychological examinations conducted pursuant to subsection C of § </w:t>
      </w:r>
      <w:hyperlink r:id="rId680" w:history="1">
        <w:r w:rsidRPr="00AA6DFD">
          <w:rPr>
            <w:color w:val="3498DB"/>
            <w:spacing w:val="-1"/>
            <w:sz w:val="20"/>
            <w:szCs w:val="20"/>
            <w:u w:val="single"/>
          </w:rPr>
          <w:t>15.2-1705</w:t>
        </w:r>
      </w:hyperlink>
      <w:r w:rsidRPr="00AA6DFD">
        <w:rPr>
          <w:color w:val="333333"/>
          <w:spacing w:val="-1"/>
          <w:sz w:val="20"/>
          <w:szCs w:val="20"/>
        </w:rPr>
        <w:t>;</w:t>
      </w:r>
    </w:p>
    <w:p w14:paraId="13B5FE27" w14:textId="0E88827D" w:rsidR="00AA6DFD" w:rsidRPr="00AA6DFD" w:rsidRDefault="00AA6DFD" w:rsidP="00AA6DFD">
      <w:pPr>
        <w:shd w:val="clear" w:color="auto" w:fill="FFFFFF"/>
        <w:spacing w:before="100" w:beforeAutospacing="1" w:after="15"/>
        <w:ind w:firstLine="225"/>
        <w:jc w:val="both"/>
        <w:rPr>
          <w:color w:val="333333"/>
          <w:spacing w:val="-1"/>
          <w:sz w:val="20"/>
          <w:szCs w:val="20"/>
        </w:rPr>
      </w:pPr>
      <w:r w:rsidRPr="00AA6DFD">
        <w:rPr>
          <w:color w:val="333333"/>
          <w:spacing w:val="-1"/>
          <w:sz w:val="20"/>
          <w:szCs w:val="20"/>
        </w:rPr>
        <w:t>59. Establish compulsory in-service training st</w:t>
      </w:r>
      <w:r w:rsidR="00CD16DB">
        <w:rPr>
          <w:color w:val="333333"/>
          <w:spacing w:val="-1"/>
          <w:sz w:val="20"/>
          <w:szCs w:val="20"/>
        </w:rPr>
        <w:t>and</w:t>
      </w:r>
      <w:r w:rsidRPr="00AA6DFD">
        <w:rPr>
          <w:color w:val="333333"/>
          <w:spacing w:val="-1"/>
          <w:sz w:val="20"/>
          <w:szCs w:val="20"/>
        </w:rPr>
        <w:t xml:space="preserve">ards, to include frequency of retraining, for law-enforcement officers in the following subjects: (i) relevant state </w:t>
      </w:r>
      <w:r w:rsidR="00CD16DB">
        <w:rPr>
          <w:color w:val="333333"/>
          <w:spacing w:val="-1"/>
          <w:sz w:val="20"/>
          <w:szCs w:val="20"/>
        </w:rPr>
        <w:t>and</w:t>
      </w:r>
      <w:r w:rsidRPr="00AA6DFD">
        <w:rPr>
          <w:color w:val="333333"/>
          <w:spacing w:val="-1"/>
          <w:sz w:val="20"/>
          <w:szCs w:val="20"/>
        </w:rPr>
        <w:t xml:space="preserve"> federal laws; (ii) awareness of cultural diversity </w:t>
      </w:r>
      <w:r w:rsidR="00CD16DB">
        <w:rPr>
          <w:color w:val="333333"/>
          <w:spacing w:val="-1"/>
          <w:sz w:val="20"/>
          <w:szCs w:val="20"/>
        </w:rPr>
        <w:t>and</w:t>
      </w:r>
      <w:r w:rsidRPr="00AA6DFD">
        <w:rPr>
          <w:color w:val="333333"/>
          <w:spacing w:val="-1"/>
          <w:sz w:val="20"/>
          <w:szCs w:val="20"/>
        </w:rPr>
        <w:t xml:space="preserve"> the potential for bias-based profiling as defined in § </w:t>
      </w:r>
      <w:hyperlink r:id="rId681" w:history="1">
        <w:r w:rsidRPr="00AA6DFD">
          <w:rPr>
            <w:color w:val="3498DB"/>
            <w:spacing w:val="-1"/>
            <w:sz w:val="20"/>
            <w:szCs w:val="20"/>
            <w:u w:val="single"/>
          </w:rPr>
          <w:t>52-30.1</w:t>
        </w:r>
      </w:hyperlink>
      <w:r w:rsidRPr="00AA6DFD">
        <w:rPr>
          <w:color w:val="333333"/>
          <w:spacing w:val="-1"/>
          <w:sz w:val="20"/>
          <w:szCs w:val="20"/>
        </w:rPr>
        <w:t xml:space="preserve">; (iii) de-escalation techniques; (iv) working with individuals with disabilities, mental health needs, or substance use disorders; </w:t>
      </w:r>
      <w:r w:rsidR="00CD16DB">
        <w:rPr>
          <w:color w:val="333333"/>
          <w:spacing w:val="-1"/>
          <w:sz w:val="20"/>
          <w:szCs w:val="20"/>
        </w:rPr>
        <w:t>and</w:t>
      </w:r>
      <w:r w:rsidRPr="00AA6DFD">
        <w:rPr>
          <w:color w:val="333333"/>
          <w:spacing w:val="-1"/>
          <w:sz w:val="20"/>
          <w:szCs w:val="20"/>
        </w:rPr>
        <w:t xml:space="preserve"> (v) the lawful use of force, including the use of deadly force, as defined in § </w:t>
      </w:r>
      <w:hyperlink r:id="rId682" w:history="1">
        <w:r w:rsidRPr="00AA6DFD">
          <w:rPr>
            <w:color w:val="3498DB"/>
            <w:spacing w:val="-1"/>
            <w:sz w:val="20"/>
            <w:szCs w:val="20"/>
            <w:u w:val="single"/>
          </w:rPr>
          <w:t>19.2-83.3</w:t>
        </w:r>
      </w:hyperlink>
      <w:r w:rsidRPr="00AA6DFD">
        <w:rPr>
          <w:color w:val="333333"/>
          <w:spacing w:val="-1"/>
          <w:sz w:val="20"/>
          <w:szCs w:val="20"/>
        </w:rPr>
        <w:t>, only when necessary to protect the law-enforcement officer or another person;</w:t>
      </w:r>
    </w:p>
    <w:p w14:paraId="47E3CB93" w14:textId="29D8A889" w:rsidR="00AA6DFD" w:rsidRPr="00AA6DFD" w:rsidRDefault="00AA6DFD" w:rsidP="00AA6DFD">
      <w:pPr>
        <w:shd w:val="clear" w:color="auto" w:fill="FFFFFF"/>
        <w:spacing w:before="100" w:beforeAutospacing="1" w:after="15"/>
        <w:ind w:firstLine="225"/>
        <w:jc w:val="both"/>
        <w:rPr>
          <w:color w:val="333333"/>
          <w:spacing w:val="-1"/>
          <w:sz w:val="20"/>
          <w:szCs w:val="20"/>
        </w:rPr>
      </w:pPr>
      <w:r w:rsidRPr="00AA6DFD">
        <w:rPr>
          <w:color w:val="333333"/>
          <w:spacing w:val="-1"/>
          <w:sz w:val="20"/>
          <w:szCs w:val="20"/>
        </w:rPr>
        <w:t xml:space="preserve">60. Develop a model curriculum </w:t>
      </w:r>
      <w:r w:rsidR="00CD16DB">
        <w:rPr>
          <w:color w:val="333333"/>
          <w:spacing w:val="-1"/>
          <w:sz w:val="20"/>
          <w:szCs w:val="20"/>
        </w:rPr>
        <w:t>and</w:t>
      </w:r>
      <w:r w:rsidRPr="00AA6DFD">
        <w:rPr>
          <w:color w:val="333333"/>
          <w:spacing w:val="-1"/>
          <w:sz w:val="20"/>
          <w:szCs w:val="20"/>
        </w:rPr>
        <w:t xml:space="preserve"> lesson plans for the compulsory minimum entry-level, in-service, </w:t>
      </w:r>
      <w:r w:rsidR="00CD16DB">
        <w:rPr>
          <w:color w:val="333333"/>
          <w:spacing w:val="-1"/>
          <w:sz w:val="20"/>
          <w:szCs w:val="20"/>
        </w:rPr>
        <w:t>and</w:t>
      </w:r>
      <w:r w:rsidRPr="00AA6DFD">
        <w:rPr>
          <w:color w:val="333333"/>
          <w:spacing w:val="-1"/>
          <w:sz w:val="20"/>
          <w:szCs w:val="20"/>
        </w:rPr>
        <w:t xml:space="preserve"> advanced training st</w:t>
      </w:r>
      <w:r w:rsidR="00CD16DB">
        <w:rPr>
          <w:color w:val="333333"/>
          <w:spacing w:val="-1"/>
          <w:sz w:val="20"/>
          <w:szCs w:val="20"/>
        </w:rPr>
        <w:t>and</w:t>
      </w:r>
      <w:r w:rsidRPr="00AA6DFD">
        <w:rPr>
          <w:color w:val="333333"/>
          <w:spacing w:val="-1"/>
          <w:sz w:val="20"/>
          <w:szCs w:val="20"/>
        </w:rPr>
        <w:t>ards to be employed by criminal justice training academies approved by the Department when conducting training;</w:t>
      </w:r>
    </w:p>
    <w:p w14:paraId="0905A318" w14:textId="30AED780" w:rsidR="00AA6DFD" w:rsidRPr="00AA6DFD" w:rsidRDefault="00AA6DFD" w:rsidP="00AA6DFD">
      <w:pPr>
        <w:shd w:val="clear" w:color="auto" w:fill="FFFFFF"/>
        <w:spacing w:before="100" w:beforeAutospacing="1" w:after="15"/>
        <w:ind w:firstLine="225"/>
        <w:jc w:val="both"/>
        <w:rPr>
          <w:color w:val="333333"/>
          <w:spacing w:val="-1"/>
          <w:sz w:val="20"/>
          <w:szCs w:val="20"/>
        </w:rPr>
      </w:pPr>
      <w:r w:rsidRPr="00AA6DFD">
        <w:rPr>
          <w:color w:val="333333"/>
          <w:spacing w:val="-1"/>
          <w:sz w:val="20"/>
          <w:szCs w:val="20"/>
        </w:rPr>
        <w:t>61. Adopt statewide professional st</w:t>
      </w:r>
      <w:r w:rsidR="00CD16DB">
        <w:rPr>
          <w:color w:val="333333"/>
          <w:spacing w:val="-1"/>
          <w:sz w:val="20"/>
          <w:szCs w:val="20"/>
        </w:rPr>
        <w:t>and</w:t>
      </w:r>
      <w:r w:rsidRPr="00AA6DFD">
        <w:rPr>
          <w:color w:val="333333"/>
          <w:spacing w:val="-1"/>
          <w:sz w:val="20"/>
          <w:szCs w:val="20"/>
        </w:rPr>
        <w:t xml:space="preserve">ards of conduct applicable to all certified law-enforcement officers </w:t>
      </w:r>
      <w:r w:rsidR="00CD16DB">
        <w:rPr>
          <w:color w:val="333333"/>
          <w:spacing w:val="-1"/>
          <w:sz w:val="20"/>
          <w:szCs w:val="20"/>
        </w:rPr>
        <w:t>and</w:t>
      </w:r>
      <w:r w:rsidRPr="00AA6DFD">
        <w:rPr>
          <w:color w:val="333333"/>
          <w:spacing w:val="-1"/>
          <w:sz w:val="20"/>
          <w:szCs w:val="20"/>
        </w:rPr>
        <w:t xml:space="preserve"> certified jail officers </w:t>
      </w:r>
      <w:r w:rsidR="00CD16DB">
        <w:rPr>
          <w:color w:val="333333"/>
          <w:spacing w:val="-1"/>
          <w:sz w:val="20"/>
          <w:szCs w:val="20"/>
        </w:rPr>
        <w:t>and</w:t>
      </w:r>
      <w:r w:rsidRPr="00AA6DFD">
        <w:rPr>
          <w:color w:val="333333"/>
          <w:spacing w:val="-1"/>
          <w:sz w:val="20"/>
          <w:szCs w:val="20"/>
        </w:rPr>
        <w:t xml:space="preserve"> appropriate due process procedures for decertification based on serious misconduct in violation of those st</w:t>
      </w:r>
      <w:r w:rsidR="00CD16DB">
        <w:rPr>
          <w:color w:val="333333"/>
          <w:spacing w:val="-1"/>
          <w:sz w:val="20"/>
          <w:szCs w:val="20"/>
        </w:rPr>
        <w:t>and</w:t>
      </w:r>
      <w:r w:rsidRPr="00AA6DFD">
        <w:rPr>
          <w:color w:val="333333"/>
          <w:spacing w:val="-1"/>
          <w:sz w:val="20"/>
          <w:szCs w:val="20"/>
        </w:rPr>
        <w:t xml:space="preserve">ards </w:t>
      </w:r>
      <w:r w:rsidR="00CD16DB">
        <w:rPr>
          <w:color w:val="333333"/>
          <w:spacing w:val="-1"/>
          <w:sz w:val="20"/>
          <w:szCs w:val="20"/>
        </w:rPr>
        <w:t>and</w:t>
      </w:r>
      <w:r w:rsidRPr="00AA6DFD">
        <w:rPr>
          <w:color w:val="333333"/>
          <w:spacing w:val="-1"/>
          <w:sz w:val="20"/>
          <w:szCs w:val="20"/>
        </w:rPr>
        <w:t xml:space="preserve"> provide for a decertification review process in accordance with § </w:t>
      </w:r>
      <w:hyperlink r:id="rId683" w:history="1">
        <w:r w:rsidRPr="00AA6DFD">
          <w:rPr>
            <w:color w:val="3498DB"/>
            <w:spacing w:val="-1"/>
            <w:sz w:val="20"/>
            <w:szCs w:val="20"/>
            <w:u w:val="single"/>
          </w:rPr>
          <w:t>15.2-1708</w:t>
        </w:r>
      </w:hyperlink>
      <w:r w:rsidRPr="00AA6DFD">
        <w:rPr>
          <w:color w:val="333333"/>
          <w:spacing w:val="-1"/>
          <w:sz w:val="20"/>
          <w:szCs w:val="20"/>
        </w:rPr>
        <w:t>;</w:t>
      </w:r>
    </w:p>
    <w:p w14:paraId="384E7748" w14:textId="3FBDFC85" w:rsidR="00AA6DFD" w:rsidRPr="00AA6DFD" w:rsidRDefault="00AA6DFD" w:rsidP="00AA6DFD">
      <w:pPr>
        <w:shd w:val="clear" w:color="auto" w:fill="FFFFFF"/>
        <w:spacing w:before="100" w:beforeAutospacing="1" w:after="15"/>
        <w:ind w:firstLine="225"/>
        <w:jc w:val="both"/>
        <w:rPr>
          <w:color w:val="333333"/>
          <w:spacing w:val="-1"/>
          <w:sz w:val="20"/>
          <w:szCs w:val="20"/>
        </w:rPr>
      </w:pPr>
      <w:r w:rsidRPr="00AA6DFD">
        <w:rPr>
          <w:color w:val="333333"/>
          <w:spacing w:val="-1"/>
          <w:sz w:val="20"/>
          <w:szCs w:val="20"/>
        </w:rPr>
        <w:t xml:space="preserve">62. Establish </w:t>
      </w:r>
      <w:r w:rsidR="00CD16DB">
        <w:rPr>
          <w:color w:val="333333"/>
          <w:spacing w:val="-1"/>
          <w:sz w:val="20"/>
          <w:szCs w:val="20"/>
        </w:rPr>
        <w:t>and</w:t>
      </w:r>
      <w:r w:rsidRPr="00AA6DFD">
        <w:rPr>
          <w:color w:val="333333"/>
          <w:spacing w:val="-1"/>
          <w:sz w:val="20"/>
          <w:szCs w:val="20"/>
        </w:rPr>
        <w:t xml:space="preserve"> administer a waiver process, in accordance with §§ </w:t>
      </w:r>
      <w:hyperlink r:id="rId684" w:history="1">
        <w:r w:rsidRPr="00AA6DFD">
          <w:rPr>
            <w:color w:val="3498DB"/>
            <w:spacing w:val="-1"/>
            <w:sz w:val="20"/>
            <w:szCs w:val="20"/>
            <w:u w:val="single"/>
          </w:rPr>
          <w:t>2.2-5515</w:t>
        </w:r>
      </w:hyperlink>
      <w:r w:rsidRPr="00AA6DFD">
        <w:rPr>
          <w:color w:val="333333"/>
          <w:spacing w:val="-1"/>
          <w:sz w:val="20"/>
          <w:szCs w:val="20"/>
        </w:rPr>
        <w:t> </w:t>
      </w:r>
      <w:r w:rsidR="00CD16DB">
        <w:rPr>
          <w:color w:val="333333"/>
          <w:spacing w:val="-1"/>
          <w:sz w:val="20"/>
          <w:szCs w:val="20"/>
        </w:rPr>
        <w:t>and</w:t>
      </w:r>
      <w:r w:rsidRPr="00AA6DFD">
        <w:rPr>
          <w:color w:val="333333"/>
          <w:spacing w:val="-1"/>
          <w:sz w:val="20"/>
          <w:szCs w:val="20"/>
        </w:rPr>
        <w:t> </w:t>
      </w:r>
      <w:hyperlink r:id="rId685" w:history="1">
        <w:r w:rsidRPr="00AA6DFD">
          <w:rPr>
            <w:color w:val="3498DB"/>
            <w:spacing w:val="-1"/>
            <w:sz w:val="20"/>
            <w:szCs w:val="20"/>
            <w:u w:val="single"/>
          </w:rPr>
          <w:t>15.2-1721.1</w:t>
        </w:r>
      </w:hyperlink>
      <w:r w:rsidRPr="00AA6DFD">
        <w:rPr>
          <w:color w:val="333333"/>
          <w:spacing w:val="-1"/>
          <w:sz w:val="20"/>
          <w:szCs w:val="20"/>
        </w:rPr>
        <w:t>, for law-enforcement agencies to use certain military property. Any waivers granted by the Criminal Justice Services Board shall be published by the Department on the Department's website;</w:t>
      </w:r>
    </w:p>
    <w:p w14:paraId="3542DB66" w14:textId="2DF22DEA" w:rsidR="00AA6DFD" w:rsidRPr="00AA6DFD" w:rsidRDefault="00AA6DFD" w:rsidP="00AA6DFD">
      <w:pPr>
        <w:shd w:val="clear" w:color="auto" w:fill="FFFFFF"/>
        <w:spacing w:before="100" w:beforeAutospacing="1" w:after="15"/>
        <w:ind w:firstLine="225"/>
        <w:jc w:val="both"/>
        <w:rPr>
          <w:color w:val="333333"/>
          <w:spacing w:val="-1"/>
          <w:sz w:val="20"/>
          <w:szCs w:val="20"/>
        </w:rPr>
      </w:pPr>
      <w:r w:rsidRPr="00AA6DFD">
        <w:rPr>
          <w:color w:val="333333"/>
          <w:spacing w:val="-1"/>
          <w:sz w:val="20"/>
          <w:szCs w:val="20"/>
        </w:rPr>
        <w:t>63. Establish compulsory training st</w:t>
      </w:r>
      <w:r w:rsidR="00CD16DB">
        <w:rPr>
          <w:color w:val="333333"/>
          <w:spacing w:val="-1"/>
          <w:sz w:val="20"/>
          <w:szCs w:val="20"/>
        </w:rPr>
        <w:t>and</w:t>
      </w:r>
      <w:r w:rsidRPr="00AA6DFD">
        <w:rPr>
          <w:color w:val="333333"/>
          <w:spacing w:val="-1"/>
          <w:sz w:val="20"/>
          <w:szCs w:val="20"/>
        </w:rPr>
        <w:t xml:space="preserve">ards for basic training </w:t>
      </w:r>
      <w:r w:rsidR="00CD16DB">
        <w:rPr>
          <w:color w:val="333333"/>
          <w:spacing w:val="-1"/>
          <w:sz w:val="20"/>
          <w:szCs w:val="20"/>
        </w:rPr>
        <w:t>and</w:t>
      </w:r>
      <w:r w:rsidRPr="00AA6DFD">
        <w:rPr>
          <w:color w:val="333333"/>
          <w:spacing w:val="-1"/>
          <w:sz w:val="20"/>
          <w:szCs w:val="20"/>
        </w:rPr>
        <w:t xml:space="preserve"> the recertification of law-enforcement officers to include crisis intervention training in accordance with clause (ii) of § </w:t>
      </w:r>
      <w:hyperlink r:id="rId686" w:history="1">
        <w:r w:rsidRPr="00AA6DFD">
          <w:rPr>
            <w:color w:val="3498DB"/>
            <w:spacing w:val="-1"/>
            <w:sz w:val="20"/>
            <w:szCs w:val="20"/>
            <w:u w:val="single"/>
          </w:rPr>
          <w:t>9.1-188</w:t>
        </w:r>
      </w:hyperlink>
      <w:r w:rsidRPr="00AA6DFD">
        <w:rPr>
          <w:color w:val="333333"/>
          <w:spacing w:val="-1"/>
          <w:sz w:val="20"/>
          <w:szCs w:val="20"/>
        </w:rPr>
        <w:t>;</w:t>
      </w:r>
    </w:p>
    <w:p w14:paraId="60E7B484" w14:textId="414BFAAC" w:rsidR="00AA6DFD" w:rsidRPr="00AA6DFD" w:rsidRDefault="00AA6DFD" w:rsidP="00AA6DFD">
      <w:pPr>
        <w:shd w:val="clear" w:color="auto" w:fill="FFFFFF"/>
        <w:spacing w:before="100" w:beforeAutospacing="1" w:after="15"/>
        <w:ind w:firstLine="225"/>
        <w:jc w:val="both"/>
        <w:rPr>
          <w:color w:val="333333"/>
          <w:spacing w:val="-1"/>
          <w:sz w:val="20"/>
          <w:szCs w:val="20"/>
        </w:rPr>
      </w:pPr>
      <w:r w:rsidRPr="00AA6DFD">
        <w:rPr>
          <w:color w:val="333333"/>
          <w:spacing w:val="-1"/>
          <w:sz w:val="20"/>
          <w:szCs w:val="20"/>
        </w:rPr>
        <w:t xml:space="preserve">64. Advise </w:t>
      </w:r>
      <w:r w:rsidR="00CD16DB">
        <w:rPr>
          <w:color w:val="333333"/>
          <w:spacing w:val="-1"/>
          <w:sz w:val="20"/>
          <w:szCs w:val="20"/>
        </w:rPr>
        <w:t>and</w:t>
      </w:r>
      <w:r w:rsidRPr="00AA6DFD">
        <w:rPr>
          <w:color w:val="333333"/>
          <w:spacing w:val="-1"/>
          <w:sz w:val="20"/>
          <w:szCs w:val="20"/>
        </w:rPr>
        <w:t xml:space="preserve"> assist the Department of Behavioral Health </w:t>
      </w:r>
      <w:r w:rsidR="00CD16DB">
        <w:rPr>
          <w:color w:val="333333"/>
          <w:spacing w:val="-1"/>
          <w:sz w:val="20"/>
          <w:szCs w:val="20"/>
        </w:rPr>
        <w:t>and</w:t>
      </w:r>
      <w:r w:rsidRPr="00AA6DFD">
        <w:rPr>
          <w:color w:val="333333"/>
          <w:spacing w:val="-1"/>
          <w:sz w:val="20"/>
          <w:szCs w:val="20"/>
        </w:rPr>
        <w:t xml:space="preserve"> Developmental Services, </w:t>
      </w:r>
      <w:r w:rsidR="00CD16DB">
        <w:rPr>
          <w:color w:val="333333"/>
          <w:spacing w:val="-1"/>
          <w:sz w:val="20"/>
          <w:szCs w:val="20"/>
        </w:rPr>
        <w:t>and</w:t>
      </w:r>
      <w:r w:rsidRPr="00AA6DFD">
        <w:rPr>
          <w:color w:val="333333"/>
          <w:spacing w:val="-1"/>
          <w:sz w:val="20"/>
          <w:szCs w:val="20"/>
        </w:rPr>
        <w:t xml:space="preserve"> support local law-enforcement cooperation, with the development </w:t>
      </w:r>
      <w:r w:rsidR="00CD16DB">
        <w:rPr>
          <w:color w:val="333333"/>
          <w:spacing w:val="-1"/>
          <w:sz w:val="20"/>
          <w:szCs w:val="20"/>
        </w:rPr>
        <w:t>and</w:t>
      </w:r>
      <w:r w:rsidRPr="00AA6DFD">
        <w:rPr>
          <w:color w:val="333333"/>
          <w:spacing w:val="-1"/>
          <w:sz w:val="20"/>
          <w:szCs w:val="20"/>
        </w:rPr>
        <w:t xml:space="preserve"> implementation of the Marcus alert system, as defined in § </w:t>
      </w:r>
      <w:hyperlink r:id="rId687" w:history="1">
        <w:r w:rsidRPr="00AA6DFD">
          <w:rPr>
            <w:color w:val="3498DB"/>
            <w:spacing w:val="-1"/>
            <w:sz w:val="20"/>
            <w:szCs w:val="20"/>
            <w:u w:val="single"/>
          </w:rPr>
          <w:t>37.2-311.1</w:t>
        </w:r>
      </w:hyperlink>
      <w:r w:rsidRPr="00AA6DFD">
        <w:rPr>
          <w:color w:val="333333"/>
          <w:spacing w:val="-1"/>
          <w:sz w:val="20"/>
          <w:szCs w:val="20"/>
        </w:rPr>
        <w:t>, including the establishment of local protocols for law-enforcement participation in the Marcus alert system pursuant to § </w:t>
      </w:r>
      <w:hyperlink r:id="rId688" w:history="1">
        <w:r w:rsidRPr="00AA6DFD">
          <w:rPr>
            <w:color w:val="3498DB"/>
            <w:spacing w:val="-1"/>
            <w:sz w:val="20"/>
            <w:szCs w:val="20"/>
            <w:u w:val="single"/>
          </w:rPr>
          <w:t>9.1-193</w:t>
        </w:r>
      </w:hyperlink>
      <w:r w:rsidRPr="00AA6DFD">
        <w:rPr>
          <w:color w:val="333333"/>
          <w:spacing w:val="-1"/>
          <w:sz w:val="20"/>
          <w:szCs w:val="20"/>
        </w:rPr>
        <w:t> </w:t>
      </w:r>
      <w:r w:rsidR="00CD16DB">
        <w:rPr>
          <w:color w:val="333333"/>
          <w:spacing w:val="-1"/>
          <w:sz w:val="20"/>
          <w:szCs w:val="20"/>
        </w:rPr>
        <w:t>and</w:t>
      </w:r>
      <w:r w:rsidRPr="00AA6DFD">
        <w:rPr>
          <w:color w:val="333333"/>
          <w:spacing w:val="-1"/>
          <w:sz w:val="20"/>
          <w:szCs w:val="20"/>
        </w:rPr>
        <w:t xml:space="preserve"> for reporting requirements pursuant to §§ </w:t>
      </w:r>
      <w:hyperlink r:id="rId689" w:history="1">
        <w:r w:rsidRPr="00AA6DFD">
          <w:rPr>
            <w:color w:val="3498DB"/>
            <w:spacing w:val="-1"/>
            <w:sz w:val="20"/>
            <w:szCs w:val="20"/>
            <w:u w:val="single"/>
          </w:rPr>
          <w:t>9.1-193</w:t>
        </w:r>
      </w:hyperlink>
      <w:r w:rsidRPr="00AA6DFD">
        <w:rPr>
          <w:color w:val="333333"/>
          <w:spacing w:val="-1"/>
          <w:sz w:val="20"/>
          <w:szCs w:val="20"/>
        </w:rPr>
        <w:t> </w:t>
      </w:r>
      <w:r w:rsidR="00CD16DB">
        <w:rPr>
          <w:color w:val="333333"/>
          <w:spacing w:val="-1"/>
          <w:sz w:val="20"/>
          <w:szCs w:val="20"/>
        </w:rPr>
        <w:t>and</w:t>
      </w:r>
      <w:r w:rsidRPr="00AA6DFD">
        <w:rPr>
          <w:color w:val="333333"/>
          <w:spacing w:val="-1"/>
          <w:sz w:val="20"/>
          <w:szCs w:val="20"/>
        </w:rPr>
        <w:t> </w:t>
      </w:r>
      <w:hyperlink r:id="rId690" w:history="1">
        <w:r w:rsidRPr="00AA6DFD">
          <w:rPr>
            <w:color w:val="3498DB"/>
            <w:spacing w:val="-1"/>
            <w:sz w:val="20"/>
            <w:szCs w:val="20"/>
            <w:u w:val="single"/>
          </w:rPr>
          <w:t>37.2-311.1</w:t>
        </w:r>
      </w:hyperlink>
      <w:r w:rsidRPr="00AA6DFD">
        <w:rPr>
          <w:color w:val="333333"/>
          <w:spacing w:val="-1"/>
          <w:sz w:val="20"/>
          <w:szCs w:val="20"/>
        </w:rPr>
        <w:t>;</w:t>
      </w:r>
    </w:p>
    <w:p w14:paraId="34050B57" w14:textId="74BFEACB" w:rsidR="00AA6DFD" w:rsidRPr="00AA6DFD" w:rsidRDefault="00AA6DFD" w:rsidP="00AA6DFD">
      <w:pPr>
        <w:shd w:val="clear" w:color="auto" w:fill="FFFFFF"/>
        <w:spacing w:before="100" w:beforeAutospacing="1" w:after="15"/>
        <w:ind w:firstLine="225"/>
        <w:jc w:val="both"/>
        <w:rPr>
          <w:color w:val="333333"/>
          <w:spacing w:val="-1"/>
          <w:sz w:val="20"/>
          <w:szCs w:val="20"/>
        </w:rPr>
      </w:pPr>
      <w:r w:rsidRPr="00AA6DFD">
        <w:rPr>
          <w:color w:val="333333"/>
          <w:spacing w:val="-1"/>
          <w:sz w:val="20"/>
          <w:szCs w:val="20"/>
        </w:rPr>
        <w:t xml:space="preserve">65. Develop an online course to train hotel proprietors </w:t>
      </w:r>
      <w:r w:rsidR="00CD16DB">
        <w:rPr>
          <w:color w:val="333333"/>
          <w:spacing w:val="-1"/>
          <w:sz w:val="20"/>
          <w:szCs w:val="20"/>
        </w:rPr>
        <w:t>and</w:t>
      </w:r>
      <w:r w:rsidRPr="00AA6DFD">
        <w:rPr>
          <w:color w:val="333333"/>
          <w:spacing w:val="-1"/>
          <w:sz w:val="20"/>
          <w:szCs w:val="20"/>
        </w:rPr>
        <w:t xml:space="preserve"> their employees to recognize </w:t>
      </w:r>
      <w:r w:rsidR="00CD16DB">
        <w:rPr>
          <w:color w:val="333333"/>
          <w:spacing w:val="-1"/>
          <w:sz w:val="20"/>
          <w:szCs w:val="20"/>
        </w:rPr>
        <w:t>and</w:t>
      </w:r>
      <w:r w:rsidRPr="00AA6DFD">
        <w:rPr>
          <w:color w:val="333333"/>
          <w:spacing w:val="-1"/>
          <w:sz w:val="20"/>
          <w:szCs w:val="20"/>
        </w:rPr>
        <w:t xml:space="preserve"> report instances of suspected human trafficking;</w:t>
      </w:r>
    </w:p>
    <w:p w14:paraId="4090C4D9" w14:textId="39FA7DA2" w:rsidR="00AA6DFD" w:rsidRPr="00AA6DFD" w:rsidRDefault="00AA6DFD" w:rsidP="00AA6DFD">
      <w:pPr>
        <w:shd w:val="clear" w:color="auto" w:fill="FFFFFF"/>
        <w:spacing w:before="100" w:beforeAutospacing="1" w:after="15"/>
        <w:ind w:firstLine="225"/>
        <w:jc w:val="both"/>
        <w:rPr>
          <w:color w:val="333333"/>
          <w:spacing w:val="-1"/>
          <w:sz w:val="20"/>
          <w:szCs w:val="20"/>
        </w:rPr>
      </w:pPr>
      <w:r w:rsidRPr="00AA6DFD">
        <w:rPr>
          <w:color w:val="333333"/>
          <w:spacing w:val="-1"/>
          <w:sz w:val="20"/>
          <w:szCs w:val="20"/>
        </w:rPr>
        <w:t>66. Develop an online course to train unarmed security officers, armed security officers, couriers, security canine h</w:t>
      </w:r>
      <w:r w:rsidR="00CD16DB">
        <w:rPr>
          <w:color w:val="333333"/>
          <w:spacing w:val="-1"/>
          <w:sz w:val="20"/>
          <w:szCs w:val="20"/>
        </w:rPr>
        <w:t>and</w:t>
      </w:r>
      <w:r w:rsidRPr="00AA6DFD">
        <w:rPr>
          <w:color w:val="333333"/>
          <w:spacing w:val="-1"/>
          <w:sz w:val="20"/>
          <w:szCs w:val="20"/>
        </w:rPr>
        <w:t xml:space="preserve">lers, </w:t>
      </w:r>
      <w:r w:rsidR="00CD16DB">
        <w:rPr>
          <w:color w:val="333333"/>
          <w:spacing w:val="-1"/>
          <w:sz w:val="20"/>
          <w:szCs w:val="20"/>
        </w:rPr>
        <w:t>and</w:t>
      </w:r>
      <w:r w:rsidRPr="00AA6DFD">
        <w:rPr>
          <w:color w:val="333333"/>
          <w:spacing w:val="-1"/>
          <w:sz w:val="20"/>
          <w:szCs w:val="20"/>
        </w:rPr>
        <w:t xml:space="preserve"> alarm respondents to recognize </w:t>
      </w:r>
      <w:r w:rsidR="00CD16DB">
        <w:rPr>
          <w:color w:val="333333"/>
          <w:spacing w:val="-1"/>
          <w:sz w:val="20"/>
          <w:szCs w:val="20"/>
        </w:rPr>
        <w:t>and</w:t>
      </w:r>
      <w:r w:rsidRPr="00AA6DFD">
        <w:rPr>
          <w:color w:val="333333"/>
          <w:spacing w:val="-1"/>
          <w:sz w:val="20"/>
          <w:szCs w:val="20"/>
        </w:rPr>
        <w:t xml:space="preserve"> report instances of suspected human trafficking to meet the compulsory minimum, entry-level, </w:t>
      </w:r>
      <w:r w:rsidR="00CD16DB">
        <w:rPr>
          <w:color w:val="333333"/>
          <w:spacing w:val="-1"/>
          <w:sz w:val="20"/>
          <w:szCs w:val="20"/>
        </w:rPr>
        <w:t>and</w:t>
      </w:r>
      <w:r w:rsidRPr="00AA6DFD">
        <w:rPr>
          <w:color w:val="333333"/>
          <w:spacing w:val="-1"/>
          <w:sz w:val="20"/>
          <w:szCs w:val="20"/>
        </w:rPr>
        <w:t xml:space="preserve"> in-service training st</w:t>
      </w:r>
      <w:r w:rsidR="00CD16DB">
        <w:rPr>
          <w:color w:val="333333"/>
          <w:spacing w:val="-1"/>
          <w:sz w:val="20"/>
          <w:szCs w:val="20"/>
        </w:rPr>
        <w:t>and</w:t>
      </w:r>
      <w:r w:rsidRPr="00AA6DFD">
        <w:rPr>
          <w:color w:val="333333"/>
          <w:spacing w:val="-1"/>
          <w:sz w:val="20"/>
          <w:szCs w:val="20"/>
        </w:rPr>
        <w:t>ards as required by § </w:t>
      </w:r>
      <w:hyperlink r:id="rId691" w:history="1">
        <w:r w:rsidRPr="00AA6DFD">
          <w:rPr>
            <w:color w:val="3498DB"/>
            <w:spacing w:val="-1"/>
            <w:sz w:val="20"/>
            <w:szCs w:val="20"/>
            <w:u w:val="single"/>
          </w:rPr>
          <w:t>9.1-141</w:t>
        </w:r>
      </w:hyperlink>
      <w:r w:rsidRPr="00AA6DFD">
        <w:rPr>
          <w:color w:val="333333"/>
          <w:spacing w:val="-1"/>
          <w:sz w:val="20"/>
          <w:szCs w:val="20"/>
        </w:rPr>
        <w:t>;</w:t>
      </w:r>
    </w:p>
    <w:p w14:paraId="0CDC942C" w14:textId="5CB61533" w:rsidR="00AA6DFD" w:rsidRPr="00AA6DFD" w:rsidRDefault="00AA6DFD" w:rsidP="00AA6DFD">
      <w:pPr>
        <w:shd w:val="clear" w:color="auto" w:fill="FFFFFF"/>
        <w:spacing w:before="100" w:beforeAutospacing="1" w:after="15"/>
        <w:ind w:firstLine="225"/>
        <w:jc w:val="both"/>
        <w:rPr>
          <w:color w:val="333333"/>
          <w:spacing w:val="-1"/>
          <w:sz w:val="20"/>
          <w:szCs w:val="20"/>
        </w:rPr>
      </w:pPr>
      <w:r w:rsidRPr="00AA6DFD">
        <w:rPr>
          <w:color w:val="333333"/>
          <w:spacing w:val="-1"/>
          <w:sz w:val="20"/>
          <w:szCs w:val="20"/>
        </w:rPr>
        <w:t>67. Establish st</w:t>
      </w:r>
      <w:r w:rsidR="00CD16DB">
        <w:rPr>
          <w:color w:val="333333"/>
          <w:spacing w:val="-1"/>
          <w:sz w:val="20"/>
          <w:szCs w:val="20"/>
        </w:rPr>
        <w:t>and</w:t>
      </w:r>
      <w:r w:rsidRPr="00AA6DFD">
        <w:rPr>
          <w:color w:val="333333"/>
          <w:spacing w:val="-1"/>
          <w:sz w:val="20"/>
          <w:szCs w:val="20"/>
        </w:rPr>
        <w:t xml:space="preserve">ards </w:t>
      </w:r>
      <w:r w:rsidR="00CD16DB">
        <w:rPr>
          <w:color w:val="333333"/>
          <w:spacing w:val="-1"/>
          <w:sz w:val="20"/>
          <w:szCs w:val="20"/>
        </w:rPr>
        <w:t>and</w:t>
      </w:r>
      <w:r w:rsidRPr="00AA6DFD">
        <w:rPr>
          <w:color w:val="333333"/>
          <w:spacing w:val="-1"/>
          <w:sz w:val="20"/>
          <w:szCs w:val="20"/>
        </w:rPr>
        <w:t xml:space="preserve"> procedures for when the Board may grant a petition for reinstatement of certification of a decertified officer pursuant to subsection E of § </w:t>
      </w:r>
      <w:hyperlink r:id="rId692" w:history="1">
        <w:r w:rsidRPr="00AA6DFD">
          <w:rPr>
            <w:color w:val="3498DB"/>
            <w:spacing w:val="-1"/>
            <w:sz w:val="20"/>
            <w:szCs w:val="20"/>
            <w:u w:val="single"/>
          </w:rPr>
          <w:t>15.2-1708</w:t>
        </w:r>
      </w:hyperlink>
      <w:r w:rsidRPr="00AA6DFD">
        <w:rPr>
          <w:color w:val="333333"/>
          <w:spacing w:val="-1"/>
          <w:sz w:val="20"/>
          <w:szCs w:val="20"/>
        </w:rPr>
        <w:t>;</w:t>
      </w:r>
    </w:p>
    <w:p w14:paraId="052D1F93" w14:textId="64AB32F9" w:rsidR="00AA6DFD" w:rsidRPr="00AA6DFD" w:rsidRDefault="00AA6DFD" w:rsidP="00AA6DFD">
      <w:pPr>
        <w:shd w:val="clear" w:color="auto" w:fill="FFFFFF"/>
        <w:spacing w:before="100" w:beforeAutospacing="1" w:after="15"/>
        <w:ind w:firstLine="225"/>
        <w:jc w:val="both"/>
        <w:rPr>
          <w:color w:val="333333"/>
          <w:spacing w:val="-1"/>
          <w:sz w:val="20"/>
          <w:szCs w:val="20"/>
        </w:rPr>
      </w:pPr>
      <w:r w:rsidRPr="00AA6DFD">
        <w:rPr>
          <w:color w:val="333333"/>
          <w:spacing w:val="-1"/>
          <w:sz w:val="20"/>
          <w:szCs w:val="20"/>
        </w:rPr>
        <w:t xml:space="preserve">68. Establish compulsory minimum </w:t>
      </w:r>
      <w:r w:rsidR="00CD16DB">
        <w:rPr>
          <w:color w:val="333333"/>
          <w:spacing w:val="-1"/>
          <w:sz w:val="20"/>
          <w:szCs w:val="20"/>
        </w:rPr>
        <w:t>and</w:t>
      </w:r>
      <w:r w:rsidRPr="00AA6DFD">
        <w:rPr>
          <w:color w:val="333333"/>
          <w:spacing w:val="-1"/>
          <w:sz w:val="20"/>
          <w:szCs w:val="20"/>
        </w:rPr>
        <w:t xml:space="preserve"> in-service training st</w:t>
      </w:r>
      <w:r w:rsidR="00CD16DB">
        <w:rPr>
          <w:color w:val="333333"/>
          <w:spacing w:val="-1"/>
          <w:sz w:val="20"/>
          <w:szCs w:val="20"/>
        </w:rPr>
        <w:t>and</w:t>
      </w:r>
      <w:r w:rsidRPr="00AA6DFD">
        <w:rPr>
          <w:color w:val="333333"/>
          <w:spacing w:val="-1"/>
          <w:sz w:val="20"/>
          <w:szCs w:val="20"/>
        </w:rPr>
        <w:t>ards for law-enforcement officers on communicating with individuals with an intellectual disability or a developmental disability as defined in § </w:t>
      </w:r>
      <w:hyperlink r:id="rId693" w:history="1">
        <w:r w:rsidRPr="00AA6DFD">
          <w:rPr>
            <w:color w:val="3498DB"/>
            <w:spacing w:val="-1"/>
            <w:sz w:val="20"/>
            <w:szCs w:val="20"/>
            <w:u w:val="single"/>
          </w:rPr>
          <w:t>37.2-100</w:t>
        </w:r>
      </w:hyperlink>
      <w:r w:rsidRPr="00AA6DFD">
        <w:rPr>
          <w:color w:val="333333"/>
          <w:spacing w:val="-1"/>
          <w:sz w:val="20"/>
          <w:szCs w:val="20"/>
        </w:rPr>
        <w:t xml:space="preserve">, such as autism spectrum disorder as defined in the most recent edition of the Diagnostic </w:t>
      </w:r>
      <w:r w:rsidR="00CD16DB">
        <w:rPr>
          <w:color w:val="333333"/>
          <w:spacing w:val="-1"/>
          <w:sz w:val="20"/>
          <w:szCs w:val="20"/>
        </w:rPr>
        <w:t>and</w:t>
      </w:r>
      <w:r w:rsidRPr="00AA6DFD">
        <w:rPr>
          <w:color w:val="333333"/>
          <w:spacing w:val="-1"/>
          <w:sz w:val="20"/>
          <w:szCs w:val="20"/>
        </w:rPr>
        <w:t xml:space="preserve"> Statistical Manual of Mental Disorders of the American Psychiatric Association, which shall include (i) an overview </w:t>
      </w:r>
      <w:r w:rsidR="00CD16DB">
        <w:rPr>
          <w:color w:val="333333"/>
          <w:spacing w:val="-1"/>
          <w:sz w:val="20"/>
          <w:szCs w:val="20"/>
        </w:rPr>
        <w:t>and</w:t>
      </w:r>
      <w:r w:rsidRPr="00AA6DFD">
        <w:rPr>
          <w:color w:val="333333"/>
          <w:spacing w:val="-1"/>
          <w:sz w:val="20"/>
          <w:szCs w:val="20"/>
        </w:rPr>
        <w:t xml:space="preserve"> behavioral recognition of autism spectrum disorder, (ii) best practices for crisis prevention </w:t>
      </w:r>
      <w:r w:rsidR="00CD16DB">
        <w:rPr>
          <w:color w:val="333333"/>
          <w:spacing w:val="-1"/>
          <w:sz w:val="20"/>
          <w:szCs w:val="20"/>
        </w:rPr>
        <w:t>and</w:t>
      </w:r>
      <w:r w:rsidRPr="00AA6DFD">
        <w:rPr>
          <w:color w:val="333333"/>
          <w:spacing w:val="-1"/>
          <w:sz w:val="20"/>
          <w:szCs w:val="20"/>
        </w:rPr>
        <w:t xml:space="preserve"> de-escalation techniques, (iii) an objective review of any relevant tools </w:t>
      </w:r>
      <w:r w:rsidR="00CD16DB">
        <w:rPr>
          <w:color w:val="333333"/>
          <w:spacing w:val="-1"/>
          <w:sz w:val="20"/>
          <w:szCs w:val="20"/>
        </w:rPr>
        <w:t>and</w:t>
      </w:r>
      <w:r w:rsidRPr="00AA6DFD">
        <w:rPr>
          <w:color w:val="333333"/>
          <w:spacing w:val="-1"/>
          <w:sz w:val="20"/>
          <w:szCs w:val="20"/>
        </w:rPr>
        <w:t xml:space="preserve"> technology available to assist in communication, </w:t>
      </w:r>
      <w:r w:rsidR="00CD16DB">
        <w:rPr>
          <w:color w:val="333333"/>
          <w:spacing w:val="-1"/>
          <w:sz w:val="20"/>
          <w:szCs w:val="20"/>
        </w:rPr>
        <w:t>and</w:t>
      </w:r>
      <w:r w:rsidRPr="00AA6DFD">
        <w:rPr>
          <w:color w:val="333333"/>
          <w:spacing w:val="-1"/>
          <w:sz w:val="20"/>
          <w:szCs w:val="20"/>
        </w:rPr>
        <w:t xml:space="preserve"> (iv) education on law-enforcement agency </w:t>
      </w:r>
      <w:r w:rsidR="00CD16DB">
        <w:rPr>
          <w:color w:val="333333"/>
          <w:spacing w:val="-1"/>
          <w:sz w:val="20"/>
          <w:szCs w:val="20"/>
        </w:rPr>
        <w:t>and</w:t>
      </w:r>
      <w:r w:rsidRPr="00AA6DFD">
        <w:rPr>
          <w:color w:val="333333"/>
          <w:spacing w:val="-1"/>
          <w:sz w:val="20"/>
          <w:szCs w:val="20"/>
        </w:rPr>
        <w:t xml:space="preserve"> community resources for the autism community on future crisis prevention. Such training st</w:t>
      </w:r>
      <w:r w:rsidR="00CD16DB">
        <w:rPr>
          <w:color w:val="333333"/>
          <w:spacing w:val="-1"/>
          <w:sz w:val="20"/>
          <w:szCs w:val="20"/>
        </w:rPr>
        <w:t>and</w:t>
      </w:r>
      <w:r w:rsidRPr="00AA6DFD">
        <w:rPr>
          <w:color w:val="333333"/>
          <w:spacing w:val="-1"/>
          <w:sz w:val="20"/>
          <w:szCs w:val="20"/>
        </w:rPr>
        <w:t xml:space="preserve">ards shall be established in consultation with at least one individual with autism spectrum disorder, one family member of an individual with autism spectrum disorder, one specialist who works with individuals with autism spectrum disorder, one representative from the Department of Behavioral Health </w:t>
      </w:r>
      <w:r w:rsidR="00CD16DB">
        <w:rPr>
          <w:color w:val="333333"/>
          <w:spacing w:val="-1"/>
          <w:sz w:val="20"/>
          <w:szCs w:val="20"/>
        </w:rPr>
        <w:t>and</w:t>
      </w:r>
      <w:r w:rsidRPr="00AA6DFD">
        <w:rPr>
          <w:color w:val="333333"/>
          <w:spacing w:val="-1"/>
          <w:sz w:val="20"/>
          <w:szCs w:val="20"/>
        </w:rPr>
        <w:t xml:space="preserve"> Developmental Services, </w:t>
      </w:r>
      <w:r w:rsidR="00CD16DB">
        <w:rPr>
          <w:color w:val="333333"/>
          <w:spacing w:val="-1"/>
          <w:sz w:val="20"/>
          <w:szCs w:val="20"/>
        </w:rPr>
        <w:t>and</w:t>
      </w:r>
      <w:r w:rsidRPr="00AA6DFD">
        <w:rPr>
          <w:color w:val="333333"/>
          <w:spacing w:val="-1"/>
          <w:sz w:val="20"/>
          <w:szCs w:val="20"/>
        </w:rPr>
        <w:t xml:space="preserve"> one representative from a state or local law-enforcement agency;</w:t>
      </w:r>
    </w:p>
    <w:p w14:paraId="2F20F7BC" w14:textId="35A9562A" w:rsidR="00AA6DFD" w:rsidRPr="00AA6DFD" w:rsidRDefault="00AA6DFD" w:rsidP="00AA6DFD">
      <w:pPr>
        <w:shd w:val="clear" w:color="auto" w:fill="FFFFFF"/>
        <w:spacing w:before="100" w:beforeAutospacing="1" w:after="15"/>
        <w:ind w:firstLine="225"/>
        <w:jc w:val="both"/>
        <w:rPr>
          <w:color w:val="333333"/>
          <w:spacing w:val="-1"/>
          <w:sz w:val="20"/>
          <w:szCs w:val="20"/>
        </w:rPr>
      </w:pPr>
      <w:r w:rsidRPr="00AA6DFD">
        <w:rPr>
          <w:color w:val="333333"/>
          <w:spacing w:val="-1"/>
          <w:sz w:val="20"/>
          <w:szCs w:val="20"/>
        </w:rPr>
        <w:t xml:space="preserve">69. Develop an online course for the Virginia Alcoholic Beverage Control Authority to offer to retail licensees </w:t>
      </w:r>
      <w:r w:rsidR="00CD16DB">
        <w:rPr>
          <w:color w:val="333333"/>
          <w:spacing w:val="-1"/>
          <w:sz w:val="20"/>
          <w:szCs w:val="20"/>
        </w:rPr>
        <w:t>and</w:t>
      </w:r>
      <w:r w:rsidRPr="00AA6DFD">
        <w:rPr>
          <w:color w:val="333333"/>
          <w:spacing w:val="-1"/>
          <w:sz w:val="20"/>
          <w:szCs w:val="20"/>
        </w:rPr>
        <w:t xml:space="preserve"> their employees to train such licensees </w:t>
      </w:r>
      <w:r w:rsidR="00CD16DB">
        <w:rPr>
          <w:color w:val="333333"/>
          <w:spacing w:val="-1"/>
          <w:sz w:val="20"/>
          <w:szCs w:val="20"/>
        </w:rPr>
        <w:t>and</w:t>
      </w:r>
      <w:r w:rsidRPr="00AA6DFD">
        <w:rPr>
          <w:color w:val="333333"/>
          <w:spacing w:val="-1"/>
          <w:sz w:val="20"/>
          <w:szCs w:val="20"/>
        </w:rPr>
        <w:t xml:space="preserve"> employees to recognize </w:t>
      </w:r>
      <w:r w:rsidR="00CD16DB">
        <w:rPr>
          <w:color w:val="333333"/>
          <w:spacing w:val="-1"/>
          <w:sz w:val="20"/>
          <w:szCs w:val="20"/>
        </w:rPr>
        <w:t>and</w:t>
      </w:r>
      <w:r w:rsidRPr="00AA6DFD">
        <w:rPr>
          <w:color w:val="333333"/>
          <w:spacing w:val="-1"/>
          <w:sz w:val="20"/>
          <w:szCs w:val="20"/>
        </w:rPr>
        <w:t xml:space="preserve"> report instances of suspected human trafficking;</w:t>
      </w:r>
    </w:p>
    <w:p w14:paraId="1ECCBD04" w14:textId="77777777" w:rsidR="00AA6DFD" w:rsidRPr="00AA6DFD" w:rsidRDefault="00AA6DFD" w:rsidP="00AA6DFD">
      <w:pPr>
        <w:shd w:val="clear" w:color="auto" w:fill="FFFFFF"/>
        <w:spacing w:before="100" w:beforeAutospacing="1" w:after="15"/>
        <w:ind w:firstLine="225"/>
        <w:jc w:val="both"/>
        <w:rPr>
          <w:color w:val="333333"/>
          <w:spacing w:val="-1"/>
          <w:sz w:val="20"/>
          <w:szCs w:val="20"/>
        </w:rPr>
      </w:pPr>
      <w:r w:rsidRPr="00AA6DFD">
        <w:rPr>
          <w:color w:val="333333"/>
          <w:spacing w:val="-1"/>
          <w:sz w:val="20"/>
          <w:szCs w:val="20"/>
        </w:rPr>
        <w:t>70. Establish a model policy for best practices for law-enforcement officers responding to or investigating an overdose, when prescriber information has been obtained during the course of such response or investigation, to notify the prescriber of any controlled substance found to be in the possession of or believed to have been ingested by the victim that such prescription of a controlled substance was involved in an overdose. Such model policy shall include that a notification to a prescriber of a controlled substance shall not be required if such notification would jeopardize an active law-enforcement investigation;</w:t>
      </w:r>
    </w:p>
    <w:p w14:paraId="2F7C1480" w14:textId="63E711C2" w:rsidR="00AA6DFD" w:rsidRPr="00AA6DFD" w:rsidRDefault="00AA6DFD" w:rsidP="00AA6DFD">
      <w:pPr>
        <w:shd w:val="clear" w:color="auto" w:fill="FFFFFF"/>
        <w:spacing w:before="100" w:beforeAutospacing="1" w:after="15"/>
        <w:ind w:firstLine="225"/>
        <w:jc w:val="both"/>
        <w:rPr>
          <w:color w:val="333333"/>
          <w:spacing w:val="-1"/>
          <w:sz w:val="20"/>
          <w:szCs w:val="20"/>
        </w:rPr>
      </w:pPr>
      <w:r w:rsidRPr="00AA6DFD">
        <w:rPr>
          <w:color w:val="333333"/>
          <w:spacing w:val="-1"/>
          <w:sz w:val="20"/>
          <w:szCs w:val="20"/>
        </w:rPr>
        <w:t xml:space="preserve">71. Establish a training curriculum for law-enforcement agencies, law-enforcement officers, </w:t>
      </w:r>
      <w:r w:rsidR="00CD16DB">
        <w:rPr>
          <w:color w:val="333333"/>
          <w:spacing w:val="-1"/>
          <w:sz w:val="20"/>
          <w:szCs w:val="20"/>
        </w:rPr>
        <w:t>and</w:t>
      </w:r>
      <w:r w:rsidRPr="00AA6DFD">
        <w:rPr>
          <w:color w:val="333333"/>
          <w:spacing w:val="-1"/>
          <w:sz w:val="20"/>
          <w:szCs w:val="20"/>
        </w:rPr>
        <w:t xml:space="preserve"> special conservators of the peace on the discretion such officers can exercise regarding arrests as provided in Chapter 7 (§ </w:t>
      </w:r>
      <w:hyperlink r:id="rId694" w:history="1">
        <w:r w:rsidRPr="00AA6DFD">
          <w:rPr>
            <w:color w:val="3498DB"/>
            <w:spacing w:val="-1"/>
            <w:sz w:val="20"/>
            <w:szCs w:val="20"/>
            <w:u w:val="single"/>
          </w:rPr>
          <w:t>19.2-71</w:t>
        </w:r>
      </w:hyperlink>
      <w:r w:rsidRPr="00AA6DFD">
        <w:rPr>
          <w:color w:val="333333"/>
          <w:spacing w:val="-1"/>
          <w:sz w:val="20"/>
          <w:szCs w:val="20"/>
        </w:rPr>
        <w:t xml:space="preserve"> et seq.) of Title 19.2. Such training shall include (i) instruction on the scope </w:t>
      </w:r>
      <w:r w:rsidR="00CD16DB">
        <w:rPr>
          <w:color w:val="333333"/>
          <w:spacing w:val="-1"/>
          <w:sz w:val="20"/>
          <w:szCs w:val="20"/>
        </w:rPr>
        <w:t>and</w:t>
      </w:r>
      <w:r w:rsidRPr="00AA6DFD">
        <w:rPr>
          <w:color w:val="333333"/>
          <w:spacing w:val="-1"/>
          <w:sz w:val="20"/>
          <w:szCs w:val="20"/>
        </w:rPr>
        <w:t xml:space="preserve"> nature of law-enforcement officer discretion in arrest decisions, with particular emphasis on encounters with individuals experiencing a mental health crisis, including individuals currently subject to an emergency custody order pursuant to § </w:t>
      </w:r>
      <w:hyperlink r:id="rId695" w:history="1">
        <w:r w:rsidRPr="00AA6DFD">
          <w:rPr>
            <w:color w:val="3498DB"/>
            <w:spacing w:val="-1"/>
            <w:sz w:val="20"/>
            <w:szCs w:val="20"/>
            <w:u w:val="single"/>
          </w:rPr>
          <w:t>37.2-808</w:t>
        </w:r>
      </w:hyperlink>
      <w:r w:rsidRPr="00AA6DFD">
        <w:rPr>
          <w:color w:val="333333"/>
          <w:spacing w:val="-1"/>
          <w:sz w:val="20"/>
          <w:szCs w:val="20"/>
        </w:rPr>
        <w:t>, a temporary detention order pursuant to § </w:t>
      </w:r>
      <w:hyperlink r:id="rId696" w:history="1">
        <w:r w:rsidRPr="00AA6DFD">
          <w:rPr>
            <w:color w:val="3498DB"/>
            <w:spacing w:val="-1"/>
            <w:sz w:val="20"/>
            <w:szCs w:val="20"/>
            <w:u w:val="single"/>
          </w:rPr>
          <w:t>37.2-809</w:t>
        </w:r>
      </w:hyperlink>
      <w:r w:rsidRPr="00AA6DFD">
        <w:rPr>
          <w:color w:val="333333"/>
          <w:spacing w:val="-1"/>
          <w:sz w:val="20"/>
          <w:szCs w:val="20"/>
        </w:rPr>
        <w:t>, or an involuntary admission order pursuant to § </w:t>
      </w:r>
      <w:hyperlink r:id="rId697" w:history="1">
        <w:r w:rsidRPr="00AA6DFD">
          <w:rPr>
            <w:color w:val="3498DB"/>
            <w:spacing w:val="-1"/>
            <w:sz w:val="20"/>
            <w:szCs w:val="20"/>
            <w:u w:val="single"/>
          </w:rPr>
          <w:t>37.2-817</w:t>
        </w:r>
      </w:hyperlink>
      <w:r w:rsidRPr="00AA6DFD">
        <w:rPr>
          <w:color w:val="333333"/>
          <w:spacing w:val="-1"/>
          <w:sz w:val="20"/>
          <w:szCs w:val="20"/>
        </w:rPr>
        <w:t xml:space="preserve">, </w:t>
      </w:r>
      <w:r w:rsidR="00CD16DB">
        <w:rPr>
          <w:color w:val="333333"/>
          <w:spacing w:val="-1"/>
          <w:sz w:val="20"/>
          <w:szCs w:val="20"/>
        </w:rPr>
        <w:t>and</w:t>
      </w:r>
      <w:r w:rsidRPr="00AA6DFD">
        <w:rPr>
          <w:color w:val="333333"/>
          <w:spacing w:val="-1"/>
          <w:sz w:val="20"/>
          <w:szCs w:val="20"/>
        </w:rPr>
        <w:t xml:space="preserve"> (ii) instruction on the immediate </w:t>
      </w:r>
      <w:r w:rsidR="00CD16DB">
        <w:rPr>
          <w:color w:val="333333"/>
          <w:spacing w:val="-1"/>
          <w:sz w:val="20"/>
          <w:szCs w:val="20"/>
        </w:rPr>
        <w:t>and</w:t>
      </w:r>
      <w:r w:rsidRPr="00AA6DFD">
        <w:rPr>
          <w:color w:val="333333"/>
          <w:spacing w:val="-1"/>
          <w:sz w:val="20"/>
          <w:szCs w:val="20"/>
        </w:rPr>
        <w:t xml:space="preserve"> long-term effects of arrests on individuals in need of mental health services due to a mental health crisis, including impacts on treatment outcomes as identified in substantially accepted peer-reviewed research literature;</w:t>
      </w:r>
    </w:p>
    <w:p w14:paraId="462B485E" w14:textId="7AC222C5" w:rsidR="00AA6DFD" w:rsidRPr="00AA6DFD" w:rsidRDefault="00AA6DFD" w:rsidP="00AA6DFD">
      <w:pPr>
        <w:shd w:val="clear" w:color="auto" w:fill="FFFFFF"/>
        <w:spacing w:before="100" w:beforeAutospacing="1" w:after="15"/>
        <w:ind w:firstLine="225"/>
        <w:jc w:val="both"/>
        <w:rPr>
          <w:color w:val="333333"/>
          <w:spacing w:val="-1"/>
          <w:sz w:val="20"/>
          <w:szCs w:val="20"/>
        </w:rPr>
      </w:pPr>
      <w:r w:rsidRPr="00AA6DFD">
        <w:rPr>
          <w:color w:val="333333"/>
          <w:spacing w:val="-1"/>
          <w:sz w:val="20"/>
          <w:szCs w:val="20"/>
        </w:rPr>
        <w:t xml:space="preserve">72. Establish a model policy for the provision of security at nonprofit institutions that serve individuals </w:t>
      </w:r>
      <w:r w:rsidR="00CD16DB">
        <w:rPr>
          <w:color w:val="333333"/>
          <w:spacing w:val="-1"/>
          <w:sz w:val="20"/>
          <w:szCs w:val="20"/>
        </w:rPr>
        <w:t>and</w:t>
      </w:r>
      <w:r w:rsidRPr="00AA6DFD">
        <w:rPr>
          <w:color w:val="333333"/>
          <w:spacing w:val="-1"/>
          <w:sz w:val="20"/>
          <w:szCs w:val="20"/>
        </w:rPr>
        <w:t xml:space="preserve"> communities at risk of hate crimes as defined in § </w:t>
      </w:r>
      <w:hyperlink r:id="rId698" w:history="1">
        <w:r w:rsidRPr="00AA6DFD">
          <w:rPr>
            <w:color w:val="3498DB"/>
            <w:spacing w:val="-1"/>
            <w:sz w:val="20"/>
            <w:szCs w:val="20"/>
            <w:u w:val="single"/>
          </w:rPr>
          <w:t>52-8.5</w:t>
        </w:r>
      </w:hyperlink>
      <w:r w:rsidRPr="00AA6DFD">
        <w:rPr>
          <w:color w:val="333333"/>
          <w:spacing w:val="-1"/>
          <w:sz w:val="20"/>
          <w:szCs w:val="20"/>
        </w:rPr>
        <w:t> within the Commonwealth, incorporating relevant information about various traditions, services, or activities that any law-enforcement officer, unarmed security officer, or armed security officer providing such security may encounter; </w:t>
      </w:r>
      <w:r w:rsidR="00CD16DB">
        <w:rPr>
          <w:strike/>
          <w:color w:val="FF0000"/>
          <w:spacing w:val="-1"/>
          <w:sz w:val="20"/>
          <w:szCs w:val="20"/>
        </w:rPr>
        <w:t>and</w:t>
      </w:r>
    </w:p>
    <w:p w14:paraId="05841E23" w14:textId="713D9ED0" w:rsidR="00AA6DFD" w:rsidRPr="00AA6DFD" w:rsidRDefault="00AA6DFD" w:rsidP="00AA6DFD">
      <w:pPr>
        <w:shd w:val="clear" w:color="auto" w:fill="FFFFFF"/>
        <w:spacing w:before="100" w:beforeAutospacing="1" w:after="15"/>
        <w:ind w:firstLine="225"/>
        <w:jc w:val="both"/>
        <w:rPr>
          <w:color w:val="333333"/>
          <w:spacing w:val="-1"/>
          <w:sz w:val="20"/>
          <w:szCs w:val="20"/>
        </w:rPr>
      </w:pPr>
      <w:r w:rsidRPr="00AA6DFD">
        <w:rPr>
          <w:color w:val="333333"/>
          <w:spacing w:val="-1"/>
          <w:sz w:val="20"/>
          <w:szCs w:val="20"/>
        </w:rPr>
        <w:t>73.</w:t>
      </w:r>
      <w:r w:rsidRPr="00AA6DFD">
        <w:rPr>
          <w:i/>
          <w:iCs/>
          <w:color w:val="333333"/>
          <w:spacing w:val="-1"/>
          <w:sz w:val="20"/>
          <w:szCs w:val="20"/>
          <w:shd w:val="clear" w:color="auto" w:fill="FFFF00"/>
        </w:rPr>
        <w:t> Establish a model policy for the use of confidential informants as defined in subsection B of § </w:t>
      </w:r>
      <w:hyperlink r:id="rId699" w:history="1">
        <w:r w:rsidRPr="00AA6DFD">
          <w:rPr>
            <w:i/>
            <w:iCs/>
            <w:color w:val="3498DB"/>
            <w:spacing w:val="-1"/>
            <w:sz w:val="20"/>
            <w:szCs w:val="20"/>
            <w:u w:val="single"/>
            <w:shd w:val="clear" w:color="auto" w:fill="FFFF00"/>
          </w:rPr>
          <w:t>18.2-64.2</w:t>
        </w:r>
      </w:hyperlink>
      <w:r w:rsidRPr="00AA6DFD">
        <w:rPr>
          <w:i/>
          <w:iCs/>
          <w:color w:val="333333"/>
          <w:spacing w:val="-1"/>
          <w:sz w:val="20"/>
          <w:szCs w:val="20"/>
          <w:shd w:val="clear" w:color="auto" w:fill="FFFF00"/>
        </w:rPr>
        <w:t> in drug-related investigations. Provisions of such model policy shall include that (i) no individual currently on probation</w:t>
      </w:r>
      <w:r w:rsidRPr="00AA6DFD">
        <w:rPr>
          <w:color w:val="333333"/>
          <w:spacing w:val="-1"/>
          <w:sz w:val="20"/>
          <w:szCs w:val="20"/>
        </w:rPr>
        <w:t> </w:t>
      </w:r>
      <w:r w:rsidRPr="00AA6DFD">
        <w:rPr>
          <w:i/>
          <w:iCs/>
          <w:color w:val="333333"/>
          <w:spacing w:val="-1"/>
          <w:sz w:val="20"/>
          <w:szCs w:val="20"/>
          <w:shd w:val="clear" w:color="auto" w:fill="FFFF00"/>
        </w:rPr>
        <w:t>or pretrial may serve as a confidential informant without notice to his probation, pretrial services,</w:t>
      </w:r>
      <w:r w:rsidRPr="00AA6DFD">
        <w:rPr>
          <w:color w:val="333333"/>
          <w:spacing w:val="-1"/>
          <w:sz w:val="20"/>
          <w:szCs w:val="20"/>
        </w:rPr>
        <w:t> </w:t>
      </w:r>
      <w:r w:rsidRPr="00AA6DFD">
        <w:rPr>
          <w:i/>
          <w:iCs/>
          <w:color w:val="333333"/>
          <w:spacing w:val="-1"/>
          <w:sz w:val="20"/>
          <w:szCs w:val="20"/>
          <w:shd w:val="clear" w:color="auto" w:fill="FFFF00"/>
        </w:rPr>
        <w:t>or parole officer</w:t>
      </w:r>
      <w:r w:rsidRPr="00AA6DFD">
        <w:rPr>
          <w:strike/>
          <w:color w:val="FF0000"/>
          <w:spacing w:val="-1"/>
          <w:sz w:val="20"/>
          <w:szCs w:val="20"/>
        </w:rPr>
        <w:t>,</w:t>
      </w:r>
      <w:r w:rsidRPr="00AA6DFD">
        <w:rPr>
          <w:i/>
          <w:iCs/>
          <w:color w:val="333333"/>
          <w:spacing w:val="-1"/>
          <w:sz w:val="20"/>
          <w:szCs w:val="20"/>
          <w:shd w:val="clear" w:color="auto" w:fill="FFFF00"/>
        </w:rPr>
        <w:t> ;</w:t>
      </w:r>
      <w:r w:rsidRPr="00AA6DFD">
        <w:rPr>
          <w:color w:val="333333"/>
          <w:spacing w:val="-1"/>
          <w:sz w:val="20"/>
          <w:szCs w:val="20"/>
        </w:rPr>
        <w:t> </w:t>
      </w:r>
      <w:r w:rsidRPr="00AA6DFD">
        <w:rPr>
          <w:i/>
          <w:iCs/>
          <w:color w:val="333333"/>
          <w:spacing w:val="-1"/>
          <w:sz w:val="20"/>
          <w:szCs w:val="20"/>
          <w:shd w:val="clear" w:color="auto" w:fill="FFFF00"/>
        </w:rPr>
        <w:t>(ii) no individual who has, within the last six months, been found to have</w:t>
      </w:r>
      <w:r w:rsidRPr="00AA6DFD">
        <w:rPr>
          <w:color w:val="333333"/>
          <w:spacing w:val="-1"/>
          <w:sz w:val="20"/>
          <w:szCs w:val="20"/>
        </w:rPr>
        <w:t> </w:t>
      </w:r>
      <w:r w:rsidRPr="00AA6DFD">
        <w:rPr>
          <w:i/>
          <w:iCs/>
          <w:color w:val="333333"/>
          <w:spacing w:val="-1"/>
          <w:sz w:val="20"/>
          <w:szCs w:val="20"/>
          <w:shd w:val="clear" w:color="auto" w:fill="FFFF00"/>
        </w:rPr>
        <w:t>violated the terms of his </w:t>
      </w:r>
      <w:r w:rsidRPr="00AA6DFD">
        <w:rPr>
          <w:color w:val="333333"/>
          <w:spacing w:val="-1"/>
          <w:sz w:val="20"/>
          <w:szCs w:val="20"/>
        </w:rPr>
        <w:t> </w:t>
      </w:r>
      <w:r w:rsidRPr="00AA6DFD">
        <w:rPr>
          <w:i/>
          <w:iCs/>
          <w:color w:val="333333"/>
          <w:spacing w:val="-1"/>
          <w:sz w:val="20"/>
          <w:szCs w:val="20"/>
          <w:shd w:val="clear" w:color="auto" w:fill="FFFF00"/>
        </w:rPr>
        <w:t>probation or parole shall serve as a confidential informant</w:t>
      </w:r>
      <w:r w:rsidRPr="00AA6DFD">
        <w:rPr>
          <w:strike/>
          <w:color w:val="FF0000"/>
          <w:spacing w:val="-1"/>
          <w:sz w:val="20"/>
          <w:szCs w:val="20"/>
        </w:rPr>
        <w:t>,</w:t>
      </w:r>
      <w:r w:rsidRPr="00AA6DFD">
        <w:rPr>
          <w:rFonts w:ascii="Tahoma" w:hAnsi="Tahoma" w:cs="Tahoma"/>
          <w:color w:val="333333"/>
          <w:spacing w:val="-1"/>
          <w:sz w:val="20"/>
          <w:szCs w:val="20"/>
        </w:rPr>
        <w:t>﻿</w:t>
      </w:r>
      <w:r w:rsidRPr="00AA6DFD">
        <w:rPr>
          <w:color w:val="333333"/>
          <w:spacing w:val="-1"/>
          <w:sz w:val="20"/>
          <w:szCs w:val="20"/>
        </w:rPr>
        <w:t> </w:t>
      </w:r>
      <w:r w:rsidRPr="00AA6DFD">
        <w:rPr>
          <w:i/>
          <w:iCs/>
          <w:color w:val="333333"/>
          <w:spacing w:val="-1"/>
          <w:sz w:val="20"/>
          <w:szCs w:val="20"/>
          <w:shd w:val="clear" w:color="auto" w:fill="FFFF00"/>
        </w:rPr>
        <w:t>whose testimony may be necessary in the prosecution of a criminal matter in the courts of the Commonwealth;</w:t>
      </w:r>
      <w:r w:rsidRPr="00AA6DFD">
        <w:rPr>
          <w:color w:val="333333"/>
          <w:spacing w:val="-1"/>
          <w:sz w:val="20"/>
          <w:szCs w:val="20"/>
        </w:rPr>
        <w:t> </w:t>
      </w:r>
      <w:r w:rsidRPr="00AA6DFD">
        <w:rPr>
          <w:i/>
          <w:iCs/>
          <w:color w:val="333333"/>
          <w:spacing w:val="-1"/>
          <w:sz w:val="20"/>
          <w:szCs w:val="20"/>
          <w:shd w:val="clear" w:color="auto" w:fill="FFFF00"/>
        </w:rPr>
        <w:t>(iii) law-enforcement personnel shall obtain approval from the appropriate local attorney for the Commonwealth prior to working with a confidential informant;</w:t>
      </w:r>
      <w:r w:rsidRPr="00AA6DFD">
        <w:rPr>
          <w:color w:val="333333"/>
          <w:spacing w:val="-1"/>
          <w:sz w:val="20"/>
          <w:szCs w:val="20"/>
        </w:rPr>
        <w:t> </w:t>
      </w:r>
      <w:r w:rsidR="00CD16DB">
        <w:rPr>
          <w:i/>
          <w:iCs/>
          <w:color w:val="333333"/>
          <w:spacing w:val="-1"/>
          <w:sz w:val="20"/>
          <w:szCs w:val="20"/>
          <w:shd w:val="clear" w:color="auto" w:fill="FFFF00"/>
        </w:rPr>
        <w:t>and</w:t>
      </w:r>
      <w:r w:rsidRPr="00AA6DFD">
        <w:rPr>
          <w:i/>
          <w:iCs/>
          <w:color w:val="333333"/>
          <w:spacing w:val="-1"/>
          <w:sz w:val="20"/>
          <w:szCs w:val="20"/>
          <w:shd w:val="clear" w:color="auto" w:fill="FFFF00"/>
        </w:rPr>
        <w:t xml:space="preserve"> (iv) such confidential informant shall not unlawfully use or possess any controlled substances; </w:t>
      </w:r>
      <w:r w:rsidR="00CD16DB">
        <w:rPr>
          <w:i/>
          <w:iCs/>
          <w:color w:val="333333"/>
          <w:spacing w:val="-1"/>
          <w:sz w:val="20"/>
          <w:szCs w:val="20"/>
          <w:shd w:val="clear" w:color="auto" w:fill="FFFF00"/>
        </w:rPr>
        <w:t>and</w:t>
      </w:r>
    </w:p>
    <w:p w14:paraId="3884CBFA" w14:textId="77777777" w:rsidR="00AA6DFD" w:rsidRDefault="00AA6DFD" w:rsidP="00AA6DFD">
      <w:pPr>
        <w:shd w:val="clear" w:color="auto" w:fill="FFFFFF"/>
        <w:spacing w:before="100" w:beforeAutospacing="1" w:after="15"/>
        <w:ind w:firstLine="225"/>
        <w:jc w:val="both"/>
        <w:rPr>
          <w:color w:val="333333"/>
          <w:spacing w:val="-1"/>
          <w:sz w:val="20"/>
          <w:szCs w:val="20"/>
        </w:rPr>
      </w:pPr>
      <w:r w:rsidRPr="00AA6DFD">
        <w:rPr>
          <w:i/>
          <w:iCs/>
          <w:color w:val="333333"/>
          <w:spacing w:val="-1"/>
          <w:sz w:val="20"/>
          <w:szCs w:val="20"/>
          <w:shd w:val="clear" w:color="auto" w:fill="FFFF00"/>
        </w:rPr>
        <w:t>74.</w:t>
      </w:r>
      <w:r w:rsidRPr="00AA6DFD">
        <w:rPr>
          <w:color w:val="333333"/>
          <w:spacing w:val="-1"/>
          <w:sz w:val="20"/>
          <w:szCs w:val="20"/>
        </w:rPr>
        <w:t> Perform such other acts as may be necessary or convenient for the effective performance of its duties.</w:t>
      </w:r>
    </w:p>
    <w:p w14:paraId="62654979" w14:textId="77777777" w:rsidR="00AA6DFD" w:rsidRDefault="00AA6DFD" w:rsidP="00AA6DFD">
      <w:pPr>
        <w:shd w:val="clear" w:color="auto" w:fill="FFFFFF"/>
        <w:spacing w:before="100" w:beforeAutospacing="1" w:after="15"/>
        <w:ind w:firstLine="225"/>
        <w:jc w:val="both"/>
        <w:rPr>
          <w:color w:val="333333"/>
          <w:spacing w:val="-1"/>
          <w:sz w:val="20"/>
          <w:szCs w:val="20"/>
        </w:rPr>
      </w:pPr>
    </w:p>
    <w:p w14:paraId="1349E809" w14:textId="77777777" w:rsidR="00AA6DFD" w:rsidRDefault="00AA6DFD" w:rsidP="00AA6DFD">
      <w:pPr>
        <w:shd w:val="clear" w:color="auto" w:fill="FFFFFF"/>
        <w:spacing w:before="100" w:beforeAutospacing="1" w:after="15"/>
        <w:ind w:firstLine="225"/>
        <w:jc w:val="both"/>
        <w:rPr>
          <w:color w:val="333333"/>
          <w:spacing w:val="-1"/>
          <w:sz w:val="20"/>
          <w:szCs w:val="20"/>
        </w:rPr>
      </w:pPr>
    </w:p>
    <w:p w14:paraId="546BDD43" w14:textId="77777777" w:rsidR="00AA6DFD" w:rsidRDefault="00AA6DFD" w:rsidP="00AA6DFD">
      <w:pPr>
        <w:shd w:val="clear" w:color="auto" w:fill="FFFFFF"/>
        <w:spacing w:before="100" w:beforeAutospacing="1" w:after="15"/>
        <w:ind w:firstLine="225"/>
        <w:jc w:val="both"/>
        <w:rPr>
          <w:color w:val="333333"/>
          <w:spacing w:val="-1"/>
          <w:sz w:val="20"/>
          <w:szCs w:val="20"/>
        </w:rPr>
      </w:pPr>
    </w:p>
    <w:p w14:paraId="275DC0A4" w14:textId="77777777" w:rsidR="00AA6DFD" w:rsidRDefault="00AA6DFD" w:rsidP="00AA6DFD">
      <w:pPr>
        <w:shd w:val="clear" w:color="auto" w:fill="FFFFFF"/>
        <w:spacing w:before="100" w:beforeAutospacing="1" w:after="15"/>
        <w:ind w:firstLine="225"/>
        <w:jc w:val="both"/>
        <w:rPr>
          <w:color w:val="333333"/>
          <w:spacing w:val="-1"/>
          <w:sz w:val="20"/>
          <w:szCs w:val="20"/>
        </w:rPr>
      </w:pPr>
    </w:p>
    <w:p w14:paraId="63C3C49D" w14:textId="77777777" w:rsidR="00AA6DFD" w:rsidRDefault="00AA6DFD" w:rsidP="00AA6DFD">
      <w:pPr>
        <w:shd w:val="clear" w:color="auto" w:fill="FFFFFF"/>
        <w:spacing w:before="100" w:beforeAutospacing="1" w:after="15"/>
        <w:ind w:firstLine="225"/>
        <w:jc w:val="both"/>
        <w:rPr>
          <w:color w:val="333333"/>
          <w:spacing w:val="-1"/>
          <w:sz w:val="20"/>
          <w:szCs w:val="20"/>
        </w:rPr>
      </w:pPr>
    </w:p>
    <w:p w14:paraId="77055BEC" w14:textId="77777777" w:rsidR="00AA6DFD" w:rsidRDefault="00AA6DFD" w:rsidP="00AA6DFD">
      <w:pPr>
        <w:shd w:val="clear" w:color="auto" w:fill="FFFFFF"/>
        <w:spacing w:before="100" w:beforeAutospacing="1" w:after="15"/>
        <w:ind w:firstLine="225"/>
        <w:jc w:val="both"/>
        <w:rPr>
          <w:color w:val="333333"/>
          <w:spacing w:val="-1"/>
          <w:sz w:val="20"/>
          <w:szCs w:val="20"/>
        </w:rPr>
      </w:pPr>
    </w:p>
    <w:p w14:paraId="7484157C" w14:textId="77777777" w:rsidR="00AA6DFD" w:rsidRDefault="00AA6DFD" w:rsidP="00AA6DFD">
      <w:pPr>
        <w:shd w:val="clear" w:color="auto" w:fill="FFFFFF"/>
        <w:spacing w:before="100" w:beforeAutospacing="1" w:after="15"/>
        <w:ind w:firstLine="225"/>
        <w:jc w:val="both"/>
        <w:rPr>
          <w:color w:val="333333"/>
          <w:spacing w:val="-1"/>
          <w:sz w:val="20"/>
          <w:szCs w:val="20"/>
        </w:rPr>
      </w:pPr>
    </w:p>
    <w:p w14:paraId="4F6D2C60" w14:textId="77777777" w:rsidR="00AA6DFD" w:rsidRDefault="00AA6DFD" w:rsidP="00AA6DFD">
      <w:pPr>
        <w:shd w:val="clear" w:color="auto" w:fill="FFFFFF"/>
        <w:spacing w:before="100" w:beforeAutospacing="1" w:after="15"/>
        <w:ind w:firstLine="225"/>
        <w:jc w:val="both"/>
        <w:rPr>
          <w:color w:val="333333"/>
          <w:spacing w:val="-1"/>
          <w:sz w:val="20"/>
          <w:szCs w:val="20"/>
        </w:rPr>
      </w:pPr>
    </w:p>
    <w:p w14:paraId="47C14651" w14:textId="77777777" w:rsidR="00AA6DFD" w:rsidRDefault="00AA6DFD" w:rsidP="00AA6DFD">
      <w:pPr>
        <w:shd w:val="clear" w:color="auto" w:fill="FFFFFF"/>
        <w:spacing w:before="100" w:beforeAutospacing="1" w:after="15"/>
        <w:ind w:firstLine="225"/>
        <w:jc w:val="both"/>
        <w:rPr>
          <w:color w:val="333333"/>
          <w:spacing w:val="-1"/>
          <w:sz w:val="20"/>
          <w:szCs w:val="20"/>
        </w:rPr>
      </w:pPr>
    </w:p>
    <w:p w14:paraId="6C8B25D3" w14:textId="77777777" w:rsidR="00AA6DFD" w:rsidRDefault="00AA6DFD" w:rsidP="00AA6DFD">
      <w:pPr>
        <w:shd w:val="clear" w:color="auto" w:fill="FFFFFF"/>
        <w:spacing w:before="100" w:beforeAutospacing="1" w:after="15"/>
        <w:ind w:firstLine="225"/>
        <w:jc w:val="both"/>
        <w:rPr>
          <w:color w:val="333333"/>
          <w:spacing w:val="-1"/>
          <w:sz w:val="20"/>
          <w:szCs w:val="20"/>
        </w:rPr>
      </w:pPr>
    </w:p>
    <w:p w14:paraId="29062F45" w14:textId="77777777" w:rsidR="00AA6DFD" w:rsidRDefault="00AA6DFD" w:rsidP="00AA6DFD">
      <w:pPr>
        <w:shd w:val="clear" w:color="auto" w:fill="FFFFFF"/>
        <w:spacing w:before="100" w:beforeAutospacing="1" w:after="15"/>
        <w:ind w:firstLine="225"/>
        <w:jc w:val="both"/>
        <w:rPr>
          <w:color w:val="333333"/>
          <w:spacing w:val="-1"/>
          <w:sz w:val="20"/>
          <w:szCs w:val="20"/>
        </w:rPr>
      </w:pPr>
    </w:p>
    <w:p w14:paraId="3816B1D0" w14:textId="77777777" w:rsidR="00AA6DFD" w:rsidRDefault="00AA6DFD" w:rsidP="00AA6DFD">
      <w:pPr>
        <w:shd w:val="clear" w:color="auto" w:fill="FFFFFF"/>
        <w:spacing w:before="100" w:beforeAutospacing="1" w:after="15"/>
        <w:ind w:firstLine="225"/>
        <w:jc w:val="both"/>
        <w:rPr>
          <w:color w:val="333333"/>
          <w:spacing w:val="-1"/>
          <w:sz w:val="20"/>
          <w:szCs w:val="20"/>
        </w:rPr>
      </w:pPr>
    </w:p>
    <w:p w14:paraId="5A116536" w14:textId="77777777" w:rsidR="00AA6DFD" w:rsidRPr="00AA6DFD" w:rsidRDefault="00AA6DFD" w:rsidP="00AA6DFD">
      <w:pPr>
        <w:shd w:val="clear" w:color="auto" w:fill="FFFFFF"/>
        <w:spacing w:before="100" w:beforeAutospacing="1" w:after="15"/>
        <w:ind w:firstLine="225"/>
        <w:jc w:val="both"/>
        <w:rPr>
          <w:color w:val="333333"/>
          <w:spacing w:val="-1"/>
          <w:sz w:val="20"/>
          <w:szCs w:val="20"/>
        </w:rPr>
      </w:pPr>
    </w:p>
    <w:p w14:paraId="65B3C0BD" w14:textId="51CFBBAD" w:rsidR="00533FAE" w:rsidRPr="00C40380" w:rsidRDefault="00C40380" w:rsidP="00533FAE">
      <w:pPr>
        <w:pBdr>
          <w:top w:val="single" w:sz="4" w:space="1" w:color="auto"/>
          <w:left w:val="single" w:sz="4" w:space="4" w:color="auto"/>
          <w:bottom w:val="single" w:sz="4" w:space="1" w:color="auto"/>
          <w:right w:val="single" w:sz="4" w:space="4" w:color="auto"/>
        </w:pBdr>
        <w:shd w:val="clear" w:color="auto" w:fill="FFFFFF"/>
        <w:jc w:val="both"/>
        <w:rPr>
          <w:color w:val="333333"/>
          <w:sz w:val="20"/>
          <w:szCs w:val="20"/>
        </w:rPr>
      </w:pPr>
      <w:r w:rsidRPr="00C40380">
        <w:rPr>
          <w:b/>
          <w:bCs/>
          <w:color w:val="333333"/>
          <w:sz w:val="20"/>
          <w:szCs w:val="20"/>
        </w:rPr>
        <w:t>Distributing nitrous oxide prohibited; penalties. </w:t>
      </w:r>
      <w:r w:rsidRPr="00C40380">
        <w:rPr>
          <w:color w:val="333333"/>
          <w:sz w:val="20"/>
          <w:szCs w:val="20"/>
        </w:rPr>
        <w:t xml:space="preserve">Prohibits the sale or distribution of (i) a device that is designed or intended to deliver a gas containing nitrous oxide through direct inhalation, with exceptions defined in the bill; (ii) nitrous oxide that has, or is marketed as having, the taste or smell of any food or beverage that is distinguishable by an ordinary consumer either prior to or during consumption or use of such nitrous oxide to any person not exempted in the bill; </w:t>
      </w:r>
      <w:r w:rsidR="00CD16DB">
        <w:rPr>
          <w:color w:val="333333"/>
          <w:sz w:val="20"/>
          <w:szCs w:val="20"/>
        </w:rPr>
        <w:t>and</w:t>
      </w:r>
      <w:r w:rsidRPr="00C40380">
        <w:rPr>
          <w:color w:val="333333"/>
          <w:sz w:val="20"/>
          <w:szCs w:val="20"/>
        </w:rPr>
        <w:t xml:space="preserve"> (iii) a container of nitrous oxide that exceeds eight grams, with exceptions defined in the bill. A violation of such prohibitions is a Class 1 misdemeanor. This bill is identical to </w:t>
      </w:r>
      <w:hyperlink r:id="rId700" w:history="1">
        <w:r w:rsidRPr="00C40380">
          <w:rPr>
            <w:rStyle w:val="Hyperlink"/>
            <w:sz w:val="20"/>
            <w:szCs w:val="20"/>
          </w:rPr>
          <w:t>SB 360</w:t>
        </w:r>
      </w:hyperlink>
      <w:r w:rsidRPr="00C40380">
        <w:rPr>
          <w:color w:val="333333"/>
          <w:sz w:val="20"/>
          <w:szCs w:val="20"/>
        </w:rPr>
        <w:t>.</w:t>
      </w:r>
    </w:p>
    <w:p w14:paraId="3BF60933" w14:textId="77777777" w:rsidR="00533FAE" w:rsidRPr="00153EDE" w:rsidRDefault="00533FAE" w:rsidP="00533FAE">
      <w:pPr>
        <w:shd w:val="clear" w:color="auto" w:fill="FFFFFF"/>
        <w:jc w:val="both"/>
        <w:rPr>
          <w:b/>
          <w:bCs/>
          <w:color w:val="333333"/>
          <w:sz w:val="20"/>
          <w:szCs w:val="20"/>
        </w:rPr>
      </w:pPr>
    </w:p>
    <w:p w14:paraId="65A7A20A" w14:textId="77777777" w:rsidR="00C40380" w:rsidRPr="00C40380" w:rsidRDefault="00C40380" w:rsidP="00C40380">
      <w:pPr>
        <w:shd w:val="clear" w:color="auto" w:fill="FFFFFF"/>
        <w:spacing w:before="100" w:beforeAutospacing="1" w:after="100" w:afterAutospacing="1"/>
        <w:jc w:val="center"/>
        <w:rPr>
          <w:b/>
          <w:bCs/>
          <w:color w:val="333333"/>
          <w:spacing w:val="-1"/>
          <w:sz w:val="20"/>
          <w:szCs w:val="20"/>
        </w:rPr>
      </w:pPr>
      <w:r w:rsidRPr="00C40380">
        <w:rPr>
          <w:b/>
          <w:bCs/>
          <w:color w:val="333333"/>
          <w:spacing w:val="-1"/>
          <w:sz w:val="20"/>
          <w:szCs w:val="20"/>
        </w:rPr>
        <w:t>CHAPTER 191</w:t>
      </w:r>
    </w:p>
    <w:p w14:paraId="6B0036B1" w14:textId="58B887E0" w:rsidR="00C40380" w:rsidRPr="00C40380" w:rsidRDefault="00C40380" w:rsidP="00C40380">
      <w:pPr>
        <w:shd w:val="clear" w:color="auto" w:fill="FFFFFF"/>
        <w:spacing w:after="240" w:line="480" w:lineRule="atLeast"/>
        <w:ind w:left="225" w:hanging="225"/>
        <w:jc w:val="both"/>
        <w:rPr>
          <w:i/>
          <w:iCs/>
          <w:color w:val="333333"/>
          <w:spacing w:val="-1"/>
          <w:sz w:val="20"/>
          <w:szCs w:val="20"/>
        </w:rPr>
      </w:pPr>
      <w:r w:rsidRPr="00C40380">
        <w:rPr>
          <w:i/>
          <w:iCs/>
          <w:color w:val="333333"/>
          <w:spacing w:val="-1"/>
          <w:sz w:val="20"/>
          <w:szCs w:val="20"/>
        </w:rPr>
        <w:t xml:space="preserve">An Act to amend </w:t>
      </w:r>
      <w:r w:rsidR="00CD16DB">
        <w:rPr>
          <w:i/>
          <w:iCs/>
          <w:color w:val="333333"/>
          <w:spacing w:val="-1"/>
          <w:sz w:val="20"/>
          <w:szCs w:val="20"/>
        </w:rPr>
        <w:t>and</w:t>
      </w:r>
      <w:r w:rsidRPr="00C40380">
        <w:rPr>
          <w:i/>
          <w:iCs/>
          <w:color w:val="333333"/>
          <w:spacing w:val="-1"/>
          <w:sz w:val="20"/>
          <w:szCs w:val="20"/>
        </w:rPr>
        <w:t xml:space="preserve"> reenact § </w:t>
      </w:r>
      <w:hyperlink r:id="rId701" w:history="1">
        <w:r w:rsidRPr="00C40380">
          <w:rPr>
            <w:i/>
            <w:iCs/>
            <w:color w:val="3498DB"/>
            <w:spacing w:val="-1"/>
            <w:sz w:val="20"/>
            <w:szCs w:val="20"/>
            <w:u w:val="single"/>
          </w:rPr>
          <w:t>18.2-264</w:t>
        </w:r>
      </w:hyperlink>
      <w:r w:rsidRPr="00C40380">
        <w:rPr>
          <w:i/>
          <w:iCs/>
          <w:color w:val="333333"/>
          <w:spacing w:val="-1"/>
          <w:sz w:val="20"/>
          <w:szCs w:val="20"/>
        </w:rPr>
        <w:t> of the Code of Virginia, relating to sale, distribution, etc. of nitrous oxide prohibited; penalties.</w:t>
      </w:r>
    </w:p>
    <w:p w14:paraId="023F1512" w14:textId="77777777" w:rsidR="00C40380" w:rsidRPr="00C40380" w:rsidRDefault="00C40380" w:rsidP="00C40380">
      <w:pPr>
        <w:shd w:val="clear" w:color="auto" w:fill="FFFFFF"/>
        <w:spacing w:before="100" w:beforeAutospacing="1" w:after="100" w:afterAutospacing="1"/>
        <w:jc w:val="right"/>
        <w:rPr>
          <w:color w:val="333333"/>
          <w:spacing w:val="-1"/>
          <w:sz w:val="20"/>
          <w:szCs w:val="20"/>
        </w:rPr>
      </w:pPr>
      <w:r w:rsidRPr="00C40380">
        <w:rPr>
          <w:color w:val="333333"/>
          <w:spacing w:val="-1"/>
          <w:sz w:val="20"/>
          <w:szCs w:val="20"/>
        </w:rPr>
        <w:t>[H 648]</w:t>
      </w:r>
    </w:p>
    <w:p w14:paraId="49181540" w14:textId="77777777" w:rsidR="00C40380" w:rsidRPr="00C40380" w:rsidRDefault="00C40380" w:rsidP="00C40380">
      <w:pPr>
        <w:shd w:val="clear" w:color="auto" w:fill="FFFFFF"/>
        <w:spacing w:before="100" w:beforeAutospacing="1" w:after="100" w:afterAutospacing="1"/>
        <w:jc w:val="center"/>
        <w:rPr>
          <w:color w:val="333333"/>
          <w:spacing w:val="-1"/>
          <w:sz w:val="20"/>
          <w:szCs w:val="20"/>
        </w:rPr>
      </w:pPr>
      <w:r w:rsidRPr="00C40380">
        <w:rPr>
          <w:color w:val="333333"/>
          <w:spacing w:val="-1"/>
          <w:sz w:val="20"/>
          <w:szCs w:val="20"/>
        </w:rPr>
        <w:t>Approved April 6, 2026</w:t>
      </w:r>
    </w:p>
    <w:p w14:paraId="3BF41D8E" w14:textId="77777777" w:rsidR="00C40380" w:rsidRPr="00C40380" w:rsidRDefault="00C40380" w:rsidP="00C40380">
      <w:pPr>
        <w:shd w:val="clear" w:color="auto" w:fill="FFFFFF"/>
        <w:spacing w:before="100" w:beforeAutospacing="1" w:after="100" w:afterAutospacing="1"/>
        <w:ind w:firstLine="225"/>
        <w:jc w:val="both"/>
        <w:rPr>
          <w:b/>
          <w:bCs/>
          <w:color w:val="333333"/>
          <w:spacing w:val="-1"/>
          <w:sz w:val="20"/>
          <w:szCs w:val="20"/>
        </w:rPr>
      </w:pPr>
      <w:r w:rsidRPr="00C40380">
        <w:rPr>
          <w:b/>
          <w:bCs/>
          <w:color w:val="333333"/>
          <w:spacing w:val="-1"/>
          <w:sz w:val="20"/>
          <w:szCs w:val="20"/>
        </w:rPr>
        <w:t>Be it enacted by the General Assembly of Virginia:</w:t>
      </w:r>
    </w:p>
    <w:p w14:paraId="1F1EB13F" w14:textId="7CCB48DD" w:rsidR="00C40380" w:rsidRPr="00C40380" w:rsidRDefault="00C40380" w:rsidP="00C40380">
      <w:pPr>
        <w:shd w:val="clear" w:color="auto" w:fill="FFFFFF"/>
        <w:spacing w:before="100" w:beforeAutospacing="1" w:after="100" w:afterAutospacing="1"/>
        <w:jc w:val="both"/>
        <w:rPr>
          <w:b/>
          <w:bCs/>
          <w:color w:val="333333"/>
          <w:spacing w:val="-1"/>
          <w:sz w:val="20"/>
          <w:szCs w:val="20"/>
        </w:rPr>
      </w:pPr>
      <w:r w:rsidRPr="00C40380">
        <w:rPr>
          <w:b/>
          <w:bCs/>
          <w:color w:val="333333"/>
          <w:spacing w:val="-1"/>
          <w:sz w:val="20"/>
          <w:szCs w:val="20"/>
        </w:rPr>
        <w:t>1. That § </w:t>
      </w:r>
      <w:hyperlink r:id="rId702" w:history="1">
        <w:r w:rsidRPr="00C40380">
          <w:rPr>
            <w:b/>
            <w:bCs/>
            <w:color w:val="3498DB"/>
            <w:spacing w:val="-1"/>
            <w:sz w:val="20"/>
            <w:szCs w:val="20"/>
            <w:u w:val="single"/>
          </w:rPr>
          <w:t>18.2-264</w:t>
        </w:r>
      </w:hyperlink>
      <w:r w:rsidRPr="00C40380">
        <w:rPr>
          <w:b/>
          <w:bCs/>
          <w:color w:val="333333"/>
          <w:spacing w:val="-1"/>
          <w:sz w:val="20"/>
          <w:szCs w:val="20"/>
        </w:rPr>
        <w:t xml:space="preserve"> of the Code of Virginia is amended </w:t>
      </w:r>
      <w:r w:rsidR="00CD16DB">
        <w:rPr>
          <w:b/>
          <w:bCs/>
          <w:color w:val="333333"/>
          <w:spacing w:val="-1"/>
          <w:sz w:val="20"/>
          <w:szCs w:val="20"/>
        </w:rPr>
        <w:t>and</w:t>
      </w:r>
      <w:r w:rsidRPr="00C40380">
        <w:rPr>
          <w:b/>
          <w:bCs/>
          <w:color w:val="333333"/>
          <w:spacing w:val="-1"/>
          <w:sz w:val="20"/>
          <w:szCs w:val="20"/>
        </w:rPr>
        <w:t xml:space="preserve"> reenacted as follows:</w:t>
      </w:r>
    </w:p>
    <w:p w14:paraId="77827D7F" w14:textId="77777777" w:rsidR="00C40380" w:rsidRPr="00C40380" w:rsidRDefault="00C40380" w:rsidP="00C40380">
      <w:pPr>
        <w:shd w:val="clear" w:color="auto" w:fill="FFFFFF"/>
        <w:spacing w:before="100" w:beforeAutospacing="1" w:after="100" w:afterAutospacing="1"/>
        <w:ind w:firstLine="225"/>
        <w:jc w:val="both"/>
        <w:rPr>
          <w:b/>
          <w:bCs/>
          <w:color w:val="333333"/>
          <w:spacing w:val="-1"/>
          <w:sz w:val="20"/>
          <w:szCs w:val="20"/>
        </w:rPr>
      </w:pPr>
      <w:r w:rsidRPr="00C40380">
        <w:rPr>
          <w:b/>
          <w:bCs/>
          <w:color w:val="333333"/>
          <w:spacing w:val="-1"/>
          <w:sz w:val="20"/>
          <w:szCs w:val="20"/>
        </w:rPr>
        <w:t>§ </w:t>
      </w:r>
      <w:hyperlink r:id="rId703" w:history="1">
        <w:r w:rsidRPr="00C40380">
          <w:rPr>
            <w:b/>
            <w:bCs/>
            <w:color w:val="3498DB"/>
            <w:spacing w:val="-1"/>
            <w:sz w:val="20"/>
            <w:szCs w:val="20"/>
            <w:u w:val="single"/>
          </w:rPr>
          <w:t>18.2-264</w:t>
        </w:r>
      </w:hyperlink>
      <w:r w:rsidRPr="00C40380">
        <w:rPr>
          <w:b/>
          <w:bCs/>
          <w:color w:val="333333"/>
          <w:spacing w:val="-1"/>
          <w:sz w:val="20"/>
          <w:szCs w:val="20"/>
        </w:rPr>
        <w:t>. Inhaling drugs or other noxious chemical substances or causing, etc. others to do so prohibited; sale, distribution, etc. of nitrous oxide prohibited; penalties.</w:t>
      </w:r>
    </w:p>
    <w:p w14:paraId="64157981" w14:textId="77777777" w:rsidR="00C40380" w:rsidRPr="00C40380" w:rsidRDefault="00C40380" w:rsidP="00C40380">
      <w:pPr>
        <w:shd w:val="clear" w:color="auto" w:fill="FFFFFF"/>
        <w:spacing w:before="100" w:beforeAutospacing="1" w:after="15"/>
        <w:ind w:firstLine="225"/>
        <w:jc w:val="both"/>
        <w:rPr>
          <w:color w:val="333333"/>
          <w:spacing w:val="-1"/>
          <w:sz w:val="20"/>
          <w:szCs w:val="20"/>
        </w:rPr>
      </w:pPr>
      <w:r w:rsidRPr="00C40380">
        <w:rPr>
          <w:color w:val="333333"/>
          <w:spacing w:val="-1"/>
          <w:sz w:val="20"/>
          <w:szCs w:val="20"/>
        </w:rPr>
        <w:t>A. </w:t>
      </w:r>
      <w:r w:rsidRPr="00C40380">
        <w:rPr>
          <w:i/>
          <w:iCs/>
          <w:color w:val="333333"/>
          <w:spacing w:val="-1"/>
          <w:sz w:val="20"/>
          <w:szCs w:val="20"/>
          <w:shd w:val="clear" w:color="auto" w:fill="FFFF00"/>
        </w:rPr>
        <w:t>For the purposes of this section:</w:t>
      </w:r>
    </w:p>
    <w:p w14:paraId="26E33A2F" w14:textId="027D493F" w:rsidR="00C40380" w:rsidRPr="00C40380" w:rsidRDefault="00C40380" w:rsidP="00C40380">
      <w:pPr>
        <w:shd w:val="clear" w:color="auto" w:fill="FFFFFF"/>
        <w:spacing w:before="100" w:beforeAutospacing="1" w:after="15"/>
        <w:ind w:firstLine="225"/>
        <w:jc w:val="both"/>
        <w:rPr>
          <w:color w:val="333333"/>
          <w:spacing w:val="-1"/>
          <w:sz w:val="20"/>
          <w:szCs w:val="20"/>
        </w:rPr>
      </w:pPr>
      <w:r w:rsidRPr="00C40380">
        <w:rPr>
          <w:i/>
          <w:iCs/>
          <w:color w:val="333333"/>
          <w:spacing w:val="-1"/>
          <w:sz w:val="20"/>
          <w:szCs w:val="20"/>
          <w:shd w:val="clear" w:color="auto" w:fill="FFFF00"/>
        </w:rPr>
        <w:t xml:space="preserve">"Noxious chemical substances" includes fingernail polish </w:t>
      </w:r>
      <w:r w:rsidR="00CD16DB">
        <w:rPr>
          <w:i/>
          <w:iCs/>
          <w:color w:val="333333"/>
          <w:spacing w:val="-1"/>
          <w:sz w:val="20"/>
          <w:szCs w:val="20"/>
          <w:shd w:val="clear" w:color="auto" w:fill="FFFF00"/>
        </w:rPr>
        <w:t>and</w:t>
      </w:r>
      <w:r w:rsidRPr="00C40380">
        <w:rPr>
          <w:i/>
          <w:iCs/>
          <w:color w:val="333333"/>
          <w:spacing w:val="-1"/>
          <w:sz w:val="20"/>
          <w:szCs w:val="20"/>
          <w:shd w:val="clear" w:color="auto" w:fill="FFFF00"/>
        </w:rPr>
        <w:t xml:space="preserve"> model airplane glue </w:t>
      </w:r>
      <w:r w:rsidR="00CD16DB">
        <w:rPr>
          <w:i/>
          <w:iCs/>
          <w:color w:val="333333"/>
          <w:spacing w:val="-1"/>
          <w:sz w:val="20"/>
          <w:szCs w:val="20"/>
          <w:shd w:val="clear" w:color="auto" w:fill="FFFF00"/>
        </w:rPr>
        <w:t>and</w:t>
      </w:r>
      <w:r w:rsidRPr="00C40380">
        <w:rPr>
          <w:i/>
          <w:iCs/>
          <w:color w:val="333333"/>
          <w:spacing w:val="-1"/>
          <w:sz w:val="20"/>
          <w:szCs w:val="20"/>
          <w:shd w:val="clear" w:color="auto" w:fill="FFFF00"/>
        </w:rPr>
        <w:t xml:space="preserve"> chemicals containing any ketones, aldehydes, organic acetates, ether, chlorinated hydrocarbons or vapors, fluorinated hydrocarbons or vapors, nitrous oxide, or hydrogenated fluorocarbons.</w:t>
      </w:r>
    </w:p>
    <w:p w14:paraId="763BDB43" w14:textId="77777777" w:rsidR="00C40380" w:rsidRPr="00C40380" w:rsidRDefault="00C40380" w:rsidP="00C40380">
      <w:pPr>
        <w:shd w:val="clear" w:color="auto" w:fill="FFFFFF"/>
        <w:spacing w:before="100" w:beforeAutospacing="1" w:after="15"/>
        <w:ind w:firstLine="225"/>
        <w:jc w:val="both"/>
        <w:rPr>
          <w:color w:val="333333"/>
          <w:spacing w:val="-1"/>
          <w:sz w:val="20"/>
          <w:szCs w:val="20"/>
        </w:rPr>
      </w:pPr>
      <w:r w:rsidRPr="00C40380">
        <w:rPr>
          <w:i/>
          <w:iCs/>
          <w:color w:val="333333"/>
          <w:spacing w:val="-1"/>
          <w:sz w:val="20"/>
          <w:szCs w:val="20"/>
          <w:shd w:val="clear" w:color="auto" w:fill="FFFF00"/>
        </w:rPr>
        <w:t>"Practitioner" means the same as that term is defined in § </w:t>
      </w:r>
      <w:hyperlink r:id="rId704" w:history="1">
        <w:r w:rsidRPr="00C40380">
          <w:rPr>
            <w:i/>
            <w:iCs/>
            <w:color w:val="3498DB"/>
            <w:spacing w:val="-1"/>
            <w:sz w:val="20"/>
            <w:szCs w:val="20"/>
            <w:u w:val="single"/>
            <w:shd w:val="clear" w:color="auto" w:fill="FFFF00"/>
          </w:rPr>
          <w:t>54.1-3401</w:t>
        </w:r>
      </w:hyperlink>
      <w:r w:rsidRPr="00C40380">
        <w:rPr>
          <w:i/>
          <w:iCs/>
          <w:color w:val="333333"/>
          <w:spacing w:val="-1"/>
          <w:sz w:val="20"/>
          <w:szCs w:val="20"/>
          <w:shd w:val="clear" w:color="auto" w:fill="FFFF00"/>
        </w:rPr>
        <w:t>.</w:t>
      </w:r>
    </w:p>
    <w:p w14:paraId="71579066" w14:textId="77777777" w:rsidR="00C40380" w:rsidRPr="00C40380" w:rsidRDefault="00C40380" w:rsidP="00C40380">
      <w:pPr>
        <w:shd w:val="clear" w:color="auto" w:fill="FFFFFF"/>
        <w:spacing w:before="100" w:beforeAutospacing="1" w:after="15"/>
        <w:ind w:firstLine="225"/>
        <w:jc w:val="both"/>
        <w:rPr>
          <w:color w:val="333333"/>
          <w:spacing w:val="-1"/>
          <w:sz w:val="20"/>
          <w:szCs w:val="20"/>
        </w:rPr>
      </w:pPr>
      <w:r w:rsidRPr="00C40380">
        <w:rPr>
          <w:i/>
          <w:iCs/>
          <w:color w:val="333333"/>
          <w:spacing w:val="-1"/>
          <w:sz w:val="20"/>
          <w:szCs w:val="20"/>
          <w:shd w:val="clear" w:color="auto" w:fill="FFFF00"/>
        </w:rPr>
        <w:t>B. </w:t>
      </w:r>
      <w:r w:rsidRPr="00C40380">
        <w:rPr>
          <w:color w:val="333333"/>
          <w:spacing w:val="-1"/>
          <w:sz w:val="20"/>
          <w:szCs w:val="20"/>
        </w:rPr>
        <w:t>It is unlawful, except under the direction of a practitioner </w:t>
      </w:r>
      <w:r w:rsidRPr="00C40380">
        <w:rPr>
          <w:strike/>
          <w:color w:val="FF0000"/>
          <w:spacing w:val="-1"/>
          <w:sz w:val="20"/>
          <w:szCs w:val="20"/>
        </w:rPr>
        <w:t>as</w:t>
      </w:r>
      <w:r w:rsidRPr="00C40380">
        <w:rPr>
          <w:color w:val="333333"/>
          <w:spacing w:val="-1"/>
          <w:sz w:val="20"/>
          <w:szCs w:val="20"/>
        </w:rPr>
        <w:t> </w:t>
      </w:r>
      <w:r w:rsidRPr="00C40380">
        <w:rPr>
          <w:strike/>
          <w:color w:val="FF0000"/>
          <w:spacing w:val="-1"/>
          <w:sz w:val="20"/>
          <w:szCs w:val="20"/>
        </w:rPr>
        <w:t>defined</w:t>
      </w:r>
      <w:r w:rsidRPr="00C40380">
        <w:rPr>
          <w:color w:val="333333"/>
          <w:spacing w:val="-1"/>
          <w:sz w:val="20"/>
          <w:szCs w:val="20"/>
        </w:rPr>
        <w:t> </w:t>
      </w:r>
      <w:r w:rsidRPr="00C40380">
        <w:rPr>
          <w:strike/>
          <w:color w:val="FF0000"/>
          <w:spacing w:val="-1"/>
          <w:sz w:val="20"/>
          <w:szCs w:val="20"/>
        </w:rPr>
        <w:t>in</w:t>
      </w:r>
      <w:r w:rsidRPr="00C40380">
        <w:rPr>
          <w:color w:val="333333"/>
          <w:spacing w:val="-1"/>
          <w:sz w:val="20"/>
          <w:szCs w:val="20"/>
        </w:rPr>
        <w:t> </w:t>
      </w:r>
      <w:r w:rsidRPr="00C40380">
        <w:rPr>
          <w:strike/>
          <w:color w:val="FF0000"/>
          <w:spacing w:val="-1"/>
          <w:sz w:val="20"/>
          <w:szCs w:val="20"/>
        </w:rPr>
        <w:t>§ </w:t>
      </w:r>
      <w:hyperlink r:id="rId705" w:history="1">
        <w:r w:rsidRPr="00C40380">
          <w:rPr>
            <w:color w:val="3498DB"/>
            <w:spacing w:val="-1"/>
            <w:sz w:val="20"/>
            <w:szCs w:val="20"/>
            <w:u w:val="single"/>
          </w:rPr>
          <w:t>54.1-3401</w:t>
        </w:r>
      </w:hyperlink>
      <w:r w:rsidRPr="00C40380">
        <w:rPr>
          <w:color w:val="333333"/>
          <w:spacing w:val="-1"/>
          <w:sz w:val="20"/>
          <w:szCs w:val="20"/>
        </w:rPr>
        <w:t>, for any person deliberately to smell or inhale any drugs or any other noxious chemical substances with the intent to become intoxicated, inebriated, excited, or stupefied or to dull the brain or nervous system.</w:t>
      </w:r>
      <w:r w:rsidRPr="00C40380">
        <w:rPr>
          <w:i/>
          <w:iCs/>
          <w:color w:val="333333"/>
          <w:spacing w:val="-1"/>
          <w:sz w:val="20"/>
          <w:szCs w:val="20"/>
          <w:shd w:val="clear" w:color="auto" w:fill="FFFF00"/>
        </w:rPr>
        <w:t> </w:t>
      </w:r>
      <w:r w:rsidRPr="00C40380">
        <w:rPr>
          <w:color w:val="333333"/>
          <w:spacing w:val="-1"/>
          <w:sz w:val="20"/>
          <w:szCs w:val="20"/>
        </w:rPr>
        <w:t>Any person violating the provisions of this subsection is guilty of a Class 1 misdemeanor.</w:t>
      </w:r>
    </w:p>
    <w:p w14:paraId="474B8B05" w14:textId="77777777" w:rsidR="00C40380" w:rsidRPr="00C40380" w:rsidRDefault="00C40380" w:rsidP="00C40380">
      <w:pPr>
        <w:shd w:val="clear" w:color="auto" w:fill="FFFFFF"/>
        <w:spacing w:before="100" w:beforeAutospacing="1" w:after="15"/>
        <w:ind w:firstLine="225"/>
        <w:jc w:val="both"/>
        <w:rPr>
          <w:color w:val="333333"/>
          <w:spacing w:val="-1"/>
          <w:sz w:val="20"/>
          <w:szCs w:val="20"/>
        </w:rPr>
      </w:pPr>
      <w:r w:rsidRPr="00C40380">
        <w:rPr>
          <w:strike/>
          <w:color w:val="FF0000"/>
          <w:spacing w:val="-1"/>
          <w:sz w:val="20"/>
          <w:szCs w:val="20"/>
        </w:rPr>
        <w:t>B.</w:t>
      </w:r>
      <w:r w:rsidRPr="00C40380">
        <w:rPr>
          <w:color w:val="333333"/>
          <w:spacing w:val="-1"/>
          <w:sz w:val="20"/>
          <w:szCs w:val="20"/>
        </w:rPr>
        <w:t> </w:t>
      </w:r>
      <w:r w:rsidRPr="00C40380">
        <w:rPr>
          <w:i/>
          <w:iCs/>
          <w:color w:val="333333"/>
          <w:spacing w:val="-1"/>
          <w:sz w:val="20"/>
          <w:szCs w:val="20"/>
          <w:shd w:val="clear" w:color="auto" w:fill="FFFF00"/>
        </w:rPr>
        <w:t>C. </w:t>
      </w:r>
      <w:r w:rsidRPr="00C40380">
        <w:rPr>
          <w:color w:val="333333"/>
          <w:spacing w:val="-1"/>
          <w:sz w:val="20"/>
          <w:szCs w:val="20"/>
        </w:rPr>
        <w:t>It is unlawful for any person, other than one duly licensed, deliberately to cause, invite, or induce any person to smell or inhale any drugs or any other noxious chemical substances with the intent to intoxicate, inebriate, excite, stupefy, or dull the brain or nervous system of such person.</w:t>
      </w:r>
      <w:r w:rsidRPr="00C40380">
        <w:rPr>
          <w:i/>
          <w:iCs/>
          <w:color w:val="333333"/>
          <w:spacing w:val="-1"/>
          <w:sz w:val="20"/>
          <w:szCs w:val="20"/>
          <w:shd w:val="clear" w:color="auto" w:fill="FFFF00"/>
        </w:rPr>
        <w:t> </w:t>
      </w:r>
      <w:r w:rsidRPr="00C40380">
        <w:rPr>
          <w:color w:val="333333"/>
          <w:spacing w:val="-1"/>
          <w:sz w:val="20"/>
          <w:szCs w:val="20"/>
        </w:rPr>
        <w:t>Any person violating the provisions of this subsection is guilty of a Class 2 misdemeanor.</w:t>
      </w:r>
    </w:p>
    <w:p w14:paraId="3821234C" w14:textId="77777777" w:rsidR="00C40380" w:rsidRPr="00C40380" w:rsidRDefault="00C40380" w:rsidP="00C40380">
      <w:pPr>
        <w:shd w:val="clear" w:color="auto" w:fill="FFFFFF"/>
        <w:spacing w:before="100" w:beforeAutospacing="1" w:after="15"/>
        <w:ind w:firstLine="225"/>
        <w:jc w:val="both"/>
        <w:rPr>
          <w:color w:val="333333"/>
          <w:spacing w:val="-1"/>
          <w:sz w:val="20"/>
          <w:szCs w:val="20"/>
        </w:rPr>
      </w:pPr>
      <w:r w:rsidRPr="00C40380">
        <w:rPr>
          <w:strike/>
          <w:color w:val="FF0000"/>
          <w:spacing w:val="-1"/>
          <w:sz w:val="20"/>
          <w:szCs w:val="20"/>
        </w:rPr>
        <w:t>C.</w:t>
      </w:r>
      <w:r w:rsidRPr="00C40380">
        <w:rPr>
          <w:color w:val="333333"/>
          <w:spacing w:val="-1"/>
          <w:sz w:val="20"/>
          <w:szCs w:val="20"/>
        </w:rPr>
        <w:t> </w:t>
      </w:r>
      <w:r w:rsidRPr="00C40380">
        <w:rPr>
          <w:i/>
          <w:iCs/>
          <w:color w:val="333333"/>
          <w:spacing w:val="-1"/>
          <w:sz w:val="20"/>
          <w:szCs w:val="20"/>
          <w:shd w:val="clear" w:color="auto" w:fill="FFFF00"/>
        </w:rPr>
        <w:t>D. </w:t>
      </w:r>
      <w:r w:rsidRPr="00C40380">
        <w:rPr>
          <w:color w:val="333333"/>
          <w:spacing w:val="-1"/>
          <w:sz w:val="20"/>
          <w:szCs w:val="20"/>
        </w:rPr>
        <w:t>1. It is unlawful for any person to sell, distribute, or offer to sell or distribute a device that is designed or intended to deliver a gas containing nitrous oxide</w:t>
      </w:r>
      <w:r w:rsidRPr="00C40380">
        <w:rPr>
          <w:i/>
          <w:iCs/>
          <w:color w:val="333333"/>
          <w:spacing w:val="-1"/>
          <w:sz w:val="20"/>
          <w:szCs w:val="20"/>
          <w:shd w:val="clear" w:color="auto" w:fill="FFFF00"/>
        </w:rPr>
        <w:t> through direct inhalation</w:t>
      </w:r>
      <w:r w:rsidRPr="00C40380">
        <w:rPr>
          <w:color w:val="333333"/>
          <w:spacing w:val="-1"/>
          <w:sz w:val="20"/>
          <w:szCs w:val="20"/>
        </w:rPr>
        <w:t> to any person </w:t>
      </w:r>
      <w:r w:rsidRPr="00C40380">
        <w:rPr>
          <w:strike/>
          <w:color w:val="FF0000"/>
          <w:spacing w:val="-1"/>
          <w:sz w:val="20"/>
          <w:szCs w:val="20"/>
        </w:rPr>
        <w:t>under</w:t>
      </w:r>
      <w:r w:rsidRPr="00C40380">
        <w:rPr>
          <w:color w:val="333333"/>
          <w:spacing w:val="-1"/>
          <w:sz w:val="20"/>
          <w:szCs w:val="20"/>
        </w:rPr>
        <w:t> </w:t>
      </w:r>
      <w:r w:rsidRPr="00C40380">
        <w:rPr>
          <w:strike/>
          <w:color w:val="FF0000"/>
          <w:spacing w:val="-1"/>
          <w:sz w:val="20"/>
          <w:szCs w:val="20"/>
        </w:rPr>
        <w:t>18</w:t>
      </w:r>
      <w:r w:rsidRPr="00C40380">
        <w:rPr>
          <w:color w:val="333333"/>
          <w:spacing w:val="-1"/>
          <w:sz w:val="20"/>
          <w:szCs w:val="20"/>
        </w:rPr>
        <w:t> </w:t>
      </w:r>
      <w:r w:rsidRPr="00C40380">
        <w:rPr>
          <w:strike/>
          <w:color w:val="FF0000"/>
          <w:spacing w:val="-1"/>
          <w:sz w:val="20"/>
          <w:szCs w:val="20"/>
        </w:rPr>
        <w:t>years</w:t>
      </w:r>
      <w:r w:rsidRPr="00C40380">
        <w:rPr>
          <w:color w:val="333333"/>
          <w:spacing w:val="-1"/>
          <w:sz w:val="20"/>
          <w:szCs w:val="20"/>
        </w:rPr>
        <w:t> </w:t>
      </w:r>
      <w:r w:rsidRPr="00C40380">
        <w:rPr>
          <w:strike/>
          <w:color w:val="FF0000"/>
          <w:spacing w:val="-1"/>
          <w:sz w:val="20"/>
          <w:szCs w:val="20"/>
        </w:rPr>
        <w:t>of</w:t>
      </w:r>
      <w:r w:rsidRPr="00C40380">
        <w:rPr>
          <w:color w:val="333333"/>
          <w:spacing w:val="-1"/>
          <w:sz w:val="20"/>
          <w:szCs w:val="20"/>
        </w:rPr>
        <w:t> </w:t>
      </w:r>
      <w:r w:rsidRPr="00C40380">
        <w:rPr>
          <w:strike/>
          <w:color w:val="FF0000"/>
          <w:spacing w:val="-1"/>
          <w:sz w:val="20"/>
          <w:szCs w:val="20"/>
        </w:rPr>
        <w:t>age</w:t>
      </w:r>
      <w:r w:rsidRPr="00C40380">
        <w:rPr>
          <w:color w:val="333333"/>
          <w:spacing w:val="-1"/>
          <w:sz w:val="20"/>
          <w:szCs w:val="20"/>
        </w:rPr>
        <w:t> </w:t>
      </w:r>
      <w:r w:rsidRPr="00C40380">
        <w:rPr>
          <w:strike/>
          <w:color w:val="FF0000"/>
          <w:spacing w:val="-1"/>
          <w:sz w:val="20"/>
          <w:szCs w:val="20"/>
        </w:rPr>
        <w:t>for</w:t>
      </w:r>
      <w:r w:rsidRPr="00C40380">
        <w:rPr>
          <w:color w:val="333333"/>
          <w:spacing w:val="-1"/>
          <w:sz w:val="20"/>
          <w:szCs w:val="20"/>
        </w:rPr>
        <w:t> </w:t>
      </w:r>
      <w:r w:rsidRPr="00C40380">
        <w:rPr>
          <w:strike/>
          <w:color w:val="FF0000"/>
          <w:spacing w:val="-1"/>
          <w:sz w:val="20"/>
          <w:szCs w:val="20"/>
        </w:rPr>
        <w:t>any</w:t>
      </w:r>
      <w:r w:rsidRPr="00C40380">
        <w:rPr>
          <w:color w:val="333333"/>
          <w:spacing w:val="-1"/>
          <w:sz w:val="20"/>
          <w:szCs w:val="20"/>
        </w:rPr>
        <w:t> </w:t>
      </w:r>
      <w:r w:rsidRPr="00C40380">
        <w:rPr>
          <w:strike/>
          <w:color w:val="FF0000"/>
          <w:spacing w:val="-1"/>
          <w:sz w:val="20"/>
          <w:szCs w:val="20"/>
        </w:rPr>
        <w:t>purpose</w:t>
      </w:r>
      <w:r w:rsidRPr="00C40380">
        <w:rPr>
          <w:i/>
          <w:iCs/>
          <w:color w:val="333333"/>
          <w:spacing w:val="-1"/>
          <w:sz w:val="20"/>
          <w:szCs w:val="20"/>
          <w:shd w:val="clear" w:color="auto" w:fill="FFFF00"/>
        </w:rPr>
        <w:t> who is not exempted under subdivision E 1</w:t>
      </w:r>
      <w:r w:rsidRPr="00C40380">
        <w:rPr>
          <w:color w:val="333333"/>
          <w:spacing w:val="-1"/>
          <w:sz w:val="20"/>
          <w:szCs w:val="20"/>
        </w:rPr>
        <w:t>.</w:t>
      </w:r>
    </w:p>
    <w:p w14:paraId="6A53E456" w14:textId="25CF85D1" w:rsidR="00C40380" w:rsidRPr="00C40380" w:rsidRDefault="00C40380" w:rsidP="00C40380">
      <w:pPr>
        <w:shd w:val="clear" w:color="auto" w:fill="FFFFFF"/>
        <w:spacing w:before="100" w:beforeAutospacing="1" w:after="15"/>
        <w:ind w:firstLine="225"/>
        <w:jc w:val="both"/>
        <w:rPr>
          <w:color w:val="333333"/>
          <w:spacing w:val="-1"/>
          <w:sz w:val="20"/>
          <w:szCs w:val="20"/>
        </w:rPr>
      </w:pPr>
      <w:r w:rsidRPr="00C40380">
        <w:rPr>
          <w:color w:val="333333"/>
          <w:spacing w:val="-1"/>
          <w:sz w:val="20"/>
          <w:szCs w:val="20"/>
        </w:rPr>
        <w:t>2.</w:t>
      </w:r>
      <w:r w:rsidRPr="00C40380">
        <w:rPr>
          <w:i/>
          <w:iCs/>
          <w:color w:val="333333"/>
          <w:spacing w:val="-1"/>
          <w:sz w:val="20"/>
          <w:szCs w:val="20"/>
          <w:shd w:val="clear" w:color="auto" w:fill="FFFF00"/>
        </w:rPr>
        <w:t> It is unlawful for any person to sell, distribute, or offer to sell or distribute nitrous oxide that has, or is marketed as having, the taste or smell of any food or beverage, including any fruit, c</w:t>
      </w:r>
      <w:r w:rsidR="00CD16DB">
        <w:rPr>
          <w:i/>
          <w:iCs/>
          <w:color w:val="333333"/>
          <w:spacing w:val="-1"/>
          <w:sz w:val="20"/>
          <w:szCs w:val="20"/>
          <w:shd w:val="clear" w:color="auto" w:fill="FFFF00"/>
        </w:rPr>
        <w:t>and</w:t>
      </w:r>
      <w:r w:rsidRPr="00C40380">
        <w:rPr>
          <w:i/>
          <w:iCs/>
          <w:color w:val="333333"/>
          <w:spacing w:val="-1"/>
          <w:sz w:val="20"/>
          <w:szCs w:val="20"/>
          <w:shd w:val="clear" w:color="auto" w:fill="FFFF00"/>
        </w:rPr>
        <w:t>y, dessert, alcoholic beverage, herb, or spice, that is distinguishable by an ordinary consumer either prior to or during consumption or use of such nitrous oxide to any person who is not exempted under subdivision E 1.</w:t>
      </w:r>
    </w:p>
    <w:p w14:paraId="2F6BAD41" w14:textId="77777777" w:rsidR="00C40380" w:rsidRPr="00C40380" w:rsidRDefault="00C40380" w:rsidP="00C40380">
      <w:pPr>
        <w:shd w:val="clear" w:color="auto" w:fill="FFFFFF"/>
        <w:spacing w:before="100" w:beforeAutospacing="1" w:after="15"/>
        <w:ind w:firstLine="225"/>
        <w:jc w:val="both"/>
        <w:rPr>
          <w:color w:val="333333"/>
          <w:spacing w:val="-1"/>
          <w:sz w:val="20"/>
          <w:szCs w:val="20"/>
        </w:rPr>
      </w:pPr>
      <w:r w:rsidRPr="00C40380">
        <w:rPr>
          <w:i/>
          <w:iCs/>
          <w:color w:val="333333"/>
          <w:spacing w:val="-1"/>
          <w:sz w:val="20"/>
          <w:szCs w:val="20"/>
          <w:shd w:val="clear" w:color="auto" w:fill="FFFF00"/>
        </w:rPr>
        <w:t>3. </w:t>
      </w:r>
      <w:r w:rsidRPr="00C40380">
        <w:rPr>
          <w:color w:val="333333"/>
          <w:spacing w:val="-1"/>
          <w:sz w:val="20"/>
          <w:szCs w:val="20"/>
        </w:rPr>
        <w:t>This subsection shall not apply to (i) a device, as described in subdivision 1, for nitrous oxide that is denatured or otherwise rendered unfit for human consumption or (ii) any person or establishment that is (a) solely engaged in the business of selling or distributing catering supplies, food processing equipment, or compressed gases for industrial or medical use or (b) a health care provider </w:t>
      </w:r>
      <w:r w:rsidRPr="00C40380">
        <w:rPr>
          <w:strike/>
          <w:color w:val="FF0000"/>
          <w:spacing w:val="-1"/>
          <w:sz w:val="20"/>
          <w:szCs w:val="20"/>
        </w:rPr>
        <w:t>as</w:t>
      </w:r>
      <w:r w:rsidRPr="00C40380">
        <w:rPr>
          <w:color w:val="333333"/>
          <w:spacing w:val="-1"/>
          <w:sz w:val="20"/>
          <w:szCs w:val="20"/>
        </w:rPr>
        <w:t> </w:t>
      </w:r>
      <w:r w:rsidRPr="00C40380">
        <w:rPr>
          <w:strike/>
          <w:color w:val="FF0000"/>
          <w:spacing w:val="-1"/>
          <w:sz w:val="20"/>
          <w:szCs w:val="20"/>
        </w:rPr>
        <w:t>defined</w:t>
      </w:r>
      <w:r w:rsidRPr="00C40380">
        <w:rPr>
          <w:color w:val="333333"/>
          <w:spacing w:val="-1"/>
          <w:sz w:val="20"/>
          <w:szCs w:val="20"/>
        </w:rPr>
        <w:t> </w:t>
      </w:r>
      <w:r w:rsidRPr="00C40380">
        <w:rPr>
          <w:strike/>
          <w:color w:val="FF0000"/>
          <w:spacing w:val="-1"/>
          <w:sz w:val="20"/>
          <w:szCs w:val="20"/>
        </w:rPr>
        <w:t>in</w:t>
      </w:r>
      <w:r w:rsidRPr="00C40380">
        <w:rPr>
          <w:color w:val="333333"/>
          <w:spacing w:val="-1"/>
          <w:sz w:val="20"/>
          <w:szCs w:val="20"/>
        </w:rPr>
        <w:t> </w:t>
      </w:r>
      <w:r w:rsidRPr="00C40380">
        <w:rPr>
          <w:strike/>
          <w:color w:val="FF0000"/>
          <w:spacing w:val="-1"/>
          <w:sz w:val="20"/>
          <w:szCs w:val="20"/>
        </w:rPr>
        <w:t>§ </w:t>
      </w:r>
      <w:hyperlink r:id="rId706" w:history="1">
        <w:r w:rsidRPr="00C40380">
          <w:rPr>
            <w:color w:val="3498DB"/>
            <w:spacing w:val="-1"/>
            <w:sz w:val="20"/>
            <w:szCs w:val="20"/>
            <w:u w:val="single"/>
          </w:rPr>
          <w:t>32.1-127.1:03</w:t>
        </w:r>
      </w:hyperlink>
      <w:r w:rsidRPr="00C40380">
        <w:rPr>
          <w:color w:val="333333"/>
          <w:spacing w:val="-1"/>
          <w:sz w:val="20"/>
          <w:szCs w:val="20"/>
        </w:rPr>
        <w:t>.</w:t>
      </w:r>
    </w:p>
    <w:p w14:paraId="50E273AC" w14:textId="77777777" w:rsidR="00C40380" w:rsidRPr="00C40380" w:rsidRDefault="00C40380" w:rsidP="00C40380">
      <w:pPr>
        <w:shd w:val="clear" w:color="auto" w:fill="FFFFFF"/>
        <w:spacing w:before="100" w:beforeAutospacing="1" w:after="15"/>
        <w:ind w:firstLine="225"/>
        <w:jc w:val="both"/>
        <w:rPr>
          <w:color w:val="333333"/>
          <w:spacing w:val="-1"/>
          <w:sz w:val="20"/>
          <w:szCs w:val="20"/>
        </w:rPr>
      </w:pPr>
      <w:r w:rsidRPr="00C40380">
        <w:rPr>
          <w:strike/>
          <w:color w:val="FF0000"/>
          <w:spacing w:val="-1"/>
          <w:sz w:val="20"/>
          <w:szCs w:val="20"/>
        </w:rPr>
        <w:t>3.</w:t>
      </w:r>
      <w:r w:rsidRPr="00C40380">
        <w:rPr>
          <w:color w:val="333333"/>
          <w:spacing w:val="-1"/>
          <w:sz w:val="20"/>
          <w:szCs w:val="20"/>
        </w:rPr>
        <w:t> </w:t>
      </w:r>
      <w:r w:rsidRPr="00C40380">
        <w:rPr>
          <w:i/>
          <w:iCs/>
          <w:color w:val="333333"/>
          <w:spacing w:val="-1"/>
          <w:sz w:val="20"/>
          <w:szCs w:val="20"/>
          <w:shd w:val="clear" w:color="auto" w:fill="FFFF00"/>
        </w:rPr>
        <w:t>4. </w:t>
      </w:r>
      <w:r w:rsidRPr="00C40380">
        <w:rPr>
          <w:color w:val="333333"/>
          <w:spacing w:val="-1"/>
          <w:sz w:val="20"/>
          <w:szCs w:val="20"/>
        </w:rPr>
        <w:t>Any person who </w:t>
      </w:r>
      <w:r w:rsidRPr="00C40380">
        <w:rPr>
          <w:strike/>
          <w:color w:val="FF0000"/>
          <w:spacing w:val="-1"/>
          <w:sz w:val="20"/>
          <w:szCs w:val="20"/>
        </w:rPr>
        <w:t>fails</w:t>
      </w:r>
      <w:r w:rsidRPr="00C40380">
        <w:rPr>
          <w:color w:val="333333"/>
          <w:spacing w:val="-1"/>
          <w:sz w:val="20"/>
          <w:szCs w:val="20"/>
        </w:rPr>
        <w:t> </w:t>
      </w:r>
      <w:r w:rsidRPr="00C40380">
        <w:rPr>
          <w:strike/>
          <w:color w:val="FF0000"/>
          <w:spacing w:val="-1"/>
          <w:sz w:val="20"/>
          <w:szCs w:val="20"/>
        </w:rPr>
        <w:t>to</w:t>
      </w:r>
      <w:r w:rsidRPr="00C40380">
        <w:rPr>
          <w:color w:val="333333"/>
          <w:spacing w:val="-1"/>
          <w:sz w:val="20"/>
          <w:szCs w:val="20"/>
        </w:rPr>
        <w:t> </w:t>
      </w:r>
      <w:r w:rsidRPr="00C40380">
        <w:rPr>
          <w:strike/>
          <w:color w:val="FF0000"/>
          <w:spacing w:val="-1"/>
          <w:sz w:val="20"/>
          <w:szCs w:val="20"/>
        </w:rPr>
        <w:t>make</w:t>
      </w:r>
      <w:r w:rsidRPr="00C40380">
        <w:rPr>
          <w:color w:val="333333"/>
          <w:spacing w:val="-1"/>
          <w:sz w:val="20"/>
          <w:szCs w:val="20"/>
        </w:rPr>
        <w:t> </w:t>
      </w:r>
      <w:r w:rsidRPr="00C40380">
        <w:rPr>
          <w:strike/>
          <w:color w:val="FF0000"/>
          <w:spacing w:val="-1"/>
          <w:sz w:val="20"/>
          <w:szCs w:val="20"/>
        </w:rPr>
        <w:t>diligent</w:t>
      </w:r>
      <w:r w:rsidRPr="00C40380">
        <w:rPr>
          <w:color w:val="333333"/>
          <w:spacing w:val="-1"/>
          <w:sz w:val="20"/>
          <w:szCs w:val="20"/>
        </w:rPr>
        <w:t> </w:t>
      </w:r>
      <w:r w:rsidRPr="00C40380">
        <w:rPr>
          <w:strike/>
          <w:color w:val="FF0000"/>
          <w:spacing w:val="-1"/>
          <w:sz w:val="20"/>
          <w:szCs w:val="20"/>
        </w:rPr>
        <w:t>inquiry</w:t>
      </w:r>
      <w:r w:rsidRPr="00C40380">
        <w:rPr>
          <w:color w:val="333333"/>
          <w:spacing w:val="-1"/>
          <w:sz w:val="20"/>
          <w:szCs w:val="20"/>
        </w:rPr>
        <w:t> </w:t>
      </w:r>
      <w:r w:rsidRPr="00C40380">
        <w:rPr>
          <w:strike/>
          <w:color w:val="FF0000"/>
          <w:spacing w:val="-1"/>
          <w:sz w:val="20"/>
          <w:szCs w:val="20"/>
        </w:rPr>
        <w:t>as</w:t>
      </w:r>
      <w:r w:rsidRPr="00C40380">
        <w:rPr>
          <w:color w:val="333333"/>
          <w:spacing w:val="-1"/>
          <w:sz w:val="20"/>
          <w:szCs w:val="20"/>
        </w:rPr>
        <w:t> </w:t>
      </w:r>
      <w:r w:rsidRPr="00C40380">
        <w:rPr>
          <w:strike/>
          <w:color w:val="FF0000"/>
          <w:spacing w:val="-1"/>
          <w:sz w:val="20"/>
          <w:szCs w:val="20"/>
        </w:rPr>
        <w:t>to</w:t>
      </w:r>
      <w:r w:rsidRPr="00C40380">
        <w:rPr>
          <w:color w:val="333333"/>
          <w:spacing w:val="-1"/>
          <w:sz w:val="20"/>
          <w:szCs w:val="20"/>
        </w:rPr>
        <w:t> </w:t>
      </w:r>
      <w:r w:rsidRPr="00C40380">
        <w:rPr>
          <w:strike/>
          <w:color w:val="FF0000"/>
          <w:spacing w:val="-1"/>
          <w:sz w:val="20"/>
          <w:szCs w:val="20"/>
        </w:rPr>
        <w:t>whether</w:t>
      </w:r>
      <w:r w:rsidRPr="00C40380">
        <w:rPr>
          <w:color w:val="333333"/>
          <w:spacing w:val="-1"/>
          <w:sz w:val="20"/>
          <w:szCs w:val="20"/>
        </w:rPr>
        <w:t> </w:t>
      </w:r>
      <w:r w:rsidRPr="00C40380">
        <w:rPr>
          <w:strike/>
          <w:color w:val="FF0000"/>
          <w:spacing w:val="-1"/>
          <w:sz w:val="20"/>
          <w:szCs w:val="20"/>
        </w:rPr>
        <w:t>the</w:t>
      </w:r>
      <w:r w:rsidRPr="00C40380">
        <w:rPr>
          <w:color w:val="333333"/>
          <w:spacing w:val="-1"/>
          <w:sz w:val="20"/>
          <w:szCs w:val="20"/>
        </w:rPr>
        <w:t> </w:t>
      </w:r>
      <w:r w:rsidRPr="00C40380">
        <w:rPr>
          <w:strike/>
          <w:color w:val="FF0000"/>
          <w:spacing w:val="-1"/>
          <w:sz w:val="20"/>
          <w:szCs w:val="20"/>
        </w:rPr>
        <w:t>person</w:t>
      </w:r>
      <w:r w:rsidRPr="00C40380">
        <w:rPr>
          <w:color w:val="333333"/>
          <w:spacing w:val="-1"/>
          <w:sz w:val="20"/>
          <w:szCs w:val="20"/>
        </w:rPr>
        <w:t> </w:t>
      </w:r>
      <w:r w:rsidRPr="00C40380">
        <w:rPr>
          <w:strike/>
          <w:color w:val="FF0000"/>
          <w:spacing w:val="-1"/>
          <w:sz w:val="20"/>
          <w:szCs w:val="20"/>
        </w:rPr>
        <w:t>trying</w:t>
      </w:r>
      <w:r w:rsidRPr="00C40380">
        <w:rPr>
          <w:color w:val="333333"/>
          <w:spacing w:val="-1"/>
          <w:sz w:val="20"/>
          <w:szCs w:val="20"/>
        </w:rPr>
        <w:t> </w:t>
      </w:r>
      <w:r w:rsidRPr="00C40380">
        <w:rPr>
          <w:strike/>
          <w:color w:val="FF0000"/>
          <w:spacing w:val="-1"/>
          <w:sz w:val="20"/>
          <w:szCs w:val="20"/>
        </w:rPr>
        <w:t>to</w:t>
      </w:r>
      <w:r w:rsidRPr="00C40380">
        <w:rPr>
          <w:color w:val="333333"/>
          <w:spacing w:val="-1"/>
          <w:sz w:val="20"/>
          <w:szCs w:val="20"/>
        </w:rPr>
        <w:t> </w:t>
      </w:r>
      <w:r w:rsidRPr="00C40380">
        <w:rPr>
          <w:strike/>
          <w:color w:val="FF0000"/>
          <w:spacing w:val="-1"/>
          <w:sz w:val="20"/>
          <w:szCs w:val="20"/>
        </w:rPr>
        <w:t>obtain</w:t>
      </w:r>
      <w:r w:rsidRPr="00C40380">
        <w:rPr>
          <w:color w:val="333333"/>
          <w:spacing w:val="-1"/>
          <w:sz w:val="20"/>
          <w:szCs w:val="20"/>
        </w:rPr>
        <w:t> </w:t>
      </w:r>
      <w:r w:rsidRPr="00C40380">
        <w:rPr>
          <w:strike/>
          <w:color w:val="FF0000"/>
          <w:spacing w:val="-1"/>
          <w:sz w:val="20"/>
          <w:szCs w:val="20"/>
        </w:rPr>
        <w:t>a</w:t>
      </w:r>
      <w:r w:rsidRPr="00C40380">
        <w:rPr>
          <w:color w:val="333333"/>
          <w:spacing w:val="-1"/>
          <w:sz w:val="20"/>
          <w:szCs w:val="20"/>
        </w:rPr>
        <w:t> </w:t>
      </w:r>
      <w:r w:rsidRPr="00C40380">
        <w:rPr>
          <w:strike/>
          <w:color w:val="FF0000"/>
          <w:spacing w:val="-1"/>
          <w:sz w:val="20"/>
          <w:szCs w:val="20"/>
        </w:rPr>
        <w:t>device</w:t>
      </w:r>
      <w:r w:rsidRPr="00C40380">
        <w:rPr>
          <w:color w:val="333333"/>
          <w:spacing w:val="-1"/>
          <w:sz w:val="20"/>
          <w:szCs w:val="20"/>
        </w:rPr>
        <w:t> </w:t>
      </w:r>
      <w:r w:rsidRPr="00C40380">
        <w:rPr>
          <w:strike/>
          <w:color w:val="FF0000"/>
          <w:spacing w:val="-1"/>
          <w:sz w:val="20"/>
          <w:szCs w:val="20"/>
        </w:rPr>
        <w:t>as</w:t>
      </w:r>
      <w:r w:rsidRPr="00C40380">
        <w:rPr>
          <w:color w:val="333333"/>
          <w:spacing w:val="-1"/>
          <w:sz w:val="20"/>
          <w:szCs w:val="20"/>
        </w:rPr>
        <w:t> </w:t>
      </w:r>
      <w:r w:rsidRPr="00C40380">
        <w:rPr>
          <w:strike/>
          <w:color w:val="FF0000"/>
          <w:spacing w:val="-1"/>
          <w:sz w:val="20"/>
          <w:szCs w:val="20"/>
        </w:rPr>
        <w:t>described</w:t>
      </w:r>
      <w:r w:rsidRPr="00C40380">
        <w:rPr>
          <w:color w:val="333333"/>
          <w:spacing w:val="-1"/>
          <w:sz w:val="20"/>
          <w:szCs w:val="20"/>
        </w:rPr>
        <w:t> </w:t>
      </w:r>
      <w:r w:rsidRPr="00C40380">
        <w:rPr>
          <w:strike/>
          <w:color w:val="FF0000"/>
          <w:spacing w:val="-1"/>
          <w:sz w:val="20"/>
          <w:szCs w:val="20"/>
        </w:rPr>
        <w:t>in</w:t>
      </w:r>
      <w:r w:rsidRPr="00C40380">
        <w:rPr>
          <w:color w:val="333333"/>
          <w:spacing w:val="-1"/>
          <w:sz w:val="20"/>
          <w:szCs w:val="20"/>
        </w:rPr>
        <w:t> </w:t>
      </w:r>
      <w:r w:rsidRPr="00C40380">
        <w:rPr>
          <w:strike/>
          <w:color w:val="FF0000"/>
          <w:spacing w:val="-1"/>
          <w:sz w:val="20"/>
          <w:szCs w:val="20"/>
        </w:rPr>
        <w:t>subdivision</w:t>
      </w:r>
      <w:r w:rsidRPr="00C40380">
        <w:rPr>
          <w:color w:val="333333"/>
          <w:spacing w:val="-1"/>
          <w:sz w:val="20"/>
          <w:szCs w:val="20"/>
        </w:rPr>
        <w:t> </w:t>
      </w:r>
      <w:r w:rsidRPr="00C40380">
        <w:rPr>
          <w:strike/>
          <w:color w:val="FF0000"/>
          <w:spacing w:val="-1"/>
          <w:sz w:val="20"/>
          <w:szCs w:val="20"/>
        </w:rPr>
        <w:t>1</w:t>
      </w:r>
      <w:r w:rsidRPr="00C40380">
        <w:rPr>
          <w:color w:val="333333"/>
          <w:spacing w:val="-1"/>
          <w:sz w:val="20"/>
          <w:szCs w:val="20"/>
        </w:rPr>
        <w:t> </w:t>
      </w:r>
      <w:r w:rsidRPr="00C40380">
        <w:rPr>
          <w:strike/>
          <w:color w:val="FF0000"/>
          <w:spacing w:val="-1"/>
          <w:sz w:val="20"/>
          <w:szCs w:val="20"/>
        </w:rPr>
        <w:t>is</w:t>
      </w:r>
      <w:r w:rsidRPr="00C40380">
        <w:rPr>
          <w:color w:val="333333"/>
          <w:spacing w:val="-1"/>
          <w:sz w:val="20"/>
          <w:szCs w:val="20"/>
        </w:rPr>
        <w:t> </w:t>
      </w:r>
      <w:r w:rsidRPr="00C40380">
        <w:rPr>
          <w:strike/>
          <w:color w:val="FF0000"/>
          <w:spacing w:val="-1"/>
          <w:sz w:val="20"/>
          <w:szCs w:val="20"/>
        </w:rPr>
        <w:t>18</w:t>
      </w:r>
      <w:r w:rsidRPr="00C40380">
        <w:rPr>
          <w:color w:val="333333"/>
          <w:spacing w:val="-1"/>
          <w:sz w:val="20"/>
          <w:szCs w:val="20"/>
        </w:rPr>
        <w:t> </w:t>
      </w:r>
      <w:r w:rsidRPr="00C40380">
        <w:rPr>
          <w:strike/>
          <w:color w:val="FF0000"/>
          <w:spacing w:val="-1"/>
          <w:sz w:val="20"/>
          <w:szCs w:val="20"/>
        </w:rPr>
        <w:t>years</w:t>
      </w:r>
      <w:r w:rsidRPr="00C40380">
        <w:rPr>
          <w:color w:val="333333"/>
          <w:spacing w:val="-1"/>
          <w:sz w:val="20"/>
          <w:szCs w:val="20"/>
        </w:rPr>
        <w:t> </w:t>
      </w:r>
      <w:r w:rsidRPr="00C40380">
        <w:rPr>
          <w:strike/>
          <w:color w:val="FF0000"/>
          <w:spacing w:val="-1"/>
          <w:sz w:val="20"/>
          <w:szCs w:val="20"/>
        </w:rPr>
        <w:t>of</w:t>
      </w:r>
      <w:r w:rsidRPr="00C40380">
        <w:rPr>
          <w:color w:val="333333"/>
          <w:spacing w:val="-1"/>
          <w:sz w:val="20"/>
          <w:szCs w:val="20"/>
        </w:rPr>
        <w:t> </w:t>
      </w:r>
      <w:r w:rsidRPr="00C40380">
        <w:rPr>
          <w:strike/>
          <w:color w:val="FF0000"/>
          <w:spacing w:val="-1"/>
          <w:sz w:val="20"/>
          <w:szCs w:val="20"/>
        </w:rPr>
        <w:t>age</w:t>
      </w:r>
      <w:r w:rsidRPr="00C40380">
        <w:rPr>
          <w:color w:val="333333"/>
          <w:spacing w:val="-1"/>
          <w:sz w:val="20"/>
          <w:szCs w:val="20"/>
        </w:rPr>
        <w:t> </w:t>
      </w:r>
      <w:r w:rsidRPr="00C40380">
        <w:rPr>
          <w:strike/>
          <w:color w:val="FF0000"/>
          <w:spacing w:val="-1"/>
          <w:sz w:val="20"/>
          <w:szCs w:val="20"/>
        </w:rPr>
        <w:t>or</w:t>
      </w:r>
      <w:r w:rsidRPr="00C40380">
        <w:rPr>
          <w:color w:val="333333"/>
          <w:spacing w:val="-1"/>
          <w:sz w:val="20"/>
          <w:szCs w:val="20"/>
        </w:rPr>
        <w:t> </w:t>
      </w:r>
      <w:r w:rsidRPr="00C40380">
        <w:rPr>
          <w:strike/>
          <w:color w:val="FF0000"/>
          <w:spacing w:val="-1"/>
          <w:sz w:val="20"/>
          <w:szCs w:val="20"/>
        </w:rPr>
        <w:t>older</w:t>
      </w:r>
      <w:r w:rsidRPr="00C40380">
        <w:rPr>
          <w:color w:val="333333"/>
          <w:spacing w:val="-1"/>
          <w:sz w:val="20"/>
          <w:szCs w:val="20"/>
        </w:rPr>
        <w:t> </w:t>
      </w:r>
      <w:r w:rsidRPr="00C40380">
        <w:rPr>
          <w:strike/>
          <w:color w:val="FF0000"/>
          <w:spacing w:val="-1"/>
          <w:sz w:val="20"/>
          <w:szCs w:val="20"/>
        </w:rPr>
        <w:t>or</w:t>
      </w:r>
      <w:r w:rsidRPr="00C40380">
        <w:rPr>
          <w:color w:val="333333"/>
          <w:spacing w:val="-1"/>
          <w:sz w:val="20"/>
          <w:szCs w:val="20"/>
        </w:rPr>
        <w:t> violates the provisions of this subsection is guilty of a Class 1 misdemeanor.</w:t>
      </w:r>
    </w:p>
    <w:p w14:paraId="1A7C7E41" w14:textId="6CCD61ED" w:rsidR="00C40380" w:rsidRPr="00C40380" w:rsidRDefault="00C40380" w:rsidP="00C40380">
      <w:pPr>
        <w:shd w:val="clear" w:color="auto" w:fill="FFFFFF"/>
        <w:spacing w:before="100" w:beforeAutospacing="1" w:after="15"/>
        <w:ind w:firstLine="225"/>
        <w:jc w:val="both"/>
        <w:rPr>
          <w:color w:val="333333"/>
          <w:spacing w:val="-1"/>
          <w:sz w:val="20"/>
          <w:szCs w:val="20"/>
        </w:rPr>
      </w:pPr>
      <w:r w:rsidRPr="00C40380">
        <w:rPr>
          <w:strike/>
          <w:color w:val="FF0000"/>
          <w:spacing w:val="-1"/>
          <w:sz w:val="20"/>
          <w:szCs w:val="20"/>
        </w:rPr>
        <w:t>D.</w:t>
      </w:r>
      <w:r w:rsidRPr="00C40380">
        <w:rPr>
          <w:color w:val="333333"/>
          <w:spacing w:val="-1"/>
          <w:sz w:val="20"/>
          <w:szCs w:val="20"/>
        </w:rPr>
        <w:t> </w:t>
      </w:r>
      <w:r w:rsidRPr="00C40380">
        <w:rPr>
          <w:strike/>
          <w:color w:val="FF0000"/>
          <w:spacing w:val="-1"/>
          <w:sz w:val="20"/>
          <w:szCs w:val="20"/>
        </w:rPr>
        <w:t>For</w:t>
      </w:r>
      <w:r w:rsidRPr="00C40380">
        <w:rPr>
          <w:color w:val="333333"/>
          <w:spacing w:val="-1"/>
          <w:sz w:val="20"/>
          <w:szCs w:val="20"/>
        </w:rPr>
        <w:t> </w:t>
      </w:r>
      <w:r w:rsidRPr="00C40380">
        <w:rPr>
          <w:strike/>
          <w:color w:val="FF0000"/>
          <w:spacing w:val="-1"/>
          <w:sz w:val="20"/>
          <w:szCs w:val="20"/>
        </w:rPr>
        <w:t>purposes</w:t>
      </w:r>
      <w:r w:rsidRPr="00C40380">
        <w:rPr>
          <w:color w:val="333333"/>
          <w:spacing w:val="-1"/>
          <w:sz w:val="20"/>
          <w:szCs w:val="20"/>
        </w:rPr>
        <w:t> </w:t>
      </w:r>
      <w:r w:rsidRPr="00C40380">
        <w:rPr>
          <w:strike/>
          <w:color w:val="FF0000"/>
          <w:spacing w:val="-1"/>
          <w:sz w:val="20"/>
          <w:szCs w:val="20"/>
        </w:rPr>
        <w:t>of</w:t>
      </w:r>
      <w:r w:rsidRPr="00C40380">
        <w:rPr>
          <w:color w:val="333333"/>
          <w:spacing w:val="-1"/>
          <w:sz w:val="20"/>
          <w:szCs w:val="20"/>
        </w:rPr>
        <w:t> </w:t>
      </w:r>
      <w:r w:rsidRPr="00C40380">
        <w:rPr>
          <w:strike/>
          <w:color w:val="FF0000"/>
          <w:spacing w:val="-1"/>
          <w:sz w:val="20"/>
          <w:szCs w:val="20"/>
        </w:rPr>
        <w:t>this</w:t>
      </w:r>
      <w:r w:rsidRPr="00C40380">
        <w:rPr>
          <w:color w:val="333333"/>
          <w:spacing w:val="-1"/>
          <w:sz w:val="20"/>
          <w:szCs w:val="20"/>
        </w:rPr>
        <w:t> </w:t>
      </w:r>
      <w:r w:rsidRPr="00C40380">
        <w:rPr>
          <w:strike/>
          <w:color w:val="FF0000"/>
          <w:spacing w:val="-1"/>
          <w:sz w:val="20"/>
          <w:szCs w:val="20"/>
        </w:rPr>
        <w:t>section:"Diligent</w:t>
      </w:r>
      <w:r w:rsidRPr="00C40380">
        <w:rPr>
          <w:color w:val="333333"/>
          <w:spacing w:val="-1"/>
          <w:sz w:val="20"/>
          <w:szCs w:val="20"/>
        </w:rPr>
        <w:t> </w:t>
      </w:r>
      <w:r w:rsidRPr="00C40380">
        <w:rPr>
          <w:strike/>
          <w:color w:val="FF0000"/>
          <w:spacing w:val="-1"/>
          <w:sz w:val="20"/>
          <w:szCs w:val="20"/>
        </w:rPr>
        <w:t>inquiry"</w:t>
      </w:r>
      <w:r w:rsidRPr="00C40380">
        <w:rPr>
          <w:color w:val="333333"/>
          <w:spacing w:val="-1"/>
          <w:sz w:val="20"/>
          <w:szCs w:val="20"/>
        </w:rPr>
        <w:t> </w:t>
      </w:r>
      <w:r w:rsidRPr="00C40380">
        <w:rPr>
          <w:strike/>
          <w:color w:val="FF0000"/>
          <w:spacing w:val="-1"/>
          <w:sz w:val="20"/>
          <w:szCs w:val="20"/>
        </w:rPr>
        <w:t>means</w:t>
      </w:r>
      <w:r w:rsidRPr="00C40380">
        <w:rPr>
          <w:color w:val="333333"/>
          <w:spacing w:val="-1"/>
          <w:sz w:val="20"/>
          <w:szCs w:val="20"/>
        </w:rPr>
        <w:t> </w:t>
      </w:r>
      <w:r w:rsidRPr="00C40380">
        <w:rPr>
          <w:strike/>
          <w:color w:val="FF0000"/>
          <w:spacing w:val="-1"/>
          <w:sz w:val="20"/>
          <w:szCs w:val="20"/>
        </w:rPr>
        <w:t>a</w:t>
      </w:r>
      <w:r w:rsidRPr="00C40380">
        <w:rPr>
          <w:color w:val="333333"/>
          <w:spacing w:val="-1"/>
          <w:sz w:val="20"/>
          <w:szCs w:val="20"/>
        </w:rPr>
        <w:t> </w:t>
      </w:r>
      <w:r w:rsidRPr="00C40380">
        <w:rPr>
          <w:strike/>
          <w:color w:val="FF0000"/>
          <w:spacing w:val="-1"/>
          <w:sz w:val="20"/>
          <w:szCs w:val="20"/>
        </w:rPr>
        <w:t>good</w:t>
      </w:r>
      <w:r w:rsidRPr="00C40380">
        <w:rPr>
          <w:color w:val="333333"/>
          <w:spacing w:val="-1"/>
          <w:sz w:val="20"/>
          <w:szCs w:val="20"/>
        </w:rPr>
        <w:t> </w:t>
      </w:r>
      <w:r w:rsidRPr="00C40380">
        <w:rPr>
          <w:strike/>
          <w:color w:val="FF0000"/>
          <w:spacing w:val="-1"/>
          <w:sz w:val="20"/>
          <w:szCs w:val="20"/>
        </w:rPr>
        <w:t>faith</w:t>
      </w:r>
      <w:r w:rsidRPr="00C40380">
        <w:rPr>
          <w:color w:val="333333"/>
          <w:spacing w:val="-1"/>
          <w:sz w:val="20"/>
          <w:szCs w:val="20"/>
        </w:rPr>
        <w:t> </w:t>
      </w:r>
      <w:r w:rsidRPr="00C40380">
        <w:rPr>
          <w:strike/>
          <w:color w:val="FF0000"/>
          <w:spacing w:val="-1"/>
          <w:sz w:val="20"/>
          <w:szCs w:val="20"/>
        </w:rPr>
        <w:t>effort</w:t>
      </w:r>
      <w:r w:rsidRPr="00C40380">
        <w:rPr>
          <w:color w:val="333333"/>
          <w:spacing w:val="-1"/>
          <w:sz w:val="20"/>
          <w:szCs w:val="20"/>
        </w:rPr>
        <w:t> </w:t>
      </w:r>
      <w:r w:rsidRPr="00C40380">
        <w:rPr>
          <w:strike/>
          <w:color w:val="FF0000"/>
          <w:spacing w:val="-1"/>
          <w:sz w:val="20"/>
          <w:szCs w:val="20"/>
        </w:rPr>
        <w:t>to</w:t>
      </w:r>
      <w:r w:rsidRPr="00C40380">
        <w:rPr>
          <w:color w:val="333333"/>
          <w:spacing w:val="-1"/>
          <w:sz w:val="20"/>
          <w:szCs w:val="20"/>
        </w:rPr>
        <w:t> </w:t>
      </w:r>
      <w:r w:rsidRPr="00C40380">
        <w:rPr>
          <w:strike/>
          <w:color w:val="FF0000"/>
          <w:spacing w:val="-1"/>
          <w:sz w:val="20"/>
          <w:szCs w:val="20"/>
        </w:rPr>
        <w:t>determine</w:t>
      </w:r>
      <w:r w:rsidRPr="00C40380">
        <w:rPr>
          <w:color w:val="333333"/>
          <w:spacing w:val="-1"/>
          <w:sz w:val="20"/>
          <w:szCs w:val="20"/>
        </w:rPr>
        <w:t> </w:t>
      </w:r>
      <w:r w:rsidRPr="00C40380">
        <w:rPr>
          <w:strike/>
          <w:color w:val="FF0000"/>
          <w:spacing w:val="-1"/>
          <w:sz w:val="20"/>
          <w:szCs w:val="20"/>
        </w:rPr>
        <w:t>the</w:t>
      </w:r>
      <w:r w:rsidRPr="00C40380">
        <w:rPr>
          <w:color w:val="333333"/>
          <w:spacing w:val="-1"/>
          <w:sz w:val="20"/>
          <w:szCs w:val="20"/>
        </w:rPr>
        <w:t> </w:t>
      </w:r>
      <w:r w:rsidRPr="00C40380">
        <w:rPr>
          <w:strike/>
          <w:color w:val="FF0000"/>
          <w:spacing w:val="-1"/>
          <w:sz w:val="20"/>
          <w:szCs w:val="20"/>
        </w:rPr>
        <w:t>age</w:t>
      </w:r>
      <w:r w:rsidRPr="00C40380">
        <w:rPr>
          <w:color w:val="333333"/>
          <w:spacing w:val="-1"/>
          <w:sz w:val="20"/>
          <w:szCs w:val="20"/>
        </w:rPr>
        <w:t> </w:t>
      </w:r>
      <w:r w:rsidRPr="00C40380">
        <w:rPr>
          <w:strike/>
          <w:color w:val="FF0000"/>
          <w:spacing w:val="-1"/>
          <w:sz w:val="20"/>
          <w:szCs w:val="20"/>
        </w:rPr>
        <w:t>of</w:t>
      </w:r>
      <w:r w:rsidRPr="00C40380">
        <w:rPr>
          <w:color w:val="333333"/>
          <w:spacing w:val="-1"/>
          <w:sz w:val="20"/>
          <w:szCs w:val="20"/>
        </w:rPr>
        <w:t> </w:t>
      </w:r>
      <w:r w:rsidRPr="00C40380">
        <w:rPr>
          <w:strike/>
          <w:color w:val="FF0000"/>
          <w:spacing w:val="-1"/>
          <w:sz w:val="20"/>
          <w:szCs w:val="20"/>
        </w:rPr>
        <w:t>a</w:t>
      </w:r>
      <w:r w:rsidRPr="00C40380">
        <w:rPr>
          <w:color w:val="333333"/>
          <w:spacing w:val="-1"/>
          <w:sz w:val="20"/>
          <w:szCs w:val="20"/>
        </w:rPr>
        <w:t> </w:t>
      </w:r>
      <w:r w:rsidRPr="00C40380">
        <w:rPr>
          <w:strike/>
          <w:color w:val="FF0000"/>
          <w:spacing w:val="-1"/>
          <w:sz w:val="20"/>
          <w:szCs w:val="20"/>
        </w:rPr>
        <w:t>person</w:t>
      </w:r>
      <w:r w:rsidRPr="00C40380">
        <w:rPr>
          <w:color w:val="333333"/>
          <w:spacing w:val="-1"/>
          <w:sz w:val="20"/>
          <w:szCs w:val="20"/>
        </w:rPr>
        <w:t> </w:t>
      </w:r>
      <w:r w:rsidRPr="00C40380">
        <w:rPr>
          <w:strike/>
          <w:color w:val="FF0000"/>
          <w:spacing w:val="-1"/>
          <w:sz w:val="20"/>
          <w:szCs w:val="20"/>
        </w:rPr>
        <w:t>that</w:t>
      </w:r>
      <w:r w:rsidRPr="00C40380">
        <w:rPr>
          <w:color w:val="333333"/>
          <w:spacing w:val="-1"/>
          <w:sz w:val="20"/>
          <w:szCs w:val="20"/>
        </w:rPr>
        <w:t> </w:t>
      </w:r>
      <w:r w:rsidRPr="00C40380">
        <w:rPr>
          <w:strike/>
          <w:color w:val="FF0000"/>
          <w:spacing w:val="-1"/>
          <w:sz w:val="20"/>
          <w:szCs w:val="20"/>
        </w:rPr>
        <w:t>includes</w:t>
      </w:r>
      <w:r w:rsidRPr="00C40380">
        <w:rPr>
          <w:color w:val="333333"/>
          <w:spacing w:val="-1"/>
          <w:sz w:val="20"/>
          <w:szCs w:val="20"/>
        </w:rPr>
        <w:t> </w:t>
      </w:r>
      <w:r w:rsidRPr="00C40380">
        <w:rPr>
          <w:strike/>
          <w:color w:val="FF0000"/>
          <w:spacing w:val="-1"/>
          <w:sz w:val="20"/>
          <w:szCs w:val="20"/>
        </w:rPr>
        <w:t>an</w:t>
      </w:r>
      <w:r w:rsidRPr="00C40380">
        <w:rPr>
          <w:color w:val="333333"/>
          <w:spacing w:val="-1"/>
          <w:sz w:val="20"/>
          <w:szCs w:val="20"/>
        </w:rPr>
        <w:t> </w:t>
      </w:r>
      <w:r w:rsidRPr="00C40380">
        <w:rPr>
          <w:strike/>
          <w:color w:val="FF0000"/>
          <w:spacing w:val="-1"/>
          <w:sz w:val="20"/>
          <w:szCs w:val="20"/>
        </w:rPr>
        <w:t>examination</w:t>
      </w:r>
      <w:r w:rsidRPr="00C40380">
        <w:rPr>
          <w:color w:val="333333"/>
          <w:spacing w:val="-1"/>
          <w:sz w:val="20"/>
          <w:szCs w:val="20"/>
        </w:rPr>
        <w:t> </w:t>
      </w:r>
      <w:r w:rsidRPr="00C40380">
        <w:rPr>
          <w:strike/>
          <w:color w:val="FF0000"/>
          <w:spacing w:val="-1"/>
          <w:sz w:val="20"/>
          <w:szCs w:val="20"/>
        </w:rPr>
        <w:t>of</w:t>
      </w:r>
      <w:r w:rsidRPr="00C40380">
        <w:rPr>
          <w:color w:val="333333"/>
          <w:spacing w:val="-1"/>
          <w:sz w:val="20"/>
          <w:szCs w:val="20"/>
        </w:rPr>
        <w:t> </w:t>
      </w:r>
      <w:r w:rsidRPr="00C40380">
        <w:rPr>
          <w:strike/>
          <w:color w:val="FF0000"/>
          <w:spacing w:val="-1"/>
          <w:sz w:val="20"/>
          <w:szCs w:val="20"/>
        </w:rPr>
        <w:t>any</w:t>
      </w:r>
      <w:r w:rsidRPr="00C40380">
        <w:rPr>
          <w:color w:val="333333"/>
          <w:spacing w:val="-1"/>
          <w:sz w:val="20"/>
          <w:szCs w:val="20"/>
        </w:rPr>
        <w:t> </w:t>
      </w:r>
      <w:r w:rsidRPr="00C40380">
        <w:rPr>
          <w:strike/>
          <w:color w:val="FF0000"/>
          <w:spacing w:val="-1"/>
          <w:sz w:val="20"/>
          <w:szCs w:val="20"/>
        </w:rPr>
        <w:t>valid</w:t>
      </w:r>
      <w:r w:rsidRPr="00C40380">
        <w:rPr>
          <w:color w:val="333333"/>
          <w:spacing w:val="-1"/>
          <w:sz w:val="20"/>
          <w:szCs w:val="20"/>
        </w:rPr>
        <w:t> </w:t>
      </w:r>
      <w:r w:rsidRPr="00C40380">
        <w:rPr>
          <w:strike/>
          <w:color w:val="FF0000"/>
          <w:spacing w:val="-1"/>
          <w:sz w:val="20"/>
          <w:szCs w:val="20"/>
        </w:rPr>
        <w:t>photo</w:t>
      </w:r>
      <w:r w:rsidRPr="00C40380">
        <w:rPr>
          <w:color w:val="333333"/>
          <w:spacing w:val="-1"/>
          <w:sz w:val="20"/>
          <w:szCs w:val="20"/>
        </w:rPr>
        <w:t> </w:t>
      </w:r>
      <w:r w:rsidRPr="00C40380">
        <w:rPr>
          <w:strike/>
          <w:color w:val="FF0000"/>
          <w:spacing w:val="-1"/>
          <w:sz w:val="20"/>
          <w:szCs w:val="20"/>
        </w:rPr>
        <w:t>identification</w:t>
      </w:r>
      <w:r w:rsidRPr="00C40380">
        <w:rPr>
          <w:color w:val="333333"/>
          <w:spacing w:val="-1"/>
          <w:sz w:val="20"/>
          <w:szCs w:val="20"/>
        </w:rPr>
        <w:t> </w:t>
      </w:r>
      <w:r w:rsidRPr="00C40380">
        <w:rPr>
          <w:strike/>
          <w:color w:val="FF0000"/>
          <w:spacing w:val="-1"/>
          <w:sz w:val="20"/>
          <w:szCs w:val="20"/>
        </w:rPr>
        <w:t>that</w:t>
      </w:r>
      <w:r w:rsidRPr="00C40380">
        <w:rPr>
          <w:color w:val="333333"/>
          <w:spacing w:val="-1"/>
          <w:sz w:val="20"/>
          <w:szCs w:val="20"/>
        </w:rPr>
        <w:t> </w:t>
      </w:r>
      <w:r w:rsidRPr="00C40380">
        <w:rPr>
          <w:strike/>
          <w:color w:val="FF0000"/>
          <w:spacing w:val="-1"/>
          <w:sz w:val="20"/>
          <w:szCs w:val="20"/>
        </w:rPr>
        <w:t>establishes</w:t>
      </w:r>
      <w:r w:rsidRPr="00C40380">
        <w:rPr>
          <w:color w:val="333333"/>
          <w:spacing w:val="-1"/>
          <w:sz w:val="20"/>
          <w:szCs w:val="20"/>
        </w:rPr>
        <w:t> </w:t>
      </w:r>
      <w:r w:rsidRPr="00C40380">
        <w:rPr>
          <w:strike/>
          <w:color w:val="FF0000"/>
          <w:spacing w:val="-1"/>
          <w:sz w:val="20"/>
          <w:szCs w:val="20"/>
        </w:rPr>
        <w:t>the</w:t>
      </w:r>
      <w:r w:rsidRPr="00C40380">
        <w:rPr>
          <w:color w:val="333333"/>
          <w:spacing w:val="-1"/>
          <w:sz w:val="20"/>
          <w:szCs w:val="20"/>
        </w:rPr>
        <w:t> </w:t>
      </w:r>
      <w:r w:rsidRPr="00C40380">
        <w:rPr>
          <w:strike/>
          <w:color w:val="FF0000"/>
          <w:spacing w:val="-1"/>
          <w:sz w:val="20"/>
          <w:szCs w:val="20"/>
        </w:rPr>
        <w:t>identity</w:t>
      </w:r>
      <w:r w:rsidRPr="00C40380">
        <w:rPr>
          <w:color w:val="333333"/>
          <w:spacing w:val="-1"/>
          <w:sz w:val="20"/>
          <w:szCs w:val="20"/>
        </w:rPr>
        <w:t> </w:t>
      </w:r>
      <w:r w:rsidR="00CD16DB">
        <w:rPr>
          <w:strike/>
          <w:color w:val="FF0000"/>
          <w:spacing w:val="-1"/>
          <w:sz w:val="20"/>
          <w:szCs w:val="20"/>
        </w:rPr>
        <w:t>and</w:t>
      </w:r>
      <w:r w:rsidRPr="00C40380">
        <w:rPr>
          <w:color w:val="333333"/>
          <w:spacing w:val="-1"/>
          <w:sz w:val="20"/>
          <w:szCs w:val="20"/>
        </w:rPr>
        <w:t> </w:t>
      </w:r>
      <w:r w:rsidRPr="00C40380">
        <w:rPr>
          <w:strike/>
          <w:color w:val="FF0000"/>
          <w:spacing w:val="-1"/>
          <w:sz w:val="20"/>
          <w:szCs w:val="20"/>
        </w:rPr>
        <w:t>age</w:t>
      </w:r>
      <w:r w:rsidRPr="00C40380">
        <w:rPr>
          <w:color w:val="333333"/>
          <w:spacing w:val="-1"/>
          <w:sz w:val="20"/>
          <w:szCs w:val="20"/>
        </w:rPr>
        <w:t> </w:t>
      </w:r>
      <w:r w:rsidRPr="00C40380">
        <w:rPr>
          <w:strike/>
          <w:color w:val="FF0000"/>
          <w:spacing w:val="-1"/>
          <w:sz w:val="20"/>
          <w:szCs w:val="20"/>
        </w:rPr>
        <w:t>of</w:t>
      </w:r>
      <w:r w:rsidRPr="00C40380">
        <w:rPr>
          <w:color w:val="333333"/>
          <w:spacing w:val="-1"/>
          <w:sz w:val="20"/>
          <w:szCs w:val="20"/>
        </w:rPr>
        <w:t> </w:t>
      </w:r>
      <w:r w:rsidRPr="00C40380">
        <w:rPr>
          <w:strike/>
          <w:color w:val="FF0000"/>
          <w:spacing w:val="-1"/>
          <w:sz w:val="20"/>
          <w:szCs w:val="20"/>
        </w:rPr>
        <w:t>such</w:t>
      </w:r>
      <w:r w:rsidRPr="00C40380">
        <w:rPr>
          <w:color w:val="333333"/>
          <w:spacing w:val="-1"/>
          <w:sz w:val="20"/>
          <w:szCs w:val="20"/>
        </w:rPr>
        <w:t> </w:t>
      </w:r>
      <w:r w:rsidRPr="00C40380">
        <w:rPr>
          <w:strike/>
          <w:color w:val="FF0000"/>
          <w:spacing w:val="-1"/>
          <w:sz w:val="20"/>
          <w:szCs w:val="20"/>
        </w:rPr>
        <w:t>person."Noxious</w:t>
      </w:r>
      <w:r w:rsidRPr="00C40380">
        <w:rPr>
          <w:color w:val="333333"/>
          <w:spacing w:val="-1"/>
          <w:sz w:val="20"/>
          <w:szCs w:val="20"/>
        </w:rPr>
        <w:t> </w:t>
      </w:r>
      <w:r w:rsidRPr="00C40380">
        <w:rPr>
          <w:strike/>
          <w:color w:val="FF0000"/>
          <w:spacing w:val="-1"/>
          <w:sz w:val="20"/>
          <w:szCs w:val="20"/>
        </w:rPr>
        <w:t>chemical</w:t>
      </w:r>
      <w:r w:rsidRPr="00C40380">
        <w:rPr>
          <w:color w:val="333333"/>
          <w:spacing w:val="-1"/>
          <w:sz w:val="20"/>
          <w:szCs w:val="20"/>
        </w:rPr>
        <w:t> </w:t>
      </w:r>
      <w:r w:rsidRPr="00C40380">
        <w:rPr>
          <w:strike/>
          <w:color w:val="FF0000"/>
          <w:spacing w:val="-1"/>
          <w:sz w:val="20"/>
          <w:szCs w:val="20"/>
        </w:rPr>
        <w:t>substances"</w:t>
      </w:r>
      <w:r w:rsidRPr="00C40380">
        <w:rPr>
          <w:color w:val="333333"/>
          <w:spacing w:val="-1"/>
          <w:sz w:val="20"/>
          <w:szCs w:val="20"/>
        </w:rPr>
        <w:t> </w:t>
      </w:r>
      <w:r w:rsidRPr="00C40380">
        <w:rPr>
          <w:strike/>
          <w:color w:val="FF0000"/>
          <w:spacing w:val="-1"/>
          <w:sz w:val="20"/>
          <w:szCs w:val="20"/>
        </w:rPr>
        <w:t>includes</w:t>
      </w:r>
      <w:r w:rsidRPr="00C40380">
        <w:rPr>
          <w:color w:val="333333"/>
          <w:spacing w:val="-1"/>
          <w:sz w:val="20"/>
          <w:szCs w:val="20"/>
        </w:rPr>
        <w:t> </w:t>
      </w:r>
      <w:r w:rsidRPr="00C40380">
        <w:rPr>
          <w:strike/>
          <w:color w:val="FF0000"/>
          <w:spacing w:val="-1"/>
          <w:sz w:val="20"/>
          <w:szCs w:val="20"/>
        </w:rPr>
        <w:t>fingernail</w:t>
      </w:r>
      <w:r w:rsidRPr="00C40380">
        <w:rPr>
          <w:color w:val="333333"/>
          <w:spacing w:val="-1"/>
          <w:sz w:val="20"/>
          <w:szCs w:val="20"/>
        </w:rPr>
        <w:t> </w:t>
      </w:r>
      <w:r w:rsidRPr="00C40380">
        <w:rPr>
          <w:strike/>
          <w:color w:val="FF0000"/>
          <w:spacing w:val="-1"/>
          <w:sz w:val="20"/>
          <w:szCs w:val="20"/>
        </w:rPr>
        <w:t>polish</w:t>
      </w:r>
      <w:r w:rsidRPr="00C40380">
        <w:rPr>
          <w:color w:val="333333"/>
          <w:spacing w:val="-1"/>
          <w:sz w:val="20"/>
          <w:szCs w:val="20"/>
        </w:rPr>
        <w:t> </w:t>
      </w:r>
      <w:r w:rsidR="00CD16DB">
        <w:rPr>
          <w:strike/>
          <w:color w:val="FF0000"/>
          <w:spacing w:val="-1"/>
          <w:sz w:val="20"/>
          <w:szCs w:val="20"/>
        </w:rPr>
        <w:t>and</w:t>
      </w:r>
      <w:r w:rsidRPr="00C40380">
        <w:rPr>
          <w:color w:val="333333"/>
          <w:spacing w:val="-1"/>
          <w:sz w:val="20"/>
          <w:szCs w:val="20"/>
        </w:rPr>
        <w:t> </w:t>
      </w:r>
      <w:r w:rsidRPr="00C40380">
        <w:rPr>
          <w:strike/>
          <w:color w:val="FF0000"/>
          <w:spacing w:val="-1"/>
          <w:sz w:val="20"/>
          <w:szCs w:val="20"/>
        </w:rPr>
        <w:t>model</w:t>
      </w:r>
      <w:r w:rsidRPr="00C40380">
        <w:rPr>
          <w:color w:val="333333"/>
          <w:spacing w:val="-1"/>
          <w:sz w:val="20"/>
          <w:szCs w:val="20"/>
        </w:rPr>
        <w:t> </w:t>
      </w:r>
      <w:r w:rsidRPr="00C40380">
        <w:rPr>
          <w:strike/>
          <w:color w:val="FF0000"/>
          <w:spacing w:val="-1"/>
          <w:sz w:val="20"/>
          <w:szCs w:val="20"/>
        </w:rPr>
        <w:t>airplane</w:t>
      </w:r>
      <w:r w:rsidRPr="00C40380">
        <w:rPr>
          <w:color w:val="333333"/>
          <w:spacing w:val="-1"/>
          <w:sz w:val="20"/>
          <w:szCs w:val="20"/>
        </w:rPr>
        <w:t> </w:t>
      </w:r>
      <w:r w:rsidRPr="00C40380">
        <w:rPr>
          <w:strike/>
          <w:color w:val="FF0000"/>
          <w:spacing w:val="-1"/>
          <w:sz w:val="20"/>
          <w:szCs w:val="20"/>
        </w:rPr>
        <w:t>glue</w:t>
      </w:r>
      <w:r w:rsidRPr="00C40380">
        <w:rPr>
          <w:color w:val="333333"/>
          <w:spacing w:val="-1"/>
          <w:sz w:val="20"/>
          <w:szCs w:val="20"/>
        </w:rPr>
        <w:t> </w:t>
      </w:r>
      <w:r w:rsidR="00CD16DB">
        <w:rPr>
          <w:strike/>
          <w:color w:val="FF0000"/>
          <w:spacing w:val="-1"/>
          <w:sz w:val="20"/>
          <w:szCs w:val="20"/>
        </w:rPr>
        <w:t>and</w:t>
      </w:r>
      <w:r w:rsidRPr="00C40380">
        <w:rPr>
          <w:color w:val="333333"/>
          <w:spacing w:val="-1"/>
          <w:sz w:val="20"/>
          <w:szCs w:val="20"/>
        </w:rPr>
        <w:t> </w:t>
      </w:r>
      <w:r w:rsidRPr="00C40380">
        <w:rPr>
          <w:strike/>
          <w:color w:val="FF0000"/>
          <w:spacing w:val="-1"/>
          <w:sz w:val="20"/>
          <w:szCs w:val="20"/>
        </w:rPr>
        <w:t>chemicals</w:t>
      </w:r>
      <w:r w:rsidRPr="00C40380">
        <w:rPr>
          <w:color w:val="333333"/>
          <w:spacing w:val="-1"/>
          <w:sz w:val="20"/>
          <w:szCs w:val="20"/>
        </w:rPr>
        <w:t> </w:t>
      </w:r>
      <w:r w:rsidRPr="00C40380">
        <w:rPr>
          <w:strike/>
          <w:color w:val="FF0000"/>
          <w:spacing w:val="-1"/>
          <w:sz w:val="20"/>
          <w:szCs w:val="20"/>
        </w:rPr>
        <w:t>containing</w:t>
      </w:r>
      <w:r w:rsidRPr="00C40380">
        <w:rPr>
          <w:color w:val="333333"/>
          <w:spacing w:val="-1"/>
          <w:sz w:val="20"/>
          <w:szCs w:val="20"/>
        </w:rPr>
        <w:t> </w:t>
      </w:r>
      <w:r w:rsidRPr="00C40380">
        <w:rPr>
          <w:strike/>
          <w:color w:val="FF0000"/>
          <w:spacing w:val="-1"/>
          <w:sz w:val="20"/>
          <w:szCs w:val="20"/>
        </w:rPr>
        <w:t>any</w:t>
      </w:r>
      <w:r w:rsidRPr="00C40380">
        <w:rPr>
          <w:color w:val="333333"/>
          <w:spacing w:val="-1"/>
          <w:sz w:val="20"/>
          <w:szCs w:val="20"/>
        </w:rPr>
        <w:t> </w:t>
      </w:r>
      <w:r w:rsidRPr="00C40380">
        <w:rPr>
          <w:strike/>
          <w:color w:val="FF0000"/>
          <w:spacing w:val="-1"/>
          <w:sz w:val="20"/>
          <w:szCs w:val="20"/>
        </w:rPr>
        <w:t>ketones,</w:t>
      </w:r>
      <w:r w:rsidRPr="00C40380">
        <w:rPr>
          <w:color w:val="333333"/>
          <w:spacing w:val="-1"/>
          <w:sz w:val="20"/>
          <w:szCs w:val="20"/>
        </w:rPr>
        <w:t> </w:t>
      </w:r>
      <w:r w:rsidRPr="00C40380">
        <w:rPr>
          <w:strike/>
          <w:color w:val="FF0000"/>
          <w:spacing w:val="-1"/>
          <w:sz w:val="20"/>
          <w:szCs w:val="20"/>
        </w:rPr>
        <w:t>aldehydes,</w:t>
      </w:r>
      <w:r w:rsidRPr="00C40380">
        <w:rPr>
          <w:color w:val="333333"/>
          <w:spacing w:val="-1"/>
          <w:sz w:val="20"/>
          <w:szCs w:val="20"/>
        </w:rPr>
        <w:t> </w:t>
      </w:r>
      <w:r w:rsidRPr="00C40380">
        <w:rPr>
          <w:strike/>
          <w:color w:val="FF0000"/>
          <w:spacing w:val="-1"/>
          <w:sz w:val="20"/>
          <w:szCs w:val="20"/>
        </w:rPr>
        <w:t>organic</w:t>
      </w:r>
      <w:r w:rsidRPr="00C40380">
        <w:rPr>
          <w:color w:val="333333"/>
          <w:spacing w:val="-1"/>
          <w:sz w:val="20"/>
          <w:szCs w:val="20"/>
        </w:rPr>
        <w:t> </w:t>
      </w:r>
      <w:r w:rsidRPr="00C40380">
        <w:rPr>
          <w:strike/>
          <w:color w:val="FF0000"/>
          <w:spacing w:val="-1"/>
          <w:sz w:val="20"/>
          <w:szCs w:val="20"/>
        </w:rPr>
        <w:t>acetates,</w:t>
      </w:r>
      <w:r w:rsidRPr="00C40380">
        <w:rPr>
          <w:color w:val="333333"/>
          <w:spacing w:val="-1"/>
          <w:sz w:val="20"/>
          <w:szCs w:val="20"/>
        </w:rPr>
        <w:t> </w:t>
      </w:r>
      <w:r w:rsidRPr="00C40380">
        <w:rPr>
          <w:strike/>
          <w:color w:val="FF0000"/>
          <w:spacing w:val="-1"/>
          <w:sz w:val="20"/>
          <w:szCs w:val="20"/>
        </w:rPr>
        <w:t>ether,</w:t>
      </w:r>
      <w:r w:rsidRPr="00C40380">
        <w:rPr>
          <w:color w:val="333333"/>
          <w:spacing w:val="-1"/>
          <w:sz w:val="20"/>
          <w:szCs w:val="20"/>
        </w:rPr>
        <w:t> </w:t>
      </w:r>
      <w:r w:rsidRPr="00C40380">
        <w:rPr>
          <w:strike/>
          <w:color w:val="FF0000"/>
          <w:spacing w:val="-1"/>
          <w:sz w:val="20"/>
          <w:szCs w:val="20"/>
        </w:rPr>
        <w:t>chlorinated</w:t>
      </w:r>
      <w:r w:rsidRPr="00C40380">
        <w:rPr>
          <w:color w:val="333333"/>
          <w:spacing w:val="-1"/>
          <w:sz w:val="20"/>
          <w:szCs w:val="20"/>
        </w:rPr>
        <w:t> </w:t>
      </w:r>
      <w:r w:rsidRPr="00C40380">
        <w:rPr>
          <w:strike/>
          <w:color w:val="FF0000"/>
          <w:spacing w:val="-1"/>
          <w:sz w:val="20"/>
          <w:szCs w:val="20"/>
        </w:rPr>
        <w:t>hydrocarbons</w:t>
      </w:r>
      <w:r w:rsidRPr="00C40380">
        <w:rPr>
          <w:color w:val="333333"/>
          <w:spacing w:val="-1"/>
          <w:sz w:val="20"/>
          <w:szCs w:val="20"/>
        </w:rPr>
        <w:t> </w:t>
      </w:r>
      <w:r w:rsidRPr="00C40380">
        <w:rPr>
          <w:strike/>
          <w:color w:val="FF0000"/>
          <w:spacing w:val="-1"/>
          <w:sz w:val="20"/>
          <w:szCs w:val="20"/>
        </w:rPr>
        <w:t>or</w:t>
      </w:r>
      <w:r w:rsidRPr="00C40380">
        <w:rPr>
          <w:color w:val="333333"/>
          <w:spacing w:val="-1"/>
          <w:sz w:val="20"/>
          <w:szCs w:val="20"/>
        </w:rPr>
        <w:t> </w:t>
      </w:r>
      <w:r w:rsidRPr="00C40380">
        <w:rPr>
          <w:strike/>
          <w:color w:val="FF0000"/>
          <w:spacing w:val="-1"/>
          <w:sz w:val="20"/>
          <w:szCs w:val="20"/>
        </w:rPr>
        <w:t>vapors,</w:t>
      </w:r>
      <w:r w:rsidRPr="00C40380">
        <w:rPr>
          <w:color w:val="333333"/>
          <w:spacing w:val="-1"/>
          <w:sz w:val="20"/>
          <w:szCs w:val="20"/>
        </w:rPr>
        <w:t> </w:t>
      </w:r>
      <w:r w:rsidRPr="00C40380">
        <w:rPr>
          <w:strike/>
          <w:color w:val="FF0000"/>
          <w:spacing w:val="-1"/>
          <w:sz w:val="20"/>
          <w:szCs w:val="20"/>
        </w:rPr>
        <w:t>fluorinated</w:t>
      </w:r>
      <w:r w:rsidRPr="00C40380">
        <w:rPr>
          <w:color w:val="333333"/>
          <w:spacing w:val="-1"/>
          <w:sz w:val="20"/>
          <w:szCs w:val="20"/>
        </w:rPr>
        <w:t> </w:t>
      </w:r>
      <w:r w:rsidRPr="00C40380">
        <w:rPr>
          <w:strike/>
          <w:color w:val="FF0000"/>
          <w:spacing w:val="-1"/>
          <w:sz w:val="20"/>
          <w:szCs w:val="20"/>
        </w:rPr>
        <w:t>hydrocarbons</w:t>
      </w:r>
      <w:r w:rsidRPr="00C40380">
        <w:rPr>
          <w:color w:val="333333"/>
          <w:spacing w:val="-1"/>
          <w:sz w:val="20"/>
          <w:szCs w:val="20"/>
        </w:rPr>
        <w:t> </w:t>
      </w:r>
      <w:r w:rsidRPr="00C40380">
        <w:rPr>
          <w:strike/>
          <w:color w:val="FF0000"/>
          <w:spacing w:val="-1"/>
          <w:sz w:val="20"/>
          <w:szCs w:val="20"/>
        </w:rPr>
        <w:t>or</w:t>
      </w:r>
      <w:r w:rsidRPr="00C40380">
        <w:rPr>
          <w:color w:val="333333"/>
          <w:spacing w:val="-1"/>
          <w:sz w:val="20"/>
          <w:szCs w:val="20"/>
        </w:rPr>
        <w:t> </w:t>
      </w:r>
      <w:r w:rsidRPr="00C40380">
        <w:rPr>
          <w:strike/>
          <w:color w:val="FF0000"/>
          <w:spacing w:val="-1"/>
          <w:sz w:val="20"/>
          <w:szCs w:val="20"/>
        </w:rPr>
        <w:t>vapors,</w:t>
      </w:r>
      <w:r w:rsidRPr="00C40380">
        <w:rPr>
          <w:color w:val="333333"/>
          <w:spacing w:val="-1"/>
          <w:sz w:val="20"/>
          <w:szCs w:val="20"/>
        </w:rPr>
        <w:t> </w:t>
      </w:r>
      <w:r w:rsidRPr="00C40380">
        <w:rPr>
          <w:strike/>
          <w:color w:val="FF0000"/>
          <w:spacing w:val="-1"/>
          <w:sz w:val="20"/>
          <w:szCs w:val="20"/>
        </w:rPr>
        <w:t>nitrous</w:t>
      </w:r>
      <w:r w:rsidRPr="00C40380">
        <w:rPr>
          <w:color w:val="333333"/>
          <w:spacing w:val="-1"/>
          <w:sz w:val="20"/>
          <w:szCs w:val="20"/>
        </w:rPr>
        <w:t> </w:t>
      </w:r>
      <w:r w:rsidRPr="00C40380">
        <w:rPr>
          <w:strike/>
          <w:color w:val="FF0000"/>
          <w:spacing w:val="-1"/>
          <w:sz w:val="20"/>
          <w:szCs w:val="20"/>
        </w:rPr>
        <w:t>oxide,</w:t>
      </w:r>
      <w:r w:rsidRPr="00C40380">
        <w:rPr>
          <w:color w:val="333333"/>
          <w:spacing w:val="-1"/>
          <w:sz w:val="20"/>
          <w:szCs w:val="20"/>
        </w:rPr>
        <w:t> </w:t>
      </w:r>
      <w:r w:rsidRPr="00C40380">
        <w:rPr>
          <w:strike/>
          <w:color w:val="FF0000"/>
          <w:spacing w:val="-1"/>
          <w:sz w:val="20"/>
          <w:szCs w:val="20"/>
        </w:rPr>
        <w:t>or</w:t>
      </w:r>
      <w:r w:rsidRPr="00C40380">
        <w:rPr>
          <w:color w:val="333333"/>
          <w:spacing w:val="-1"/>
          <w:sz w:val="20"/>
          <w:szCs w:val="20"/>
        </w:rPr>
        <w:t> </w:t>
      </w:r>
      <w:r w:rsidRPr="00C40380">
        <w:rPr>
          <w:strike/>
          <w:color w:val="FF0000"/>
          <w:spacing w:val="-1"/>
          <w:sz w:val="20"/>
          <w:szCs w:val="20"/>
        </w:rPr>
        <w:t>hydrogenated</w:t>
      </w:r>
      <w:r w:rsidRPr="00C40380">
        <w:rPr>
          <w:color w:val="333333"/>
          <w:spacing w:val="-1"/>
          <w:sz w:val="20"/>
          <w:szCs w:val="20"/>
        </w:rPr>
        <w:t> </w:t>
      </w:r>
      <w:r w:rsidRPr="00C40380">
        <w:rPr>
          <w:strike/>
          <w:color w:val="FF0000"/>
          <w:spacing w:val="-1"/>
          <w:sz w:val="20"/>
          <w:szCs w:val="20"/>
        </w:rPr>
        <w:t>fluorocarbons.</w:t>
      </w:r>
      <w:r w:rsidRPr="00C40380">
        <w:rPr>
          <w:color w:val="333333"/>
          <w:spacing w:val="-1"/>
          <w:sz w:val="20"/>
          <w:szCs w:val="20"/>
        </w:rPr>
        <w:t> </w:t>
      </w:r>
      <w:r w:rsidRPr="00C40380">
        <w:rPr>
          <w:i/>
          <w:iCs/>
          <w:color w:val="333333"/>
          <w:spacing w:val="-1"/>
          <w:sz w:val="20"/>
          <w:szCs w:val="20"/>
          <w:shd w:val="clear" w:color="auto" w:fill="FFFF00"/>
        </w:rPr>
        <w:t>E. 1. It is unlawful for any person to sell, distribute, or offer to sell or distribute a container of nitrous oxide that exceeds eight grams, except to:</w:t>
      </w:r>
    </w:p>
    <w:p w14:paraId="35044540" w14:textId="77777777" w:rsidR="00C40380" w:rsidRPr="00C40380" w:rsidRDefault="00C40380" w:rsidP="00C40380">
      <w:pPr>
        <w:shd w:val="clear" w:color="auto" w:fill="FFFFFF"/>
        <w:spacing w:before="100" w:beforeAutospacing="1" w:after="15"/>
        <w:ind w:firstLine="225"/>
        <w:jc w:val="both"/>
        <w:rPr>
          <w:color w:val="333333"/>
          <w:spacing w:val="-1"/>
          <w:sz w:val="20"/>
          <w:szCs w:val="20"/>
        </w:rPr>
      </w:pPr>
      <w:r w:rsidRPr="00C40380">
        <w:rPr>
          <w:i/>
          <w:iCs/>
          <w:color w:val="333333"/>
          <w:spacing w:val="-1"/>
          <w:sz w:val="20"/>
          <w:szCs w:val="20"/>
          <w:shd w:val="clear" w:color="auto" w:fill="FFFF00"/>
        </w:rPr>
        <w:t>a. A health care provider;</w:t>
      </w:r>
    </w:p>
    <w:p w14:paraId="7FE18695" w14:textId="77777777" w:rsidR="00C40380" w:rsidRPr="00C40380" w:rsidRDefault="00C40380" w:rsidP="00C40380">
      <w:pPr>
        <w:shd w:val="clear" w:color="auto" w:fill="FFFFFF"/>
        <w:spacing w:before="100" w:beforeAutospacing="1" w:after="15"/>
        <w:ind w:firstLine="225"/>
        <w:jc w:val="both"/>
        <w:rPr>
          <w:color w:val="333333"/>
          <w:spacing w:val="-1"/>
          <w:sz w:val="20"/>
          <w:szCs w:val="20"/>
        </w:rPr>
      </w:pPr>
      <w:r w:rsidRPr="00C40380">
        <w:rPr>
          <w:i/>
          <w:iCs/>
          <w:color w:val="333333"/>
          <w:spacing w:val="-1"/>
          <w:sz w:val="20"/>
          <w:szCs w:val="20"/>
          <w:shd w:val="clear" w:color="auto" w:fill="FFFF00"/>
        </w:rPr>
        <w:t>b. A person or establishment licensed or otherwise engaged in the business of selling or distributing catering supplies, food processing equipment, or food service equipment;</w:t>
      </w:r>
    </w:p>
    <w:p w14:paraId="09F4F645" w14:textId="77777777" w:rsidR="00C40380" w:rsidRPr="00C40380" w:rsidRDefault="00C40380" w:rsidP="00C40380">
      <w:pPr>
        <w:shd w:val="clear" w:color="auto" w:fill="FFFFFF"/>
        <w:spacing w:before="100" w:beforeAutospacing="1" w:after="15"/>
        <w:ind w:firstLine="225"/>
        <w:jc w:val="both"/>
        <w:rPr>
          <w:color w:val="333333"/>
          <w:spacing w:val="-1"/>
          <w:sz w:val="20"/>
          <w:szCs w:val="20"/>
        </w:rPr>
      </w:pPr>
      <w:r w:rsidRPr="00C40380">
        <w:rPr>
          <w:i/>
          <w:iCs/>
          <w:color w:val="333333"/>
          <w:spacing w:val="-1"/>
          <w:sz w:val="20"/>
          <w:szCs w:val="20"/>
          <w:shd w:val="clear" w:color="auto" w:fill="FFFF00"/>
        </w:rPr>
        <w:t>c. A person or establishment engaged in the business of selling or distributing compressed gases for industrial, manufacturing, or research use;</w:t>
      </w:r>
    </w:p>
    <w:p w14:paraId="15987D86" w14:textId="77777777" w:rsidR="00C40380" w:rsidRPr="00C40380" w:rsidRDefault="00C40380" w:rsidP="00C40380">
      <w:pPr>
        <w:shd w:val="clear" w:color="auto" w:fill="FFFFFF"/>
        <w:spacing w:before="100" w:beforeAutospacing="1" w:after="15"/>
        <w:ind w:firstLine="225"/>
        <w:jc w:val="both"/>
        <w:rPr>
          <w:color w:val="333333"/>
          <w:spacing w:val="-1"/>
          <w:sz w:val="20"/>
          <w:szCs w:val="20"/>
        </w:rPr>
      </w:pPr>
      <w:r w:rsidRPr="00C40380">
        <w:rPr>
          <w:i/>
          <w:iCs/>
          <w:color w:val="333333"/>
          <w:spacing w:val="-1"/>
          <w:sz w:val="20"/>
          <w:szCs w:val="20"/>
          <w:shd w:val="clear" w:color="auto" w:fill="FFFF00"/>
        </w:rPr>
        <w:t>d. A person or establishment engaged in the sale, distribution, or installation of automotive performance equipment, provided that the nitrous oxide has been denatured or otherwise rendered unfit for human consumption;</w:t>
      </w:r>
    </w:p>
    <w:p w14:paraId="161449F6" w14:textId="77777777" w:rsidR="00C40380" w:rsidRPr="00C40380" w:rsidRDefault="00C40380" w:rsidP="00C40380">
      <w:pPr>
        <w:shd w:val="clear" w:color="auto" w:fill="FFFFFF"/>
        <w:spacing w:before="100" w:beforeAutospacing="1" w:after="15"/>
        <w:ind w:firstLine="225"/>
        <w:jc w:val="both"/>
        <w:rPr>
          <w:color w:val="333333"/>
          <w:spacing w:val="-1"/>
          <w:sz w:val="20"/>
          <w:szCs w:val="20"/>
        </w:rPr>
      </w:pPr>
      <w:r w:rsidRPr="00C40380">
        <w:rPr>
          <w:i/>
          <w:iCs/>
          <w:color w:val="333333"/>
          <w:spacing w:val="-1"/>
          <w:sz w:val="20"/>
          <w:szCs w:val="20"/>
          <w:shd w:val="clear" w:color="auto" w:fill="FFFF00"/>
        </w:rPr>
        <w:t>e. An institution of higher education or research institution for scientific or educational purposes;</w:t>
      </w:r>
    </w:p>
    <w:p w14:paraId="23661266" w14:textId="77777777" w:rsidR="00C40380" w:rsidRPr="00C40380" w:rsidRDefault="00C40380" w:rsidP="00C40380">
      <w:pPr>
        <w:shd w:val="clear" w:color="auto" w:fill="FFFFFF"/>
        <w:spacing w:before="100" w:beforeAutospacing="1" w:after="15"/>
        <w:ind w:firstLine="225"/>
        <w:jc w:val="both"/>
        <w:rPr>
          <w:color w:val="333333"/>
          <w:spacing w:val="-1"/>
          <w:sz w:val="20"/>
          <w:szCs w:val="20"/>
        </w:rPr>
      </w:pPr>
      <w:r w:rsidRPr="00C40380">
        <w:rPr>
          <w:i/>
          <w:iCs/>
          <w:color w:val="333333"/>
          <w:spacing w:val="-1"/>
          <w:sz w:val="20"/>
          <w:szCs w:val="20"/>
          <w:shd w:val="clear" w:color="auto" w:fill="FFFF00"/>
        </w:rPr>
        <w:t>f. A person or establishment engaged in aerospace manufacturing or aerospace propulsion applications; or</w:t>
      </w:r>
    </w:p>
    <w:p w14:paraId="1DDC9718" w14:textId="19099CEF" w:rsidR="00C40380" w:rsidRPr="00C40380" w:rsidRDefault="00C40380" w:rsidP="00C40380">
      <w:pPr>
        <w:shd w:val="clear" w:color="auto" w:fill="FFFFFF"/>
        <w:spacing w:before="100" w:beforeAutospacing="1" w:after="15"/>
        <w:ind w:firstLine="225"/>
        <w:jc w:val="both"/>
        <w:rPr>
          <w:color w:val="333333"/>
          <w:spacing w:val="-1"/>
          <w:sz w:val="20"/>
          <w:szCs w:val="20"/>
        </w:rPr>
      </w:pPr>
      <w:r w:rsidRPr="00C40380">
        <w:rPr>
          <w:i/>
          <w:iCs/>
          <w:color w:val="333333"/>
          <w:spacing w:val="-1"/>
          <w:sz w:val="20"/>
          <w:szCs w:val="20"/>
          <w:shd w:val="clear" w:color="auto" w:fill="FFFF00"/>
        </w:rPr>
        <w:t xml:space="preserve">g. A person or establishment for use as a propellant in food or food preparation for a restaurant, food </w:t>
      </w:r>
      <w:r w:rsidR="00CD16DB">
        <w:rPr>
          <w:i/>
          <w:iCs/>
          <w:color w:val="333333"/>
          <w:spacing w:val="-1"/>
          <w:sz w:val="20"/>
          <w:szCs w:val="20"/>
          <w:shd w:val="clear" w:color="auto" w:fill="FFFF00"/>
        </w:rPr>
        <w:t>and</w:t>
      </w:r>
      <w:r w:rsidRPr="00C40380">
        <w:rPr>
          <w:i/>
          <w:iCs/>
          <w:color w:val="333333"/>
          <w:spacing w:val="-1"/>
          <w:sz w:val="20"/>
          <w:szCs w:val="20"/>
          <w:shd w:val="clear" w:color="auto" w:fill="FFFF00"/>
        </w:rPr>
        <w:t xml:space="preserve"> beverage service, or houseware product.</w:t>
      </w:r>
    </w:p>
    <w:p w14:paraId="329D2480" w14:textId="77777777" w:rsidR="00C40380" w:rsidRPr="00C40380" w:rsidRDefault="00C40380" w:rsidP="00C40380">
      <w:pPr>
        <w:shd w:val="clear" w:color="auto" w:fill="FFFFFF"/>
        <w:spacing w:before="100" w:beforeAutospacing="1" w:after="15"/>
        <w:ind w:firstLine="225"/>
        <w:jc w:val="both"/>
        <w:rPr>
          <w:color w:val="333333"/>
          <w:spacing w:val="-1"/>
          <w:sz w:val="20"/>
          <w:szCs w:val="20"/>
        </w:rPr>
      </w:pPr>
      <w:r w:rsidRPr="00C40380">
        <w:rPr>
          <w:i/>
          <w:iCs/>
          <w:color w:val="333333"/>
          <w:spacing w:val="-1"/>
          <w:sz w:val="20"/>
          <w:szCs w:val="20"/>
          <w:shd w:val="clear" w:color="auto" w:fill="FFFF00"/>
        </w:rPr>
        <w:t>2. It is unlawful for any person to purchase or attempt to purchase a container of nitrous oxide that exceeds eight grams unless such person is exempted under subdivision 1.</w:t>
      </w:r>
    </w:p>
    <w:p w14:paraId="518DFF7E" w14:textId="77777777" w:rsidR="00C40380" w:rsidRDefault="00C40380" w:rsidP="00C40380">
      <w:pPr>
        <w:shd w:val="clear" w:color="auto" w:fill="FFFFFF"/>
        <w:spacing w:before="100" w:beforeAutospacing="1" w:after="15"/>
        <w:ind w:firstLine="225"/>
        <w:jc w:val="both"/>
        <w:rPr>
          <w:i/>
          <w:iCs/>
          <w:color w:val="333333"/>
          <w:spacing w:val="-1"/>
          <w:sz w:val="20"/>
          <w:szCs w:val="20"/>
          <w:shd w:val="clear" w:color="auto" w:fill="FFFF00"/>
        </w:rPr>
      </w:pPr>
      <w:r w:rsidRPr="00C40380">
        <w:rPr>
          <w:i/>
          <w:iCs/>
          <w:color w:val="333333"/>
          <w:spacing w:val="-1"/>
          <w:sz w:val="20"/>
          <w:szCs w:val="20"/>
          <w:shd w:val="clear" w:color="auto" w:fill="FFFF00"/>
        </w:rPr>
        <w:t>3. A violation of this subsection is a Class 1 misdemeanor.</w:t>
      </w:r>
    </w:p>
    <w:p w14:paraId="65A06D94" w14:textId="77777777" w:rsidR="00C40380" w:rsidRDefault="00C40380" w:rsidP="00C40380">
      <w:pPr>
        <w:shd w:val="clear" w:color="auto" w:fill="FFFFFF"/>
        <w:spacing w:before="100" w:beforeAutospacing="1" w:after="15"/>
        <w:ind w:firstLine="225"/>
        <w:jc w:val="both"/>
        <w:rPr>
          <w:i/>
          <w:iCs/>
          <w:color w:val="333333"/>
          <w:spacing w:val="-1"/>
          <w:sz w:val="20"/>
          <w:szCs w:val="20"/>
          <w:shd w:val="clear" w:color="auto" w:fill="FFFF00"/>
        </w:rPr>
      </w:pPr>
    </w:p>
    <w:p w14:paraId="38DA6608" w14:textId="77777777" w:rsidR="00C40380" w:rsidRDefault="00C40380" w:rsidP="00C40380">
      <w:pPr>
        <w:shd w:val="clear" w:color="auto" w:fill="FFFFFF"/>
        <w:spacing w:before="100" w:beforeAutospacing="1" w:after="15"/>
        <w:ind w:firstLine="225"/>
        <w:jc w:val="both"/>
        <w:rPr>
          <w:i/>
          <w:iCs/>
          <w:color w:val="333333"/>
          <w:spacing w:val="-1"/>
          <w:sz w:val="20"/>
          <w:szCs w:val="20"/>
          <w:shd w:val="clear" w:color="auto" w:fill="FFFF00"/>
        </w:rPr>
      </w:pPr>
    </w:p>
    <w:p w14:paraId="0018DFF5" w14:textId="77777777" w:rsidR="00C40380" w:rsidRDefault="00C40380" w:rsidP="00C40380">
      <w:pPr>
        <w:shd w:val="clear" w:color="auto" w:fill="FFFFFF"/>
        <w:spacing w:before="100" w:beforeAutospacing="1" w:after="15"/>
        <w:ind w:firstLine="225"/>
        <w:jc w:val="both"/>
        <w:rPr>
          <w:i/>
          <w:iCs/>
          <w:color w:val="333333"/>
          <w:spacing w:val="-1"/>
          <w:sz w:val="20"/>
          <w:szCs w:val="20"/>
          <w:shd w:val="clear" w:color="auto" w:fill="FFFF00"/>
        </w:rPr>
      </w:pPr>
    </w:p>
    <w:p w14:paraId="25547E33" w14:textId="77777777" w:rsidR="00C40380" w:rsidRDefault="00C40380" w:rsidP="00C40380">
      <w:pPr>
        <w:shd w:val="clear" w:color="auto" w:fill="FFFFFF"/>
        <w:spacing w:before="100" w:beforeAutospacing="1" w:after="15"/>
        <w:ind w:firstLine="225"/>
        <w:jc w:val="both"/>
        <w:rPr>
          <w:i/>
          <w:iCs/>
          <w:color w:val="333333"/>
          <w:spacing w:val="-1"/>
          <w:sz w:val="20"/>
          <w:szCs w:val="20"/>
          <w:shd w:val="clear" w:color="auto" w:fill="FFFF00"/>
        </w:rPr>
      </w:pPr>
    </w:p>
    <w:p w14:paraId="2D616A0C" w14:textId="77777777" w:rsidR="00C40380" w:rsidRDefault="00C40380" w:rsidP="00C40380">
      <w:pPr>
        <w:shd w:val="clear" w:color="auto" w:fill="FFFFFF"/>
        <w:spacing w:before="100" w:beforeAutospacing="1" w:after="15"/>
        <w:ind w:firstLine="225"/>
        <w:jc w:val="both"/>
        <w:rPr>
          <w:i/>
          <w:iCs/>
          <w:color w:val="333333"/>
          <w:spacing w:val="-1"/>
          <w:sz w:val="20"/>
          <w:szCs w:val="20"/>
          <w:shd w:val="clear" w:color="auto" w:fill="FFFF00"/>
        </w:rPr>
      </w:pPr>
    </w:p>
    <w:p w14:paraId="3DA98B22" w14:textId="77777777" w:rsidR="00C40380" w:rsidRDefault="00C40380" w:rsidP="00C40380">
      <w:pPr>
        <w:shd w:val="clear" w:color="auto" w:fill="FFFFFF"/>
        <w:spacing w:before="100" w:beforeAutospacing="1" w:after="15"/>
        <w:ind w:firstLine="225"/>
        <w:jc w:val="both"/>
        <w:rPr>
          <w:i/>
          <w:iCs/>
          <w:color w:val="333333"/>
          <w:spacing w:val="-1"/>
          <w:sz w:val="20"/>
          <w:szCs w:val="20"/>
          <w:shd w:val="clear" w:color="auto" w:fill="FFFF00"/>
        </w:rPr>
      </w:pPr>
    </w:p>
    <w:p w14:paraId="55459204" w14:textId="77777777" w:rsidR="00C40380" w:rsidRPr="00C40380" w:rsidRDefault="00C40380" w:rsidP="00C40380">
      <w:pPr>
        <w:shd w:val="clear" w:color="auto" w:fill="FFFFFF"/>
        <w:spacing w:before="100" w:beforeAutospacing="1" w:after="15"/>
        <w:ind w:firstLine="225"/>
        <w:jc w:val="both"/>
        <w:rPr>
          <w:color w:val="333333"/>
          <w:spacing w:val="-1"/>
          <w:sz w:val="20"/>
          <w:szCs w:val="20"/>
        </w:rPr>
      </w:pPr>
    </w:p>
    <w:p w14:paraId="5554EDE6" w14:textId="5E6B1EDB" w:rsidR="00533FAE" w:rsidRPr="00685828" w:rsidRDefault="00685828" w:rsidP="00533FAE">
      <w:pPr>
        <w:pBdr>
          <w:top w:val="single" w:sz="4" w:space="1" w:color="auto"/>
          <w:left w:val="single" w:sz="4" w:space="4" w:color="auto"/>
          <w:bottom w:val="single" w:sz="4" w:space="1" w:color="auto"/>
          <w:right w:val="single" w:sz="4" w:space="4" w:color="auto"/>
        </w:pBdr>
        <w:shd w:val="clear" w:color="auto" w:fill="FFFFFF"/>
        <w:jc w:val="both"/>
        <w:rPr>
          <w:color w:val="333333"/>
          <w:sz w:val="20"/>
          <w:szCs w:val="20"/>
        </w:rPr>
      </w:pPr>
      <w:r w:rsidRPr="00685828">
        <w:rPr>
          <w:b/>
          <w:bCs/>
          <w:color w:val="333333"/>
          <w:sz w:val="20"/>
          <w:szCs w:val="20"/>
        </w:rPr>
        <w:t>Offenses relating to gift cards; penalties. </w:t>
      </w:r>
      <w:r w:rsidRPr="00685828">
        <w:rPr>
          <w:color w:val="333333"/>
          <w:sz w:val="20"/>
          <w:szCs w:val="20"/>
        </w:rPr>
        <w:t xml:space="preserve">Adds the offenses of gift card theft, gift card forgery, gift card fraud, </w:t>
      </w:r>
      <w:r w:rsidR="00CD16DB">
        <w:rPr>
          <w:color w:val="333333"/>
          <w:sz w:val="20"/>
          <w:szCs w:val="20"/>
        </w:rPr>
        <w:t>and</w:t>
      </w:r>
      <w:r w:rsidRPr="00685828">
        <w:rPr>
          <w:color w:val="333333"/>
          <w:sz w:val="20"/>
          <w:szCs w:val="20"/>
        </w:rPr>
        <w:t xml:space="preserve"> criminally receiving goods </w:t>
      </w:r>
      <w:r w:rsidR="00CD16DB">
        <w:rPr>
          <w:color w:val="333333"/>
          <w:sz w:val="20"/>
          <w:szCs w:val="20"/>
        </w:rPr>
        <w:t>and</w:t>
      </w:r>
      <w:r w:rsidRPr="00685828">
        <w:rPr>
          <w:color w:val="333333"/>
          <w:sz w:val="20"/>
          <w:szCs w:val="20"/>
        </w:rPr>
        <w:t xml:space="preserve"> services fraudulently obtained to the existing provisions of law related to credit cards. This bill is identical to </w:t>
      </w:r>
      <w:hyperlink r:id="rId707" w:history="1">
        <w:r w:rsidRPr="00685828">
          <w:rPr>
            <w:rStyle w:val="Hyperlink"/>
            <w:sz w:val="20"/>
            <w:szCs w:val="20"/>
          </w:rPr>
          <w:t>SB 444</w:t>
        </w:r>
      </w:hyperlink>
      <w:r w:rsidRPr="00685828">
        <w:rPr>
          <w:color w:val="333333"/>
          <w:sz w:val="20"/>
          <w:szCs w:val="20"/>
        </w:rPr>
        <w:t>.</w:t>
      </w:r>
    </w:p>
    <w:p w14:paraId="363767FF" w14:textId="77777777" w:rsidR="00533FAE" w:rsidRPr="00685828" w:rsidRDefault="00533FAE" w:rsidP="00533FAE">
      <w:pPr>
        <w:shd w:val="clear" w:color="auto" w:fill="FFFFFF"/>
        <w:jc w:val="both"/>
        <w:rPr>
          <w:b/>
          <w:bCs/>
          <w:color w:val="333333"/>
          <w:sz w:val="20"/>
          <w:szCs w:val="20"/>
        </w:rPr>
      </w:pPr>
    </w:p>
    <w:p w14:paraId="3C755403" w14:textId="77777777" w:rsidR="00685828" w:rsidRPr="00685828" w:rsidRDefault="00685828" w:rsidP="00685828">
      <w:pPr>
        <w:shd w:val="clear" w:color="auto" w:fill="FFFFFF"/>
        <w:spacing w:before="100" w:beforeAutospacing="1" w:after="100" w:afterAutospacing="1"/>
        <w:jc w:val="center"/>
        <w:rPr>
          <w:b/>
          <w:bCs/>
          <w:color w:val="333333"/>
          <w:spacing w:val="-1"/>
          <w:sz w:val="20"/>
          <w:szCs w:val="20"/>
        </w:rPr>
      </w:pPr>
      <w:r w:rsidRPr="00685828">
        <w:rPr>
          <w:b/>
          <w:bCs/>
          <w:color w:val="333333"/>
          <w:spacing w:val="-1"/>
          <w:sz w:val="20"/>
          <w:szCs w:val="20"/>
        </w:rPr>
        <w:t>CHAPTER 196</w:t>
      </w:r>
    </w:p>
    <w:p w14:paraId="7C24C0E4" w14:textId="5FFD0028" w:rsidR="00685828" w:rsidRPr="00685828" w:rsidRDefault="00685828" w:rsidP="00685828">
      <w:pPr>
        <w:shd w:val="clear" w:color="auto" w:fill="FFFFFF"/>
        <w:spacing w:after="240" w:line="480" w:lineRule="atLeast"/>
        <w:ind w:left="225" w:hanging="225"/>
        <w:jc w:val="both"/>
        <w:rPr>
          <w:i/>
          <w:iCs/>
          <w:color w:val="333333"/>
          <w:spacing w:val="-1"/>
          <w:sz w:val="20"/>
          <w:szCs w:val="20"/>
        </w:rPr>
      </w:pPr>
      <w:r w:rsidRPr="00685828">
        <w:rPr>
          <w:i/>
          <w:iCs/>
          <w:color w:val="333333"/>
          <w:spacing w:val="-1"/>
          <w:sz w:val="20"/>
          <w:szCs w:val="20"/>
        </w:rPr>
        <w:t xml:space="preserve">An Act to amend </w:t>
      </w:r>
      <w:r w:rsidR="00CD16DB">
        <w:rPr>
          <w:i/>
          <w:iCs/>
          <w:color w:val="333333"/>
          <w:spacing w:val="-1"/>
          <w:sz w:val="20"/>
          <w:szCs w:val="20"/>
        </w:rPr>
        <w:t>and</w:t>
      </w:r>
      <w:r w:rsidRPr="00685828">
        <w:rPr>
          <w:i/>
          <w:iCs/>
          <w:color w:val="333333"/>
          <w:spacing w:val="-1"/>
          <w:sz w:val="20"/>
          <w:szCs w:val="20"/>
        </w:rPr>
        <w:t xml:space="preserve"> reenact §§ </w:t>
      </w:r>
      <w:hyperlink r:id="rId708" w:history="1">
        <w:r w:rsidRPr="00685828">
          <w:rPr>
            <w:i/>
            <w:iCs/>
            <w:color w:val="3498DB"/>
            <w:spacing w:val="-1"/>
            <w:sz w:val="20"/>
            <w:szCs w:val="20"/>
            <w:u w:val="single"/>
          </w:rPr>
          <w:t>18.2-191</w:t>
        </w:r>
      </w:hyperlink>
      <w:r w:rsidRPr="00685828">
        <w:rPr>
          <w:i/>
          <w:iCs/>
          <w:color w:val="333333"/>
          <w:spacing w:val="-1"/>
          <w:sz w:val="20"/>
          <w:szCs w:val="20"/>
        </w:rPr>
        <w:t>, </w:t>
      </w:r>
      <w:hyperlink r:id="rId709" w:history="1">
        <w:r w:rsidRPr="00685828">
          <w:rPr>
            <w:i/>
            <w:iCs/>
            <w:color w:val="3498DB"/>
            <w:spacing w:val="-1"/>
            <w:sz w:val="20"/>
            <w:szCs w:val="20"/>
            <w:u w:val="single"/>
          </w:rPr>
          <w:t>18.2-192</w:t>
        </w:r>
      </w:hyperlink>
      <w:r w:rsidRPr="00685828">
        <w:rPr>
          <w:i/>
          <w:iCs/>
          <w:color w:val="333333"/>
          <w:spacing w:val="-1"/>
          <w:sz w:val="20"/>
          <w:szCs w:val="20"/>
        </w:rPr>
        <w:t>, </w:t>
      </w:r>
      <w:hyperlink r:id="rId710" w:history="1">
        <w:r w:rsidRPr="00685828">
          <w:rPr>
            <w:i/>
            <w:iCs/>
            <w:color w:val="3498DB"/>
            <w:spacing w:val="-1"/>
            <w:sz w:val="20"/>
            <w:szCs w:val="20"/>
            <w:u w:val="single"/>
          </w:rPr>
          <w:t>18.2-193</w:t>
        </w:r>
      </w:hyperlink>
      <w:r w:rsidRPr="00685828">
        <w:rPr>
          <w:i/>
          <w:iCs/>
          <w:color w:val="333333"/>
          <w:spacing w:val="-1"/>
          <w:sz w:val="20"/>
          <w:szCs w:val="20"/>
        </w:rPr>
        <w:t>, </w:t>
      </w:r>
      <w:hyperlink r:id="rId711" w:history="1">
        <w:r w:rsidRPr="00685828">
          <w:rPr>
            <w:i/>
            <w:iCs/>
            <w:color w:val="3498DB"/>
            <w:spacing w:val="-1"/>
            <w:sz w:val="20"/>
            <w:szCs w:val="20"/>
            <w:u w:val="single"/>
          </w:rPr>
          <w:t>18.2-195</w:t>
        </w:r>
      </w:hyperlink>
      <w:r w:rsidRPr="00685828">
        <w:rPr>
          <w:i/>
          <w:iCs/>
          <w:color w:val="333333"/>
          <w:spacing w:val="-1"/>
          <w:sz w:val="20"/>
          <w:szCs w:val="20"/>
        </w:rPr>
        <w:t>, </w:t>
      </w:r>
      <w:hyperlink r:id="rId712" w:history="1">
        <w:r w:rsidRPr="00685828">
          <w:rPr>
            <w:i/>
            <w:iCs/>
            <w:color w:val="3498DB"/>
            <w:spacing w:val="-1"/>
            <w:sz w:val="20"/>
            <w:szCs w:val="20"/>
            <w:u w:val="single"/>
          </w:rPr>
          <w:t>18.2-197</w:t>
        </w:r>
      </w:hyperlink>
      <w:r w:rsidRPr="00685828">
        <w:rPr>
          <w:i/>
          <w:iCs/>
          <w:color w:val="333333"/>
          <w:spacing w:val="-1"/>
          <w:sz w:val="20"/>
          <w:szCs w:val="20"/>
        </w:rPr>
        <w:t>, </w:t>
      </w:r>
      <w:hyperlink r:id="rId713" w:history="1">
        <w:r w:rsidRPr="00685828">
          <w:rPr>
            <w:i/>
            <w:iCs/>
            <w:color w:val="3498DB"/>
            <w:spacing w:val="-1"/>
            <w:sz w:val="20"/>
            <w:szCs w:val="20"/>
            <w:u w:val="single"/>
          </w:rPr>
          <w:t>18.2-198</w:t>
        </w:r>
      </w:hyperlink>
      <w:r w:rsidRPr="00685828">
        <w:rPr>
          <w:i/>
          <w:iCs/>
          <w:color w:val="333333"/>
          <w:spacing w:val="-1"/>
          <w:sz w:val="20"/>
          <w:szCs w:val="20"/>
        </w:rPr>
        <w:t xml:space="preserve">, </w:t>
      </w:r>
      <w:r w:rsidR="00CD16DB">
        <w:rPr>
          <w:i/>
          <w:iCs/>
          <w:color w:val="333333"/>
          <w:spacing w:val="-1"/>
          <w:sz w:val="20"/>
          <w:szCs w:val="20"/>
        </w:rPr>
        <w:t>and</w:t>
      </w:r>
      <w:r w:rsidRPr="00685828">
        <w:rPr>
          <w:i/>
          <w:iCs/>
          <w:color w:val="333333"/>
          <w:spacing w:val="-1"/>
          <w:sz w:val="20"/>
          <w:szCs w:val="20"/>
        </w:rPr>
        <w:t> </w:t>
      </w:r>
      <w:hyperlink r:id="rId714" w:history="1">
        <w:r w:rsidRPr="00685828">
          <w:rPr>
            <w:i/>
            <w:iCs/>
            <w:color w:val="3498DB"/>
            <w:spacing w:val="-1"/>
            <w:sz w:val="20"/>
            <w:szCs w:val="20"/>
            <w:u w:val="single"/>
          </w:rPr>
          <w:t>18.2-198.1</w:t>
        </w:r>
      </w:hyperlink>
      <w:r w:rsidRPr="00685828">
        <w:rPr>
          <w:i/>
          <w:iCs/>
          <w:color w:val="333333"/>
          <w:spacing w:val="-1"/>
          <w:sz w:val="20"/>
          <w:szCs w:val="20"/>
        </w:rPr>
        <w:t> of the Code of Virginia, relating to offenses relating to gift cards; penalties.</w:t>
      </w:r>
    </w:p>
    <w:p w14:paraId="2908E7CF" w14:textId="77777777" w:rsidR="00685828" w:rsidRPr="00685828" w:rsidRDefault="00685828" w:rsidP="00685828">
      <w:pPr>
        <w:shd w:val="clear" w:color="auto" w:fill="FFFFFF"/>
        <w:spacing w:before="100" w:beforeAutospacing="1" w:after="100" w:afterAutospacing="1"/>
        <w:jc w:val="right"/>
        <w:rPr>
          <w:color w:val="333333"/>
          <w:spacing w:val="-1"/>
          <w:sz w:val="20"/>
          <w:szCs w:val="20"/>
        </w:rPr>
      </w:pPr>
      <w:r w:rsidRPr="00685828">
        <w:rPr>
          <w:color w:val="333333"/>
          <w:spacing w:val="-1"/>
          <w:sz w:val="20"/>
          <w:szCs w:val="20"/>
        </w:rPr>
        <w:t>[H 662]</w:t>
      </w:r>
    </w:p>
    <w:p w14:paraId="55B1C923" w14:textId="77777777" w:rsidR="00685828" w:rsidRPr="00685828" w:rsidRDefault="00685828" w:rsidP="00685828">
      <w:pPr>
        <w:shd w:val="clear" w:color="auto" w:fill="FFFFFF"/>
        <w:spacing w:before="100" w:beforeAutospacing="1" w:after="100" w:afterAutospacing="1"/>
        <w:jc w:val="center"/>
        <w:rPr>
          <w:color w:val="333333"/>
          <w:spacing w:val="-1"/>
          <w:sz w:val="20"/>
          <w:szCs w:val="20"/>
        </w:rPr>
      </w:pPr>
      <w:r w:rsidRPr="00685828">
        <w:rPr>
          <w:color w:val="333333"/>
          <w:spacing w:val="-1"/>
          <w:sz w:val="20"/>
          <w:szCs w:val="20"/>
        </w:rPr>
        <w:t>Approved April 6, 2026</w:t>
      </w:r>
    </w:p>
    <w:p w14:paraId="207E34DC" w14:textId="77777777" w:rsidR="00685828" w:rsidRPr="00685828" w:rsidRDefault="00685828" w:rsidP="00685828">
      <w:pPr>
        <w:shd w:val="clear" w:color="auto" w:fill="FFFFFF"/>
        <w:spacing w:before="100" w:beforeAutospacing="1" w:after="100" w:afterAutospacing="1"/>
        <w:ind w:firstLine="225"/>
        <w:jc w:val="both"/>
        <w:rPr>
          <w:b/>
          <w:bCs/>
          <w:color w:val="333333"/>
          <w:spacing w:val="-1"/>
          <w:sz w:val="20"/>
          <w:szCs w:val="20"/>
        </w:rPr>
      </w:pPr>
      <w:r w:rsidRPr="00685828">
        <w:rPr>
          <w:b/>
          <w:bCs/>
          <w:color w:val="333333"/>
          <w:spacing w:val="-1"/>
          <w:sz w:val="20"/>
          <w:szCs w:val="20"/>
        </w:rPr>
        <w:t>Be it enacted by the General Assembly of Virginia:</w:t>
      </w:r>
    </w:p>
    <w:p w14:paraId="24BE9A0A" w14:textId="618579B2" w:rsidR="00685828" w:rsidRPr="00685828" w:rsidRDefault="00685828" w:rsidP="00685828">
      <w:pPr>
        <w:shd w:val="clear" w:color="auto" w:fill="FFFFFF"/>
        <w:spacing w:before="100" w:beforeAutospacing="1" w:after="100" w:afterAutospacing="1"/>
        <w:jc w:val="both"/>
        <w:rPr>
          <w:b/>
          <w:bCs/>
          <w:color w:val="333333"/>
          <w:spacing w:val="-1"/>
          <w:sz w:val="20"/>
          <w:szCs w:val="20"/>
        </w:rPr>
      </w:pPr>
      <w:r w:rsidRPr="00685828">
        <w:rPr>
          <w:b/>
          <w:bCs/>
          <w:color w:val="333333"/>
          <w:spacing w:val="-1"/>
          <w:sz w:val="20"/>
          <w:szCs w:val="20"/>
        </w:rPr>
        <w:t>1. That §§ </w:t>
      </w:r>
      <w:hyperlink r:id="rId715" w:history="1">
        <w:r w:rsidRPr="00685828">
          <w:rPr>
            <w:b/>
            <w:bCs/>
            <w:color w:val="3498DB"/>
            <w:spacing w:val="-1"/>
            <w:sz w:val="20"/>
            <w:szCs w:val="20"/>
            <w:u w:val="single"/>
          </w:rPr>
          <w:t>18.2-191</w:t>
        </w:r>
      </w:hyperlink>
      <w:r w:rsidRPr="00685828">
        <w:rPr>
          <w:b/>
          <w:bCs/>
          <w:color w:val="333333"/>
          <w:spacing w:val="-1"/>
          <w:sz w:val="20"/>
          <w:szCs w:val="20"/>
        </w:rPr>
        <w:t>, </w:t>
      </w:r>
      <w:hyperlink r:id="rId716" w:history="1">
        <w:r w:rsidRPr="00685828">
          <w:rPr>
            <w:b/>
            <w:bCs/>
            <w:color w:val="3498DB"/>
            <w:spacing w:val="-1"/>
            <w:sz w:val="20"/>
            <w:szCs w:val="20"/>
            <w:u w:val="single"/>
          </w:rPr>
          <w:t>18.2-192</w:t>
        </w:r>
      </w:hyperlink>
      <w:r w:rsidRPr="00685828">
        <w:rPr>
          <w:b/>
          <w:bCs/>
          <w:color w:val="333333"/>
          <w:spacing w:val="-1"/>
          <w:sz w:val="20"/>
          <w:szCs w:val="20"/>
        </w:rPr>
        <w:t>, </w:t>
      </w:r>
      <w:hyperlink r:id="rId717" w:history="1">
        <w:r w:rsidRPr="00685828">
          <w:rPr>
            <w:b/>
            <w:bCs/>
            <w:color w:val="3498DB"/>
            <w:spacing w:val="-1"/>
            <w:sz w:val="20"/>
            <w:szCs w:val="20"/>
            <w:u w:val="single"/>
          </w:rPr>
          <w:t>18.2-193</w:t>
        </w:r>
      </w:hyperlink>
      <w:r w:rsidRPr="00685828">
        <w:rPr>
          <w:b/>
          <w:bCs/>
          <w:color w:val="333333"/>
          <w:spacing w:val="-1"/>
          <w:sz w:val="20"/>
          <w:szCs w:val="20"/>
        </w:rPr>
        <w:t>, </w:t>
      </w:r>
      <w:hyperlink r:id="rId718" w:history="1">
        <w:r w:rsidRPr="00685828">
          <w:rPr>
            <w:b/>
            <w:bCs/>
            <w:color w:val="3498DB"/>
            <w:spacing w:val="-1"/>
            <w:sz w:val="20"/>
            <w:szCs w:val="20"/>
            <w:u w:val="single"/>
          </w:rPr>
          <w:t>18.2-195</w:t>
        </w:r>
      </w:hyperlink>
      <w:r w:rsidRPr="00685828">
        <w:rPr>
          <w:b/>
          <w:bCs/>
          <w:color w:val="333333"/>
          <w:spacing w:val="-1"/>
          <w:sz w:val="20"/>
          <w:szCs w:val="20"/>
        </w:rPr>
        <w:t>, </w:t>
      </w:r>
      <w:hyperlink r:id="rId719" w:history="1">
        <w:r w:rsidRPr="00685828">
          <w:rPr>
            <w:b/>
            <w:bCs/>
            <w:color w:val="3498DB"/>
            <w:spacing w:val="-1"/>
            <w:sz w:val="20"/>
            <w:szCs w:val="20"/>
            <w:u w:val="single"/>
          </w:rPr>
          <w:t>18.2-197</w:t>
        </w:r>
      </w:hyperlink>
      <w:r w:rsidRPr="00685828">
        <w:rPr>
          <w:b/>
          <w:bCs/>
          <w:color w:val="333333"/>
          <w:spacing w:val="-1"/>
          <w:sz w:val="20"/>
          <w:szCs w:val="20"/>
        </w:rPr>
        <w:t>, </w:t>
      </w:r>
      <w:hyperlink r:id="rId720" w:history="1">
        <w:r w:rsidRPr="00685828">
          <w:rPr>
            <w:b/>
            <w:bCs/>
            <w:color w:val="3498DB"/>
            <w:spacing w:val="-1"/>
            <w:sz w:val="20"/>
            <w:szCs w:val="20"/>
            <w:u w:val="single"/>
          </w:rPr>
          <w:t>18.2-198</w:t>
        </w:r>
      </w:hyperlink>
      <w:r w:rsidRPr="00685828">
        <w:rPr>
          <w:b/>
          <w:bCs/>
          <w:color w:val="333333"/>
          <w:spacing w:val="-1"/>
          <w:sz w:val="20"/>
          <w:szCs w:val="20"/>
        </w:rPr>
        <w:t xml:space="preserve">, </w:t>
      </w:r>
      <w:r w:rsidR="00CD16DB">
        <w:rPr>
          <w:b/>
          <w:bCs/>
          <w:color w:val="333333"/>
          <w:spacing w:val="-1"/>
          <w:sz w:val="20"/>
          <w:szCs w:val="20"/>
        </w:rPr>
        <w:t>and</w:t>
      </w:r>
      <w:r w:rsidRPr="00685828">
        <w:rPr>
          <w:b/>
          <w:bCs/>
          <w:color w:val="333333"/>
          <w:spacing w:val="-1"/>
          <w:sz w:val="20"/>
          <w:szCs w:val="20"/>
        </w:rPr>
        <w:t> </w:t>
      </w:r>
      <w:hyperlink r:id="rId721" w:history="1">
        <w:r w:rsidRPr="00685828">
          <w:rPr>
            <w:b/>
            <w:bCs/>
            <w:color w:val="3498DB"/>
            <w:spacing w:val="-1"/>
            <w:sz w:val="20"/>
            <w:szCs w:val="20"/>
            <w:u w:val="single"/>
          </w:rPr>
          <w:t>18.2-198.1</w:t>
        </w:r>
      </w:hyperlink>
      <w:r w:rsidRPr="00685828">
        <w:rPr>
          <w:b/>
          <w:bCs/>
          <w:color w:val="333333"/>
          <w:spacing w:val="-1"/>
          <w:sz w:val="20"/>
          <w:szCs w:val="20"/>
        </w:rPr>
        <w:t xml:space="preserve"> of the Code of Virginia are amended </w:t>
      </w:r>
      <w:r w:rsidR="00CD16DB">
        <w:rPr>
          <w:b/>
          <w:bCs/>
          <w:color w:val="333333"/>
          <w:spacing w:val="-1"/>
          <w:sz w:val="20"/>
          <w:szCs w:val="20"/>
        </w:rPr>
        <w:t>and</w:t>
      </w:r>
      <w:r w:rsidRPr="00685828">
        <w:rPr>
          <w:b/>
          <w:bCs/>
          <w:color w:val="333333"/>
          <w:spacing w:val="-1"/>
          <w:sz w:val="20"/>
          <w:szCs w:val="20"/>
        </w:rPr>
        <w:t xml:space="preserve"> reenacted as follows:</w:t>
      </w:r>
    </w:p>
    <w:p w14:paraId="3F283B5D" w14:textId="77777777" w:rsidR="00685828" w:rsidRPr="00685828" w:rsidRDefault="00685828" w:rsidP="00685828">
      <w:pPr>
        <w:shd w:val="clear" w:color="auto" w:fill="FFFFFF"/>
        <w:spacing w:before="100" w:beforeAutospacing="1" w:after="100" w:afterAutospacing="1"/>
        <w:jc w:val="center"/>
        <w:rPr>
          <w:color w:val="333333"/>
          <w:spacing w:val="-1"/>
          <w:sz w:val="20"/>
          <w:szCs w:val="20"/>
        </w:rPr>
      </w:pPr>
      <w:r w:rsidRPr="00685828">
        <w:rPr>
          <w:color w:val="333333"/>
          <w:spacing w:val="-1"/>
          <w:sz w:val="20"/>
          <w:szCs w:val="20"/>
        </w:rPr>
        <w:t>Article 6.</w:t>
      </w:r>
    </w:p>
    <w:p w14:paraId="057A2E70" w14:textId="3A2D4DC7" w:rsidR="00685828" w:rsidRPr="00685828" w:rsidRDefault="00685828" w:rsidP="00685828">
      <w:pPr>
        <w:shd w:val="clear" w:color="auto" w:fill="FFFFFF"/>
        <w:spacing w:before="100" w:beforeAutospacing="1" w:after="100" w:afterAutospacing="1"/>
        <w:jc w:val="center"/>
        <w:rPr>
          <w:color w:val="333333"/>
          <w:spacing w:val="-1"/>
          <w:sz w:val="20"/>
          <w:szCs w:val="20"/>
        </w:rPr>
      </w:pPr>
      <w:r w:rsidRPr="00685828">
        <w:rPr>
          <w:color w:val="333333"/>
          <w:spacing w:val="-1"/>
          <w:sz w:val="20"/>
          <w:szCs w:val="20"/>
        </w:rPr>
        <w:t>Offenses Relating to Credit Cards</w:t>
      </w:r>
      <w:r w:rsidRPr="00685828">
        <w:rPr>
          <w:i/>
          <w:iCs/>
          <w:color w:val="333333"/>
          <w:spacing w:val="-1"/>
          <w:sz w:val="20"/>
          <w:szCs w:val="20"/>
          <w:shd w:val="clear" w:color="auto" w:fill="FFFF00"/>
        </w:rPr>
        <w:t> </w:t>
      </w:r>
      <w:r w:rsidR="00CD16DB">
        <w:rPr>
          <w:i/>
          <w:iCs/>
          <w:color w:val="333333"/>
          <w:spacing w:val="-1"/>
          <w:sz w:val="20"/>
          <w:szCs w:val="20"/>
          <w:shd w:val="clear" w:color="auto" w:fill="FFFF00"/>
        </w:rPr>
        <w:t>and</w:t>
      </w:r>
      <w:r w:rsidRPr="00685828">
        <w:rPr>
          <w:i/>
          <w:iCs/>
          <w:color w:val="333333"/>
          <w:spacing w:val="-1"/>
          <w:sz w:val="20"/>
          <w:szCs w:val="20"/>
          <w:shd w:val="clear" w:color="auto" w:fill="FFFF00"/>
        </w:rPr>
        <w:t xml:space="preserve"> Gift Cards</w:t>
      </w:r>
      <w:r w:rsidRPr="00685828">
        <w:rPr>
          <w:color w:val="333333"/>
          <w:spacing w:val="-1"/>
          <w:sz w:val="20"/>
          <w:szCs w:val="20"/>
        </w:rPr>
        <w:t>.</w:t>
      </w:r>
    </w:p>
    <w:p w14:paraId="3B543563" w14:textId="77777777" w:rsidR="00685828" w:rsidRPr="00685828" w:rsidRDefault="00685828" w:rsidP="00685828">
      <w:pPr>
        <w:shd w:val="clear" w:color="auto" w:fill="FFFFFF"/>
        <w:spacing w:before="100" w:beforeAutospacing="1" w:after="100" w:afterAutospacing="1"/>
        <w:ind w:firstLine="225"/>
        <w:jc w:val="both"/>
        <w:rPr>
          <w:b/>
          <w:bCs/>
          <w:color w:val="333333"/>
          <w:spacing w:val="-1"/>
          <w:sz w:val="20"/>
          <w:szCs w:val="20"/>
        </w:rPr>
      </w:pPr>
      <w:r w:rsidRPr="00685828">
        <w:rPr>
          <w:b/>
          <w:bCs/>
          <w:color w:val="333333"/>
          <w:spacing w:val="-1"/>
          <w:sz w:val="20"/>
          <w:szCs w:val="20"/>
        </w:rPr>
        <w:t>§ </w:t>
      </w:r>
      <w:hyperlink r:id="rId722" w:history="1">
        <w:r w:rsidRPr="00685828">
          <w:rPr>
            <w:b/>
            <w:bCs/>
            <w:color w:val="3498DB"/>
            <w:spacing w:val="-1"/>
            <w:sz w:val="20"/>
            <w:szCs w:val="20"/>
            <w:u w:val="single"/>
          </w:rPr>
          <w:t>18.2-191</w:t>
        </w:r>
      </w:hyperlink>
      <w:r w:rsidRPr="00685828">
        <w:rPr>
          <w:b/>
          <w:bCs/>
          <w:color w:val="333333"/>
          <w:spacing w:val="-1"/>
          <w:sz w:val="20"/>
          <w:szCs w:val="20"/>
        </w:rPr>
        <w:t>. Definitions.</w:t>
      </w:r>
    </w:p>
    <w:p w14:paraId="2890E15F" w14:textId="5EE43949" w:rsidR="00685828" w:rsidRPr="00685828" w:rsidRDefault="00685828" w:rsidP="00685828">
      <w:pPr>
        <w:shd w:val="clear" w:color="auto" w:fill="FFFFFF"/>
        <w:spacing w:before="100" w:beforeAutospacing="1" w:after="15"/>
        <w:ind w:firstLine="225"/>
        <w:jc w:val="both"/>
        <w:rPr>
          <w:color w:val="333333"/>
          <w:spacing w:val="-1"/>
          <w:sz w:val="20"/>
          <w:szCs w:val="20"/>
        </w:rPr>
      </w:pPr>
      <w:r w:rsidRPr="00685828">
        <w:rPr>
          <w:strike/>
          <w:color w:val="FF0000"/>
          <w:spacing w:val="-1"/>
          <w:sz w:val="20"/>
          <w:szCs w:val="20"/>
        </w:rPr>
        <w:t>The</w:t>
      </w:r>
      <w:r w:rsidRPr="00685828">
        <w:rPr>
          <w:color w:val="333333"/>
          <w:spacing w:val="-1"/>
          <w:sz w:val="20"/>
          <w:szCs w:val="20"/>
        </w:rPr>
        <w:t> </w:t>
      </w:r>
      <w:r w:rsidRPr="00685828">
        <w:rPr>
          <w:strike/>
          <w:color w:val="FF0000"/>
          <w:spacing w:val="-1"/>
          <w:sz w:val="20"/>
          <w:szCs w:val="20"/>
        </w:rPr>
        <w:t>following</w:t>
      </w:r>
      <w:r w:rsidRPr="00685828">
        <w:rPr>
          <w:color w:val="333333"/>
          <w:spacing w:val="-1"/>
          <w:sz w:val="20"/>
          <w:szCs w:val="20"/>
        </w:rPr>
        <w:t> </w:t>
      </w:r>
      <w:r w:rsidRPr="00685828">
        <w:rPr>
          <w:strike/>
          <w:color w:val="FF0000"/>
          <w:spacing w:val="-1"/>
          <w:sz w:val="20"/>
          <w:szCs w:val="20"/>
        </w:rPr>
        <w:t>words</w:t>
      </w:r>
      <w:r w:rsidRPr="00685828">
        <w:rPr>
          <w:color w:val="333333"/>
          <w:spacing w:val="-1"/>
          <w:sz w:val="20"/>
          <w:szCs w:val="20"/>
        </w:rPr>
        <w:t> </w:t>
      </w:r>
      <w:r w:rsidR="00CD16DB">
        <w:rPr>
          <w:strike/>
          <w:color w:val="FF0000"/>
          <w:spacing w:val="-1"/>
          <w:sz w:val="20"/>
          <w:szCs w:val="20"/>
        </w:rPr>
        <w:t>and</w:t>
      </w:r>
      <w:r w:rsidRPr="00685828">
        <w:rPr>
          <w:color w:val="333333"/>
          <w:spacing w:val="-1"/>
          <w:sz w:val="20"/>
          <w:szCs w:val="20"/>
        </w:rPr>
        <w:t> </w:t>
      </w:r>
      <w:r w:rsidRPr="00685828">
        <w:rPr>
          <w:strike/>
          <w:color w:val="FF0000"/>
          <w:spacing w:val="-1"/>
          <w:sz w:val="20"/>
          <w:szCs w:val="20"/>
        </w:rPr>
        <w:t>phrases</w:t>
      </w:r>
      <w:r w:rsidRPr="00685828">
        <w:rPr>
          <w:color w:val="333333"/>
          <w:spacing w:val="-1"/>
          <w:sz w:val="20"/>
          <w:szCs w:val="20"/>
        </w:rPr>
        <w:t> </w:t>
      </w:r>
      <w:r w:rsidRPr="00685828">
        <w:rPr>
          <w:strike/>
          <w:color w:val="FF0000"/>
          <w:spacing w:val="-1"/>
          <w:sz w:val="20"/>
          <w:szCs w:val="20"/>
        </w:rPr>
        <w:t>as</w:t>
      </w:r>
      <w:r w:rsidRPr="00685828">
        <w:rPr>
          <w:color w:val="333333"/>
          <w:spacing w:val="-1"/>
          <w:sz w:val="20"/>
          <w:szCs w:val="20"/>
        </w:rPr>
        <w:t> </w:t>
      </w:r>
      <w:r w:rsidRPr="00685828">
        <w:rPr>
          <w:i/>
          <w:iCs/>
          <w:color w:val="333333"/>
          <w:spacing w:val="-1"/>
          <w:sz w:val="20"/>
          <w:szCs w:val="20"/>
          <w:shd w:val="clear" w:color="auto" w:fill="FFFF00"/>
        </w:rPr>
        <w:t>As </w:t>
      </w:r>
      <w:r w:rsidRPr="00685828">
        <w:rPr>
          <w:color w:val="333333"/>
          <w:spacing w:val="-1"/>
          <w:sz w:val="20"/>
          <w:szCs w:val="20"/>
        </w:rPr>
        <w:t>used in this article, unless</w:t>
      </w:r>
      <w:r w:rsidRPr="00685828">
        <w:rPr>
          <w:i/>
          <w:iCs/>
          <w:color w:val="333333"/>
          <w:spacing w:val="-1"/>
          <w:sz w:val="20"/>
          <w:szCs w:val="20"/>
          <w:shd w:val="clear" w:color="auto" w:fill="FFFF00"/>
        </w:rPr>
        <w:t> the context requires</w:t>
      </w:r>
      <w:r w:rsidRPr="00685828">
        <w:rPr>
          <w:color w:val="333333"/>
          <w:spacing w:val="-1"/>
          <w:sz w:val="20"/>
          <w:szCs w:val="20"/>
        </w:rPr>
        <w:t> a different meaning </w:t>
      </w:r>
      <w:r w:rsidRPr="00685828">
        <w:rPr>
          <w:strike/>
          <w:color w:val="FF0000"/>
          <w:spacing w:val="-1"/>
          <w:sz w:val="20"/>
          <w:szCs w:val="20"/>
        </w:rPr>
        <w:t>is</w:t>
      </w:r>
      <w:r w:rsidRPr="00685828">
        <w:rPr>
          <w:color w:val="333333"/>
          <w:spacing w:val="-1"/>
          <w:sz w:val="20"/>
          <w:szCs w:val="20"/>
        </w:rPr>
        <w:t> </w:t>
      </w:r>
      <w:r w:rsidRPr="00685828">
        <w:rPr>
          <w:strike/>
          <w:color w:val="FF0000"/>
          <w:spacing w:val="-1"/>
          <w:sz w:val="20"/>
          <w:szCs w:val="20"/>
        </w:rPr>
        <w:t>plainly</w:t>
      </w:r>
      <w:r w:rsidRPr="00685828">
        <w:rPr>
          <w:color w:val="333333"/>
          <w:spacing w:val="-1"/>
          <w:sz w:val="20"/>
          <w:szCs w:val="20"/>
        </w:rPr>
        <w:t> </w:t>
      </w:r>
      <w:r w:rsidRPr="00685828">
        <w:rPr>
          <w:strike/>
          <w:color w:val="FF0000"/>
          <w:spacing w:val="-1"/>
          <w:sz w:val="20"/>
          <w:szCs w:val="20"/>
        </w:rPr>
        <w:t>required</w:t>
      </w:r>
      <w:r w:rsidRPr="00685828">
        <w:rPr>
          <w:color w:val="333333"/>
          <w:spacing w:val="-1"/>
          <w:sz w:val="20"/>
          <w:szCs w:val="20"/>
        </w:rPr>
        <w:t> </w:t>
      </w:r>
      <w:r w:rsidRPr="00685828">
        <w:rPr>
          <w:strike/>
          <w:color w:val="FF0000"/>
          <w:spacing w:val="-1"/>
          <w:sz w:val="20"/>
          <w:szCs w:val="20"/>
        </w:rPr>
        <w:t>by</w:t>
      </w:r>
      <w:r w:rsidRPr="00685828">
        <w:rPr>
          <w:color w:val="333333"/>
          <w:spacing w:val="-1"/>
          <w:sz w:val="20"/>
          <w:szCs w:val="20"/>
        </w:rPr>
        <w:t> </w:t>
      </w:r>
      <w:r w:rsidRPr="00685828">
        <w:rPr>
          <w:strike/>
          <w:color w:val="FF0000"/>
          <w:spacing w:val="-1"/>
          <w:sz w:val="20"/>
          <w:szCs w:val="20"/>
        </w:rPr>
        <w:t>the</w:t>
      </w:r>
      <w:r w:rsidRPr="00685828">
        <w:rPr>
          <w:color w:val="333333"/>
          <w:spacing w:val="-1"/>
          <w:sz w:val="20"/>
          <w:szCs w:val="20"/>
        </w:rPr>
        <w:t> </w:t>
      </w:r>
      <w:r w:rsidRPr="00685828">
        <w:rPr>
          <w:strike/>
          <w:color w:val="FF0000"/>
          <w:spacing w:val="-1"/>
          <w:sz w:val="20"/>
          <w:szCs w:val="20"/>
        </w:rPr>
        <w:t>context,</w:t>
      </w:r>
      <w:r w:rsidRPr="00685828">
        <w:rPr>
          <w:color w:val="333333"/>
          <w:spacing w:val="-1"/>
          <w:sz w:val="20"/>
          <w:szCs w:val="20"/>
        </w:rPr>
        <w:t> </w:t>
      </w:r>
      <w:r w:rsidRPr="00685828">
        <w:rPr>
          <w:strike/>
          <w:color w:val="FF0000"/>
          <w:spacing w:val="-1"/>
          <w:sz w:val="20"/>
          <w:szCs w:val="20"/>
        </w:rPr>
        <w:t>shall</w:t>
      </w:r>
      <w:r w:rsidRPr="00685828">
        <w:rPr>
          <w:color w:val="333333"/>
          <w:spacing w:val="-1"/>
          <w:sz w:val="20"/>
          <w:szCs w:val="20"/>
        </w:rPr>
        <w:t> </w:t>
      </w:r>
      <w:r w:rsidRPr="00685828">
        <w:rPr>
          <w:strike/>
          <w:color w:val="FF0000"/>
          <w:spacing w:val="-1"/>
          <w:sz w:val="20"/>
          <w:szCs w:val="20"/>
        </w:rPr>
        <w:t>have</w:t>
      </w:r>
      <w:r w:rsidRPr="00685828">
        <w:rPr>
          <w:color w:val="333333"/>
          <w:spacing w:val="-1"/>
          <w:sz w:val="20"/>
          <w:szCs w:val="20"/>
        </w:rPr>
        <w:t> </w:t>
      </w:r>
      <w:r w:rsidRPr="00685828">
        <w:rPr>
          <w:strike/>
          <w:color w:val="FF0000"/>
          <w:spacing w:val="-1"/>
          <w:sz w:val="20"/>
          <w:szCs w:val="20"/>
        </w:rPr>
        <w:t>the</w:t>
      </w:r>
      <w:r w:rsidRPr="00685828">
        <w:rPr>
          <w:color w:val="333333"/>
          <w:spacing w:val="-1"/>
          <w:sz w:val="20"/>
          <w:szCs w:val="20"/>
        </w:rPr>
        <w:t> </w:t>
      </w:r>
      <w:r w:rsidRPr="00685828">
        <w:rPr>
          <w:strike/>
          <w:color w:val="FF0000"/>
          <w:spacing w:val="-1"/>
          <w:sz w:val="20"/>
          <w:szCs w:val="20"/>
        </w:rPr>
        <w:t>following</w:t>
      </w:r>
      <w:r w:rsidRPr="00685828">
        <w:rPr>
          <w:color w:val="333333"/>
          <w:spacing w:val="-1"/>
          <w:sz w:val="20"/>
          <w:szCs w:val="20"/>
        </w:rPr>
        <w:t> </w:t>
      </w:r>
      <w:r w:rsidRPr="00685828">
        <w:rPr>
          <w:strike/>
          <w:color w:val="FF0000"/>
          <w:spacing w:val="-1"/>
          <w:sz w:val="20"/>
          <w:szCs w:val="20"/>
        </w:rPr>
        <w:t>meanings</w:t>
      </w:r>
      <w:r w:rsidRPr="00685828">
        <w:rPr>
          <w:color w:val="333333"/>
          <w:spacing w:val="-1"/>
          <w:sz w:val="20"/>
          <w:szCs w:val="20"/>
        </w:rPr>
        <w:t>:</w:t>
      </w:r>
    </w:p>
    <w:p w14:paraId="5922BB26" w14:textId="77777777" w:rsidR="00685828" w:rsidRPr="00685828" w:rsidRDefault="00685828" w:rsidP="00685828">
      <w:pPr>
        <w:shd w:val="clear" w:color="auto" w:fill="FFFFFF"/>
        <w:spacing w:before="100" w:beforeAutospacing="1" w:after="15"/>
        <w:ind w:firstLine="225"/>
        <w:jc w:val="both"/>
        <w:rPr>
          <w:color w:val="333333"/>
          <w:spacing w:val="-1"/>
          <w:sz w:val="20"/>
          <w:szCs w:val="20"/>
        </w:rPr>
      </w:pPr>
      <w:r w:rsidRPr="00685828">
        <w:rPr>
          <w:color w:val="333333"/>
          <w:spacing w:val="-1"/>
          <w:sz w:val="20"/>
          <w:szCs w:val="20"/>
        </w:rPr>
        <w:t>"Acquirer" means a business organization, financial institution or an agent of a business organization or financial institution that authorizes a merchant to accept payment by credit card or credit card number for money, goods, services</w:t>
      </w:r>
      <w:r w:rsidRPr="00685828">
        <w:rPr>
          <w:i/>
          <w:iCs/>
          <w:color w:val="333333"/>
          <w:spacing w:val="-1"/>
          <w:sz w:val="20"/>
          <w:szCs w:val="20"/>
          <w:shd w:val="clear" w:color="auto" w:fill="FFFF00"/>
        </w:rPr>
        <w:t>,</w:t>
      </w:r>
      <w:r w:rsidRPr="00685828">
        <w:rPr>
          <w:color w:val="333333"/>
          <w:spacing w:val="-1"/>
          <w:sz w:val="20"/>
          <w:szCs w:val="20"/>
        </w:rPr>
        <w:t> or anything else of value.</w:t>
      </w:r>
    </w:p>
    <w:p w14:paraId="24727F24" w14:textId="77777777" w:rsidR="00685828" w:rsidRPr="00685828" w:rsidRDefault="00685828" w:rsidP="00685828">
      <w:pPr>
        <w:shd w:val="clear" w:color="auto" w:fill="FFFFFF"/>
        <w:spacing w:before="100" w:beforeAutospacing="1" w:after="15"/>
        <w:ind w:firstLine="225"/>
        <w:jc w:val="both"/>
        <w:rPr>
          <w:color w:val="333333"/>
          <w:spacing w:val="-1"/>
          <w:sz w:val="20"/>
          <w:szCs w:val="20"/>
        </w:rPr>
      </w:pPr>
      <w:r w:rsidRPr="00685828">
        <w:rPr>
          <w:color w:val="333333"/>
          <w:spacing w:val="-1"/>
          <w:sz w:val="20"/>
          <w:szCs w:val="20"/>
        </w:rPr>
        <w:t>"Cardholder" means the person or organization named on the face of a credit card to whom or for whose benefit the credit card is issued by an issuer.</w:t>
      </w:r>
    </w:p>
    <w:p w14:paraId="578455DA" w14:textId="01B8B5D2" w:rsidR="00685828" w:rsidRPr="00685828" w:rsidRDefault="00685828" w:rsidP="00685828">
      <w:pPr>
        <w:shd w:val="clear" w:color="auto" w:fill="FFFFFF"/>
        <w:spacing w:before="100" w:beforeAutospacing="1" w:after="15"/>
        <w:ind w:firstLine="225"/>
        <w:jc w:val="both"/>
        <w:rPr>
          <w:color w:val="333333"/>
          <w:spacing w:val="-1"/>
          <w:sz w:val="20"/>
          <w:szCs w:val="20"/>
        </w:rPr>
      </w:pPr>
      <w:r w:rsidRPr="00685828">
        <w:rPr>
          <w:i/>
          <w:iCs/>
          <w:color w:val="333333"/>
          <w:spacing w:val="-1"/>
          <w:sz w:val="20"/>
          <w:szCs w:val="20"/>
          <w:shd w:val="clear" w:color="auto" w:fill="FFFF00"/>
        </w:rPr>
        <w:t xml:space="preserve">"Closed-loop gift card" means a card, code, or device that is issued to a consumer on a prepaid basis in a specified amount, regardless of whether that amount may be increased or reloaded in exchange for payment, </w:t>
      </w:r>
      <w:r w:rsidR="00CD16DB">
        <w:rPr>
          <w:i/>
          <w:iCs/>
          <w:color w:val="333333"/>
          <w:spacing w:val="-1"/>
          <w:sz w:val="20"/>
          <w:szCs w:val="20"/>
          <w:shd w:val="clear" w:color="auto" w:fill="FFFF00"/>
        </w:rPr>
        <w:t>and</w:t>
      </w:r>
      <w:r w:rsidRPr="00685828">
        <w:rPr>
          <w:i/>
          <w:iCs/>
          <w:color w:val="333333"/>
          <w:spacing w:val="-1"/>
          <w:sz w:val="20"/>
          <w:szCs w:val="20"/>
          <w:shd w:val="clear" w:color="auto" w:fill="FFFF00"/>
        </w:rPr>
        <w:t xml:space="preserve"> is redeemable upon presentation by a consumer at a single merchant or group of affiliated merchants.</w:t>
      </w:r>
    </w:p>
    <w:p w14:paraId="0ADE7ADE" w14:textId="77777777" w:rsidR="00685828" w:rsidRPr="00685828" w:rsidRDefault="00685828" w:rsidP="00685828">
      <w:pPr>
        <w:shd w:val="clear" w:color="auto" w:fill="FFFFFF"/>
        <w:spacing w:before="100" w:beforeAutospacing="1" w:after="15"/>
        <w:ind w:firstLine="225"/>
        <w:jc w:val="both"/>
        <w:rPr>
          <w:color w:val="333333"/>
          <w:spacing w:val="-1"/>
          <w:sz w:val="20"/>
          <w:szCs w:val="20"/>
        </w:rPr>
      </w:pPr>
      <w:r w:rsidRPr="00685828">
        <w:rPr>
          <w:color w:val="333333"/>
          <w:spacing w:val="-1"/>
          <w:sz w:val="20"/>
          <w:szCs w:val="20"/>
        </w:rPr>
        <w:t>"Credit card" means any instrument or device, whether known as a credit card, credit plate, payment device number, or by any other name, issued with or without fee by an issuer for the use of the cardholder in obtaining money, goods, services or anything else of value on credit. For the purpose of this article, "credit card" shall also include a similar device, whether known as a debit card, or any other name, issued with or without fee by an issuer for the use of the cardholder in obtaining money, goods, services or anything else of value by charging the account of the cardholder with a bank or any other person even though no credit is thereby extended.</w:t>
      </w:r>
    </w:p>
    <w:p w14:paraId="141C54FE" w14:textId="77777777" w:rsidR="00685828" w:rsidRPr="00685828" w:rsidRDefault="00685828" w:rsidP="00685828">
      <w:pPr>
        <w:shd w:val="clear" w:color="auto" w:fill="FFFFFF"/>
        <w:spacing w:before="100" w:beforeAutospacing="1" w:after="15"/>
        <w:ind w:firstLine="225"/>
        <w:jc w:val="both"/>
        <w:rPr>
          <w:color w:val="333333"/>
          <w:spacing w:val="-1"/>
          <w:sz w:val="20"/>
          <w:szCs w:val="20"/>
        </w:rPr>
      </w:pPr>
      <w:r w:rsidRPr="00685828">
        <w:rPr>
          <w:color w:val="333333"/>
          <w:spacing w:val="-1"/>
          <w:sz w:val="20"/>
          <w:szCs w:val="20"/>
        </w:rPr>
        <w:t>"Expired credit card" means a credit card which is no longer valid because the term shown on it has elapsed.</w:t>
      </w:r>
    </w:p>
    <w:p w14:paraId="1DF54C8C" w14:textId="77777777" w:rsidR="00685828" w:rsidRPr="00685828" w:rsidRDefault="00685828" w:rsidP="00685828">
      <w:pPr>
        <w:shd w:val="clear" w:color="auto" w:fill="FFFFFF"/>
        <w:spacing w:before="100" w:beforeAutospacing="1" w:after="15"/>
        <w:ind w:firstLine="225"/>
        <w:jc w:val="both"/>
        <w:rPr>
          <w:color w:val="333333"/>
          <w:spacing w:val="-1"/>
          <w:sz w:val="20"/>
          <w:szCs w:val="20"/>
        </w:rPr>
      </w:pPr>
      <w:r w:rsidRPr="00685828">
        <w:rPr>
          <w:i/>
          <w:iCs/>
          <w:color w:val="333333"/>
          <w:spacing w:val="-1"/>
          <w:sz w:val="20"/>
          <w:szCs w:val="20"/>
          <w:shd w:val="clear" w:color="auto" w:fill="FFFF00"/>
        </w:rPr>
        <w:t>"Gift card" means a physical or digital closed-loop gift card or open-loop gift card that is either activated or inactivated.</w:t>
      </w:r>
    </w:p>
    <w:p w14:paraId="66865A25" w14:textId="77777777" w:rsidR="00685828" w:rsidRPr="00685828" w:rsidRDefault="00685828" w:rsidP="00685828">
      <w:pPr>
        <w:shd w:val="clear" w:color="auto" w:fill="FFFFFF"/>
        <w:spacing w:before="100" w:beforeAutospacing="1" w:after="15"/>
        <w:ind w:firstLine="225"/>
        <w:jc w:val="both"/>
        <w:rPr>
          <w:color w:val="333333"/>
          <w:spacing w:val="-1"/>
          <w:sz w:val="20"/>
          <w:szCs w:val="20"/>
        </w:rPr>
      </w:pPr>
      <w:r w:rsidRPr="00685828">
        <w:rPr>
          <w:i/>
          <w:iCs/>
          <w:color w:val="333333"/>
          <w:spacing w:val="-1"/>
          <w:sz w:val="20"/>
          <w:szCs w:val="20"/>
          <w:shd w:val="clear" w:color="auto" w:fill="FFFF00"/>
        </w:rPr>
        <w:t>"Gift card holder" means any person or party to whom a physical or virtual gift card is sold, gifted, or issued following the authorized sale of such gift card.</w:t>
      </w:r>
    </w:p>
    <w:p w14:paraId="4B3D1BA0" w14:textId="77777777" w:rsidR="00685828" w:rsidRPr="00685828" w:rsidRDefault="00685828" w:rsidP="00685828">
      <w:pPr>
        <w:shd w:val="clear" w:color="auto" w:fill="FFFFFF"/>
        <w:spacing w:before="100" w:beforeAutospacing="1" w:after="15"/>
        <w:ind w:firstLine="225"/>
        <w:jc w:val="both"/>
        <w:rPr>
          <w:color w:val="333333"/>
          <w:spacing w:val="-1"/>
          <w:sz w:val="20"/>
          <w:szCs w:val="20"/>
        </w:rPr>
      </w:pPr>
      <w:r w:rsidRPr="00685828">
        <w:rPr>
          <w:i/>
          <w:iCs/>
          <w:color w:val="333333"/>
          <w:spacing w:val="-1"/>
          <w:sz w:val="20"/>
          <w:szCs w:val="20"/>
          <w:shd w:val="clear" w:color="auto" w:fill="FFFF00"/>
        </w:rPr>
        <w:t>"Gift card issuer" means any person that issues a gift card.</w:t>
      </w:r>
    </w:p>
    <w:p w14:paraId="0259AF55" w14:textId="77777777" w:rsidR="00685828" w:rsidRPr="00685828" w:rsidRDefault="00685828" w:rsidP="00685828">
      <w:pPr>
        <w:shd w:val="clear" w:color="auto" w:fill="FFFFFF"/>
        <w:spacing w:before="100" w:beforeAutospacing="1" w:after="15"/>
        <w:ind w:firstLine="225"/>
        <w:jc w:val="both"/>
        <w:rPr>
          <w:color w:val="333333"/>
          <w:spacing w:val="-1"/>
          <w:sz w:val="20"/>
          <w:szCs w:val="20"/>
        </w:rPr>
      </w:pPr>
      <w:r w:rsidRPr="00685828">
        <w:rPr>
          <w:i/>
          <w:iCs/>
          <w:color w:val="333333"/>
          <w:spacing w:val="-1"/>
          <w:sz w:val="20"/>
          <w:szCs w:val="20"/>
          <w:shd w:val="clear" w:color="auto" w:fill="FFFF00"/>
        </w:rPr>
        <w:t>"Gift card redemption information" means information unique to each gift card that allows the cardholder to access, transfer, or spend the funds on that gift card.</w:t>
      </w:r>
    </w:p>
    <w:p w14:paraId="45A7FA10" w14:textId="77777777" w:rsidR="00685828" w:rsidRPr="00685828" w:rsidRDefault="00685828" w:rsidP="00685828">
      <w:pPr>
        <w:shd w:val="clear" w:color="auto" w:fill="FFFFFF"/>
        <w:spacing w:before="100" w:beforeAutospacing="1" w:after="15"/>
        <w:ind w:firstLine="225"/>
        <w:jc w:val="both"/>
        <w:rPr>
          <w:color w:val="333333"/>
          <w:spacing w:val="-1"/>
          <w:sz w:val="20"/>
          <w:szCs w:val="20"/>
        </w:rPr>
      </w:pPr>
      <w:r w:rsidRPr="00685828">
        <w:rPr>
          <w:i/>
          <w:iCs/>
          <w:color w:val="333333"/>
          <w:spacing w:val="-1"/>
          <w:sz w:val="20"/>
          <w:szCs w:val="20"/>
          <w:shd w:val="clear" w:color="auto" w:fill="FFFF00"/>
        </w:rPr>
        <w:t>"Gift card seller" means a merchant that is engaged in the business of selling open-loop or closed-loop gift cards to consumers.</w:t>
      </w:r>
    </w:p>
    <w:p w14:paraId="58311BC5" w14:textId="77777777" w:rsidR="00685828" w:rsidRPr="00685828" w:rsidRDefault="00685828" w:rsidP="00685828">
      <w:pPr>
        <w:shd w:val="clear" w:color="auto" w:fill="FFFFFF"/>
        <w:spacing w:before="100" w:beforeAutospacing="1" w:after="15"/>
        <w:ind w:firstLine="225"/>
        <w:jc w:val="both"/>
        <w:rPr>
          <w:color w:val="333333"/>
          <w:spacing w:val="-1"/>
          <w:sz w:val="20"/>
          <w:szCs w:val="20"/>
        </w:rPr>
      </w:pPr>
      <w:r w:rsidRPr="00685828">
        <w:rPr>
          <w:color w:val="333333"/>
          <w:spacing w:val="-1"/>
          <w:sz w:val="20"/>
          <w:szCs w:val="20"/>
        </w:rPr>
        <w:t>"Issuer" means the business organization or financial institution or its duly authorized agent which issues a credit card.</w:t>
      </w:r>
    </w:p>
    <w:p w14:paraId="6F032AE2" w14:textId="4BEB651E" w:rsidR="00685828" w:rsidRPr="00685828" w:rsidRDefault="00685828" w:rsidP="00685828">
      <w:pPr>
        <w:shd w:val="clear" w:color="auto" w:fill="FFFFFF"/>
        <w:spacing w:before="100" w:beforeAutospacing="1" w:after="15"/>
        <w:ind w:firstLine="225"/>
        <w:jc w:val="both"/>
        <w:rPr>
          <w:color w:val="333333"/>
          <w:spacing w:val="-1"/>
          <w:sz w:val="20"/>
          <w:szCs w:val="20"/>
        </w:rPr>
      </w:pPr>
      <w:r w:rsidRPr="00685828">
        <w:rPr>
          <w:i/>
          <w:iCs/>
          <w:color w:val="333333"/>
          <w:spacing w:val="-1"/>
          <w:sz w:val="20"/>
          <w:szCs w:val="20"/>
          <w:shd w:val="clear" w:color="auto" w:fill="FFFF00"/>
        </w:rPr>
        <w:t xml:space="preserve">"Open-loop gift card" means a card, code, or device that is issued to a consumer on a prepaid basis, regardless of whether that amount may be increased or reloaded in exchange for payment, </w:t>
      </w:r>
      <w:r w:rsidR="00CD16DB">
        <w:rPr>
          <w:i/>
          <w:iCs/>
          <w:color w:val="333333"/>
          <w:spacing w:val="-1"/>
          <w:sz w:val="20"/>
          <w:szCs w:val="20"/>
          <w:shd w:val="clear" w:color="auto" w:fill="FFFF00"/>
        </w:rPr>
        <w:t>and</w:t>
      </w:r>
      <w:r w:rsidRPr="00685828">
        <w:rPr>
          <w:i/>
          <w:iCs/>
          <w:color w:val="333333"/>
          <w:spacing w:val="-1"/>
          <w:sz w:val="20"/>
          <w:szCs w:val="20"/>
          <w:shd w:val="clear" w:color="auto" w:fill="FFFF00"/>
        </w:rPr>
        <w:t xml:space="preserve"> is redeemable upon presentation at multiple unaffiliated merchants for goods or services within the payment card network.</w:t>
      </w:r>
    </w:p>
    <w:p w14:paraId="67910388" w14:textId="77777777" w:rsidR="00685828" w:rsidRPr="00685828" w:rsidRDefault="00685828" w:rsidP="00685828">
      <w:pPr>
        <w:shd w:val="clear" w:color="auto" w:fill="FFFFFF"/>
        <w:spacing w:before="100" w:beforeAutospacing="1" w:after="15"/>
        <w:ind w:firstLine="225"/>
        <w:jc w:val="both"/>
        <w:rPr>
          <w:color w:val="333333"/>
          <w:spacing w:val="-1"/>
          <w:sz w:val="20"/>
          <w:szCs w:val="20"/>
        </w:rPr>
      </w:pPr>
      <w:r w:rsidRPr="00685828">
        <w:rPr>
          <w:color w:val="333333"/>
          <w:spacing w:val="-1"/>
          <w:sz w:val="20"/>
          <w:szCs w:val="20"/>
        </w:rPr>
        <w:t>"Payment device number" means any code, account number or other means of account access, other than a check, draft or similar paper instrument, that can be used to obtain money, goods, services or anything else of value, or to initiate a transfer of funds. "Payment device number" does not include an encoded or truncated credit card number or payment device number.</w:t>
      </w:r>
    </w:p>
    <w:p w14:paraId="414153BE" w14:textId="77777777" w:rsidR="00685828" w:rsidRPr="00685828" w:rsidRDefault="00685828" w:rsidP="00685828">
      <w:pPr>
        <w:shd w:val="clear" w:color="auto" w:fill="FFFFFF"/>
        <w:spacing w:before="100" w:beforeAutospacing="1" w:after="15"/>
        <w:ind w:firstLine="225"/>
        <w:jc w:val="both"/>
        <w:rPr>
          <w:color w:val="333333"/>
          <w:spacing w:val="-1"/>
          <w:sz w:val="20"/>
          <w:szCs w:val="20"/>
        </w:rPr>
      </w:pPr>
      <w:r w:rsidRPr="00685828">
        <w:rPr>
          <w:color w:val="333333"/>
          <w:spacing w:val="-1"/>
          <w:sz w:val="20"/>
          <w:szCs w:val="20"/>
        </w:rPr>
        <w:t>"Receives" or "receiving" means acquiring possession or control of the credit card number or payment device number or accepting the same as security for a loan.</w:t>
      </w:r>
    </w:p>
    <w:p w14:paraId="023689FA" w14:textId="77777777" w:rsidR="00685828" w:rsidRPr="00685828" w:rsidRDefault="00685828" w:rsidP="00685828">
      <w:pPr>
        <w:shd w:val="clear" w:color="auto" w:fill="FFFFFF"/>
        <w:spacing w:before="100" w:beforeAutospacing="1" w:after="15"/>
        <w:ind w:firstLine="225"/>
        <w:jc w:val="both"/>
        <w:rPr>
          <w:color w:val="333333"/>
          <w:spacing w:val="-1"/>
          <w:sz w:val="20"/>
          <w:szCs w:val="20"/>
        </w:rPr>
      </w:pPr>
      <w:r w:rsidRPr="00685828">
        <w:rPr>
          <w:color w:val="333333"/>
          <w:spacing w:val="-1"/>
          <w:sz w:val="20"/>
          <w:szCs w:val="20"/>
        </w:rPr>
        <w:t>"Revoked credit card" means a credit card which is no longer valid because permission to use it has been suspended or terminated by the issuer.</w:t>
      </w:r>
    </w:p>
    <w:p w14:paraId="0157E928" w14:textId="77777777" w:rsidR="00685828" w:rsidRPr="00685828" w:rsidRDefault="00685828" w:rsidP="00685828">
      <w:pPr>
        <w:shd w:val="clear" w:color="auto" w:fill="FFFFFF"/>
        <w:spacing w:before="100" w:beforeAutospacing="1" w:after="15"/>
        <w:ind w:firstLine="225"/>
        <w:jc w:val="both"/>
        <w:rPr>
          <w:color w:val="333333"/>
          <w:spacing w:val="-1"/>
          <w:sz w:val="20"/>
          <w:szCs w:val="20"/>
        </w:rPr>
      </w:pPr>
      <w:r w:rsidRPr="00685828">
        <w:rPr>
          <w:color w:val="333333"/>
          <w:spacing w:val="-1"/>
          <w:sz w:val="20"/>
          <w:szCs w:val="20"/>
        </w:rPr>
        <w:t>"Sales draft" means a paper or electronic form evidencing a purchase of goods, services or anything else of value from a merchant through the use of a credit card.</w:t>
      </w:r>
    </w:p>
    <w:p w14:paraId="249852E4" w14:textId="77777777" w:rsidR="00685828" w:rsidRPr="00685828" w:rsidRDefault="00685828" w:rsidP="00685828">
      <w:pPr>
        <w:shd w:val="clear" w:color="auto" w:fill="FFFFFF"/>
        <w:spacing w:before="100" w:beforeAutospacing="1" w:after="15"/>
        <w:ind w:firstLine="225"/>
        <w:jc w:val="both"/>
        <w:rPr>
          <w:color w:val="333333"/>
          <w:spacing w:val="-1"/>
          <w:sz w:val="20"/>
          <w:szCs w:val="20"/>
        </w:rPr>
      </w:pPr>
      <w:r w:rsidRPr="00685828">
        <w:rPr>
          <w:i/>
          <w:iCs/>
          <w:color w:val="333333"/>
          <w:spacing w:val="-1"/>
          <w:sz w:val="20"/>
          <w:szCs w:val="20"/>
          <w:shd w:val="clear" w:color="auto" w:fill="FFFF00"/>
        </w:rPr>
        <w:t>"Value" means the greatest amount of economic loss the card issuer, gift card seller, or cardholder might reasonably suffer, including the full or maximum monetary face or load value of the gift card, regardless of whether or not the gift card has been activated.</w:t>
      </w:r>
    </w:p>
    <w:p w14:paraId="02B0B783" w14:textId="77777777" w:rsidR="00685828" w:rsidRPr="00685828" w:rsidRDefault="00685828" w:rsidP="00685828">
      <w:pPr>
        <w:shd w:val="clear" w:color="auto" w:fill="FFFFFF"/>
        <w:spacing w:before="100" w:beforeAutospacing="1" w:after="15"/>
        <w:ind w:firstLine="225"/>
        <w:jc w:val="both"/>
        <w:rPr>
          <w:color w:val="333333"/>
          <w:spacing w:val="-1"/>
          <w:sz w:val="20"/>
          <w:szCs w:val="20"/>
        </w:rPr>
      </w:pPr>
      <w:r w:rsidRPr="00685828">
        <w:rPr>
          <w:color w:val="333333"/>
          <w:spacing w:val="-1"/>
          <w:sz w:val="20"/>
          <w:szCs w:val="20"/>
        </w:rPr>
        <w:t>"Cash advance/withdrawal draft" means a paper form evidencing a cash advance or withdrawal from a bank or other financial institution through the use of a credit card.</w:t>
      </w:r>
    </w:p>
    <w:p w14:paraId="507CD63F" w14:textId="77777777" w:rsidR="00685828" w:rsidRPr="00685828" w:rsidRDefault="00685828" w:rsidP="00685828">
      <w:pPr>
        <w:shd w:val="clear" w:color="auto" w:fill="FFFFFF"/>
        <w:spacing w:before="100" w:beforeAutospacing="1" w:after="100" w:afterAutospacing="1"/>
        <w:ind w:firstLine="225"/>
        <w:jc w:val="both"/>
        <w:rPr>
          <w:b/>
          <w:bCs/>
          <w:color w:val="333333"/>
          <w:spacing w:val="-1"/>
          <w:sz w:val="20"/>
          <w:szCs w:val="20"/>
        </w:rPr>
      </w:pPr>
      <w:r w:rsidRPr="00685828">
        <w:rPr>
          <w:b/>
          <w:bCs/>
          <w:color w:val="333333"/>
          <w:spacing w:val="-1"/>
          <w:sz w:val="20"/>
          <w:szCs w:val="20"/>
        </w:rPr>
        <w:t>§ </w:t>
      </w:r>
      <w:hyperlink r:id="rId723" w:history="1">
        <w:r w:rsidRPr="00685828">
          <w:rPr>
            <w:b/>
            <w:bCs/>
            <w:color w:val="3498DB"/>
            <w:spacing w:val="-1"/>
            <w:sz w:val="20"/>
            <w:szCs w:val="20"/>
            <w:u w:val="single"/>
          </w:rPr>
          <w:t>18.2-192</w:t>
        </w:r>
      </w:hyperlink>
      <w:r w:rsidRPr="00685828">
        <w:rPr>
          <w:b/>
          <w:bCs/>
          <w:color w:val="333333"/>
          <w:spacing w:val="-1"/>
          <w:sz w:val="20"/>
          <w:szCs w:val="20"/>
        </w:rPr>
        <w:t>. Credit card or gift card theft; penalty.</w:t>
      </w:r>
    </w:p>
    <w:p w14:paraId="6034132E" w14:textId="77777777" w:rsidR="00685828" w:rsidRPr="00685828" w:rsidRDefault="00685828" w:rsidP="00685828">
      <w:pPr>
        <w:shd w:val="clear" w:color="auto" w:fill="FFFFFF"/>
        <w:spacing w:before="100" w:beforeAutospacing="1" w:after="15"/>
        <w:ind w:firstLine="225"/>
        <w:jc w:val="both"/>
        <w:rPr>
          <w:color w:val="333333"/>
          <w:spacing w:val="-1"/>
          <w:sz w:val="20"/>
          <w:szCs w:val="20"/>
        </w:rPr>
      </w:pPr>
      <w:r w:rsidRPr="00685828">
        <w:rPr>
          <w:strike/>
          <w:color w:val="FF0000"/>
          <w:spacing w:val="-1"/>
          <w:sz w:val="20"/>
          <w:szCs w:val="20"/>
        </w:rPr>
        <w:t>(1)</w:t>
      </w:r>
      <w:r w:rsidRPr="00685828">
        <w:rPr>
          <w:color w:val="333333"/>
          <w:spacing w:val="-1"/>
          <w:sz w:val="20"/>
          <w:szCs w:val="20"/>
        </w:rPr>
        <w:t> </w:t>
      </w:r>
      <w:r w:rsidRPr="00685828">
        <w:rPr>
          <w:i/>
          <w:iCs/>
          <w:color w:val="333333"/>
          <w:spacing w:val="-1"/>
          <w:sz w:val="20"/>
          <w:szCs w:val="20"/>
          <w:shd w:val="clear" w:color="auto" w:fill="FFFF00"/>
        </w:rPr>
        <w:t>A. </w:t>
      </w:r>
      <w:r w:rsidRPr="00685828">
        <w:rPr>
          <w:color w:val="333333"/>
          <w:spacing w:val="-1"/>
          <w:sz w:val="20"/>
          <w:szCs w:val="20"/>
        </w:rPr>
        <w:t>A person is guilty of credit card or credit card number theft when:</w:t>
      </w:r>
    </w:p>
    <w:p w14:paraId="48D0AE2B" w14:textId="77777777" w:rsidR="00685828" w:rsidRPr="00685828" w:rsidRDefault="00685828" w:rsidP="00685828">
      <w:pPr>
        <w:shd w:val="clear" w:color="auto" w:fill="FFFFFF"/>
        <w:spacing w:before="100" w:beforeAutospacing="1" w:after="15"/>
        <w:ind w:firstLine="225"/>
        <w:jc w:val="both"/>
        <w:rPr>
          <w:color w:val="333333"/>
          <w:spacing w:val="-1"/>
          <w:sz w:val="20"/>
          <w:szCs w:val="20"/>
        </w:rPr>
      </w:pPr>
      <w:r w:rsidRPr="00685828">
        <w:rPr>
          <w:strike/>
          <w:color w:val="FF0000"/>
          <w:spacing w:val="-1"/>
          <w:sz w:val="20"/>
          <w:szCs w:val="20"/>
        </w:rPr>
        <w:t>(a)</w:t>
      </w:r>
      <w:r w:rsidRPr="00685828">
        <w:rPr>
          <w:color w:val="333333"/>
          <w:spacing w:val="-1"/>
          <w:sz w:val="20"/>
          <w:szCs w:val="20"/>
        </w:rPr>
        <w:t> </w:t>
      </w:r>
      <w:r w:rsidRPr="00685828">
        <w:rPr>
          <w:i/>
          <w:iCs/>
          <w:color w:val="333333"/>
          <w:spacing w:val="-1"/>
          <w:sz w:val="20"/>
          <w:szCs w:val="20"/>
          <w:shd w:val="clear" w:color="auto" w:fill="FFFF00"/>
        </w:rPr>
        <w:t>1. </w:t>
      </w:r>
      <w:r w:rsidRPr="00685828">
        <w:rPr>
          <w:color w:val="333333"/>
          <w:spacing w:val="-1"/>
          <w:sz w:val="20"/>
          <w:szCs w:val="20"/>
        </w:rPr>
        <w:t>He takes, obtains</w:t>
      </w:r>
      <w:r w:rsidRPr="00685828">
        <w:rPr>
          <w:i/>
          <w:iCs/>
          <w:color w:val="333333"/>
          <w:spacing w:val="-1"/>
          <w:sz w:val="20"/>
          <w:szCs w:val="20"/>
          <w:shd w:val="clear" w:color="auto" w:fill="FFFF00"/>
        </w:rPr>
        <w:t>,</w:t>
      </w:r>
      <w:r w:rsidRPr="00685828">
        <w:rPr>
          <w:color w:val="333333"/>
          <w:spacing w:val="-1"/>
          <w:sz w:val="20"/>
          <w:szCs w:val="20"/>
        </w:rPr>
        <w:t> or withholds a credit card or credit card number from the person, possession, custody</w:t>
      </w:r>
      <w:r w:rsidRPr="00685828">
        <w:rPr>
          <w:i/>
          <w:iCs/>
          <w:color w:val="333333"/>
          <w:spacing w:val="-1"/>
          <w:sz w:val="20"/>
          <w:szCs w:val="20"/>
          <w:shd w:val="clear" w:color="auto" w:fill="FFFF00"/>
        </w:rPr>
        <w:t>,</w:t>
      </w:r>
      <w:r w:rsidRPr="00685828">
        <w:rPr>
          <w:color w:val="333333"/>
          <w:spacing w:val="-1"/>
          <w:sz w:val="20"/>
          <w:szCs w:val="20"/>
        </w:rPr>
        <w:t> or control of another without the cardholder's consent or who, with knowledge that it has been so taken, obtained</w:t>
      </w:r>
      <w:r w:rsidRPr="00685828">
        <w:rPr>
          <w:i/>
          <w:iCs/>
          <w:color w:val="333333"/>
          <w:spacing w:val="-1"/>
          <w:sz w:val="20"/>
          <w:szCs w:val="20"/>
          <w:shd w:val="clear" w:color="auto" w:fill="FFFF00"/>
        </w:rPr>
        <w:t>,</w:t>
      </w:r>
      <w:r w:rsidRPr="00685828">
        <w:rPr>
          <w:color w:val="333333"/>
          <w:spacing w:val="-1"/>
          <w:sz w:val="20"/>
          <w:szCs w:val="20"/>
        </w:rPr>
        <w:t> or withheld, receives the credit card or credit card number with intent to use it or sell it, or to transfer it to a person other than the issuer or the cardholder; </w:t>
      </w:r>
      <w:r w:rsidRPr="00685828">
        <w:rPr>
          <w:strike/>
          <w:color w:val="FF0000"/>
          <w:spacing w:val="-1"/>
          <w:sz w:val="20"/>
          <w:szCs w:val="20"/>
        </w:rPr>
        <w:t>or</w:t>
      </w:r>
    </w:p>
    <w:p w14:paraId="08B67507" w14:textId="44BB3FE4" w:rsidR="00685828" w:rsidRPr="00685828" w:rsidRDefault="00685828" w:rsidP="00685828">
      <w:pPr>
        <w:shd w:val="clear" w:color="auto" w:fill="FFFFFF"/>
        <w:spacing w:before="100" w:beforeAutospacing="1" w:after="15"/>
        <w:ind w:firstLine="225"/>
        <w:jc w:val="both"/>
        <w:rPr>
          <w:color w:val="333333"/>
          <w:spacing w:val="-1"/>
          <w:sz w:val="20"/>
          <w:szCs w:val="20"/>
        </w:rPr>
      </w:pPr>
      <w:r w:rsidRPr="00685828">
        <w:rPr>
          <w:strike/>
          <w:color w:val="FF0000"/>
          <w:spacing w:val="-1"/>
          <w:sz w:val="20"/>
          <w:szCs w:val="20"/>
        </w:rPr>
        <w:t>(b)</w:t>
      </w:r>
      <w:r w:rsidRPr="00685828">
        <w:rPr>
          <w:color w:val="333333"/>
          <w:spacing w:val="-1"/>
          <w:sz w:val="20"/>
          <w:szCs w:val="20"/>
        </w:rPr>
        <w:t> </w:t>
      </w:r>
      <w:r w:rsidRPr="00685828">
        <w:rPr>
          <w:i/>
          <w:iCs/>
          <w:color w:val="333333"/>
          <w:spacing w:val="-1"/>
          <w:sz w:val="20"/>
          <w:szCs w:val="20"/>
          <w:shd w:val="clear" w:color="auto" w:fill="FFFF00"/>
        </w:rPr>
        <w:t>2. </w:t>
      </w:r>
      <w:r w:rsidRPr="00685828">
        <w:rPr>
          <w:color w:val="333333"/>
          <w:spacing w:val="-1"/>
          <w:sz w:val="20"/>
          <w:szCs w:val="20"/>
        </w:rPr>
        <w:t xml:space="preserve">He receives a credit card or credit card number that he knows to have been lost, mislaid, or delivered under a mistake as to the identity or address of the cardholder, </w:t>
      </w:r>
      <w:r w:rsidR="00CD16DB">
        <w:rPr>
          <w:color w:val="333333"/>
          <w:spacing w:val="-1"/>
          <w:sz w:val="20"/>
          <w:szCs w:val="20"/>
        </w:rPr>
        <w:t>and</w:t>
      </w:r>
      <w:r w:rsidRPr="00685828">
        <w:rPr>
          <w:color w:val="333333"/>
          <w:spacing w:val="-1"/>
          <w:sz w:val="20"/>
          <w:szCs w:val="20"/>
        </w:rPr>
        <w:t xml:space="preserve"> who retains possession with intent to use, to sell or to transfer the credit card or credit card number to a person other than the issuer or the cardholder; </w:t>
      </w:r>
      <w:r w:rsidRPr="00685828">
        <w:rPr>
          <w:strike/>
          <w:color w:val="FF0000"/>
          <w:spacing w:val="-1"/>
          <w:sz w:val="20"/>
          <w:szCs w:val="20"/>
        </w:rPr>
        <w:t>or</w:t>
      </w:r>
    </w:p>
    <w:p w14:paraId="5AB43301" w14:textId="77777777" w:rsidR="00685828" w:rsidRPr="00685828" w:rsidRDefault="00685828" w:rsidP="00685828">
      <w:pPr>
        <w:shd w:val="clear" w:color="auto" w:fill="FFFFFF"/>
        <w:spacing w:before="100" w:beforeAutospacing="1" w:after="15"/>
        <w:ind w:firstLine="225"/>
        <w:jc w:val="both"/>
        <w:rPr>
          <w:color w:val="333333"/>
          <w:spacing w:val="-1"/>
          <w:sz w:val="20"/>
          <w:szCs w:val="20"/>
        </w:rPr>
      </w:pPr>
      <w:r w:rsidRPr="00685828">
        <w:rPr>
          <w:strike/>
          <w:color w:val="FF0000"/>
          <w:spacing w:val="-1"/>
          <w:sz w:val="20"/>
          <w:szCs w:val="20"/>
        </w:rPr>
        <w:t>(c)</w:t>
      </w:r>
      <w:r w:rsidRPr="00685828">
        <w:rPr>
          <w:color w:val="333333"/>
          <w:spacing w:val="-1"/>
          <w:sz w:val="20"/>
          <w:szCs w:val="20"/>
        </w:rPr>
        <w:t> </w:t>
      </w:r>
      <w:r w:rsidRPr="00685828">
        <w:rPr>
          <w:i/>
          <w:iCs/>
          <w:color w:val="333333"/>
          <w:spacing w:val="-1"/>
          <w:sz w:val="20"/>
          <w:szCs w:val="20"/>
          <w:shd w:val="clear" w:color="auto" w:fill="FFFF00"/>
        </w:rPr>
        <w:t>3. </w:t>
      </w:r>
      <w:r w:rsidRPr="00685828">
        <w:rPr>
          <w:color w:val="333333"/>
          <w:spacing w:val="-1"/>
          <w:sz w:val="20"/>
          <w:szCs w:val="20"/>
        </w:rPr>
        <w:t>He, not being the issuer, sells a credit card or credit card number or buys a credit card or credit card number from a person other than the issuer; or</w:t>
      </w:r>
    </w:p>
    <w:p w14:paraId="4E15A6AC" w14:textId="2C31F318" w:rsidR="00685828" w:rsidRPr="00685828" w:rsidRDefault="00685828" w:rsidP="00685828">
      <w:pPr>
        <w:shd w:val="clear" w:color="auto" w:fill="FFFFFF"/>
        <w:spacing w:before="100" w:beforeAutospacing="1" w:after="15"/>
        <w:ind w:firstLine="225"/>
        <w:jc w:val="both"/>
        <w:rPr>
          <w:color w:val="333333"/>
          <w:spacing w:val="-1"/>
          <w:sz w:val="20"/>
          <w:szCs w:val="20"/>
        </w:rPr>
      </w:pPr>
      <w:r w:rsidRPr="00685828">
        <w:rPr>
          <w:strike/>
          <w:color w:val="FF0000"/>
          <w:spacing w:val="-1"/>
          <w:sz w:val="20"/>
          <w:szCs w:val="20"/>
        </w:rPr>
        <w:t>(d)</w:t>
      </w:r>
      <w:r w:rsidRPr="00685828">
        <w:rPr>
          <w:color w:val="333333"/>
          <w:spacing w:val="-1"/>
          <w:sz w:val="20"/>
          <w:szCs w:val="20"/>
        </w:rPr>
        <w:t> </w:t>
      </w:r>
      <w:r w:rsidRPr="00685828">
        <w:rPr>
          <w:i/>
          <w:iCs/>
          <w:color w:val="333333"/>
          <w:spacing w:val="-1"/>
          <w:sz w:val="20"/>
          <w:szCs w:val="20"/>
          <w:shd w:val="clear" w:color="auto" w:fill="FFFF00"/>
        </w:rPr>
        <w:t>4. </w:t>
      </w:r>
      <w:r w:rsidRPr="00685828">
        <w:rPr>
          <w:color w:val="333333"/>
          <w:spacing w:val="-1"/>
          <w:sz w:val="20"/>
          <w:szCs w:val="20"/>
        </w:rPr>
        <w:t>He, not being the issuer, during any </w:t>
      </w:r>
      <w:r w:rsidRPr="00685828">
        <w:rPr>
          <w:strike/>
          <w:color w:val="FF0000"/>
          <w:spacing w:val="-1"/>
          <w:sz w:val="20"/>
          <w:szCs w:val="20"/>
        </w:rPr>
        <w:t>twelve-month</w:t>
      </w:r>
      <w:r w:rsidRPr="00685828">
        <w:rPr>
          <w:i/>
          <w:iCs/>
          <w:color w:val="333333"/>
          <w:spacing w:val="-1"/>
          <w:sz w:val="20"/>
          <w:szCs w:val="20"/>
          <w:shd w:val="clear" w:color="auto" w:fill="FFFF00"/>
        </w:rPr>
        <w:t> 12-month</w:t>
      </w:r>
      <w:r w:rsidRPr="00685828">
        <w:rPr>
          <w:color w:val="333333"/>
          <w:spacing w:val="-1"/>
          <w:sz w:val="20"/>
          <w:szCs w:val="20"/>
        </w:rPr>
        <w:t> period, receives credit cards or credit card numbers issued in the names of two or more persons </w:t>
      </w:r>
      <w:r w:rsidRPr="00685828">
        <w:rPr>
          <w:strike/>
          <w:color w:val="FF0000"/>
          <w:spacing w:val="-1"/>
          <w:sz w:val="20"/>
          <w:szCs w:val="20"/>
        </w:rPr>
        <w:t>which</w:t>
      </w:r>
      <w:r w:rsidRPr="00685828">
        <w:rPr>
          <w:i/>
          <w:iCs/>
          <w:color w:val="333333"/>
          <w:spacing w:val="-1"/>
          <w:sz w:val="20"/>
          <w:szCs w:val="20"/>
          <w:shd w:val="clear" w:color="auto" w:fill="FFFF00"/>
        </w:rPr>
        <w:t> that</w:t>
      </w:r>
      <w:r w:rsidRPr="00685828">
        <w:rPr>
          <w:color w:val="333333"/>
          <w:spacing w:val="-1"/>
          <w:sz w:val="20"/>
          <w:szCs w:val="20"/>
        </w:rPr>
        <w:t> he has reason to know were taken or retained under circumstances </w:t>
      </w:r>
      <w:r w:rsidRPr="00685828">
        <w:rPr>
          <w:strike/>
          <w:color w:val="FF0000"/>
          <w:spacing w:val="-1"/>
          <w:sz w:val="20"/>
          <w:szCs w:val="20"/>
        </w:rPr>
        <w:t>which</w:t>
      </w:r>
      <w:r w:rsidRPr="00685828">
        <w:rPr>
          <w:i/>
          <w:iCs/>
          <w:color w:val="333333"/>
          <w:spacing w:val="-1"/>
          <w:sz w:val="20"/>
          <w:szCs w:val="20"/>
          <w:shd w:val="clear" w:color="auto" w:fill="FFFF00"/>
        </w:rPr>
        <w:t> that</w:t>
      </w:r>
      <w:r w:rsidRPr="00685828">
        <w:rPr>
          <w:color w:val="333333"/>
          <w:spacing w:val="-1"/>
          <w:sz w:val="20"/>
          <w:szCs w:val="20"/>
        </w:rPr>
        <w:t> constitute a violation of § </w:t>
      </w:r>
      <w:hyperlink r:id="rId724" w:history="1">
        <w:r w:rsidRPr="00685828">
          <w:rPr>
            <w:color w:val="3498DB"/>
            <w:spacing w:val="-1"/>
            <w:sz w:val="20"/>
            <w:szCs w:val="20"/>
            <w:u w:val="single"/>
          </w:rPr>
          <w:t>18.2-194</w:t>
        </w:r>
      </w:hyperlink>
      <w:r w:rsidRPr="00685828">
        <w:rPr>
          <w:color w:val="333333"/>
          <w:spacing w:val="-1"/>
          <w:sz w:val="20"/>
          <w:szCs w:val="20"/>
        </w:rPr>
        <w:t> </w:t>
      </w:r>
      <w:r w:rsidR="00CD16DB">
        <w:rPr>
          <w:color w:val="333333"/>
          <w:spacing w:val="-1"/>
          <w:sz w:val="20"/>
          <w:szCs w:val="20"/>
        </w:rPr>
        <w:t>and</w:t>
      </w:r>
      <w:r w:rsidRPr="00685828">
        <w:rPr>
          <w:color w:val="333333"/>
          <w:spacing w:val="-1"/>
          <w:sz w:val="20"/>
          <w:szCs w:val="20"/>
        </w:rPr>
        <w:t xml:space="preserve"> subdivision </w:t>
      </w:r>
      <w:r w:rsidRPr="00685828">
        <w:rPr>
          <w:strike/>
          <w:color w:val="FF0000"/>
          <w:spacing w:val="-1"/>
          <w:sz w:val="20"/>
          <w:szCs w:val="20"/>
        </w:rPr>
        <w:t>(1)</w:t>
      </w:r>
      <w:r w:rsidRPr="00685828">
        <w:rPr>
          <w:color w:val="333333"/>
          <w:spacing w:val="-1"/>
          <w:sz w:val="20"/>
          <w:szCs w:val="20"/>
        </w:rPr>
        <w:t> </w:t>
      </w:r>
      <w:r w:rsidRPr="00685828">
        <w:rPr>
          <w:strike/>
          <w:color w:val="FF0000"/>
          <w:spacing w:val="-1"/>
          <w:sz w:val="20"/>
          <w:szCs w:val="20"/>
        </w:rPr>
        <w:t>(c)</w:t>
      </w:r>
      <w:r w:rsidRPr="00685828">
        <w:rPr>
          <w:color w:val="333333"/>
          <w:spacing w:val="-1"/>
          <w:sz w:val="20"/>
          <w:szCs w:val="20"/>
        </w:rPr>
        <w:t> </w:t>
      </w:r>
      <w:r w:rsidRPr="00685828">
        <w:rPr>
          <w:strike/>
          <w:color w:val="FF0000"/>
          <w:spacing w:val="-1"/>
          <w:sz w:val="20"/>
          <w:szCs w:val="20"/>
        </w:rPr>
        <w:t>of</w:t>
      </w:r>
      <w:r w:rsidRPr="00685828">
        <w:rPr>
          <w:color w:val="333333"/>
          <w:spacing w:val="-1"/>
          <w:sz w:val="20"/>
          <w:szCs w:val="20"/>
        </w:rPr>
        <w:t> </w:t>
      </w:r>
      <w:r w:rsidRPr="00685828">
        <w:rPr>
          <w:strike/>
          <w:color w:val="FF0000"/>
          <w:spacing w:val="-1"/>
          <w:sz w:val="20"/>
          <w:szCs w:val="20"/>
        </w:rPr>
        <w:t>this</w:t>
      </w:r>
      <w:r w:rsidRPr="00685828">
        <w:rPr>
          <w:color w:val="333333"/>
          <w:spacing w:val="-1"/>
          <w:sz w:val="20"/>
          <w:szCs w:val="20"/>
        </w:rPr>
        <w:t> </w:t>
      </w:r>
      <w:r w:rsidRPr="00685828">
        <w:rPr>
          <w:strike/>
          <w:color w:val="FF0000"/>
          <w:spacing w:val="-1"/>
          <w:sz w:val="20"/>
          <w:szCs w:val="20"/>
        </w:rPr>
        <w:t>section</w:t>
      </w:r>
      <w:r w:rsidRPr="00685828">
        <w:rPr>
          <w:i/>
          <w:iCs/>
          <w:color w:val="333333"/>
          <w:spacing w:val="-1"/>
          <w:sz w:val="20"/>
          <w:szCs w:val="20"/>
          <w:shd w:val="clear" w:color="auto" w:fill="FFFF00"/>
        </w:rPr>
        <w:t> 3</w:t>
      </w:r>
      <w:r w:rsidRPr="00685828">
        <w:rPr>
          <w:color w:val="333333"/>
          <w:spacing w:val="-1"/>
          <w:sz w:val="20"/>
          <w:szCs w:val="20"/>
        </w:rPr>
        <w:t>.</w:t>
      </w:r>
    </w:p>
    <w:p w14:paraId="2FA7F13F" w14:textId="77777777" w:rsidR="00685828" w:rsidRPr="00685828" w:rsidRDefault="00685828" w:rsidP="00685828">
      <w:pPr>
        <w:shd w:val="clear" w:color="auto" w:fill="FFFFFF"/>
        <w:spacing w:before="100" w:beforeAutospacing="1" w:after="15"/>
        <w:ind w:firstLine="225"/>
        <w:jc w:val="both"/>
        <w:rPr>
          <w:color w:val="333333"/>
          <w:spacing w:val="-1"/>
          <w:sz w:val="20"/>
          <w:szCs w:val="20"/>
        </w:rPr>
      </w:pPr>
      <w:r w:rsidRPr="00685828">
        <w:rPr>
          <w:i/>
          <w:iCs/>
          <w:color w:val="333333"/>
          <w:spacing w:val="-1"/>
          <w:sz w:val="20"/>
          <w:szCs w:val="20"/>
          <w:shd w:val="clear" w:color="auto" w:fill="FFFF00"/>
        </w:rPr>
        <w:t>B. Any person who, with intent to defraud, acquires or retains possession of a gift card or gift card redemption information without the consent of the gift card holder, gift card issuer, or gift card seller is guilty of theft.</w:t>
      </w:r>
    </w:p>
    <w:p w14:paraId="58DED2C7" w14:textId="70F99C4B" w:rsidR="00685828" w:rsidRPr="00685828" w:rsidRDefault="00685828" w:rsidP="00685828">
      <w:pPr>
        <w:shd w:val="clear" w:color="auto" w:fill="FFFFFF"/>
        <w:spacing w:before="100" w:beforeAutospacing="1" w:after="15"/>
        <w:ind w:firstLine="225"/>
        <w:jc w:val="both"/>
        <w:rPr>
          <w:color w:val="333333"/>
          <w:spacing w:val="-1"/>
          <w:sz w:val="20"/>
          <w:szCs w:val="20"/>
        </w:rPr>
      </w:pPr>
      <w:r w:rsidRPr="00685828">
        <w:rPr>
          <w:strike/>
          <w:color w:val="FF0000"/>
          <w:spacing w:val="-1"/>
          <w:sz w:val="20"/>
          <w:szCs w:val="20"/>
        </w:rPr>
        <w:t>(2)</w:t>
      </w:r>
      <w:r w:rsidRPr="00685828">
        <w:rPr>
          <w:color w:val="333333"/>
          <w:spacing w:val="-1"/>
          <w:sz w:val="20"/>
          <w:szCs w:val="20"/>
        </w:rPr>
        <w:t> </w:t>
      </w:r>
      <w:r w:rsidRPr="00685828">
        <w:rPr>
          <w:strike/>
          <w:color w:val="FF0000"/>
          <w:spacing w:val="-1"/>
          <w:sz w:val="20"/>
          <w:szCs w:val="20"/>
        </w:rPr>
        <w:t>Credit</w:t>
      </w:r>
      <w:r w:rsidRPr="00685828">
        <w:rPr>
          <w:color w:val="333333"/>
          <w:spacing w:val="-1"/>
          <w:sz w:val="20"/>
          <w:szCs w:val="20"/>
        </w:rPr>
        <w:t> </w:t>
      </w:r>
      <w:r w:rsidRPr="00685828">
        <w:rPr>
          <w:strike/>
          <w:color w:val="FF0000"/>
          <w:spacing w:val="-1"/>
          <w:sz w:val="20"/>
          <w:szCs w:val="20"/>
        </w:rPr>
        <w:t>card</w:t>
      </w:r>
      <w:r w:rsidRPr="00685828">
        <w:rPr>
          <w:color w:val="333333"/>
          <w:spacing w:val="-1"/>
          <w:sz w:val="20"/>
          <w:szCs w:val="20"/>
        </w:rPr>
        <w:t> </w:t>
      </w:r>
      <w:r w:rsidRPr="00685828">
        <w:rPr>
          <w:strike/>
          <w:color w:val="FF0000"/>
          <w:spacing w:val="-1"/>
          <w:sz w:val="20"/>
          <w:szCs w:val="20"/>
        </w:rPr>
        <w:t>or</w:t>
      </w:r>
      <w:r w:rsidRPr="00685828">
        <w:rPr>
          <w:color w:val="333333"/>
          <w:spacing w:val="-1"/>
          <w:sz w:val="20"/>
          <w:szCs w:val="20"/>
        </w:rPr>
        <w:t> </w:t>
      </w:r>
      <w:r w:rsidRPr="00685828">
        <w:rPr>
          <w:strike/>
          <w:color w:val="FF0000"/>
          <w:spacing w:val="-1"/>
          <w:sz w:val="20"/>
          <w:szCs w:val="20"/>
        </w:rPr>
        <w:t>credit</w:t>
      </w:r>
      <w:r w:rsidRPr="00685828">
        <w:rPr>
          <w:color w:val="333333"/>
          <w:spacing w:val="-1"/>
          <w:sz w:val="20"/>
          <w:szCs w:val="20"/>
        </w:rPr>
        <w:t> </w:t>
      </w:r>
      <w:r w:rsidRPr="00685828">
        <w:rPr>
          <w:strike/>
          <w:color w:val="FF0000"/>
          <w:spacing w:val="-1"/>
          <w:sz w:val="20"/>
          <w:szCs w:val="20"/>
        </w:rPr>
        <w:t>card</w:t>
      </w:r>
      <w:r w:rsidRPr="00685828">
        <w:rPr>
          <w:color w:val="333333"/>
          <w:spacing w:val="-1"/>
          <w:sz w:val="20"/>
          <w:szCs w:val="20"/>
        </w:rPr>
        <w:t> </w:t>
      </w:r>
      <w:r w:rsidRPr="00685828">
        <w:rPr>
          <w:strike/>
          <w:color w:val="FF0000"/>
          <w:spacing w:val="-1"/>
          <w:sz w:val="20"/>
          <w:szCs w:val="20"/>
        </w:rPr>
        <w:t>number</w:t>
      </w:r>
      <w:r w:rsidRPr="00685828">
        <w:rPr>
          <w:color w:val="333333"/>
          <w:spacing w:val="-1"/>
          <w:sz w:val="20"/>
          <w:szCs w:val="20"/>
        </w:rPr>
        <w:t> </w:t>
      </w:r>
      <w:r w:rsidRPr="00685828">
        <w:rPr>
          <w:strike/>
          <w:color w:val="FF0000"/>
          <w:spacing w:val="-1"/>
          <w:sz w:val="20"/>
          <w:szCs w:val="20"/>
        </w:rPr>
        <w:t>theft</w:t>
      </w:r>
      <w:r w:rsidRPr="00685828">
        <w:rPr>
          <w:color w:val="333333"/>
          <w:spacing w:val="-1"/>
          <w:sz w:val="20"/>
          <w:szCs w:val="20"/>
        </w:rPr>
        <w:t> </w:t>
      </w:r>
      <w:r w:rsidRPr="00685828">
        <w:rPr>
          <w:i/>
          <w:iCs/>
          <w:color w:val="333333"/>
          <w:spacing w:val="-1"/>
          <w:sz w:val="20"/>
          <w:szCs w:val="20"/>
          <w:shd w:val="clear" w:color="auto" w:fill="FFFF00"/>
        </w:rPr>
        <w:t>C. Any violation of this section </w:t>
      </w:r>
      <w:r w:rsidRPr="00685828">
        <w:rPr>
          <w:color w:val="333333"/>
          <w:spacing w:val="-1"/>
          <w:sz w:val="20"/>
          <w:szCs w:val="20"/>
        </w:rPr>
        <w:t>is gr</w:t>
      </w:r>
      <w:r w:rsidR="00CD16DB">
        <w:rPr>
          <w:color w:val="333333"/>
          <w:spacing w:val="-1"/>
          <w:sz w:val="20"/>
          <w:szCs w:val="20"/>
        </w:rPr>
        <w:t>and</w:t>
      </w:r>
      <w:r w:rsidRPr="00685828">
        <w:rPr>
          <w:color w:val="333333"/>
          <w:spacing w:val="-1"/>
          <w:sz w:val="20"/>
          <w:szCs w:val="20"/>
        </w:rPr>
        <w:t xml:space="preserve"> larceny </w:t>
      </w:r>
      <w:r w:rsidR="00CD16DB">
        <w:rPr>
          <w:color w:val="333333"/>
          <w:spacing w:val="-1"/>
          <w:sz w:val="20"/>
          <w:szCs w:val="20"/>
        </w:rPr>
        <w:t>and</w:t>
      </w:r>
      <w:r w:rsidRPr="00685828">
        <w:rPr>
          <w:color w:val="333333"/>
          <w:spacing w:val="-1"/>
          <w:sz w:val="20"/>
          <w:szCs w:val="20"/>
        </w:rPr>
        <w:t xml:space="preserve"> is punishable as provided in § </w:t>
      </w:r>
      <w:hyperlink r:id="rId725" w:history="1">
        <w:r w:rsidRPr="00685828">
          <w:rPr>
            <w:color w:val="3498DB"/>
            <w:spacing w:val="-1"/>
            <w:sz w:val="20"/>
            <w:szCs w:val="20"/>
            <w:u w:val="single"/>
          </w:rPr>
          <w:t>18.2-95</w:t>
        </w:r>
      </w:hyperlink>
      <w:r w:rsidRPr="00685828">
        <w:rPr>
          <w:color w:val="333333"/>
          <w:spacing w:val="-1"/>
          <w:sz w:val="20"/>
          <w:szCs w:val="20"/>
        </w:rPr>
        <w:t>.</w:t>
      </w:r>
    </w:p>
    <w:p w14:paraId="774914C6" w14:textId="6B3E9CAA" w:rsidR="00685828" w:rsidRPr="00685828" w:rsidRDefault="00685828" w:rsidP="00685828">
      <w:pPr>
        <w:shd w:val="clear" w:color="auto" w:fill="FFFFFF"/>
        <w:spacing w:before="100" w:beforeAutospacing="1" w:after="100" w:afterAutospacing="1"/>
        <w:ind w:firstLine="225"/>
        <w:jc w:val="both"/>
        <w:rPr>
          <w:b/>
          <w:bCs/>
          <w:color w:val="333333"/>
          <w:spacing w:val="-1"/>
          <w:sz w:val="20"/>
          <w:szCs w:val="20"/>
        </w:rPr>
      </w:pPr>
      <w:r w:rsidRPr="00685828">
        <w:rPr>
          <w:b/>
          <w:bCs/>
          <w:color w:val="333333"/>
          <w:spacing w:val="-1"/>
          <w:sz w:val="20"/>
          <w:szCs w:val="20"/>
        </w:rPr>
        <w:t>§ </w:t>
      </w:r>
      <w:hyperlink r:id="rId726" w:history="1">
        <w:r w:rsidRPr="00685828">
          <w:rPr>
            <w:b/>
            <w:bCs/>
            <w:color w:val="3498DB"/>
            <w:spacing w:val="-1"/>
            <w:sz w:val="20"/>
            <w:szCs w:val="20"/>
            <w:u w:val="single"/>
          </w:rPr>
          <w:t>18.2-193</w:t>
        </w:r>
      </w:hyperlink>
      <w:r w:rsidRPr="00685828">
        <w:rPr>
          <w:b/>
          <w:bCs/>
          <w:color w:val="333333"/>
          <w:spacing w:val="-1"/>
          <w:sz w:val="20"/>
          <w:szCs w:val="20"/>
        </w:rPr>
        <w:t xml:space="preserve">. Credit card </w:t>
      </w:r>
      <w:r w:rsidR="00CD16DB">
        <w:rPr>
          <w:b/>
          <w:bCs/>
          <w:color w:val="333333"/>
          <w:spacing w:val="-1"/>
          <w:sz w:val="20"/>
          <w:szCs w:val="20"/>
        </w:rPr>
        <w:t>and</w:t>
      </w:r>
      <w:r w:rsidRPr="00685828">
        <w:rPr>
          <w:b/>
          <w:bCs/>
          <w:color w:val="333333"/>
          <w:spacing w:val="-1"/>
          <w:sz w:val="20"/>
          <w:szCs w:val="20"/>
        </w:rPr>
        <w:t xml:space="preserve"> gift card forgery; penalty.</w:t>
      </w:r>
    </w:p>
    <w:p w14:paraId="49AEF321" w14:textId="77777777" w:rsidR="00685828" w:rsidRPr="00685828" w:rsidRDefault="00685828" w:rsidP="00685828">
      <w:pPr>
        <w:shd w:val="clear" w:color="auto" w:fill="FFFFFF"/>
        <w:spacing w:before="100" w:beforeAutospacing="1" w:after="15"/>
        <w:ind w:firstLine="225"/>
        <w:jc w:val="both"/>
        <w:rPr>
          <w:color w:val="333333"/>
          <w:spacing w:val="-1"/>
          <w:sz w:val="20"/>
          <w:szCs w:val="20"/>
        </w:rPr>
      </w:pPr>
      <w:r w:rsidRPr="00685828">
        <w:rPr>
          <w:strike/>
          <w:color w:val="FF0000"/>
          <w:spacing w:val="-1"/>
          <w:sz w:val="20"/>
          <w:szCs w:val="20"/>
        </w:rPr>
        <w:t>(1)</w:t>
      </w:r>
      <w:r w:rsidRPr="00685828">
        <w:rPr>
          <w:color w:val="333333"/>
          <w:spacing w:val="-1"/>
          <w:sz w:val="20"/>
          <w:szCs w:val="20"/>
        </w:rPr>
        <w:t> </w:t>
      </w:r>
      <w:r w:rsidRPr="00685828">
        <w:rPr>
          <w:i/>
          <w:iCs/>
          <w:color w:val="333333"/>
          <w:spacing w:val="-1"/>
          <w:sz w:val="20"/>
          <w:szCs w:val="20"/>
          <w:shd w:val="clear" w:color="auto" w:fill="FFFF00"/>
        </w:rPr>
        <w:t>A. </w:t>
      </w:r>
      <w:r w:rsidRPr="00685828">
        <w:rPr>
          <w:color w:val="333333"/>
          <w:spacing w:val="-1"/>
          <w:sz w:val="20"/>
          <w:szCs w:val="20"/>
        </w:rPr>
        <w:t>A person is guilty of credit card forgery when:</w:t>
      </w:r>
    </w:p>
    <w:p w14:paraId="57B214ED" w14:textId="77777777" w:rsidR="00685828" w:rsidRPr="00685828" w:rsidRDefault="00685828" w:rsidP="00685828">
      <w:pPr>
        <w:shd w:val="clear" w:color="auto" w:fill="FFFFFF"/>
        <w:spacing w:before="100" w:beforeAutospacing="1" w:after="15"/>
        <w:ind w:firstLine="225"/>
        <w:jc w:val="both"/>
        <w:rPr>
          <w:color w:val="333333"/>
          <w:spacing w:val="-1"/>
          <w:sz w:val="20"/>
          <w:szCs w:val="20"/>
        </w:rPr>
      </w:pPr>
      <w:r w:rsidRPr="00685828">
        <w:rPr>
          <w:strike/>
          <w:color w:val="FF0000"/>
          <w:spacing w:val="-1"/>
          <w:sz w:val="20"/>
          <w:szCs w:val="20"/>
        </w:rPr>
        <w:t>(a)</w:t>
      </w:r>
      <w:r w:rsidRPr="00685828">
        <w:rPr>
          <w:color w:val="333333"/>
          <w:spacing w:val="-1"/>
          <w:sz w:val="20"/>
          <w:szCs w:val="20"/>
        </w:rPr>
        <w:t> </w:t>
      </w:r>
      <w:r w:rsidRPr="00685828">
        <w:rPr>
          <w:i/>
          <w:iCs/>
          <w:color w:val="333333"/>
          <w:spacing w:val="-1"/>
          <w:sz w:val="20"/>
          <w:szCs w:val="20"/>
          <w:shd w:val="clear" w:color="auto" w:fill="FFFF00"/>
        </w:rPr>
        <w:t>1. </w:t>
      </w:r>
      <w:r w:rsidRPr="00685828">
        <w:rPr>
          <w:color w:val="333333"/>
          <w:spacing w:val="-1"/>
          <w:sz w:val="20"/>
          <w:szCs w:val="20"/>
        </w:rPr>
        <w:t>With intent to defraud a purported issuer, a person or organization providing money, goods, services</w:t>
      </w:r>
      <w:r w:rsidRPr="00685828">
        <w:rPr>
          <w:i/>
          <w:iCs/>
          <w:color w:val="333333"/>
          <w:spacing w:val="-1"/>
          <w:sz w:val="20"/>
          <w:szCs w:val="20"/>
          <w:shd w:val="clear" w:color="auto" w:fill="FFFF00"/>
        </w:rPr>
        <w:t>,</w:t>
      </w:r>
      <w:r w:rsidRPr="00685828">
        <w:rPr>
          <w:color w:val="333333"/>
          <w:spacing w:val="-1"/>
          <w:sz w:val="20"/>
          <w:szCs w:val="20"/>
        </w:rPr>
        <w:t> or anything else of value, or any other person, he falsely makes or falsely embosses a purported credit card or utters such a credit card; </w:t>
      </w:r>
      <w:r w:rsidRPr="00685828">
        <w:rPr>
          <w:strike/>
          <w:color w:val="FF0000"/>
          <w:spacing w:val="-1"/>
          <w:sz w:val="20"/>
          <w:szCs w:val="20"/>
        </w:rPr>
        <w:t>or</w:t>
      </w:r>
    </w:p>
    <w:p w14:paraId="65D99D10" w14:textId="77777777" w:rsidR="00685828" w:rsidRPr="00685828" w:rsidRDefault="00685828" w:rsidP="00685828">
      <w:pPr>
        <w:shd w:val="clear" w:color="auto" w:fill="FFFFFF"/>
        <w:spacing w:before="100" w:beforeAutospacing="1" w:after="15"/>
        <w:ind w:firstLine="225"/>
        <w:jc w:val="both"/>
        <w:rPr>
          <w:color w:val="333333"/>
          <w:spacing w:val="-1"/>
          <w:sz w:val="20"/>
          <w:szCs w:val="20"/>
        </w:rPr>
      </w:pPr>
      <w:r w:rsidRPr="00685828">
        <w:rPr>
          <w:strike/>
          <w:color w:val="FF0000"/>
          <w:spacing w:val="-1"/>
          <w:sz w:val="20"/>
          <w:szCs w:val="20"/>
        </w:rPr>
        <w:t>(b)</w:t>
      </w:r>
      <w:r w:rsidRPr="00685828">
        <w:rPr>
          <w:color w:val="333333"/>
          <w:spacing w:val="-1"/>
          <w:sz w:val="20"/>
          <w:szCs w:val="20"/>
        </w:rPr>
        <w:t> </w:t>
      </w:r>
      <w:r w:rsidRPr="00685828">
        <w:rPr>
          <w:i/>
          <w:iCs/>
          <w:color w:val="333333"/>
          <w:spacing w:val="-1"/>
          <w:sz w:val="20"/>
          <w:szCs w:val="20"/>
          <w:shd w:val="clear" w:color="auto" w:fill="FFFF00"/>
        </w:rPr>
        <w:t>2. </w:t>
      </w:r>
      <w:r w:rsidRPr="00685828">
        <w:rPr>
          <w:color w:val="333333"/>
          <w:spacing w:val="-1"/>
          <w:sz w:val="20"/>
          <w:szCs w:val="20"/>
        </w:rPr>
        <w:t>He, not being the cardholder or a person authorized by him, with intent to defraud the issuer, or a person or organization providing money, goods, services</w:t>
      </w:r>
      <w:r w:rsidRPr="00685828">
        <w:rPr>
          <w:i/>
          <w:iCs/>
          <w:color w:val="333333"/>
          <w:spacing w:val="-1"/>
          <w:sz w:val="20"/>
          <w:szCs w:val="20"/>
          <w:shd w:val="clear" w:color="auto" w:fill="FFFF00"/>
        </w:rPr>
        <w:t>,</w:t>
      </w:r>
      <w:r w:rsidRPr="00685828">
        <w:rPr>
          <w:color w:val="333333"/>
          <w:spacing w:val="-1"/>
          <w:sz w:val="20"/>
          <w:szCs w:val="20"/>
        </w:rPr>
        <w:t> or anything else of value, or any other person, signs a credit card; or</w:t>
      </w:r>
    </w:p>
    <w:p w14:paraId="686B6E43" w14:textId="77777777" w:rsidR="00685828" w:rsidRPr="00685828" w:rsidRDefault="00685828" w:rsidP="00685828">
      <w:pPr>
        <w:shd w:val="clear" w:color="auto" w:fill="FFFFFF"/>
        <w:spacing w:before="100" w:beforeAutospacing="1" w:after="15"/>
        <w:ind w:firstLine="225"/>
        <w:jc w:val="both"/>
        <w:rPr>
          <w:color w:val="333333"/>
          <w:spacing w:val="-1"/>
          <w:sz w:val="20"/>
          <w:szCs w:val="20"/>
        </w:rPr>
      </w:pPr>
      <w:r w:rsidRPr="00685828">
        <w:rPr>
          <w:strike/>
          <w:color w:val="FF0000"/>
          <w:spacing w:val="-1"/>
          <w:sz w:val="20"/>
          <w:szCs w:val="20"/>
        </w:rPr>
        <w:t>(c)</w:t>
      </w:r>
      <w:r w:rsidRPr="00685828">
        <w:rPr>
          <w:color w:val="333333"/>
          <w:spacing w:val="-1"/>
          <w:sz w:val="20"/>
          <w:szCs w:val="20"/>
        </w:rPr>
        <w:t> </w:t>
      </w:r>
      <w:r w:rsidRPr="00685828">
        <w:rPr>
          <w:i/>
          <w:iCs/>
          <w:color w:val="333333"/>
          <w:spacing w:val="-1"/>
          <w:sz w:val="20"/>
          <w:szCs w:val="20"/>
          <w:shd w:val="clear" w:color="auto" w:fill="FFFF00"/>
        </w:rPr>
        <w:t>3. </w:t>
      </w:r>
      <w:r w:rsidRPr="00685828">
        <w:rPr>
          <w:color w:val="333333"/>
          <w:spacing w:val="-1"/>
          <w:sz w:val="20"/>
          <w:szCs w:val="20"/>
        </w:rPr>
        <w:t>He, not being the cardholder or a person authorized by him, with intent to defraud the issuer, or a person or organization providing money, goods, services</w:t>
      </w:r>
      <w:r w:rsidRPr="00685828">
        <w:rPr>
          <w:i/>
          <w:iCs/>
          <w:color w:val="333333"/>
          <w:spacing w:val="-1"/>
          <w:sz w:val="20"/>
          <w:szCs w:val="20"/>
          <w:shd w:val="clear" w:color="auto" w:fill="FFFF00"/>
        </w:rPr>
        <w:t>,</w:t>
      </w:r>
      <w:r w:rsidRPr="00685828">
        <w:rPr>
          <w:color w:val="333333"/>
          <w:spacing w:val="-1"/>
          <w:sz w:val="20"/>
          <w:szCs w:val="20"/>
        </w:rPr>
        <w:t> or anything else of value, or any other person, forges a sales draft or cash advance/withdrawal draft, or uses a credit card number of a card of which he is not the cardholder, or utters, or attempts to employ as true, such forged draft knowing it to be forged.</w:t>
      </w:r>
    </w:p>
    <w:p w14:paraId="7C71FF6A" w14:textId="77777777" w:rsidR="00685828" w:rsidRPr="00685828" w:rsidRDefault="00685828" w:rsidP="00685828">
      <w:pPr>
        <w:shd w:val="clear" w:color="auto" w:fill="FFFFFF"/>
        <w:spacing w:before="100" w:beforeAutospacing="1" w:after="15"/>
        <w:ind w:firstLine="225"/>
        <w:jc w:val="both"/>
        <w:rPr>
          <w:color w:val="333333"/>
          <w:spacing w:val="-1"/>
          <w:sz w:val="20"/>
          <w:szCs w:val="20"/>
        </w:rPr>
      </w:pPr>
      <w:r w:rsidRPr="00685828">
        <w:rPr>
          <w:strike/>
          <w:color w:val="FF0000"/>
          <w:spacing w:val="-1"/>
          <w:sz w:val="20"/>
          <w:szCs w:val="20"/>
        </w:rPr>
        <w:t>(2)</w:t>
      </w:r>
      <w:r w:rsidRPr="00685828">
        <w:rPr>
          <w:color w:val="333333"/>
          <w:spacing w:val="-1"/>
          <w:sz w:val="20"/>
          <w:szCs w:val="20"/>
        </w:rPr>
        <w:t> </w:t>
      </w:r>
      <w:r w:rsidRPr="00685828">
        <w:rPr>
          <w:i/>
          <w:iCs/>
          <w:color w:val="333333"/>
          <w:spacing w:val="-1"/>
          <w:sz w:val="20"/>
          <w:szCs w:val="20"/>
          <w:shd w:val="clear" w:color="auto" w:fill="FFFF00"/>
        </w:rPr>
        <w:t>B. </w:t>
      </w:r>
      <w:r w:rsidRPr="00685828">
        <w:rPr>
          <w:color w:val="333333"/>
          <w:spacing w:val="-1"/>
          <w:sz w:val="20"/>
          <w:szCs w:val="20"/>
        </w:rPr>
        <w:t>A person falsely makes a credit card when he makes or draws, in whole or in part, a device or instrument </w:t>
      </w:r>
      <w:r w:rsidRPr="00685828">
        <w:rPr>
          <w:strike/>
          <w:color w:val="FF0000"/>
          <w:spacing w:val="-1"/>
          <w:sz w:val="20"/>
          <w:szCs w:val="20"/>
        </w:rPr>
        <w:t>which</w:t>
      </w:r>
      <w:r w:rsidRPr="00685828">
        <w:rPr>
          <w:i/>
          <w:iCs/>
          <w:color w:val="333333"/>
          <w:spacing w:val="-1"/>
          <w:sz w:val="20"/>
          <w:szCs w:val="20"/>
          <w:shd w:val="clear" w:color="auto" w:fill="FFFF00"/>
        </w:rPr>
        <w:t> that</w:t>
      </w:r>
      <w:r w:rsidRPr="00685828">
        <w:rPr>
          <w:color w:val="333333"/>
          <w:spacing w:val="-1"/>
          <w:sz w:val="20"/>
          <w:szCs w:val="20"/>
        </w:rPr>
        <w:t> purports to be the credit card of a named issuer but which is not such a credit card because the issuer did not authorize the making or drawing, or alters a credit card </w:t>
      </w:r>
      <w:r w:rsidRPr="00685828">
        <w:rPr>
          <w:strike/>
          <w:color w:val="FF0000"/>
          <w:spacing w:val="-1"/>
          <w:sz w:val="20"/>
          <w:szCs w:val="20"/>
        </w:rPr>
        <w:t>which</w:t>
      </w:r>
      <w:r w:rsidRPr="00685828">
        <w:rPr>
          <w:i/>
          <w:iCs/>
          <w:color w:val="333333"/>
          <w:spacing w:val="-1"/>
          <w:sz w:val="20"/>
          <w:szCs w:val="20"/>
          <w:shd w:val="clear" w:color="auto" w:fill="FFFF00"/>
        </w:rPr>
        <w:t> that</w:t>
      </w:r>
      <w:r w:rsidRPr="00685828">
        <w:rPr>
          <w:color w:val="333333"/>
          <w:spacing w:val="-1"/>
          <w:sz w:val="20"/>
          <w:szCs w:val="20"/>
        </w:rPr>
        <w:t> was validly issued.</w:t>
      </w:r>
    </w:p>
    <w:p w14:paraId="3C60881C" w14:textId="77777777" w:rsidR="00685828" w:rsidRPr="00685828" w:rsidRDefault="00685828" w:rsidP="00685828">
      <w:pPr>
        <w:shd w:val="clear" w:color="auto" w:fill="FFFFFF"/>
        <w:spacing w:before="100" w:beforeAutospacing="1" w:after="15"/>
        <w:ind w:firstLine="225"/>
        <w:jc w:val="both"/>
        <w:rPr>
          <w:color w:val="333333"/>
          <w:spacing w:val="-1"/>
          <w:sz w:val="20"/>
          <w:szCs w:val="20"/>
        </w:rPr>
      </w:pPr>
      <w:r w:rsidRPr="00685828">
        <w:rPr>
          <w:strike/>
          <w:color w:val="FF0000"/>
          <w:spacing w:val="-1"/>
          <w:sz w:val="20"/>
          <w:szCs w:val="20"/>
        </w:rPr>
        <w:t>(3)</w:t>
      </w:r>
      <w:r w:rsidRPr="00685828">
        <w:rPr>
          <w:color w:val="333333"/>
          <w:spacing w:val="-1"/>
          <w:sz w:val="20"/>
          <w:szCs w:val="20"/>
        </w:rPr>
        <w:t> </w:t>
      </w:r>
      <w:r w:rsidRPr="00685828">
        <w:rPr>
          <w:i/>
          <w:iCs/>
          <w:color w:val="333333"/>
          <w:spacing w:val="-1"/>
          <w:sz w:val="20"/>
          <w:szCs w:val="20"/>
          <w:shd w:val="clear" w:color="auto" w:fill="FFFF00"/>
        </w:rPr>
        <w:t>C. </w:t>
      </w:r>
      <w:r w:rsidRPr="00685828">
        <w:rPr>
          <w:color w:val="333333"/>
          <w:spacing w:val="-1"/>
          <w:sz w:val="20"/>
          <w:szCs w:val="20"/>
        </w:rPr>
        <w:t>A person falsely embosses a credit card when, without the authorization of the named issuer, he completes a credit card by adding any of the matter, other than the signature of the cardholder, which an issuer requires to appear on the credit card before it can be used by a cardholder.</w:t>
      </w:r>
    </w:p>
    <w:p w14:paraId="5E5264B9" w14:textId="77777777" w:rsidR="00685828" w:rsidRPr="00685828" w:rsidRDefault="00685828" w:rsidP="00685828">
      <w:pPr>
        <w:shd w:val="clear" w:color="auto" w:fill="FFFFFF"/>
        <w:spacing w:before="100" w:beforeAutospacing="1" w:after="15"/>
        <w:ind w:firstLine="225"/>
        <w:jc w:val="both"/>
        <w:rPr>
          <w:color w:val="333333"/>
          <w:spacing w:val="-1"/>
          <w:sz w:val="20"/>
          <w:szCs w:val="20"/>
        </w:rPr>
      </w:pPr>
      <w:r w:rsidRPr="00685828">
        <w:rPr>
          <w:i/>
          <w:iCs/>
          <w:color w:val="333333"/>
          <w:spacing w:val="-1"/>
          <w:sz w:val="20"/>
          <w:szCs w:val="20"/>
          <w:shd w:val="clear" w:color="auto" w:fill="FFFF00"/>
        </w:rPr>
        <w:t>D. Any person who, with intent to defraud, alters or tampers with a gift card or its packaging is guilty of gift card forgery.</w:t>
      </w:r>
    </w:p>
    <w:p w14:paraId="19EF0326" w14:textId="77777777" w:rsidR="00685828" w:rsidRPr="00685828" w:rsidRDefault="00685828" w:rsidP="00685828">
      <w:pPr>
        <w:shd w:val="clear" w:color="auto" w:fill="FFFFFF"/>
        <w:spacing w:before="100" w:beforeAutospacing="1" w:after="15"/>
        <w:ind w:firstLine="225"/>
        <w:jc w:val="both"/>
        <w:rPr>
          <w:color w:val="333333"/>
          <w:spacing w:val="-1"/>
          <w:sz w:val="20"/>
          <w:szCs w:val="20"/>
        </w:rPr>
      </w:pPr>
      <w:r w:rsidRPr="00685828">
        <w:rPr>
          <w:i/>
          <w:iCs/>
          <w:color w:val="333333"/>
          <w:spacing w:val="-1"/>
          <w:sz w:val="20"/>
          <w:szCs w:val="20"/>
          <w:shd w:val="clear" w:color="auto" w:fill="FFFF00"/>
        </w:rPr>
        <w:t>E.</w:t>
      </w:r>
      <w:r w:rsidRPr="00685828">
        <w:rPr>
          <w:color w:val="333333"/>
          <w:spacing w:val="-1"/>
          <w:sz w:val="20"/>
          <w:szCs w:val="20"/>
        </w:rPr>
        <w:t> Conviction of credit card </w:t>
      </w:r>
      <w:r w:rsidRPr="00685828">
        <w:rPr>
          <w:i/>
          <w:iCs/>
          <w:color w:val="333333"/>
          <w:spacing w:val="-1"/>
          <w:sz w:val="20"/>
          <w:szCs w:val="20"/>
          <w:shd w:val="clear" w:color="auto" w:fill="FFFF00"/>
        </w:rPr>
        <w:t>or gift card </w:t>
      </w:r>
      <w:r w:rsidRPr="00685828">
        <w:rPr>
          <w:color w:val="333333"/>
          <w:spacing w:val="-1"/>
          <w:sz w:val="20"/>
          <w:szCs w:val="20"/>
        </w:rPr>
        <w:t>forgery </w:t>
      </w:r>
      <w:r w:rsidRPr="00685828">
        <w:rPr>
          <w:strike/>
          <w:color w:val="FF0000"/>
          <w:spacing w:val="-1"/>
          <w:sz w:val="20"/>
          <w:szCs w:val="20"/>
        </w:rPr>
        <w:t>shall</w:t>
      </w:r>
      <w:r w:rsidRPr="00685828">
        <w:rPr>
          <w:color w:val="333333"/>
          <w:spacing w:val="-1"/>
          <w:sz w:val="20"/>
          <w:szCs w:val="20"/>
        </w:rPr>
        <w:t> </w:t>
      </w:r>
      <w:r w:rsidRPr="00685828">
        <w:rPr>
          <w:strike/>
          <w:color w:val="FF0000"/>
          <w:spacing w:val="-1"/>
          <w:sz w:val="20"/>
          <w:szCs w:val="20"/>
        </w:rPr>
        <w:t>be</w:t>
      </w:r>
      <w:r w:rsidRPr="00685828">
        <w:rPr>
          <w:color w:val="333333"/>
          <w:spacing w:val="-1"/>
          <w:sz w:val="20"/>
          <w:szCs w:val="20"/>
        </w:rPr>
        <w:t> </w:t>
      </w:r>
      <w:r w:rsidRPr="00685828">
        <w:rPr>
          <w:strike/>
          <w:color w:val="FF0000"/>
          <w:spacing w:val="-1"/>
          <w:sz w:val="20"/>
          <w:szCs w:val="20"/>
        </w:rPr>
        <w:t>punishable</w:t>
      </w:r>
      <w:r w:rsidRPr="00685828">
        <w:rPr>
          <w:color w:val="333333"/>
          <w:spacing w:val="-1"/>
          <w:sz w:val="20"/>
          <w:szCs w:val="20"/>
        </w:rPr>
        <w:t> </w:t>
      </w:r>
      <w:r w:rsidRPr="00685828">
        <w:rPr>
          <w:strike/>
          <w:color w:val="FF0000"/>
          <w:spacing w:val="-1"/>
          <w:sz w:val="20"/>
          <w:szCs w:val="20"/>
        </w:rPr>
        <w:t>as</w:t>
      </w:r>
      <w:r w:rsidRPr="00685828">
        <w:rPr>
          <w:i/>
          <w:iCs/>
          <w:color w:val="333333"/>
          <w:spacing w:val="-1"/>
          <w:sz w:val="20"/>
          <w:szCs w:val="20"/>
          <w:shd w:val="clear" w:color="auto" w:fill="FFFF00"/>
        </w:rPr>
        <w:t> is</w:t>
      </w:r>
      <w:r w:rsidRPr="00685828">
        <w:rPr>
          <w:color w:val="333333"/>
          <w:spacing w:val="-1"/>
          <w:sz w:val="20"/>
          <w:szCs w:val="20"/>
        </w:rPr>
        <w:t> a Class 5 felony.</w:t>
      </w:r>
    </w:p>
    <w:p w14:paraId="0158788A" w14:textId="77777777" w:rsidR="00685828" w:rsidRPr="00685828" w:rsidRDefault="00685828" w:rsidP="00685828">
      <w:pPr>
        <w:shd w:val="clear" w:color="auto" w:fill="FFFFFF"/>
        <w:spacing w:before="100" w:beforeAutospacing="1" w:after="100" w:afterAutospacing="1"/>
        <w:ind w:firstLine="225"/>
        <w:jc w:val="both"/>
        <w:rPr>
          <w:b/>
          <w:bCs/>
          <w:color w:val="333333"/>
          <w:spacing w:val="-1"/>
          <w:sz w:val="20"/>
          <w:szCs w:val="20"/>
        </w:rPr>
      </w:pPr>
      <w:r w:rsidRPr="00685828">
        <w:rPr>
          <w:b/>
          <w:bCs/>
          <w:color w:val="333333"/>
          <w:spacing w:val="-1"/>
          <w:sz w:val="20"/>
          <w:szCs w:val="20"/>
        </w:rPr>
        <w:t>§ </w:t>
      </w:r>
      <w:hyperlink r:id="rId727" w:history="1">
        <w:r w:rsidRPr="00685828">
          <w:rPr>
            <w:b/>
            <w:bCs/>
            <w:color w:val="3498DB"/>
            <w:spacing w:val="-1"/>
            <w:sz w:val="20"/>
            <w:szCs w:val="20"/>
            <w:u w:val="single"/>
          </w:rPr>
          <w:t>18.2-195</w:t>
        </w:r>
      </w:hyperlink>
      <w:r w:rsidRPr="00685828">
        <w:rPr>
          <w:b/>
          <w:bCs/>
          <w:color w:val="333333"/>
          <w:spacing w:val="-1"/>
          <w:sz w:val="20"/>
          <w:szCs w:val="20"/>
        </w:rPr>
        <w:t>. Credit card or gift card fraud; conspiracy; penalties.</w:t>
      </w:r>
    </w:p>
    <w:p w14:paraId="3A14EE4C" w14:textId="77777777" w:rsidR="00685828" w:rsidRPr="00685828" w:rsidRDefault="00685828" w:rsidP="00685828">
      <w:pPr>
        <w:shd w:val="clear" w:color="auto" w:fill="FFFFFF"/>
        <w:spacing w:before="100" w:beforeAutospacing="1" w:after="15"/>
        <w:ind w:firstLine="225"/>
        <w:jc w:val="both"/>
        <w:rPr>
          <w:color w:val="333333"/>
          <w:spacing w:val="-1"/>
          <w:sz w:val="20"/>
          <w:szCs w:val="20"/>
        </w:rPr>
      </w:pPr>
      <w:r w:rsidRPr="00685828">
        <w:rPr>
          <w:strike/>
          <w:color w:val="FF0000"/>
          <w:spacing w:val="-1"/>
          <w:sz w:val="20"/>
          <w:szCs w:val="20"/>
        </w:rPr>
        <w:t>(1)</w:t>
      </w:r>
      <w:r w:rsidRPr="00685828">
        <w:rPr>
          <w:color w:val="333333"/>
          <w:spacing w:val="-1"/>
          <w:sz w:val="20"/>
          <w:szCs w:val="20"/>
        </w:rPr>
        <w:t> </w:t>
      </w:r>
      <w:r w:rsidRPr="00685828">
        <w:rPr>
          <w:i/>
          <w:iCs/>
          <w:color w:val="333333"/>
          <w:spacing w:val="-1"/>
          <w:sz w:val="20"/>
          <w:szCs w:val="20"/>
          <w:shd w:val="clear" w:color="auto" w:fill="FFFF00"/>
        </w:rPr>
        <w:t>A. </w:t>
      </w:r>
      <w:r w:rsidRPr="00685828">
        <w:rPr>
          <w:color w:val="333333"/>
          <w:spacing w:val="-1"/>
          <w:sz w:val="20"/>
          <w:szCs w:val="20"/>
        </w:rPr>
        <w:t>A person is guilty of credit card fraud when, with intent to defraud any person, he:</w:t>
      </w:r>
    </w:p>
    <w:p w14:paraId="50069ADF" w14:textId="77777777" w:rsidR="00685828" w:rsidRPr="00685828" w:rsidRDefault="00685828" w:rsidP="00685828">
      <w:pPr>
        <w:shd w:val="clear" w:color="auto" w:fill="FFFFFF"/>
        <w:spacing w:before="100" w:beforeAutospacing="1" w:after="15"/>
        <w:ind w:firstLine="225"/>
        <w:jc w:val="both"/>
        <w:rPr>
          <w:color w:val="333333"/>
          <w:spacing w:val="-1"/>
          <w:sz w:val="20"/>
          <w:szCs w:val="20"/>
        </w:rPr>
      </w:pPr>
      <w:r w:rsidRPr="00685828">
        <w:rPr>
          <w:strike/>
          <w:color w:val="FF0000"/>
          <w:spacing w:val="-1"/>
          <w:sz w:val="20"/>
          <w:szCs w:val="20"/>
        </w:rPr>
        <w:t>(a)</w:t>
      </w:r>
      <w:r w:rsidRPr="00685828">
        <w:rPr>
          <w:color w:val="333333"/>
          <w:spacing w:val="-1"/>
          <w:sz w:val="20"/>
          <w:szCs w:val="20"/>
        </w:rPr>
        <w:t> </w:t>
      </w:r>
      <w:r w:rsidRPr="00685828">
        <w:rPr>
          <w:i/>
          <w:iCs/>
          <w:color w:val="333333"/>
          <w:spacing w:val="-1"/>
          <w:sz w:val="20"/>
          <w:szCs w:val="20"/>
          <w:shd w:val="clear" w:color="auto" w:fill="FFFF00"/>
        </w:rPr>
        <w:t>1. </w:t>
      </w:r>
      <w:r w:rsidRPr="00685828">
        <w:rPr>
          <w:color w:val="333333"/>
          <w:spacing w:val="-1"/>
          <w:sz w:val="20"/>
          <w:szCs w:val="20"/>
        </w:rPr>
        <w:t>Uses for the purpose of obtaining money, goods, services</w:t>
      </w:r>
      <w:r w:rsidRPr="00685828">
        <w:rPr>
          <w:i/>
          <w:iCs/>
          <w:color w:val="333333"/>
          <w:spacing w:val="-1"/>
          <w:sz w:val="20"/>
          <w:szCs w:val="20"/>
          <w:shd w:val="clear" w:color="auto" w:fill="FFFF00"/>
        </w:rPr>
        <w:t>,</w:t>
      </w:r>
      <w:r w:rsidRPr="00685828">
        <w:rPr>
          <w:color w:val="333333"/>
          <w:spacing w:val="-1"/>
          <w:sz w:val="20"/>
          <w:szCs w:val="20"/>
        </w:rPr>
        <w:t> or anything else of value a credit card or credit card number obtained or retained in violation of § </w:t>
      </w:r>
      <w:hyperlink r:id="rId728" w:history="1">
        <w:r w:rsidRPr="00685828">
          <w:rPr>
            <w:color w:val="3498DB"/>
            <w:spacing w:val="-1"/>
            <w:sz w:val="20"/>
            <w:szCs w:val="20"/>
            <w:u w:val="single"/>
          </w:rPr>
          <w:t>18.2-192</w:t>
        </w:r>
      </w:hyperlink>
      <w:r w:rsidRPr="00685828">
        <w:rPr>
          <w:color w:val="333333"/>
          <w:spacing w:val="-1"/>
          <w:sz w:val="20"/>
          <w:szCs w:val="20"/>
        </w:rPr>
        <w:t> or a credit card or credit card number which he knows is expired or revoked;</w:t>
      </w:r>
    </w:p>
    <w:p w14:paraId="28704A55" w14:textId="7C70E2F9" w:rsidR="00685828" w:rsidRPr="00685828" w:rsidRDefault="00685828" w:rsidP="00685828">
      <w:pPr>
        <w:shd w:val="clear" w:color="auto" w:fill="FFFFFF"/>
        <w:spacing w:before="100" w:beforeAutospacing="1" w:after="15"/>
        <w:ind w:firstLine="225"/>
        <w:jc w:val="both"/>
        <w:rPr>
          <w:color w:val="333333"/>
          <w:spacing w:val="-1"/>
          <w:sz w:val="20"/>
          <w:szCs w:val="20"/>
        </w:rPr>
      </w:pPr>
      <w:r w:rsidRPr="00685828">
        <w:rPr>
          <w:strike/>
          <w:color w:val="FF0000"/>
          <w:spacing w:val="-1"/>
          <w:sz w:val="20"/>
          <w:szCs w:val="20"/>
        </w:rPr>
        <w:t>(b)</w:t>
      </w:r>
      <w:r w:rsidRPr="00685828">
        <w:rPr>
          <w:color w:val="333333"/>
          <w:spacing w:val="-1"/>
          <w:sz w:val="20"/>
          <w:szCs w:val="20"/>
        </w:rPr>
        <w:t> </w:t>
      </w:r>
      <w:r w:rsidRPr="00685828">
        <w:rPr>
          <w:i/>
          <w:iCs/>
          <w:color w:val="333333"/>
          <w:spacing w:val="-1"/>
          <w:sz w:val="20"/>
          <w:szCs w:val="20"/>
          <w:shd w:val="clear" w:color="auto" w:fill="FFFF00"/>
        </w:rPr>
        <w:t>2. </w:t>
      </w:r>
      <w:r w:rsidRPr="00685828">
        <w:rPr>
          <w:color w:val="333333"/>
          <w:spacing w:val="-1"/>
          <w:sz w:val="20"/>
          <w:szCs w:val="20"/>
        </w:rPr>
        <w:t>Obtains money, goods, services</w:t>
      </w:r>
      <w:r w:rsidRPr="00685828">
        <w:rPr>
          <w:i/>
          <w:iCs/>
          <w:color w:val="333333"/>
          <w:spacing w:val="-1"/>
          <w:sz w:val="20"/>
          <w:szCs w:val="20"/>
          <w:shd w:val="clear" w:color="auto" w:fill="FFFF00"/>
        </w:rPr>
        <w:t>,</w:t>
      </w:r>
      <w:r w:rsidRPr="00685828">
        <w:rPr>
          <w:color w:val="333333"/>
          <w:spacing w:val="-1"/>
          <w:sz w:val="20"/>
          <w:szCs w:val="20"/>
        </w:rPr>
        <w:t xml:space="preserve"> or anything else of value by representing (i) without the consent of the cardholder that he is the holder of a specified card or credit card number or (ii) that he is the holder of a card or credit card number </w:t>
      </w:r>
      <w:r w:rsidR="00CD16DB">
        <w:rPr>
          <w:color w:val="333333"/>
          <w:spacing w:val="-1"/>
          <w:sz w:val="20"/>
          <w:szCs w:val="20"/>
        </w:rPr>
        <w:t>and</w:t>
      </w:r>
      <w:r w:rsidRPr="00685828">
        <w:rPr>
          <w:color w:val="333333"/>
          <w:spacing w:val="-1"/>
          <w:sz w:val="20"/>
          <w:szCs w:val="20"/>
        </w:rPr>
        <w:t xml:space="preserve"> such card or credit card number has not in fact been issued;</w:t>
      </w:r>
    </w:p>
    <w:p w14:paraId="76E0793D" w14:textId="77777777" w:rsidR="00685828" w:rsidRPr="00685828" w:rsidRDefault="00685828" w:rsidP="00685828">
      <w:pPr>
        <w:shd w:val="clear" w:color="auto" w:fill="FFFFFF"/>
        <w:spacing w:before="100" w:beforeAutospacing="1" w:after="15"/>
        <w:ind w:firstLine="225"/>
        <w:jc w:val="both"/>
        <w:rPr>
          <w:color w:val="333333"/>
          <w:spacing w:val="-1"/>
          <w:sz w:val="20"/>
          <w:szCs w:val="20"/>
        </w:rPr>
      </w:pPr>
      <w:r w:rsidRPr="00685828">
        <w:rPr>
          <w:strike/>
          <w:color w:val="FF0000"/>
          <w:spacing w:val="-1"/>
          <w:sz w:val="20"/>
          <w:szCs w:val="20"/>
        </w:rPr>
        <w:t>(c)</w:t>
      </w:r>
      <w:r w:rsidRPr="00685828">
        <w:rPr>
          <w:color w:val="333333"/>
          <w:spacing w:val="-1"/>
          <w:sz w:val="20"/>
          <w:szCs w:val="20"/>
        </w:rPr>
        <w:t> </w:t>
      </w:r>
      <w:r w:rsidRPr="00685828">
        <w:rPr>
          <w:i/>
          <w:iCs/>
          <w:color w:val="333333"/>
          <w:spacing w:val="-1"/>
          <w:sz w:val="20"/>
          <w:szCs w:val="20"/>
          <w:shd w:val="clear" w:color="auto" w:fill="FFFF00"/>
        </w:rPr>
        <w:t>3. </w:t>
      </w:r>
      <w:r w:rsidRPr="00685828">
        <w:rPr>
          <w:color w:val="333333"/>
          <w:spacing w:val="-1"/>
          <w:sz w:val="20"/>
          <w:szCs w:val="20"/>
        </w:rPr>
        <w:t>Obtains control over a credit card or credit card number as security for debt; or</w:t>
      </w:r>
    </w:p>
    <w:p w14:paraId="1C981B9D" w14:textId="1F35B6CB" w:rsidR="00685828" w:rsidRPr="00685828" w:rsidRDefault="00685828" w:rsidP="00685828">
      <w:pPr>
        <w:shd w:val="clear" w:color="auto" w:fill="FFFFFF"/>
        <w:spacing w:before="100" w:beforeAutospacing="1" w:after="15"/>
        <w:ind w:firstLine="225"/>
        <w:jc w:val="both"/>
        <w:rPr>
          <w:color w:val="333333"/>
          <w:spacing w:val="-1"/>
          <w:sz w:val="20"/>
          <w:szCs w:val="20"/>
        </w:rPr>
      </w:pPr>
      <w:r w:rsidRPr="00685828">
        <w:rPr>
          <w:strike/>
          <w:color w:val="FF0000"/>
          <w:spacing w:val="-1"/>
          <w:sz w:val="20"/>
          <w:szCs w:val="20"/>
        </w:rPr>
        <w:t>(d)</w:t>
      </w:r>
      <w:r w:rsidRPr="00685828">
        <w:rPr>
          <w:color w:val="333333"/>
          <w:spacing w:val="-1"/>
          <w:sz w:val="20"/>
          <w:szCs w:val="20"/>
        </w:rPr>
        <w:t> </w:t>
      </w:r>
      <w:r w:rsidRPr="00685828">
        <w:rPr>
          <w:i/>
          <w:iCs/>
          <w:color w:val="333333"/>
          <w:spacing w:val="-1"/>
          <w:sz w:val="20"/>
          <w:szCs w:val="20"/>
          <w:shd w:val="clear" w:color="auto" w:fill="FFFF00"/>
        </w:rPr>
        <w:t>4. </w:t>
      </w:r>
      <w:r w:rsidRPr="00685828">
        <w:rPr>
          <w:color w:val="333333"/>
          <w:spacing w:val="-1"/>
          <w:sz w:val="20"/>
          <w:szCs w:val="20"/>
        </w:rPr>
        <w:t xml:space="preserve">Obtains money from an issuer by use of an unmanned device of the issuer or through a person other than the issuer when he knows that such advance will exceed his available credit with the issuer </w:t>
      </w:r>
      <w:r w:rsidR="00CD16DB">
        <w:rPr>
          <w:color w:val="333333"/>
          <w:spacing w:val="-1"/>
          <w:sz w:val="20"/>
          <w:szCs w:val="20"/>
        </w:rPr>
        <w:t>and</w:t>
      </w:r>
      <w:r w:rsidRPr="00685828">
        <w:rPr>
          <w:color w:val="333333"/>
          <w:spacing w:val="-1"/>
          <w:sz w:val="20"/>
          <w:szCs w:val="20"/>
        </w:rPr>
        <w:t xml:space="preserve"> any available balances held by the issuer.</w:t>
      </w:r>
    </w:p>
    <w:p w14:paraId="126812A8" w14:textId="77777777" w:rsidR="00685828" w:rsidRPr="00685828" w:rsidRDefault="00685828" w:rsidP="00685828">
      <w:pPr>
        <w:shd w:val="clear" w:color="auto" w:fill="FFFFFF"/>
        <w:spacing w:before="100" w:beforeAutospacing="1" w:after="15"/>
        <w:ind w:firstLine="225"/>
        <w:jc w:val="both"/>
        <w:rPr>
          <w:color w:val="333333"/>
          <w:spacing w:val="-1"/>
          <w:sz w:val="20"/>
          <w:szCs w:val="20"/>
        </w:rPr>
      </w:pPr>
      <w:r w:rsidRPr="00685828">
        <w:rPr>
          <w:strike/>
          <w:color w:val="FF0000"/>
          <w:spacing w:val="-1"/>
          <w:sz w:val="20"/>
          <w:szCs w:val="20"/>
        </w:rPr>
        <w:t>(2)</w:t>
      </w:r>
      <w:r w:rsidRPr="00685828">
        <w:rPr>
          <w:color w:val="333333"/>
          <w:spacing w:val="-1"/>
          <w:sz w:val="20"/>
          <w:szCs w:val="20"/>
        </w:rPr>
        <w:t> </w:t>
      </w:r>
      <w:r w:rsidRPr="00685828">
        <w:rPr>
          <w:i/>
          <w:iCs/>
          <w:color w:val="333333"/>
          <w:spacing w:val="-1"/>
          <w:sz w:val="20"/>
          <w:szCs w:val="20"/>
          <w:shd w:val="clear" w:color="auto" w:fill="FFFF00"/>
        </w:rPr>
        <w:t>B. </w:t>
      </w:r>
      <w:r w:rsidRPr="00685828">
        <w:rPr>
          <w:color w:val="333333"/>
          <w:spacing w:val="-1"/>
          <w:sz w:val="20"/>
          <w:szCs w:val="20"/>
        </w:rPr>
        <w:t>A person who is authorized by an issuer to furnish money, goods, services</w:t>
      </w:r>
      <w:r w:rsidRPr="00685828">
        <w:rPr>
          <w:i/>
          <w:iCs/>
          <w:color w:val="333333"/>
          <w:spacing w:val="-1"/>
          <w:sz w:val="20"/>
          <w:szCs w:val="20"/>
          <w:shd w:val="clear" w:color="auto" w:fill="FFFF00"/>
        </w:rPr>
        <w:t>,</w:t>
      </w:r>
      <w:r w:rsidRPr="00685828">
        <w:rPr>
          <w:color w:val="333333"/>
          <w:spacing w:val="-1"/>
          <w:sz w:val="20"/>
          <w:szCs w:val="20"/>
        </w:rPr>
        <w:t> or anything else of value upon presentation of a credit card or credit card number by the cardholder, or any agent or employee of such person, is guilty of a credit card fraud when, with intent to defraud the issuer or the cardholder, he:</w:t>
      </w:r>
    </w:p>
    <w:p w14:paraId="3DA0687C" w14:textId="77777777" w:rsidR="00685828" w:rsidRPr="00685828" w:rsidRDefault="00685828" w:rsidP="00685828">
      <w:pPr>
        <w:shd w:val="clear" w:color="auto" w:fill="FFFFFF"/>
        <w:spacing w:before="100" w:beforeAutospacing="1" w:after="15"/>
        <w:ind w:firstLine="225"/>
        <w:jc w:val="both"/>
        <w:rPr>
          <w:color w:val="333333"/>
          <w:spacing w:val="-1"/>
          <w:sz w:val="20"/>
          <w:szCs w:val="20"/>
        </w:rPr>
      </w:pPr>
      <w:r w:rsidRPr="00685828">
        <w:rPr>
          <w:strike/>
          <w:color w:val="FF0000"/>
          <w:spacing w:val="-1"/>
          <w:sz w:val="20"/>
          <w:szCs w:val="20"/>
        </w:rPr>
        <w:t>(a)</w:t>
      </w:r>
      <w:r w:rsidRPr="00685828">
        <w:rPr>
          <w:color w:val="333333"/>
          <w:spacing w:val="-1"/>
          <w:sz w:val="20"/>
          <w:szCs w:val="20"/>
        </w:rPr>
        <w:t> </w:t>
      </w:r>
      <w:r w:rsidRPr="00685828">
        <w:rPr>
          <w:i/>
          <w:iCs/>
          <w:color w:val="333333"/>
          <w:spacing w:val="-1"/>
          <w:sz w:val="20"/>
          <w:szCs w:val="20"/>
          <w:shd w:val="clear" w:color="auto" w:fill="FFFF00"/>
        </w:rPr>
        <w:t>1. </w:t>
      </w:r>
      <w:r w:rsidRPr="00685828">
        <w:rPr>
          <w:color w:val="333333"/>
          <w:spacing w:val="-1"/>
          <w:sz w:val="20"/>
          <w:szCs w:val="20"/>
        </w:rPr>
        <w:t>Furnishes money, goods, services</w:t>
      </w:r>
      <w:r w:rsidRPr="00685828">
        <w:rPr>
          <w:i/>
          <w:iCs/>
          <w:color w:val="333333"/>
          <w:spacing w:val="-1"/>
          <w:sz w:val="20"/>
          <w:szCs w:val="20"/>
          <w:shd w:val="clear" w:color="auto" w:fill="FFFF00"/>
        </w:rPr>
        <w:t>,</w:t>
      </w:r>
      <w:r w:rsidRPr="00685828">
        <w:rPr>
          <w:color w:val="333333"/>
          <w:spacing w:val="-1"/>
          <w:sz w:val="20"/>
          <w:szCs w:val="20"/>
        </w:rPr>
        <w:t> or anything else of value upon presentation of a credit card or credit card number obtained or retained in violation of § </w:t>
      </w:r>
      <w:hyperlink r:id="rId729" w:history="1">
        <w:r w:rsidRPr="00685828">
          <w:rPr>
            <w:color w:val="3498DB"/>
            <w:spacing w:val="-1"/>
            <w:sz w:val="20"/>
            <w:szCs w:val="20"/>
            <w:u w:val="single"/>
          </w:rPr>
          <w:t>18.2-192</w:t>
        </w:r>
      </w:hyperlink>
      <w:r w:rsidRPr="00685828">
        <w:rPr>
          <w:color w:val="333333"/>
          <w:spacing w:val="-1"/>
          <w:sz w:val="20"/>
          <w:szCs w:val="20"/>
        </w:rPr>
        <w:t>, or a credit card or credit card number </w:t>
      </w:r>
      <w:r w:rsidRPr="00685828">
        <w:rPr>
          <w:strike/>
          <w:color w:val="FF0000"/>
          <w:spacing w:val="-1"/>
          <w:sz w:val="20"/>
          <w:szCs w:val="20"/>
        </w:rPr>
        <w:t>which</w:t>
      </w:r>
      <w:r w:rsidRPr="00685828">
        <w:rPr>
          <w:i/>
          <w:iCs/>
          <w:color w:val="333333"/>
          <w:spacing w:val="-1"/>
          <w:sz w:val="20"/>
          <w:szCs w:val="20"/>
          <w:shd w:val="clear" w:color="auto" w:fill="FFFF00"/>
        </w:rPr>
        <w:t> that</w:t>
      </w:r>
      <w:r w:rsidRPr="00685828">
        <w:rPr>
          <w:color w:val="333333"/>
          <w:spacing w:val="-1"/>
          <w:sz w:val="20"/>
          <w:szCs w:val="20"/>
        </w:rPr>
        <w:t> he knows is expired or revoked;</w:t>
      </w:r>
    </w:p>
    <w:p w14:paraId="4DD53264" w14:textId="77777777" w:rsidR="00685828" w:rsidRPr="00685828" w:rsidRDefault="00685828" w:rsidP="00685828">
      <w:pPr>
        <w:shd w:val="clear" w:color="auto" w:fill="FFFFFF"/>
        <w:spacing w:before="100" w:beforeAutospacing="1" w:after="15"/>
        <w:ind w:firstLine="225"/>
        <w:jc w:val="both"/>
        <w:rPr>
          <w:color w:val="333333"/>
          <w:spacing w:val="-1"/>
          <w:sz w:val="20"/>
          <w:szCs w:val="20"/>
        </w:rPr>
      </w:pPr>
      <w:r w:rsidRPr="00685828">
        <w:rPr>
          <w:strike/>
          <w:color w:val="FF0000"/>
          <w:spacing w:val="-1"/>
          <w:sz w:val="20"/>
          <w:szCs w:val="20"/>
        </w:rPr>
        <w:t>(b)</w:t>
      </w:r>
      <w:r w:rsidRPr="00685828">
        <w:rPr>
          <w:color w:val="333333"/>
          <w:spacing w:val="-1"/>
          <w:sz w:val="20"/>
          <w:szCs w:val="20"/>
        </w:rPr>
        <w:t> </w:t>
      </w:r>
      <w:r w:rsidRPr="00685828">
        <w:rPr>
          <w:i/>
          <w:iCs/>
          <w:color w:val="333333"/>
          <w:spacing w:val="-1"/>
          <w:sz w:val="20"/>
          <w:szCs w:val="20"/>
          <w:shd w:val="clear" w:color="auto" w:fill="FFFF00"/>
        </w:rPr>
        <w:t>2. </w:t>
      </w:r>
      <w:r w:rsidRPr="00685828">
        <w:rPr>
          <w:color w:val="333333"/>
          <w:spacing w:val="-1"/>
          <w:sz w:val="20"/>
          <w:szCs w:val="20"/>
        </w:rPr>
        <w:t>Fails to furnish money, goods, services</w:t>
      </w:r>
      <w:r w:rsidRPr="00685828">
        <w:rPr>
          <w:i/>
          <w:iCs/>
          <w:color w:val="333333"/>
          <w:spacing w:val="-1"/>
          <w:sz w:val="20"/>
          <w:szCs w:val="20"/>
          <w:shd w:val="clear" w:color="auto" w:fill="FFFF00"/>
        </w:rPr>
        <w:t>,</w:t>
      </w:r>
      <w:r w:rsidRPr="00685828">
        <w:rPr>
          <w:color w:val="333333"/>
          <w:spacing w:val="-1"/>
          <w:sz w:val="20"/>
          <w:szCs w:val="20"/>
        </w:rPr>
        <w:t> or anything else of value </w:t>
      </w:r>
      <w:r w:rsidRPr="00685828">
        <w:rPr>
          <w:strike/>
          <w:color w:val="FF0000"/>
          <w:spacing w:val="-1"/>
          <w:sz w:val="20"/>
          <w:szCs w:val="20"/>
        </w:rPr>
        <w:t>which</w:t>
      </w:r>
      <w:r w:rsidRPr="00685828">
        <w:rPr>
          <w:i/>
          <w:iCs/>
          <w:color w:val="333333"/>
          <w:spacing w:val="-1"/>
          <w:sz w:val="20"/>
          <w:szCs w:val="20"/>
          <w:shd w:val="clear" w:color="auto" w:fill="FFFF00"/>
        </w:rPr>
        <w:t> that</w:t>
      </w:r>
      <w:r w:rsidRPr="00685828">
        <w:rPr>
          <w:color w:val="333333"/>
          <w:spacing w:val="-1"/>
          <w:sz w:val="20"/>
          <w:szCs w:val="20"/>
        </w:rPr>
        <w:t> he represents or causes to be represented in writing or by any other means to the issuer that he has furnished; or</w:t>
      </w:r>
    </w:p>
    <w:p w14:paraId="06FAFBE6" w14:textId="77777777" w:rsidR="00685828" w:rsidRPr="00685828" w:rsidRDefault="00685828" w:rsidP="00685828">
      <w:pPr>
        <w:shd w:val="clear" w:color="auto" w:fill="FFFFFF"/>
        <w:spacing w:before="100" w:beforeAutospacing="1" w:after="15"/>
        <w:ind w:firstLine="225"/>
        <w:jc w:val="both"/>
        <w:rPr>
          <w:color w:val="333333"/>
          <w:spacing w:val="-1"/>
          <w:sz w:val="20"/>
          <w:szCs w:val="20"/>
        </w:rPr>
      </w:pPr>
      <w:r w:rsidRPr="00685828">
        <w:rPr>
          <w:strike/>
          <w:color w:val="FF0000"/>
          <w:spacing w:val="-1"/>
          <w:sz w:val="20"/>
          <w:szCs w:val="20"/>
        </w:rPr>
        <w:t>(c)</w:t>
      </w:r>
      <w:r w:rsidRPr="00685828">
        <w:rPr>
          <w:color w:val="333333"/>
          <w:spacing w:val="-1"/>
          <w:sz w:val="20"/>
          <w:szCs w:val="20"/>
        </w:rPr>
        <w:t> </w:t>
      </w:r>
      <w:r w:rsidRPr="00685828">
        <w:rPr>
          <w:i/>
          <w:iCs/>
          <w:color w:val="333333"/>
          <w:spacing w:val="-1"/>
          <w:sz w:val="20"/>
          <w:szCs w:val="20"/>
          <w:shd w:val="clear" w:color="auto" w:fill="FFFF00"/>
        </w:rPr>
        <w:t>3. </w:t>
      </w:r>
      <w:r w:rsidRPr="00685828">
        <w:rPr>
          <w:color w:val="333333"/>
          <w:spacing w:val="-1"/>
          <w:sz w:val="20"/>
          <w:szCs w:val="20"/>
        </w:rPr>
        <w:t>Remits to an issuer or acquirer a record of a credit card or credit card number transaction </w:t>
      </w:r>
      <w:r w:rsidRPr="00685828">
        <w:rPr>
          <w:strike/>
          <w:color w:val="FF0000"/>
          <w:spacing w:val="-1"/>
          <w:sz w:val="20"/>
          <w:szCs w:val="20"/>
        </w:rPr>
        <w:t>which</w:t>
      </w:r>
      <w:r w:rsidRPr="00685828">
        <w:rPr>
          <w:i/>
          <w:iCs/>
          <w:color w:val="333333"/>
          <w:spacing w:val="-1"/>
          <w:sz w:val="20"/>
          <w:szCs w:val="20"/>
          <w:shd w:val="clear" w:color="auto" w:fill="FFFF00"/>
        </w:rPr>
        <w:t> that</w:t>
      </w:r>
      <w:r w:rsidRPr="00685828">
        <w:rPr>
          <w:color w:val="333333"/>
          <w:spacing w:val="-1"/>
          <w:sz w:val="20"/>
          <w:szCs w:val="20"/>
        </w:rPr>
        <w:t> is in excess of the monetary amount authorized by the cardholder.</w:t>
      </w:r>
    </w:p>
    <w:p w14:paraId="659E6AAA" w14:textId="77777777" w:rsidR="00685828" w:rsidRPr="00685828" w:rsidRDefault="00685828" w:rsidP="00685828">
      <w:pPr>
        <w:shd w:val="clear" w:color="auto" w:fill="FFFFFF"/>
        <w:spacing w:before="100" w:beforeAutospacing="1" w:after="15"/>
        <w:ind w:firstLine="225"/>
        <w:jc w:val="both"/>
        <w:rPr>
          <w:color w:val="333333"/>
          <w:spacing w:val="-1"/>
          <w:sz w:val="20"/>
          <w:szCs w:val="20"/>
        </w:rPr>
      </w:pPr>
      <w:r w:rsidRPr="00685828">
        <w:rPr>
          <w:strike/>
          <w:color w:val="FF0000"/>
          <w:spacing w:val="-1"/>
          <w:sz w:val="20"/>
          <w:szCs w:val="20"/>
        </w:rPr>
        <w:t>(3)</w:t>
      </w:r>
      <w:r w:rsidRPr="00685828">
        <w:rPr>
          <w:color w:val="333333"/>
          <w:spacing w:val="-1"/>
          <w:sz w:val="20"/>
          <w:szCs w:val="20"/>
        </w:rPr>
        <w:t> </w:t>
      </w:r>
      <w:r w:rsidRPr="00685828">
        <w:rPr>
          <w:i/>
          <w:iCs/>
          <w:color w:val="333333"/>
          <w:spacing w:val="-1"/>
          <w:sz w:val="20"/>
          <w:szCs w:val="20"/>
          <w:shd w:val="clear" w:color="auto" w:fill="FFFF00"/>
        </w:rPr>
        <w:t>C. Any person who, with intent to defraud, devises a scheme to obtain a gift card or gift card redemption information from a gift card holder, gift card issuer, or gift card seller by means of false or fraudulent pretenses, representations, or promises is guilty of gift card fraud.</w:t>
      </w:r>
    </w:p>
    <w:p w14:paraId="096ED9DF" w14:textId="48135DF6" w:rsidR="00685828" w:rsidRPr="00685828" w:rsidRDefault="00685828" w:rsidP="00685828">
      <w:pPr>
        <w:shd w:val="clear" w:color="auto" w:fill="FFFFFF"/>
        <w:spacing w:before="100" w:beforeAutospacing="1" w:after="15"/>
        <w:ind w:firstLine="225"/>
        <w:jc w:val="both"/>
        <w:rPr>
          <w:color w:val="333333"/>
          <w:spacing w:val="-1"/>
          <w:sz w:val="20"/>
          <w:szCs w:val="20"/>
        </w:rPr>
      </w:pPr>
      <w:r w:rsidRPr="00685828">
        <w:rPr>
          <w:i/>
          <w:iCs/>
          <w:color w:val="333333"/>
          <w:spacing w:val="-1"/>
          <w:sz w:val="20"/>
          <w:szCs w:val="20"/>
          <w:shd w:val="clear" w:color="auto" w:fill="FFFF00"/>
        </w:rPr>
        <w:t>D. </w:t>
      </w:r>
      <w:r w:rsidRPr="00685828">
        <w:rPr>
          <w:color w:val="333333"/>
          <w:spacing w:val="-1"/>
          <w:sz w:val="20"/>
          <w:szCs w:val="20"/>
        </w:rPr>
        <w:t>Conviction of credit card</w:t>
      </w:r>
      <w:r w:rsidRPr="00685828">
        <w:rPr>
          <w:i/>
          <w:iCs/>
          <w:color w:val="333333"/>
          <w:spacing w:val="-1"/>
          <w:sz w:val="20"/>
          <w:szCs w:val="20"/>
          <w:shd w:val="clear" w:color="auto" w:fill="FFFF00"/>
        </w:rPr>
        <w:t> or gift card</w:t>
      </w:r>
      <w:r w:rsidRPr="00685828">
        <w:rPr>
          <w:color w:val="333333"/>
          <w:spacing w:val="-1"/>
          <w:sz w:val="20"/>
          <w:szCs w:val="20"/>
        </w:rPr>
        <w:t> fraud is punishable as a Class 1 misdemeanor if the value of all money, goods, services</w:t>
      </w:r>
      <w:r w:rsidRPr="00685828">
        <w:rPr>
          <w:i/>
          <w:iCs/>
          <w:color w:val="333333"/>
          <w:spacing w:val="-1"/>
          <w:sz w:val="20"/>
          <w:szCs w:val="20"/>
          <w:shd w:val="clear" w:color="auto" w:fill="FFFF00"/>
        </w:rPr>
        <w:t>,</w:t>
      </w:r>
      <w:r w:rsidRPr="00685828">
        <w:rPr>
          <w:color w:val="333333"/>
          <w:spacing w:val="-1"/>
          <w:sz w:val="20"/>
          <w:szCs w:val="20"/>
        </w:rPr>
        <w:t> </w:t>
      </w:r>
      <w:r w:rsidR="00CD16DB">
        <w:rPr>
          <w:color w:val="333333"/>
          <w:spacing w:val="-1"/>
          <w:sz w:val="20"/>
          <w:szCs w:val="20"/>
        </w:rPr>
        <w:t>and</w:t>
      </w:r>
      <w:r w:rsidRPr="00685828">
        <w:rPr>
          <w:color w:val="333333"/>
          <w:spacing w:val="-1"/>
          <w:sz w:val="20"/>
          <w:szCs w:val="20"/>
        </w:rPr>
        <w:t xml:space="preserve"> other things of value furnished in violation of this section, or if the difference between the value of all money, goods, services</w:t>
      </w:r>
      <w:r w:rsidRPr="00685828">
        <w:rPr>
          <w:i/>
          <w:iCs/>
          <w:color w:val="333333"/>
          <w:spacing w:val="-1"/>
          <w:sz w:val="20"/>
          <w:szCs w:val="20"/>
          <w:shd w:val="clear" w:color="auto" w:fill="FFFF00"/>
        </w:rPr>
        <w:t>,</w:t>
      </w:r>
      <w:r w:rsidRPr="00685828">
        <w:rPr>
          <w:color w:val="333333"/>
          <w:spacing w:val="-1"/>
          <w:sz w:val="20"/>
          <w:szCs w:val="20"/>
        </w:rPr>
        <w:t> </w:t>
      </w:r>
      <w:r w:rsidR="00CD16DB">
        <w:rPr>
          <w:color w:val="333333"/>
          <w:spacing w:val="-1"/>
          <w:sz w:val="20"/>
          <w:szCs w:val="20"/>
        </w:rPr>
        <w:t>and</w:t>
      </w:r>
      <w:r w:rsidRPr="00685828">
        <w:rPr>
          <w:color w:val="333333"/>
          <w:spacing w:val="-1"/>
          <w:sz w:val="20"/>
          <w:szCs w:val="20"/>
        </w:rPr>
        <w:t xml:space="preserve"> anything else of value actually furnished </w:t>
      </w:r>
      <w:r w:rsidR="00CD16DB">
        <w:rPr>
          <w:color w:val="333333"/>
          <w:spacing w:val="-1"/>
          <w:sz w:val="20"/>
          <w:szCs w:val="20"/>
        </w:rPr>
        <w:t>and</w:t>
      </w:r>
      <w:r w:rsidRPr="00685828">
        <w:rPr>
          <w:color w:val="333333"/>
          <w:spacing w:val="-1"/>
          <w:sz w:val="20"/>
          <w:szCs w:val="20"/>
        </w:rPr>
        <w:t xml:space="preserve"> the value represented to the issuer</w:t>
      </w:r>
      <w:r w:rsidRPr="00685828">
        <w:rPr>
          <w:i/>
          <w:iCs/>
          <w:color w:val="333333"/>
          <w:spacing w:val="-1"/>
          <w:sz w:val="20"/>
          <w:szCs w:val="20"/>
          <w:shd w:val="clear" w:color="auto" w:fill="FFFF00"/>
        </w:rPr>
        <w:t> or gift card issuer</w:t>
      </w:r>
      <w:r w:rsidRPr="00685828">
        <w:rPr>
          <w:color w:val="333333"/>
          <w:spacing w:val="-1"/>
          <w:sz w:val="20"/>
          <w:szCs w:val="20"/>
        </w:rPr>
        <w:t> to have been furnished in violation of this section, is less than $1,000 in any six-month period; conviction of credit card </w:t>
      </w:r>
      <w:r w:rsidRPr="00685828">
        <w:rPr>
          <w:i/>
          <w:iCs/>
          <w:color w:val="333333"/>
          <w:spacing w:val="-1"/>
          <w:sz w:val="20"/>
          <w:szCs w:val="20"/>
          <w:shd w:val="clear" w:color="auto" w:fill="FFFF00"/>
        </w:rPr>
        <w:t>or gift card </w:t>
      </w:r>
      <w:r w:rsidRPr="00685828">
        <w:rPr>
          <w:color w:val="333333"/>
          <w:spacing w:val="-1"/>
          <w:sz w:val="20"/>
          <w:szCs w:val="20"/>
        </w:rPr>
        <w:t>fraud is punishable as a Class 6 felony if such value is $1,000 or more in any six-month period.</w:t>
      </w:r>
    </w:p>
    <w:p w14:paraId="7CA8F8E1" w14:textId="77777777" w:rsidR="00685828" w:rsidRPr="00685828" w:rsidRDefault="00685828" w:rsidP="00685828">
      <w:pPr>
        <w:shd w:val="clear" w:color="auto" w:fill="FFFFFF"/>
        <w:spacing w:before="100" w:beforeAutospacing="1" w:after="15"/>
        <w:ind w:firstLine="225"/>
        <w:jc w:val="both"/>
        <w:rPr>
          <w:color w:val="333333"/>
          <w:spacing w:val="-1"/>
          <w:sz w:val="20"/>
          <w:szCs w:val="20"/>
        </w:rPr>
      </w:pPr>
      <w:r w:rsidRPr="00685828">
        <w:rPr>
          <w:strike/>
          <w:color w:val="FF0000"/>
          <w:spacing w:val="-1"/>
          <w:sz w:val="20"/>
          <w:szCs w:val="20"/>
        </w:rPr>
        <w:t>(4)</w:t>
      </w:r>
      <w:r w:rsidRPr="00685828">
        <w:rPr>
          <w:color w:val="333333"/>
          <w:spacing w:val="-1"/>
          <w:sz w:val="20"/>
          <w:szCs w:val="20"/>
        </w:rPr>
        <w:t> </w:t>
      </w:r>
      <w:r w:rsidRPr="00685828">
        <w:rPr>
          <w:i/>
          <w:iCs/>
          <w:color w:val="333333"/>
          <w:spacing w:val="-1"/>
          <w:sz w:val="20"/>
          <w:szCs w:val="20"/>
          <w:shd w:val="clear" w:color="auto" w:fill="FFFF00"/>
        </w:rPr>
        <w:t>E. </w:t>
      </w:r>
      <w:r w:rsidRPr="00685828">
        <w:rPr>
          <w:color w:val="333333"/>
          <w:spacing w:val="-1"/>
          <w:sz w:val="20"/>
          <w:szCs w:val="20"/>
        </w:rPr>
        <w:t>Any person who conspires, confederates</w:t>
      </w:r>
      <w:r w:rsidRPr="00685828">
        <w:rPr>
          <w:i/>
          <w:iCs/>
          <w:color w:val="333333"/>
          <w:spacing w:val="-1"/>
          <w:sz w:val="20"/>
          <w:szCs w:val="20"/>
          <w:shd w:val="clear" w:color="auto" w:fill="FFFF00"/>
        </w:rPr>
        <w:t>,</w:t>
      </w:r>
      <w:r w:rsidRPr="00685828">
        <w:rPr>
          <w:color w:val="333333"/>
          <w:spacing w:val="-1"/>
          <w:sz w:val="20"/>
          <w:szCs w:val="20"/>
        </w:rPr>
        <w:t> or combines with another, (i) either within or </w:t>
      </w:r>
      <w:r w:rsidRPr="00685828">
        <w:rPr>
          <w:strike/>
          <w:color w:val="FF0000"/>
          <w:spacing w:val="-1"/>
          <w:sz w:val="20"/>
          <w:szCs w:val="20"/>
        </w:rPr>
        <w:t>without</w:t>
      </w:r>
      <w:r w:rsidRPr="00685828">
        <w:rPr>
          <w:i/>
          <w:iCs/>
          <w:color w:val="333333"/>
          <w:spacing w:val="-1"/>
          <w:sz w:val="20"/>
          <w:szCs w:val="20"/>
          <w:shd w:val="clear" w:color="auto" w:fill="FFFF00"/>
        </w:rPr>
        <w:t> outside of</w:t>
      </w:r>
      <w:r w:rsidRPr="00685828">
        <w:rPr>
          <w:color w:val="333333"/>
          <w:spacing w:val="-1"/>
          <w:sz w:val="20"/>
          <w:szCs w:val="20"/>
        </w:rPr>
        <w:t> the Commonwealth to commit credit card</w:t>
      </w:r>
      <w:r w:rsidRPr="00685828">
        <w:rPr>
          <w:i/>
          <w:iCs/>
          <w:color w:val="333333"/>
          <w:spacing w:val="-1"/>
          <w:sz w:val="20"/>
          <w:szCs w:val="20"/>
          <w:shd w:val="clear" w:color="auto" w:fill="FFFF00"/>
        </w:rPr>
        <w:t> or gift card</w:t>
      </w:r>
      <w:r w:rsidRPr="00685828">
        <w:rPr>
          <w:color w:val="333333"/>
          <w:spacing w:val="-1"/>
          <w:sz w:val="20"/>
          <w:szCs w:val="20"/>
        </w:rPr>
        <w:t> fraud within the Commonwealth or (ii) within the Commonwealth to commit credit card</w:t>
      </w:r>
      <w:r w:rsidRPr="00685828">
        <w:rPr>
          <w:i/>
          <w:iCs/>
          <w:color w:val="333333"/>
          <w:spacing w:val="-1"/>
          <w:sz w:val="20"/>
          <w:szCs w:val="20"/>
          <w:shd w:val="clear" w:color="auto" w:fill="FFFF00"/>
        </w:rPr>
        <w:t> or gift card</w:t>
      </w:r>
      <w:r w:rsidRPr="00685828">
        <w:rPr>
          <w:color w:val="333333"/>
          <w:spacing w:val="-1"/>
          <w:sz w:val="20"/>
          <w:szCs w:val="20"/>
        </w:rPr>
        <w:t> fraud within or </w:t>
      </w:r>
      <w:r w:rsidRPr="00685828">
        <w:rPr>
          <w:strike/>
          <w:color w:val="FF0000"/>
          <w:spacing w:val="-1"/>
          <w:sz w:val="20"/>
          <w:szCs w:val="20"/>
        </w:rPr>
        <w:t>without</w:t>
      </w:r>
      <w:r w:rsidRPr="00685828">
        <w:rPr>
          <w:i/>
          <w:iCs/>
          <w:color w:val="333333"/>
          <w:spacing w:val="-1"/>
          <w:sz w:val="20"/>
          <w:szCs w:val="20"/>
          <w:shd w:val="clear" w:color="auto" w:fill="FFFF00"/>
        </w:rPr>
        <w:t> outside of</w:t>
      </w:r>
      <w:r w:rsidRPr="00685828">
        <w:rPr>
          <w:color w:val="333333"/>
          <w:spacing w:val="-1"/>
          <w:sz w:val="20"/>
          <w:szCs w:val="20"/>
        </w:rPr>
        <w:t> the Commonwealth, is guilty of a Class 6 felony.</w:t>
      </w:r>
    </w:p>
    <w:p w14:paraId="7960CAC4" w14:textId="24BDB0D2" w:rsidR="00685828" w:rsidRPr="00685828" w:rsidRDefault="00685828" w:rsidP="00685828">
      <w:pPr>
        <w:shd w:val="clear" w:color="auto" w:fill="FFFFFF"/>
        <w:spacing w:before="100" w:beforeAutospacing="1" w:after="100" w:afterAutospacing="1"/>
        <w:ind w:firstLine="225"/>
        <w:jc w:val="both"/>
        <w:rPr>
          <w:b/>
          <w:bCs/>
          <w:color w:val="333333"/>
          <w:spacing w:val="-1"/>
          <w:sz w:val="20"/>
          <w:szCs w:val="20"/>
        </w:rPr>
      </w:pPr>
      <w:r w:rsidRPr="00685828">
        <w:rPr>
          <w:b/>
          <w:bCs/>
          <w:color w:val="333333"/>
          <w:spacing w:val="-1"/>
          <w:sz w:val="20"/>
          <w:szCs w:val="20"/>
        </w:rPr>
        <w:t>§ </w:t>
      </w:r>
      <w:hyperlink r:id="rId730" w:history="1">
        <w:r w:rsidRPr="00685828">
          <w:rPr>
            <w:b/>
            <w:bCs/>
            <w:color w:val="3498DB"/>
            <w:spacing w:val="-1"/>
            <w:sz w:val="20"/>
            <w:szCs w:val="20"/>
            <w:u w:val="single"/>
          </w:rPr>
          <w:t>18.2-197</w:t>
        </w:r>
      </w:hyperlink>
      <w:r w:rsidRPr="00685828">
        <w:rPr>
          <w:b/>
          <w:bCs/>
          <w:color w:val="333333"/>
          <w:spacing w:val="-1"/>
          <w:sz w:val="20"/>
          <w:szCs w:val="20"/>
        </w:rPr>
        <w:t xml:space="preserve">. Criminally receiving goods </w:t>
      </w:r>
      <w:r w:rsidR="00CD16DB">
        <w:rPr>
          <w:b/>
          <w:bCs/>
          <w:color w:val="333333"/>
          <w:spacing w:val="-1"/>
          <w:sz w:val="20"/>
          <w:szCs w:val="20"/>
        </w:rPr>
        <w:t>and</w:t>
      </w:r>
      <w:r w:rsidRPr="00685828">
        <w:rPr>
          <w:b/>
          <w:bCs/>
          <w:color w:val="333333"/>
          <w:spacing w:val="-1"/>
          <w:sz w:val="20"/>
          <w:szCs w:val="20"/>
        </w:rPr>
        <w:t xml:space="preserve"> services fraudulently obtained; penalty.</w:t>
      </w:r>
    </w:p>
    <w:p w14:paraId="114FCB4D" w14:textId="539F391C" w:rsidR="00685828" w:rsidRPr="00685828" w:rsidRDefault="00685828" w:rsidP="00685828">
      <w:pPr>
        <w:shd w:val="clear" w:color="auto" w:fill="FFFFFF"/>
        <w:spacing w:before="100" w:beforeAutospacing="1" w:after="15"/>
        <w:ind w:firstLine="225"/>
        <w:jc w:val="both"/>
        <w:rPr>
          <w:color w:val="333333"/>
          <w:spacing w:val="-1"/>
          <w:sz w:val="20"/>
          <w:szCs w:val="20"/>
        </w:rPr>
      </w:pPr>
      <w:r w:rsidRPr="00685828">
        <w:rPr>
          <w:color w:val="333333"/>
          <w:spacing w:val="-1"/>
          <w:sz w:val="20"/>
          <w:szCs w:val="20"/>
        </w:rPr>
        <w:t xml:space="preserve">A person is guilty of criminally receiving goods </w:t>
      </w:r>
      <w:r w:rsidR="00CD16DB">
        <w:rPr>
          <w:color w:val="333333"/>
          <w:spacing w:val="-1"/>
          <w:sz w:val="20"/>
          <w:szCs w:val="20"/>
        </w:rPr>
        <w:t>and</w:t>
      </w:r>
      <w:r w:rsidRPr="00685828">
        <w:rPr>
          <w:color w:val="333333"/>
          <w:spacing w:val="-1"/>
          <w:sz w:val="20"/>
          <w:szCs w:val="20"/>
        </w:rPr>
        <w:t xml:space="preserve"> services fraudulently obtained when he receives money, goods, services</w:t>
      </w:r>
      <w:r w:rsidRPr="00685828">
        <w:rPr>
          <w:i/>
          <w:iCs/>
          <w:color w:val="333333"/>
          <w:spacing w:val="-1"/>
          <w:sz w:val="20"/>
          <w:szCs w:val="20"/>
          <w:shd w:val="clear" w:color="auto" w:fill="FFFF00"/>
        </w:rPr>
        <w:t>,</w:t>
      </w:r>
      <w:r w:rsidRPr="00685828">
        <w:rPr>
          <w:color w:val="333333"/>
          <w:spacing w:val="-1"/>
          <w:sz w:val="20"/>
          <w:szCs w:val="20"/>
        </w:rPr>
        <w:t> or anything else of value obtained in violation of subsection </w:t>
      </w:r>
      <w:r w:rsidRPr="00685828">
        <w:rPr>
          <w:strike/>
          <w:color w:val="FF0000"/>
          <w:spacing w:val="-1"/>
          <w:sz w:val="20"/>
          <w:szCs w:val="20"/>
        </w:rPr>
        <w:t>(1)</w:t>
      </w:r>
      <w:r w:rsidRPr="00685828">
        <w:rPr>
          <w:i/>
          <w:iCs/>
          <w:color w:val="333333"/>
          <w:spacing w:val="-1"/>
          <w:sz w:val="20"/>
          <w:szCs w:val="20"/>
          <w:shd w:val="clear" w:color="auto" w:fill="FFFF00"/>
        </w:rPr>
        <w:t> A or C</w:t>
      </w:r>
      <w:r w:rsidRPr="00685828">
        <w:rPr>
          <w:color w:val="333333"/>
          <w:spacing w:val="-1"/>
          <w:sz w:val="20"/>
          <w:szCs w:val="20"/>
        </w:rPr>
        <w:t> of § </w:t>
      </w:r>
      <w:hyperlink r:id="rId731" w:history="1">
        <w:r w:rsidRPr="00685828">
          <w:rPr>
            <w:color w:val="3498DB"/>
            <w:spacing w:val="-1"/>
            <w:sz w:val="20"/>
            <w:szCs w:val="20"/>
            <w:u w:val="single"/>
          </w:rPr>
          <w:t>18.2-195</w:t>
        </w:r>
      </w:hyperlink>
      <w:r w:rsidRPr="00685828">
        <w:rPr>
          <w:color w:val="333333"/>
          <w:spacing w:val="-1"/>
          <w:sz w:val="20"/>
          <w:szCs w:val="20"/>
        </w:rPr>
        <w:t> with the knowledge </w:t>
      </w:r>
      <w:r w:rsidRPr="00685828">
        <w:rPr>
          <w:strike/>
          <w:color w:val="FF0000"/>
          <w:spacing w:val="-1"/>
          <w:sz w:val="20"/>
          <w:szCs w:val="20"/>
        </w:rPr>
        <w:t>or</w:t>
      </w:r>
      <w:r w:rsidRPr="00685828">
        <w:rPr>
          <w:color w:val="333333"/>
          <w:spacing w:val="-1"/>
          <w:sz w:val="20"/>
          <w:szCs w:val="20"/>
        </w:rPr>
        <w:t> </w:t>
      </w:r>
      <w:r w:rsidRPr="00685828">
        <w:rPr>
          <w:strike/>
          <w:color w:val="FF0000"/>
          <w:spacing w:val="-1"/>
          <w:sz w:val="20"/>
          <w:szCs w:val="20"/>
        </w:rPr>
        <w:t>belief</w:t>
      </w:r>
      <w:r w:rsidRPr="00685828">
        <w:rPr>
          <w:color w:val="333333"/>
          <w:spacing w:val="-1"/>
          <w:sz w:val="20"/>
          <w:szCs w:val="20"/>
        </w:rPr>
        <w:t> that the same were obtained in violation of subsection </w:t>
      </w:r>
      <w:r w:rsidRPr="00685828">
        <w:rPr>
          <w:strike/>
          <w:color w:val="FF0000"/>
          <w:spacing w:val="-1"/>
          <w:sz w:val="20"/>
          <w:szCs w:val="20"/>
        </w:rPr>
        <w:t>(1)</w:t>
      </w:r>
      <w:r w:rsidRPr="00685828">
        <w:rPr>
          <w:i/>
          <w:iCs/>
          <w:color w:val="333333"/>
          <w:spacing w:val="-1"/>
          <w:sz w:val="20"/>
          <w:szCs w:val="20"/>
          <w:shd w:val="clear" w:color="auto" w:fill="FFFF00"/>
        </w:rPr>
        <w:t> A or C</w:t>
      </w:r>
      <w:r w:rsidRPr="00685828">
        <w:rPr>
          <w:color w:val="333333"/>
          <w:spacing w:val="-1"/>
          <w:sz w:val="20"/>
          <w:szCs w:val="20"/>
        </w:rPr>
        <w:t> of § </w:t>
      </w:r>
      <w:hyperlink r:id="rId732" w:history="1">
        <w:r w:rsidRPr="00685828">
          <w:rPr>
            <w:color w:val="3498DB"/>
            <w:spacing w:val="-1"/>
            <w:sz w:val="20"/>
            <w:szCs w:val="20"/>
            <w:u w:val="single"/>
          </w:rPr>
          <w:t>18.2-195</w:t>
        </w:r>
      </w:hyperlink>
      <w:r w:rsidRPr="00685828">
        <w:rPr>
          <w:color w:val="333333"/>
          <w:spacing w:val="-1"/>
          <w:sz w:val="20"/>
          <w:szCs w:val="20"/>
        </w:rPr>
        <w:t xml:space="preserve">. Conviction of criminal receipt of goods </w:t>
      </w:r>
      <w:r w:rsidR="00CD16DB">
        <w:rPr>
          <w:color w:val="333333"/>
          <w:spacing w:val="-1"/>
          <w:sz w:val="20"/>
          <w:szCs w:val="20"/>
        </w:rPr>
        <w:t>and</w:t>
      </w:r>
      <w:r w:rsidRPr="00685828">
        <w:rPr>
          <w:color w:val="333333"/>
          <w:spacing w:val="-1"/>
          <w:sz w:val="20"/>
          <w:szCs w:val="20"/>
        </w:rPr>
        <w:t xml:space="preserve"> services fraudulently obtained is punishable as a Class 1 misdemeanor if the value of all money, goods, services</w:t>
      </w:r>
      <w:r w:rsidRPr="00685828">
        <w:rPr>
          <w:i/>
          <w:iCs/>
          <w:color w:val="333333"/>
          <w:spacing w:val="-1"/>
          <w:sz w:val="20"/>
          <w:szCs w:val="20"/>
          <w:shd w:val="clear" w:color="auto" w:fill="FFFF00"/>
        </w:rPr>
        <w:t>,</w:t>
      </w:r>
      <w:r w:rsidRPr="00685828">
        <w:rPr>
          <w:color w:val="333333"/>
          <w:spacing w:val="-1"/>
          <w:sz w:val="20"/>
          <w:szCs w:val="20"/>
        </w:rPr>
        <w:t> </w:t>
      </w:r>
      <w:r w:rsidR="00CD16DB">
        <w:rPr>
          <w:color w:val="333333"/>
          <w:spacing w:val="-1"/>
          <w:sz w:val="20"/>
          <w:szCs w:val="20"/>
        </w:rPr>
        <w:t>and</w:t>
      </w:r>
      <w:r w:rsidRPr="00685828">
        <w:rPr>
          <w:color w:val="333333"/>
          <w:spacing w:val="-1"/>
          <w:sz w:val="20"/>
          <w:szCs w:val="20"/>
        </w:rPr>
        <w:t xml:space="preserve"> anything else of value, obtained in violation of this section, is less than $1,000 in any six-month period; conviction of criminal receipt of goods </w:t>
      </w:r>
      <w:r w:rsidR="00CD16DB">
        <w:rPr>
          <w:color w:val="333333"/>
          <w:spacing w:val="-1"/>
          <w:sz w:val="20"/>
          <w:szCs w:val="20"/>
        </w:rPr>
        <w:t>and</w:t>
      </w:r>
      <w:r w:rsidRPr="00685828">
        <w:rPr>
          <w:color w:val="333333"/>
          <w:spacing w:val="-1"/>
          <w:sz w:val="20"/>
          <w:szCs w:val="20"/>
        </w:rPr>
        <w:t xml:space="preserve"> services fraudulently obtained is punishable as a Class 6 felony if such value is $1,000 or more in any six-month period.</w:t>
      </w:r>
    </w:p>
    <w:p w14:paraId="3D36F375" w14:textId="77777777" w:rsidR="00685828" w:rsidRPr="00685828" w:rsidRDefault="00685828" w:rsidP="00685828">
      <w:pPr>
        <w:shd w:val="clear" w:color="auto" w:fill="FFFFFF"/>
        <w:spacing w:before="100" w:beforeAutospacing="1" w:after="100" w:afterAutospacing="1"/>
        <w:ind w:firstLine="225"/>
        <w:jc w:val="both"/>
        <w:rPr>
          <w:b/>
          <w:bCs/>
          <w:color w:val="333333"/>
          <w:spacing w:val="-1"/>
          <w:sz w:val="20"/>
          <w:szCs w:val="20"/>
        </w:rPr>
      </w:pPr>
      <w:r w:rsidRPr="00685828">
        <w:rPr>
          <w:b/>
          <w:bCs/>
          <w:color w:val="333333"/>
          <w:spacing w:val="-1"/>
          <w:sz w:val="20"/>
          <w:szCs w:val="20"/>
        </w:rPr>
        <w:t>§ </w:t>
      </w:r>
      <w:hyperlink r:id="rId733" w:history="1">
        <w:r w:rsidRPr="00685828">
          <w:rPr>
            <w:b/>
            <w:bCs/>
            <w:color w:val="3498DB"/>
            <w:spacing w:val="-1"/>
            <w:sz w:val="20"/>
            <w:szCs w:val="20"/>
            <w:u w:val="single"/>
          </w:rPr>
          <w:t>18.2-198</w:t>
        </w:r>
      </w:hyperlink>
      <w:r w:rsidRPr="00685828">
        <w:rPr>
          <w:b/>
          <w:bCs/>
          <w:color w:val="333333"/>
          <w:spacing w:val="-1"/>
          <w:sz w:val="20"/>
          <w:szCs w:val="20"/>
        </w:rPr>
        <w:t>. Obtaining airline, railroad, steamship, etc., ticket at discount price.</w:t>
      </w:r>
    </w:p>
    <w:p w14:paraId="0026A8F9" w14:textId="77777777" w:rsidR="00685828" w:rsidRPr="00685828" w:rsidRDefault="00685828" w:rsidP="00685828">
      <w:pPr>
        <w:shd w:val="clear" w:color="auto" w:fill="FFFFFF"/>
        <w:spacing w:before="100" w:beforeAutospacing="1" w:after="15"/>
        <w:ind w:firstLine="225"/>
        <w:jc w:val="both"/>
        <w:rPr>
          <w:color w:val="333333"/>
          <w:spacing w:val="-1"/>
          <w:sz w:val="20"/>
          <w:szCs w:val="20"/>
        </w:rPr>
      </w:pPr>
      <w:r w:rsidRPr="00685828">
        <w:rPr>
          <w:color w:val="333333"/>
          <w:spacing w:val="-1"/>
          <w:sz w:val="20"/>
          <w:szCs w:val="20"/>
        </w:rPr>
        <w:t>A person who obtains at a discount price a ticket issued by an airline, railroad, steamship</w:t>
      </w:r>
      <w:r w:rsidRPr="00685828">
        <w:rPr>
          <w:i/>
          <w:iCs/>
          <w:color w:val="333333"/>
          <w:spacing w:val="-1"/>
          <w:sz w:val="20"/>
          <w:szCs w:val="20"/>
          <w:shd w:val="clear" w:color="auto" w:fill="FFFF00"/>
        </w:rPr>
        <w:t>,</w:t>
      </w:r>
      <w:r w:rsidRPr="00685828">
        <w:rPr>
          <w:color w:val="333333"/>
          <w:spacing w:val="-1"/>
          <w:sz w:val="20"/>
          <w:szCs w:val="20"/>
        </w:rPr>
        <w:t> or other transportation company from other than an apparent agent of such company which was acquired in violation of subsection </w:t>
      </w:r>
      <w:r w:rsidRPr="00685828">
        <w:rPr>
          <w:strike/>
          <w:color w:val="FF0000"/>
          <w:spacing w:val="-1"/>
          <w:sz w:val="20"/>
          <w:szCs w:val="20"/>
        </w:rPr>
        <w:t>(1)</w:t>
      </w:r>
      <w:r w:rsidRPr="00685828">
        <w:rPr>
          <w:i/>
          <w:iCs/>
          <w:color w:val="333333"/>
          <w:spacing w:val="-1"/>
          <w:sz w:val="20"/>
          <w:szCs w:val="20"/>
          <w:shd w:val="clear" w:color="auto" w:fill="FFFF00"/>
        </w:rPr>
        <w:t> A or C</w:t>
      </w:r>
      <w:r w:rsidRPr="00685828">
        <w:rPr>
          <w:color w:val="333333"/>
          <w:spacing w:val="-1"/>
          <w:sz w:val="20"/>
          <w:szCs w:val="20"/>
        </w:rPr>
        <w:t> of § </w:t>
      </w:r>
      <w:hyperlink r:id="rId734" w:history="1">
        <w:r w:rsidRPr="00685828">
          <w:rPr>
            <w:color w:val="3498DB"/>
            <w:spacing w:val="-1"/>
            <w:sz w:val="20"/>
            <w:szCs w:val="20"/>
            <w:u w:val="single"/>
          </w:rPr>
          <w:t>18.2-195</w:t>
        </w:r>
      </w:hyperlink>
      <w:r w:rsidRPr="00685828">
        <w:rPr>
          <w:color w:val="333333"/>
          <w:spacing w:val="-1"/>
          <w:sz w:val="20"/>
          <w:szCs w:val="20"/>
        </w:rPr>
        <w:t> without reasonable inquiry to ascertain that the person from whom it was obtained had a legal right to possess it shall be presumed to know that such ticket was acquired under circumstances constituting a violation of subsection </w:t>
      </w:r>
      <w:r w:rsidRPr="00685828">
        <w:rPr>
          <w:strike/>
          <w:color w:val="FF0000"/>
          <w:spacing w:val="-1"/>
          <w:sz w:val="20"/>
          <w:szCs w:val="20"/>
        </w:rPr>
        <w:t>(1)</w:t>
      </w:r>
      <w:r w:rsidRPr="00685828">
        <w:rPr>
          <w:i/>
          <w:iCs/>
          <w:color w:val="333333"/>
          <w:spacing w:val="-1"/>
          <w:sz w:val="20"/>
          <w:szCs w:val="20"/>
          <w:shd w:val="clear" w:color="auto" w:fill="FFFF00"/>
        </w:rPr>
        <w:t> A or C</w:t>
      </w:r>
      <w:r w:rsidRPr="00685828">
        <w:rPr>
          <w:color w:val="333333"/>
          <w:spacing w:val="-1"/>
          <w:sz w:val="20"/>
          <w:szCs w:val="20"/>
        </w:rPr>
        <w:t> of § </w:t>
      </w:r>
      <w:hyperlink r:id="rId735" w:history="1">
        <w:r w:rsidRPr="00685828">
          <w:rPr>
            <w:color w:val="3498DB"/>
            <w:spacing w:val="-1"/>
            <w:sz w:val="20"/>
            <w:szCs w:val="20"/>
            <w:u w:val="single"/>
          </w:rPr>
          <w:t>18.2-195</w:t>
        </w:r>
      </w:hyperlink>
      <w:r w:rsidRPr="00685828">
        <w:rPr>
          <w:color w:val="333333"/>
          <w:spacing w:val="-1"/>
          <w:sz w:val="20"/>
          <w:szCs w:val="20"/>
        </w:rPr>
        <w:t>.</w:t>
      </w:r>
    </w:p>
    <w:p w14:paraId="662D0749" w14:textId="77777777" w:rsidR="00685828" w:rsidRPr="00685828" w:rsidRDefault="00685828" w:rsidP="00685828">
      <w:pPr>
        <w:shd w:val="clear" w:color="auto" w:fill="FFFFFF"/>
        <w:spacing w:before="100" w:beforeAutospacing="1" w:after="100" w:afterAutospacing="1"/>
        <w:ind w:firstLine="225"/>
        <w:jc w:val="both"/>
        <w:rPr>
          <w:b/>
          <w:bCs/>
          <w:color w:val="333333"/>
          <w:spacing w:val="-1"/>
          <w:sz w:val="20"/>
          <w:szCs w:val="20"/>
        </w:rPr>
      </w:pPr>
      <w:r w:rsidRPr="00685828">
        <w:rPr>
          <w:b/>
          <w:bCs/>
          <w:color w:val="333333"/>
          <w:spacing w:val="-1"/>
          <w:sz w:val="20"/>
          <w:szCs w:val="20"/>
        </w:rPr>
        <w:t>§ </w:t>
      </w:r>
      <w:hyperlink r:id="rId736" w:history="1">
        <w:r w:rsidRPr="00685828">
          <w:rPr>
            <w:b/>
            <w:bCs/>
            <w:color w:val="3498DB"/>
            <w:spacing w:val="-1"/>
            <w:sz w:val="20"/>
            <w:szCs w:val="20"/>
            <w:u w:val="single"/>
          </w:rPr>
          <w:t>18.2-198.1</w:t>
        </w:r>
      </w:hyperlink>
      <w:r w:rsidRPr="00685828">
        <w:rPr>
          <w:b/>
          <w:bCs/>
          <w:color w:val="333333"/>
          <w:spacing w:val="-1"/>
          <w:sz w:val="20"/>
          <w:szCs w:val="20"/>
        </w:rPr>
        <w:t>. Venue.</w:t>
      </w:r>
    </w:p>
    <w:p w14:paraId="687D6983" w14:textId="383B726E" w:rsidR="00685828" w:rsidRPr="00685828" w:rsidRDefault="00685828" w:rsidP="00685828">
      <w:pPr>
        <w:shd w:val="clear" w:color="auto" w:fill="FFFFFF"/>
        <w:spacing w:before="100" w:beforeAutospacing="1" w:after="15"/>
        <w:ind w:firstLine="225"/>
        <w:jc w:val="both"/>
        <w:rPr>
          <w:color w:val="333333"/>
          <w:spacing w:val="-1"/>
          <w:sz w:val="20"/>
          <w:szCs w:val="20"/>
        </w:rPr>
      </w:pPr>
      <w:r w:rsidRPr="00685828">
        <w:rPr>
          <w:color w:val="333333"/>
          <w:spacing w:val="-1"/>
          <w:sz w:val="20"/>
          <w:szCs w:val="20"/>
        </w:rPr>
        <w:t>Notwithst</w:t>
      </w:r>
      <w:r w:rsidR="00CD16DB">
        <w:rPr>
          <w:color w:val="333333"/>
          <w:spacing w:val="-1"/>
          <w:sz w:val="20"/>
          <w:szCs w:val="20"/>
        </w:rPr>
        <w:t>and</w:t>
      </w:r>
      <w:r w:rsidRPr="00685828">
        <w:rPr>
          <w:color w:val="333333"/>
          <w:spacing w:val="-1"/>
          <w:sz w:val="20"/>
          <w:szCs w:val="20"/>
        </w:rPr>
        <w:t>ing the provisions of § </w:t>
      </w:r>
      <w:hyperlink r:id="rId737" w:history="1">
        <w:r w:rsidRPr="00685828">
          <w:rPr>
            <w:color w:val="3498DB"/>
            <w:spacing w:val="-1"/>
            <w:sz w:val="20"/>
            <w:szCs w:val="20"/>
            <w:u w:val="single"/>
          </w:rPr>
          <w:t>19.2-244</w:t>
        </w:r>
      </w:hyperlink>
      <w:r w:rsidRPr="00685828">
        <w:rPr>
          <w:color w:val="333333"/>
          <w:spacing w:val="-1"/>
          <w:sz w:val="20"/>
          <w:szCs w:val="20"/>
        </w:rPr>
        <w:t>, a prosecution for a violation of this article may be had in any county or city in which (i) any act in furtherance of the crime was committed; (ii) an issuer or acquirer, or an agent of either,</w:t>
      </w:r>
      <w:r w:rsidRPr="00685828">
        <w:rPr>
          <w:i/>
          <w:iCs/>
          <w:color w:val="333333"/>
          <w:spacing w:val="-1"/>
          <w:sz w:val="20"/>
          <w:szCs w:val="20"/>
          <w:shd w:val="clear" w:color="auto" w:fill="FFFF00"/>
        </w:rPr>
        <w:t> or a gift card issuer or gift card holder, or an agent of either,</w:t>
      </w:r>
      <w:r w:rsidRPr="00685828">
        <w:rPr>
          <w:color w:val="333333"/>
          <w:spacing w:val="-1"/>
          <w:sz w:val="20"/>
          <w:szCs w:val="20"/>
        </w:rPr>
        <w:t> sustained a financial loss as a result of the offense; or (iii) the cardholder</w:t>
      </w:r>
      <w:r w:rsidRPr="00685828">
        <w:rPr>
          <w:i/>
          <w:iCs/>
          <w:color w:val="333333"/>
          <w:spacing w:val="-1"/>
          <w:sz w:val="20"/>
          <w:szCs w:val="20"/>
          <w:shd w:val="clear" w:color="auto" w:fill="FFFF00"/>
        </w:rPr>
        <w:t> or gift card holder</w:t>
      </w:r>
      <w:r w:rsidRPr="00685828">
        <w:rPr>
          <w:color w:val="333333"/>
          <w:spacing w:val="-1"/>
          <w:sz w:val="20"/>
          <w:szCs w:val="20"/>
        </w:rPr>
        <w:t> resides. A prosecution for a violation of § </w:t>
      </w:r>
      <w:hyperlink r:id="rId738" w:history="1">
        <w:r w:rsidRPr="00685828">
          <w:rPr>
            <w:color w:val="3498DB"/>
            <w:spacing w:val="-1"/>
            <w:sz w:val="20"/>
            <w:szCs w:val="20"/>
            <w:u w:val="single"/>
          </w:rPr>
          <w:t>18.2-192</w:t>
        </w:r>
      </w:hyperlink>
      <w:r w:rsidRPr="00685828">
        <w:rPr>
          <w:color w:val="333333"/>
          <w:spacing w:val="-1"/>
          <w:sz w:val="20"/>
          <w:szCs w:val="20"/>
        </w:rPr>
        <w:t> may be had in any county or city where a credit card number</w:t>
      </w:r>
      <w:r w:rsidRPr="00685828">
        <w:rPr>
          <w:i/>
          <w:iCs/>
          <w:color w:val="333333"/>
          <w:spacing w:val="-1"/>
          <w:sz w:val="20"/>
          <w:szCs w:val="20"/>
          <w:shd w:val="clear" w:color="auto" w:fill="FFFF00"/>
        </w:rPr>
        <w:t>, gift card, or gift card redemption information</w:t>
      </w:r>
      <w:r w:rsidRPr="00685828">
        <w:rPr>
          <w:color w:val="333333"/>
          <w:spacing w:val="-1"/>
          <w:sz w:val="20"/>
          <w:szCs w:val="20"/>
        </w:rPr>
        <w:t> is used, is attempted to be used, or is possessed with intent to violate § </w:t>
      </w:r>
      <w:hyperlink r:id="rId739" w:history="1">
        <w:r w:rsidRPr="00685828">
          <w:rPr>
            <w:color w:val="3498DB"/>
            <w:spacing w:val="-1"/>
            <w:sz w:val="20"/>
            <w:szCs w:val="20"/>
            <w:u w:val="single"/>
          </w:rPr>
          <w:t>18.2-193</w:t>
        </w:r>
      </w:hyperlink>
      <w:r w:rsidRPr="00685828">
        <w:rPr>
          <w:color w:val="333333"/>
          <w:spacing w:val="-1"/>
          <w:sz w:val="20"/>
          <w:szCs w:val="20"/>
        </w:rPr>
        <w:t>, </w:t>
      </w:r>
      <w:hyperlink r:id="rId740" w:history="1">
        <w:r w:rsidRPr="00685828">
          <w:rPr>
            <w:color w:val="3498DB"/>
            <w:spacing w:val="-1"/>
            <w:sz w:val="20"/>
            <w:szCs w:val="20"/>
            <w:u w:val="single"/>
          </w:rPr>
          <w:t>18.2-195</w:t>
        </w:r>
      </w:hyperlink>
      <w:r w:rsidRPr="00685828">
        <w:rPr>
          <w:color w:val="333333"/>
          <w:spacing w:val="-1"/>
          <w:sz w:val="20"/>
          <w:szCs w:val="20"/>
        </w:rPr>
        <w:t>, or </w:t>
      </w:r>
      <w:hyperlink r:id="rId741" w:history="1">
        <w:r w:rsidRPr="00685828">
          <w:rPr>
            <w:color w:val="3498DB"/>
            <w:spacing w:val="-1"/>
            <w:sz w:val="20"/>
            <w:szCs w:val="20"/>
            <w:u w:val="single"/>
          </w:rPr>
          <w:t>18.2-197</w:t>
        </w:r>
      </w:hyperlink>
      <w:r w:rsidRPr="00685828">
        <w:rPr>
          <w:color w:val="333333"/>
          <w:spacing w:val="-1"/>
          <w:sz w:val="20"/>
          <w:szCs w:val="20"/>
        </w:rPr>
        <w:t>.</w:t>
      </w:r>
    </w:p>
    <w:p w14:paraId="2E45C7B1" w14:textId="77777777" w:rsidR="00685828" w:rsidRDefault="00685828" w:rsidP="00685828">
      <w:pPr>
        <w:shd w:val="clear" w:color="auto" w:fill="FFFFFF"/>
        <w:spacing w:before="100" w:beforeAutospacing="1" w:after="100" w:afterAutospacing="1"/>
        <w:jc w:val="both"/>
        <w:rPr>
          <w:b/>
          <w:bCs/>
          <w:color w:val="333333"/>
          <w:spacing w:val="-1"/>
          <w:sz w:val="20"/>
          <w:szCs w:val="20"/>
        </w:rPr>
      </w:pPr>
      <w:r w:rsidRPr="00685828">
        <w:rPr>
          <w:b/>
          <w:bCs/>
          <w:color w:val="333333"/>
          <w:spacing w:val="-1"/>
          <w:sz w:val="20"/>
          <w:szCs w:val="20"/>
        </w:rPr>
        <w:t>2. That the provisions of this act may result in a net increase in periods of imprisonment or commitment. Pursuant to § </w:t>
      </w:r>
      <w:hyperlink r:id="rId742" w:history="1">
        <w:r w:rsidRPr="00685828">
          <w:rPr>
            <w:b/>
            <w:bCs/>
            <w:color w:val="3498DB"/>
            <w:spacing w:val="-1"/>
            <w:sz w:val="20"/>
            <w:szCs w:val="20"/>
            <w:u w:val="single"/>
          </w:rPr>
          <w:t>30-19.1:4</w:t>
        </w:r>
      </w:hyperlink>
      <w:r w:rsidRPr="00685828">
        <w:rPr>
          <w:b/>
          <w:bCs/>
          <w:color w:val="333333"/>
          <w:spacing w:val="-1"/>
          <w:sz w:val="20"/>
          <w:szCs w:val="20"/>
        </w:rPr>
        <w:t> of the Code of Virginia, the estimated amount of the necessary appropriation cannot be determined for periods of imprisonment in state adult correctional facilities; therefore, Chapter 725 of the Acts of Assembly of 2025 requires the Virginia Criminal Sentencing Commission to assign a minimum fiscal impact of $50,000. Pursuant to § </w:t>
      </w:r>
      <w:hyperlink r:id="rId743" w:history="1">
        <w:r w:rsidRPr="00685828">
          <w:rPr>
            <w:b/>
            <w:bCs/>
            <w:color w:val="3498DB"/>
            <w:spacing w:val="-1"/>
            <w:sz w:val="20"/>
            <w:szCs w:val="20"/>
            <w:u w:val="single"/>
          </w:rPr>
          <w:t>30-19.1:4</w:t>
        </w:r>
      </w:hyperlink>
      <w:r w:rsidRPr="00685828">
        <w:rPr>
          <w:b/>
          <w:bCs/>
          <w:color w:val="333333"/>
          <w:spacing w:val="-1"/>
          <w:sz w:val="20"/>
          <w:szCs w:val="20"/>
        </w:rPr>
        <w:t> of the Code of Virginia, the estimated amount of the necessary appropriation cannot be determined for periods of commitment to the custody of the Department of Juvenile Justice.</w:t>
      </w:r>
    </w:p>
    <w:p w14:paraId="1F8166C1" w14:textId="77777777" w:rsidR="00685828" w:rsidRDefault="00685828" w:rsidP="00685828">
      <w:pPr>
        <w:shd w:val="clear" w:color="auto" w:fill="FFFFFF"/>
        <w:spacing w:before="100" w:beforeAutospacing="1" w:after="100" w:afterAutospacing="1"/>
        <w:jc w:val="both"/>
        <w:rPr>
          <w:b/>
          <w:bCs/>
          <w:color w:val="333333"/>
          <w:spacing w:val="-1"/>
          <w:sz w:val="20"/>
          <w:szCs w:val="20"/>
        </w:rPr>
      </w:pPr>
    </w:p>
    <w:p w14:paraId="066FC3C6" w14:textId="77777777" w:rsidR="00685828" w:rsidRDefault="00685828" w:rsidP="00685828">
      <w:pPr>
        <w:shd w:val="clear" w:color="auto" w:fill="FFFFFF"/>
        <w:spacing w:before="100" w:beforeAutospacing="1" w:after="100" w:afterAutospacing="1"/>
        <w:jc w:val="both"/>
        <w:rPr>
          <w:b/>
          <w:bCs/>
          <w:color w:val="333333"/>
          <w:spacing w:val="-1"/>
          <w:sz w:val="20"/>
          <w:szCs w:val="20"/>
        </w:rPr>
      </w:pPr>
    </w:p>
    <w:p w14:paraId="4EB163B7" w14:textId="77777777" w:rsidR="00685828" w:rsidRDefault="00685828" w:rsidP="00685828">
      <w:pPr>
        <w:shd w:val="clear" w:color="auto" w:fill="FFFFFF"/>
        <w:spacing w:before="100" w:beforeAutospacing="1" w:after="100" w:afterAutospacing="1"/>
        <w:jc w:val="both"/>
        <w:rPr>
          <w:b/>
          <w:bCs/>
          <w:color w:val="333333"/>
          <w:spacing w:val="-1"/>
          <w:sz w:val="20"/>
          <w:szCs w:val="20"/>
        </w:rPr>
      </w:pPr>
    </w:p>
    <w:p w14:paraId="10343C30" w14:textId="77777777" w:rsidR="00685828" w:rsidRDefault="00685828" w:rsidP="00685828">
      <w:pPr>
        <w:shd w:val="clear" w:color="auto" w:fill="FFFFFF"/>
        <w:spacing w:before="100" w:beforeAutospacing="1" w:after="100" w:afterAutospacing="1"/>
        <w:jc w:val="both"/>
        <w:rPr>
          <w:b/>
          <w:bCs/>
          <w:color w:val="333333"/>
          <w:spacing w:val="-1"/>
          <w:sz w:val="20"/>
          <w:szCs w:val="20"/>
        </w:rPr>
      </w:pPr>
    </w:p>
    <w:p w14:paraId="73378B2D" w14:textId="77777777" w:rsidR="00685828" w:rsidRDefault="00685828" w:rsidP="00685828">
      <w:pPr>
        <w:shd w:val="clear" w:color="auto" w:fill="FFFFFF"/>
        <w:spacing w:before="100" w:beforeAutospacing="1" w:after="100" w:afterAutospacing="1"/>
        <w:jc w:val="both"/>
        <w:rPr>
          <w:b/>
          <w:bCs/>
          <w:color w:val="333333"/>
          <w:spacing w:val="-1"/>
          <w:sz w:val="20"/>
          <w:szCs w:val="20"/>
        </w:rPr>
      </w:pPr>
    </w:p>
    <w:p w14:paraId="0B58AC02" w14:textId="77777777" w:rsidR="00685828" w:rsidRDefault="00685828" w:rsidP="00685828">
      <w:pPr>
        <w:shd w:val="clear" w:color="auto" w:fill="FFFFFF"/>
        <w:spacing w:before="100" w:beforeAutospacing="1" w:after="100" w:afterAutospacing="1"/>
        <w:jc w:val="both"/>
        <w:rPr>
          <w:b/>
          <w:bCs/>
          <w:color w:val="333333"/>
          <w:spacing w:val="-1"/>
          <w:sz w:val="20"/>
          <w:szCs w:val="20"/>
        </w:rPr>
      </w:pPr>
    </w:p>
    <w:p w14:paraId="133A281B" w14:textId="77777777" w:rsidR="00685828" w:rsidRDefault="00685828" w:rsidP="00685828">
      <w:pPr>
        <w:shd w:val="clear" w:color="auto" w:fill="FFFFFF"/>
        <w:spacing w:before="100" w:beforeAutospacing="1" w:after="100" w:afterAutospacing="1"/>
        <w:jc w:val="both"/>
        <w:rPr>
          <w:b/>
          <w:bCs/>
          <w:color w:val="333333"/>
          <w:spacing w:val="-1"/>
          <w:sz w:val="20"/>
          <w:szCs w:val="20"/>
        </w:rPr>
      </w:pPr>
    </w:p>
    <w:p w14:paraId="4CDDEB82" w14:textId="77777777" w:rsidR="00685828" w:rsidRDefault="00685828" w:rsidP="00685828">
      <w:pPr>
        <w:shd w:val="clear" w:color="auto" w:fill="FFFFFF"/>
        <w:spacing w:before="100" w:beforeAutospacing="1" w:after="100" w:afterAutospacing="1"/>
        <w:jc w:val="both"/>
        <w:rPr>
          <w:b/>
          <w:bCs/>
          <w:color w:val="333333"/>
          <w:spacing w:val="-1"/>
          <w:sz w:val="20"/>
          <w:szCs w:val="20"/>
        </w:rPr>
      </w:pPr>
    </w:p>
    <w:p w14:paraId="4B8FBAA9" w14:textId="77777777" w:rsidR="00685828" w:rsidRDefault="00685828" w:rsidP="00685828">
      <w:pPr>
        <w:shd w:val="clear" w:color="auto" w:fill="FFFFFF"/>
        <w:spacing w:before="100" w:beforeAutospacing="1" w:after="100" w:afterAutospacing="1"/>
        <w:jc w:val="both"/>
        <w:rPr>
          <w:b/>
          <w:bCs/>
          <w:color w:val="333333"/>
          <w:spacing w:val="-1"/>
          <w:sz w:val="20"/>
          <w:szCs w:val="20"/>
        </w:rPr>
      </w:pPr>
    </w:p>
    <w:p w14:paraId="5B56D53D" w14:textId="77777777" w:rsidR="00685828" w:rsidRDefault="00685828" w:rsidP="00685828">
      <w:pPr>
        <w:shd w:val="clear" w:color="auto" w:fill="FFFFFF"/>
        <w:spacing w:before="100" w:beforeAutospacing="1" w:after="100" w:afterAutospacing="1"/>
        <w:jc w:val="both"/>
        <w:rPr>
          <w:b/>
          <w:bCs/>
          <w:color w:val="333333"/>
          <w:spacing w:val="-1"/>
          <w:sz w:val="20"/>
          <w:szCs w:val="20"/>
        </w:rPr>
      </w:pPr>
    </w:p>
    <w:p w14:paraId="7742A598" w14:textId="77777777" w:rsidR="00685828" w:rsidRDefault="00685828" w:rsidP="00685828">
      <w:pPr>
        <w:shd w:val="clear" w:color="auto" w:fill="FFFFFF"/>
        <w:spacing w:before="100" w:beforeAutospacing="1" w:after="100" w:afterAutospacing="1"/>
        <w:jc w:val="both"/>
        <w:rPr>
          <w:b/>
          <w:bCs/>
          <w:color w:val="333333"/>
          <w:spacing w:val="-1"/>
          <w:sz w:val="20"/>
          <w:szCs w:val="20"/>
        </w:rPr>
      </w:pPr>
    </w:p>
    <w:p w14:paraId="3824207C" w14:textId="77777777" w:rsidR="00685828" w:rsidRDefault="00685828" w:rsidP="00685828">
      <w:pPr>
        <w:shd w:val="clear" w:color="auto" w:fill="FFFFFF"/>
        <w:spacing w:before="100" w:beforeAutospacing="1" w:after="100" w:afterAutospacing="1"/>
        <w:jc w:val="both"/>
        <w:rPr>
          <w:b/>
          <w:bCs/>
          <w:color w:val="333333"/>
          <w:spacing w:val="-1"/>
          <w:sz w:val="20"/>
          <w:szCs w:val="20"/>
        </w:rPr>
      </w:pPr>
    </w:p>
    <w:p w14:paraId="3C7873D7" w14:textId="77777777" w:rsidR="00685828" w:rsidRDefault="00685828" w:rsidP="00685828">
      <w:pPr>
        <w:shd w:val="clear" w:color="auto" w:fill="FFFFFF"/>
        <w:spacing w:before="100" w:beforeAutospacing="1" w:after="100" w:afterAutospacing="1"/>
        <w:jc w:val="both"/>
        <w:rPr>
          <w:b/>
          <w:bCs/>
          <w:color w:val="333333"/>
          <w:spacing w:val="-1"/>
          <w:sz w:val="20"/>
          <w:szCs w:val="20"/>
        </w:rPr>
      </w:pPr>
    </w:p>
    <w:p w14:paraId="5F5EAFC8" w14:textId="77777777" w:rsidR="00685828" w:rsidRPr="00685828" w:rsidRDefault="00685828" w:rsidP="00685828">
      <w:pPr>
        <w:shd w:val="clear" w:color="auto" w:fill="FFFFFF"/>
        <w:spacing w:before="100" w:beforeAutospacing="1" w:after="100" w:afterAutospacing="1"/>
        <w:jc w:val="both"/>
        <w:rPr>
          <w:b/>
          <w:bCs/>
          <w:color w:val="333333"/>
          <w:spacing w:val="-1"/>
          <w:sz w:val="20"/>
          <w:szCs w:val="20"/>
        </w:rPr>
      </w:pPr>
    </w:p>
    <w:p w14:paraId="752A2C69" w14:textId="5E0698AA" w:rsidR="00533FAE" w:rsidRPr="00C27E9F" w:rsidRDefault="00C27E9F" w:rsidP="00533FAE">
      <w:pPr>
        <w:pBdr>
          <w:top w:val="single" w:sz="4" w:space="1" w:color="auto"/>
          <w:left w:val="single" w:sz="4" w:space="4" w:color="auto"/>
          <w:bottom w:val="single" w:sz="4" w:space="1" w:color="auto"/>
          <w:right w:val="single" w:sz="4" w:space="4" w:color="auto"/>
        </w:pBdr>
        <w:shd w:val="clear" w:color="auto" w:fill="FFFFFF"/>
        <w:jc w:val="both"/>
        <w:rPr>
          <w:color w:val="333333"/>
          <w:sz w:val="20"/>
          <w:szCs w:val="20"/>
        </w:rPr>
      </w:pPr>
      <w:r w:rsidRPr="00C27E9F">
        <w:rPr>
          <w:b/>
          <w:bCs/>
          <w:color w:val="333333"/>
          <w:sz w:val="20"/>
          <w:szCs w:val="20"/>
        </w:rPr>
        <w:t>Stalking by electronically transmitted communication; penalty</w:t>
      </w:r>
      <w:r w:rsidRPr="00C27E9F">
        <w:rPr>
          <w:color w:val="333333"/>
          <w:sz w:val="20"/>
          <w:szCs w:val="20"/>
        </w:rPr>
        <w:t>. Provides that "electronically transmitted communication" includes communication by telephone, computer, or other electronic device for the offense of stalking, which is punishable as a Class 1 misdemeanor or, if the second offense occurs within five years of a prior conviction for stalking, is punishable as a Class 6 felony.</w:t>
      </w:r>
    </w:p>
    <w:p w14:paraId="6DF6B0C7" w14:textId="77777777" w:rsidR="00533FAE" w:rsidRPr="00153EDE" w:rsidRDefault="00533FAE" w:rsidP="00533FAE">
      <w:pPr>
        <w:shd w:val="clear" w:color="auto" w:fill="FFFFFF"/>
        <w:jc w:val="both"/>
        <w:rPr>
          <w:b/>
          <w:bCs/>
          <w:color w:val="333333"/>
          <w:sz w:val="20"/>
          <w:szCs w:val="20"/>
        </w:rPr>
      </w:pPr>
    </w:p>
    <w:p w14:paraId="731BB005" w14:textId="77777777" w:rsidR="00C27E9F" w:rsidRPr="00C27E9F" w:rsidRDefault="00C27E9F" w:rsidP="00C27E9F">
      <w:pPr>
        <w:shd w:val="clear" w:color="auto" w:fill="FFFFFF"/>
        <w:spacing w:before="100" w:beforeAutospacing="1" w:after="100" w:afterAutospacing="1"/>
        <w:jc w:val="center"/>
        <w:rPr>
          <w:b/>
          <w:bCs/>
          <w:color w:val="333333"/>
          <w:spacing w:val="-1"/>
          <w:sz w:val="20"/>
          <w:szCs w:val="20"/>
        </w:rPr>
      </w:pPr>
      <w:r w:rsidRPr="00C27E9F">
        <w:rPr>
          <w:b/>
          <w:bCs/>
          <w:color w:val="333333"/>
          <w:spacing w:val="-1"/>
          <w:sz w:val="20"/>
          <w:szCs w:val="20"/>
        </w:rPr>
        <w:t>CHAPTER 516</w:t>
      </w:r>
    </w:p>
    <w:p w14:paraId="083CA1DC" w14:textId="656502DF" w:rsidR="00C27E9F" w:rsidRPr="00C27E9F" w:rsidRDefault="00C27E9F" w:rsidP="00C27E9F">
      <w:pPr>
        <w:shd w:val="clear" w:color="auto" w:fill="FFFFFF"/>
        <w:spacing w:after="240" w:line="480" w:lineRule="atLeast"/>
        <w:ind w:left="225" w:hanging="225"/>
        <w:jc w:val="both"/>
        <w:rPr>
          <w:i/>
          <w:iCs/>
          <w:color w:val="333333"/>
          <w:spacing w:val="-1"/>
          <w:sz w:val="20"/>
          <w:szCs w:val="20"/>
        </w:rPr>
      </w:pPr>
      <w:r w:rsidRPr="00C27E9F">
        <w:rPr>
          <w:i/>
          <w:iCs/>
          <w:color w:val="333333"/>
          <w:spacing w:val="-1"/>
          <w:sz w:val="20"/>
          <w:szCs w:val="20"/>
        </w:rPr>
        <w:t xml:space="preserve">An Act to amend </w:t>
      </w:r>
      <w:r w:rsidR="00CD16DB">
        <w:rPr>
          <w:i/>
          <w:iCs/>
          <w:color w:val="333333"/>
          <w:spacing w:val="-1"/>
          <w:sz w:val="20"/>
          <w:szCs w:val="20"/>
        </w:rPr>
        <w:t>and</w:t>
      </w:r>
      <w:r w:rsidRPr="00C27E9F">
        <w:rPr>
          <w:i/>
          <w:iCs/>
          <w:color w:val="333333"/>
          <w:spacing w:val="-1"/>
          <w:sz w:val="20"/>
          <w:szCs w:val="20"/>
        </w:rPr>
        <w:t xml:space="preserve"> reenact § </w:t>
      </w:r>
      <w:hyperlink r:id="rId744" w:history="1">
        <w:r w:rsidRPr="00C27E9F">
          <w:rPr>
            <w:i/>
            <w:iCs/>
            <w:color w:val="3498DB"/>
            <w:spacing w:val="-1"/>
            <w:sz w:val="20"/>
            <w:szCs w:val="20"/>
            <w:u w:val="single"/>
          </w:rPr>
          <w:t>18.2-60.3</w:t>
        </w:r>
      </w:hyperlink>
      <w:r w:rsidRPr="00C27E9F">
        <w:rPr>
          <w:i/>
          <w:iCs/>
          <w:color w:val="333333"/>
          <w:spacing w:val="-1"/>
          <w:sz w:val="20"/>
          <w:szCs w:val="20"/>
        </w:rPr>
        <w:t> of the Code of Virginia, relating to stalking by electronically transmitted communication; penalty.</w:t>
      </w:r>
    </w:p>
    <w:p w14:paraId="191A3A15" w14:textId="77777777" w:rsidR="00C27E9F" w:rsidRPr="00C27E9F" w:rsidRDefault="00C27E9F" w:rsidP="00C27E9F">
      <w:pPr>
        <w:shd w:val="clear" w:color="auto" w:fill="FFFFFF"/>
        <w:spacing w:before="100" w:beforeAutospacing="1" w:after="100" w:afterAutospacing="1"/>
        <w:jc w:val="right"/>
        <w:rPr>
          <w:color w:val="333333"/>
          <w:spacing w:val="-1"/>
          <w:sz w:val="20"/>
          <w:szCs w:val="20"/>
        </w:rPr>
      </w:pPr>
      <w:r w:rsidRPr="00C27E9F">
        <w:rPr>
          <w:color w:val="333333"/>
          <w:spacing w:val="-1"/>
          <w:sz w:val="20"/>
          <w:szCs w:val="20"/>
        </w:rPr>
        <w:t>[S 673]</w:t>
      </w:r>
    </w:p>
    <w:p w14:paraId="1E330435" w14:textId="77777777" w:rsidR="00C27E9F" w:rsidRPr="00C27E9F" w:rsidRDefault="00C27E9F" w:rsidP="00C27E9F">
      <w:pPr>
        <w:shd w:val="clear" w:color="auto" w:fill="FFFFFF"/>
        <w:spacing w:before="100" w:beforeAutospacing="1" w:after="100" w:afterAutospacing="1"/>
        <w:jc w:val="center"/>
        <w:rPr>
          <w:color w:val="333333"/>
          <w:spacing w:val="-1"/>
          <w:sz w:val="20"/>
          <w:szCs w:val="20"/>
        </w:rPr>
      </w:pPr>
      <w:r w:rsidRPr="00C27E9F">
        <w:rPr>
          <w:color w:val="333333"/>
          <w:spacing w:val="-1"/>
          <w:sz w:val="20"/>
          <w:szCs w:val="20"/>
        </w:rPr>
        <w:t>Approved April 8, 2026</w:t>
      </w:r>
    </w:p>
    <w:p w14:paraId="26353128" w14:textId="77777777" w:rsidR="00C27E9F" w:rsidRPr="00C27E9F" w:rsidRDefault="00C27E9F" w:rsidP="00C27E9F">
      <w:pPr>
        <w:shd w:val="clear" w:color="auto" w:fill="FFFFFF"/>
        <w:spacing w:before="100" w:beforeAutospacing="1" w:after="100" w:afterAutospacing="1"/>
        <w:ind w:firstLine="225"/>
        <w:jc w:val="both"/>
        <w:rPr>
          <w:b/>
          <w:bCs/>
          <w:color w:val="333333"/>
          <w:spacing w:val="-1"/>
          <w:sz w:val="20"/>
          <w:szCs w:val="20"/>
        </w:rPr>
      </w:pPr>
      <w:r w:rsidRPr="00C27E9F">
        <w:rPr>
          <w:b/>
          <w:bCs/>
          <w:color w:val="333333"/>
          <w:spacing w:val="-1"/>
          <w:sz w:val="20"/>
          <w:szCs w:val="20"/>
        </w:rPr>
        <w:t>Be it enacted by the General Assembly of Virginia:</w:t>
      </w:r>
    </w:p>
    <w:p w14:paraId="61ABA572" w14:textId="0610808B" w:rsidR="00C27E9F" w:rsidRPr="00C27E9F" w:rsidRDefault="00C27E9F" w:rsidP="00C27E9F">
      <w:pPr>
        <w:shd w:val="clear" w:color="auto" w:fill="FFFFFF"/>
        <w:spacing w:before="100" w:beforeAutospacing="1" w:after="100" w:afterAutospacing="1"/>
        <w:jc w:val="both"/>
        <w:rPr>
          <w:b/>
          <w:bCs/>
          <w:color w:val="333333"/>
          <w:spacing w:val="-1"/>
          <w:sz w:val="20"/>
          <w:szCs w:val="20"/>
        </w:rPr>
      </w:pPr>
      <w:r w:rsidRPr="00C27E9F">
        <w:rPr>
          <w:b/>
          <w:bCs/>
          <w:color w:val="333333"/>
          <w:spacing w:val="-1"/>
          <w:sz w:val="20"/>
          <w:szCs w:val="20"/>
        </w:rPr>
        <w:t>1. That § </w:t>
      </w:r>
      <w:hyperlink r:id="rId745" w:history="1">
        <w:r w:rsidRPr="00C27E9F">
          <w:rPr>
            <w:b/>
            <w:bCs/>
            <w:color w:val="3498DB"/>
            <w:spacing w:val="-1"/>
            <w:sz w:val="20"/>
            <w:szCs w:val="20"/>
            <w:u w:val="single"/>
          </w:rPr>
          <w:t>18.2-60.3</w:t>
        </w:r>
      </w:hyperlink>
      <w:r w:rsidRPr="00C27E9F">
        <w:rPr>
          <w:b/>
          <w:bCs/>
          <w:color w:val="333333"/>
          <w:spacing w:val="-1"/>
          <w:sz w:val="20"/>
          <w:szCs w:val="20"/>
        </w:rPr>
        <w:t xml:space="preserve"> of the Code of Virginia is amended </w:t>
      </w:r>
      <w:r w:rsidR="00CD16DB">
        <w:rPr>
          <w:b/>
          <w:bCs/>
          <w:color w:val="333333"/>
          <w:spacing w:val="-1"/>
          <w:sz w:val="20"/>
          <w:szCs w:val="20"/>
        </w:rPr>
        <w:t>and</w:t>
      </w:r>
      <w:r w:rsidRPr="00C27E9F">
        <w:rPr>
          <w:b/>
          <w:bCs/>
          <w:color w:val="333333"/>
          <w:spacing w:val="-1"/>
          <w:sz w:val="20"/>
          <w:szCs w:val="20"/>
        </w:rPr>
        <w:t xml:space="preserve"> reenacted as follows:</w:t>
      </w:r>
    </w:p>
    <w:p w14:paraId="10F6DF0F" w14:textId="77777777" w:rsidR="00C27E9F" w:rsidRPr="00C27E9F" w:rsidRDefault="00C27E9F" w:rsidP="00C27E9F">
      <w:pPr>
        <w:shd w:val="clear" w:color="auto" w:fill="FFFFFF"/>
        <w:spacing w:before="100" w:beforeAutospacing="1" w:after="100" w:afterAutospacing="1"/>
        <w:ind w:firstLine="225"/>
        <w:jc w:val="both"/>
        <w:rPr>
          <w:b/>
          <w:bCs/>
          <w:color w:val="333333"/>
          <w:spacing w:val="-1"/>
          <w:sz w:val="20"/>
          <w:szCs w:val="20"/>
        </w:rPr>
      </w:pPr>
      <w:r w:rsidRPr="00C27E9F">
        <w:rPr>
          <w:b/>
          <w:bCs/>
          <w:color w:val="333333"/>
          <w:spacing w:val="-1"/>
          <w:sz w:val="20"/>
          <w:szCs w:val="20"/>
        </w:rPr>
        <w:t>§ </w:t>
      </w:r>
      <w:hyperlink r:id="rId746" w:history="1">
        <w:r w:rsidRPr="00C27E9F">
          <w:rPr>
            <w:b/>
            <w:bCs/>
            <w:color w:val="3498DB"/>
            <w:spacing w:val="-1"/>
            <w:sz w:val="20"/>
            <w:szCs w:val="20"/>
            <w:u w:val="single"/>
          </w:rPr>
          <w:t>18.2-60.3</w:t>
        </w:r>
      </w:hyperlink>
      <w:r w:rsidRPr="00C27E9F">
        <w:rPr>
          <w:b/>
          <w:bCs/>
          <w:color w:val="333333"/>
          <w:spacing w:val="-1"/>
          <w:sz w:val="20"/>
          <w:szCs w:val="20"/>
        </w:rPr>
        <w:t>. Stalking; penalty.</w:t>
      </w:r>
    </w:p>
    <w:p w14:paraId="69D7F15A" w14:textId="77777777" w:rsidR="00C27E9F" w:rsidRPr="00C27E9F" w:rsidRDefault="00C27E9F" w:rsidP="00C27E9F">
      <w:pPr>
        <w:shd w:val="clear" w:color="auto" w:fill="FFFFFF"/>
        <w:spacing w:before="100" w:beforeAutospacing="1" w:after="15"/>
        <w:ind w:firstLine="225"/>
        <w:jc w:val="both"/>
        <w:rPr>
          <w:color w:val="333333"/>
          <w:spacing w:val="-1"/>
          <w:sz w:val="20"/>
          <w:szCs w:val="20"/>
        </w:rPr>
      </w:pPr>
      <w:r w:rsidRPr="00C27E9F">
        <w:rPr>
          <w:color w:val="333333"/>
          <w:spacing w:val="-1"/>
          <w:sz w:val="20"/>
          <w:szCs w:val="20"/>
        </w:rPr>
        <w:t>A.</w:t>
      </w:r>
      <w:r w:rsidRPr="00C27E9F">
        <w:rPr>
          <w:i/>
          <w:iCs/>
          <w:color w:val="333333"/>
          <w:spacing w:val="-1"/>
          <w:sz w:val="20"/>
          <w:szCs w:val="20"/>
          <w:shd w:val="clear" w:color="auto" w:fill="FFFF00"/>
        </w:rPr>
        <w:t> For purposes of this section:</w:t>
      </w:r>
    </w:p>
    <w:p w14:paraId="1C52FEA9" w14:textId="77777777" w:rsidR="00C27E9F" w:rsidRPr="00C27E9F" w:rsidRDefault="00C27E9F" w:rsidP="00C27E9F">
      <w:pPr>
        <w:shd w:val="clear" w:color="auto" w:fill="FFFFFF"/>
        <w:spacing w:before="100" w:beforeAutospacing="1" w:after="15"/>
        <w:ind w:firstLine="225"/>
        <w:jc w:val="both"/>
        <w:rPr>
          <w:color w:val="333333"/>
          <w:spacing w:val="-1"/>
          <w:sz w:val="20"/>
          <w:szCs w:val="20"/>
        </w:rPr>
      </w:pPr>
      <w:r w:rsidRPr="00C27E9F">
        <w:rPr>
          <w:i/>
          <w:iCs/>
          <w:color w:val="333333"/>
          <w:spacing w:val="-1"/>
          <w:sz w:val="20"/>
          <w:szCs w:val="20"/>
          <w:shd w:val="clear" w:color="auto" w:fill="FFFF00"/>
        </w:rPr>
        <w:t>"Electronically transmitted communication" includes communication by telephone, computer, or other electronic device.</w:t>
      </w:r>
    </w:p>
    <w:p w14:paraId="370061A0" w14:textId="77777777" w:rsidR="00C27E9F" w:rsidRPr="00C27E9F" w:rsidRDefault="00C27E9F" w:rsidP="00C27E9F">
      <w:pPr>
        <w:shd w:val="clear" w:color="auto" w:fill="FFFFFF"/>
        <w:spacing w:before="100" w:beforeAutospacing="1" w:after="15"/>
        <w:ind w:firstLine="225"/>
        <w:jc w:val="both"/>
        <w:rPr>
          <w:color w:val="333333"/>
          <w:spacing w:val="-1"/>
          <w:sz w:val="20"/>
          <w:szCs w:val="20"/>
        </w:rPr>
      </w:pPr>
      <w:r w:rsidRPr="00C27E9F">
        <w:rPr>
          <w:i/>
          <w:iCs/>
          <w:color w:val="333333"/>
          <w:spacing w:val="-1"/>
          <w:sz w:val="20"/>
          <w:szCs w:val="20"/>
          <w:shd w:val="clear" w:color="auto" w:fill="FFFF00"/>
        </w:rPr>
        <w:t>"Family or household member" has the same meaning as provided in § </w:t>
      </w:r>
      <w:hyperlink r:id="rId747" w:history="1">
        <w:r w:rsidRPr="00C27E9F">
          <w:rPr>
            <w:i/>
            <w:iCs/>
            <w:color w:val="3498DB"/>
            <w:spacing w:val="-1"/>
            <w:sz w:val="20"/>
            <w:szCs w:val="20"/>
            <w:u w:val="single"/>
            <w:shd w:val="clear" w:color="auto" w:fill="FFFF00"/>
          </w:rPr>
          <w:t>16.1-228</w:t>
        </w:r>
      </w:hyperlink>
      <w:r w:rsidRPr="00C27E9F">
        <w:rPr>
          <w:i/>
          <w:iCs/>
          <w:color w:val="333333"/>
          <w:spacing w:val="-1"/>
          <w:sz w:val="20"/>
          <w:szCs w:val="20"/>
          <w:shd w:val="clear" w:color="auto" w:fill="FFFF00"/>
        </w:rPr>
        <w:t>.</w:t>
      </w:r>
    </w:p>
    <w:p w14:paraId="24AE14DD" w14:textId="2A4B83E8" w:rsidR="00C27E9F" w:rsidRPr="00C27E9F" w:rsidRDefault="00C27E9F" w:rsidP="00C27E9F">
      <w:pPr>
        <w:shd w:val="clear" w:color="auto" w:fill="FFFFFF"/>
        <w:spacing w:before="100" w:beforeAutospacing="1" w:after="15"/>
        <w:ind w:firstLine="225"/>
        <w:jc w:val="both"/>
        <w:rPr>
          <w:color w:val="333333"/>
          <w:spacing w:val="-1"/>
          <w:sz w:val="20"/>
          <w:szCs w:val="20"/>
        </w:rPr>
      </w:pPr>
      <w:r w:rsidRPr="00C27E9F">
        <w:rPr>
          <w:i/>
          <w:iCs/>
          <w:color w:val="333333"/>
          <w:spacing w:val="-1"/>
          <w:sz w:val="20"/>
          <w:szCs w:val="20"/>
          <w:shd w:val="clear" w:color="auto" w:fill="FFFF00"/>
        </w:rPr>
        <w:t>B.</w:t>
      </w:r>
      <w:r w:rsidRPr="00C27E9F">
        <w:rPr>
          <w:color w:val="333333"/>
          <w:spacing w:val="-1"/>
          <w:sz w:val="20"/>
          <w:szCs w:val="20"/>
        </w:rPr>
        <w:t> Any person, except a law-enforcement officer, as defined in § </w:t>
      </w:r>
      <w:hyperlink r:id="rId748" w:history="1">
        <w:r w:rsidRPr="00C27E9F">
          <w:rPr>
            <w:color w:val="3498DB"/>
            <w:spacing w:val="-1"/>
            <w:sz w:val="20"/>
            <w:szCs w:val="20"/>
            <w:u w:val="single"/>
          </w:rPr>
          <w:t>9.1-101</w:t>
        </w:r>
      </w:hyperlink>
      <w:r w:rsidRPr="00C27E9F">
        <w:rPr>
          <w:color w:val="333333"/>
          <w:spacing w:val="-1"/>
          <w:sz w:val="20"/>
          <w:szCs w:val="20"/>
        </w:rPr>
        <w:t xml:space="preserve">, </w:t>
      </w:r>
      <w:r w:rsidR="00CD16DB">
        <w:rPr>
          <w:color w:val="333333"/>
          <w:spacing w:val="-1"/>
          <w:sz w:val="20"/>
          <w:szCs w:val="20"/>
        </w:rPr>
        <w:t>and</w:t>
      </w:r>
      <w:r w:rsidRPr="00C27E9F">
        <w:rPr>
          <w:color w:val="333333"/>
          <w:spacing w:val="-1"/>
          <w:sz w:val="20"/>
          <w:szCs w:val="20"/>
        </w:rPr>
        <w:t xml:space="preserve"> acting in the performance of his official duties, </w:t>
      </w:r>
      <w:r w:rsidR="00CD16DB">
        <w:rPr>
          <w:color w:val="333333"/>
          <w:spacing w:val="-1"/>
          <w:sz w:val="20"/>
          <w:szCs w:val="20"/>
        </w:rPr>
        <w:t>and</w:t>
      </w:r>
      <w:r w:rsidRPr="00C27E9F">
        <w:rPr>
          <w:color w:val="333333"/>
          <w:spacing w:val="-1"/>
          <w:sz w:val="20"/>
          <w:szCs w:val="20"/>
        </w:rPr>
        <w:t xml:space="preserve"> a registered private investigator, as defined in § </w:t>
      </w:r>
      <w:hyperlink r:id="rId749" w:history="1">
        <w:r w:rsidRPr="00C27E9F">
          <w:rPr>
            <w:color w:val="3498DB"/>
            <w:spacing w:val="-1"/>
            <w:sz w:val="20"/>
            <w:szCs w:val="20"/>
            <w:u w:val="single"/>
          </w:rPr>
          <w:t>9.1-138</w:t>
        </w:r>
      </w:hyperlink>
      <w:r w:rsidRPr="00C27E9F">
        <w:rPr>
          <w:color w:val="333333"/>
          <w:spacing w:val="-1"/>
          <w:sz w:val="20"/>
          <w:szCs w:val="20"/>
        </w:rPr>
        <w:t>, who is regulated in accordance with § </w:t>
      </w:r>
      <w:hyperlink r:id="rId750" w:history="1">
        <w:r w:rsidRPr="00C27E9F">
          <w:rPr>
            <w:color w:val="3498DB"/>
            <w:spacing w:val="-1"/>
            <w:sz w:val="20"/>
            <w:szCs w:val="20"/>
            <w:u w:val="single"/>
          </w:rPr>
          <w:t>9.1-139</w:t>
        </w:r>
      </w:hyperlink>
      <w:r w:rsidRPr="00C27E9F">
        <w:rPr>
          <w:color w:val="333333"/>
          <w:spacing w:val="-1"/>
          <w:sz w:val="20"/>
          <w:szCs w:val="20"/>
        </w:rPr>
        <w:t> </w:t>
      </w:r>
      <w:r w:rsidR="00CD16DB">
        <w:rPr>
          <w:color w:val="333333"/>
          <w:spacing w:val="-1"/>
          <w:sz w:val="20"/>
          <w:szCs w:val="20"/>
        </w:rPr>
        <w:t>and</w:t>
      </w:r>
      <w:r w:rsidRPr="00C27E9F">
        <w:rPr>
          <w:color w:val="333333"/>
          <w:spacing w:val="-1"/>
          <w:sz w:val="20"/>
          <w:szCs w:val="20"/>
        </w:rPr>
        <w:t xml:space="preserve"> acting in the course of his legitimate business, who on more than one occasion engages in conduct, either in person or through any other means, including by mail, telephone, or an electronically transmitted communication, directed at another person with the intent to place, or when he knows or reasonably should know that the conduct places that other person in reasonable fear of death, criminal sexual assault, or bodily injury to that other person or to that other person's family or household member is guilty of a Class 1 misdemeanor. If the person contacts or follows or attempts to contact or follow the person at whom the conduct is directed after being given actual notice that the person does not want to be contacted or followed, such actions shall be prima facie evidence that the person intended to place that other person, or reasonably should have known that the other person was placed, in reasonable fear of death, criminal sexual assault, or bodily injury to himself</w:t>
      </w:r>
      <w:r w:rsidRPr="00C27E9F">
        <w:rPr>
          <w:i/>
          <w:iCs/>
          <w:color w:val="333333"/>
          <w:spacing w:val="-1"/>
          <w:sz w:val="20"/>
          <w:szCs w:val="20"/>
          <w:shd w:val="clear" w:color="auto" w:fill="FFFF00"/>
        </w:rPr>
        <w:t> </w:t>
      </w:r>
      <w:r w:rsidRPr="00C27E9F">
        <w:rPr>
          <w:color w:val="333333"/>
          <w:spacing w:val="-1"/>
          <w:sz w:val="20"/>
          <w:szCs w:val="20"/>
          <w:shd w:val="clear" w:color="auto" w:fill="FFFF00"/>
        </w:rPr>
        <w:t>or</w:t>
      </w:r>
      <w:r w:rsidRPr="00C27E9F">
        <w:rPr>
          <w:color w:val="333333"/>
          <w:spacing w:val="-1"/>
          <w:sz w:val="20"/>
          <w:szCs w:val="20"/>
        </w:rPr>
        <w:t> a family or household member.</w:t>
      </w:r>
    </w:p>
    <w:p w14:paraId="45631EAD" w14:textId="77777777" w:rsidR="00C27E9F" w:rsidRPr="00C27E9F" w:rsidRDefault="00C27E9F" w:rsidP="00C27E9F">
      <w:pPr>
        <w:shd w:val="clear" w:color="auto" w:fill="FFFFFF"/>
        <w:spacing w:before="100" w:beforeAutospacing="1" w:after="15"/>
        <w:ind w:firstLine="225"/>
        <w:jc w:val="both"/>
        <w:rPr>
          <w:color w:val="333333"/>
          <w:spacing w:val="-1"/>
          <w:sz w:val="20"/>
          <w:szCs w:val="20"/>
        </w:rPr>
      </w:pPr>
      <w:r w:rsidRPr="00C27E9F">
        <w:rPr>
          <w:strike/>
          <w:color w:val="FF0000"/>
          <w:spacing w:val="-1"/>
          <w:sz w:val="20"/>
          <w:szCs w:val="20"/>
        </w:rPr>
        <w:t>B.</w:t>
      </w:r>
      <w:r w:rsidRPr="00C27E9F">
        <w:rPr>
          <w:color w:val="333333"/>
          <w:spacing w:val="-1"/>
          <w:sz w:val="20"/>
          <w:szCs w:val="20"/>
        </w:rPr>
        <w:t> </w:t>
      </w:r>
      <w:r w:rsidRPr="00C27E9F">
        <w:rPr>
          <w:i/>
          <w:iCs/>
          <w:color w:val="333333"/>
          <w:spacing w:val="-1"/>
          <w:sz w:val="20"/>
          <w:szCs w:val="20"/>
          <w:shd w:val="clear" w:color="auto" w:fill="FFFF00"/>
        </w:rPr>
        <w:t>C. </w:t>
      </w:r>
      <w:r w:rsidRPr="00C27E9F">
        <w:rPr>
          <w:color w:val="333333"/>
          <w:spacing w:val="-1"/>
          <w:sz w:val="20"/>
          <w:szCs w:val="20"/>
        </w:rPr>
        <w:t>Any person who is convicted of a second offense of subsection </w:t>
      </w:r>
      <w:r w:rsidRPr="00C27E9F">
        <w:rPr>
          <w:strike/>
          <w:color w:val="FF0000"/>
          <w:spacing w:val="-1"/>
          <w:sz w:val="20"/>
          <w:szCs w:val="20"/>
        </w:rPr>
        <w:t>A</w:t>
      </w:r>
      <w:r w:rsidRPr="00C27E9F">
        <w:rPr>
          <w:i/>
          <w:iCs/>
          <w:color w:val="333333"/>
          <w:spacing w:val="-1"/>
          <w:sz w:val="20"/>
          <w:szCs w:val="20"/>
          <w:shd w:val="clear" w:color="auto" w:fill="FFFF00"/>
        </w:rPr>
        <w:t> B</w:t>
      </w:r>
      <w:r w:rsidRPr="00C27E9F">
        <w:rPr>
          <w:color w:val="333333"/>
          <w:spacing w:val="-1"/>
          <w:sz w:val="20"/>
          <w:szCs w:val="20"/>
        </w:rPr>
        <w:t> occurring within five years of a prior conviction of such an offense under this section or for a substantially similar offense under the law of any other jurisdiction is guilty of a Class 6 felony.</w:t>
      </w:r>
    </w:p>
    <w:p w14:paraId="069CBC20" w14:textId="77777777" w:rsidR="00C27E9F" w:rsidRPr="00C27E9F" w:rsidRDefault="00C27E9F" w:rsidP="00C27E9F">
      <w:pPr>
        <w:shd w:val="clear" w:color="auto" w:fill="FFFFFF"/>
        <w:spacing w:before="100" w:beforeAutospacing="1" w:after="15"/>
        <w:ind w:firstLine="225"/>
        <w:jc w:val="both"/>
        <w:rPr>
          <w:color w:val="333333"/>
          <w:spacing w:val="-1"/>
          <w:sz w:val="20"/>
          <w:szCs w:val="20"/>
        </w:rPr>
      </w:pPr>
      <w:r w:rsidRPr="00C27E9F">
        <w:rPr>
          <w:color w:val="333333"/>
          <w:spacing w:val="-1"/>
          <w:sz w:val="20"/>
          <w:szCs w:val="20"/>
        </w:rPr>
        <w:t>C. A person may be convicted under this section in any jurisdiction within the Commonwealth wherein the conduct described in subsection </w:t>
      </w:r>
      <w:r w:rsidRPr="00C27E9F">
        <w:rPr>
          <w:strike/>
          <w:color w:val="FF0000"/>
          <w:spacing w:val="-1"/>
          <w:sz w:val="20"/>
          <w:szCs w:val="20"/>
        </w:rPr>
        <w:t>A</w:t>
      </w:r>
      <w:r w:rsidRPr="00C27E9F">
        <w:rPr>
          <w:i/>
          <w:iCs/>
          <w:color w:val="333333"/>
          <w:spacing w:val="-1"/>
          <w:sz w:val="20"/>
          <w:szCs w:val="20"/>
          <w:shd w:val="clear" w:color="auto" w:fill="FFFF00"/>
        </w:rPr>
        <w:t> B</w:t>
      </w:r>
      <w:r w:rsidRPr="00C27E9F">
        <w:rPr>
          <w:color w:val="333333"/>
          <w:spacing w:val="-1"/>
          <w:sz w:val="20"/>
          <w:szCs w:val="20"/>
        </w:rPr>
        <w:t> occurred, if the person engaged in that conduct on at least one occasion in the jurisdiction where the person is tried or in the jurisdiction where the person at whom the conduct is directed resided at the time of such conduct. Evidence of any such conduct that occurred outside the Commonwealth may be admissible, if relevant, in any prosecution under this section.</w:t>
      </w:r>
    </w:p>
    <w:p w14:paraId="45E9D2F8" w14:textId="3C3D95AE" w:rsidR="00C27E9F" w:rsidRPr="00C27E9F" w:rsidRDefault="00C27E9F" w:rsidP="00C27E9F">
      <w:pPr>
        <w:shd w:val="clear" w:color="auto" w:fill="FFFFFF"/>
        <w:spacing w:before="100" w:beforeAutospacing="1" w:after="15"/>
        <w:ind w:firstLine="225"/>
        <w:jc w:val="both"/>
        <w:rPr>
          <w:color w:val="333333"/>
          <w:spacing w:val="-1"/>
          <w:sz w:val="20"/>
          <w:szCs w:val="20"/>
        </w:rPr>
      </w:pPr>
      <w:r w:rsidRPr="00C27E9F">
        <w:rPr>
          <w:color w:val="333333"/>
          <w:spacing w:val="-1"/>
          <w:sz w:val="20"/>
          <w:szCs w:val="20"/>
        </w:rPr>
        <w:t xml:space="preserve">D. Upon finding a person guilty under this section, the court shall, in addition to the sentence imposed, issue an order prohibiting contact between the defendant </w:t>
      </w:r>
      <w:r w:rsidR="00CD16DB">
        <w:rPr>
          <w:color w:val="333333"/>
          <w:spacing w:val="-1"/>
          <w:sz w:val="20"/>
          <w:szCs w:val="20"/>
        </w:rPr>
        <w:t>and</w:t>
      </w:r>
      <w:r w:rsidRPr="00C27E9F">
        <w:rPr>
          <w:color w:val="333333"/>
          <w:spacing w:val="-1"/>
          <w:sz w:val="20"/>
          <w:szCs w:val="20"/>
        </w:rPr>
        <w:t xml:space="preserve"> the victim or the victim's family or household member.</w:t>
      </w:r>
    </w:p>
    <w:p w14:paraId="364F488A" w14:textId="2BFB6E92" w:rsidR="00C27E9F" w:rsidRPr="00C27E9F" w:rsidRDefault="00C27E9F" w:rsidP="00C27E9F">
      <w:pPr>
        <w:shd w:val="clear" w:color="auto" w:fill="FFFFFF"/>
        <w:spacing w:before="100" w:beforeAutospacing="1" w:after="15"/>
        <w:ind w:firstLine="225"/>
        <w:jc w:val="both"/>
        <w:rPr>
          <w:color w:val="333333"/>
          <w:spacing w:val="-1"/>
          <w:sz w:val="20"/>
          <w:szCs w:val="20"/>
        </w:rPr>
      </w:pPr>
      <w:r w:rsidRPr="00C27E9F">
        <w:rPr>
          <w:color w:val="333333"/>
          <w:spacing w:val="-1"/>
          <w:sz w:val="20"/>
          <w:szCs w:val="20"/>
        </w:rPr>
        <w:t>E. The Department of Corrections, sheriff</w:t>
      </w:r>
      <w:r w:rsidRPr="00C27E9F">
        <w:rPr>
          <w:i/>
          <w:iCs/>
          <w:color w:val="333333"/>
          <w:spacing w:val="-1"/>
          <w:sz w:val="20"/>
          <w:szCs w:val="20"/>
          <w:shd w:val="clear" w:color="auto" w:fill="FFFF00"/>
        </w:rPr>
        <w:t>,</w:t>
      </w:r>
      <w:r w:rsidRPr="00C27E9F">
        <w:rPr>
          <w:color w:val="333333"/>
          <w:spacing w:val="-1"/>
          <w:sz w:val="20"/>
          <w:szCs w:val="20"/>
        </w:rPr>
        <w:t> or regional jail director shall give notice prior to the release from a state correctional facility or a local or regional jail of any person incarcerated upon conviction of a violation of this section, to any victim of the offense who, in writing, requests notice, or to any person designated in writing by the victim. The notice shall be given at least 15 days prior to release of a person sentenced to a term of incarceration of more than 30 days or, if the person was sentenced to a term of incarceration of at least 48 hours but no more than 30 days, 24 hours prior to release. If the person escapes, notice shall be given as soon as practicable following the escape. The victim shall keep the Department of Corrections, sheriff</w:t>
      </w:r>
      <w:r w:rsidRPr="00C27E9F">
        <w:rPr>
          <w:i/>
          <w:iCs/>
          <w:color w:val="333333"/>
          <w:spacing w:val="-1"/>
          <w:sz w:val="20"/>
          <w:szCs w:val="20"/>
          <w:shd w:val="clear" w:color="auto" w:fill="FFFF00"/>
        </w:rPr>
        <w:t>,</w:t>
      </w:r>
      <w:r w:rsidRPr="00C27E9F">
        <w:rPr>
          <w:color w:val="333333"/>
          <w:spacing w:val="-1"/>
          <w:sz w:val="20"/>
          <w:szCs w:val="20"/>
        </w:rPr>
        <w:t xml:space="preserve"> or regional jail director informed of the current mailing address </w:t>
      </w:r>
      <w:r w:rsidR="00CD16DB">
        <w:rPr>
          <w:color w:val="333333"/>
          <w:spacing w:val="-1"/>
          <w:sz w:val="20"/>
          <w:szCs w:val="20"/>
        </w:rPr>
        <w:t>and</w:t>
      </w:r>
      <w:r w:rsidRPr="00C27E9F">
        <w:rPr>
          <w:color w:val="333333"/>
          <w:spacing w:val="-1"/>
          <w:sz w:val="20"/>
          <w:szCs w:val="20"/>
        </w:rPr>
        <w:t xml:space="preserve"> telephone number of the person named in the writing submitted to receive notice.</w:t>
      </w:r>
    </w:p>
    <w:p w14:paraId="1A9EA4CF" w14:textId="5791CA39" w:rsidR="00C27E9F" w:rsidRPr="00C27E9F" w:rsidRDefault="00C27E9F" w:rsidP="00C27E9F">
      <w:pPr>
        <w:shd w:val="clear" w:color="auto" w:fill="FFFFFF"/>
        <w:spacing w:before="100" w:beforeAutospacing="1" w:after="15"/>
        <w:ind w:firstLine="225"/>
        <w:jc w:val="both"/>
        <w:rPr>
          <w:color w:val="333333"/>
          <w:spacing w:val="-1"/>
          <w:sz w:val="20"/>
          <w:szCs w:val="20"/>
        </w:rPr>
      </w:pPr>
      <w:r w:rsidRPr="00C27E9F">
        <w:rPr>
          <w:color w:val="333333"/>
          <w:spacing w:val="-1"/>
          <w:sz w:val="20"/>
          <w:szCs w:val="20"/>
        </w:rPr>
        <w:t xml:space="preserve">All information relating to any person who receives or may receive notice under this subsection shall remain confidential </w:t>
      </w:r>
      <w:r w:rsidR="00CD16DB">
        <w:rPr>
          <w:color w:val="333333"/>
          <w:spacing w:val="-1"/>
          <w:sz w:val="20"/>
          <w:szCs w:val="20"/>
        </w:rPr>
        <w:t>and</w:t>
      </w:r>
      <w:r w:rsidRPr="00C27E9F">
        <w:rPr>
          <w:color w:val="333333"/>
          <w:spacing w:val="-1"/>
          <w:sz w:val="20"/>
          <w:szCs w:val="20"/>
        </w:rPr>
        <w:t xml:space="preserve"> shall not be made available to the person convicted of violating this section.</w:t>
      </w:r>
    </w:p>
    <w:p w14:paraId="53256866" w14:textId="77777777" w:rsidR="00C27E9F" w:rsidRPr="00C27E9F" w:rsidRDefault="00C27E9F" w:rsidP="00C27E9F">
      <w:pPr>
        <w:shd w:val="clear" w:color="auto" w:fill="FFFFFF"/>
        <w:spacing w:before="100" w:beforeAutospacing="1" w:after="15"/>
        <w:ind w:firstLine="225"/>
        <w:jc w:val="both"/>
        <w:rPr>
          <w:color w:val="333333"/>
          <w:spacing w:val="-1"/>
          <w:sz w:val="20"/>
          <w:szCs w:val="20"/>
        </w:rPr>
      </w:pPr>
      <w:r w:rsidRPr="00C27E9F">
        <w:rPr>
          <w:color w:val="333333"/>
          <w:spacing w:val="-1"/>
          <w:sz w:val="20"/>
          <w:szCs w:val="20"/>
        </w:rPr>
        <w:t>For purposes of this subsection, "release" includes a release of the offender from a state correctional facility or a local or regional jail (i) upon completion of his term of incarceration or (ii) on probation or parole.</w:t>
      </w:r>
    </w:p>
    <w:p w14:paraId="5D22EAAB" w14:textId="77777777" w:rsidR="00C27E9F" w:rsidRPr="00C27E9F" w:rsidRDefault="00C27E9F" w:rsidP="00C27E9F">
      <w:pPr>
        <w:shd w:val="clear" w:color="auto" w:fill="FFFFFF"/>
        <w:spacing w:before="100" w:beforeAutospacing="1" w:after="15"/>
        <w:ind w:firstLine="225"/>
        <w:jc w:val="both"/>
        <w:rPr>
          <w:color w:val="333333"/>
          <w:spacing w:val="-1"/>
          <w:sz w:val="20"/>
          <w:szCs w:val="20"/>
        </w:rPr>
      </w:pPr>
      <w:r w:rsidRPr="00C27E9F">
        <w:rPr>
          <w:color w:val="333333"/>
          <w:spacing w:val="-1"/>
          <w:sz w:val="20"/>
          <w:szCs w:val="20"/>
        </w:rPr>
        <w:t>No civil liability shall attach to the Department of Corrections nor to any sheriff or regional jail director or their deputies or employees for a failure to comply with the requirements of this subsection</w:t>
      </w:r>
      <w:r w:rsidRPr="00C27E9F">
        <w:rPr>
          <w:strike/>
          <w:color w:val="FF0000"/>
          <w:spacing w:val="-1"/>
          <w:sz w:val="20"/>
          <w:szCs w:val="20"/>
        </w:rPr>
        <w:t>.</w:t>
      </w:r>
    </w:p>
    <w:p w14:paraId="1F918541" w14:textId="77777777" w:rsidR="00C27E9F" w:rsidRPr="00C27E9F" w:rsidRDefault="00C27E9F" w:rsidP="00C27E9F">
      <w:pPr>
        <w:shd w:val="clear" w:color="auto" w:fill="FFFFFF"/>
        <w:spacing w:before="100" w:beforeAutospacing="1" w:after="15"/>
        <w:ind w:firstLine="225"/>
        <w:jc w:val="both"/>
        <w:rPr>
          <w:color w:val="333333"/>
          <w:spacing w:val="-1"/>
          <w:sz w:val="20"/>
          <w:szCs w:val="20"/>
        </w:rPr>
      </w:pPr>
      <w:r w:rsidRPr="00C27E9F">
        <w:rPr>
          <w:strike/>
          <w:color w:val="FF0000"/>
          <w:spacing w:val="-1"/>
          <w:sz w:val="20"/>
          <w:szCs w:val="20"/>
        </w:rPr>
        <w:t>F.</w:t>
      </w:r>
      <w:r w:rsidRPr="00C27E9F">
        <w:rPr>
          <w:color w:val="333333"/>
          <w:spacing w:val="-1"/>
          <w:sz w:val="20"/>
          <w:szCs w:val="20"/>
        </w:rPr>
        <w:t> </w:t>
      </w:r>
      <w:r w:rsidRPr="00C27E9F">
        <w:rPr>
          <w:strike/>
          <w:color w:val="FF0000"/>
          <w:spacing w:val="-1"/>
          <w:sz w:val="20"/>
          <w:szCs w:val="20"/>
        </w:rPr>
        <w:t>For</w:t>
      </w:r>
      <w:r w:rsidRPr="00C27E9F">
        <w:rPr>
          <w:color w:val="333333"/>
          <w:spacing w:val="-1"/>
          <w:sz w:val="20"/>
          <w:szCs w:val="20"/>
        </w:rPr>
        <w:t> </w:t>
      </w:r>
      <w:r w:rsidRPr="00C27E9F">
        <w:rPr>
          <w:strike/>
          <w:color w:val="FF0000"/>
          <w:spacing w:val="-1"/>
          <w:sz w:val="20"/>
          <w:szCs w:val="20"/>
        </w:rPr>
        <w:t>purposes</w:t>
      </w:r>
      <w:r w:rsidRPr="00C27E9F">
        <w:rPr>
          <w:color w:val="333333"/>
          <w:spacing w:val="-1"/>
          <w:sz w:val="20"/>
          <w:szCs w:val="20"/>
        </w:rPr>
        <w:t> </w:t>
      </w:r>
      <w:r w:rsidRPr="00C27E9F">
        <w:rPr>
          <w:strike/>
          <w:color w:val="FF0000"/>
          <w:spacing w:val="-1"/>
          <w:sz w:val="20"/>
          <w:szCs w:val="20"/>
        </w:rPr>
        <w:t>of</w:t>
      </w:r>
      <w:r w:rsidRPr="00C27E9F">
        <w:rPr>
          <w:color w:val="333333"/>
          <w:spacing w:val="-1"/>
          <w:sz w:val="20"/>
          <w:szCs w:val="20"/>
        </w:rPr>
        <w:t> </w:t>
      </w:r>
      <w:r w:rsidRPr="00C27E9F">
        <w:rPr>
          <w:strike/>
          <w:color w:val="FF0000"/>
          <w:spacing w:val="-1"/>
          <w:sz w:val="20"/>
          <w:szCs w:val="20"/>
        </w:rPr>
        <w:t>this</w:t>
      </w:r>
      <w:r w:rsidRPr="00C27E9F">
        <w:rPr>
          <w:color w:val="333333"/>
          <w:spacing w:val="-1"/>
          <w:sz w:val="20"/>
          <w:szCs w:val="20"/>
        </w:rPr>
        <w:t> </w:t>
      </w:r>
      <w:r w:rsidRPr="00C27E9F">
        <w:rPr>
          <w:strike/>
          <w:color w:val="FF0000"/>
          <w:spacing w:val="-1"/>
          <w:sz w:val="20"/>
          <w:szCs w:val="20"/>
        </w:rPr>
        <w:t>section:</w:t>
      </w:r>
    </w:p>
    <w:p w14:paraId="2CB1CE01" w14:textId="77777777" w:rsidR="00C27E9F" w:rsidRPr="00C27E9F" w:rsidRDefault="00C27E9F" w:rsidP="00C27E9F">
      <w:pPr>
        <w:shd w:val="clear" w:color="auto" w:fill="FFFFFF"/>
        <w:spacing w:before="100" w:beforeAutospacing="1" w:after="15"/>
        <w:ind w:firstLine="225"/>
        <w:jc w:val="both"/>
        <w:rPr>
          <w:color w:val="333333"/>
          <w:spacing w:val="-1"/>
          <w:sz w:val="20"/>
          <w:szCs w:val="20"/>
        </w:rPr>
      </w:pPr>
      <w:r w:rsidRPr="00C27E9F">
        <w:rPr>
          <w:strike/>
          <w:color w:val="FF0000"/>
          <w:spacing w:val="-1"/>
          <w:sz w:val="20"/>
          <w:szCs w:val="20"/>
        </w:rPr>
        <w:t>"Family</w:t>
      </w:r>
      <w:r w:rsidRPr="00C27E9F">
        <w:rPr>
          <w:color w:val="333333"/>
          <w:spacing w:val="-1"/>
          <w:sz w:val="20"/>
          <w:szCs w:val="20"/>
        </w:rPr>
        <w:t> </w:t>
      </w:r>
      <w:r w:rsidRPr="00C27E9F">
        <w:rPr>
          <w:strike/>
          <w:color w:val="FF0000"/>
          <w:spacing w:val="-1"/>
          <w:sz w:val="20"/>
          <w:szCs w:val="20"/>
        </w:rPr>
        <w:t>or</w:t>
      </w:r>
      <w:r w:rsidRPr="00C27E9F">
        <w:rPr>
          <w:color w:val="333333"/>
          <w:spacing w:val="-1"/>
          <w:sz w:val="20"/>
          <w:szCs w:val="20"/>
        </w:rPr>
        <w:t> </w:t>
      </w:r>
      <w:r w:rsidRPr="00C27E9F">
        <w:rPr>
          <w:strike/>
          <w:color w:val="FF0000"/>
          <w:spacing w:val="-1"/>
          <w:sz w:val="20"/>
          <w:szCs w:val="20"/>
        </w:rPr>
        <w:t>household</w:t>
      </w:r>
      <w:r w:rsidRPr="00C27E9F">
        <w:rPr>
          <w:color w:val="333333"/>
          <w:spacing w:val="-1"/>
          <w:sz w:val="20"/>
          <w:szCs w:val="20"/>
        </w:rPr>
        <w:t> </w:t>
      </w:r>
      <w:r w:rsidRPr="00C27E9F">
        <w:rPr>
          <w:strike/>
          <w:color w:val="FF0000"/>
          <w:spacing w:val="-1"/>
          <w:sz w:val="20"/>
          <w:szCs w:val="20"/>
        </w:rPr>
        <w:t>member"</w:t>
      </w:r>
      <w:r w:rsidRPr="00C27E9F">
        <w:rPr>
          <w:color w:val="333333"/>
          <w:spacing w:val="-1"/>
          <w:sz w:val="20"/>
          <w:szCs w:val="20"/>
        </w:rPr>
        <w:t> </w:t>
      </w:r>
      <w:r w:rsidRPr="00C27E9F">
        <w:rPr>
          <w:strike/>
          <w:color w:val="FF0000"/>
          <w:spacing w:val="-1"/>
          <w:sz w:val="20"/>
          <w:szCs w:val="20"/>
        </w:rPr>
        <w:t>has</w:t>
      </w:r>
      <w:r w:rsidRPr="00C27E9F">
        <w:rPr>
          <w:color w:val="333333"/>
          <w:spacing w:val="-1"/>
          <w:sz w:val="20"/>
          <w:szCs w:val="20"/>
        </w:rPr>
        <w:t> </w:t>
      </w:r>
      <w:r w:rsidRPr="00C27E9F">
        <w:rPr>
          <w:strike/>
          <w:color w:val="FF0000"/>
          <w:spacing w:val="-1"/>
          <w:sz w:val="20"/>
          <w:szCs w:val="20"/>
        </w:rPr>
        <w:t>the</w:t>
      </w:r>
      <w:r w:rsidRPr="00C27E9F">
        <w:rPr>
          <w:color w:val="333333"/>
          <w:spacing w:val="-1"/>
          <w:sz w:val="20"/>
          <w:szCs w:val="20"/>
        </w:rPr>
        <w:t> </w:t>
      </w:r>
      <w:r w:rsidRPr="00C27E9F">
        <w:rPr>
          <w:strike/>
          <w:color w:val="FF0000"/>
          <w:spacing w:val="-1"/>
          <w:sz w:val="20"/>
          <w:szCs w:val="20"/>
        </w:rPr>
        <w:t>same</w:t>
      </w:r>
      <w:r w:rsidRPr="00C27E9F">
        <w:rPr>
          <w:color w:val="333333"/>
          <w:spacing w:val="-1"/>
          <w:sz w:val="20"/>
          <w:szCs w:val="20"/>
        </w:rPr>
        <w:t> </w:t>
      </w:r>
      <w:r w:rsidRPr="00C27E9F">
        <w:rPr>
          <w:strike/>
          <w:color w:val="FF0000"/>
          <w:spacing w:val="-1"/>
          <w:sz w:val="20"/>
          <w:szCs w:val="20"/>
        </w:rPr>
        <w:t>meaning</w:t>
      </w:r>
      <w:r w:rsidRPr="00C27E9F">
        <w:rPr>
          <w:color w:val="333333"/>
          <w:spacing w:val="-1"/>
          <w:sz w:val="20"/>
          <w:szCs w:val="20"/>
        </w:rPr>
        <w:t> </w:t>
      </w:r>
      <w:r w:rsidRPr="00C27E9F">
        <w:rPr>
          <w:strike/>
          <w:color w:val="FF0000"/>
          <w:spacing w:val="-1"/>
          <w:sz w:val="20"/>
          <w:szCs w:val="20"/>
        </w:rPr>
        <w:t>as</w:t>
      </w:r>
      <w:r w:rsidRPr="00C27E9F">
        <w:rPr>
          <w:color w:val="333333"/>
          <w:spacing w:val="-1"/>
          <w:sz w:val="20"/>
          <w:szCs w:val="20"/>
        </w:rPr>
        <w:t> </w:t>
      </w:r>
      <w:r w:rsidRPr="00C27E9F">
        <w:rPr>
          <w:strike/>
          <w:color w:val="FF0000"/>
          <w:spacing w:val="-1"/>
          <w:sz w:val="20"/>
          <w:szCs w:val="20"/>
        </w:rPr>
        <w:t>provided</w:t>
      </w:r>
      <w:r w:rsidRPr="00C27E9F">
        <w:rPr>
          <w:color w:val="333333"/>
          <w:spacing w:val="-1"/>
          <w:sz w:val="20"/>
          <w:szCs w:val="20"/>
        </w:rPr>
        <w:t> </w:t>
      </w:r>
      <w:r w:rsidRPr="00C27E9F">
        <w:rPr>
          <w:strike/>
          <w:color w:val="FF0000"/>
          <w:spacing w:val="-1"/>
          <w:sz w:val="20"/>
          <w:szCs w:val="20"/>
        </w:rPr>
        <w:t>in</w:t>
      </w:r>
      <w:r w:rsidRPr="00C27E9F">
        <w:rPr>
          <w:color w:val="333333"/>
          <w:spacing w:val="-1"/>
          <w:sz w:val="20"/>
          <w:szCs w:val="20"/>
        </w:rPr>
        <w:t> </w:t>
      </w:r>
      <w:r w:rsidRPr="00C27E9F">
        <w:rPr>
          <w:strike/>
          <w:color w:val="FF0000"/>
          <w:spacing w:val="-1"/>
          <w:sz w:val="20"/>
          <w:szCs w:val="20"/>
        </w:rPr>
        <w:t>§ </w:t>
      </w:r>
      <w:hyperlink r:id="rId751" w:history="1">
        <w:r w:rsidRPr="00C27E9F">
          <w:rPr>
            <w:color w:val="3498DB"/>
            <w:spacing w:val="-1"/>
            <w:sz w:val="20"/>
            <w:szCs w:val="20"/>
            <w:u w:val="single"/>
          </w:rPr>
          <w:t>16.1-228</w:t>
        </w:r>
      </w:hyperlink>
      <w:r w:rsidRPr="00C27E9F">
        <w:rPr>
          <w:color w:val="333333"/>
          <w:spacing w:val="-1"/>
          <w:sz w:val="20"/>
          <w:szCs w:val="20"/>
        </w:rPr>
        <w:t>.</w:t>
      </w:r>
    </w:p>
    <w:p w14:paraId="3C38C977" w14:textId="77777777" w:rsidR="00C27E9F" w:rsidRPr="00C27E9F" w:rsidRDefault="00C27E9F" w:rsidP="00C27E9F">
      <w:pPr>
        <w:shd w:val="clear" w:color="auto" w:fill="FFFFFF"/>
        <w:spacing w:before="100" w:beforeAutospacing="1" w:after="100" w:afterAutospacing="1"/>
        <w:jc w:val="both"/>
        <w:rPr>
          <w:b/>
          <w:bCs/>
          <w:color w:val="333333"/>
          <w:spacing w:val="-1"/>
          <w:sz w:val="20"/>
          <w:szCs w:val="20"/>
        </w:rPr>
      </w:pPr>
      <w:r w:rsidRPr="00C27E9F">
        <w:rPr>
          <w:b/>
          <w:bCs/>
          <w:color w:val="333333"/>
          <w:spacing w:val="-1"/>
          <w:sz w:val="20"/>
          <w:szCs w:val="20"/>
        </w:rPr>
        <w:t>2. That the provisions of this act may result in a net increase in periods of imprisonment or commitment. Pursuant to § </w:t>
      </w:r>
      <w:hyperlink r:id="rId752" w:history="1">
        <w:r w:rsidRPr="00C27E9F">
          <w:rPr>
            <w:b/>
            <w:bCs/>
            <w:color w:val="3498DB"/>
            <w:spacing w:val="-1"/>
            <w:sz w:val="20"/>
            <w:szCs w:val="20"/>
            <w:u w:val="single"/>
          </w:rPr>
          <w:t>30-19.1:4</w:t>
        </w:r>
      </w:hyperlink>
      <w:r w:rsidRPr="00C27E9F">
        <w:rPr>
          <w:b/>
          <w:bCs/>
          <w:color w:val="333333"/>
          <w:spacing w:val="-1"/>
          <w:sz w:val="20"/>
          <w:szCs w:val="20"/>
        </w:rPr>
        <w:t> of the Code of Virginia, the estimated amount of the necessary appropriation cannot be determined for periods of imprisonment in state adult correctional facilities; therefore, Chapter 725 of the Acts of Assembly of 2025 requires the Virginia Criminal Sentencing Commission to assign a minimum fiscal impact of $50,000. Pursuant to § </w:t>
      </w:r>
      <w:hyperlink r:id="rId753" w:history="1">
        <w:r w:rsidRPr="00C27E9F">
          <w:rPr>
            <w:b/>
            <w:bCs/>
            <w:color w:val="3498DB"/>
            <w:spacing w:val="-1"/>
            <w:sz w:val="20"/>
            <w:szCs w:val="20"/>
            <w:u w:val="single"/>
          </w:rPr>
          <w:t>30-19.1:4</w:t>
        </w:r>
      </w:hyperlink>
      <w:r w:rsidRPr="00C27E9F">
        <w:rPr>
          <w:b/>
          <w:bCs/>
          <w:color w:val="333333"/>
          <w:spacing w:val="-1"/>
          <w:sz w:val="20"/>
          <w:szCs w:val="20"/>
        </w:rPr>
        <w:t> of the Code of Virginia, the estimated amount of the necessary appropriation cannot be determined for periods of commitment to the custody of the Department of Juvenile Justice.</w:t>
      </w:r>
    </w:p>
    <w:p w14:paraId="053389D6" w14:textId="0E9B3903" w:rsidR="005724A6" w:rsidRPr="001846E8" w:rsidRDefault="005724A6" w:rsidP="00533FAE">
      <w:pPr>
        <w:pStyle w:val="NormalWeb"/>
        <w:shd w:val="clear" w:color="auto" w:fill="FFFFFF"/>
        <w:jc w:val="both"/>
        <w:rPr>
          <w:color w:val="333333"/>
          <w:sz w:val="20"/>
          <w:szCs w:val="20"/>
        </w:rPr>
      </w:pPr>
    </w:p>
    <w:p w14:paraId="253B95E9" w14:textId="77777777" w:rsidR="005724A6" w:rsidRDefault="005724A6" w:rsidP="00722314">
      <w:pPr>
        <w:jc w:val="both"/>
        <w:rPr>
          <w:b/>
          <w:color w:val="333333"/>
          <w:sz w:val="20"/>
          <w:szCs w:val="20"/>
        </w:rPr>
      </w:pPr>
      <w:r w:rsidRPr="001846E8">
        <w:rPr>
          <w:b/>
          <w:color w:val="333333"/>
          <w:sz w:val="20"/>
          <w:szCs w:val="20"/>
        </w:rPr>
        <w:br w:type="page"/>
      </w:r>
    </w:p>
    <w:p w14:paraId="614477B7" w14:textId="42A68680" w:rsidR="00FA6F63" w:rsidRPr="00C27E9F" w:rsidRDefault="00FA6F63" w:rsidP="00FA6F63">
      <w:pPr>
        <w:pBdr>
          <w:top w:val="single" w:sz="4" w:space="1" w:color="auto"/>
          <w:left w:val="single" w:sz="4" w:space="4" w:color="auto"/>
          <w:bottom w:val="single" w:sz="4" w:space="1" w:color="auto"/>
          <w:right w:val="single" w:sz="4" w:space="4" w:color="auto"/>
        </w:pBdr>
        <w:shd w:val="clear" w:color="auto" w:fill="FFFFFF"/>
        <w:jc w:val="both"/>
        <w:rPr>
          <w:color w:val="333333"/>
          <w:sz w:val="20"/>
          <w:szCs w:val="20"/>
        </w:rPr>
      </w:pPr>
      <w:r w:rsidRPr="00FA6F63">
        <w:rPr>
          <w:b/>
          <w:bCs/>
          <w:color w:val="333333"/>
          <w:sz w:val="20"/>
          <w:szCs w:val="20"/>
        </w:rPr>
        <w:t>Prohibition on trespassing on emergency vehicles; penalty</w:t>
      </w:r>
      <w:r w:rsidRPr="00FA6F63">
        <w:rPr>
          <w:color w:val="333333"/>
          <w:sz w:val="20"/>
          <w:szCs w:val="20"/>
        </w:rPr>
        <w:t>. Provides that any person who enters or remains upon or within an emergency vehicle, defined in the bill, without the permission of, or after having been forbidden to do so by, the owner, lessee, or authorized operator is guilty of a Class 4 misdemeanor</w:t>
      </w:r>
      <w:r w:rsidRPr="00FA6F63">
        <w:rPr>
          <w:b/>
          <w:bCs/>
          <w:color w:val="333333"/>
          <w:sz w:val="20"/>
          <w:szCs w:val="20"/>
        </w:rPr>
        <w:t>.</w:t>
      </w:r>
    </w:p>
    <w:p w14:paraId="1AB19541" w14:textId="77777777" w:rsidR="00FA6F63" w:rsidRPr="00153EDE" w:rsidRDefault="00FA6F63" w:rsidP="00FA6F63">
      <w:pPr>
        <w:shd w:val="clear" w:color="auto" w:fill="FFFFFF"/>
        <w:jc w:val="both"/>
        <w:rPr>
          <w:b/>
          <w:bCs/>
          <w:color w:val="333333"/>
          <w:sz w:val="20"/>
          <w:szCs w:val="20"/>
        </w:rPr>
      </w:pPr>
    </w:p>
    <w:p w14:paraId="3486B7FA" w14:textId="77777777" w:rsidR="00FA6F63" w:rsidRPr="00FA6F63" w:rsidRDefault="00FA6F63" w:rsidP="00FA6F63">
      <w:pPr>
        <w:shd w:val="clear" w:color="auto" w:fill="FFFFFF"/>
        <w:spacing w:before="100" w:beforeAutospacing="1" w:after="100" w:afterAutospacing="1"/>
        <w:jc w:val="center"/>
        <w:rPr>
          <w:b/>
          <w:bCs/>
          <w:color w:val="333333"/>
          <w:spacing w:val="-1"/>
          <w:sz w:val="20"/>
          <w:szCs w:val="20"/>
        </w:rPr>
      </w:pPr>
      <w:r w:rsidRPr="00FA6F63">
        <w:rPr>
          <w:b/>
          <w:bCs/>
          <w:color w:val="333333"/>
          <w:spacing w:val="-1"/>
          <w:sz w:val="20"/>
          <w:szCs w:val="20"/>
        </w:rPr>
        <w:t>CHAPTER 332</w:t>
      </w:r>
    </w:p>
    <w:p w14:paraId="2F4CCDFC" w14:textId="3813BDA3" w:rsidR="00FA6F63" w:rsidRPr="00FA6F63" w:rsidRDefault="00FA6F63" w:rsidP="00FA6F63">
      <w:pPr>
        <w:shd w:val="clear" w:color="auto" w:fill="FFFFFF"/>
        <w:spacing w:after="240" w:line="480" w:lineRule="atLeast"/>
        <w:ind w:left="225" w:hanging="225"/>
        <w:jc w:val="both"/>
        <w:rPr>
          <w:i/>
          <w:iCs/>
          <w:color w:val="333333"/>
          <w:spacing w:val="-1"/>
          <w:sz w:val="20"/>
          <w:szCs w:val="20"/>
        </w:rPr>
      </w:pPr>
      <w:r w:rsidRPr="00FA6F63">
        <w:rPr>
          <w:i/>
          <w:iCs/>
          <w:color w:val="333333"/>
          <w:spacing w:val="-1"/>
          <w:sz w:val="20"/>
          <w:szCs w:val="20"/>
        </w:rPr>
        <w:t xml:space="preserve">An Act to amend </w:t>
      </w:r>
      <w:r w:rsidR="00CD16DB">
        <w:rPr>
          <w:i/>
          <w:iCs/>
          <w:color w:val="333333"/>
          <w:spacing w:val="-1"/>
          <w:sz w:val="20"/>
          <w:szCs w:val="20"/>
        </w:rPr>
        <w:t>and</w:t>
      </w:r>
      <w:r w:rsidRPr="00FA6F63">
        <w:rPr>
          <w:i/>
          <w:iCs/>
          <w:color w:val="333333"/>
          <w:spacing w:val="-1"/>
          <w:sz w:val="20"/>
          <w:szCs w:val="20"/>
        </w:rPr>
        <w:t xml:space="preserve"> reenact § </w:t>
      </w:r>
      <w:hyperlink r:id="rId754" w:history="1">
        <w:r w:rsidRPr="00FA6F63">
          <w:rPr>
            <w:i/>
            <w:iCs/>
            <w:color w:val="3498DB"/>
            <w:spacing w:val="-1"/>
            <w:sz w:val="20"/>
            <w:szCs w:val="20"/>
            <w:u w:val="single"/>
          </w:rPr>
          <w:t>18.2-160.2</w:t>
        </w:r>
      </w:hyperlink>
      <w:r w:rsidRPr="00FA6F63">
        <w:rPr>
          <w:i/>
          <w:iCs/>
          <w:color w:val="333333"/>
          <w:spacing w:val="-1"/>
          <w:sz w:val="20"/>
          <w:szCs w:val="20"/>
        </w:rPr>
        <w:t> of the Code of Virginia, relating to prohibition on trespassing on emergency vehicles; penalty.</w:t>
      </w:r>
    </w:p>
    <w:p w14:paraId="3087000F" w14:textId="77777777" w:rsidR="00FA6F63" w:rsidRPr="00FA6F63" w:rsidRDefault="00FA6F63" w:rsidP="00FA6F63">
      <w:pPr>
        <w:shd w:val="clear" w:color="auto" w:fill="FFFFFF"/>
        <w:spacing w:before="100" w:beforeAutospacing="1" w:after="100" w:afterAutospacing="1"/>
        <w:jc w:val="right"/>
        <w:rPr>
          <w:color w:val="333333"/>
          <w:spacing w:val="-1"/>
          <w:sz w:val="20"/>
          <w:szCs w:val="20"/>
        </w:rPr>
      </w:pPr>
      <w:r w:rsidRPr="00FA6F63">
        <w:rPr>
          <w:color w:val="333333"/>
          <w:spacing w:val="-1"/>
          <w:sz w:val="20"/>
          <w:szCs w:val="20"/>
        </w:rPr>
        <w:t>[S 111]</w:t>
      </w:r>
    </w:p>
    <w:p w14:paraId="461A0C2D" w14:textId="77777777" w:rsidR="00FA6F63" w:rsidRPr="00FA6F63" w:rsidRDefault="00FA6F63" w:rsidP="00FA6F63">
      <w:pPr>
        <w:shd w:val="clear" w:color="auto" w:fill="FFFFFF"/>
        <w:spacing w:before="100" w:beforeAutospacing="1" w:after="100" w:afterAutospacing="1"/>
        <w:jc w:val="center"/>
        <w:rPr>
          <w:color w:val="333333"/>
          <w:spacing w:val="-1"/>
          <w:sz w:val="20"/>
          <w:szCs w:val="20"/>
        </w:rPr>
      </w:pPr>
      <w:r w:rsidRPr="00FA6F63">
        <w:rPr>
          <w:color w:val="333333"/>
          <w:spacing w:val="-1"/>
          <w:sz w:val="20"/>
          <w:szCs w:val="20"/>
        </w:rPr>
        <w:t>Approved April 6, 2026</w:t>
      </w:r>
    </w:p>
    <w:p w14:paraId="7051F42F" w14:textId="77777777" w:rsidR="00FA6F63" w:rsidRPr="00FA6F63" w:rsidRDefault="00FA6F63" w:rsidP="00FA6F63">
      <w:pPr>
        <w:shd w:val="clear" w:color="auto" w:fill="FFFFFF"/>
        <w:spacing w:before="100" w:beforeAutospacing="1" w:after="100" w:afterAutospacing="1"/>
        <w:ind w:firstLine="225"/>
        <w:jc w:val="both"/>
        <w:rPr>
          <w:b/>
          <w:bCs/>
          <w:color w:val="333333"/>
          <w:spacing w:val="-1"/>
          <w:sz w:val="20"/>
          <w:szCs w:val="20"/>
        </w:rPr>
      </w:pPr>
      <w:r w:rsidRPr="00FA6F63">
        <w:rPr>
          <w:b/>
          <w:bCs/>
          <w:color w:val="333333"/>
          <w:spacing w:val="-1"/>
          <w:sz w:val="20"/>
          <w:szCs w:val="20"/>
        </w:rPr>
        <w:t>Be it enacted by the General Assembly of Virginia:</w:t>
      </w:r>
    </w:p>
    <w:p w14:paraId="1311A71D" w14:textId="1AADF779" w:rsidR="00FA6F63" w:rsidRPr="00FA6F63" w:rsidRDefault="00FA6F63" w:rsidP="00FA6F63">
      <w:pPr>
        <w:shd w:val="clear" w:color="auto" w:fill="FFFFFF"/>
        <w:spacing w:before="100" w:beforeAutospacing="1" w:after="100" w:afterAutospacing="1"/>
        <w:jc w:val="both"/>
        <w:rPr>
          <w:b/>
          <w:bCs/>
          <w:color w:val="333333"/>
          <w:spacing w:val="-1"/>
          <w:sz w:val="20"/>
          <w:szCs w:val="20"/>
        </w:rPr>
      </w:pPr>
      <w:r w:rsidRPr="00FA6F63">
        <w:rPr>
          <w:b/>
          <w:bCs/>
          <w:color w:val="333333"/>
          <w:spacing w:val="-1"/>
          <w:sz w:val="20"/>
          <w:szCs w:val="20"/>
        </w:rPr>
        <w:t>1. That § </w:t>
      </w:r>
      <w:hyperlink r:id="rId755" w:history="1">
        <w:r w:rsidRPr="00FA6F63">
          <w:rPr>
            <w:b/>
            <w:bCs/>
            <w:color w:val="3498DB"/>
            <w:spacing w:val="-1"/>
            <w:sz w:val="20"/>
            <w:szCs w:val="20"/>
            <w:u w:val="single"/>
          </w:rPr>
          <w:t>18.2-160.2</w:t>
        </w:r>
      </w:hyperlink>
      <w:r w:rsidRPr="00FA6F63">
        <w:rPr>
          <w:b/>
          <w:bCs/>
          <w:color w:val="333333"/>
          <w:spacing w:val="-1"/>
          <w:sz w:val="20"/>
          <w:szCs w:val="20"/>
        </w:rPr>
        <w:t xml:space="preserve"> of the Code of Virginia is amended </w:t>
      </w:r>
      <w:r w:rsidR="00CD16DB">
        <w:rPr>
          <w:b/>
          <w:bCs/>
          <w:color w:val="333333"/>
          <w:spacing w:val="-1"/>
          <w:sz w:val="20"/>
          <w:szCs w:val="20"/>
        </w:rPr>
        <w:t>and</w:t>
      </w:r>
      <w:r w:rsidRPr="00FA6F63">
        <w:rPr>
          <w:b/>
          <w:bCs/>
          <w:color w:val="333333"/>
          <w:spacing w:val="-1"/>
          <w:sz w:val="20"/>
          <w:szCs w:val="20"/>
        </w:rPr>
        <w:t xml:space="preserve"> reenacted as follows:</w:t>
      </w:r>
    </w:p>
    <w:p w14:paraId="2744B6B7" w14:textId="77777777" w:rsidR="00FA6F63" w:rsidRPr="00FA6F63" w:rsidRDefault="00FA6F63" w:rsidP="00FA6F63">
      <w:pPr>
        <w:shd w:val="clear" w:color="auto" w:fill="FFFFFF"/>
        <w:spacing w:before="100" w:beforeAutospacing="1" w:after="100" w:afterAutospacing="1"/>
        <w:ind w:firstLine="225"/>
        <w:jc w:val="both"/>
        <w:rPr>
          <w:b/>
          <w:bCs/>
          <w:color w:val="333333"/>
          <w:spacing w:val="-1"/>
          <w:sz w:val="20"/>
          <w:szCs w:val="20"/>
        </w:rPr>
      </w:pPr>
      <w:r w:rsidRPr="00FA6F63">
        <w:rPr>
          <w:b/>
          <w:bCs/>
          <w:color w:val="333333"/>
          <w:spacing w:val="-1"/>
          <w:sz w:val="20"/>
          <w:szCs w:val="20"/>
        </w:rPr>
        <w:t>§ </w:t>
      </w:r>
      <w:hyperlink r:id="rId756" w:history="1">
        <w:r w:rsidRPr="00FA6F63">
          <w:rPr>
            <w:b/>
            <w:bCs/>
            <w:color w:val="3498DB"/>
            <w:spacing w:val="-1"/>
            <w:sz w:val="20"/>
            <w:szCs w:val="20"/>
            <w:u w:val="single"/>
          </w:rPr>
          <w:t>18.2-160.2</w:t>
        </w:r>
      </w:hyperlink>
      <w:r w:rsidRPr="00FA6F63">
        <w:rPr>
          <w:b/>
          <w:bCs/>
          <w:color w:val="333333"/>
          <w:spacing w:val="-1"/>
          <w:sz w:val="20"/>
          <w:szCs w:val="20"/>
        </w:rPr>
        <w:t>. Trespassing on public transportation or emergency vehicle; penalty.</w:t>
      </w:r>
    </w:p>
    <w:p w14:paraId="12224048" w14:textId="77777777" w:rsidR="00FA6F63" w:rsidRPr="00FA6F63" w:rsidRDefault="00FA6F63" w:rsidP="00FA6F63">
      <w:pPr>
        <w:shd w:val="clear" w:color="auto" w:fill="FFFFFF"/>
        <w:spacing w:before="100" w:beforeAutospacing="1" w:after="15"/>
        <w:ind w:firstLine="225"/>
        <w:jc w:val="both"/>
        <w:rPr>
          <w:color w:val="333333"/>
          <w:spacing w:val="-1"/>
          <w:sz w:val="20"/>
          <w:szCs w:val="20"/>
        </w:rPr>
      </w:pPr>
      <w:r w:rsidRPr="00FA6F63">
        <w:rPr>
          <w:color w:val="333333"/>
          <w:spacing w:val="-1"/>
          <w:sz w:val="20"/>
          <w:szCs w:val="20"/>
        </w:rPr>
        <w:t>A. </w:t>
      </w:r>
      <w:r w:rsidRPr="00FA6F63">
        <w:rPr>
          <w:i/>
          <w:iCs/>
          <w:color w:val="333333"/>
          <w:spacing w:val="-1"/>
          <w:sz w:val="20"/>
          <w:szCs w:val="20"/>
          <w:shd w:val="clear" w:color="auto" w:fill="FFFF00"/>
        </w:rPr>
        <w:t>As used in this section:</w:t>
      </w:r>
    </w:p>
    <w:p w14:paraId="4708CDAB" w14:textId="77777777" w:rsidR="00FA6F63" w:rsidRPr="00FA6F63" w:rsidRDefault="00FA6F63" w:rsidP="00FA6F63">
      <w:pPr>
        <w:shd w:val="clear" w:color="auto" w:fill="FFFFFF"/>
        <w:spacing w:before="100" w:beforeAutospacing="1" w:after="15"/>
        <w:ind w:firstLine="225"/>
        <w:jc w:val="both"/>
        <w:rPr>
          <w:color w:val="333333"/>
          <w:spacing w:val="-1"/>
          <w:sz w:val="20"/>
          <w:szCs w:val="20"/>
        </w:rPr>
      </w:pPr>
      <w:r w:rsidRPr="00FA6F63">
        <w:rPr>
          <w:i/>
          <w:iCs/>
          <w:color w:val="333333"/>
          <w:spacing w:val="-1"/>
          <w:sz w:val="20"/>
          <w:szCs w:val="20"/>
          <w:shd w:val="clear" w:color="auto" w:fill="FFFF00"/>
        </w:rPr>
        <w:t>"Emergency vehicle" means the same as that term is defined in § </w:t>
      </w:r>
      <w:hyperlink r:id="rId757" w:history="1">
        <w:r w:rsidRPr="00FA6F63">
          <w:rPr>
            <w:i/>
            <w:iCs/>
            <w:color w:val="3498DB"/>
            <w:spacing w:val="-1"/>
            <w:sz w:val="20"/>
            <w:szCs w:val="20"/>
            <w:u w:val="single"/>
            <w:shd w:val="clear" w:color="auto" w:fill="FFFF00"/>
          </w:rPr>
          <w:t>46.2-818.2</w:t>
        </w:r>
      </w:hyperlink>
      <w:r w:rsidRPr="00FA6F63">
        <w:rPr>
          <w:i/>
          <w:iCs/>
          <w:color w:val="333333"/>
          <w:spacing w:val="-1"/>
          <w:sz w:val="20"/>
          <w:szCs w:val="20"/>
          <w:shd w:val="clear" w:color="auto" w:fill="FFFF00"/>
        </w:rPr>
        <w:t>. "Emergency vehicle" includes any public works or public utilities vehicle.</w:t>
      </w:r>
    </w:p>
    <w:p w14:paraId="37C6E5D9" w14:textId="32EF4EDC" w:rsidR="00FA6F63" w:rsidRPr="00FA6F63" w:rsidRDefault="00FA6F63" w:rsidP="00FA6F63">
      <w:pPr>
        <w:shd w:val="clear" w:color="auto" w:fill="FFFFFF"/>
        <w:spacing w:before="100" w:beforeAutospacing="1" w:after="15"/>
        <w:ind w:firstLine="225"/>
        <w:jc w:val="both"/>
        <w:rPr>
          <w:color w:val="333333"/>
          <w:spacing w:val="-1"/>
          <w:sz w:val="20"/>
          <w:szCs w:val="20"/>
        </w:rPr>
      </w:pPr>
      <w:r w:rsidRPr="00FA6F63">
        <w:rPr>
          <w:i/>
          <w:iCs/>
          <w:color w:val="333333"/>
          <w:spacing w:val="-1"/>
          <w:sz w:val="20"/>
          <w:szCs w:val="20"/>
          <w:shd w:val="clear" w:color="auto" w:fill="FFFF00"/>
        </w:rPr>
        <w:t xml:space="preserve">"Public transportation service" means passenger transportation service provided by bus, rail, or other surface conveyance that provides transportation to the general public on a regular </w:t>
      </w:r>
      <w:r w:rsidR="00CD16DB">
        <w:rPr>
          <w:i/>
          <w:iCs/>
          <w:color w:val="333333"/>
          <w:spacing w:val="-1"/>
          <w:sz w:val="20"/>
          <w:szCs w:val="20"/>
          <w:shd w:val="clear" w:color="auto" w:fill="FFFF00"/>
        </w:rPr>
        <w:t>and</w:t>
      </w:r>
      <w:r w:rsidRPr="00FA6F63">
        <w:rPr>
          <w:i/>
          <w:iCs/>
          <w:color w:val="333333"/>
          <w:spacing w:val="-1"/>
          <w:sz w:val="20"/>
          <w:szCs w:val="20"/>
          <w:shd w:val="clear" w:color="auto" w:fill="FFFF00"/>
        </w:rPr>
        <w:t xml:space="preserve"> continuing basis.</w:t>
      </w:r>
    </w:p>
    <w:p w14:paraId="646C8FAB" w14:textId="77777777" w:rsidR="00FA6F63" w:rsidRPr="00FA6F63" w:rsidRDefault="00FA6F63" w:rsidP="00FA6F63">
      <w:pPr>
        <w:shd w:val="clear" w:color="auto" w:fill="FFFFFF"/>
        <w:spacing w:before="100" w:beforeAutospacing="1" w:after="15"/>
        <w:ind w:firstLine="225"/>
        <w:jc w:val="both"/>
        <w:rPr>
          <w:color w:val="333333"/>
          <w:spacing w:val="-1"/>
          <w:sz w:val="20"/>
          <w:szCs w:val="20"/>
        </w:rPr>
      </w:pPr>
      <w:r w:rsidRPr="00FA6F63">
        <w:rPr>
          <w:i/>
          <w:iCs/>
          <w:color w:val="333333"/>
          <w:spacing w:val="-1"/>
          <w:sz w:val="20"/>
          <w:szCs w:val="20"/>
          <w:shd w:val="clear" w:color="auto" w:fill="FFFF00"/>
        </w:rPr>
        <w:t>B. </w:t>
      </w:r>
      <w:r w:rsidRPr="00FA6F63">
        <w:rPr>
          <w:color w:val="333333"/>
          <w:spacing w:val="-1"/>
          <w:sz w:val="20"/>
          <w:szCs w:val="20"/>
        </w:rPr>
        <w:t>Any person who enters or remains upon or within a vehicle operated by a public transportation service</w:t>
      </w:r>
      <w:r w:rsidRPr="00FA6F63">
        <w:rPr>
          <w:i/>
          <w:iCs/>
          <w:color w:val="333333"/>
          <w:spacing w:val="-1"/>
          <w:sz w:val="20"/>
          <w:szCs w:val="20"/>
          <w:shd w:val="clear" w:color="auto" w:fill="FFFF00"/>
        </w:rPr>
        <w:t> or an emergency vehicle</w:t>
      </w:r>
      <w:r w:rsidRPr="00FA6F63">
        <w:rPr>
          <w:color w:val="333333"/>
          <w:spacing w:val="-1"/>
          <w:sz w:val="20"/>
          <w:szCs w:val="20"/>
        </w:rPr>
        <w:t> without the permission of, or after having been forbidden to do so by, the owner, lessee, or authorized operator </w:t>
      </w:r>
      <w:r w:rsidRPr="00FA6F63">
        <w:rPr>
          <w:strike/>
          <w:color w:val="FF0000"/>
          <w:spacing w:val="-1"/>
          <w:sz w:val="20"/>
          <w:szCs w:val="20"/>
        </w:rPr>
        <w:t>thereof</w:t>
      </w:r>
      <w:r w:rsidRPr="00FA6F63">
        <w:rPr>
          <w:color w:val="333333"/>
          <w:spacing w:val="-1"/>
          <w:sz w:val="20"/>
          <w:szCs w:val="20"/>
        </w:rPr>
        <w:t> is guilty of a Class 4 misdemeanor.</w:t>
      </w:r>
    </w:p>
    <w:p w14:paraId="33D08B28" w14:textId="77777777" w:rsidR="00FA6F63" w:rsidRPr="00FA6F63" w:rsidRDefault="00FA6F63" w:rsidP="00FA6F63">
      <w:pPr>
        <w:shd w:val="clear" w:color="auto" w:fill="FFFFFF"/>
        <w:spacing w:before="100" w:beforeAutospacing="1" w:after="15"/>
        <w:ind w:firstLine="225"/>
        <w:jc w:val="both"/>
        <w:rPr>
          <w:color w:val="333333"/>
          <w:spacing w:val="-1"/>
          <w:sz w:val="20"/>
          <w:szCs w:val="20"/>
        </w:rPr>
      </w:pPr>
      <w:r w:rsidRPr="00FA6F63">
        <w:rPr>
          <w:strike/>
          <w:color w:val="FF0000"/>
          <w:spacing w:val="-1"/>
          <w:sz w:val="20"/>
          <w:szCs w:val="20"/>
        </w:rPr>
        <w:t>B.</w:t>
      </w:r>
      <w:r w:rsidRPr="00FA6F63">
        <w:rPr>
          <w:color w:val="333333"/>
          <w:spacing w:val="-1"/>
          <w:sz w:val="20"/>
          <w:szCs w:val="20"/>
        </w:rPr>
        <w:t> </w:t>
      </w:r>
      <w:r w:rsidRPr="00FA6F63">
        <w:rPr>
          <w:i/>
          <w:iCs/>
          <w:color w:val="333333"/>
          <w:spacing w:val="-1"/>
          <w:sz w:val="20"/>
          <w:szCs w:val="20"/>
          <w:shd w:val="clear" w:color="auto" w:fill="FFFF00"/>
        </w:rPr>
        <w:t>C. </w:t>
      </w:r>
      <w:r w:rsidRPr="00FA6F63">
        <w:rPr>
          <w:color w:val="333333"/>
          <w:spacing w:val="-1"/>
          <w:sz w:val="20"/>
          <w:szCs w:val="20"/>
        </w:rPr>
        <w:t>Any person who enters or rides in a vehicle operated by a public transportation service who has been prohibited to do so pursuant to subsection F of § </w:t>
      </w:r>
      <w:hyperlink r:id="rId758" w:history="1">
        <w:r w:rsidRPr="00FA6F63">
          <w:rPr>
            <w:color w:val="3498DB"/>
            <w:spacing w:val="-1"/>
            <w:sz w:val="20"/>
            <w:szCs w:val="20"/>
            <w:u w:val="single"/>
          </w:rPr>
          <w:t>18.2-57</w:t>
        </w:r>
      </w:hyperlink>
      <w:r w:rsidRPr="00FA6F63">
        <w:rPr>
          <w:color w:val="333333"/>
          <w:spacing w:val="-1"/>
          <w:sz w:val="20"/>
          <w:szCs w:val="20"/>
        </w:rPr>
        <w:t> is guilty of a Class 1 misdemeanor.</w:t>
      </w:r>
    </w:p>
    <w:p w14:paraId="627756EB" w14:textId="246074BD" w:rsidR="00FA6F63" w:rsidRPr="00FA6F63" w:rsidRDefault="00FA6F63" w:rsidP="00FA6F63">
      <w:pPr>
        <w:shd w:val="clear" w:color="auto" w:fill="FFFFFF"/>
        <w:spacing w:before="100" w:beforeAutospacing="1" w:after="15"/>
        <w:ind w:firstLine="225"/>
        <w:jc w:val="both"/>
        <w:rPr>
          <w:color w:val="333333"/>
          <w:spacing w:val="-1"/>
          <w:sz w:val="20"/>
          <w:szCs w:val="20"/>
        </w:rPr>
      </w:pPr>
      <w:r w:rsidRPr="00FA6F63">
        <w:rPr>
          <w:strike/>
          <w:color w:val="FF0000"/>
          <w:spacing w:val="-1"/>
          <w:sz w:val="20"/>
          <w:szCs w:val="20"/>
        </w:rPr>
        <w:t>C.</w:t>
      </w:r>
      <w:r w:rsidRPr="00FA6F63">
        <w:rPr>
          <w:color w:val="333333"/>
          <w:spacing w:val="-1"/>
          <w:sz w:val="20"/>
          <w:szCs w:val="20"/>
        </w:rPr>
        <w:t> </w:t>
      </w:r>
      <w:r w:rsidRPr="00FA6F63">
        <w:rPr>
          <w:strike/>
          <w:color w:val="FF0000"/>
          <w:spacing w:val="-1"/>
          <w:sz w:val="20"/>
          <w:szCs w:val="20"/>
        </w:rPr>
        <w:t>"Public</w:t>
      </w:r>
      <w:r w:rsidRPr="00FA6F63">
        <w:rPr>
          <w:color w:val="333333"/>
          <w:spacing w:val="-1"/>
          <w:sz w:val="20"/>
          <w:szCs w:val="20"/>
        </w:rPr>
        <w:t> </w:t>
      </w:r>
      <w:r w:rsidRPr="00FA6F63">
        <w:rPr>
          <w:strike/>
          <w:color w:val="FF0000"/>
          <w:spacing w:val="-1"/>
          <w:sz w:val="20"/>
          <w:szCs w:val="20"/>
        </w:rPr>
        <w:t>transportation</w:t>
      </w:r>
      <w:r w:rsidRPr="00FA6F63">
        <w:rPr>
          <w:color w:val="333333"/>
          <w:spacing w:val="-1"/>
          <w:sz w:val="20"/>
          <w:szCs w:val="20"/>
        </w:rPr>
        <w:t> </w:t>
      </w:r>
      <w:r w:rsidRPr="00FA6F63">
        <w:rPr>
          <w:strike/>
          <w:color w:val="FF0000"/>
          <w:spacing w:val="-1"/>
          <w:sz w:val="20"/>
          <w:szCs w:val="20"/>
        </w:rPr>
        <w:t>service"</w:t>
      </w:r>
      <w:r w:rsidRPr="00FA6F63">
        <w:rPr>
          <w:color w:val="333333"/>
          <w:spacing w:val="-1"/>
          <w:sz w:val="20"/>
          <w:szCs w:val="20"/>
        </w:rPr>
        <w:t> </w:t>
      </w:r>
      <w:r w:rsidRPr="00FA6F63">
        <w:rPr>
          <w:strike/>
          <w:color w:val="FF0000"/>
          <w:spacing w:val="-1"/>
          <w:sz w:val="20"/>
          <w:szCs w:val="20"/>
        </w:rPr>
        <w:t>means</w:t>
      </w:r>
      <w:r w:rsidRPr="00FA6F63">
        <w:rPr>
          <w:color w:val="333333"/>
          <w:spacing w:val="-1"/>
          <w:sz w:val="20"/>
          <w:szCs w:val="20"/>
        </w:rPr>
        <w:t> </w:t>
      </w:r>
      <w:r w:rsidRPr="00FA6F63">
        <w:rPr>
          <w:strike/>
          <w:color w:val="FF0000"/>
          <w:spacing w:val="-1"/>
          <w:sz w:val="20"/>
          <w:szCs w:val="20"/>
        </w:rPr>
        <w:t>passenger</w:t>
      </w:r>
      <w:r w:rsidRPr="00FA6F63">
        <w:rPr>
          <w:color w:val="333333"/>
          <w:spacing w:val="-1"/>
          <w:sz w:val="20"/>
          <w:szCs w:val="20"/>
        </w:rPr>
        <w:t> </w:t>
      </w:r>
      <w:r w:rsidRPr="00FA6F63">
        <w:rPr>
          <w:strike/>
          <w:color w:val="FF0000"/>
          <w:spacing w:val="-1"/>
          <w:sz w:val="20"/>
          <w:szCs w:val="20"/>
        </w:rPr>
        <w:t>transportation</w:t>
      </w:r>
      <w:r w:rsidRPr="00FA6F63">
        <w:rPr>
          <w:color w:val="333333"/>
          <w:spacing w:val="-1"/>
          <w:sz w:val="20"/>
          <w:szCs w:val="20"/>
        </w:rPr>
        <w:t> </w:t>
      </w:r>
      <w:r w:rsidRPr="00FA6F63">
        <w:rPr>
          <w:strike/>
          <w:color w:val="FF0000"/>
          <w:spacing w:val="-1"/>
          <w:sz w:val="20"/>
          <w:szCs w:val="20"/>
        </w:rPr>
        <w:t>service</w:t>
      </w:r>
      <w:r w:rsidRPr="00FA6F63">
        <w:rPr>
          <w:color w:val="333333"/>
          <w:spacing w:val="-1"/>
          <w:sz w:val="20"/>
          <w:szCs w:val="20"/>
        </w:rPr>
        <w:t> </w:t>
      </w:r>
      <w:r w:rsidRPr="00FA6F63">
        <w:rPr>
          <w:strike/>
          <w:color w:val="FF0000"/>
          <w:spacing w:val="-1"/>
          <w:sz w:val="20"/>
          <w:szCs w:val="20"/>
        </w:rPr>
        <w:t>provided</w:t>
      </w:r>
      <w:r w:rsidRPr="00FA6F63">
        <w:rPr>
          <w:color w:val="333333"/>
          <w:spacing w:val="-1"/>
          <w:sz w:val="20"/>
          <w:szCs w:val="20"/>
        </w:rPr>
        <w:t> </w:t>
      </w:r>
      <w:r w:rsidRPr="00FA6F63">
        <w:rPr>
          <w:strike/>
          <w:color w:val="FF0000"/>
          <w:spacing w:val="-1"/>
          <w:sz w:val="20"/>
          <w:szCs w:val="20"/>
        </w:rPr>
        <w:t>by</w:t>
      </w:r>
      <w:r w:rsidRPr="00FA6F63">
        <w:rPr>
          <w:color w:val="333333"/>
          <w:spacing w:val="-1"/>
          <w:sz w:val="20"/>
          <w:szCs w:val="20"/>
        </w:rPr>
        <w:t> </w:t>
      </w:r>
      <w:r w:rsidRPr="00FA6F63">
        <w:rPr>
          <w:strike/>
          <w:color w:val="FF0000"/>
          <w:spacing w:val="-1"/>
          <w:sz w:val="20"/>
          <w:szCs w:val="20"/>
        </w:rPr>
        <w:t>bus,</w:t>
      </w:r>
      <w:r w:rsidRPr="00FA6F63">
        <w:rPr>
          <w:color w:val="333333"/>
          <w:spacing w:val="-1"/>
          <w:sz w:val="20"/>
          <w:szCs w:val="20"/>
        </w:rPr>
        <w:t> </w:t>
      </w:r>
      <w:r w:rsidRPr="00FA6F63">
        <w:rPr>
          <w:strike/>
          <w:color w:val="FF0000"/>
          <w:spacing w:val="-1"/>
          <w:sz w:val="20"/>
          <w:szCs w:val="20"/>
        </w:rPr>
        <w:t>rail,</w:t>
      </w:r>
      <w:r w:rsidRPr="00FA6F63">
        <w:rPr>
          <w:color w:val="333333"/>
          <w:spacing w:val="-1"/>
          <w:sz w:val="20"/>
          <w:szCs w:val="20"/>
        </w:rPr>
        <w:t> </w:t>
      </w:r>
      <w:r w:rsidRPr="00FA6F63">
        <w:rPr>
          <w:strike/>
          <w:color w:val="FF0000"/>
          <w:spacing w:val="-1"/>
          <w:sz w:val="20"/>
          <w:szCs w:val="20"/>
        </w:rPr>
        <w:t>or</w:t>
      </w:r>
      <w:r w:rsidRPr="00FA6F63">
        <w:rPr>
          <w:color w:val="333333"/>
          <w:spacing w:val="-1"/>
          <w:sz w:val="20"/>
          <w:szCs w:val="20"/>
        </w:rPr>
        <w:t> </w:t>
      </w:r>
      <w:r w:rsidRPr="00FA6F63">
        <w:rPr>
          <w:strike/>
          <w:color w:val="FF0000"/>
          <w:spacing w:val="-1"/>
          <w:sz w:val="20"/>
          <w:szCs w:val="20"/>
        </w:rPr>
        <w:t>other</w:t>
      </w:r>
      <w:r w:rsidRPr="00FA6F63">
        <w:rPr>
          <w:color w:val="333333"/>
          <w:spacing w:val="-1"/>
          <w:sz w:val="20"/>
          <w:szCs w:val="20"/>
        </w:rPr>
        <w:t> </w:t>
      </w:r>
      <w:r w:rsidRPr="00FA6F63">
        <w:rPr>
          <w:strike/>
          <w:color w:val="FF0000"/>
          <w:spacing w:val="-1"/>
          <w:sz w:val="20"/>
          <w:szCs w:val="20"/>
        </w:rPr>
        <w:t>surface</w:t>
      </w:r>
      <w:r w:rsidRPr="00FA6F63">
        <w:rPr>
          <w:color w:val="333333"/>
          <w:spacing w:val="-1"/>
          <w:sz w:val="20"/>
          <w:szCs w:val="20"/>
        </w:rPr>
        <w:t> </w:t>
      </w:r>
      <w:r w:rsidRPr="00FA6F63">
        <w:rPr>
          <w:strike/>
          <w:color w:val="FF0000"/>
          <w:spacing w:val="-1"/>
          <w:sz w:val="20"/>
          <w:szCs w:val="20"/>
        </w:rPr>
        <w:t>conveyance</w:t>
      </w:r>
      <w:r w:rsidRPr="00FA6F63">
        <w:rPr>
          <w:color w:val="333333"/>
          <w:spacing w:val="-1"/>
          <w:sz w:val="20"/>
          <w:szCs w:val="20"/>
        </w:rPr>
        <w:t> </w:t>
      </w:r>
      <w:r w:rsidRPr="00FA6F63">
        <w:rPr>
          <w:strike/>
          <w:color w:val="FF0000"/>
          <w:spacing w:val="-1"/>
          <w:sz w:val="20"/>
          <w:szCs w:val="20"/>
        </w:rPr>
        <w:t>that</w:t>
      </w:r>
      <w:r w:rsidRPr="00FA6F63">
        <w:rPr>
          <w:color w:val="333333"/>
          <w:spacing w:val="-1"/>
          <w:sz w:val="20"/>
          <w:szCs w:val="20"/>
        </w:rPr>
        <w:t> </w:t>
      </w:r>
      <w:r w:rsidRPr="00FA6F63">
        <w:rPr>
          <w:strike/>
          <w:color w:val="FF0000"/>
          <w:spacing w:val="-1"/>
          <w:sz w:val="20"/>
          <w:szCs w:val="20"/>
        </w:rPr>
        <w:t>provides</w:t>
      </w:r>
      <w:r w:rsidRPr="00FA6F63">
        <w:rPr>
          <w:color w:val="333333"/>
          <w:spacing w:val="-1"/>
          <w:sz w:val="20"/>
          <w:szCs w:val="20"/>
        </w:rPr>
        <w:t> </w:t>
      </w:r>
      <w:r w:rsidRPr="00FA6F63">
        <w:rPr>
          <w:strike/>
          <w:color w:val="FF0000"/>
          <w:spacing w:val="-1"/>
          <w:sz w:val="20"/>
          <w:szCs w:val="20"/>
        </w:rPr>
        <w:t>transportation</w:t>
      </w:r>
      <w:r w:rsidRPr="00FA6F63">
        <w:rPr>
          <w:color w:val="333333"/>
          <w:spacing w:val="-1"/>
          <w:sz w:val="20"/>
          <w:szCs w:val="20"/>
        </w:rPr>
        <w:t> </w:t>
      </w:r>
      <w:r w:rsidRPr="00FA6F63">
        <w:rPr>
          <w:strike/>
          <w:color w:val="FF0000"/>
          <w:spacing w:val="-1"/>
          <w:sz w:val="20"/>
          <w:szCs w:val="20"/>
        </w:rPr>
        <w:t>to</w:t>
      </w:r>
      <w:r w:rsidRPr="00FA6F63">
        <w:rPr>
          <w:color w:val="333333"/>
          <w:spacing w:val="-1"/>
          <w:sz w:val="20"/>
          <w:szCs w:val="20"/>
        </w:rPr>
        <w:t> </w:t>
      </w:r>
      <w:r w:rsidRPr="00FA6F63">
        <w:rPr>
          <w:strike/>
          <w:color w:val="FF0000"/>
          <w:spacing w:val="-1"/>
          <w:sz w:val="20"/>
          <w:szCs w:val="20"/>
        </w:rPr>
        <w:t>the</w:t>
      </w:r>
      <w:r w:rsidRPr="00FA6F63">
        <w:rPr>
          <w:color w:val="333333"/>
          <w:spacing w:val="-1"/>
          <w:sz w:val="20"/>
          <w:szCs w:val="20"/>
        </w:rPr>
        <w:t> </w:t>
      </w:r>
      <w:r w:rsidRPr="00FA6F63">
        <w:rPr>
          <w:strike/>
          <w:color w:val="FF0000"/>
          <w:spacing w:val="-1"/>
          <w:sz w:val="20"/>
          <w:szCs w:val="20"/>
        </w:rPr>
        <w:t>general</w:t>
      </w:r>
      <w:r w:rsidRPr="00FA6F63">
        <w:rPr>
          <w:color w:val="333333"/>
          <w:spacing w:val="-1"/>
          <w:sz w:val="20"/>
          <w:szCs w:val="20"/>
        </w:rPr>
        <w:t> </w:t>
      </w:r>
      <w:r w:rsidRPr="00FA6F63">
        <w:rPr>
          <w:strike/>
          <w:color w:val="FF0000"/>
          <w:spacing w:val="-1"/>
          <w:sz w:val="20"/>
          <w:szCs w:val="20"/>
        </w:rPr>
        <w:t>public</w:t>
      </w:r>
      <w:r w:rsidRPr="00FA6F63">
        <w:rPr>
          <w:color w:val="333333"/>
          <w:spacing w:val="-1"/>
          <w:sz w:val="20"/>
          <w:szCs w:val="20"/>
        </w:rPr>
        <w:t> </w:t>
      </w:r>
      <w:r w:rsidRPr="00FA6F63">
        <w:rPr>
          <w:strike/>
          <w:color w:val="FF0000"/>
          <w:spacing w:val="-1"/>
          <w:sz w:val="20"/>
          <w:szCs w:val="20"/>
        </w:rPr>
        <w:t>on</w:t>
      </w:r>
      <w:r w:rsidRPr="00FA6F63">
        <w:rPr>
          <w:color w:val="333333"/>
          <w:spacing w:val="-1"/>
          <w:sz w:val="20"/>
          <w:szCs w:val="20"/>
        </w:rPr>
        <w:t> </w:t>
      </w:r>
      <w:r w:rsidRPr="00FA6F63">
        <w:rPr>
          <w:strike/>
          <w:color w:val="FF0000"/>
          <w:spacing w:val="-1"/>
          <w:sz w:val="20"/>
          <w:szCs w:val="20"/>
        </w:rPr>
        <w:t>a</w:t>
      </w:r>
      <w:r w:rsidRPr="00FA6F63">
        <w:rPr>
          <w:color w:val="333333"/>
          <w:spacing w:val="-1"/>
          <w:sz w:val="20"/>
          <w:szCs w:val="20"/>
        </w:rPr>
        <w:t> </w:t>
      </w:r>
      <w:r w:rsidRPr="00FA6F63">
        <w:rPr>
          <w:strike/>
          <w:color w:val="FF0000"/>
          <w:spacing w:val="-1"/>
          <w:sz w:val="20"/>
          <w:szCs w:val="20"/>
        </w:rPr>
        <w:t>regular</w:t>
      </w:r>
      <w:r w:rsidRPr="00FA6F63">
        <w:rPr>
          <w:color w:val="333333"/>
          <w:spacing w:val="-1"/>
          <w:sz w:val="20"/>
          <w:szCs w:val="20"/>
        </w:rPr>
        <w:t> </w:t>
      </w:r>
      <w:r w:rsidR="00CD16DB">
        <w:rPr>
          <w:strike/>
          <w:color w:val="FF0000"/>
          <w:spacing w:val="-1"/>
          <w:sz w:val="20"/>
          <w:szCs w:val="20"/>
        </w:rPr>
        <w:t>and</w:t>
      </w:r>
      <w:r w:rsidRPr="00FA6F63">
        <w:rPr>
          <w:color w:val="333333"/>
          <w:spacing w:val="-1"/>
          <w:sz w:val="20"/>
          <w:szCs w:val="20"/>
        </w:rPr>
        <w:t> </w:t>
      </w:r>
      <w:r w:rsidRPr="00FA6F63">
        <w:rPr>
          <w:strike/>
          <w:color w:val="FF0000"/>
          <w:spacing w:val="-1"/>
          <w:sz w:val="20"/>
          <w:szCs w:val="20"/>
        </w:rPr>
        <w:t>continuing</w:t>
      </w:r>
      <w:r w:rsidRPr="00FA6F63">
        <w:rPr>
          <w:color w:val="333333"/>
          <w:spacing w:val="-1"/>
          <w:sz w:val="20"/>
          <w:szCs w:val="20"/>
        </w:rPr>
        <w:t> </w:t>
      </w:r>
      <w:r w:rsidRPr="00FA6F63">
        <w:rPr>
          <w:strike/>
          <w:color w:val="FF0000"/>
          <w:spacing w:val="-1"/>
          <w:sz w:val="20"/>
          <w:szCs w:val="20"/>
        </w:rPr>
        <w:t>basis.</w:t>
      </w:r>
    </w:p>
    <w:p w14:paraId="2F54593D" w14:textId="303C91D5" w:rsidR="00C27E9F" w:rsidRDefault="00C27E9F" w:rsidP="00C27E9F">
      <w:pPr>
        <w:shd w:val="clear" w:color="auto" w:fill="FFFFFF"/>
        <w:spacing w:after="240" w:line="480" w:lineRule="atLeast"/>
        <w:ind w:left="225" w:hanging="225"/>
        <w:jc w:val="both"/>
        <w:rPr>
          <w:i/>
          <w:iCs/>
          <w:color w:val="333333"/>
          <w:spacing w:val="-1"/>
          <w:sz w:val="20"/>
          <w:szCs w:val="20"/>
        </w:rPr>
      </w:pPr>
    </w:p>
    <w:p w14:paraId="6082F5F1" w14:textId="77777777" w:rsidR="00FA6F63" w:rsidRDefault="00FA6F63" w:rsidP="00C27E9F">
      <w:pPr>
        <w:shd w:val="clear" w:color="auto" w:fill="FFFFFF"/>
        <w:spacing w:after="240" w:line="480" w:lineRule="atLeast"/>
        <w:ind w:left="225" w:hanging="225"/>
        <w:jc w:val="both"/>
        <w:rPr>
          <w:i/>
          <w:iCs/>
          <w:color w:val="333333"/>
          <w:spacing w:val="-1"/>
          <w:sz w:val="20"/>
          <w:szCs w:val="20"/>
        </w:rPr>
      </w:pPr>
    </w:p>
    <w:p w14:paraId="05C39225" w14:textId="77777777" w:rsidR="00FA6F63" w:rsidRDefault="00FA6F63" w:rsidP="00C27E9F">
      <w:pPr>
        <w:shd w:val="clear" w:color="auto" w:fill="FFFFFF"/>
        <w:spacing w:after="240" w:line="480" w:lineRule="atLeast"/>
        <w:ind w:left="225" w:hanging="225"/>
        <w:jc w:val="both"/>
        <w:rPr>
          <w:i/>
          <w:iCs/>
          <w:color w:val="333333"/>
          <w:spacing w:val="-1"/>
          <w:sz w:val="20"/>
          <w:szCs w:val="20"/>
        </w:rPr>
      </w:pPr>
    </w:p>
    <w:p w14:paraId="7CDAD6DC" w14:textId="77777777" w:rsidR="00FA6F63" w:rsidRDefault="00FA6F63" w:rsidP="00C27E9F">
      <w:pPr>
        <w:shd w:val="clear" w:color="auto" w:fill="FFFFFF"/>
        <w:spacing w:after="240" w:line="480" w:lineRule="atLeast"/>
        <w:ind w:left="225" w:hanging="225"/>
        <w:jc w:val="both"/>
        <w:rPr>
          <w:i/>
          <w:iCs/>
          <w:color w:val="333333"/>
          <w:spacing w:val="-1"/>
          <w:sz w:val="20"/>
          <w:szCs w:val="20"/>
        </w:rPr>
      </w:pPr>
    </w:p>
    <w:p w14:paraId="0194D4E5" w14:textId="211F2019" w:rsidR="00C27E9F" w:rsidRPr="00CC24D9" w:rsidRDefault="00CC24D9" w:rsidP="00C27E9F">
      <w:pPr>
        <w:pBdr>
          <w:top w:val="single" w:sz="4" w:space="1" w:color="auto"/>
          <w:left w:val="single" w:sz="4" w:space="4" w:color="auto"/>
          <w:bottom w:val="single" w:sz="4" w:space="1" w:color="auto"/>
          <w:right w:val="single" w:sz="4" w:space="4" w:color="auto"/>
        </w:pBdr>
        <w:shd w:val="clear" w:color="auto" w:fill="FFFFFF"/>
        <w:jc w:val="both"/>
        <w:rPr>
          <w:color w:val="333333"/>
          <w:sz w:val="20"/>
          <w:szCs w:val="20"/>
        </w:rPr>
      </w:pPr>
      <w:r w:rsidRPr="00CC24D9">
        <w:rPr>
          <w:b/>
          <w:bCs/>
          <w:color w:val="333333"/>
          <w:sz w:val="20"/>
          <w:szCs w:val="20"/>
        </w:rPr>
        <w:t>Manufacturing, selling, giving, distributing, or possessing medetomidine; penalties. </w:t>
      </w:r>
      <w:r w:rsidRPr="00CC24D9">
        <w:rPr>
          <w:color w:val="333333"/>
          <w:sz w:val="20"/>
          <w:szCs w:val="20"/>
        </w:rPr>
        <w:t>Provides that any person who knowingly manufactures, sells, gives, distributes, or possesses with the intent to manufacture, sell, give, or distribute the substance medetomidine, when intended for human consumption, is guilty of a Class 5 felony. Under the bill, any person who knowingly possesses medetomidine, when intended for human consumption, is guilty of a Class 1 misdemeanor. Under the bill, it is not an offense to (i) manufacture medetomidine for legitimate veterinary use; (ii) distribute or sell medetomidine for authorized veterinary use; (iii) possess, administer, prescribe, or dispense medetomidine in good faith for use by animals within the course of legitimate veterinary practice; or (iv) possess or administer medetomidine pursuant to a valid prescription from a licensed veterinarian.</w:t>
      </w:r>
    </w:p>
    <w:p w14:paraId="45B80EF6" w14:textId="77777777" w:rsidR="00C27E9F" w:rsidRPr="00153EDE" w:rsidRDefault="00C27E9F" w:rsidP="00C27E9F">
      <w:pPr>
        <w:shd w:val="clear" w:color="auto" w:fill="FFFFFF"/>
        <w:jc w:val="both"/>
        <w:rPr>
          <w:b/>
          <w:bCs/>
          <w:color w:val="333333"/>
          <w:sz w:val="20"/>
          <w:szCs w:val="20"/>
        </w:rPr>
      </w:pPr>
    </w:p>
    <w:p w14:paraId="58B6F648" w14:textId="77777777" w:rsidR="00CC24D9" w:rsidRPr="00CC24D9" w:rsidRDefault="00CC24D9" w:rsidP="00CC24D9">
      <w:pPr>
        <w:shd w:val="clear" w:color="auto" w:fill="FFFFFF"/>
        <w:spacing w:before="100" w:beforeAutospacing="1" w:after="100" w:afterAutospacing="1"/>
        <w:jc w:val="center"/>
        <w:rPr>
          <w:b/>
          <w:bCs/>
          <w:color w:val="333333"/>
          <w:spacing w:val="-1"/>
          <w:sz w:val="20"/>
          <w:szCs w:val="20"/>
        </w:rPr>
      </w:pPr>
      <w:r w:rsidRPr="00CC24D9">
        <w:rPr>
          <w:b/>
          <w:bCs/>
          <w:color w:val="333333"/>
          <w:spacing w:val="-1"/>
          <w:sz w:val="20"/>
          <w:szCs w:val="20"/>
        </w:rPr>
        <w:t>CHAPTER 447</w:t>
      </w:r>
    </w:p>
    <w:p w14:paraId="7E1319BE" w14:textId="63363BA0" w:rsidR="00CC24D9" w:rsidRPr="00CC24D9" w:rsidRDefault="00CC24D9" w:rsidP="00CC24D9">
      <w:pPr>
        <w:shd w:val="clear" w:color="auto" w:fill="FFFFFF"/>
        <w:spacing w:after="240" w:line="480" w:lineRule="atLeast"/>
        <w:ind w:left="225" w:hanging="225"/>
        <w:jc w:val="both"/>
        <w:rPr>
          <w:i/>
          <w:iCs/>
          <w:color w:val="333333"/>
          <w:spacing w:val="-1"/>
          <w:sz w:val="20"/>
          <w:szCs w:val="20"/>
        </w:rPr>
      </w:pPr>
      <w:r w:rsidRPr="00CC24D9">
        <w:rPr>
          <w:i/>
          <w:iCs/>
          <w:color w:val="333333"/>
          <w:spacing w:val="-1"/>
          <w:sz w:val="20"/>
          <w:szCs w:val="20"/>
        </w:rPr>
        <w:t xml:space="preserve">An Act to amend </w:t>
      </w:r>
      <w:r w:rsidR="00CD16DB">
        <w:rPr>
          <w:i/>
          <w:iCs/>
          <w:color w:val="333333"/>
          <w:spacing w:val="-1"/>
          <w:sz w:val="20"/>
          <w:szCs w:val="20"/>
        </w:rPr>
        <w:t>and</w:t>
      </w:r>
      <w:r w:rsidRPr="00CC24D9">
        <w:rPr>
          <w:i/>
          <w:iCs/>
          <w:color w:val="333333"/>
          <w:spacing w:val="-1"/>
          <w:sz w:val="20"/>
          <w:szCs w:val="20"/>
        </w:rPr>
        <w:t xml:space="preserve"> reenact § </w:t>
      </w:r>
      <w:hyperlink r:id="rId759" w:history="1">
        <w:r w:rsidRPr="00CC24D9">
          <w:rPr>
            <w:i/>
            <w:iCs/>
            <w:color w:val="3498DB"/>
            <w:spacing w:val="-1"/>
            <w:sz w:val="20"/>
            <w:szCs w:val="20"/>
            <w:u w:val="single"/>
          </w:rPr>
          <w:t>18.2-251.5</w:t>
        </w:r>
      </w:hyperlink>
      <w:r w:rsidRPr="00CC24D9">
        <w:rPr>
          <w:i/>
          <w:iCs/>
          <w:color w:val="333333"/>
          <w:spacing w:val="-1"/>
          <w:sz w:val="20"/>
          <w:szCs w:val="20"/>
        </w:rPr>
        <w:t> of the Code of Virginia, relating to manufacturing, selling, giving, distributing, or possessing medetomidine; penalties.</w:t>
      </w:r>
    </w:p>
    <w:p w14:paraId="3DCF9C50" w14:textId="77777777" w:rsidR="00CC24D9" w:rsidRPr="00CC24D9" w:rsidRDefault="00CC24D9" w:rsidP="00CC24D9">
      <w:pPr>
        <w:shd w:val="clear" w:color="auto" w:fill="FFFFFF"/>
        <w:spacing w:before="100" w:beforeAutospacing="1" w:after="100" w:afterAutospacing="1"/>
        <w:jc w:val="right"/>
        <w:rPr>
          <w:color w:val="333333"/>
          <w:spacing w:val="-1"/>
          <w:sz w:val="20"/>
          <w:szCs w:val="20"/>
        </w:rPr>
      </w:pPr>
      <w:r w:rsidRPr="00CC24D9">
        <w:rPr>
          <w:color w:val="333333"/>
          <w:spacing w:val="-1"/>
          <w:sz w:val="20"/>
          <w:szCs w:val="20"/>
        </w:rPr>
        <w:t>[H 1103]</w:t>
      </w:r>
    </w:p>
    <w:p w14:paraId="60AC8081" w14:textId="77777777" w:rsidR="00CC24D9" w:rsidRPr="00CC24D9" w:rsidRDefault="00CC24D9" w:rsidP="00CC24D9">
      <w:pPr>
        <w:shd w:val="clear" w:color="auto" w:fill="FFFFFF"/>
        <w:spacing w:before="100" w:beforeAutospacing="1" w:after="100" w:afterAutospacing="1"/>
        <w:jc w:val="center"/>
        <w:rPr>
          <w:color w:val="333333"/>
          <w:spacing w:val="-1"/>
          <w:sz w:val="20"/>
          <w:szCs w:val="20"/>
        </w:rPr>
      </w:pPr>
      <w:r w:rsidRPr="00CC24D9">
        <w:rPr>
          <w:color w:val="333333"/>
          <w:spacing w:val="-1"/>
          <w:sz w:val="20"/>
          <w:szCs w:val="20"/>
        </w:rPr>
        <w:t>Approved April 8, 2026</w:t>
      </w:r>
    </w:p>
    <w:p w14:paraId="54CAADBA" w14:textId="77777777" w:rsidR="00CC24D9" w:rsidRPr="00CC24D9" w:rsidRDefault="00CC24D9" w:rsidP="00CC24D9">
      <w:pPr>
        <w:shd w:val="clear" w:color="auto" w:fill="FFFFFF"/>
        <w:spacing w:before="100" w:beforeAutospacing="1" w:after="100" w:afterAutospacing="1"/>
        <w:ind w:firstLine="225"/>
        <w:jc w:val="both"/>
        <w:rPr>
          <w:b/>
          <w:bCs/>
          <w:color w:val="333333"/>
          <w:spacing w:val="-1"/>
          <w:sz w:val="20"/>
          <w:szCs w:val="20"/>
        </w:rPr>
      </w:pPr>
      <w:r w:rsidRPr="00CC24D9">
        <w:rPr>
          <w:b/>
          <w:bCs/>
          <w:color w:val="333333"/>
          <w:spacing w:val="-1"/>
          <w:sz w:val="20"/>
          <w:szCs w:val="20"/>
        </w:rPr>
        <w:t>Be it enacted by the General Assembly of Virginia:</w:t>
      </w:r>
    </w:p>
    <w:p w14:paraId="7E77A2BD" w14:textId="638089F8" w:rsidR="00CC24D9" w:rsidRPr="00CC24D9" w:rsidRDefault="00CC24D9" w:rsidP="00CC24D9">
      <w:pPr>
        <w:shd w:val="clear" w:color="auto" w:fill="FFFFFF"/>
        <w:spacing w:before="100" w:beforeAutospacing="1" w:after="100" w:afterAutospacing="1"/>
        <w:jc w:val="both"/>
        <w:rPr>
          <w:b/>
          <w:bCs/>
          <w:color w:val="333333"/>
          <w:spacing w:val="-1"/>
          <w:sz w:val="20"/>
          <w:szCs w:val="20"/>
        </w:rPr>
      </w:pPr>
      <w:r w:rsidRPr="00CC24D9">
        <w:rPr>
          <w:b/>
          <w:bCs/>
          <w:color w:val="333333"/>
          <w:spacing w:val="-1"/>
          <w:sz w:val="20"/>
          <w:szCs w:val="20"/>
        </w:rPr>
        <w:t>1. That § </w:t>
      </w:r>
      <w:hyperlink r:id="rId760" w:history="1">
        <w:r w:rsidRPr="00CC24D9">
          <w:rPr>
            <w:b/>
            <w:bCs/>
            <w:color w:val="3498DB"/>
            <w:spacing w:val="-1"/>
            <w:sz w:val="20"/>
            <w:szCs w:val="20"/>
            <w:u w:val="single"/>
          </w:rPr>
          <w:t>18.2-251.5</w:t>
        </w:r>
      </w:hyperlink>
      <w:r w:rsidRPr="00CC24D9">
        <w:rPr>
          <w:b/>
          <w:bCs/>
          <w:color w:val="333333"/>
          <w:spacing w:val="-1"/>
          <w:sz w:val="20"/>
          <w:szCs w:val="20"/>
        </w:rPr>
        <w:t xml:space="preserve"> of the Code of Virginia is amended </w:t>
      </w:r>
      <w:r w:rsidR="00CD16DB">
        <w:rPr>
          <w:b/>
          <w:bCs/>
          <w:color w:val="333333"/>
          <w:spacing w:val="-1"/>
          <w:sz w:val="20"/>
          <w:szCs w:val="20"/>
        </w:rPr>
        <w:t>and</w:t>
      </w:r>
      <w:r w:rsidRPr="00CC24D9">
        <w:rPr>
          <w:b/>
          <w:bCs/>
          <w:color w:val="333333"/>
          <w:spacing w:val="-1"/>
          <w:sz w:val="20"/>
          <w:szCs w:val="20"/>
        </w:rPr>
        <w:t xml:space="preserve"> reenacted as follows:</w:t>
      </w:r>
    </w:p>
    <w:p w14:paraId="4EAB3B9F" w14:textId="77777777" w:rsidR="00CC24D9" w:rsidRPr="00CC24D9" w:rsidRDefault="00CC24D9" w:rsidP="00CC24D9">
      <w:pPr>
        <w:shd w:val="clear" w:color="auto" w:fill="FFFFFF"/>
        <w:spacing w:before="100" w:beforeAutospacing="1" w:after="100" w:afterAutospacing="1"/>
        <w:ind w:firstLine="225"/>
        <w:jc w:val="both"/>
        <w:rPr>
          <w:b/>
          <w:bCs/>
          <w:color w:val="333333"/>
          <w:spacing w:val="-1"/>
          <w:sz w:val="20"/>
          <w:szCs w:val="20"/>
        </w:rPr>
      </w:pPr>
      <w:r w:rsidRPr="00CC24D9">
        <w:rPr>
          <w:b/>
          <w:bCs/>
          <w:color w:val="333333"/>
          <w:spacing w:val="-1"/>
          <w:sz w:val="20"/>
          <w:szCs w:val="20"/>
        </w:rPr>
        <w:t>§ </w:t>
      </w:r>
      <w:hyperlink r:id="rId761" w:history="1">
        <w:r w:rsidRPr="00CC24D9">
          <w:rPr>
            <w:b/>
            <w:bCs/>
            <w:color w:val="3498DB"/>
            <w:spacing w:val="-1"/>
            <w:sz w:val="20"/>
            <w:szCs w:val="20"/>
            <w:u w:val="single"/>
          </w:rPr>
          <w:t>18.2-251.5</w:t>
        </w:r>
      </w:hyperlink>
      <w:r w:rsidRPr="00CC24D9">
        <w:rPr>
          <w:b/>
          <w:bCs/>
          <w:color w:val="333333"/>
          <w:spacing w:val="-1"/>
          <w:sz w:val="20"/>
          <w:szCs w:val="20"/>
        </w:rPr>
        <w:t>. Manufacturing, selling, giving, distributing, or possessing medetomidine or xylazine; penalties.</w:t>
      </w:r>
    </w:p>
    <w:p w14:paraId="1A1B327C" w14:textId="77777777" w:rsidR="00CC24D9" w:rsidRPr="00CC24D9" w:rsidRDefault="00CC24D9" w:rsidP="00CC24D9">
      <w:pPr>
        <w:shd w:val="clear" w:color="auto" w:fill="FFFFFF"/>
        <w:spacing w:before="100" w:beforeAutospacing="1" w:after="15"/>
        <w:ind w:firstLine="225"/>
        <w:jc w:val="both"/>
        <w:rPr>
          <w:color w:val="333333"/>
          <w:spacing w:val="-1"/>
          <w:sz w:val="20"/>
          <w:szCs w:val="20"/>
        </w:rPr>
      </w:pPr>
      <w:r w:rsidRPr="00CC24D9">
        <w:rPr>
          <w:color w:val="333333"/>
          <w:spacing w:val="-1"/>
          <w:sz w:val="20"/>
          <w:szCs w:val="20"/>
        </w:rPr>
        <w:t>A. Any person who knowingly manufactures, sells, gives, distributes, or possesses with the intent to manufacture, sell, give, or distribute the substance</w:t>
      </w:r>
      <w:r w:rsidRPr="00CC24D9">
        <w:rPr>
          <w:i/>
          <w:iCs/>
          <w:color w:val="333333"/>
          <w:spacing w:val="-1"/>
          <w:sz w:val="20"/>
          <w:szCs w:val="20"/>
          <w:shd w:val="clear" w:color="auto" w:fill="FFFF00"/>
        </w:rPr>
        <w:t> medetomidine or</w:t>
      </w:r>
      <w:r w:rsidRPr="00CC24D9">
        <w:rPr>
          <w:color w:val="333333"/>
          <w:spacing w:val="-1"/>
          <w:sz w:val="20"/>
          <w:szCs w:val="20"/>
        </w:rPr>
        <w:t> xylazine, when intended for human consumption, is guilty of a Class 5 felony.</w:t>
      </w:r>
    </w:p>
    <w:p w14:paraId="206C6BDB" w14:textId="77777777" w:rsidR="00CC24D9" w:rsidRPr="00CC24D9" w:rsidRDefault="00CC24D9" w:rsidP="00CC24D9">
      <w:pPr>
        <w:shd w:val="clear" w:color="auto" w:fill="FFFFFF"/>
        <w:spacing w:before="100" w:beforeAutospacing="1" w:after="15"/>
        <w:ind w:firstLine="225"/>
        <w:jc w:val="both"/>
        <w:rPr>
          <w:color w:val="333333"/>
          <w:spacing w:val="-1"/>
          <w:sz w:val="20"/>
          <w:szCs w:val="20"/>
        </w:rPr>
      </w:pPr>
      <w:r w:rsidRPr="00CC24D9">
        <w:rPr>
          <w:color w:val="333333"/>
          <w:spacing w:val="-1"/>
          <w:sz w:val="20"/>
          <w:szCs w:val="20"/>
        </w:rPr>
        <w:t>B. Any person who knowingly possesses the substance</w:t>
      </w:r>
      <w:r w:rsidRPr="00CC24D9">
        <w:rPr>
          <w:i/>
          <w:iCs/>
          <w:color w:val="333333"/>
          <w:spacing w:val="-1"/>
          <w:sz w:val="20"/>
          <w:szCs w:val="20"/>
          <w:shd w:val="clear" w:color="auto" w:fill="FFFF00"/>
        </w:rPr>
        <w:t> medetomidine or</w:t>
      </w:r>
      <w:r w:rsidRPr="00CC24D9">
        <w:rPr>
          <w:color w:val="333333"/>
          <w:spacing w:val="-1"/>
          <w:sz w:val="20"/>
          <w:szCs w:val="20"/>
        </w:rPr>
        <w:t> xylazine, when intended for human consumption, is guilty of a Class 1 misdemeanor.</w:t>
      </w:r>
    </w:p>
    <w:p w14:paraId="7A727BDC" w14:textId="1B0251BF" w:rsidR="00CC24D9" w:rsidRPr="00CC24D9" w:rsidRDefault="00CC24D9" w:rsidP="00CC24D9">
      <w:pPr>
        <w:shd w:val="clear" w:color="auto" w:fill="FFFFFF"/>
        <w:spacing w:before="100" w:beforeAutospacing="1" w:after="15"/>
        <w:ind w:firstLine="225"/>
        <w:jc w:val="both"/>
        <w:rPr>
          <w:color w:val="333333"/>
          <w:spacing w:val="-1"/>
          <w:sz w:val="20"/>
          <w:szCs w:val="20"/>
        </w:rPr>
      </w:pPr>
      <w:r w:rsidRPr="00CC24D9">
        <w:rPr>
          <w:color w:val="333333"/>
          <w:spacing w:val="-1"/>
          <w:sz w:val="20"/>
          <w:szCs w:val="20"/>
        </w:rPr>
        <w:t>C. Notwithst</w:t>
      </w:r>
      <w:r w:rsidR="00CD16DB">
        <w:rPr>
          <w:color w:val="333333"/>
          <w:spacing w:val="-1"/>
          <w:sz w:val="20"/>
          <w:szCs w:val="20"/>
        </w:rPr>
        <w:t>and</w:t>
      </w:r>
      <w:r w:rsidRPr="00CC24D9">
        <w:rPr>
          <w:color w:val="333333"/>
          <w:spacing w:val="-1"/>
          <w:sz w:val="20"/>
          <w:szCs w:val="20"/>
        </w:rPr>
        <w:t xml:space="preserve">ing subsections A </w:t>
      </w:r>
      <w:r w:rsidR="00CD16DB">
        <w:rPr>
          <w:color w:val="333333"/>
          <w:spacing w:val="-1"/>
          <w:sz w:val="20"/>
          <w:szCs w:val="20"/>
        </w:rPr>
        <w:t>and</w:t>
      </w:r>
      <w:r w:rsidRPr="00CC24D9">
        <w:rPr>
          <w:color w:val="333333"/>
          <w:spacing w:val="-1"/>
          <w:sz w:val="20"/>
          <w:szCs w:val="20"/>
        </w:rPr>
        <w:t xml:space="preserve"> B, it shall not be an offense to (i) manufacture</w:t>
      </w:r>
      <w:r w:rsidRPr="00CC24D9">
        <w:rPr>
          <w:i/>
          <w:iCs/>
          <w:color w:val="333333"/>
          <w:spacing w:val="-1"/>
          <w:sz w:val="20"/>
          <w:szCs w:val="20"/>
          <w:shd w:val="clear" w:color="auto" w:fill="FFFF00"/>
        </w:rPr>
        <w:t> medetomidine or</w:t>
      </w:r>
      <w:r w:rsidRPr="00CC24D9">
        <w:rPr>
          <w:color w:val="333333"/>
          <w:spacing w:val="-1"/>
          <w:sz w:val="20"/>
          <w:szCs w:val="20"/>
        </w:rPr>
        <w:t> xylazine for legitimate veterinary use; (ii) distribute or sell</w:t>
      </w:r>
      <w:r w:rsidRPr="00CC24D9">
        <w:rPr>
          <w:i/>
          <w:iCs/>
          <w:color w:val="333333"/>
          <w:spacing w:val="-1"/>
          <w:sz w:val="20"/>
          <w:szCs w:val="20"/>
          <w:shd w:val="clear" w:color="auto" w:fill="FFFF00"/>
        </w:rPr>
        <w:t> medetomidine or</w:t>
      </w:r>
      <w:r w:rsidRPr="00CC24D9">
        <w:rPr>
          <w:color w:val="333333"/>
          <w:spacing w:val="-1"/>
          <w:sz w:val="20"/>
          <w:szCs w:val="20"/>
        </w:rPr>
        <w:t> xylazine for authorized veterinary use; (iii) possess, administer, prescribe, or dispense</w:t>
      </w:r>
      <w:r w:rsidRPr="00CC24D9">
        <w:rPr>
          <w:i/>
          <w:iCs/>
          <w:color w:val="333333"/>
          <w:spacing w:val="-1"/>
          <w:sz w:val="20"/>
          <w:szCs w:val="20"/>
          <w:shd w:val="clear" w:color="auto" w:fill="FFFF00"/>
        </w:rPr>
        <w:t> medetomidine or</w:t>
      </w:r>
      <w:r w:rsidRPr="00CC24D9">
        <w:rPr>
          <w:color w:val="333333"/>
          <w:spacing w:val="-1"/>
          <w:sz w:val="20"/>
          <w:szCs w:val="20"/>
        </w:rPr>
        <w:t> xylazine in good faith for use by animals within the course of legitimate veterinary practice; or (iv) possess or administer</w:t>
      </w:r>
      <w:r w:rsidRPr="00CC24D9">
        <w:rPr>
          <w:i/>
          <w:iCs/>
          <w:color w:val="333333"/>
          <w:spacing w:val="-1"/>
          <w:sz w:val="20"/>
          <w:szCs w:val="20"/>
          <w:shd w:val="clear" w:color="auto" w:fill="FFFF00"/>
        </w:rPr>
        <w:t> medetomidine or</w:t>
      </w:r>
      <w:r w:rsidRPr="00CC24D9">
        <w:rPr>
          <w:color w:val="333333"/>
          <w:spacing w:val="-1"/>
          <w:sz w:val="20"/>
          <w:szCs w:val="20"/>
        </w:rPr>
        <w:t> xylazine pursuant to a valid prescription from a licensed veterinarian.</w:t>
      </w:r>
    </w:p>
    <w:p w14:paraId="150695D2" w14:textId="77777777" w:rsidR="00CC24D9" w:rsidRPr="00CC24D9" w:rsidRDefault="00CC24D9" w:rsidP="00CC24D9">
      <w:pPr>
        <w:shd w:val="clear" w:color="auto" w:fill="FFFFFF"/>
        <w:spacing w:before="100" w:beforeAutospacing="1" w:after="100" w:afterAutospacing="1"/>
        <w:jc w:val="both"/>
        <w:rPr>
          <w:b/>
          <w:bCs/>
          <w:color w:val="333333"/>
          <w:spacing w:val="-1"/>
          <w:sz w:val="20"/>
          <w:szCs w:val="20"/>
        </w:rPr>
      </w:pPr>
      <w:r w:rsidRPr="00CC24D9">
        <w:rPr>
          <w:b/>
          <w:bCs/>
          <w:color w:val="333333"/>
          <w:spacing w:val="-1"/>
          <w:sz w:val="20"/>
          <w:szCs w:val="20"/>
        </w:rPr>
        <w:t>2. That the provisions of this act may result in a net increase in periods of imprisonment or commitment. Pursuant to § </w:t>
      </w:r>
      <w:hyperlink r:id="rId762" w:history="1">
        <w:r w:rsidRPr="00CC24D9">
          <w:rPr>
            <w:b/>
            <w:bCs/>
            <w:color w:val="3498DB"/>
            <w:spacing w:val="-1"/>
            <w:sz w:val="20"/>
            <w:szCs w:val="20"/>
            <w:u w:val="single"/>
          </w:rPr>
          <w:t>30-19.1:4</w:t>
        </w:r>
      </w:hyperlink>
      <w:r w:rsidRPr="00CC24D9">
        <w:rPr>
          <w:b/>
          <w:bCs/>
          <w:color w:val="333333"/>
          <w:spacing w:val="-1"/>
          <w:sz w:val="20"/>
          <w:szCs w:val="20"/>
        </w:rPr>
        <w:t> of the Code of Virginia, the estimated amount of the necessary appropriation cannot be determined for periods of imprisonment in state adult correctional facilities; therefore, Chapter 725 of the Acts of Assembly of 2025 requires the Virginia Criminal Sentencing Commission to assign a minimum fiscal impact of $50,000. Pursuant to § </w:t>
      </w:r>
      <w:hyperlink r:id="rId763" w:history="1">
        <w:r w:rsidRPr="00CC24D9">
          <w:rPr>
            <w:b/>
            <w:bCs/>
            <w:color w:val="3498DB"/>
            <w:spacing w:val="-1"/>
            <w:sz w:val="20"/>
            <w:szCs w:val="20"/>
            <w:u w:val="single"/>
          </w:rPr>
          <w:t>30-19.1:4</w:t>
        </w:r>
      </w:hyperlink>
      <w:r w:rsidRPr="00CC24D9">
        <w:rPr>
          <w:b/>
          <w:bCs/>
          <w:color w:val="333333"/>
          <w:spacing w:val="-1"/>
          <w:sz w:val="20"/>
          <w:szCs w:val="20"/>
        </w:rPr>
        <w:t> of the Code of Virginia, the estimated amount of the necessary appropriation cannot be determined for periods of commitment to the custody of the Department of Juvenile Justice.</w:t>
      </w:r>
    </w:p>
    <w:p w14:paraId="08F557F9" w14:textId="77777777" w:rsidR="00C27E9F" w:rsidRDefault="00C27E9F" w:rsidP="00C27E9F">
      <w:pPr>
        <w:shd w:val="clear" w:color="auto" w:fill="FFFFFF"/>
        <w:spacing w:after="240" w:line="480" w:lineRule="atLeast"/>
        <w:ind w:left="225" w:hanging="225"/>
        <w:jc w:val="both"/>
        <w:rPr>
          <w:i/>
          <w:iCs/>
          <w:color w:val="333333"/>
          <w:spacing w:val="-1"/>
          <w:sz w:val="20"/>
          <w:szCs w:val="20"/>
        </w:rPr>
      </w:pPr>
    </w:p>
    <w:p w14:paraId="7EC4B2DC" w14:textId="76203B52" w:rsidR="00C27E9F" w:rsidRPr="00972B30" w:rsidRDefault="00972B30" w:rsidP="00C27E9F">
      <w:pPr>
        <w:pBdr>
          <w:top w:val="single" w:sz="4" w:space="1" w:color="auto"/>
          <w:left w:val="single" w:sz="4" w:space="4" w:color="auto"/>
          <w:bottom w:val="single" w:sz="4" w:space="1" w:color="auto"/>
          <w:right w:val="single" w:sz="4" w:space="4" w:color="auto"/>
        </w:pBdr>
        <w:shd w:val="clear" w:color="auto" w:fill="FFFFFF"/>
        <w:jc w:val="both"/>
        <w:rPr>
          <w:color w:val="333333"/>
          <w:sz w:val="20"/>
          <w:szCs w:val="20"/>
        </w:rPr>
      </w:pPr>
      <w:r w:rsidRPr="00972B30">
        <w:rPr>
          <w:b/>
          <w:bCs/>
          <w:color w:val="333333"/>
          <w:sz w:val="20"/>
          <w:szCs w:val="20"/>
        </w:rPr>
        <w:t>Impersonating any local, town, city, or county elected official; penalty. </w:t>
      </w:r>
      <w:r w:rsidRPr="00972B30">
        <w:rPr>
          <w:color w:val="333333"/>
          <w:sz w:val="20"/>
          <w:szCs w:val="20"/>
        </w:rPr>
        <w:t xml:space="preserve">Prohibits any person from willfully </w:t>
      </w:r>
      <w:r w:rsidR="00CD16DB">
        <w:rPr>
          <w:color w:val="333333"/>
          <w:sz w:val="20"/>
          <w:szCs w:val="20"/>
        </w:rPr>
        <w:t>and</w:t>
      </w:r>
      <w:r w:rsidRPr="00972B30">
        <w:rPr>
          <w:color w:val="333333"/>
          <w:sz w:val="20"/>
          <w:szCs w:val="20"/>
        </w:rPr>
        <w:t xml:space="preserve"> intentionally (i) falsely assuming or exercising the functions, powers, duties, </w:t>
      </w:r>
      <w:r w:rsidR="00CD16DB">
        <w:rPr>
          <w:color w:val="333333"/>
          <w:sz w:val="20"/>
          <w:szCs w:val="20"/>
        </w:rPr>
        <w:t>and</w:t>
      </w:r>
      <w:r w:rsidRPr="00972B30">
        <w:rPr>
          <w:color w:val="333333"/>
          <w:sz w:val="20"/>
          <w:szCs w:val="20"/>
        </w:rPr>
        <w:t xml:space="preserve"> privileges incident to the office of any local, town, city, or county elected official; (ii) falsely assuming or pretending to be any such elected official with intent to defraud or obtain access, information, service, or thing of value; or (iii) impersonating any such elected official with the intent to make another believe he is such elected official with intent to defraud or obtain access, information, service, or thing of value. A violation of such prohibition is a Class 3 misdemeanor.</w:t>
      </w:r>
    </w:p>
    <w:p w14:paraId="5B0E95FC" w14:textId="77777777" w:rsidR="00C27E9F" w:rsidRPr="00972B30" w:rsidRDefault="00C27E9F" w:rsidP="00C27E9F">
      <w:pPr>
        <w:shd w:val="clear" w:color="auto" w:fill="FFFFFF"/>
        <w:jc w:val="both"/>
        <w:rPr>
          <w:color w:val="333333"/>
          <w:sz w:val="20"/>
          <w:szCs w:val="20"/>
        </w:rPr>
      </w:pPr>
    </w:p>
    <w:p w14:paraId="28BC87D4" w14:textId="77777777" w:rsidR="00972B30" w:rsidRPr="00972B30" w:rsidRDefault="00972B30" w:rsidP="00972B30">
      <w:pPr>
        <w:shd w:val="clear" w:color="auto" w:fill="FFFFFF"/>
        <w:spacing w:before="100" w:beforeAutospacing="1" w:after="100" w:afterAutospacing="1"/>
        <w:jc w:val="center"/>
        <w:rPr>
          <w:b/>
          <w:bCs/>
          <w:color w:val="333333"/>
          <w:spacing w:val="-1"/>
          <w:sz w:val="20"/>
          <w:szCs w:val="20"/>
        </w:rPr>
      </w:pPr>
      <w:r w:rsidRPr="00972B30">
        <w:rPr>
          <w:b/>
          <w:bCs/>
          <w:color w:val="333333"/>
          <w:spacing w:val="-1"/>
          <w:sz w:val="20"/>
          <w:szCs w:val="20"/>
        </w:rPr>
        <w:t>CHAPTER 452</w:t>
      </w:r>
    </w:p>
    <w:p w14:paraId="63B39A58" w14:textId="77777777" w:rsidR="00972B30" w:rsidRPr="00972B30" w:rsidRDefault="00972B30" w:rsidP="00972B30">
      <w:pPr>
        <w:shd w:val="clear" w:color="auto" w:fill="FFFFFF"/>
        <w:spacing w:after="240" w:line="480" w:lineRule="atLeast"/>
        <w:ind w:left="225" w:hanging="225"/>
        <w:jc w:val="both"/>
        <w:rPr>
          <w:i/>
          <w:iCs/>
          <w:color w:val="333333"/>
          <w:spacing w:val="-1"/>
          <w:sz w:val="20"/>
          <w:szCs w:val="20"/>
        </w:rPr>
      </w:pPr>
      <w:r w:rsidRPr="00972B30">
        <w:rPr>
          <w:i/>
          <w:iCs/>
          <w:color w:val="333333"/>
          <w:spacing w:val="-1"/>
          <w:sz w:val="20"/>
          <w:szCs w:val="20"/>
        </w:rPr>
        <w:t>An Act to amend the Code of Virginia by adding a section numbered </w:t>
      </w:r>
      <w:hyperlink r:id="rId764" w:history="1">
        <w:r w:rsidRPr="00972B30">
          <w:rPr>
            <w:i/>
            <w:iCs/>
            <w:color w:val="3498DB"/>
            <w:spacing w:val="-1"/>
            <w:sz w:val="20"/>
            <w:szCs w:val="20"/>
            <w:u w:val="single"/>
          </w:rPr>
          <w:t>18.2-174.2</w:t>
        </w:r>
      </w:hyperlink>
      <w:r w:rsidRPr="00972B30">
        <w:rPr>
          <w:i/>
          <w:iCs/>
          <w:color w:val="333333"/>
          <w:spacing w:val="-1"/>
          <w:sz w:val="20"/>
          <w:szCs w:val="20"/>
        </w:rPr>
        <w:t>, relating to impersonating any local, town, city, or county elected official; penalty.</w:t>
      </w:r>
    </w:p>
    <w:p w14:paraId="7C3502FF" w14:textId="77777777" w:rsidR="00972B30" w:rsidRPr="00972B30" w:rsidRDefault="00972B30" w:rsidP="00972B30">
      <w:pPr>
        <w:shd w:val="clear" w:color="auto" w:fill="FFFFFF"/>
        <w:spacing w:before="100" w:beforeAutospacing="1" w:after="100" w:afterAutospacing="1"/>
        <w:jc w:val="right"/>
        <w:rPr>
          <w:color w:val="333333"/>
          <w:spacing w:val="-1"/>
          <w:sz w:val="20"/>
          <w:szCs w:val="20"/>
        </w:rPr>
      </w:pPr>
      <w:r w:rsidRPr="00972B30">
        <w:rPr>
          <w:color w:val="333333"/>
          <w:spacing w:val="-1"/>
          <w:sz w:val="20"/>
          <w:szCs w:val="20"/>
        </w:rPr>
        <w:t>[H 1150]</w:t>
      </w:r>
    </w:p>
    <w:p w14:paraId="18C0F975" w14:textId="77777777" w:rsidR="00972B30" w:rsidRPr="00972B30" w:rsidRDefault="00972B30" w:rsidP="00972B30">
      <w:pPr>
        <w:shd w:val="clear" w:color="auto" w:fill="FFFFFF"/>
        <w:spacing w:before="100" w:beforeAutospacing="1" w:after="100" w:afterAutospacing="1"/>
        <w:jc w:val="center"/>
        <w:rPr>
          <w:color w:val="333333"/>
          <w:spacing w:val="-1"/>
          <w:sz w:val="20"/>
          <w:szCs w:val="20"/>
        </w:rPr>
      </w:pPr>
      <w:r w:rsidRPr="00972B30">
        <w:rPr>
          <w:color w:val="333333"/>
          <w:spacing w:val="-1"/>
          <w:sz w:val="20"/>
          <w:szCs w:val="20"/>
        </w:rPr>
        <w:t>Approved April 8, 2026</w:t>
      </w:r>
    </w:p>
    <w:p w14:paraId="3E2ECB0E" w14:textId="77777777" w:rsidR="00972B30" w:rsidRPr="00972B30" w:rsidRDefault="00972B30" w:rsidP="00972B30">
      <w:pPr>
        <w:shd w:val="clear" w:color="auto" w:fill="FFFFFF"/>
        <w:spacing w:before="100" w:beforeAutospacing="1" w:after="100" w:afterAutospacing="1"/>
        <w:ind w:firstLine="225"/>
        <w:jc w:val="both"/>
        <w:rPr>
          <w:b/>
          <w:bCs/>
          <w:color w:val="333333"/>
          <w:spacing w:val="-1"/>
          <w:sz w:val="20"/>
          <w:szCs w:val="20"/>
        </w:rPr>
      </w:pPr>
      <w:r w:rsidRPr="00972B30">
        <w:rPr>
          <w:b/>
          <w:bCs/>
          <w:color w:val="333333"/>
          <w:spacing w:val="-1"/>
          <w:sz w:val="20"/>
          <w:szCs w:val="20"/>
        </w:rPr>
        <w:t>Be it enacted by the General Assembly of Virginia:</w:t>
      </w:r>
    </w:p>
    <w:p w14:paraId="2430B1DA" w14:textId="77777777" w:rsidR="00972B30" w:rsidRPr="00972B30" w:rsidRDefault="00972B30" w:rsidP="00972B30">
      <w:pPr>
        <w:shd w:val="clear" w:color="auto" w:fill="FFFFFF"/>
        <w:spacing w:before="100" w:beforeAutospacing="1" w:after="100" w:afterAutospacing="1"/>
        <w:jc w:val="both"/>
        <w:rPr>
          <w:b/>
          <w:bCs/>
          <w:color w:val="333333"/>
          <w:spacing w:val="-1"/>
          <w:sz w:val="20"/>
          <w:szCs w:val="20"/>
        </w:rPr>
      </w:pPr>
      <w:r w:rsidRPr="00972B30">
        <w:rPr>
          <w:b/>
          <w:bCs/>
          <w:color w:val="333333"/>
          <w:spacing w:val="-1"/>
          <w:sz w:val="20"/>
          <w:szCs w:val="20"/>
        </w:rPr>
        <w:t>1. That the Code of Virginia is amended by adding a section numbered </w:t>
      </w:r>
      <w:hyperlink r:id="rId765" w:history="1">
        <w:r w:rsidRPr="00972B30">
          <w:rPr>
            <w:b/>
            <w:bCs/>
            <w:color w:val="3498DB"/>
            <w:spacing w:val="-1"/>
            <w:sz w:val="20"/>
            <w:szCs w:val="20"/>
            <w:u w:val="single"/>
          </w:rPr>
          <w:t>18.2-174.2</w:t>
        </w:r>
      </w:hyperlink>
      <w:r w:rsidRPr="00972B30">
        <w:rPr>
          <w:b/>
          <w:bCs/>
          <w:color w:val="333333"/>
          <w:spacing w:val="-1"/>
          <w:sz w:val="20"/>
          <w:szCs w:val="20"/>
        </w:rPr>
        <w:t> as follows:</w:t>
      </w:r>
    </w:p>
    <w:p w14:paraId="7B23C2E5" w14:textId="77777777" w:rsidR="00972B30" w:rsidRPr="00972B30" w:rsidRDefault="00972B30" w:rsidP="00972B30">
      <w:pPr>
        <w:shd w:val="clear" w:color="auto" w:fill="FFFFFF"/>
        <w:spacing w:before="100" w:beforeAutospacing="1" w:after="100" w:afterAutospacing="1"/>
        <w:ind w:firstLine="225"/>
        <w:jc w:val="both"/>
        <w:rPr>
          <w:b/>
          <w:bCs/>
          <w:color w:val="333333"/>
          <w:spacing w:val="-1"/>
          <w:sz w:val="20"/>
          <w:szCs w:val="20"/>
        </w:rPr>
      </w:pPr>
      <w:r w:rsidRPr="00972B30">
        <w:rPr>
          <w:b/>
          <w:bCs/>
          <w:i/>
          <w:iCs/>
          <w:color w:val="333333"/>
          <w:spacing w:val="-1"/>
          <w:sz w:val="20"/>
          <w:szCs w:val="20"/>
          <w:shd w:val="clear" w:color="auto" w:fill="FFFF00"/>
        </w:rPr>
        <w:t>§ </w:t>
      </w:r>
      <w:hyperlink r:id="rId766" w:history="1">
        <w:r w:rsidRPr="00972B30">
          <w:rPr>
            <w:b/>
            <w:bCs/>
            <w:i/>
            <w:iCs/>
            <w:color w:val="3498DB"/>
            <w:spacing w:val="-1"/>
            <w:sz w:val="20"/>
            <w:szCs w:val="20"/>
            <w:u w:val="single"/>
            <w:shd w:val="clear" w:color="auto" w:fill="FFFF00"/>
          </w:rPr>
          <w:t>18.2-174.2</w:t>
        </w:r>
      </w:hyperlink>
      <w:r w:rsidRPr="00972B30">
        <w:rPr>
          <w:b/>
          <w:bCs/>
          <w:i/>
          <w:iCs/>
          <w:color w:val="333333"/>
          <w:spacing w:val="-1"/>
          <w:sz w:val="20"/>
          <w:szCs w:val="20"/>
          <w:shd w:val="clear" w:color="auto" w:fill="FFFF00"/>
        </w:rPr>
        <w:t>. Impersonating any local, town, city, or county elected official; penalty.</w:t>
      </w:r>
    </w:p>
    <w:p w14:paraId="25F8CF11" w14:textId="77777777" w:rsidR="00972B30" w:rsidRPr="00972B30" w:rsidRDefault="00972B30" w:rsidP="00972B30">
      <w:pPr>
        <w:shd w:val="clear" w:color="auto" w:fill="FFFFFF"/>
        <w:spacing w:before="100" w:beforeAutospacing="1" w:after="15"/>
        <w:ind w:firstLine="225"/>
        <w:jc w:val="both"/>
        <w:rPr>
          <w:color w:val="333333"/>
          <w:spacing w:val="-1"/>
          <w:sz w:val="20"/>
          <w:szCs w:val="20"/>
        </w:rPr>
      </w:pPr>
      <w:r w:rsidRPr="00972B30">
        <w:rPr>
          <w:i/>
          <w:iCs/>
          <w:color w:val="333333"/>
          <w:spacing w:val="-1"/>
          <w:sz w:val="20"/>
          <w:szCs w:val="20"/>
          <w:shd w:val="clear" w:color="auto" w:fill="FFFF00"/>
        </w:rPr>
        <w:t>A. For the purposes of this section, "any local, town, city, or county elected official" includes constitutional officers.</w:t>
      </w:r>
    </w:p>
    <w:p w14:paraId="552C8D06" w14:textId="782D03AC" w:rsidR="00972B30" w:rsidRPr="00972B30" w:rsidRDefault="00972B30" w:rsidP="00972B30">
      <w:pPr>
        <w:shd w:val="clear" w:color="auto" w:fill="FFFFFF"/>
        <w:spacing w:before="100" w:beforeAutospacing="1" w:after="15"/>
        <w:ind w:firstLine="225"/>
        <w:jc w:val="both"/>
        <w:rPr>
          <w:color w:val="333333"/>
          <w:spacing w:val="-1"/>
          <w:sz w:val="20"/>
          <w:szCs w:val="20"/>
        </w:rPr>
      </w:pPr>
      <w:r w:rsidRPr="00972B30">
        <w:rPr>
          <w:i/>
          <w:iCs/>
          <w:color w:val="333333"/>
          <w:spacing w:val="-1"/>
          <w:sz w:val="20"/>
          <w:szCs w:val="20"/>
          <w:shd w:val="clear" w:color="auto" w:fill="FFFF00"/>
        </w:rPr>
        <w:t xml:space="preserve">B. No person shall willfully </w:t>
      </w:r>
      <w:r w:rsidR="00CD16DB">
        <w:rPr>
          <w:i/>
          <w:iCs/>
          <w:color w:val="333333"/>
          <w:spacing w:val="-1"/>
          <w:sz w:val="20"/>
          <w:szCs w:val="20"/>
          <w:shd w:val="clear" w:color="auto" w:fill="FFFF00"/>
        </w:rPr>
        <w:t>and</w:t>
      </w:r>
      <w:r w:rsidRPr="00972B30">
        <w:rPr>
          <w:i/>
          <w:iCs/>
          <w:color w:val="333333"/>
          <w:spacing w:val="-1"/>
          <w:sz w:val="20"/>
          <w:szCs w:val="20"/>
          <w:shd w:val="clear" w:color="auto" w:fill="FFFF00"/>
        </w:rPr>
        <w:t xml:space="preserve"> intentionally (i) falsely assume or exercise the functions, powers, duties, </w:t>
      </w:r>
      <w:r w:rsidR="00CD16DB">
        <w:rPr>
          <w:i/>
          <w:iCs/>
          <w:color w:val="333333"/>
          <w:spacing w:val="-1"/>
          <w:sz w:val="20"/>
          <w:szCs w:val="20"/>
          <w:shd w:val="clear" w:color="auto" w:fill="FFFF00"/>
        </w:rPr>
        <w:t>and</w:t>
      </w:r>
      <w:r w:rsidRPr="00972B30">
        <w:rPr>
          <w:i/>
          <w:iCs/>
          <w:color w:val="333333"/>
          <w:spacing w:val="-1"/>
          <w:sz w:val="20"/>
          <w:szCs w:val="20"/>
          <w:shd w:val="clear" w:color="auto" w:fill="FFFF00"/>
        </w:rPr>
        <w:t xml:space="preserve"> privileges incident to the office of any local, town, city, or county elected official; (ii) falsely assume or pretend to be any such elected official with intent to defraud or obtain access, information, service, or thing of value; or (iii) impersonate any such elected official with the intent to make another believe he is such elected official with intent to defraud or obtain access, information, service, or thing of value.</w:t>
      </w:r>
    </w:p>
    <w:p w14:paraId="292B14D2" w14:textId="77777777" w:rsidR="00972B30" w:rsidRPr="00972B30" w:rsidRDefault="00972B30" w:rsidP="00972B30">
      <w:pPr>
        <w:shd w:val="clear" w:color="auto" w:fill="FFFFFF"/>
        <w:spacing w:before="100" w:beforeAutospacing="1" w:after="15"/>
        <w:ind w:firstLine="225"/>
        <w:jc w:val="both"/>
        <w:rPr>
          <w:color w:val="333333"/>
          <w:spacing w:val="-1"/>
          <w:sz w:val="20"/>
          <w:szCs w:val="20"/>
        </w:rPr>
      </w:pPr>
      <w:r w:rsidRPr="00972B30">
        <w:rPr>
          <w:i/>
          <w:iCs/>
          <w:color w:val="333333"/>
          <w:spacing w:val="-1"/>
          <w:sz w:val="20"/>
          <w:szCs w:val="20"/>
          <w:shd w:val="clear" w:color="auto" w:fill="FFFF00"/>
        </w:rPr>
        <w:t>C. A violation of this section is a Class 3 misdemeanor.</w:t>
      </w:r>
    </w:p>
    <w:p w14:paraId="0DE3FF45" w14:textId="77777777" w:rsidR="00C27E9F" w:rsidRDefault="00C27E9F" w:rsidP="00C27E9F">
      <w:pPr>
        <w:shd w:val="clear" w:color="auto" w:fill="FFFFFF"/>
        <w:spacing w:after="240" w:line="480" w:lineRule="atLeast"/>
        <w:ind w:left="225" w:hanging="225"/>
        <w:jc w:val="both"/>
        <w:rPr>
          <w:i/>
          <w:iCs/>
          <w:color w:val="333333"/>
          <w:spacing w:val="-1"/>
          <w:sz w:val="20"/>
          <w:szCs w:val="20"/>
        </w:rPr>
      </w:pPr>
    </w:p>
    <w:p w14:paraId="00059154" w14:textId="77777777" w:rsidR="00C27E9F" w:rsidRDefault="00C27E9F" w:rsidP="00C27E9F">
      <w:pPr>
        <w:shd w:val="clear" w:color="auto" w:fill="FFFFFF"/>
        <w:spacing w:after="240" w:line="480" w:lineRule="atLeast"/>
        <w:ind w:left="225" w:hanging="225"/>
        <w:jc w:val="both"/>
        <w:rPr>
          <w:i/>
          <w:iCs/>
          <w:color w:val="333333"/>
          <w:spacing w:val="-1"/>
          <w:sz w:val="20"/>
          <w:szCs w:val="20"/>
        </w:rPr>
      </w:pPr>
    </w:p>
    <w:p w14:paraId="081E51B3" w14:textId="77777777" w:rsidR="00972B30" w:rsidRDefault="00972B30" w:rsidP="00C27E9F">
      <w:pPr>
        <w:shd w:val="clear" w:color="auto" w:fill="FFFFFF"/>
        <w:spacing w:after="240" w:line="480" w:lineRule="atLeast"/>
        <w:ind w:left="225" w:hanging="225"/>
        <w:jc w:val="both"/>
        <w:rPr>
          <w:i/>
          <w:iCs/>
          <w:color w:val="333333"/>
          <w:spacing w:val="-1"/>
          <w:sz w:val="20"/>
          <w:szCs w:val="20"/>
        </w:rPr>
      </w:pPr>
    </w:p>
    <w:p w14:paraId="048209FE" w14:textId="77777777" w:rsidR="00972B30" w:rsidRDefault="00972B30" w:rsidP="00C27E9F">
      <w:pPr>
        <w:shd w:val="clear" w:color="auto" w:fill="FFFFFF"/>
        <w:spacing w:after="240" w:line="480" w:lineRule="atLeast"/>
        <w:ind w:left="225" w:hanging="225"/>
        <w:jc w:val="both"/>
        <w:rPr>
          <w:i/>
          <w:iCs/>
          <w:color w:val="333333"/>
          <w:spacing w:val="-1"/>
          <w:sz w:val="20"/>
          <w:szCs w:val="20"/>
        </w:rPr>
      </w:pPr>
    </w:p>
    <w:p w14:paraId="451CD883" w14:textId="77777777" w:rsidR="00972B30" w:rsidRDefault="00972B30" w:rsidP="00C27E9F">
      <w:pPr>
        <w:shd w:val="clear" w:color="auto" w:fill="FFFFFF"/>
        <w:spacing w:after="240" w:line="480" w:lineRule="atLeast"/>
        <w:ind w:left="225" w:hanging="225"/>
        <w:jc w:val="both"/>
        <w:rPr>
          <w:i/>
          <w:iCs/>
          <w:color w:val="333333"/>
          <w:spacing w:val="-1"/>
          <w:sz w:val="20"/>
          <w:szCs w:val="20"/>
        </w:rPr>
      </w:pPr>
    </w:p>
    <w:p w14:paraId="7E4CA003" w14:textId="77777777" w:rsidR="00972B30" w:rsidRDefault="00972B30" w:rsidP="00C27E9F">
      <w:pPr>
        <w:shd w:val="clear" w:color="auto" w:fill="FFFFFF"/>
        <w:spacing w:after="240" w:line="480" w:lineRule="atLeast"/>
        <w:ind w:left="225" w:hanging="225"/>
        <w:jc w:val="both"/>
        <w:rPr>
          <w:i/>
          <w:iCs/>
          <w:color w:val="333333"/>
          <w:spacing w:val="-1"/>
          <w:sz w:val="20"/>
          <w:szCs w:val="20"/>
        </w:rPr>
      </w:pPr>
    </w:p>
    <w:p w14:paraId="04A10AB6" w14:textId="0DB0D4CB" w:rsidR="00C27E9F" w:rsidRPr="00676827" w:rsidRDefault="00676827" w:rsidP="00C27E9F">
      <w:pPr>
        <w:pBdr>
          <w:top w:val="single" w:sz="4" w:space="1" w:color="auto"/>
          <w:left w:val="single" w:sz="4" w:space="4" w:color="auto"/>
          <w:bottom w:val="single" w:sz="4" w:space="1" w:color="auto"/>
          <w:right w:val="single" w:sz="4" w:space="4" w:color="auto"/>
        </w:pBdr>
        <w:shd w:val="clear" w:color="auto" w:fill="FFFFFF"/>
        <w:jc w:val="both"/>
        <w:rPr>
          <w:color w:val="333333"/>
          <w:sz w:val="20"/>
          <w:szCs w:val="20"/>
        </w:rPr>
      </w:pPr>
      <w:r w:rsidRPr="00676827">
        <w:rPr>
          <w:b/>
          <w:bCs/>
          <w:color w:val="333333"/>
          <w:sz w:val="20"/>
          <w:szCs w:val="20"/>
        </w:rPr>
        <w:t>Forgery; venue. </w:t>
      </w:r>
      <w:r w:rsidRPr="00676827">
        <w:rPr>
          <w:color w:val="333333"/>
          <w:sz w:val="20"/>
          <w:szCs w:val="20"/>
        </w:rPr>
        <w:t xml:space="preserve">Clarifies that the venue provision for prosecution of forgery applies to forging public records, etc., forging coin or bank notes, </w:t>
      </w:r>
      <w:r w:rsidR="00CD16DB">
        <w:rPr>
          <w:color w:val="333333"/>
          <w:sz w:val="20"/>
          <w:szCs w:val="20"/>
        </w:rPr>
        <w:t>and</w:t>
      </w:r>
      <w:r w:rsidRPr="00676827">
        <w:rPr>
          <w:color w:val="333333"/>
          <w:sz w:val="20"/>
          <w:szCs w:val="20"/>
        </w:rPr>
        <w:t xml:space="preserve"> forging, uttering, etc., other writings</w:t>
      </w:r>
      <w:r w:rsidR="00C27E9F" w:rsidRPr="00676827">
        <w:rPr>
          <w:color w:val="333333"/>
          <w:sz w:val="20"/>
          <w:szCs w:val="20"/>
        </w:rPr>
        <w:t>.</w:t>
      </w:r>
    </w:p>
    <w:p w14:paraId="31249BAC" w14:textId="77777777" w:rsidR="00C27E9F" w:rsidRPr="00153EDE" w:rsidRDefault="00C27E9F" w:rsidP="00C27E9F">
      <w:pPr>
        <w:shd w:val="clear" w:color="auto" w:fill="FFFFFF"/>
        <w:jc w:val="both"/>
        <w:rPr>
          <w:b/>
          <w:bCs/>
          <w:color w:val="333333"/>
          <w:sz w:val="20"/>
          <w:szCs w:val="20"/>
        </w:rPr>
      </w:pPr>
    </w:p>
    <w:p w14:paraId="5A34F109" w14:textId="77777777" w:rsidR="00676827" w:rsidRPr="00676827" w:rsidRDefault="00676827" w:rsidP="00676827">
      <w:pPr>
        <w:shd w:val="clear" w:color="auto" w:fill="FFFFFF"/>
        <w:spacing w:before="100" w:beforeAutospacing="1" w:after="100" w:afterAutospacing="1"/>
        <w:jc w:val="center"/>
        <w:rPr>
          <w:b/>
          <w:bCs/>
          <w:color w:val="333333"/>
          <w:spacing w:val="-1"/>
          <w:sz w:val="20"/>
          <w:szCs w:val="20"/>
        </w:rPr>
      </w:pPr>
      <w:r w:rsidRPr="00676827">
        <w:rPr>
          <w:b/>
          <w:bCs/>
          <w:color w:val="333333"/>
          <w:spacing w:val="-1"/>
          <w:sz w:val="20"/>
          <w:szCs w:val="20"/>
        </w:rPr>
        <w:t>CHAPTER 507</w:t>
      </w:r>
    </w:p>
    <w:p w14:paraId="3C0FDE15" w14:textId="599A0908" w:rsidR="00676827" w:rsidRPr="00676827" w:rsidRDefault="00676827" w:rsidP="00676827">
      <w:pPr>
        <w:shd w:val="clear" w:color="auto" w:fill="FFFFFF"/>
        <w:spacing w:after="240" w:line="480" w:lineRule="atLeast"/>
        <w:ind w:left="225" w:hanging="225"/>
        <w:jc w:val="both"/>
        <w:rPr>
          <w:i/>
          <w:iCs/>
          <w:color w:val="333333"/>
          <w:spacing w:val="-1"/>
          <w:sz w:val="20"/>
          <w:szCs w:val="20"/>
        </w:rPr>
      </w:pPr>
      <w:r w:rsidRPr="00676827">
        <w:rPr>
          <w:i/>
          <w:iCs/>
          <w:color w:val="333333"/>
          <w:spacing w:val="-1"/>
          <w:sz w:val="20"/>
          <w:szCs w:val="20"/>
        </w:rPr>
        <w:t xml:space="preserve">An Act to amend </w:t>
      </w:r>
      <w:r w:rsidR="00CD16DB">
        <w:rPr>
          <w:i/>
          <w:iCs/>
          <w:color w:val="333333"/>
          <w:spacing w:val="-1"/>
          <w:sz w:val="20"/>
          <w:szCs w:val="20"/>
        </w:rPr>
        <w:t>and</w:t>
      </w:r>
      <w:r w:rsidRPr="00676827">
        <w:rPr>
          <w:i/>
          <w:iCs/>
          <w:color w:val="333333"/>
          <w:spacing w:val="-1"/>
          <w:sz w:val="20"/>
          <w:szCs w:val="20"/>
        </w:rPr>
        <w:t xml:space="preserve"> reenact § </w:t>
      </w:r>
      <w:hyperlink r:id="rId767" w:history="1">
        <w:r w:rsidRPr="00676827">
          <w:rPr>
            <w:i/>
            <w:iCs/>
            <w:color w:val="3498DB"/>
            <w:spacing w:val="-1"/>
            <w:sz w:val="20"/>
            <w:szCs w:val="20"/>
            <w:u w:val="single"/>
          </w:rPr>
          <w:t>19.2-245.1</w:t>
        </w:r>
      </w:hyperlink>
      <w:r w:rsidRPr="00676827">
        <w:rPr>
          <w:i/>
          <w:iCs/>
          <w:color w:val="333333"/>
          <w:spacing w:val="-1"/>
          <w:sz w:val="20"/>
          <w:szCs w:val="20"/>
        </w:rPr>
        <w:t> of the Code of Virginia, relating to forgery; venue.</w:t>
      </w:r>
    </w:p>
    <w:p w14:paraId="47C7901D" w14:textId="77777777" w:rsidR="00676827" w:rsidRPr="00676827" w:rsidRDefault="00676827" w:rsidP="00676827">
      <w:pPr>
        <w:shd w:val="clear" w:color="auto" w:fill="FFFFFF"/>
        <w:spacing w:before="100" w:beforeAutospacing="1" w:after="100" w:afterAutospacing="1"/>
        <w:jc w:val="right"/>
        <w:rPr>
          <w:color w:val="333333"/>
          <w:spacing w:val="-1"/>
          <w:sz w:val="20"/>
          <w:szCs w:val="20"/>
        </w:rPr>
      </w:pPr>
      <w:r w:rsidRPr="00676827">
        <w:rPr>
          <w:color w:val="333333"/>
          <w:spacing w:val="-1"/>
          <w:sz w:val="20"/>
          <w:szCs w:val="20"/>
        </w:rPr>
        <w:t>[S 559]</w:t>
      </w:r>
    </w:p>
    <w:p w14:paraId="4DF0831F" w14:textId="77777777" w:rsidR="00676827" w:rsidRPr="00676827" w:rsidRDefault="00676827" w:rsidP="00676827">
      <w:pPr>
        <w:shd w:val="clear" w:color="auto" w:fill="FFFFFF"/>
        <w:spacing w:before="100" w:beforeAutospacing="1" w:after="100" w:afterAutospacing="1"/>
        <w:jc w:val="center"/>
        <w:rPr>
          <w:color w:val="333333"/>
          <w:spacing w:val="-1"/>
          <w:sz w:val="20"/>
          <w:szCs w:val="20"/>
        </w:rPr>
      </w:pPr>
      <w:r w:rsidRPr="00676827">
        <w:rPr>
          <w:color w:val="333333"/>
          <w:spacing w:val="-1"/>
          <w:sz w:val="20"/>
          <w:szCs w:val="20"/>
        </w:rPr>
        <w:t>Approved April 8, 2026</w:t>
      </w:r>
    </w:p>
    <w:p w14:paraId="1EE32D42" w14:textId="77777777" w:rsidR="00676827" w:rsidRPr="00676827" w:rsidRDefault="00676827" w:rsidP="00676827">
      <w:pPr>
        <w:shd w:val="clear" w:color="auto" w:fill="FFFFFF"/>
        <w:spacing w:before="100" w:beforeAutospacing="1" w:after="100" w:afterAutospacing="1"/>
        <w:ind w:firstLine="225"/>
        <w:jc w:val="both"/>
        <w:rPr>
          <w:b/>
          <w:bCs/>
          <w:color w:val="333333"/>
          <w:spacing w:val="-1"/>
          <w:sz w:val="20"/>
          <w:szCs w:val="20"/>
        </w:rPr>
      </w:pPr>
      <w:r w:rsidRPr="00676827">
        <w:rPr>
          <w:b/>
          <w:bCs/>
          <w:color w:val="333333"/>
          <w:spacing w:val="-1"/>
          <w:sz w:val="20"/>
          <w:szCs w:val="20"/>
        </w:rPr>
        <w:t>Be it enacted by the General Assembly of Virginia:</w:t>
      </w:r>
    </w:p>
    <w:p w14:paraId="0C4BED29" w14:textId="50E683EF" w:rsidR="00676827" w:rsidRPr="00676827" w:rsidRDefault="00676827" w:rsidP="00676827">
      <w:pPr>
        <w:shd w:val="clear" w:color="auto" w:fill="FFFFFF"/>
        <w:spacing w:before="100" w:beforeAutospacing="1" w:after="100" w:afterAutospacing="1"/>
        <w:jc w:val="both"/>
        <w:rPr>
          <w:b/>
          <w:bCs/>
          <w:color w:val="333333"/>
          <w:spacing w:val="-1"/>
          <w:sz w:val="20"/>
          <w:szCs w:val="20"/>
        </w:rPr>
      </w:pPr>
      <w:r w:rsidRPr="00676827">
        <w:rPr>
          <w:b/>
          <w:bCs/>
          <w:color w:val="333333"/>
          <w:spacing w:val="-1"/>
          <w:sz w:val="20"/>
          <w:szCs w:val="20"/>
        </w:rPr>
        <w:t>1. That § </w:t>
      </w:r>
      <w:hyperlink r:id="rId768" w:history="1">
        <w:r w:rsidRPr="00676827">
          <w:rPr>
            <w:b/>
            <w:bCs/>
            <w:color w:val="3498DB"/>
            <w:spacing w:val="-1"/>
            <w:sz w:val="20"/>
            <w:szCs w:val="20"/>
            <w:u w:val="single"/>
          </w:rPr>
          <w:t>19.2-245.1</w:t>
        </w:r>
      </w:hyperlink>
      <w:r w:rsidRPr="00676827">
        <w:rPr>
          <w:b/>
          <w:bCs/>
          <w:color w:val="333333"/>
          <w:spacing w:val="-1"/>
          <w:sz w:val="20"/>
          <w:szCs w:val="20"/>
        </w:rPr>
        <w:t xml:space="preserve"> of the Code of Virginia is amended </w:t>
      </w:r>
      <w:r w:rsidR="00CD16DB">
        <w:rPr>
          <w:b/>
          <w:bCs/>
          <w:color w:val="333333"/>
          <w:spacing w:val="-1"/>
          <w:sz w:val="20"/>
          <w:szCs w:val="20"/>
        </w:rPr>
        <w:t>and</w:t>
      </w:r>
      <w:r w:rsidRPr="00676827">
        <w:rPr>
          <w:b/>
          <w:bCs/>
          <w:color w:val="333333"/>
          <w:spacing w:val="-1"/>
          <w:sz w:val="20"/>
          <w:szCs w:val="20"/>
        </w:rPr>
        <w:t xml:space="preserve"> reenacted as follows:</w:t>
      </w:r>
    </w:p>
    <w:p w14:paraId="57D5E980" w14:textId="77777777" w:rsidR="00676827" w:rsidRPr="00676827" w:rsidRDefault="00676827" w:rsidP="00676827">
      <w:pPr>
        <w:shd w:val="clear" w:color="auto" w:fill="FFFFFF"/>
        <w:spacing w:before="100" w:beforeAutospacing="1" w:after="100" w:afterAutospacing="1"/>
        <w:ind w:firstLine="225"/>
        <w:jc w:val="both"/>
        <w:rPr>
          <w:b/>
          <w:bCs/>
          <w:color w:val="333333"/>
          <w:spacing w:val="-1"/>
          <w:sz w:val="20"/>
          <w:szCs w:val="20"/>
        </w:rPr>
      </w:pPr>
      <w:r w:rsidRPr="00676827">
        <w:rPr>
          <w:b/>
          <w:bCs/>
          <w:color w:val="333333"/>
          <w:spacing w:val="-1"/>
          <w:sz w:val="20"/>
          <w:szCs w:val="20"/>
        </w:rPr>
        <w:t>§ </w:t>
      </w:r>
      <w:hyperlink r:id="rId769" w:history="1">
        <w:r w:rsidRPr="00676827">
          <w:rPr>
            <w:b/>
            <w:bCs/>
            <w:color w:val="3498DB"/>
            <w:spacing w:val="-1"/>
            <w:sz w:val="20"/>
            <w:szCs w:val="20"/>
            <w:u w:val="single"/>
          </w:rPr>
          <w:t>19.2-245.1</w:t>
        </w:r>
      </w:hyperlink>
      <w:r w:rsidRPr="00676827">
        <w:rPr>
          <w:b/>
          <w:bCs/>
          <w:color w:val="333333"/>
          <w:spacing w:val="-1"/>
          <w:sz w:val="20"/>
          <w:szCs w:val="20"/>
        </w:rPr>
        <w:t>. Forgery; where prosecuted.</w:t>
      </w:r>
    </w:p>
    <w:p w14:paraId="446BC8C3" w14:textId="77777777" w:rsidR="00676827" w:rsidRDefault="00676827" w:rsidP="00676827">
      <w:pPr>
        <w:shd w:val="clear" w:color="auto" w:fill="FFFFFF"/>
        <w:spacing w:before="100" w:beforeAutospacing="1" w:after="15"/>
        <w:ind w:firstLine="225"/>
        <w:jc w:val="both"/>
        <w:rPr>
          <w:color w:val="333333"/>
          <w:spacing w:val="-1"/>
          <w:sz w:val="20"/>
          <w:szCs w:val="20"/>
        </w:rPr>
      </w:pPr>
      <w:r w:rsidRPr="00676827">
        <w:rPr>
          <w:color w:val="333333"/>
          <w:spacing w:val="-1"/>
          <w:sz w:val="20"/>
          <w:szCs w:val="20"/>
        </w:rPr>
        <w:t>If any person commits forgery</w:t>
      </w:r>
      <w:r w:rsidRPr="00676827">
        <w:rPr>
          <w:i/>
          <w:iCs/>
          <w:color w:val="333333"/>
          <w:spacing w:val="-1"/>
          <w:sz w:val="20"/>
          <w:szCs w:val="20"/>
          <w:shd w:val="clear" w:color="auto" w:fill="FFFF00"/>
        </w:rPr>
        <w:t>, including any violation of § </w:t>
      </w:r>
      <w:hyperlink r:id="rId770" w:history="1">
        <w:r w:rsidRPr="00676827">
          <w:rPr>
            <w:i/>
            <w:iCs/>
            <w:color w:val="3498DB"/>
            <w:spacing w:val="-1"/>
            <w:sz w:val="20"/>
            <w:szCs w:val="20"/>
            <w:u w:val="single"/>
            <w:shd w:val="clear" w:color="auto" w:fill="FFFF00"/>
          </w:rPr>
          <w:t>18.2-168</w:t>
        </w:r>
      </w:hyperlink>
      <w:r w:rsidRPr="00676827">
        <w:rPr>
          <w:i/>
          <w:iCs/>
          <w:color w:val="333333"/>
          <w:spacing w:val="-1"/>
          <w:sz w:val="20"/>
          <w:szCs w:val="20"/>
          <w:shd w:val="clear" w:color="auto" w:fill="FFFF00"/>
        </w:rPr>
        <w:t>, </w:t>
      </w:r>
      <w:hyperlink r:id="rId771" w:history="1">
        <w:r w:rsidRPr="00676827">
          <w:rPr>
            <w:i/>
            <w:iCs/>
            <w:color w:val="3498DB"/>
            <w:spacing w:val="-1"/>
            <w:sz w:val="20"/>
            <w:szCs w:val="20"/>
            <w:u w:val="single"/>
            <w:shd w:val="clear" w:color="auto" w:fill="FFFF00"/>
          </w:rPr>
          <w:t>18.2-170</w:t>
        </w:r>
      </w:hyperlink>
      <w:r w:rsidRPr="00676827">
        <w:rPr>
          <w:i/>
          <w:iCs/>
          <w:color w:val="333333"/>
          <w:spacing w:val="-1"/>
          <w:sz w:val="20"/>
          <w:szCs w:val="20"/>
          <w:shd w:val="clear" w:color="auto" w:fill="FFFF00"/>
        </w:rPr>
        <w:t>, or </w:t>
      </w:r>
      <w:hyperlink r:id="rId772" w:history="1">
        <w:r w:rsidRPr="00676827">
          <w:rPr>
            <w:i/>
            <w:iCs/>
            <w:color w:val="3498DB"/>
            <w:spacing w:val="-1"/>
            <w:sz w:val="20"/>
            <w:szCs w:val="20"/>
            <w:u w:val="single"/>
            <w:shd w:val="clear" w:color="auto" w:fill="FFFF00"/>
          </w:rPr>
          <w:t>18.2-172</w:t>
        </w:r>
      </w:hyperlink>
      <w:r w:rsidRPr="00676827">
        <w:rPr>
          <w:color w:val="333333"/>
          <w:spacing w:val="-1"/>
          <w:sz w:val="20"/>
          <w:szCs w:val="20"/>
        </w:rPr>
        <w:t>, that forgery</w:t>
      </w:r>
      <w:r w:rsidRPr="00676827">
        <w:rPr>
          <w:i/>
          <w:iCs/>
          <w:color w:val="333333"/>
          <w:spacing w:val="-1"/>
          <w:sz w:val="20"/>
          <w:szCs w:val="20"/>
          <w:shd w:val="clear" w:color="auto" w:fill="FFFF00"/>
        </w:rPr>
        <w:t> or violation</w:t>
      </w:r>
      <w:r w:rsidRPr="00676827">
        <w:rPr>
          <w:color w:val="333333"/>
          <w:spacing w:val="-1"/>
          <w:sz w:val="20"/>
          <w:szCs w:val="20"/>
        </w:rPr>
        <w:t> may be prosecuted in any county or city (i) where the writing was forged, or where the same was used or passed, or attempted to be used or passed, or deposited or placed with another person, firm, association, or corporation either for collection or credit for the account of any person, firm, association, or corporation; (ii) where the writing </w:t>
      </w:r>
      <w:r w:rsidRPr="00676827">
        <w:rPr>
          <w:strike/>
          <w:color w:val="FF0000"/>
          <w:spacing w:val="-1"/>
          <w:sz w:val="20"/>
          <w:szCs w:val="20"/>
        </w:rPr>
        <w:t>is</w:t>
      </w:r>
      <w:r w:rsidRPr="00676827">
        <w:rPr>
          <w:i/>
          <w:iCs/>
          <w:color w:val="333333"/>
          <w:spacing w:val="-1"/>
          <w:sz w:val="20"/>
          <w:szCs w:val="20"/>
          <w:shd w:val="clear" w:color="auto" w:fill="FFFF00"/>
        </w:rPr>
        <w:t> was</w:t>
      </w:r>
      <w:r w:rsidRPr="00676827">
        <w:rPr>
          <w:color w:val="333333"/>
          <w:spacing w:val="-1"/>
          <w:sz w:val="20"/>
          <w:szCs w:val="20"/>
        </w:rPr>
        <w:t> found in the possession of the defendant; or (iii) where an issuer, acquirer, or account holder sustained a financial loss as a result of the offense.</w:t>
      </w:r>
    </w:p>
    <w:p w14:paraId="3C4C239F" w14:textId="77777777" w:rsidR="00676827" w:rsidRDefault="00676827" w:rsidP="00676827">
      <w:pPr>
        <w:shd w:val="clear" w:color="auto" w:fill="FFFFFF"/>
        <w:spacing w:before="100" w:beforeAutospacing="1" w:after="15"/>
        <w:ind w:firstLine="225"/>
        <w:jc w:val="both"/>
        <w:rPr>
          <w:color w:val="333333"/>
          <w:spacing w:val="-1"/>
          <w:sz w:val="20"/>
          <w:szCs w:val="20"/>
        </w:rPr>
      </w:pPr>
    </w:p>
    <w:p w14:paraId="1119F845" w14:textId="77777777" w:rsidR="00676827" w:rsidRDefault="00676827" w:rsidP="00676827">
      <w:pPr>
        <w:shd w:val="clear" w:color="auto" w:fill="FFFFFF"/>
        <w:spacing w:before="100" w:beforeAutospacing="1" w:after="15"/>
        <w:ind w:firstLine="225"/>
        <w:jc w:val="both"/>
        <w:rPr>
          <w:color w:val="333333"/>
          <w:spacing w:val="-1"/>
          <w:sz w:val="20"/>
          <w:szCs w:val="20"/>
        </w:rPr>
      </w:pPr>
    </w:p>
    <w:p w14:paraId="020A428E" w14:textId="77777777" w:rsidR="00676827" w:rsidRDefault="00676827" w:rsidP="00676827">
      <w:pPr>
        <w:shd w:val="clear" w:color="auto" w:fill="FFFFFF"/>
        <w:spacing w:before="100" w:beforeAutospacing="1" w:after="15"/>
        <w:ind w:firstLine="225"/>
        <w:jc w:val="both"/>
        <w:rPr>
          <w:color w:val="333333"/>
          <w:spacing w:val="-1"/>
          <w:sz w:val="20"/>
          <w:szCs w:val="20"/>
        </w:rPr>
      </w:pPr>
    </w:p>
    <w:p w14:paraId="6EAD3EC0" w14:textId="77777777" w:rsidR="00676827" w:rsidRDefault="00676827" w:rsidP="00676827">
      <w:pPr>
        <w:shd w:val="clear" w:color="auto" w:fill="FFFFFF"/>
        <w:spacing w:before="100" w:beforeAutospacing="1" w:after="15"/>
        <w:ind w:firstLine="225"/>
        <w:jc w:val="both"/>
        <w:rPr>
          <w:color w:val="333333"/>
          <w:spacing w:val="-1"/>
          <w:sz w:val="20"/>
          <w:szCs w:val="20"/>
        </w:rPr>
      </w:pPr>
    </w:p>
    <w:p w14:paraId="36DE55A3" w14:textId="77777777" w:rsidR="00676827" w:rsidRDefault="00676827" w:rsidP="00676827">
      <w:pPr>
        <w:shd w:val="clear" w:color="auto" w:fill="FFFFFF"/>
        <w:spacing w:before="100" w:beforeAutospacing="1" w:after="15"/>
        <w:ind w:firstLine="225"/>
        <w:jc w:val="both"/>
        <w:rPr>
          <w:color w:val="333333"/>
          <w:spacing w:val="-1"/>
          <w:sz w:val="20"/>
          <w:szCs w:val="20"/>
        </w:rPr>
      </w:pPr>
    </w:p>
    <w:p w14:paraId="21FA2F57" w14:textId="77777777" w:rsidR="00676827" w:rsidRDefault="00676827" w:rsidP="00676827">
      <w:pPr>
        <w:shd w:val="clear" w:color="auto" w:fill="FFFFFF"/>
        <w:spacing w:before="100" w:beforeAutospacing="1" w:after="15"/>
        <w:ind w:firstLine="225"/>
        <w:jc w:val="both"/>
        <w:rPr>
          <w:color w:val="333333"/>
          <w:spacing w:val="-1"/>
          <w:sz w:val="20"/>
          <w:szCs w:val="20"/>
        </w:rPr>
      </w:pPr>
    </w:p>
    <w:p w14:paraId="3CC9B710" w14:textId="77777777" w:rsidR="00676827" w:rsidRDefault="00676827" w:rsidP="00676827">
      <w:pPr>
        <w:shd w:val="clear" w:color="auto" w:fill="FFFFFF"/>
        <w:spacing w:before="100" w:beforeAutospacing="1" w:after="15"/>
        <w:ind w:firstLine="225"/>
        <w:jc w:val="both"/>
        <w:rPr>
          <w:color w:val="333333"/>
          <w:spacing w:val="-1"/>
          <w:sz w:val="20"/>
          <w:szCs w:val="20"/>
        </w:rPr>
      </w:pPr>
    </w:p>
    <w:p w14:paraId="620F8FA4" w14:textId="77777777" w:rsidR="00676827" w:rsidRDefault="00676827" w:rsidP="00676827">
      <w:pPr>
        <w:shd w:val="clear" w:color="auto" w:fill="FFFFFF"/>
        <w:spacing w:before="100" w:beforeAutospacing="1" w:after="15"/>
        <w:ind w:firstLine="225"/>
        <w:jc w:val="both"/>
        <w:rPr>
          <w:color w:val="333333"/>
          <w:spacing w:val="-1"/>
          <w:sz w:val="20"/>
          <w:szCs w:val="20"/>
        </w:rPr>
      </w:pPr>
    </w:p>
    <w:p w14:paraId="33EF808D" w14:textId="77777777" w:rsidR="00676827" w:rsidRDefault="00676827" w:rsidP="00676827">
      <w:pPr>
        <w:shd w:val="clear" w:color="auto" w:fill="FFFFFF"/>
        <w:spacing w:before="100" w:beforeAutospacing="1" w:after="15"/>
        <w:ind w:firstLine="225"/>
        <w:jc w:val="both"/>
        <w:rPr>
          <w:color w:val="333333"/>
          <w:spacing w:val="-1"/>
          <w:sz w:val="20"/>
          <w:szCs w:val="20"/>
        </w:rPr>
      </w:pPr>
    </w:p>
    <w:p w14:paraId="16BCAE73" w14:textId="77777777" w:rsidR="00676827" w:rsidRPr="00676827" w:rsidRDefault="00676827" w:rsidP="00676827">
      <w:pPr>
        <w:shd w:val="clear" w:color="auto" w:fill="FFFFFF"/>
        <w:spacing w:before="100" w:beforeAutospacing="1" w:after="15"/>
        <w:ind w:firstLine="225"/>
        <w:jc w:val="both"/>
        <w:rPr>
          <w:color w:val="333333"/>
          <w:spacing w:val="-1"/>
          <w:sz w:val="20"/>
          <w:szCs w:val="20"/>
        </w:rPr>
      </w:pPr>
    </w:p>
    <w:p w14:paraId="0225F127" w14:textId="77777777" w:rsidR="00C27E9F" w:rsidRDefault="00C27E9F" w:rsidP="00C27E9F">
      <w:pPr>
        <w:shd w:val="clear" w:color="auto" w:fill="FFFFFF"/>
        <w:spacing w:after="240" w:line="480" w:lineRule="atLeast"/>
        <w:ind w:left="225" w:hanging="225"/>
        <w:jc w:val="both"/>
        <w:rPr>
          <w:i/>
          <w:iCs/>
          <w:color w:val="333333"/>
          <w:spacing w:val="-1"/>
          <w:sz w:val="20"/>
          <w:szCs w:val="20"/>
        </w:rPr>
      </w:pPr>
    </w:p>
    <w:p w14:paraId="315456D6" w14:textId="77777777" w:rsidR="00C27E9F" w:rsidRDefault="00C27E9F" w:rsidP="00C27E9F">
      <w:pPr>
        <w:shd w:val="clear" w:color="auto" w:fill="FFFFFF"/>
        <w:spacing w:after="240" w:line="480" w:lineRule="atLeast"/>
        <w:ind w:left="225" w:hanging="225"/>
        <w:jc w:val="both"/>
        <w:rPr>
          <w:i/>
          <w:iCs/>
          <w:color w:val="333333"/>
          <w:spacing w:val="-1"/>
          <w:sz w:val="20"/>
          <w:szCs w:val="20"/>
        </w:rPr>
      </w:pPr>
    </w:p>
    <w:p w14:paraId="021FC42D" w14:textId="276D554B" w:rsidR="00C27E9F" w:rsidRPr="008C7A40" w:rsidRDefault="008C7A40" w:rsidP="00C27E9F">
      <w:pPr>
        <w:pBdr>
          <w:top w:val="single" w:sz="4" w:space="1" w:color="auto"/>
          <w:left w:val="single" w:sz="4" w:space="4" w:color="auto"/>
          <w:bottom w:val="single" w:sz="4" w:space="1" w:color="auto"/>
          <w:right w:val="single" w:sz="4" w:space="4" w:color="auto"/>
        </w:pBdr>
        <w:shd w:val="clear" w:color="auto" w:fill="FFFFFF"/>
        <w:jc w:val="both"/>
        <w:rPr>
          <w:color w:val="333333"/>
          <w:sz w:val="20"/>
          <w:szCs w:val="20"/>
        </w:rPr>
      </w:pPr>
      <w:r w:rsidRPr="008C7A40">
        <w:rPr>
          <w:b/>
          <w:bCs/>
          <w:color w:val="333333"/>
          <w:sz w:val="20"/>
          <w:szCs w:val="20"/>
        </w:rPr>
        <w:t>Victims of sex trafficking; minors; immunity to prosecution for prostitution. </w:t>
      </w:r>
      <w:r w:rsidRPr="008C7A40">
        <w:rPr>
          <w:color w:val="333333"/>
          <w:sz w:val="20"/>
          <w:szCs w:val="20"/>
        </w:rPr>
        <w:t xml:space="preserve">Provides that no minor shall be subject to arrest or prosecution for a qualifying offense, defined in relevant law, if at the time of the offense leading to such charge, such minor was a victim of sex trafficking, defined in relevant law. The bill also provides that such minor shall be referred to the local department of social services for a human trafficking or other assessment pursuant to relevant law </w:t>
      </w:r>
      <w:r w:rsidR="00CD16DB">
        <w:rPr>
          <w:color w:val="333333"/>
          <w:sz w:val="20"/>
          <w:szCs w:val="20"/>
        </w:rPr>
        <w:t>and</w:t>
      </w:r>
      <w:r w:rsidRPr="008C7A40">
        <w:rPr>
          <w:color w:val="333333"/>
          <w:sz w:val="20"/>
          <w:szCs w:val="20"/>
        </w:rPr>
        <w:t xml:space="preserve"> a law-enforcement officer or the local department of social services may take custody of such minor. Lastly, the bill provides that no law-enforcement officer acting in good faith shall be found liable for false arrest if it is later determined that the minor arrested was immune from prosecution.</w:t>
      </w:r>
    </w:p>
    <w:p w14:paraId="17B5A41A" w14:textId="77777777" w:rsidR="00C27E9F" w:rsidRPr="00153EDE" w:rsidRDefault="00C27E9F" w:rsidP="00C27E9F">
      <w:pPr>
        <w:shd w:val="clear" w:color="auto" w:fill="FFFFFF"/>
        <w:jc w:val="both"/>
        <w:rPr>
          <w:b/>
          <w:bCs/>
          <w:color w:val="333333"/>
          <w:sz w:val="20"/>
          <w:szCs w:val="20"/>
        </w:rPr>
      </w:pPr>
    </w:p>
    <w:p w14:paraId="38C76076" w14:textId="77777777" w:rsidR="008C7A40" w:rsidRPr="008C7A40" w:rsidRDefault="008C7A40" w:rsidP="008C7A40">
      <w:pPr>
        <w:shd w:val="clear" w:color="auto" w:fill="FFFFFF"/>
        <w:spacing w:before="100" w:beforeAutospacing="1" w:after="100" w:afterAutospacing="1"/>
        <w:jc w:val="center"/>
        <w:rPr>
          <w:b/>
          <w:bCs/>
          <w:color w:val="333333"/>
          <w:spacing w:val="-1"/>
          <w:sz w:val="20"/>
          <w:szCs w:val="20"/>
        </w:rPr>
      </w:pPr>
      <w:r w:rsidRPr="008C7A40">
        <w:rPr>
          <w:b/>
          <w:bCs/>
          <w:color w:val="333333"/>
          <w:spacing w:val="-1"/>
          <w:sz w:val="20"/>
          <w:szCs w:val="20"/>
        </w:rPr>
        <w:t>CHAPTER 577</w:t>
      </w:r>
    </w:p>
    <w:p w14:paraId="53CC68EE" w14:textId="1897B1EF" w:rsidR="008C7A40" w:rsidRPr="008C7A40" w:rsidRDefault="008C7A40" w:rsidP="008C7A40">
      <w:pPr>
        <w:shd w:val="clear" w:color="auto" w:fill="FFFFFF"/>
        <w:spacing w:after="240" w:line="480" w:lineRule="atLeast"/>
        <w:ind w:left="225" w:hanging="225"/>
        <w:jc w:val="both"/>
        <w:rPr>
          <w:i/>
          <w:iCs/>
          <w:color w:val="333333"/>
          <w:spacing w:val="-1"/>
          <w:sz w:val="20"/>
          <w:szCs w:val="20"/>
        </w:rPr>
      </w:pPr>
      <w:r w:rsidRPr="008C7A40">
        <w:rPr>
          <w:i/>
          <w:iCs/>
          <w:color w:val="333333"/>
          <w:spacing w:val="-1"/>
          <w:sz w:val="20"/>
          <w:szCs w:val="20"/>
        </w:rPr>
        <w:t xml:space="preserve">An Act to amend </w:t>
      </w:r>
      <w:r w:rsidR="00CD16DB">
        <w:rPr>
          <w:i/>
          <w:iCs/>
          <w:color w:val="333333"/>
          <w:spacing w:val="-1"/>
          <w:sz w:val="20"/>
          <w:szCs w:val="20"/>
        </w:rPr>
        <w:t>and</w:t>
      </w:r>
      <w:r w:rsidRPr="008C7A40">
        <w:rPr>
          <w:i/>
          <w:iCs/>
          <w:color w:val="333333"/>
          <w:spacing w:val="-1"/>
          <w:sz w:val="20"/>
          <w:szCs w:val="20"/>
        </w:rPr>
        <w:t xml:space="preserve"> reenact § </w:t>
      </w:r>
      <w:hyperlink r:id="rId773" w:history="1">
        <w:r w:rsidRPr="008C7A40">
          <w:rPr>
            <w:i/>
            <w:iCs/>
            <w:color w:val="3498DB"/>
            <w:spacing w:val="-1"/>
            <w:sz w:val="20"/>
            <w:szCs w:val="20"/>
            <w:u w:val="single"/>
          </w:rPr>
          <w:t>18.2-361.1</w:t>
        </w:r>
      </w:hyperlink>
      <w:r w:rsidRPr="008C7A40">
        <w:rPr>
          <w:i/>
          <w:iCs/>
          <w:color w:val="333333"/>
          <w:spacing w:val="-1"/>
          <w:sz w:val="20"/>
          <w:szCs w:val="20"/>
        </w:rPr>
        <w:t> of the Code of Virginia, relating to victims of sex trafficking; minors; immunity to arrest or prosecution for prostitution.</w:t>
      </w:r>
    </w:p>
    <w:p w14:paraId="63E25909" w14:textId="77777777" w:rsidR="008C7A40" w:rsidRPr="008C7A40" w:rsidRDefault="008C7A40" w:rsidP="008C7A40">
      <w:pPr>
        <w:shd w:val="clear" w:color="auto" w:fill="FFFFFF"/>
        <w:spacing w:before="100" w:beforeAutospacing="1" w:after="100" w:afterAutospacing="1"/>
        <w:jc w:val="right"/>
        <w:rPr>
          <w:color w:val="333333"/>
          <w:spacing w:val="-1"/>
          <w:sz w:val="20"/>
          <w:szCs w:val="20"/>
        </w:rPr>
      </w:pPr>
      <w:r w:rsidRPr="008C7A40">
        <w:rPr>
          <w:color w:val="333333"/>
          <w:spacing w:val="-1"/>
          <w:sz w:val="20"/>
          <w:szCs w:val="20"/>
        </w:rPr>
        <w:t>[H 191]</w:t>
      </w:r>
    </w:p>
    <w:p w14:paraId="7D7EA1A8" w14:textId="77777777" w:rsidR="008C7A40" w:rsidRPr="008C7A40" w:rsidRDefault="008C7A40" w:rsidP="008C7A40">
      <w:pPr>
        <w:shd w:val="clear" w:color="auto" w:fill="FFFFFF"/>
        <w:spacing w:before="100" w:beforeAutospacing="1" w:after="100" w:afterAutospacing="1"/>
        <w:jc w:val="center"/>
        <w:rPr>
          <w:color w:val="333333"/>
          <w:spacing w:val="-1"/>
          <w:sz w:val="20"/>
          <w:szCs w:val="20"/>
        </w:rPr>
      </w:pPr>
      <w:r w:rsidRPr="008C7A40">
        <w:rPr>
          <w:color w:val="333333"/>
          <w:spacing w:val="-1"/>
          <w:sz w:val="20"/>
          <w:szCs w:val="20"/>
        </w:rPr>
        <w:t>Approved April 13, 2026</w:t>
      </w:r>
    </w:p>
    <w:p w14:paraId="7E0C9FBD" w14:textId="77777777" w:rsidR="008C7A40" w:rsidRPr="008C7A40" w:rsidRDefault="008C7A40" w:rsidP="008C7A40">
      <w:pPr>
        <w:shd w:val="clear" w:color="auto" w:fill="FFFFFF"/>
        <w:spacing w:before="100" w:beforeAutospacing="1" w:after="100" w:afterAutospacing="1"/>
        <w:ind w:firstLine="225"/>
        <w:jc w:val="both"/>
        <w:rPr>
          <w:b/>
          <w:bCs/>
          <w:color w:val="333333"/>
          <w:spacing w:val="-1"/>
          <w:sz w:val="20"/>
          <w:szCs w:val="20"/>
        </w:rPr>
      </w:pPr>
      <w:r w:rsidRPr="008C7A40">
        <w:rPr>
          <w:b/>
          <w:bCs/>
          <w:color w:val="333333"/>
          <w:spacing w:val="-1"/>
          <w:sz w:val="20"/>
          <w:szCs w:val="20"/>
        </w:rPr>
        <w:t>Be it enacted by the General Assembly of Virginia:</w:t>
      </w:r>
    </w:p>
    <w:p w14:paraId="455923A6" w14:textId="0B5C458B" w:rsidR="008C7A40" w:rsidRPr="008C7A40" w:rsidRDefault="008C7A40" w:rsidP="008C7A40">
      <w:pPr>
        <w:shd w:val="clear" w:color="auto" w:fill="FFFFFF"/>
        <w:spacing w:before="100" w:beforeAutospacing="1" w:after="100" w:afterAutospacing="1"/>
        <w:jc w:val="both"/>
        <w:rPr>
          <w:b/>
          <w:bCs/>
          <w:color w:val="333333"/>
          <w:spacing w:val="-1"/>
          <w:sz w:val="20"/>
          <w:szCs w:val="20"/>
        </w:rPr>
      </w:pPr>
      <w:r w:rsidRPr="008C7A40">
        <w:rPr>
          <w:b/>
          <w:bCs/>
          <w:color w:val="333333"/>
          <w:spacing w:val="-1"/>
          <w:sz w:val="20"/>
          <w:szCs w:val="20"/>
        </w:rPr>
        <w:t>1. That § </w:t>
      </w:r>
      <w:hyperlink r:id="rId774" w:history="1">
        <w:r w:rsidRPr="008C7A40">
          <w:rPr>
            <w:b/>
            <w:bCs/>
            <w:color w:val="3498DB"/>
            <w:spacing w:val="-1"/>
            <w:sz w:val="20"/>
            <w:szCs w:val="20"/>
            <w:u w:val="single"/>
          </w:rPr>
          <w:t>18.2-361.1</w:t>
        </w:r>
      </w:hyperlink>
      <w:r w:rsidRPr="008C7A40">
        <w:rPr>
          <w:b/>
          <w:bCs/>
          <w:color w:val="333333"/>
          <w:spacing w:val="-1"/>
          <w:sz w:val="20"/>
          <w:szCs w:val="20"/>
        </w:rPr>
        <w:t xml:space="preserve"> of the Code of Virginia is amended </w:t>
      </w:r>
      <w:r w:rsidR="00CD16DB">
        <w:rPr>
          <w:b/>
          <w:bCs/>
          <w:color w:val="333333"/>
          <w:spacing w:val="-1"/>
          <w:sz w:val="20"/>
          <w:szCs w:val="20"/>
        </w:rPr>
        <w:t>and</w:t>
      </w:r>
      <w:r w:rsidRPr="008C7A40">
        <w:rPr>
          <w:b/>
          <w:bCs/>
          <w:color w:val="333333"/>
          <w:spacing w:val="-1"/>
          <w:sz w:val="20"/>
          <w:szCs w:val="20"/>
        </w:rPr>
        <w:t xml:space="preserve"> reenacted as follows:</w:t>
      </w:r>
    </w:p>
    <w:p w14:paraId="07B9793D" w14:textId="77777777" w:rsidR="008C7A40" w:rsidRPr="008C7A40" w:rsidRDefault="008C7A40" w:rsidP="008C7A40">
      <w:pPr>
        <w:shd w:val="clear" w:color="auto" w:fill="FFFFFF"/>
        <w:spacing w:before="100" w:beforeAutospacing="1" w:after="100" w:afterAutospacing="1"/>
        <w:ind w:firstLine="225"/>
        <w:jc w:val="both"/>
        <w:rPr>
          <w:b/>
          <w:bCs/>
          <w:color w:val="333333"/>
          <w:spacing w:val="-1"/>
          <w:sz w:val="20"/>
          <w:szCs w:val="20"/>
        </w:rPr>
      </w:pPr>
      <w:r w:rsidRPr="008C7A40">
        <w:rPr>
          <w:b/>
          <w:bCs/>
          <w:color w:val="333333"/>
          <w:spacing w:val="-1"/>
          <w:sz w:val="20"/>
          <w:szCs w:val="20"/>
        </w:rPr>
        <w:t>§ </w:t>
      </w:r>
      <w:hyperlink r:id="rId775" w:history="1">
        <w:r w:rsidRPr="008C7A40">
          <w:rPr>
            <w:b/>
            <w:bCs/>
            <w:color w:val="3498DB"/>
            <w:spacing w:val="-1"/>
            <w:sz w:val="20"/>
            <w:szCs w:val="20"/>
            <w:u w:val="single"/>
          </w:rPr>
          <w:t>18.2-361.1</w:t>
        </w:r>
      </w:hyperlink>
      <w:r w:rsidRPr="008C7A40">
        <w:rPr>
          <w:b/>
          <w:bCs/>
          <w:color w:val="333333"/>
          <w:spacing w:val="-1"/>
          <w:sz w:val="20"/>
          <w:szCs w:val="20"/>
        </w:rPr>
        <w:t>. Victims of sex trafficking; affirmative defense; immunity for minors.</w:t>
      </w:r>
    </w:p>
    <w:p w14:paraId="716CDC25" w14:textId="77777777" w:rsidR="008C7A40" w:rsidRPr="008C7A40" w:rsidRDefault="008C7A40" w:rsidP="008C7A40">
      <w:pPr>
        <w:shd w:val="clear" w:color="auto" w:fill="FFFFFF"/>
        <w:spacing w:before="100" w:beforeAutospacing="1" w:after="15"/>
        <w:ind w:firstLine="225"/>
        <w:jc w:val="both"/>
        <w:rPr>
          <w:color w:val="333333"/>
          <w:spacing w:val="-1"/>
          <w:sz w:val="20"/>
          <w:szCs w:val="20"/>
        </w:rPr>
      </w:pPr>
      <w:r w:rsidRPr="008C7A40">
        <w:rPr>
          <w:color w:val="333333"/>
          <w:spacing w:val="-1"/>
          <w:sz w:val="20"/>
          <w:szCs w:val="20"/>
        </w:rPr>
        <w:t>A. For the purposes of this section:</w:t>
      </w:r>
    </w:p>
    <w:p w14:paraId="7846601D" w14:textId="77777777" w:rsidR="008C7A40" w:rsidRPr="008C7A40" w:rsidRDefault="008C7A40" w:rsidP="008C7A40">
      <w:pPr>
        <w:shd w:val="clear" w:color="auto" w:fill="FFFFFF"/>
        <w:spacing w:before="100" w:beforeAutospacing="1" w:after="15"/>
        <w:ind w:firstLine="225"/>
        <w:jc w:val="both"/>
        <w:rPr>
          <w:color w:val="333333"/>
          <w:spacing w:val="-1"/>
          <w:sz w:val="20"/>
          <w:szCs w:val="20"/>
        </w:rPr>
      </w:pPr>
      <w:r w:rsidRPr="008C7A40">
        <w:rPr>
          <w:color w:val="333333"/>
          <w:spacing w:val="-1"/>
          <w:sz w:val="20"/>
          <w:szCs w:val="20"/>
        </w:rPr>
        <w:t>"Qualifying offense" means a charge for a violation of § </w:t>
      </w:r>
      <w:hyperlink r:id="rId776" w:history="1">
        <w:r w:rsidRPr="008C7A40">
          <w:rPr>
            <w:color w:val="3498DB"/>
            <w:spacing w:val="-1"/>
            <w:sz w:val="20"/>
            <w:szCs w:val="20"/>
            <w:u w:val="single"/>
          </w:rPr>
          <w:t>18.2-346</w:t>
        </w:r>
      </w:hyperlink>
      <w:r w:rsidRPr="008C7A40">
        <w:rPr>
          <w:color w:val="333333"/>
          <w:spacing w:val="-1"/>
          <w:sz w:val="20"/>
          <w:szCs w:val="20"/>
        </w:rPr>
        <w:t> or </w:t>
      </w:r>
      <w:hyperlink r:id="rId777" w:history="1">
        <w:r w:rsidRPr="008C7A40">
          <w:rPr>
            <w:color w:val="3498DB"/>
            <w:spacing w:val="-1"/>
            <w:sz w:val="20"/>
            <w:szCs w:val="20"/>
            <w:u w:val="single"/>
          </w:rPr>
          <w:t>18.2-347</w:t>
        </w:r>
      </w:hyperlink>
      <w:r w:rsidRPr="008C7A40">
        <w:rPr>
          <w:color w:val="333333"/>
          <w:spacing w:val="-1"/>
          <w:sz w:val="20"/>
          <w:szCs w:val="20"/>
        </w:rPr>
        <w:t>.</w:t>
      </w:r>
    </w:p>
    <w:p w14:paraId="3EE22F4C" w14:textId="77777777" w:rsidR="008C7A40" w:rsidRPr="008C7A40" w:rsidRDefault="008C7A40" w:rsidP="008C7A40">
      <w:pPr>
        <w:shd w:val="clear" w:color="auto" w:fill="FFFFFF"/>
        <w:spacing w:before="100" w:beforeAutospacing="1" w:after="15"/>
        <w:ind w:firstLine="225"/>
        <w:jc w:val="both"/>
        <w:rPr>
          <w:color w:val="333333"/>
          <w:spacing w:val="-1"/>
          <w:sz w:val="20"/>
          <w:szCs w:val="20"/>
        </w:rPr>
      </w:pPr>
      <w:r w:rsidRPr="008C7A40">
        <w:rPr>
          <w:color w:val="333333"/>
          <w:spacing w:val="-1"/>
          <w:sz w:val="20"/>
          <w:szCs w:val="20"/>
        </w:rPr>
        <w:t>"Victim of sex trafficking" means any person charged with a qualifying offense in the Commonwealth who committed such offense as a direct result of being solicited, invited, recruited, encouraged, forced, intimidated, or deceived by another to engage in acts of prostitution or unlawful sexual intercourse for money or its equivalent, as described in § </w:t>
      </w:r>
      <w:hyperlink r:id="rId778" w:history="1">
        <w:r w:rsidRPr="008C7A40">
          <w:rPr>
            <w:color w:val="3498DB"/>
            <w:spacing w:val="-1"/>
            <w:sz w:val="20"/>
            <w:szCs w:val="20"/>
            <w:u w:val="single"/>
          </w:rPr>
          <w:t>18.2-346</w:t>
        </w:r>
      </w:hyperlink>
      <w:r w:rsidRPr="008C7A40">
        <w:rPr>
          <w:color w:val="333333"/>
          <w:spacing w:val="-1"/>
          <w:sz w:val="20"/>
          <w:szCs w:val="20"/>
        </w:rPr>
        <w:t>, regardless of whether any other person has been charged or convicted of an offense related to the sex trafficking of such person.</w:t>
      </w:r>
    </w:p>
    <w:p w14:paraId="063D4CB5" w14:textId="7828FEF8" w:rsidR="008C7A40" w:rsidRPr="008C7A40" w:rsidRDefault="008C7A40" w:rsidP="008C7A40">
      <w:pPr>
        <w:shd w:val="clear" w:color="auto" w:fill="FFFFFF"/>
        <w:spacing w:before="100" w:beforeAutospacing="1" w:after="15"/>
        <w:ind w:firstLine="225"/>
        <w:jc w:val="both"/>
        <w:rPr>
          <w:color w:val="333333"/>
          <w:spacing w:val="-1"/>
          <w:sz w:val="20"/>
          <w:szCs w:val="20"/>
        </w:rPr>
      </w:pPr>
      <w:r w:rsidRPr="008C7A40">
        <w:rPr>
          <w:color w:val="333333"/>
          <w:spacing w:val="-1"/>
          <w:sz w:val="20"/>
          <w:szCs w:val="20"/>
        </w:rPr>
        <w:t xml:space="preserve">B. It is an affirmative defense to prosecution of a qualifying offense if at the time of the offense leading to such charge, such person was a victim of sex trafficking </w:t>
      </w:r>
      <w:r w:rsidR="00CD16DB">
        <w:rPr>
          <w:color w:val="333333"/>
          <w:spacing w:val="-1"/>
          <w:sz w:val="20"/>
          <w:szCs w:val="20"/>
        </w:rPr>
        <w:t>and</w:t>
      </w:r>
      <w:r w:rsidRPr="008C7A40">
        <w:rPr>
          <w:color w:val="333333"/>
          <w:spacing w:val="-1"/>
          <w:sz w:val="20"/>
          <w:szCs w:val="20"/>
        </w:rPr>
        <w:t xml:space="preserve"> (i) was coerced to engage in the offense through the use of force or intimidation or (ii) such offense was committed at the direction of another person other than the individual with whom the person engaged in the acts of prostitution or unlawful sexual intercourse for such money or its equivalent.</w:t>
      </w:r>
    </w:p>
    <w:p w14:paraId="78B463EA" w14:textId="77777777" w:rsidR="008C7A40" w:rsidRPr="008C7A40" w:rsidRDefault="008C7A40" w:rsidP="008C7A40">
      <w:pPr>
        <w:shd w:val="clear" w:color="auto" w:fill="FFFFFF"/>
        <w:spacing w:before="100" w:beforeAutospacing="1" w:after="15"/>
        <w:ind w:firstLine="225"/>
        <w:jc w:val="both"/>
        <w:rPr>
          <w:color w:val="333333"/>
          <w:spacing w:val="-1"/>
          <w:sz w:val="20"/>
          <w:szCs w:val="20"/>
        </w:rPr>
      </w:pPr>
      <w:r w:rsidRPr="008C7A40">
        <w:rPr>
          <w:i/>
          <w:iCs/>
          <w:color w:val="333333"/>
          <w:spacing w:val="-1"/>
          <w:sz w:val="20"/>
          <w:szCs w:val="20"/>
          <w:shd w:val="clear" w:color="auto" w:fill="FFFF00"/>
        </w:rPr>
        <w:t>C. No minor shall be subject to arrest or prosecution for a qualifying offense if at the time of the offense leading to such arrest or charge, such minor was a victim of sex trafficking. Such minor shall be referred to the local department of social services for a human trafficking or other assessment pursuant to § </w:t>
      </w:r>
      <w:hyperlink r:id="rId779" w:history="1">
        <w:r w:rsidRPr="008C7A40">
          <w:rPr>
            <w:i/>
            <w:iCs/>
            <w:color w:val="3498DB"/>
            <w:spacing w:val="-1"/>
            <w:sz w:val="20"/>
            <w:szCs w:val="20"/>
            <w:u w:val="single"/>
            <w:shd w:val="clear" w:color="auto" w:fill="FFFF00"/>
          </w:rPr>
          <w:t>63.2-1506.1</w:t>
        </w:r>
      </w:hyperlink>
      <w:r w:rsidRPr="008C7A40">
        <w:rPr>
          <w:i/>
          <w:iCs/>
          <w:color w:val="333333"/>
          <w:spacing w:val="-1"/>
          <w:sz w:val="20"/>
          <w:szCs w:val="20"/>
          <w:shd w:val="clear" w:color="auto" w:fill="FFFF00"/>
        </w:rPr>
        <w:t>. A law-enforcement officer or the local department of social services may take custody of the minor pursuant to § </w:t>
      </w:r>
      <w:hyperlink r:id="rId780" w:history="1">
        <w:r w:rsidRPr="008C7A40">
          <w:rPr>
            <w:i/>
            <w:iCs/>
            <w:color w:val="3498DB"/>
            <w:spacing w:val="-1"/>
            <w:sz w:val="20"/>
            <w:szCs w:val="20"/>
            <w:u w:val="single"/>
            <w:shd w:val="clear" w:color="auto" w:fill="FFFF00"/>
          </w:rPr>
          <w:t>63.2-1517</w:t>
        </w:r>
      </w:hyperlink>
      <w:r w:rsidRPr="008C7A40">
        <w:rPr>
          <w:i/>
          <w:iCs/>
          <w:color w:val="333333"/>
          <w:spacing w:val="-1"/>
          <w:sz w:val="20"/>
          <w:szCs w:val="20"/>
          <w:shd w:val="clear" w:color="auto" w:fill="FFFF00"/>
        </w:rPr>
        <w:t xml:space="preserve">. </w:t>
      </w:r>
      <w:r w:rsidRPr="008C7A40">
        <w:rPr>
          <w:rFonts w:ascii="Tahoma" w:hAnsi="Tahoma" w:cs="Tahoma"/>
          <w:i/>
          <w:iCs/>
          <w:color w:val="333333"/>
          <w:spacing w:val="-1"/>
          <w:sz w:val="20"/>
          <w:szCs w:val="20"/>
          <w:shd w:val="clear" w:color="auto" w:fill="FFFF00"/>
        </w:rPr>
        <w:t>﻿</w:t>
      </w:r>
      <w:r w:rsidRPr="008C7A40">
        <w:rPr>
          <w:i/>
          <w:iCs/>
          <w:color w:val="333333"/>
          <w:spacing w:val="-1"/>
          <w:sz w:val="20"/>
          <w:szCs w:val="20"/>
          <w:shd w:val="clear" w:color="auto" w:fill="FFFF00"/>
        </w:rPr>
        <w:t>No law-enforcement officer acting in good faith shall be found liable for false arrest if it is later determined that the minor arrested was immune from prosecution under this subsection.</w:t>
      </w:r>
    </w:p>
    <w:p w14:paraId="4D3194A1" w14:textId="77777777" w:rsidR="00C27E9F" w:rsidRDefault="00C27E9F" w:rsidP="00C27E9F">
      <w:pPr>
        <w:shd w:val="clear" w:color="auto" w:fill="FFFFFF"/>
        <w:spacing w:after="240" w:line="480" w:lineRule="atLeast"/>
        <w:ind w:left="225" w:hanging="225"/>
        <w:jc w:val="both"/>
        <w:rPr>
          <w:i/>
          <w:iCs/>
          <w:color w:val="333333"/>
          <w:spacing w:val="-1"/>
          <w:sz w:val="20"/>
          <w:szCs w:val="20"/>
        </w:rPr>
      </w:pPr>
    </w:p>
    <w:p w14:paraId="233637E9" w14:textId="77777777" w:rsidR="00C27E9F" w:rsidRDefault="00C27E9F" w:rsidP="00C27E9F">
      <w:pPr>
        <w:shd w:val="clear" w:color="auto" w:fill="FFFFFF"/>
        <w:spacing w:after="240" w:line="480" w:lineRule="atLeast"/>
        <w:ind w:left="225" w:hanging="225"/>
        <w:jc w:val="both"/>
        <w:rPr>
          <w:i/>
          <w:iCs/>
          <w:color w:val="333333"/>
          <w:spacing w:val="-1"/>
          <w:sz w:val="20"/>
          <w:szCs w:val="20"/>
        </w:rPr>
      </w:pPr>
    </w:p>
    <w:p w14:paraId="57F4B4BE" w14:textId="08FB8B1F" w:rsidR="008A5E12" w:rsidRPr="008A5E12" w:rsidRDefault="008A5E12" w:rsidP="008A5E12">
      <w:pPr>
        <w:pBdr>
          <w:top w:val="single" w:sz="4" w:space="1" w:color="auto"/>
          <w:left w:val="single" w:sz="4" w:space="4" w:color="auto"/>
          <w:bottom w:val="single" w:sz="4" w:space="1" w:color="auto"/>
          <w:right w:val="single" w:sz="4" w:space="4" w:color="auto"/>
        </w:pBdr>
        <w:shd w:val="clear" w:color="auto" w:fill="FFFFFF"/>
        <w:jc w:val="both"/>
        <w:rPr>
          <w:color w:val="333333"/>
          <w:sz w:val="20"/>
          <w:szCs w:val="20"/>
        </w:rPr>
      </w:pPr>
      <w:r w:rsidRPr="008A5E12">
        <w:rPr>
          <w:b/>
          <w:bCs/>
          <w:color w:val="333333"/>
          <w:sz w:val="20"/>
          <w:szCs w:val="20"/>
        </w:rPr>
        <w:t>Requirement that certain injuries to children be reported by physicians, nurses, teachers, etc.; penalties for failure to report. </w:t>
      </w:r>
      <w:r w:rsidRPr="008A5E12">
        <w:rPr>
          <w:color w:val="333333"/>
          <w:sz w:val="20"/>
          <w:szCs w:val="20"/>
        </w:rPr>
        <w:t xml:space="preserve">Creates a Class 1 misdemeanor for any person required to file a report, pursuant to relevant law, who fails to do so as soon as possible, but not longer than 24 hours after having reason to suspect a reportable offense of child abuse or neglect where such reportable offense is alleged to have occurred at a private or state-operated hospital, institution, or facility to which children have been committed or where children have been placed for care </w:t>
      </w:r>
      <w:r w:rsidR="00CD16DB">
        <w:rPr>
          <w:color w:val="333333"/>
          <w:sz w:val="20"/>
          <w:szCs w:val="20"/>
        </w:rPr>
        <w:t>and</w:t>
      </w:r>
      <w:r w:rsidRPr="008A5E12">
        <w:rPr>
          <w:color w:val="333333"/>
          <w:sz w:val="20"/>
          <w:szCs w:val="20"/>
        </w:rPr>
        <w:t xml:space="preserve"> treatment. The bill also provides that a second or subsequent conviction is a Class 6 felony.</w:t>
      </w:r>
    </w:p>
    <w:p w14:paraId="4D11ED20" w14:textId="0A7FEE3B" w:rsidR="00C27E9F" w:rsidRPr="008A5E12" w:rsidRDefault="008A5E12" w:rsidP="00C27E9F">
      <w:pPr>
        <w:pBdr>
          <w:top w:val="single" w:sz="4" w:space="1" w:color="auto"/>
          <w:left w:val="single" w:sz="4" w:space="4" w:color="auto"/>
          <w:bottom w:val="single" w:sz="4" w:space="1" w:color="auto"/>
          <w:right w:val="single" w:sz="4" w:space="4" w:color="auto"/>
        </w:pBdr>
        <w:shd w:val="clear" w:color="auto" w:fill="FFFFFF"/>
        <w:jc w:val="both"/>
        <w:rPr>
          <w:color w:val="333333"/>
          <w:sz w:val="20"/>
          <w:szCs w:val="20"/>
        </w:rPr>
      </w:pPr>
      <w:r w:rsidRPr="008A5E12">
        <w:rPr>
          <w:color w:val="333333"/>
          <w:sz w:val="20"/>
          <w:szCs w:val="20"/>
        </w:rPr>
        <w:t>The bill further exp</w:t>
      </w:r>
      <w:r w:rsidR="00CD16DB">
        <w:rPr>
          <w:color w:val="333333"/>
          <w:sz w:val="20"/>
          <w:szCs w:val="20"/>
        </w:rPr>
        <w:t>and</w:t>
      </w:r>
      <w:r w:rsidRPr="008A5E12">
        <w:rPr>
          <w:color w:val="333333"/>
          <w:sz w:val="20"/>
          <w:szCs w:val="20"/>
        </w:rPr>
        <w:t>s the m</w:t>
      </w:r>
      <w:r w:rsidR="00CD16DB">
        <w:rPr>
          <w:color w:val="333333"/>
          <w:sz w:val="20"/>
          <w:szCs w:val="20"/>
        </w:rPr>
        <w:t>and</w:t>
      </w:r>
      <w:r w:rsidRPr="008A5E12">
        <w:rPr>
          <w:color w:val="333333"/>
          <w:sz w:val="20"/>
          <w:szCs w:val="20"/>
        </w:rPr>
        <w:t xml:space="preserve">atory reporting requirements for certain enumerated persons in their professional or official capacities to include certain offenses related to children </w:t>
      </w:r>
      <w:r w:rsidR="00CD16DB">
        <w:rPr>
          <w:color w:val="333333"/>
          <w:sz w:val="20"/>
          <w:szCs w:val="20"/>
        </w:rPr>
        <w:t>and</w:t>
      </w:r>
      <w:r w:rsidRPr="008A5E12">
        <w:rPr>
          <w:color w:val="333333"/>
          <w:sz w:val="20"/>
          <w:szCs w:val="20"/>
        </w:rPr>
        <w:t xml:space="preserve"> certain obscenity </w:t>
      </w:r>
      <w:r w:rsidR="00CD16DB">
        <w:rPr>
          <w:color w:val="333333"/>
          <w:sz w:val="20"/>
          <w:szCs w:val="20"/>
        </w:rPr>
        <w:t>and</w:t>
      </w:r>
      <w:r w:rsidRPr="008A5E12">
        <w:rPr>
          <w:color w:val="333333"/>
          <w:sz w:val="20"/>
          <w:szCs w:val="20"/>
        </w:rPr>
        <w:t xml:space="preserve"> related offenses </w:t>
      </w:r>
      <w:r w:rsidR="00CD16DB">
        <w:rPr>
          <w:color w:val="333333"/>
          <w:sz w:val="20"/>
          <w:szCs w:val="20"/>
        </w:rPr>
        <w:t>and</w:t>
      </w:r>
      <w:r w:rsidRPr="008A5E12">
        <w:rPr>
          <w:color w:val="333333"/>
          <w:sz w:val="20"/>
          <w:szCs w:val="20"/>
        </w:rPr>
        <w:t xml:space="preserve"> applies all such m</w:t>
      </w:r>
      <w:r w:rsidR="00CD16DB">
        <w:rPr>
          <w:color w:val="333333"/>
          <w:sz w:val="20"/>
          <w:szCs w:val="20"/>
        </w:rPr>
        <w:t>and</w:t>
      </w:r>
      <w:r w:rsidRPr="008A5E12">
        <w:rPr>
          <w:color w:val="333333"/>
          <w:sz w:val="20"/>
          <w:szCs w:val="20"/>
        </w:rPr>
        <w:t xml:space="preserve">atory reporting requirements to all public </w:t>
      </w:r>
      <w:r w:rsidR="00CD16DB">
        <w:rPr>
          <w:color w:val="333333"/>
          <w:sz w:val="20"/>
          <w:szCs w:val="20"/>
        </w:rPr>
        <w:t>and</w:t>
      </w:r>
      <w:r w:rsidRPr="008A5E12">
        <w:rPr>
          <w:color w:val="333333"/>
          <w:sz w:val="20"/>
          <w:szCs w:val="20"/>
        </w:rPr>
        <w:t xml:space="preserve"> private school athletics program coaches, directors, </w:t>
      </w:r>
      <w:r w:rsidR="00CD16DB">
        <w:rPr>
          <w:color w:val="333333"/>
          <w:sz w:val="20"/>
          <w:szCs w:val="20"/>
        </w:rPr>
        <w:t>and</w:t>
      </w:r>
      <w:r w:rsidRPr="008A5E12">
        <w:rPr>
          <w:color w:val="333333"/>
          <w:sz w:val="20"/>
          <w:szCs w:val="20"/>
        </w:rPr>
        <w:t xml:space="preserve"> adult volunteers, including those associated with interscholastic teams </w:t>
      </w:r>
      <w:r w:rsidR="00CD16DB">
        <w:rPr>
          <w:color w:val="333333"/>
          <w:sz w:val="20"/>
          <w:szCs w:val="20"/>
        </w:rPr>
        <w:t>and</w:t>
      </w:r>
      <w:r w:rsidRPr="008A5E12">
        <w:rPr>
          <w:color w:val="333333"/>
          <w:sz w:val="20"/>
          <w:szCs w:val="20"/>
        </w:rPr>
        <w:t xml:space="preserve"> clubs. Under current law, the m</w:t>
      </w:r>
      <w:r w:rsidR="00CD16DB">
        <w:rPr>
          <w:color w:val="333333"/>
          <w:sz w:val="20"/>
          <w:szCs w:val="20"/>
        </w:rPr>
        <w:t>and</w:t>
      </w:r>
      <w:r w:rsidRPr="008A5E12">
        <w:rPr>
          <w:color w:val="333333"/>
          <w:sz w:val="20"/>
          <w:szCs w:val="20"/>
        </w:rPr>
        <w:t xml:space="preserve">atory reporting requirements apply to such enumerated persons who suspect that a child is an abused or neglected child </w:t>
      </w:r>
      <w:r w:rsidR="00CD16DB">
        <w:rPr>
          <w:color w:val="333333"/>
          <w:sz w:val="20"/>
          <w:szCs w:val="20"/>
        </w:rPr>
        <w:t>and</w:t>
      </w:r>
      <w:r w:rsidRPr="008A5E12">
        <w:rPr>
          <w:color w:val="333333"/>
          <w:sz w:val="20"/>
          <w:szCs w:val="20"/>
        </w:rPr>
        <w:t xml:space="preserve"> to public or private sports organization or team athletic coaches, directors, or adult volunteers.</w:t>
      </w:r>
    </w:p>
    <w:p w14:paraId="43C2BC84" w14:textId="77777777" w:rsidR="00C27E9F" w:rsidRPr="00153EDE" w:rsidRDefault="00C27E9F" w:rsidP="00C27E9F">
      <w:pPr>
        <w:shd w:val="clear" w:color="auto" w:fill="FFFFFF"/>
        <w:jc w:val="both"/>
        <w:rPr>
          <w:b/>
          <w:bCs/>
          <w:color w:val="333333"/>
          <w:sz w:val="20"/>
          <w:szCs w:val="20"/>
        </w:rPr>
      </w:pPr>
    </w:p>
    <w:p w14:paraId="6AEC2477" w14:textId="77777777" w:rsidR="00CC6140" w:rsidRPr="00CC6140" w:rsidRDefault="00CC6140" w:rsidP="00CC6140">
      <w:pPr>
        <w:shd w:val="clear" w:color="auto" w:fill="FFFFFF"/>
        <w:spacing w:before="100" w:beforeAutospacing="1" w:after="100" w:afterAutospacing="1"/>
        <w:jc w:val="center"/>
        <w:rPr>
          <w:b/>
          <w:bCs/>
          <w:color w:val="333333"/>
          <w:spacing w:val="-1"/>
          <w:sz w:val="20"/>
          <w:szCs w:val="20"/>
        </w:rPr>
      </w:pPr>
      <w:r w:rsidRPr="00CC6140">
        <w:rPr>
          <w:b/>
          <w:bCs/>
          <w:color w:val="333333"/>
          <w:spacing w:val="-1"/>
          <w:sz w:val="20"/>
          <w:szCs w:val="20"/>
        </w:rPr>
        <w:t>CHAPTER 845</w:t>
      </w:r>
    </w:p>
    <w:p w14:paraId="003FC911" w14:textId="6A305F16" w:rsidR="00CC6140" w:rsidRPr="00CC6140" w:rsidRDefault="00CC6140" w:rsidP="00CC6140">
      <w:pPr>
        <w:shd w:val="clear" w:color="auto" w:fill="FFFFFF"/>
        <w:spacing w:after="240" w:line="480" w:lineRule="atLeast"/>
        <w:ind w:left="225" w:hanging="225"/>
        <w:jc w:val="both"/>
        <w:rPr>
          <w:i/>
          <w:iCs/>
          <w:color w:val="333333"/>
          <w:spacing w:val="-1"/>
          <w:sz w:val="20"/>
          <w:szCs w:val="20"/>
        </w:rPr>
      </w:pPr>
      <w:r w:rsidRPr="00CC6140">
        <w:rPr>
          <w:i/>
          <w:iCs/>
          <w:color w:val="333333"/>
          <w:spacing w:val="-1"/>
          <w:sz w:val="20"/>
          <w:szCs w:val="20"/>
        </w:rPr>
        <w:t xml:space="preserve">An Act to amend </w:t>
      </w:r>
      <w:r w:rsidR="00CD16DB">
        <w:rPr>
          <w:i/>
          <w:iCs/>
          <w:color w:val="333333"/>
          <w:spacing w:val="-1"/>
          <w:sz w:val="20"/>
          <w:szCs w:val="20"/>
        </w:rPr>
        <w:t>and</w:t>
      </w:r>
      <w:r w:rsidRPr="00CC6140">
        <w:rPr>
          <w:i/>
          <w:iCs/>
          <w:color w:val="333333"/>
          <w:spacing w:val="-1"/>
          <w:sz w:val="20"/>
          <w:szCs w:val="20"/>
        </w:rPr>
        <w:t xml:space="preserve"> reenact § </w:t>
      </w:r>
      <w:hyperlink r:id="rId781" w:history="1">
        <w:r w:rsidRPr="00CC6140">
          <w:rPr>
            <w:i/>
            <w:iCs/>
            <w:color w:val="3498DB"/>
            <w:spacing w:val="-1"/>
            <w:sz w:val="20"/>
            <w:szCs w:val="20"/>
            <w:u w:val="single"/>
          </w:rPr>
          <w:t>63.2-1509</w:t>
        </w:r>
      </w:hyperlink>
      <w:r w:rsidRPr="00CC6140">
        <w:rPr>
          <w:i/>
          <w:iCs/>
          <w:color w:val="333333"/>
          <w:spacing w:val="-1"/>
          <w:sz w:val="20"/>
          <w:szCs w:val="20"/>
        </w:rPr>
        <w:t> of the Code of Virginia, relating to requirement that certain injuries be reported by physicians, nurses, teachers, etc.; penalties for failure to report.</w:t>
      </w:r>
    </w:p>
    <w:p w14:paraId="2A1150F1" w14:textId="77777777" w:rsidR="00CC6140" w:rsidRPr="00CC6140" w:rsidRDefault="00CC6140" w:rsidP="00CC6140">
      <w:pPr>
        <w:shd w:val="clear" w:color="auto" w:fill="FFFFFF"/>
        <w:spacing w:before="100" w:beforeAutospacing="1" w:after="100" w:afterAutospacing="1"/>
        <w:jc w:val="right"/>
        <w:rPr>
          <w:color w:val="333333"/>
          <w:spacing w:val="-1"/>
          <w:sz w:val="20"/>
          <w:szCs w:val="20"/>
        </w:rPr>
      </w:pPr>
      <w:r w:rsidRPr="00CC6140">
        <w:rPr>
          <w:color w:val="333333"/>
          <w:spacing w:val="-1"/>
          <w:sz w:val="20"/>
          <w:szCs w:val="20"/>
        </w:rPr>
        <w:t>[H 1414]</w:t>
      </w:r>
    </w:p>
    <w:p w14:paraId="755AF721" w14:textId="77777777" w:rsidR="00CC6140" w:rsidRPr="00CC6140" w:rsidRDefault="00CC6140" w:rsidP="00CC6140">
      <w:pPr>
        <w:shd w:val="clear" w:color="auto" w:fill="FFFFFF"/>
        <w:spacing w:before="100" w:beforeAutospacing="1" w:after="100" w:afterAutospacing="1"/>
        <w:jc w:val="center"/>
        <w:rPr>
          <w:color w:val="333333"/>
          <w:spacing w:val="-1"/>
          <w:sz w:val="20"/>
          <w:szCs w:val="20"/>
        </w:rPr>
      </w:pPr>
      <w:r w:rsidRPr="00CC6140">
        <w:rPr>
          <w:color w:val="333333"/>
          <w:spacing w:val="-1"/>
          <w:sz w:val="20"/>
          <w:szCs w:val="20"/>
        </w:rPr>
        <w:t>Approved April 13, 2026</w:t>
      </w:r>
    </w:p>
    <w:p w14:paraId="3DC7A373" w14:textId="77777777" w:rsidR="00CC6140" w:rsidRPr="00CC6140" w:rsidRDefault="00CC6140" w:rsidP="00CC6140">
      <w:pPr>
        <w:shd w:val="clear" w:color="auto" w:fill="FFFFFF"/>
        <w:spacing w:before="100" w:beforeAutospacing="1" w:after="100" w:afterAutospacing="1"/>
        <w:ind w:firstLine="225"/>
        <w:jc w:val="both"/>
        <w:rPr>
          <w:b/>
          <w:bCs/>
          <w:color w:val="333333"/>
          <w:spacing w:val="-1"/>
          <w:sz w:val="20"/>
          <w:szCs w:val="20"/>
        </w:rPr>
      </w:pPr>
      <w:r w:rsidRPr="00CC6140">
        <w:rPr>
          <w:b/>
          <w:bCs/>
          <w:color w:val="333333"/>
          <w:spacing w:val="-1"/>
          <w:sz w:val="20"/>
          <w:szCs w:val="20"/>
        </w:rPr>
        <w:t>Be it enacted by the General Assembly of Virginia:</w:t>
      </w:r>
    </w:p>
    <w:p w14:paraId="2ED6535C" w14:textId="50BC15FA" w:rsidR="00CC6140" w:rsidRPr="00CC6140" w:rsidRDefault="00CC6140" w:rsidP="00CC6140">
      <w:pPr>
        <w:shd w:val="clear" w:color="auto" w:fill="FFFFFF"/>
        <w:spacing w:before="100" w:beforeAutospacing="1" w:after="100" w:afterAutospacing="1"/>
        <w:jc w:val="both"/>
        <w:rPr>
          <w:b/>
          <w:bCs/>
          <w:color w:val="333333"/>
          <w:spacing w:val="-1"/>
          <w:sz w:val="20"/>
          <w:szCs w:val="20"/>
        </w:rPr>
      </w:pPr>
      <w:r w:rsidRPr="00CC6140">
        <w:rPr>
          <w:b/>
          <w:bCs/>
          <w:color w:val="333333"/>
          <w:spacing w:val="-1"/>
          <w:sz w:val="20"/>
          <w:szCs w:val="20"/>
        </w:rPr>
        <w:t>1. That § </w:t>
      </w:r>
      <w:hyperlink r:id="rId782" w:history="1">
        <w:r w:rsidRPr="00CC6140">
          <w:rPr>
            <w:b/>
            <w:bCs/>
            <w:color w:val="3498DB"/>
            <w:spacing w:val="-1"/>
            <w:sz w:val="20"/>
            <w:szCs w:val="20"/>
            <w:u w:val="single"/>
          </w:rPr>
          <w:t>63.2-1509</w:t>
        </w:r>
      </w:hyperlink>
      <w:r w:rsidRPr="00CC6140">
        <w:rPr>
          <w:b/>
          <w:bCs/>
          <w:color w:val="333333"/>
          <w:spacing w:val="-1"/>
          <w:sz w:val="20"/>
          <w:szCs w:val="20"/>
        </w:rPr>
        <w:t xml:space="preserve"> of the Code of Virginia is amended </w:t>
      </w:r>
      <w:r w:rsidR="00CD16DB">
        <w:rPr>
          <w:b/>
          <w:bCs/>
          <w:color w:val="333333"/>
          <w:spacing w:val="-1"/>
          <w:sz w:val="20"/>
          <w:szCs w:val="20"/>
        </w:rPr>
        <w:t>and</w:t>
      </w:r>
      <w:r w:rsidRPr="00CC6140">
        <w:rPr>
          <w:b/>
          <w:bCs/>
          <w:color w:val="333333"/>
          <w:spacing w:val="-1"/>
          <w:sz w:val="20"/>
          <w:szCs w:val="20"/>
        </w:rPr>
        <w:t xml:space="preserve"> reenacted as follows:</w:t>
      </w:r>
    </w:p>
    <w:p w14:paraId="6F48CF6E" w14:textId="77777777" w:rsidR="00CC6140" w:rsidRPr="00CC6140" w:rsidRDefault="00CC6140" w:rsidP="00CC6140">
      <w:pPr>
        <w:shd w:val="clear" w:color="auto" w:fill="FFFFFF"/>
        <w:spacing w:before="100" w:beforeAutospacing="1" w:after="100" w:afterAutospacing="1"/>
        <w:ind w:firstLine="225"/>
        <w:jc w:val="both"/>
        <w:rPr>
          <w:b/>
          <w:bCs/>
          <w:color w:val="333333"/>
          <w:spacing w:val="-1"/>
          <w:sz w:val="20"/>
          <w:szCs w:val="20"/>
        </w:rPr>
      </w:pPr>
      <w:r w:rsidRPr="00CC6140">
        <w:rPr>
          <w:b/>
          <w:bCs/>
          <w:color w:val="333333"/>
          <w:spacing w:val="-1"/>
          <w:sz w:val="20"/>
          <w:szCs w:val="20"/>
        </w:rPr>
        <w:t>§ </w:t>
      </w:r>
      <w:hyperlink r:id="rId783" w:history="1">
        <w:r w:rsidRPr="00CC6140">
          <w:rPr>
            <w:b/>
            <w:bCs/>
            <w:color w:val="3498DB"/>
            <w:spacing w:val="-1"/>
            <w:sz w:val="20"/>
            <w:szCs w:val="20"/>
            <w:u w:val="single"/>
          </w:rPr>
          <w:t>63.2-1509</w:t>
        </w:r>
      </w:hyperlink>
      <w:r w:rsidRPr="00CC6140">
        <w:rPr>
          <w:b/>
          <w:bCs/>
          <w:color w:val="333333"/>
          <w:spacing w:val="-1"/>
          <w:sz w:val="20"/>
          <w:szCs w:val="20"/>
        </w:rPr>
        <w:t>. Requirement that certain injuries to children be reported by physicians, nurses, teachers, etc.; penalty for failure to report.</w:t>
      </w:r>
    </w:p>
    <w:p w14:paraId="574A9516" w14:textId="5DD3F991" w:rsidR="00CC6140" w:rsidRPr="00CC6140" w:rsidRDefault="00CC6140" w:rsidP="00CC6140">
      <w:pPr>
        <w:shd w:val="clear" w:color="auto" w:fill="FFFFFF"/>
        <w:spacing w:before="100" w:beforeAutospacing="1" w:after="15"/>
        <w:ind w:firstLine="225"/>
        <w:jc w:val="both"/>
        <w:rPr>
          <w:color w:val="333333"/>
          <w:spacing w:val="-1"/>
          <w:sz w:val="20"/>
          <w:szCs w:val="20"/>
        </w:rPr>
      </w:pPr>
      <w:r w:rsidRPr="00CC6140">
        <w:rPr>
          <w:color w:val="333333"/>
          <w:spacing w:val="-1"/>
          <w:sz w:val="20"/>
          <w:szCs w:val="20"/>
        </w:rPr>
        <w:t xml:space="preserve">A. The following persons who, in their professional or official capacity, have reason to suspect that a child is an abused or neglected child, shall report the matter immediately to the local department of the county or city wherein the child resides or wherein the abuse or neglect is believed to have occurred or to the Department's toll-free child abuse </w:t>
      </w:r>
      <w:r w:rsidR="00CD16DB">
        <w:rPr>
          <w:color w:val="333333"/>
          <w:spacing w:val="-1"/>
          <w:sz w:val="20"/>
          <w:szCs w:val="20"/>
        </w:rPr>
        <w:t>and</w:t>
      </w:r>
      <w:r w:rsidRPr="00CC6140">
        <w:rPr>
          <w:color w:val="333333"/>
          <w:spacing w:val="-1"/>
          <w:sz w:val="20"/>
          <w:szCs w:val="20"/>
        </w:rPr>
        <w:t xml:space="preserve"> neglect hotline:</w:t>
      </w:r>
    </w:p>
    <w:p w14:paraId="63465D02" w14:textId="77777777" w:rsidR="00CC6140" w:rsidRPr="00CC6140" w:rsidRDefault="00CC6140" w:rsidP="00CC6140">
      <w:pPr>
        <w:shd w:val="clear" w:color="auto" w:fill="FFFFFF"/>
        <w:spacing w:before="100" w:beforeAutospacing="1" w:after="15"/>
        <w:ind w:firstLine="225"/>
        <w:jc w:val="both"/>
        <w:rPr>
          <w:color w:val="333333"/>
          <w:spacing w:val="-1"/>
          <w:sz w:val="20"/>
          <w:szCs w:val="20"/>
        </w:rPr>
      </w:pPr>
      <w:r w:rsidRPr="00CC6140">
        <w:rPr>
          <w:color w:val="333333"/>
          <w:spacing w:val="-1"/>
          <w:sz w:val="20"/>
          <w:szCs w:val="20"/>
        </w:rPr>
        <w:t>1. Any person licensed to practice medicine or any of the healing arts;</w:t>
      </w:r>
    </w:p>
    <w:p w14:paraId="1D6B04C6" w14:textId="0B2DD025" w:rsidR="00CC6140" w:rsidRPr="00CC6140" w:rsidRDefault="00CC6140" w:rsidP="00CC6140">
      <w:pPr>
        <w:shd w:val="clear" w:color="auto" w:fill="FFFFFF"/>
        <w:spacing w:before="100" w:beforeAutospacing="1" w:after="15"/>
        <w:ind w:firstLine="225"/>
        <w:jc w:val="both"/>
        <w:rPr>
          <w:color w:val="333333"/>
          <w:spacing w:val="-1"/>
          <w:sz w:val="20"/>
          <w:szCs w:val="20"/>
        </w:rPr>
      </w:pPr>
      <w:r w:rsidRPr="00CC6140">
        <w:rPr>
          <w:color w:val="333333"/>
          <w:spacing w:val="-1"/>
          <w:sz w:val="20"/>
          <w:szCs w:val="20"/>
        </w:rPr>
        <w:t xml:space="preserve">2. Any hospital resident or intern, </w:t>
      </w:r>
      <w:r w:rsidR="00CD16DB">
        <w:rPr>
          <w:color w:val="333333"/>
          <w:spacing w:val="-1"/>
          <w:sz w:val="20"/>
          <w:szCs w:val="20"/>
        </w:rPr>
        <w:t>and</w:t>
      </w:r>
      <w:r w:rsidRPr="00CC6140">
        <w:rPr>
          <w:color w:val="333333"/>
          <w:spacing w:val="-1"/>
          <w:sz w:val="20"/>
          <w:szCs w:val="20"/>
        </w:rPr>
        <w:t xml:space="preserve"> any person employed in the nursing profession;</w:t>
      </w:r>
    </w:p>
    <w:p w14:paraId="2DA2DAC0" w14:textId="77777777" w:rsidR="00CC6140" w:rsidRPr="00CC6140" w:rsidRDefault="00CC6140" w:rsidP="00CC6140">
      <w:pPr>
        <w:shd w:val="clear" w:color="auto" w:fill="FFFFFF"/>
        <w:spacing w:before="100" w:beforeAutospacing="1" w:after="15"/>
        <w:ind w:firstLine="225"/>
        <w:jc w:val="both"/>
        <w:rPr>
          <w:color w:val="333333"/>
          <w:spacing w:val="-1"/>
          <w:sz w:val="20"/>
          <w:szCs w:val="20"/>
        </w:rPr>
      </w:pPr>
      <w:r w:rsidRPr="00CC6140">
        <w:rPr>
          <w:color w:val="333333"/>
          <w:spacing w:val="-1"/>
          <w:sz w:val="20"/>
          <w:szCs w:val="20"/>
        </w:rPr>
        <w:t>3. Any person employed as a social worker or family-services specialist;</w:t>
      </w:r>
    </w:p>
    <w:p w14:paraId="5BAEC1C7" w14:textId="77777777" w:rsidR="00CC6140" w:rsidRPr="00CC6140" w:rsidRDefault="00CC6140" w:rsidP="00CC6140">
      <w:pPr>
        <w:shd w:val="clear" w:color="auto" w:fill="FFFFFF"/>
        <w:spacing w:before="100" w:beforeAutospacing="1" w:after="15"/>
        <w:ind w:firstLine="225"/>
        <w:jc w:val="both"/>
        <w:rPr>
          <w:color w:val="333333"/>
          <w:spacing w:val="-1"/>
          <w:sz w:val="20"/>
          <w:szCs w:val="20"/>
        </w:rPr>
      </w:pPr>
      <w:r w:rsidRPr="00CC6140">
        <w:rPr>
          <w:color w:val="333333"/>
          <w:spacing w:val="-1"/>
          <w:sz w:val="20"/>
          <w:szCs w:val="20"/>
        </w:rPr>
        <w:t>4. Any probation officer;</w:t>
      </w:r>
    </w:p>
    <w:p w14:paraId="5A4CDAD0" w14:textId="77777777" w:rsidR="00CC6140" w:rsidRPr="00CC6140" w:rsidRDefault="00CC6140" w:rsidP="00CC6140">
      <w:pPr>
        <w:shd w:val="clear" w:color="auto" w:fill="FFFFFF"/>
        <w:spacing w:before="100" w:beforeAutospacing="1" w:after="15"/>
        <w:ind w:firstLine="225"/>
        <w:jc w:val="both"/>
        <w:rPr>
          <w:color w:val="333333"/>
          <w:spacing w:val="-1"/>
          <w:sz w:val="20"/>
          <w:szCs w:val="20"/>
        </w:rPr>
      </w:pPr>
      <w:r w:rsidRPr="00CC6140">
        <w:rPr>
          <w:color w:val="333333"/>
          <w:spacing w:val="-1"/>
          <w:sz w:val="20"/>
          <w:szCs w:val="20"/>
        </w:rPr>
        <w:t>5. Any teacher or other person employed in a public or private school, kindergarten, or child day program, as that term is defined in § </w:t>
      </w:r>
      <w:hyperlink r:id="rId784" w:history="1">
        <w:r w:rsidRPr="00CC6140">
          <w:rPr>
            <w:color w:val="3498DB"/>
            <w:spacing w:val="-1"/>
            <w:sz w:val="20"/>
            <w:szCs w:val="20"/>
            <w:u w:val="single"/>
          </w:rPr>
          <w:t>22.1-289.02</w:t>
        </w:r>
      </w:hyperlink>
      <w:r w:rsidRPr="00CC6140">
        <w:rPr>
          <w:color w:val="333333"/>
          <w:spacing w:val="-1"/>
          <w:sz w:val="20"/>
          <w:szCs w:val="20"/>
        </w:rPr>
        <w:t>;</w:t>
      </w:r>
    </w:p>
    <w:p w14:paraId="51735080" w14:textId="77777777" w:rsidR="00CC6140" w:rsidRPr="00CC6140" w:rsidRDefault="00CC6140" w:rsidP="00CC6140">
      <w:pPr>
        <w:shd w:val="clear" w:color="auto" w:fill="FFFFFF"/>
        <w:spacing w:before="100" w:beforeAutospacing="1" w:after="15"/>
        <w:ind w:firstLine="225"/>
        <w:jc w:val="both"/>
        <w:rPr>
          <w:color w:val="333333"/>
          <w:spacing w:val="-1"/>
          <w:sz w:val="20"/>
          <w:szCs w:val="20"/>
        </w:rPr>
      </w:pPr>
      <w:r w:rsidRPr="00CC6140">
        <w:rPr>
          <w:color w:val="333333"/>
          <w:spacing w:val="-1"/>
          <w:sz w:val="20"/>
          <w:szCs w:val="20"/>
        </w:rPr>
        <w:t>6. Any person providing full-time or part-time child care for pay on a regularly planned basis;</w:t>
      </w:r>
    </w:p>
    <w:p w14:paraId="4FE430C4" w14:textId="77777777" w:rsidR="00CC6140" w:rsidRPr="00CC6140" w:rsidRDefault="00CC6140" w:rsidP="00CC6140">
      <w:pPr>
        <w:shd w:val="clear" w:color="auto" w:fill="FFFFFF"/>
        <w:spacing w:before="100" w:beforeAutospacing="1" w:after="15"/>
        <w:ind w:firstLine="225"/>
        <w:jc w:val="both"/>
        <w:rPr>
          <w:color w:val="333333"/>
          <w:spacing w:val="-1"/>
          <w:sz w:val="20"/>
          <w:szCs w:val="20"/>
        </w:rPr>
      </w:pPr>
      <w:r w:rsidRPr="00CC6140">
        <w:rPr>
          <w:color w:val="333333"/>
          <w:spacing w:val="-1"/>
          <w:sz w:val="20"/>
          <w:szCs w:val="20"/>
        </w:rPr>
        <w:t>7. Any mental health professional;</w:t>
      </w:r>
    </w:p>
    <w:p w14:paraId="002FA91F" w14:textId="77777777" w:rsidR="00CC6140" w:rsidRPr="00CC6140" w:rsidRDefault="00CC6140" w:rsidP="00CC6140">
      <w:pPr>
        <w:shd w:val="clear" w:color="auto" w:fill="FFFFFF"/>
        <w:spacing w:before="100" w:beforeAutospacing="1" w:after="15"/>
        <w:ind w:firstLine="225"/>
        <w:jc w:val="both"/>
        <w:rPr>
          <w:color w:val="333333"/>
          <w:spacing w:val="-1"/>
          <w:sz w:val="20"/>
          <w:szCs w:val="20"/>
        </w:rPr>
      </w:pPr>
      <w:r w:rsidRPr="00CC6140">
        <w:rPr>
          <w:color w:val="333333"/>
          <w:spacing w:val="-1"/>
          <w:sz w:val="20"/>
          <w:szCs w:val="20"/>
        </w:rPr>
        <w:t>8. Any law-enforcement officer or animal control officer;</w:t>
      </w:r>
    </w:p>
    <w:p w14:paraId="3F77BC8A" w14:textId="77777777" w:rsidR="00CC6140" w:rsidRPr="00CC6140" w:rsidRDefault="00CC6140" w:rsidP="00CC6140">
      <w:pPr>
        <w:shd w:val="clear" w:color="auto" w:fill="FFFFFF"/>
        <w:spacing w:before="100" w:beforeAutospacing="1" w:after="15"/>
        <w:ind w:firstLine="225"/>
        <w:jc w:val="both"/>
        <w:rPr>
          <w:color w:val="333333"/>
          <w:spacing w:val="-1"/>
          <w:sz w:val="20"/>
          <w:szCs w:val="20"/>
        </w:rPr>
      </w:pPr>
      <w:r w:rsidRPr="00CC6140">
        <w:rPr>
          <w:color w:val="333333"/>
          <w:spacing w:val="-1"/>
          <w:sz w:val="20"/>
          <w:szCs w:val="20"/>
        </w:rPr>
        <w:t>9. Any mediator eligible to receive court referrals pursuant to § </w:t>
      </w:r>
      <w:hyperlink r:id="rId785" w:history="1">
        <w:r w:rsidRPr="00CC6140">
          <w:rPr>
            <w:color w:val="3498DB"/>
            <w:spacing w:val="-1"/>
            <w:sz w:val="20"/>
            <w:szCs w:val="20"/>
            <w:u w:val="single"/>
          </w:rPr>
          <w:t>8.01-576.8</w:t>
        </w:r>
      </w:hyperlink>
      <w:r w:rsidRPr="00CC6140">
        <w:rPr>
          <w:color w:val="333333"/>
          <w:spacing w:val="-1"/>
          <w:sz w:val="20"/>
          <w:szCs w:val="20"/>
        </w:rPr>
        <w:t>;</w:t>
      </w:r>
    </w:p>
    <w:p w14:paraId="6F88CF66" w14:textId="6F4DA1E3" w:rsidR="00CC6140" w:rsidRPr="00CC6140" w:rsidRDefault="00CC6140" w:rsidP="00CC6140">
      <w:pPr>
        <w:shd w:val="clear" w:color="auto" w:fill="FFFFFF"/>
        <w:spacing w:before="100" w:beforeAutospacing="1" w:after="15"/>
        <w:ind w:firstLine="225"/>
        <w:jc w:val="both"/>
        <w:rPr>
          <w:color w:val="333333"/>
          <w:spacing w:val="-1"/>
          <w:sz w:val="20"/>
          <w:szCs w:val="20"/>
        </w:rPr>
      </w:pPr>
      <w:r w:rsidRPr="00CC6140">
        <w:rPr>
          <w:color w:val="333333"/>
          <w:spacing w:val="-1"/>
          <w:sz w:val="20"/>
          <w:szCs w:val="20"/>
        </w:rPr>
        <w:t>10. Any professional staff person, not previously enumerated, employed by a private or state-operated hospital, institution</w:t>
      </w:r>
      <w:r w:rsidRPr="00CC6140">
        <w:rPr>
          <w:i/>
          <w:iCs/>
          <w:color w:val="333333"/>
          <w:spacing w:val="-1"/>
          <w:sz w:val="20"/>
          <w:szCs w:val="20"/>
          <w:shd w:val="clear" w:color="auto" w:fill="FFFF00"/>
        </w:rPr>
        <w:t>,</w:t>
      </w:r>
      <w:r w:rsidRPr="00CC6140">
        <w:rPr>
          <w:color w:val="333333"/>
          <w:spacing w:val="-1"/>
          <w:sz w:val="20"/>
          <w:szCs w:val="20"/>
        </w:rPr>
        <w:t xml:space="preserve"> or facility to which children have been committed or where children have been placed for care </w:t>
      </w:r>
      <w:r w:rsidR="00CD16DB">
        <w:rPr>
          <w:color w:val="333333"/>
          <w:spacing w:val="-1"/>
          <w:sz w:val="20"/>
          <w:szCs w:val="20"/>
        </w:rPr>
        <w:t>and</w:t>
      </w:r>
      <w:r w:rsidRPr="00CC6140">
        <w:rPr>
          <w:color w:val="333333"/>
          <w:spacing w:val="-1"/>
          <w:sz w:val="20"/>
          <w:szCs w:val="20"/>
        </w:rPr>
        <w:t xml:space="preserve"> treatment;</w:t>
      </w:r>
    </w:p>
    <w:p w14:paraId="6E897F67" w14:textId="77777777" w:rsidR="00CC6140" w:rsidRPr="00CC6140" w:rsidRDefault="00CC6140" w:rsidP="00CC6140">
      <w:pPr>
        <w:shd w:val="clear" w:color="auto" w:fill="FFFFFF"/>
        <w:spacing w:before="100" w:beforeAutospacing="1" w:after="15"/>
        <w:ind w:firstLine="225"/>
        <w:jc w:val="both"/>
        <w:rPr>
          <w:color w:val="333333"/>
          <w:spacing w:val="-1"/>
          <w:sz w:val="20"/>
          <w:szCs w:val="20"/>
        </w:rPr>
      </w:pPr>
      <w:r w:rsidRPr="00CC6140">
        <w:rPr>
          <w:color w:val="333333"/>
          <w:spacing w:val="-1"/>
          <w:sz w:val="20"/>
          <w:szCs w:val="20"/>
        </w:rPr>
        <w:t>11. Any person 18 years of age or older associated with or employed by any public or private organization responsible for the care, custody</w:t>
      </w:r>
      <w:r w:rsidRPr="00CC6140">
        <w:rPr>
          <w:i/>
          <w:iCs/>
          <w:color w:val="333333"/>
          <w:spacing w:val="-1"/>
          <w:sz w:val="20"/>
          <w:szCs w:val="20"/>
          <w:shd w:val="clear" w:color="auto" w:fill="FFFF00"/>
        </w:rPr>
        <w:t>,</w:t>
      </w:r>
      <w:r w:rsidRPr="00CC6140">
        <w:rPr>
          <w:color w:val="333333"/>
          <w:spacing w:val="-1"/>
          <w:sz w:val="20"/>
          <w:szCs w:val="20"/>
        </w:rPr>
        <w:t> or control of children;</w:t>
      </w:r>
    </w:p>
    <w:p w14:paraId="2BE97C4B" w14:textId="77777777" w:rsidR="00CC6140" w:rsidRPr="00CC6140" w:rsidRDefault="00CC6140" w:rsidP="00CC6140">
      <w:pPr>
        <w:shd w:val="clear" w:color="auto" w:fill="FFFFFF"/>
        <w:spacing w:before="100" w:beforeAutospacing="1" w:after="15"/>
        <w:ind w:firstLine="225"/>
        <w:jc w:val="both"/>
        <w:rPr>
          <w:color w:val="333333"/>
          <w:spacing w:val="-1"/>
          <w:sz w:val="20"/>
          <w:szCs w:val="20"/>
        </w:rPr>
      </w:pPr>
      <w:r w:rsidRPr="00CC6140">
        <w:rPr>
          <w:color w:val="333333"/>
          <w:spacing w:val="-1"/>
          <w:sz w:val="20"/>
          <w:szCs w:val="20"/>
        </w:rPr>
        <w:t>12. Any person who is designated a court-appointed special advocate pursuant to Article 5 (§ </w:t>
      </w:r>
      <w:hyperlink r:id="rId786" w:history="1">
        <w:r w:rsidRPr="00CC6140">
          <w:rPr>
            <w:color w:val="3498DB"/>
            <w:spacing w:val="-1"/>
            <w:sz w:val="20"/>
            <w:szCs w:val="20"/>
            <w:u w:val="single"/>
          </w:rPr>
          <w:t>9.1-151</w:t>
        </w:r>
      </w:hyperlink>
      <w:r w:rsidRPr="00CC6140">
        <w:rPr>
          <w:color w:val="333333"/>
          <w:spacing w:val="-1"/>
          <w:sz w:val="20"/>
          <w:szCs w:val="20"/>
        </w:rPr>
        <w:t> et seq.) of Chapter 1 of Title 9.1;</w:t>
      </w:r>
    </w:p>
    <w:p w14:paraId="3752160C" w14:textId="5824C283" w:rsidR="00CC6140" w:rsidRPr="00CC6140" w:rsidRDefault="00CC6140" w:rsidP="00CC6140">
      <w:pPr>
        <w:shd w:val="clear" w:color="auto" w:fill="FFFFFF"/>
        <w:spacing w:before="100" w:beforeAutospacing="1" w:after="15"/>
        <w:ind w:firstLine="225"/>
        <w:jc w:val="both"/>
        <w:rPr>
          <w:color w:val="333333"/>
          <w:spacing w:val="-1"/>
          <w:sz w:val="20"/>
          <w:szCs w:val="20"/>
        </w:rPr>
      </w:pPr>
      <w:r w:rsidRPr="00CC6140">
        <w:rPr>
          <w:color w:val="333333"/>
          <w:spacing w:val="-1"/>
          <w:sz w:val="20"/>
          <w:szCs w:val="20"/>
        </w:rPr>
        <w:t xml:space="preserve">13. Any person 18 years of age or older who has received training approved by the Department of Social Services for the purposes of recognizing </w:t>
      </w:r>
      <w:r w:rsidR="00CD16DB">
        <w:rPr>
          <w:color w:val="333333"/>
          <w:spacing w:val="-1"/>
          <w:sz w:val="20"/>
          <w:szCs w:val="20"/>
        </w:rPr>
        <w:t>and</w:t>
      </w:r>
      <w:r w:rsidRPr="00CC6140">
        <w:rPr>
          <w:color w:val="333333"/>
          <w:spacing w:val="-1"/>
          <w:sz w:val="20"/>
          <w:szCs w:val="20"/>
        </w:rPr>
        <w:t xml:space="preserve"> reporting child abuse </w:t>
      </w:r>
      <w:r w:rsidR="00CD16DB">
        <w:rPr>
          <w:color w:val="333333"/>
          <w:spacing w:val="-1"/>
          <w:sz w:val="20"/>
          <w:szCs w:val="20"/>
        </w:rPr>
        <w:t>and</w:t>
      </w:r>
      <w:r w:rsidRPr="00CC6140">
        <w:rPr>
          <w:color w:val="333333"/>
          <w:spacing w:val="-1"/>
          <w:sz w:val="20"/>
          <w:szCs w:val="20"/>
        </w:rPr>
        <w:t xml:space="preserve"> neglect;</w:t>
      </w:r>
    </w:p>
    <w:p w14:paraId="6324AB2A" w14:textId="77777777" w:rsidR="00CC6140" w:rsidRPr="00CC6140" w:rsidRDefault="00CC6140" w:rsidP="00CC6140">
      <w:pPr>
        <w:shd w:val="clear" w:color="auto" w:fill="FFFFFF"/>
        <w:spacing w:before="100" w:beforeAutospacing="1" w:after="15"/>
        <w:ind w:firstLine="225"/>
        <w:jc w:val="both"/>
        <w:rPr>
          <w:color w:val="333333"/>
          <w:spacing w:val="-1"/>
          <w:sz w:val="20"/>
          <w:szCs w:val="20"/>
        </w:rPr>
      </w:pPr>
      <w:r w:rsidRPr="00CC6140">
        <w:rPr>
          <w:color w:val="333333"/>
          <w:spacing w:val="-1"/>
          <w:sz w:val="20"/>
          <w:szCs w:val="20"/>
        </w:rPr>
        <w:t>14. Any person employed by a local department as defined in § </w:t>
      </w:r>
      <w:hyperlink r:id="rId787" w:history="1">
        <w:r w:rsidRPr="00CC6140">
          <w:rPr>
            <w:color w:val="3498DB"/>
            <w:spacing w:val="-1"/>
            <w:sz w:val="20"/>
            <w:szCs w:val="20"/>
            <w:u w:val="single"/>
          </w:rPr>
          <w:t>63.2-100</w:t>
        </w:r>
      </w:hyperlink>
      <w:r w:rsidRPr="00CC6140">
        <w:rPr>
          <w:color w:val="333333"/>
          <w:spacing w:val="-1"/>
          <w:sz w:val="20"/>
          <w:szCs w:val="20"/>
        </w:rPr>
        <w:t> who determines eligibility for public assistance;</w:t>
      </w:r>
    </w:p>
    <w:p w14:paraId="10C75E2D" w14:textId="77777777" w:rsidR="00CC6140" w:rsidRPr="00CC6140" w:rsidRDefault="00CC6140" w:rsidP="00CC6140">
      <w:pPr>
        <w:shd w:val="clear" w:color="auto" w:fill="FFFFFF"/>
        <w:spacing w:before="100" w:beforeAutospacing="1" w:after="15"/>
        <w:ind w:firstLine="225"/>
        <w:jc w:val="both"/>
        <w:rPr>
          <w:color w:val="333333"/>
          <w:spacing w:val="-1"/>
          <w:sz w:val="20"/>
          <w:szCs w:val="20"/>
        </w:rPr>
      </w:pPr>
      <w:r w:rsidRPr="00CC6140">
        <w:rPr>
          <w:color w:val="333333"/>
          <w:spacing w:val="-1"/>
          <w:sz w:val="20"/>
          <w:szCs w:val="20"/>
        </w:rPr>
        <w:t>15. Any emergency medical services provider certified by the Board of Health pursuant to § </w:t>
      </w:r>
      <w:hyperlink r:id="rId788" w:history="1">
        <w:r w:rsidRPr="00CC6140">
          <w:rPr>
            <w:color w:val="3498DB"/>
            <w:spacing w:val="-1"/>
            <w:sz w:val="20"/>
            <w:szCs w:val="20"/>
            <w:u w:val="single"/>
          </w:rPr>
          <w:t>32.1-111.5</w:t>
        </w:r>
      </w:hyperlink>
      <w:r w:rsidRPr="00CC6140">
        <w:rPr>
          <w:color w:val="333333"/>
          <w:spacing w:val="-1"/>
          <w:sz w:val="20"/>
          <w:szCs w:val="20"/>
        </w:rPr>
        <w:t>, unless such provider immediately reports the matter directly to the attending physician at the hospital to which the child is transported, who shall make such report forthwith;</w:t>
      </w:r>
    </w:p>
    <w:p w14:paraId="4B7497C0" w14:textId="5EF1A6BE" w:rsidR="00CC6140" w:rsidRPr="00CC6140" w:rsidRDefault="00CC6140" w:rsidP="00CC6140">
      <w:pPr>
        <w:shd w:val="clear" w:color="auto" w:fill="FFFFFF"/>
        <w:spacing w:before="100" w:beforeAutospacing="1" w:after="15"/>
        <w:ind w:firstLine="225"/>
        <w:jc w:val="both"/>
        <w:rPr>
          <w:color w:val="333333"/>
          <w:spacing w:val="-1"/>
          <w:sz w:val="20"/>
          <w:szCs w:val="20"/>
        </w:rPr>
      </w:pPr>
      <w:r w:rsidRPr="00CC6140">
        <w:rPr>
          <w:color w:val="333333"/>
          <w:spacing w:val="-1"/>
          <w:sz w:val="20"/>
          <w:szCs w:val="20"/>
        </w:rPr>
        <w:t>16. Any athletic coach, director</w:t>
      </w:r>
      <w:r w:rsidRPr="00CC6140">
        <w:rPr>
          <w:i/>
          <w:iCs/>
          <w:color w:val="333333"/>
          <w:spacing w:val="-1"/>
          <w:sz w:val="20"/>
          <w:szCs w:val="20"/>
          <w:shd w:val="clear" w:color="auto" w:fill="FFFF00"/>
        </w:rPr>
        <w:t>,</w:t>
      </w:r>
      <w:r w:rsidRPr="00CC6140">
        <w:rPr>
          <w:color w:val="333333"/>
          <w:spacing w:val="-1"/>
          <w:sz w:val="20"/>
          <w:szCs w:val="20"/>
        </w:rPr>
        <w:t> or other person 18 years of age or older employed by or volunteering with </w:t>
      </w:r>
      <w:r w:rsidRPr="00CC6140">
        <w:rPr>
          <w:i/>
          <w:iCs/>
          <w:color w:val="333333"/>
          <w:spacing w:val="-1"/>
          <w:sz w:val="20"/>
          <w:szCs w:val="20"/>
          <w:shd w:val="clear" w:color="auto" w:fill="FFFF00"/>
        </w:rPr>
        <w:t>(i) </w:t>
      </w:r>
      <w:r w:rsidRPr="00CC6140">
        <w:rPr>
          <w:color w:val="333333"/>
          <w:spacing w:val="-1"/>
          <w:sz w:val="20"/>
          <w:szCs w:val="20"/>
        </w:rPr>
        <w:t>a public or private sports organization or team</w:t>
      </w:r>
      <w:r w:rsidRPr="00CC6140">
        <w:rPr>
          <w:i/>
          <w:iCs/>
          <w:color w:val="333333"/>
          <w:spacing w:val="-1"/>
          <w:sz w:val="20"/>
          <w:szCs w:val="20"/>
          <w:shd w:val="clear" w:color="auto" w:fill="FFFF00"/>
        </w:rPr>
        <w:t xml:space="preserve"> or (ii) the athletics program of a public or private elementary or secondary school, including interscholastic teams </w:t>
      </w:r>
      <w:r w:rsidR="00CD16DB">
        <w:rPr>
          <w:i/>
          <w:iCs/>
          <w:color w:val="333333"/>
          <w:spacing w:val="-1"/>
          <w:sz w:val="20"/>
          <w:szCs w:val="20"/>
          <w:shd w:val="clear" w:color="auto" w:fill="FFFF00"/>
        </w:rPr>
        <w:t>and</w:t>
      </w:r>
      <w:r w:rsidRPr="00CC6140">
        <w:rPr>
          <w:i/>
          <w:iCs/>
          <w:color w:val="333333"/>
          <w:spacing w:val="-1"/>
          <w:sz w:val="20"/>
          <w:szCs w:val="20"/>
          <w:shd w:val="clear" w:color="auto" w:fill="FFFF00"/>
        </w:rPr>
        <w:t xml:space="preserve"> clubs</w:t>
      </w:r>
      <w:r w:rsidRPr="00CC6140">
        <w:rPr>
          <w:color w:val="333333"/>
          <w:spacing w:val="-1"/>
          <w:sz w:val="20"/>
          <w:szCs w:val="20"/>
        </w:rPr>
        <w:t>;</w:t>
      </w:r>
    </w:p>
    <w:p w14:paraId="52EE6B74" w14:textId="6B27131D" w:rsidR="00CC6140" w:rsidRPr="00CC6140" w:rsidRDefault="00CC6140" w:rsidP="00CC6140">
      <w:pPr>
        <w:shd w:val="clear" w:color="auto" w:fill="FFFFFF"/>
        <w:spacing w:before="100" w:beforeAutospacing="1" w:after="15"/>
        <w:ind w:firstLine="225"/>
        <w:jc w:val="both"/>
        <w:rPr>
          <w:color w:val="333333"/>
          <w:spacing w:val="-1"/>
          <w:sz w:val="20"/>
          <w:szCs w:val="20"/>
        </w:rPr>
      </w:pPr>
      <w:r w:rsidRPr="00CC6140">
        <w:rPr>
          <w:color w:val="333333"/>
          <w:spacing w:val="-1"/>
          <w:sz w:val="20"/>
          <w:szCs w:val="20"/>
        </w:rPr>
        <w:t xml:space="preserve">17. Administrators or employees 18 years of age or older of public or private day camps, youth centers </w:t>
      </w:r>
      <w:r w:rsidR="00CD16DB">
        <w:rPr>
          <w:color w:val="333333"/>
          <w:spacing w:val="-1"/>
          <w:sz w:val="20"/>
          <w:szCs w:val="20"/>
        </w:rPr>
        <w:t>and</w:t>
      </w:r>
      <w:r w:rsidRPr="00CC6140">
        <w:rPr>
          <w:color w:val="333333"/>
          <w:spacing w:val="-1"/>
          <w:sz w:val="20"/>
          <w:szCs w:val="20"/>
        </w:rPr>
        <w:t xml:space="preserve"> youth recreation programs;</w:t>
      </w:r>
    </w:p>
    <w:p w14:paraId="1F9D1EA7" w14:textId="77777777" w:rsidR="00CC6140" w:rsidRPr="00CC6140" w:rsidRDefault="00CC6140" w:rsidP="00CC6140">
      <w:pPr>
        <w:shd w:val="clear" w:color="auto" w:fill="FFFFFF"/>
        <w:spacing w:before="100" w:beforeAutospacing="1" w:after="15"/>
        <w:ind w:firstLine="225"/>
        <w:jc w:val="both"/>
        <w:rPr>
          <w:color w:val="333333"/>
          <w:spacing w:val="-1"/>
          <w:sz w:val="20"/>
          <w:szCs w:val="20"/>
        </w:rPr>
      </w:pPr>
      <w:r w:rsidRPr="00CC6140">
        <w:rPr>
          <w:color w:val="333333"/>
          <w:spacing w:val="-1"/>
          <w:sz w:val="20"/>
          <w:szCs w:val="20"/>
        </w:rPr>
        <w:t>18. Any person employed by a public or private institution of higher education other than an attorney who is employed by a public or private institution of higher education as it relates to information gained in the course of providing legal representation to a client;</w:t>
      </w:r>
    </w:p>
    <w:p w14:paraId="69ADBA84" w14:textId="2B6EC515" w:rsidR="00CC6140" w:rsidRPr="00CC6140" w:rsidRDefault="00CC6140" w:rsidP="00CC6140">
      <w:pPr>
        <w:shd w:val="clear" w:color="auto" w:fill="FFFFFF"/>
        <w:spacing w:before="100" w:beforeAutospacing="1" w:after="15"/>
        <w:ind w:firstLine="225"/>
        <w:jc w:val="both"/>
        <w:rPr>
          <w:color w:val="333333"/>
          <w:spacing w:val="-1"/>
          <w:sz w:val="20"/>
          <w:szCs w:val="20"/>
        </w:rPr>
      </w:pPr>
      <w:r w:rsidRPr="00CC6140">
        <w:rPr>
          <w:color w:val="333333"/>
          <w:spacing w:val="-1"/>
          <w:sz w:val="20"/>
          <w:szCs w:val="20"/>
        </w:rPr>
        <w:t>19. Any minister, priest, rabbi, imam, or duly accredited practitioner of any religious organization or denomination usually referred to as a church, unless the information supporting the suspicion of child abuse or neglect (i) is required by the doctrine of the religious organization or denomination to be kept in a confidential manner or (ii) would be subject to § </w:t>
      </w:r>
      <w:hyperlink r:id="rId789" w:history="1">
        <w:r w:rsidRPr="00CC6140">
          <w:rPr>
            <w:color w:val="3498DB"/>
            <w:spacing w:val="-1"/>
            <w:sz w:val="20"/>
            <w:szCs w:val="20"/>
            <w:u w:val="single"/>
          </w:rPr>
          <w:t>8.01-400</w:t>
        </w:r>
      </w:hyperlink>
      <w:r w:rsidRPr="00CC6140">
        <w:rPr>
          <w:color w:val="333333"/>
          <w:spacing w:val="-1"/>
          <w:sz w:val="20"/>
          <w:szCs w:val="20"/>
        </w:rPr>
        <w:t> or </w:t>
      </w:r>
      <w:hyperlink r:id="rId790" w:history="1">
        <w:r w:rsidRPr="00CC6140">
          <w:rPr>
            <w:color w:val="3498DB"/>
            <w:spacing w:val="-1"/>
            <w:sz w:val="20"/>
            <w:szCs w:val="20"/>
            <w:u w:val="single"/>
          </w:rPr>
          <w:t>19.2-271.3</w:t>
        </w:r>
      </w:hyperlink>
      <w:r w:rsidRPr="00CC6140">
        <w:rPr>
          <w:color w:val="333333"/>
          <w:spacing w:val="-1"/>
          <w:sz w:val="20"/>
          <w:szCs w:val="20"/>
        </w:rPr>
        <w:t xml:space="preserve"> if offered as evidence in court; </w:t>
      </w:r>
      <w:r w:rsidR="00CD16DB">
        <w:rPr>
          <w:color w:val="333333"/>
          <w:spacing w:val="-1"/>
          <w:sz w:val="20"/>
          <w:szCs w:val="20"/>
        </w:rPr>
        <w:t>and</w:t>
      </w:r>
    </w:p>
    <w:p w14:paraId="48D94F97" w14:textId="77777777" w:rsidR="00CC6140" w:rsidRPr="00CC6140" w:rsidRDefault="00CC6140" w:rsidP="00CC6140">
      <w:pPr>
        <w:shd w:val="clear" w:color="auto" w:fill="FFFFFF"/>
        <w:spacing w:before="100" w:beforeAutospacing="1" w:after="15"/>
        <w:ind w:firstLine="225"/>
        <w:jc w:val="both"/>
        <w:rPr>
          <w:color w:val="333333"/>
          <w:spacing w:val="-1"/>
          <w:sz w:val="20"/>
          <w:szCs w:val="20"/>
        </w:rPr>
      </w:pPr>
      <w:r w:rsidRPr="00CC6140">
        <w:rPr>
          <w:color w:val="333333"/>
          <w:spacing w:val="-1"/>
          <w:sz w:val="20"/>
          <w:szCs w:val="20"/>
        </w:rPr>
        <w:t>20. Any person who engages in the practice of behavior analysis, as defined in § </w:t>
      </w:r>
      <w:hyperlink r:id="rId791" w:history="1">
        <w:r w:rsidRPr="00CC6140">
          <w:rPr>
            <w:color w:val="3498DB"/>
            <w:spacing w:val="-1"/>
            <w:sz w:val="20"/>
            <w:szCs w:val="20"/>
            <w:u w:val="single"/>
          </w:rPr>
          <w:t>54.1-2900</w:t>
        </w:r>
      </w:hyperlink>
      <w:r w:rsidRPr="00CC6140">
        <w:rPr>
          <w:color w:val="333333"/>
          <w:spacing w:val="-1"/>
          <w:sz w:val="20"/>
          <w:szCs w:val="20"/>
        </w:rPr>
        <w:t>.</w:t>
      </w:r>
    </w:p>
    <w:p w14:paraId="53CF3470" w14:textId="27CE2FD5" w:rsidR="00CC6140" w:rsidRPr="00CC6140" w:rsidRDefault="00CC6140" w:rsidP="00CC6140">
      <w:pPr>
        <w:shd w:val="clear" w:color="auto" w:fill="FFFFFF"/>
        <w:spacing w:before="100" w:beforeAutospacing="1" w:after="15"/>
        <w:ind w:firstLine="225"/>
        <w:jc w:val="both"/>
        <w:rPr>
          <w:color w:val="333333"/>
          <w:spacing w:val="-1"/>
          <w:sz w:val="20"/>
          <w:szCs w:val="20"/>
        </w:rPr>
      </w:pPr>
      <w:r w:rsidRPr="00CC6140">
        <w:rPr>
          <w:color w:val="333333"/>
          <w:spacing w:val="-1"/>
          <w:sz w:val="20"/>
          <w:szCs w:val="20"/>
        </w:rPr>
        <w:t xml:space="preserve">If neither the locality in which the child resides nor where the abuse or neglect is believed to have occurred is known, then such report shall be made to the local department of the county or city where the abuse or neglect was discovered or to the Department's toll-free child abuse </w:t>
      </w:r>
      <w:r w:rsidR="00CD16DB">
        <w:rPr>
          <w:color w:val="333333"/>
          <w:spacing w:val="-1"/>
          <w:sz w:val="20"/>
          <w:szCs w:val="20"/>
        </w:rPr>
        <w:t>and</w:t>
      </w:r>
      <w:r w:rsidRPr="00CC6140">
        <w:rPr>
          <w:color w:val="333333"/>
          <w:spacing w:val="-1"/>
          <w:sz w:val="20"/>
          <w:szCs w:val="20"/>
        </w:rPr>
        <w:t xml:space="preserve"> neglect hotline.</w:t>
      </w:r>
    </w:p>
    <w:p w14:paraId="4F1B8BB2" w14:textId="77777777" w:rsidR="00CC6140" w:rsidRPr="00CC6140" w:rsidRDefault="00CC6140" w:rsidP="00CC6140">
      <w:pPr>
        <w:shd w:val="clear" w:color="auto" w:fill="FFFFFF"/>
        <w:spacing w:before="100" w:beforeAutospacing="1" w:after="15"/>
        <w:ind w:firstLine="225"/>
        <w:jc w:val="both"/>
        <w:rPr>
          <w:color w:val="333333"/>
          <w:spacing w:val="-1"/>
          <w:sz w:val="20"/>
          <w:szCs w:val="20"/>
        </w:rPr>
      </w:pPr>
      <w:r w:rsidRPr="00CC6140">
        <w:rPr>
          <w:color w:val="333333"/>
          <w:spacing w:val="-1"/>
          <w:sz w:val="20"/>
          <w:szCs w:val="20"/>
        </w:rPr>
        <w:t>If an employee of the local department is suspected of abusing or neglecting a child, the report shall be made to the court of the county or city where the abuse or neglect was discovered. Upon receipt of such a report by the court, the judge shall assign the report to a local department that is not the employer of the suspected employee for investigation or family assessment. The judge may consult with the Department in selecting a local department to respond to the report or the complaint.</w:t>
      </w:r>
    </w:p>
    <w:p w14:paraId="6ECB11CA" w14:textId="1506F252" w:rsidR="00CC6140" w:rsidRPr="00CC6140" w:rsidRDefault="00CC6140" w:rsidP="00CC6140">
      <w:pPr>
        <w:shd w:val="clear" w:color="auto" w:fill="FFFFFF"/>
        <w:spacing w:before="100" w:beforeAutospacing="1" w:after="15"/>
        <w:ind w:firstLine="225"/>
        <w:jc w:val="both"/>
        <w:rPr>
          <w:color w:val="333333"/>
          <w:spacing w:val="-1"/>
          <w:sz w:val="20"/>
          <w:szCs w:val="20"/>
        </w:rPr>
      </w:pPr>
      <w:r w:rsidRPr="00CC6140">
        <w:rPr>
          <w:color w:val="333333"/>
          <w:spacing w:val="-1"/>
          <w:sz w:val="20"/>
          <w:szCs w:val="20"/>
        </w:rPr>
        <w:t>If the information is received by a teacher, staff member, resident, intern</w:t>
      </w:r>
      <w:r w:rsidRPr="00CC6140">
        <w:rPr>
          <w:i/>
          <w:iCs/>
          <w:color w:val="333333"/>
          <w:spacing w:val="-1"/>
          <w:sz w:val="20"/>
          <w:szCs w:val="20"/>
          <w:shd w:val="clear" w:color="auto" w:fill="FFFF00"/>
        </w:rPr>
        <w:t>,</w:t>
      </w:r>
      <w:r w:rsidRPr="00CC6140">
        <w:rPr>
          <w:color w:val="333333"/>
          <w:spacing w:val="-1"/>
          <w:sz w:val="20"/>
          <w:szCs w:val="20"/>
        </w:rPr>
        <w:t> or nurse in the course of professional services in a hospital, school</w:t>
      </w:r>
      <w:r w:rsidRPr="00CC6140">
        <w:rPr>
          <w:i/>
          <w:iCs/>
          <w:color w:val="333333"/>
          <w:spacing w:val="-1"/>
          <w:sz w:val="20"/>
          <w:szCs w:val="20"/>
          <w:shd w:val="clear" w:color="auto" w:fill="FFFF00"/>
        </w:rPr>
        <w:t>,</w:t>
      </w:r>
      <w:r w:rsidRPr="00CC6140">
        <w:rPr>
          <w:color w:val="333333"/>
          <w:spacing w:val="-1"/>
          <w:sz w:val="20"/>
          <w:szCs w:val="20"/>
        </w:rPr>
        <w:t> or similar institution, such person may, in place of </w:t>
      </w:r>
      <w:r w:rsidRPr="00CC6140">
        <w:rPr>
          <w:strike/>
          <w:color w:val="FF0000"/>
          <w:spacing w:val="-1"/>
          <w:sz w:val="20"/>
          <w:szCs w:val="20"/>
        </w:rPr>
        <w:t>said</w:t>
      </w:r>
      <w:r w:rsidRPr="00CC6140">
        <w:rPr>
          <w:i/>
          <w:iCs/>
          <w:color w:val="333333"/>
          <w:spacing w:val="-1"/>
          <w:sz w:val="20"/>
          <w:szCs w:val="20"/>
          <w:shd w:val="clear" w:color="auto" w:fill="FFFF00"/>
        </w:rPr>
        <w:t> such</w:t>
      </w:r>
      <w:r w:rsidRPr="00CC6140">
        <w:rPr>
          <w:color w:val="333333"/>
          <w:spacing w:val="-1"/>
          <w:sz w:val="20"/>
          <w:szCs w:val="20"/>
        </w:rPr>
        <w:t> report, immediately notify the person in charge of the institution or department, or his designee, who shall make such report forthwith. If the initial report of suspected abuse or neglect is made to the person in charge of the institution or department, or his designee, pursuant to this subsection, such person shall notify the teacher, staff member, resident, intern</w:t>
      </w:r>
      <w:r w:rsidRPr="00CC6140">
        <w:rPr>
          <w:i/>
          <w:iCs/>
          <w:color w:val="333333"/>
          <w:spacing w:val="-1"/>
          <w:sz w:val="20"/>
          <w:szCs w:val="20"/>
          <w:shd w:val="clear" w:color="auto" w:fill="FFFF00"/>
        </w:rPr>
        <w:t>,</w:t>
      </w:r>
      <w:r w:rsidRPr="00CC6140">
        <w:rPr>
          <w:color w:val="333333"/>
          <w:spacing w:val="-1"/>
          <w:sz w:val="20"/>
          <w:szCs w:val="20"/>
        </w:rPr>
        <w:t xml:space="preserve"> or nurse who made the initial report when the report of suspected child abuse or neglect is made to the local department or to the Department's toll-free child abuse </w:t>
      </w:r>
      <w:r w:rsidR="00CD16DB">
        <w:rPr>
          <w:color w:val="333333"/>
          <w:spacing w:val="-1"/>
          <w:sz w:val="20"/>
          <w:szCs w:val="20"/>
        </w:rPr>
        <w:t>and</w:t>
      </w:r>
      <w:r w:rsidRPr="00CC6140">
        <w:rPr>
          <w:color w:val="333333"/>
          <w:spacing w:val="-1"/>
          <w:sz w:val="20"/>
          <w:szCs w:val="20"/>
        </w:rPr>
        <w:t xml:space="preserve"> neglect hotline, </w:t>
      </w:r>
      <w:r w:rsidR="00CD16DB">
        <w:rPr>
          <w:color w:val="333333"/>
          <w:spacing w:val="-1"/>
          <w:sz w:val="20"/>
          <w:szCs w:val="20"/>
        </w:rPr>
        <w:t>and</w:t>
      </w:r>
      <w:r w:rsidRPr="00CC6140">
        <w:rPr>
          <w:color w:val="333333"/>
          <w:spacing w:val="-1"/>
          <w:sz w:val="20"/>
          <w:szCs w:val="20"/>
        </w:rPr>
        <w:t xml:space="preserve"> of the name of the individual receiving the report, </w:t>
      </w:r>
      <w:r w:rsidR="00CD16DB">
        <w:rPr>
          <w:color w:val="333333"/>
          <w:spacing w:val="-1"/>
          <w:sz w:val="20"/>
          <w:szCs w:val="20"/>
        </w:rPr>
        <w:t>and</w:t>
      </w:r>
      <w:r w:rsidRPr="00CC6140">
        <w:rPr>
          <w:color w:val="333333"/>
          <w:spacing w:val="-1"/>
          <w:sz w:val="20"/>
          <w:szCs w:val="20"/>
        </w:rPr>
        <w:t xml:space="preserve"> shall forward any communication resulting from the report, including any information about any actions taken regarding the report, to the person who made the initial report.</w:t>
      </w:r>
    </w:p>
    <w:p w14:paraId="7F766252" w14:textId="559504BC" w:rsidR="00CC6140" w:rsidRPr="00CC6140" w:rsidRDefault="00CC6140" w:rsidP="00CC6140">
      <w:pPr>
        <w:shd w:val="clear" w:color="auto" w:fill="FFFFFF"/>
        <w:spacing w:before="100" w:beforeAutospacing="1" w:after="15"/>
        <w:ind w:firstLine="225"/>
        <w:jc w:val="both"/>
        <w:rPr>
          <w:color w:val="333333"/>
          <w:spacing w:val="-1"/>
          <w:sz w:val="20"/>
          <w:szCs w:val="20"/>
        </w:rPr>
      </w:pPr>
      <w:r w:rsidRPr="00CC6140">
        <w:rPr>
          <w:color w:val="333333"/>
          <w:spacing w:val="-1"/>
          <w:sz w:val="20"/>
          <w:szCs w:val="20"/>
        </w:rPr>
        <w:t xml:space="preserve">The initial report may be an oral report but such report shall be reduced to writing by the child abuse coordinator of the local department on a form prescribed by the Board. Any person required to make the report pursuant to this subsection shall disclose all information that is the basis for his suspicion of abuse or neglect of the child </w:t>
      </w:r>
      <w:r w:rsidR="00CD16DB">
        <w:rPr>
          <w:color w:val="333333"/>
          <w:spacing w:val="-1"/>
          <w:sz w:val="20"/>
          <w:szCs w:val="20"/>
        </w:rPr>
        <w:t>and</w:t>
      </w:r>
      <w:r w:rsidRPr="00CC6140">
        <w:rPr>
          <w:color w:val="333333"/>
          <w:spacing w:val="-1"/>
          <w:sz w:val="20"/>
          <w:szCs w:val="20"/>
        </w:rPr>
        <w:t xml:space="preserve">, upon request, shall make available to the child-protective services coordinator </w:t>
      </w:r>
      <w:r w:rsidR="00CD16DB">
        <w:rPr>
          <w:color w:val="333333"/>
          <w:spacing w:val="-1"/>
          <w:sz w:val="20"/>
          <w:szCs w:val="20"/>
        </w:rPr>
        <w:t>and</w:t>
      </w:r>
      <w:r w:rsidRPr="00CC6140">
        <w:rPr>
          <w:color w:val="333333"/>
          <w:spacing w:val="-1"/>
          <w:sz w:val="20"/>
          <w:szCs w:val="20"/>
        </w:rPr>
        <w:t xml:space="preserve"> the local department, which is the agency of jurisdiction, any information, records, or reports that document the basis for the report. All persons required by this subsection to report suspected abuse or neglect who maintain a record of a child who is the subject of such a report shall cooperate with the investigating agency </w:t>
      </w:r>
      <w:r w:rsidR="00CD16DB">
        <w:rPr>
          <w:color w:val="333333"/>
          <w:spacing w:val="-1"/>
          <w:sz w:val="20"/>
          <w:szCs w:val="20"/>
        </w:rPr>
        <w:t>and</w:t>
      </w:r>
      <w:r w:rsidRPr="00CC6140">
        <w:rPr>
          <w:color w:val="333333"/>
          <w:spacing w:val="-1"/>
          <w:sz w:val="20"/>
          <w:szCs w:val="20"/>
        </w:rPr>
        <w:t xml:space="preserve"> shall make related information, records</w:t>
      </w:r>
      <w:r w:rsidRPr="00CC6140">
        <w:rPr>
          <w:i/>
          <w:iCs/>
          <w:color w:val="333333"/>
          <w:spacing w:val="-1"/>
          <w:sz w:val="20"/>
          <w:szCs w:val="20"/>
          <w:shd w:val="clear" w:color="auto" w:fill="FFFF00"/>
        </w:rPr>
        <w:t>,</w:t>
      </w:r>
      <w:r w:rsidRPr="00CC6140">
        <w:rPr>
          <w:color w:val="333333"/>
          <w:spacing w:val="-1"/>
          <w:sz w:val="20"/>
          <w:szCs w:val="20"/>
        </w:rPr>
        <w:t> </w:t>
      </w:r>
      <w:r w:rsidR="00CD16DB">
        <w:rPr>
          <w:color w:val="333333"/>
          <w:spacing w:val="-1"/>
          <w:sz w:val="20"/>
          <w:szCs w:val="20"/>
        </w:rPr>
        <w:t>and</w:t>
      </w:r>
      <w:r w:rsidRPr="00CC6140">
        <w:rPr>
          <w:color w:val="333333"/>
          <w:spacing w:val="-1"/>
          <w:sz w:val="20"/>
          <w:szCs w:val="20"/>
        </w:rPr>
        <w:t xml:space="preserve"> reports available to the investigating agency unless such disclosure violates the federal Family Educational Rights </w:t>
      </w:r>
      <w:r w:rsidR="00CD16DB">
        <w:rPr>
          <w:color w:val="333333"/>
          <w:spacing w:val="-1"/>
          <w:sz w:val="20"/>
          <w:szCs w:val="20"/>
        </w:rPr>
        <w:t>and</w:t>
      </w:r>
      <w:r w:rsidRPr="00CC6140">
        <w:rPr>
          <w:color w:val="333333"/>
          <w:spacing w:val="-1"/>
          <w:sz w:val="20"/>
          <w:szCs w:val="20"/>
        </w:rPr>
        <w:t xml:space="preserve"> Privacy Act (20 U.S.C. § 1232g). Provision of such information, records, </w:t>
      </w:r>
      <w:r w:rsidR="00CD16DB">
        <w:rPr>
          <w:color w:val="333333"/>
          <w:spacing w:val="-1"/>
          <w:sz w:val="20"/>
          <w:szCs w:val="20"/>
        </w:rPr>
        <w:t>and</w:t>
      </w:r>
      <w:r w:rsidRPr="00CC6140">
        <w:rPr>
          <w:color w:val="333333"/>
          <w:spacing w:val="-1"/>
          <w:sz w:val="20"/>
          <w:szCs w:val="20"/>
        </w:rPr>
        <w:t xml:space="preserve"> reports by a health care provider shall not be prohibited by § </w:t>
      </w:r>
      <w:hyperlink r:id="rId792" w:history="1">
        <w:r w:rsidRPr="00CC6140">
          <w:rPr>
            <w:color w:val="3498DB"/>
            <w:spacing w:val="-1"/>
            <w:sz w:val="20"/>
            <w:szCs w:val="20"/>
            <w:u w:val="single"/>
          </w:rPr>
          <w:t>8.01-399</w:t>
        </w:r>
      </w:hyperlink>
      <w:r w:rsidRPr="00CC6140">
        <w:rPr>
          <w:color w:val="333333"/>
          <w:spacing w:val="-1"/>
          <w:sz w:val="20"/>
          <w:szCs w:val="20"/>
        </w:rPr>
        <w:t>. Criminal investigative reports received from law-enforcement agencies shall not be further disseminated by the investigating agency nor shall they be subject to public disclosure.</w:t>
      </w:r>
    </w:p>
    <w:p w14:paraId="7BA6F260" w14:textId="77777777" w:rsidR="00CC6140" w:rsidRPr="00CC6140" w:rsidRDefault="00CC6140" w:rsidP="00CC6140">
      <w:pPr>
        <w:shd w:val="clear" w:color="auto" w:fill="FFFFFF"/>
        <w:spacing w:before="100" w:beforeAutospacing="1" w:after="15"/>
        <w:ind w:firstLine="225"/>
        <w:jc w:val="both"/>
        <w:rPr>
          <w:color w:val="333333"/>
          <w:spacing w:val="-1"/>
          <w:sz w:val="20"/>
          <w:szCs w:val="20"/>
        </w:rPr>
      </w:pPr>
      <w:r w:rsidRPr="00CC6140">
        <w:rPr>
          <w:color w:val="333333"/>
          <w:spacing w:val="-1"/>
          <w:sz w:val="20"/>
          <w:szCs w:val="20"/>
        </w:rPr>
        <w:t>B. For purposes of subsection A, "reason to suspect that a child is abused or neglected" shall, due to the special medical needs of infants affected by substance exposure, include (i) a finding made by a health care provider within six weeks of the birth of a child that the child was born affected by substance abuse or experiencing withdrawal symptoms resulting from in utero drug exposure; (ii) a diagnosis made by a health care provider within four years following a child's birth that the child has an illness, disease, or condition that, to a reasonable degree of medical certainty, is attributable to maternal abuse of a controlled substance during pregnancy; or (iii) a diagnosis made by a health care provider within four years following a child's birth that the child has a fetal alcohol spectrum disorder attributable to in utero exposure to alcohol. When "reason to suspect" is based upon this subsection, such fact shall be included in the report along with the facts relied upon by the person making the report. Such reports shall not constitute a per se finding of child abuse or neglect. If a health care provider in a licensed hospital makes any finding or diagnosis set forth in clause (i), (ii), or (iii), the hospital shall require the development of a written discharge plan under protocols established by the hospital pursuant to subdivision B 6 of § </w:t>
      </w:r>
      <w:hyperlink r:id="rId793" w:history="1">
        <w:r w:rsidRPr="00CC6140">
          <w:rPr>
            <w:color w:val="3498DB"/>
            <w:spacing w:val="-1"/>
            <w:sz w:val="20"/>
            <w:szCs w:val="20"/>
            <w:u w:val="single"/>
          </w:rPr>
          <w:t>32.1-127</w:t>
        </w:r>
      </w:hyperlink>
      <w:r w:rsidRPr="00CC6140">
        <w:rPr>
          <w:color w:val="333333"/>
          <w:spacing w:val="-1"/>
          <w:sz w:val="20"/>
          <w:szCs w:val="20"/>
        </w:rPr>
        <w:t>.</w:t>
      </w:r>
    </w:p>
    <w:p w14:paraId="4EAD4030" w14:textId="77777777" w:rsidR="00CC6140" w:rsidRPr="00CC6140" w:rsidRDefault="00CC6140" w:rsidP="00CC6140">
      <w:pPr>
        <w:shd w:val="clear" w:color="auto" w:fill="FFFFFF"/>
        <w:spacing w:before="100" w:beforeAutospacing="1" w:after="15"/>
        <w:ind w:firstLine="225"/>
        <w:jc w:val="both"/>
        <w:rPr>
          <w:color w:val="333333"/>
          <w:spacing w:val="-1"/>
          <w:sz w:val="20"/>
          <w:szCs w:val="20"/>
        </w:rPr>
      </w:pPr>
      <w:r w:rsidRPr="00CC6140">
        <w:rPr>
          <w:color w:val="333333"/>
          <w:spacing w:val="-1"/>
          <w:sz w:val="20"/>
          <w:szCs w:val="20"/>
        </w:rPr>
        <w:t>C. </w:t>
      </w:r>
      <w:r w:rsidRPr="00CC6140">
        <w:rPr>
          <w:i/>
          <w:iCs/>
          <w:color w:val="333333"/>
          <w:spacing w:val="-1"/>
          <w:sz w:val="20"/>
          <w:szCs w:val="20"/>
          <w:shd w:val="clear" w:color="auto" w:fill="FFFF00"/>
        </w:rPr>
        <w:t>For purposes of subsection A, "reason to suspect that a child is an abused or neglected child" includes any suspected violation of §§ </w:t>
      </w:r>
      <w:hyperlink r:id="rId794" w:history="1">
        <w:r w:rsidRPr="00CC6140">
          <w:rPr>
            <w:i/>
            <w:iCs/>
            <w:color w:val="3498DB"/>
            <w:spacing w:val="-1"/>
            <w:sz w:val="20"/>
            <w:szCs w:val="20"/>
            <w:u w:val="single"/>
            <w:shd w:val="clear" w:color="auto" w:fill="FFFF00"/>
          </w:rPr>
          <w:t>18.2-370</w:t>
        </w:r>
      </w:hyperlink>
      <w:r w:rsidRPr="00CC6140">
        <w:rPr>
          <w:i/>
          <w:iCs/>
          <w:color w:val="333333"/>
          <w:spacing w:val="-1"/>
          <w:sz w:val="20"/>
          <w:szCs w:val="20"/>
          <w:shd w:val="clear" w:color="auto" w:fill="FFFF00"/>
        </w:rPr>
        <w:t> through </w:t>
      </w:r>
      <w:hyperlink r:id="rId795" w:history="1">
        <w:r w:rsidRPr="00CC6140">
          <w:rPr>
            <w:i/>
            <w:iCs/>
            <w:color w:val="3498DB"/>
            <w:spacing w:val="-1"/>
            <w:sz w:val="20"/>
            <w:szCs w:val="20"/>
            <w:u w:val="single"/>
            <w:shd w:val="clear" w:color="auto" w:fill="FFFF00"/>
          </w:rPr>
          <w:t>18.2-370.6</w:t>
        </w:r>
      </w:hyperlink>
      <w:r w:rsidRPr="00CC6140">
        <w:rPr>
          <w:i/>
          <w:iCs/>
          <w:color w:val="333333"/>
          <w:spacing w:val="-1"/>
          <w:sz w:val="20"/>
          <w:szCs w:val="20"/>
          <w:shd w:val="clear" w:color="auto" w:fill="FFFF00"/>
        </w:rPr>
        <w:t> or § </w:t>
      </w:r>
      <w:hyperlink r:id="rId796" w:history="1">
        <w:r w:rsidRPr="00CC6140">
          <w:rPr>
            <w:i/>
            <w:iCs/>
            <w:color w:val="3498DB"/>
            <w:spacing w:val="-1"/>
            <w:sz w:val="20"/>
            <w:szCs w:val="20"/>
            <w:u w:val="single"/>
            <w:shd w:val="clear" w:color="auto" w:fill="FFFF00"/>
          </w:rPr>
          <w:t>18.2-374.3</w:t>
        </w:r>
      </w:hyperlink>
      <w:r w:rsidRPr="00CC6140">
        <w:rPr>
          <w:i/>
          <w:iCs/>
          <w:color w:val="333333"/>
          <w:spacing w:val="-1"/>
          <w:sz w:val="20"/>
          <w:szCs w:val="20"/>
          <w:shd w:val="clear" w:color="auto" w:fill="FFFF00"/>
        </w:rPr>
        <w:t> involving a child.</w:t>
      </w:r>
    </w:p>
    <w:p w14:paraId="67846041" w14:textId="77777777" w:rsidR="00CC6140" w:rsidRPr="00CC6140" w:rsidRDefault="00CC6140" w:rsidP="00CC6140">
      <w:pPr>
        <w:shd w:val="clear" w:color="auto" w:fill="FFFFFF"/>
        <w:spacing w:before="100" w:beforeAutospacing="1" w:after="15"/>
        <w:ind w:firstLine="225"/>
        <w:jc w:val="both"/>
        <w:rPr>
          <w:color w:val="333333"/>
          <w:spacing w:val="-1"/>
          <w:sz w:val="20"/>
          <w:szCs w:val="20"/>
        </w:rPr>
      </w:pPr>
      <w:r w:rsidRPr="00CC6140">
        <w:rPr>
          <w:i/>
          <w:iCs/>
          <w:color w:val="333333"/>
          <w:spacing w:val="-1"/>
          <w:sz w:val="20"/>
          <w:szCs w:val="20"/>
          <w:shd w:val="clear" w:color="auto" w:fill="FFFF00"/>
        </w:rPr>
        <w:t>D. </w:t>
      </w:r>
      <w:r w:rsidRPr="00CC6140">
        <w:rPr>
          <w:color w:val="333333"/>
          <w:spacing w:val="-1"/>
          <w:sz w:val="20"/>
          <w:szCs w:val="20"/>
        </w:rPr>
        <w:t>Any person who makes a report or provides records or information pursuant to subsection A or who testifies in any judicial proceeding arising from such report, records, or information shall be immune from any civil or criminal liability or administrative penalty or sanction on account of such report, records, information, or testimony, unless such person acted in bad faith or with malicious purpose.</w:t>
      </w:r>
    </w:p>
    <w:p w14:paraId="5C6D9041" w14:textId="2828D929" w:rsidR="00CC6140" w:rsidRPr="00CC6140" w:rsidRDefault="00CC6140" w:rsidP="00CC6140">
      <w:pPr>
        <w:shd w:val="clear" w:color="auto" w:fill="FFFFFF"/>
        <w:spacing w:before="100" w:beforeAutospacing="1" w:after="15"/>
        <w:ind w:firstLine="225"/>
        <w:jc w:val="both"/>
        <w:rPr>
          <w:color w:val="333333"/>
          <w:spacing w:val="-1"/>
          <w:sz w:val="20"/>
          <w:szCs w:val="20"/>
        </w:rPr>
      </w:pPr>
      <w:r w:rsidRPr="00CC6140">
        <w:rPr>
          <w:strike/>
          <w:color w:val="FF0000"/>
          <w:spacing w:val="-1"/>
          <w:sz w:val="20"/>
          <w:szCs w:val="20"/>
        </w:rPr>
        <w:t>D.</w:t>
      </w:r>
      <w:r w:rsidRPr="00CC6140">
        <w:rPr>
          <w:color w:val="333333"/>
          <w:spacing w:val="-1"/>
          <w:sz w:val="20"/>
          <w:szCs w:val="20"/>
        </w:rPr>
        <w:t> </w:t>
      </w:r>
      <w:r w:rsidRPr="00CC6140">
        <w:rPr>
          <w:i/>
          <w:iCs/>
          <w:color w:val="333333"/>
          <w:spacing w:val="-1"/>
          <w:sz w:val="20"/>
          <w:szCs w:val="20"/>
          <w:shd w:val="clear" w:color="auto" w:fill="FFFF00"/>
        </w:rPr>
        <w:t>E. </w:t>
      </w:r>
      <w:r w:rsidRPr="00CC6140">
        <w:rPr>
          <w:color w:val="333333"/>
          <w:spacing w:val="-1"/>
          <w:sz w:val="20"/>
          <w:szCs w:val="20"/>
        </w:rPr>
        <w:t xml:space="preserve">Any person required to file a report pursuant to this section who fails to do so as soon as possible, but not longer than 24 hours after having reason to suspect a reportable offense of child abuse or neglect, shall be fined not more than $500 for the first failure </w:t>
      </w:r>
      <w:r w:rsidR="00CD16DB">
        <w:rPr>
          <w:color w:val="333333"/>
          <w:spacing w:val="-1"/>
          <w:sz w:val="20"/>
          <w:szCs w:val="20"/>
        </w:rPr>
        <w:t>and</w:t>
      </w:r>
      <w:r w:rsidRPr="00CC6140">
        <w:rPr>
          <w:color w:val="333333"/>
          <w:spacing w:val="-1"/>
          <w:sz w:val="20"/>
          <w:szCs w:val="20"/>
        </w:rPr>
        <w:t xml:space="preserve"> for any subsequent failures not less than $1,000. In cases evidencing acts or attempted acts of rape, sodomy, aggravated sexual battery, or object sexual penetration as defined in Article 7 (§ </w:t>
      </w:r>
      <w:hyperlink r:id="rId797" w:history="1">
        <w:r w:rsidRPr="00CC6140">
          <w:rPr>
            <w:color w:val="3498DB"/>
            <w:spacing w:val="-1"/>
            <w:sz w:val="20"/>
            <w:szCs w:val="20"/>
            <w:u w:val="single"/>
          </w:rPr>
          <w:t>18.2-61</w:t>
        </w:r>
      </w:hyperlink>
      <w:r w:rsidRPr="00CC6140">
        <w:rPr>
          <w:color w:val="333333"/>
          <w:spacing w:val="-1"/>
          <w:sz w:val="20"/>
          <w:szCs w:val="20"/>
        </w:rPr>
        <w:t xml:space="preserve"> et seq.) of Chapter 4 of Title 18.2, a person who knowingly </w:t>
      </w:r>
      <w:r w:rsidR="00CD16DB">
        <w:rPr>
          <w:color w:val="333333"/>
          <w:spacing w:val="-1"/>
          <w:sz w:val="20"/>
          <w:szCs w:val="20"/>
        </w:rPr>
        <w:t>and</w:t>
      </w:r>
      <w:r w:rsidRPr="00CC6140">
        <w:rPr>
          <w:color w:val="333333"/>
          <w:spacing w:val="-1"/>
          <w:sz w:val="20"/>
          <w:szCs w:val="20"/>
        </w:rPr>
        <w:t xml:space="preserve"> intentionally fails to make the report required pursuant to this section is guilty of a Class 1 misdemeanor.</w:t>
      </w:r>
    </w:p>
    <w:p w14:paraId="7243E401" w14:textId="7A242188" w:rsidR="00CC6140" w:rsidRPr="00CC6140" w:rsidRDefault="00CC6140" w:rsidP="00CC6140">
      <w:pPr>
        <w:shd w:val="clear" w:color="auto" w:fill="FFFFFF"/>
        <w:spacing w:before="100" w:beforeAutospacing="1" w:after="15"/>
        <w:ind w:firstLine="225"/>
        <w:jc w:val="both"/>
        <w:rPr>
          <w:color w:val="333333"/>
          <w:spacing w:val="-1"/>
          <w:sz w:val="20"/>
          <w:szCs w:val="20"/>
        </w:rPr>
      </w:pPr>
      <w:r w:rsidRPr="00CC6140">
        <w:rPr>
          <w:i/>
          <w:iCs/>
          <w:color w:val="333333"/>
          <w:spacing w:val="-1"/>
          <w:sz w:val="20"/>
          <w:szCs w:val="20"/>
          <w:shd w:val="clear" w:color="auto" w:fill="FFFF00"/>
        </w:rPr>
        <w:t xml:space="preserve">F. Where such reportable offense is alleged to have occurred at a private or state-operated hospital, institution, or facility to which children have been committed or where children have been placed for care </w:t>
      </w:r>
      <w:r w:rsidR="00CD16DB">
        <w:rPr>
          <w:i/>
          <w:iCs/>
          <w:color w:val="333333"/>
          <w:spacing w:val="-1"/>
          <w:sz w:val="20"/>
          <w:szCs w:val="20"/>
          <w:shd w:val="clear" w:color="auto" w:fill="FFFF00"/>
        </w:rPr>
        <w:t>and</w:t>
      </w:r>
      <w:r w:rsidRPr="00CC6140">
        <w:rPr>
          <w:i/>
          <w:iCs/>
          <w:color w:val="333333"/>
          <w:spacing w:val="-1"/>
          <w:sz w:val="20"/>
          <w:szCs w:val="20"/>
          <w:shd w:val="clear" w:color="auto" w:fill="FFFF00"/>
        </w:rPr>
        <w:t xml:space="preserve"> treatment, </w:t>
      </w:r>
      <w:r w:rsidR="00CD16DB">
        <w:rPr>
          <w:i/>
          <w:iCs/>
          <w:color w:val="333333"/>
          <w:spacing w:val="-1"/>
          <w:sz w:val="20"/>
          <w:szCs w:val="20"/>
          <w:shd w:val="clear" w:color="auto" w:fill="FFFF00"/>
        </w:rPr>
        <w:t>and</w:t>
      </w:r>
      <w:r w:rsidRPr="00CC6140">
        <w:rPr>
          <w:i/>
          <w:iCs/>
          <w:color w:val="333333"/>
          <w:spacing w:val="-1"/>
          <w:sz w:val="20"/>
          <w:szCs w:val="20"/>
          <w:shd w:val="clear" w:color="auto" w:fill="FFFF00"/>
        </w:rPr>
        <w:t xml:space="preserve"> a person is required to file a report pursuant to this section </w:t>
      </w:r>
      <w:r w:rsidR="00CD16DB">
        <w:rPr>
          <w:i/>
          <w:iCs/>
          <w:color w:val="333333"/>
          <w:spacing w:val="-1"/>
          <w:sz w:val="20"/>
          <w:szCs w:val="20"/>
          <w:shd w:val="clear" w:color="auto" w:fill="FFFF00"/>
        </w:rPr>
        <w:t>and</w:t>
      </w:r>
      <w:r w:rsidRPr="00CC6140">
        <w:rPr>
          <w:i/>
          <w:iCs/>
          <w:color w:val="333333"/>
          <w:spacing w:val="-1"/>
          <w:sz w:val="20"/>
          <w:szCs w:val="20"/>
          <w:shd w:val="clear" w:color="auto" w:fill="FFFF00"/>
        </w:rPr>
        <w:t xml:space="preserve"> fails to do so as soon as possible, but not longer than 24 hours after having reason to suspect a reportable offense of child abuse or neglect, such person is guilty of a Class 1 misdemeanor. A second or subsequent conviction of this subsection is a Class 6 felony.</w:t>
      </w:r>
    </w:p>
    <w:p w14:paraId="318EE4C3" w14:textId="1DFD860F" w:rsidR="00CC6140" w:rsidRPr="00CC6140" w:rsidRDefault="00CC6140" w:rsidP="00CC6140">
      <w:pPr>
        <w:shd w:val="clear" w:color="auto" w:fill="FFFFFF"/>
        <w:spacing w:before="100" w:beforeAutospacing="1" w:after="15"/>
        <w:ind w:firstLine="225"/>
        <w:jc w:val="both"/>
        <w:rPr>
          <w:color w:val="333333"/>
          <w:spacing w:val="-1"/>
          <w:sz w:val="20"/>
          <w:szCs w:val="20"/>
        </w:rPr>
      </w:pPr>
      <w:r w:rsidRPr="00CC6140">
        <w:rPr>
          <w:strike/>
          <w:color w:val="FF0000"/>
          <w:spacing w:val="-1"/>
          <w:sz w:val="20"/>
          <w:szCs w:val="20"/>
        </w:rPr>
        <w:t>E.</w:t>
      </w:r>
      <w:r w:rsidRPr="00CC6140">
        <w:rPr>
          <w:color w:val="333333"/>
          <w:spacing w:val="-1"/>
          <w:sz w:val="20"/>
          <w:szCs w:val="20"/>
        </w:rPr>
        <w:t> </w:t>
      </w:r>
      <w:r w:rsidRPr="00CC6140">
        <w:rPr>
          <w:i/>
          <w:iCs/>
          <w:color w:val="333333"/>
          <w:spacing w:val="-1"/>
          <w:sz w:val="20"/>
          <w:szCs w:val="20"/>
          <w:shd w:val="clear" w:color="auto" w:fill="FFFF00"/>
        </w:rPr>
        <w:t>G. </w:t>
      </w:r>
      <w:r w:rsidRPr="00CC6140">
        <w:rPr>
          <w:color w:val="333333"/>
          <w:spacing w:val="-1"/>
          <w:sz w:val="20"/>
          <w:szCs w:val="20"/>
        </w:rPr>
        <w:t xml:space="preserve">No person shall be required to make a report pursuant to this section if the person has actual knowledge that the same matter has already been reported to the local department or the Department's toll-free child abuse </w:t>
      </w:r>
      <w:r w:rsidR="00CD16DB">
        <w:rPr>
          <w:color w:val="333333"/>
          <w:spacing w:val="-1"/>
          <w:sz w:val="20"/>
          <w:szCs w:val="20"/>
        </w:rPr>
        <w:t>and</w:t>
      </w:r>
      <w:r w:rsidRPr="00CC6140">
        <w:rPr>
          <w:color w:val="333333"/>
          <w:spacing w:val="-1"/>
          <w:sz w:val="20"/>
          <w:szCs w:val="20"/>
        </w:rPr>
        <w:t xml:space="preserve"> neglect hotline.</w:t>
      </w:r>
    </w:p>
    <w:p w14:paraId="51EAE3FB" w14:textId="77777777" w:rsidR="00CC6140" w:rsidRDefault="00CC6140" w:rsidP="00CC6140">
      <w:pPr>
        <w:shd w:val="clear" w:color="auto" w:fill="FFFFFF"/>
        <w:spacing w:before="100" w:beforeAutospacing="1" w:after="100" w:afterAutospacing="1"/>
        <w:jc w:val="both"/>
        <w:rPr>
          <w:b/>
          <w:bCs/>
          <w:color w:val="333333"/>
          <w:spacing w:val="-1"/>
          <w:sz w:val="20"/>
          <w:szCs w:val="20"/>
        </w:rPr>
      </w:pPr>
      <w:r w:rsidRPr="00CC6140">
        <w:rPr>
          <w:b/>
          <w:bCs/>
          <w:color w:val="333333"/>
          <w:spacing w:val="-1"/>
          <w:sz w:val="20"/>
          <w:szCs w:val="20"/>
        </w:rPr>
        <w:t>2. That the provisions of this act may result in a net increase in periods of imprisonment or commitment. Pursuant to § </w:t>
      </w:r>
      <w:hyperlink r:id="rId798" w:history="1">
        <w:r w:rsidRPr="00CC6140">
          <w:rPr>
            <w:b/>
            <w:bCs/>
            <w:color w:val="3498DB"/>
            <w:spacing w:val="-1"/>
            <w:sz w:val="20"/>
            <w:szCs w:val="20"/>
            <w:u w:val="single"/>
          </w:rPr>
          <w:t>30-19.1:4</w:t>
        </w:r>
      </w:hyperlink>
      <w:r w:rsidRPr="00CC6140">
        <w:rPr>
          <w:b/>
          <w:bCs/>
          <w:color w:val="333333"/>
          <w:spacing w:val="-1"/>
          <w:sz w:val="20"/>
          <w:szCs w:val="20"/>
        </w:rPr>
        <w:t> of the Code of Virginia, the estimated amount of the necessary appropriation cannot be determined for periods of imprisonment in state adult correctional facilities; therefore, Chapter 725 of the Acts of Assembly of 2025 requires the Virginia Criminal Sentencing Commission to assign a minimum fiscal impact of $50,000. Pursuant to § </w:t>
      </w:r>
      <w:hyperlink r:id="rId799" w:history="1">
        <w:r w:rsidRPr="00CC6140">
          <w:rPr>
            <w:b/>
            <w:bCs/>
            <w:color w:val="3498DB"/>
            <w:spacing w:val="-1"/>
            <w:sz w:val="20"/>
            <w:szCs w:val="20"/>
            <w:u w:val="single"/>
          </w:rPr>
          <w:t>30-19.1:4</w:t>
        </w:r>
      </w:hyperlink>
      <w:r w:rsidRPr="00CC6140">
        <w:rPr>
          <w:b/>
          <w:bCs/>
          <w:color w:val="333333"/>
          <w:spacing w:val="-1"/>
          <w:sz w:val="20"/>
          <w:szCs w:val="20"/>
        </w:rPr>
        <w:t> of the Code of Virginia, the estimated amount of the necessary appropriation is $0 for periods of commitment to the custody of the Department of Juvenile Justice.</w:t>
      </w:r>
    </w:p>
    <w:p w14:paraId="21BB17F4" w14:textId="77777777" w:rsidR="00CC6140" w:rsidRDefault="00CC6140" w:rsidP="00CC6140">
      <w:pPr>
        <w:shd w:val="clear" w:color="auto" w:fill="FFFFFF"/>
        <w:spacing w:before="100" w:beforeAutospacing="1" w:after="100" w:afterAutospacing="1"/>
        <w:jc w:val="both"/>
        <w:rPr>
          <w:b/>
          <w:bCs/>
          <w:color w:val="333333"/>
          <w:spacing w:val="-1"/>
          <w:sz w:val="20"/>
          <w:szCs w:val="20"/>
        </w:rPr>
      </w:pPr>
    </w:p>
    <w:p w14:paraId="12F19C6D" w14:textId="77777777" w:rsidR="00CC6140" w:rsidRDefault="00CC6140" w:rsidP="00CC6140">
      <w:pPr>
        <w:shd w:val="clear" w:color="auto" w:fill="FFFFFF"/>
        <w:spacing w:before="100" w:beforeAutospacing="1" w:after="100" w:afterAutospacing="1"/>
        <w:jc w:val="both"/>
        <w:rPr>
          <w:b/>
          <w:bCs/>
          <w:color w:val="333333"/>
          <w:spacing w:val="-1"/>
          <w:sz w:val="20"/>
          <w:szCs w:val="20"/>
        </w:rPr>
      </w:pPr>
    </w:p>
    <w:p w14:paraId="666FDB7B" w14:textId="77777777" w:rsidR="00CC6140" w:rsidRDefault="00CC6140" w:rsidP="00CC6140">
      <w:pPr>
        <w:shd w:val="clear" w:color="auto" w:fill="FFFFFF"/>
        <w:spacing w:before="100" w:beforeAutospacing="1" w:after="100" w:afterAutospacing="1"/>
        <w:jc w:val="both"/>
        <w:rPr>
          <w:b/>
          <w:bCs/>
          <w:color w:val="333333"/>
          <w:spacing w:val="-1"/>
          <w:sz w:val="20"/>
          <w:szCs w:val="20"/>
        </w:rPr>
      </w:pPr>
    </w:p>
    <w:p w14:paraId="02D81409" w14:textId="77777777" w:rsidR="00CC6140" w:rsidRDefault="00CC6140" w:rsidP="00CC6140">
      <w:pPr>
        <w:shd w:val="clear" w:color="auto" w:fill="FFFFFF"/>
        <w:spacing w:before="100" w:beforeAutospacing="1" w:after="100" w:afterAutospacing="1"/>
        <w:jc w:val="both"/>
        <w:rPr>
          <w:b/>
          <w:bCs/>
          <w:color w:val="333333"/>
          <w:spacing w:val="-1"/>
          <w:sz w:val="20"/>
          <w:szCs w:val="20"/>
        </w:rPr>
      </w:pPr>
    </w:p>
    <w:p w14:paraId="330A45FA" w14:textId="77777777" w:rsidR="00CC6140" w:rsidRDefault="00CC6140" w:rsidP="00CC6140">
      <w:pPr>
        <w:shd w:val="clear" w:color="auto" w:fill="FFFFFF"/>
        <w:spacing w:before="100" w:beforeAutospacing="1" w:after="100" w:afterAutospacing="1"/>
        <w:jc w:val="both"/>
        <w:rPr>
          <w:b/>
          <w:bCs/>
          <w:color w:val="333333"/>
          <w:spacing w:val="-1"/>
          <w:sz w:val="20"/>
          <w:szCs w:val="20"/>
        </w:rPr>
      </w:pPr>
    </w:p>
    <w:p w14:paraId="156897ED" w14:textId="77777777" w:rsidR="00CC6140" w:rsidRDefault="00CC6140" w:rsidP="00CC6140">
      <w:pPr>
        <w:shd w:val="clear" w:color="auto" w:fill="FFFFFF"/>
        <w:spacing w:before="100" w:beforeAutospacing="1" w:after="100" w:afterAutospacing="1"/>
        <w:jc w:val="both"/>
        <w:rPr>
          <w:b/>
          <w:bCs/>
          <w:color w:val="333333"/>
          <w:spacing w:val="-1"/>
          <w:sz w:val="20"/>
          <w:szCs w:val="20"/>
        </w:rPr>
      </w:pPr>
    </w:p>
    <w:p w14:paraId="543C39A2" w14:textId="77777777" w:rsidR="00CC6140" w:rsidRDefault="00CC6140" w:rsidP="00CC6140">
      <w:pPr>
        <w:shd w:val="clear" w:color="auto" w:fill="FFFFFF"/>
        <w:spacing w:before="100" w:beforeAutospacing="1" w:after="100" w:afterAutospacing="1"/>
        <w:jc w:val="both"/>
        <w:rPr>
          <w:b/>
          <w:bCs/>
          <w:color w:val="333333"/>
          <w:spacing w:val="-1"/>
          <w:sz w:val="20"/>
          <w:szCs w:val="20"/>
        </w:rPr>
      </w:pPr>
    </w:p>
    <w:p w14:paraId="1B994F47" w14:textId="77777777" w:rsidR="00CC6140" w:rsidRDefault="00CC6140" w:rsidP="00CC6140">
      <w:pPr>
        <w:shd w:val="clear" w:color="auto" w:fill="FFFFFF"/>
        <w:spacing w:before="100" w:beforeAutospacing="1" w:after="100" w:afterAutospacing="1"/>
        <w:jc w:val="both"/>
        <w:rPr>
          <w:b/>
          <w:bCs/>
          <w:color w:val="333333"/>
          <w:spacing w:val="-1"/>
          <w:sz w:val="20"/>
          <w:szCs w:val="20"/>
        </w:rPr>
      </w:pPr>
    </w:p>
    <w:p w14:paraId="34C92F44" w14:textId="77777777" w:rsidR="00CC6140" w:rsidRPr="00CC6140" w:rsidRDefault="00CC6140" w:rsidP="00CC6140">
      <w:pPr>
        <w:shd w:val="clear" w:color="auto" w:fill="FFFFFF"/>
        <w:spacing w:before="100" w:beforeAutospacing="1" w:after="100" w:afterAutospacing="1"/>
        <w:jc w:val="both"/>
        <w:rPr>
          <w:b/>
          <w:bCs/>
          <w:color w:val="333333"/>
          <w:spacing w:val="-1"/>
          <w:sz w:val="20"/>
          <w:szCs w:val="20"/>
        </w:rPr>
      </w:pPr>
    </w:p>
    <w:p w14:paraId="19F7A8C2" w14:textId="77777777" w:rsidR="00C27E9F" w:rsidRDefault="00C27E9F" w:rsidP="00C27E9F">
      <w:pPr>
        <w:shd w:val="clear" w:color="auto" w:fill="FFFFFF"/>
        <w:spacing w:after="240" w:line="480" w:lineRule="atLeast"/>
        <w:ind w:left="225" w:hanging="225"/>
        <w:jc w:val="both"/>
        <w:rPr>
          <w:i/>
          <w:iCs/>
          <w:color w:val="333333"/>
          <w:spacing w:val="-1"/>
          <w:sz w:val="20"/>
          <w:szCs w:val="20"/>
        </w:rPr>
      </w:pPr>
    </w:p>
    <w:p w14:paraId="52FDCF41" w14:textId="77777777" w:rsidR="00C27E9F" w:rsidRDefault="00C27E9F" w:rsidP="00C27E9F">
      <w:pPr>
        <w:shd w:val="clear" w:color="auto" w:fill="FFFFFF"/>
        <w:spacing w:after="240" w:line="480" w:lineRule="atLeast"/>
        <w:ind w:left="225" w:hanging="225"/>
        <w:jc w:val="both"/>
        <w:rPr>
          <w:i/>
          <w:iCs/>
          <w:color w:val="333333"/>
          <w:spacing w:val="-1"/>
          <w:sz w:val="20"/>
          <w:szCs w:val="20"/>
        </w:rPr>
      </w:pPr>
    </w:p>
    <w:p w14:paraId="67325FD9" w14:textId="77777777" w:rsidR="00CC6140" w:rsidRDefault="00CC6140" w:rsidP="00C27E9F">
      <w:pPr>
        <w:shd w:val="clear" w:color="auto" w:fill="FFFFFF"/>
        <w:spacing w:after="240" w:line="480" w:lineRule="atLeast"/>
        <w:ind w:left="225" w:hanging="225"/>
        <w:jc w:val="both"/>
        <w:rPr>
          <w:i/>
          <w:iCs/>
          <w:color w:val="333333"/>
          <w:spacing w:val="-1"/>
          <w:sz w:val="20"/>
          <w:szCs w:val="20"/>
        </w:rPr>
      </w:pPr>
    </w:p>
    <w:p w14:paraId="5321FD28" w14:textId="77777777" w:rsidR="00CC6140" w:rsidRDefault="00CC6140" w:rsidP="00C27E9F">
      <w:pPr>
        <w:shd w:val="clear" w:color="auto" w:fill="FFFFFF"/>
        <w:spacing w:after="240" w:line="480" w:lineRule="atLeast"/>
        <w:ind w:left="225" w:hanging="225"/>
        <w:jc w:val="both"/>
        <w:rPr>
          <w:i/>
          <w:iCs/>
          <w:color w:val="333333"/>
          <w:spacing w:val="-1"/>
          <w:sz w:val="20"/>
          <w:szCs w:val="20"/>
        </w:rPr>
      </w:pPr>
    </w:p>
    <w:p w14:paraId="6036ABC1" w14:textId="77777777" w:rsidR="00CC6140" w:rsidRDefault="00CC6140" w:rsidP="00C27E9F">
      <w:pPr>
        <w:shd w:val="clear" w:color="auto" w:fill="FFFFFF"/>
        <w:spacing w:after="240" w:line="480" w:lineRule="atLeast"/>
        <w:ind w:left="225" w:hanging="225"/>
        <w:jc w:val="both"/>
        <w:rPr>
          <w:i/>
          <w:iCs/>
          <w:color w:val="333333"/>
          <w:spacing w:val="-1"/>
          <w:sz w:val="20"/>
          <w:szCs w:val="20"/>
        </w:rPr>
      </w:pPr>
    </w:p>
    <w:p w14:paraId="2DDD5BBB" w14:textId="77777777" w:rsidR="00CC6140" w:rsidRDefault="00CC6140" w:rsidP="00C27E9F">
      <w:pPr>
        <w:shd w:val="clear" w:color="auto" w:fill="FFFFFF"/>
        <w:spacing w:after="240" w:line="480" w:lineRule="atLeast"/>
        <w:ind w:left="225" w:hanging="225"/>
        <w:jc w:val="both"/>
        <w:rPr>
          <w:i/>
          <w:iCs/>
          <w:color w:val="333333"/>
          <w:spacing w:val="-1"/>
          <w:sz w:val="20"/>
          <w:szCs w:val="20"/>
        </w:rPr>
      </w:pPr>
    </w:p>
    <w:p w14:paraId="5A394038" w14:textId="77777777" w:rsidR="00CC6140" w:rsidRDefault="00CC6140" w:rsidP="00C27E9F">
      <w:pPr>
        <w:shd w:val="clear" w:color="auto" w:fill="FFFFFF"/>
        <w:spacing w:after="240" w:line="480" w:lineRule="atLeast"/>
        <w:ind w:left="225" w:hanging="225"/>
        <w:jc w:val="both"/>
        <w:rPr>
          <w:i/>
          <w:iCs/>
          <w:color w:val="333333"/>
          <w:spacing w:val="-1"/>
          <w:sz w:val="20"/>
          <w:szCs w:val="20"/>
        </w:rPr>
      </w:pPr>
    </w:p>
    <w:p w14:paraId="747A7F83" w14:textId="77777777" w:rsidR="00CC6140" w:rsidRDefault="00CC6140" w:rsidP="00C27E9F">
      <w:pPr>
        <w:shd w:val="clear" w:color="auto" w:fill="FFFFFF"/>
        <w:spacing w:after="240" w:line="480" w:lineRule="atLeast"/>
        <w:ind w:left="225" w:hanging="225"/>
        <w:jc w:val="both"/>
        <w:rPr>
          <w:i/>
          <w:iCs/>
          <w:color w:val="333333"/>
          <w:spacing w:val="-1"/>
          <w:sz w:val="20"/>
          <w:szCs w:val="20"/>
        </w:rPr>
      </w:pPr>
    </w:p>
    <w:p w14:paraId="2C98F63E" w14:textId="590ADB54" w:rsidR="00C27E9F" w:rsidRPr="00CC6140" w:rsidRDefault="00CC6140" w:rsidP="00C27E9F">
      <w:pPr>
        <w:pBdr>
          <w:top w:val="single" w:sz="4" w:space="1" w:color="auto"/>
          <w:left w:val="single" w:sz="4" w:space="4" w:color="auto"/>
          <w:bottom w:val="single" w:sz="4" w:space="1" w:color="auto"/>
          <w:right w:val="single" w:sz="4" w:space="4" w:color="auto"/>
        </w:pBdr>
        <w:shd w:val="clear" w:color="auto" w:fill="FFFFFF"/>
        <w:jc w:val="both"/>
        <w:rPr>
          <w:color w:val="333333"/>
          <w:sz w:val="20"/>
          <w:szCs w:val="20"/>
        </w:rPr>
      </w:pPr>
      <w:r w:rsidRPr="00CC6140">
        <w:rPr>
          <w:b/>
          <w:bCs/>
          <w:color w:val="333333"/>
          <w:sz w:val="20"/>
          <w:szCs w:val="20"/>
        </w:rPr>
        <w:t>Impersonating law-enforcement officer; penalties. </w:t>
      </w:r>
      <w:r w:rsidRPr="00CC6140">
        <w:rPr>
          <w:color w:val="333333"/>
          <w:sz w:val="20"/>
          <w:szCs w:val="20"/>
        </w:rPr>
        <w:t xml:space="preserve">Creates a Class 5 felony for impersonating a law-enforcement officer while wearing a facial covering, as that term is defined in the bill, </w:t>
      </w:r>
      <w:r w:rsidR="00CD16DB">
        <w:rPr>
          <w:color w:val="333333"/>
          <w:sz w:val="20"/>
          <w:szCs w:val="20"/>
        </w:rPr>
        <w:t>and</w:t>
      </w:r>
      <w:r w:rsidRPr="00CC6140">
        <w:rPr>
          <w:color w:val="333333"/>
          <w:sz w:val="20"/>
          <w:szCs w:val="20"/>
        </w:rPr>
        <w:t xml:space="preserve"> a Class 4 felony for a second or subsequent violation.</w:t>
      </w:r>
    </w:p>
    <w:p w14:paraId="032B7E65" w14:textId="77777777" w:rsidR="00C27E9F" w:rsidRPr="00153EDE" w:rsidRDefault="00C27E9F" w:rsidP="00C27E9F">
      <w:pPr>
        <w:shd w:val="clear" w:color="auto" w:fill="FFFFFF"/>
        <w:jc w:val="both"/>
        <w:rPr>
          <w:b/>
          <w:bCs/>
          <w:color w:val="333333"/>
          <w:sz w:val="20"/>
          <w:szCs w:val="20"/>
        </w:rPr>
      </w:pPr>
    </w:p>
    <w:p w14:paraId="6C639641" w14:textId="77777777" w:rsidR="00CC6140" w:rsidRPr="00CC6140" w:rsidRDefault="00CC6140" w:rsidP="00CC6140">
      <w:pPr>
        <w:shd w:val="clear" w:color="auto" w:fill="FFFFFF"/>
        <w:spacing w:before="100" w:beforeAutospacing="1" w:after="100" w:afterAutospacing="1"/>
        <w:jc w:val="center"/>
        <w:rPr>
          <w:b/>
          <w:bCs/>
          <w:color w:val="333333"/>
          <w:spacing w:val="-1"/>
          <w:sz w:val="20"/>
          <w:szCs w:val="20"/>
        </w:rPr>
      </w:pPr>
      <w:r w:rsidRPr="00CC6140">
        <w:rPr>
          <w:b/>
          <w:bCs/>
          <w:color w:val="333333"/>
          <w:spacing w:val="-1"/>
          <w:sz w:val="20"/>
          <w:szCs w:val="20"/>
        </w:rPr>
        <w:t>CHAPTER 867</w:t>
      </w:r>
    </w:p>
    <w:p w14:paraId="43882364" w14:textId="0FAB0F83" w:rsidR="00CC6140" w:rsidRPr="00CC6140" w:rsidRDefault="00CC6140" w:rsidP="00CC6140">
      <w:pPr>
        <w:shd w:val="clear" w:color="auto" w:fill="FFFFFF"/>
        <w:spacing w:after="240" w:line="480" w:lineRule="atLeast"/>
        <w:ind w:left="225" w:hanging="225"/>
        <w:jc w:val="both"/>
        <w:rPr>
          <w:i/>
          <w:iCs/>
          <w:color w:val="333333"/>
          <w:spacing w:val="-1"/>
          <w:sz w:val="20"/>
          <w:szCs w:val="20"/>
        </w:rPr>
      </w:pPr>
      <w:r w:rsidRPr="00CC6140">
        <w:rPr>
          <w:i/>
          <w:iCs/>
          <w:color w:val="333333"/>
          <w:spacing w:val="-1"/>
          <w:sz w:val="20"/>
          <w:szCs w:val="20"/>
        </w:rPr>
        <w:t xml:space="preserve">An Act to amend </w:t>
      </w:r>
      <w:r w:rsidR="00CD16DB">
        <w:rPr>
          <w:i/>
          <w:iCs/>
          <w:color w:val="333333"/>
          <w:spacing w:val="-1"/>
          <w:sz w:val="20"/>
          <w:szCs w:val="20"/>
        </w:rPr>
        <w:t>and</w:t>
      </w:r>
      <w:r w:rsidRPr="00CC6140">
        <w:rPr>
          <w:i/>
          <w:iCs/>
          <w:color w:val="333333"/>
          <w:spacing w:val="-1"/>
          <w:sz w:val="20"/>
          <w:szCs w:val="20"/>
        </w:rPr>
        <w:t xml:space="preserve"> reenact § </w:t>
      </w:r>
      <w:hyperlink r:id="rId800" w:history="1">
        <w:r w:rsidRPr="00CC6140">
          <w:rPr>
            <w:i/>
            <w:iCs/>
            <w:color w:val="3498DB"/>
            <w:spacing w:val="-1"/>
            <w:sz w:val="20"/>
            <w:szCs w:val="20"/>
            <w:u w:val="single"/>
          </w:rPr>
          <w:t>18.2-174</w:t>
        </w:r>
      </w:hyperlink>
      <w:r w:rsidRPr="00CC6140">
        <w:rPr>
          <w:i/>
          <w:iCs/>
          <w:color w:val="333333"/>
          <w:spacing w:val="-1"/>
          <w:sz w:val="20"/>
          <w:szCs w:val="20"/>
        </w:rPr>
        <w:t> of the Code of Virginia, relating to impersonating law-enforcement officer; penalties.</w:t>
      </w:r>
    </w:p>
    <w:p w14:paraId="58C27CD5" w14:textId="77777777" w:rsidR="00CC6140" w:rsidRPr="00CC6140" w:rsidRDefault="00CC6140" w:rsidP="00CC6140">
      <w:pPr>
        <w:shd w:val="clear" w:color="auto" w:fill="FFFFFF"/>
        <w:spacing w:before="100" w:beforeAutospacing="1" w:after="100" w:afterAutospacing="1"/>
        <w:jc w:val="right"/>
        <w:rPr>
          <w:color w:val="333333"/>
          <w:spacing w:val="-1"/>
          <w:sz w:val="20"/>
          <w:szCs w:val="20"/>
        </w:rPr>
      </w:pPr>
      <w:r w:rsidRPr="00CC6140">
        <w:rPr>
          <w:color w:val="333333"/>
          <w:spacing w:val="-1"/>
          <w:sz w:val="20"/>
          <w:szCs w:val="20"/>
        </w:rPr>
        <w:t>[H 1492]</w:t>
      </w:r>
    </w:p>
    <w:p w14:paraId="383BD87D" w14:textId="77777777" w:rsidR="00CC6140" w:rsidRPr="00CC6140" w:rsidRDefault="00CC6140" w:rsidP="00CC6140">
      <w:pPr>
        <w:shd w:val="clear" w:color="auto" w:fill="FFFFFF"/>
        <w:spacing w:before="100" w:beforeAutospacing="1" w:after="100" w:afterAutospacing="1"/>
        <w:jc w:val="center"/>
        <w:rPr>
          <w:color w:val="333333"/>
          <w:spacing w:val="-1"/>
          <w:sz w:val="20"/>
          <w:szCs w:val="20"/>
        </w:rPr>
      </w:pPr>
      <w:r w:rsidRPr="00CC6140">
        <w:rPr>
          <w:color w:val="333333"/>
          <w:spacing w:val="-1"/>
          <w:sz w:val="20"/>
          <w:szCs w:val="20"/>
        </w:rPr>
        <w:t>Approved April 13, 2026</w:t>
      </w:r>
    </w:p>
    <w:p w14:paraId="6AECF678" w14:textId="77777777" w:rsidR="00CC6140" w:rsidRPr="00CC6140" w:rsidRDefault="00CC6140" w:rsidP="00CC6140">
      <w:pPr>
        <w:shd w:val="clear" w:color="auto" w:fill="FFFFFF"/>
        <w:spacing w:before="100" w:beforeAutospacing="1" w:after="100" w:afterAutospacing="1"/>
        <w:ind w:firstLine="225"/>
        <w:jc w:val="both"/>
        <w:rPr>
          <w:b/>
          <w:bCs/>
          <w:color w:val="333333"/>
          <w:spacing w:val="-1"/>
          <w:sz w:val="20"/>
          <w:szCs w:val="20"/>
        </w:rPr>
      </w:pPr>
      <w:r w:rsidRPr="00CC6140">
        <w:rPr>
          <w:b/>
          <w:bCs/>
          <w:color w:val="333333"/>
          <w:spacing w:val="-1"/>
          <w:sz w:val="20"/>
          <w:szCs w:val="20"/>
        </w:rPr>
        <w:t>Be it enacted by the General Assembly of Virginia:</w:t>
      </w:r>
    </w:p>
    <w:p w14:paraId="1FB8493D" w14:textId="0E23BF71" w:rsidR="00CC6140" w:rsidRPr="00CC6140" w:rsidRDefault="00CC6140" w:rsidP="00CC6140">
      <w:pPr>
        <w:shd w:val="clear" w:color="auto" w:fill="FFFFFF"/>
        <w:spacing w:before="100" w:beforeAutospacing="1" w:after="100" w:afterAutospacing="1"/>
        <w:jc w:val="both"/>
        <w:rPr>
          <w:b/>
          <w:bCs/>
          <w:color w:val="333333"/>
          <w:spacing w:val="-1"/>
          <w:sz w:val="20"/>
          <w:szCs w:val="20"/>
        </w:rPr>
      </w:pPr>
      <w:r w:rsidRPr="00CC6140">
        <w:rPr>
          <w:b/>
          <w:bCs/>
          <w:color w:val="333333"/>
          <w:spacing w:val="-1"/>
          <w:sz w:val="20"/>
          <w:szCs w:val="20"/>
        </w:rPr>
        <w:t>1. That § </w:t>
      </w:r>
      <w:hyperlink r:id="rId801" w:history="1">
        <w:r w:rsidRPr="00CC6140">
          <w:rPr>
            <w:b/>
            <w:bCs/>
            <w:color w:val="3498DB"/>
            <w:spacing w:val="-1"/>
            <w:sz w:val="20"/>
            <w:szCs w:val="20"/>
            <w:u w:val="single"/>
          </w:rPr>
          <w:t>18.2-174</w:t>
        </w:r>
      </w:hyperlink>
      <w:r w:rsidRPr="00CC6140">
        <w:rPr>
          <w:b/>
          <w:bCs/>
          <w:color w:val="333333"/>
          <w:spacing w:val="-1"/>
          <w:sz w:val="20"/>
          <w:szCs w:val="20"/>
        </w:rPr>
        <w:t xml:space="preserve"> of the Code of Virginia is amended </w:t>
      </w:r>
      <w:r w:rsidR="00CD16DB">
        <w:rPr>
          <w:b/>
          <w:bCs/>
          <w:color w:val="333333"/>
          <w:spacing w:val="-1"/>
          <w:sz w:val="20"/>
          <w:szCs w:val="20"/>
        </w:rPr>
        <w:t>and</w:t>
      </w:r>
      <w:r w:rsidRPr="00CC6140">
        <w:rPr>
          <w:b/>
          <w:bCs/>
          <w:color w:val="333333"/>
          <w:spacing w:val="-1"/>
          <w:sz w:val="20"/>
          <w:szCs w:val="20"/>
        </w:rPr>
        <w:t xml:space="preserve"> reenacted as follows:</w:t>
      </w:r>
    </w:p>
    <w:p w14:paraId="7BDE7582" w14:textId="77777777" w:rsidR="00CC6140" w:rsidRPr="00CC6140" w:rsidRDefault="00CC6140" w:rsidP="00CC6140">
      <w:pPr>
        <w:shd w:val="clear" w:color="auto" w:fill="FFFFFF"/>
        <w:spacing w:before="100" w:beforeAutospacing="1" w:after="100" w:afterAutospacing="1"/>
        <w:ind w:firstLine="225"/>
        <w:jc w:val="both"/>
        <w:rPr>
          <w:b/>
          <w:bCs/>
          <w:color w:val="333333"/>
          <w:spacing w:val="-1"/>
          <w:sz w:val="20"/>
          <w:szCs w:val="20"/>
        </w:rPr>
      </w:pPr>
      <w:r w:rsidRPr="00CC6140">
        <w:rPr>
          <w:b/>
          <w:bCs/>
          <w:color w:val="333333"/>
          <w:spacing w:val="-1"/>
          <w:sz w:val="20"/>
          <w:szCs w:val="20"/>
        </w:rPr>
        <w:t>§ </w:t>
      </w:r>
      <w:hyperlink r:id="rId802" w:history="1">
        <w:r w:rsidRPr="00CC6140">
          <w:rPr>
            <w:b/>
            <w:bCs/>
            <w:color w:val="3498DB"/>
            <w:spacing w:val="-1"/>
            <w:sz w:val="20"/>
            <w:szCs w:val="20"/>
            <w:u w:val="single"/>
          </w:rPr>
          <w:t>18.2-174</w:t>
        </w:r>
      </w:hyperlink>
      <w:r w:rsidRPr="00CC6140">
        <w:rPr>
          <w:b/>
          <w:bCs/>
          <w:color w:val="333333"/>
          <w:spacing w:val="-1"/>
          <w:sz w:val="20"/>
          <w:szCs w:val="20"/>
        </w:rPr>
        <w:t>. Impersonating law-enforcement officer; penalties.</w:t>
      </w:r>
    </w:p>
    <w:p w14:paraId="204EFFF4" w14:textId="5A807827" w:rsidR="00CC6140" w:rsidRPr="00CC6140" w:rsidRDefault="00CC6140" w:rsidP="00CC6140">
      <w:pPr>
        <w:shd w:val="clear" w:color="auto" w:fill="FFFFFF"/>
        <w:spacing w:before="100" w:beforeAutospacing="1" w:after="15"/>
        <w:ind w:firstLine="225"/>
        <w:jc w:val="both"/>
        <w:rPr>
          <w:color w:val="333333"/>
          <w:spacing w:val="-1"/>
          <w:sz w:val="20"/>
          <w:szCs w:val="20"/>
        </w:rPr>
      </w:pPr>
      <w:r w:rsidRPr="00CC6140">
        <w:rPr>
          <w:i/>
          <w:iCs/>
          <w:color w:val="333333"/>
          <w:spacing w:val="-1"/>
          <w:sz w:val="20"/>
          <w:szCs w:val="20"/>
          <w:shd w:val="clear" w:color="auto" w:fill="FFFF00"/>
        </w:rPr>
        <w:t>A. </w:t>
      </w:r>
      <w:r w:rsidRPr="00CC6140">
        <w:rPr>
          <w:color w:val="333333"/>
          <w:spacing w:val="-1"/>
          <w:sz w:val="20"/>
          <w:szCs w:val="20"/>
        </w:rPr>
        <w:t xml:space="preserve">Any person who falsely assumes or exercises the functions, powers, duties, </w:t>
      </w:r>
      <w:r w:rsidR="00CD16DB">
        <w:rPr>
          <w:color w:val="333333"/>
          <w:spacing w:val="-1"/>
          <w:sz w:val="20"/>
          <w:szCs w:val="20"/>
        </w:rPr>
        <w:t>and</w:t>
      </w:r>
      <w:r w:rsidRPr="00CC6140">
        <w:rPr>
          <w:color w:val="333333"/>
          <w:spacing w:val="-1"/>
          <w:sz w:val="20"/>
          <w:szCs w:val="20"/>
        </w:rPr>
        <w:t xml:space="preserve"> privileges incident to the office of sheriff, police officer, marshal, or other peace officer, or any local, city, county, state, or federal law-enforcement officer, or who</w:t>
      </w:r>
      <w:r w:rsidRPr="00CC6140">
        <w:rPr>
          <w:i/>
          <w:iCs/>
          <w:color w:val="333333"/>
          <w:spacing w:val="-1"/>
          <w:sz w:val="20"/>
          <w:szCs w:val="20"/>
          <w:shd w:val="clear" w:color="auto" w:fill="FFFF00"/>
        </w:rPr>
        <w:t>, for the purpose of deceiving another,</w:t>
      </w:r>
      <w:r w:rsidRPr="00CC6140">
        <w:rPr>
          <w:color w:val="333333"/>
          <w:spacing w:val="-1"/>
          <w:sz w:val="20"/>
          <w:szCs w:val="20"/>
        </w:rPr>
        <w:t> falsely assumes or pretends to be any such officer</w:t>
      </w:r>
      <w:r w:rsidRPr="00CC6140">
        <w:rPr>
          <w:strike/>
          <w:color w:val="FF0000"/>
          <w:spacing w:val="-1"/>
          <w:sz w:val="20"/>
          <w:szCs w:val="20"/>
        </w:rPr>
        <w:t>,</w:t>
      </w:r>
      <w:r w:rsidRPr="00CC6140">
        <w:rPr>
          <w:color w:val="333333"/>
          <w:spacing w:val="-1"/>
          <w:sz w:val="20"/>
          <w:szCs w:val="20"/>
        </w:rPr>
        <w:t> is guilty of a Class 1 misdemeanor. A second or subsequent offense</w:t>
      </w:r>
      <w:r w:rsidRPr="00CC6140">
        <w:rPr>
          <w:i/>
          <w:iCs/>
          <w:color w:val="333333"/>
          <w:spacing w:val="-1"/>
          <w:sz w:val="20"/>
          <w:szCs w:val="20"/>
          <w:shd w:val="clear" w:color="auto" w:fill="FFFF00"/>
        </w:rPr>
        <w:t> of this subsection</w:t>
      </w:r>
      <w:r w:rsidRPr="00CC6140">
        <w:rPr>
          <w:color w:val="333333"/>
          <w:spacing w:val="-1"/>
          <w:sz w:val="20"/>
          <w:szCs w:val="20"/>
        </w:rPr>
        <w:t> is punishable as a Class 6 felony.</w:t>
      </w:r>
    </w:p>
    <w:p w14:paraId="11BDF3B5" w14:textId="77777777" w:rsidR="00CC6140" w:rsidRPr="00CC6140" w:rsidRDefault="00CC6140" w:rsidP="00CC6140">
      <w:pPr>
        <w:shd w:val="clear" w:color="auto" w:fill="FFFFFF"/>
        <w:spacing w:before="100" w:beforeAutospacing="1" w:after="15"/>
        <w:ind w:firstLine="225"/>
        <w:jc w:val="both"/>
        <w:rPr>
          <w:color w:val="333333"/>
          <w:spacing w:val="-1"/>
          <w:sz w:val="20"/>
          <w:szCs w:val="20"/>
        </w:rPr>
      </w:pPr>
      <w:r w:rsidRPr="00CC6140">
        <w:rPr>
          <w:i/>
          <w:iCs/>
          <w:color w:val="333333"/>
          <w:spacing w:val="-1"/>
          <w:sz w:val="20"/>
          <w:szCs w:val="20"/>
          <w:shd w:val="clear" w:color="auto" w:fill="FFFF00"/>
        </w:rPr>
        <w:t>B. Any person who commits a violation of subsection A while such person is wearing a facial covering is guilty of a Class 5 felony. A second or subsequent offense of this subsection is punishable as a Class 4 felony.</w:t>
      </w:r>
    </w:p>
    <w:p w14:paraId="3F3B25D8" w14:textId="77777777" w:rsidR="00CC6140" w:rsidRPr="00CC6140" w:rsidRDefault="00CC6140" w:rsidP="00CC6140">
      <w:pPr>
        <w:shd w:val="clear" w:color="auto" w:fill="FFFFFF"/>
        <w:spacing w:before="100" w:beforeAutospacing="1" w:after="15"/>
        <w:ind w:firstLine="225"/>
        <w:jc w:val="both"/>
        <w:rPr>
          <w:color w:val="333333"/>
          <w:spacing w:val="-1"/>
          <w:sz w:val="20"/>
          <w:szCs w:val="20"/>
        </w:rPr>
      </w:pPr>
      <w:r w:rsidRPr="00CC6140">
        <w:rPr>
          <w:i/>
          <w:iCs/>
          <w:color w:val="333333"/>
          <w:spacing w:val="-1"/>
          <w:sz w:val="20"/>
          <w:szCs w:val="20"/>
          <w:shd w:val="clear" w:color="auto" w:fill="FFFF00"/>
        </w:rPr>
        <w:t>For the purposes of this subsection, "facial covering" means any opaque mask, garment, headgear, or other item or device whereby a substantial portion of the face is hidden or covered to conceal the identity of the wearer, including a balaclava, tactical mask, gator, ski mask, or other similar face-shielding item or device.</w:t>
      </w:r>
    </w:p>
    <w:p w14:paraId="5B27A70F" w14:textId="77777777" w:rsidR="00CC6140" w:rsidRPr="00CC6140" w:rsidRDefault="00CC6140" w:rsidP="00CC6140">
      <w:pPr>
        <w:shd w:val="clear" w:color="auto" w:fill="FFFFFF"/>
        <w:spacing w:before="100" w:beforeAutospacing="1" w:after="100" w:afterAutospacing="1"/>
        <w:jc w:val="both"/>
        <w:rPr>
          <w:b/>
          <w:bCs/>
          <w:color w:val="333333"/>
          <w:spacing w:val="-1"/>
          <w:sz w:val="20"/>
          <w:szCs w:val="20"/>
        </w:rPr>
      </w:pPr>
      <w:r w:rsidRPr="00CC6140">
        <w:rPr>
          <w:b/>
          <w:bCs/>
          <w:color w:val="333333"/>
          <w:spacing w:val="-1"/>
          <w:sz w:val="20"/>
          <w:szCs w:val="20"/>
        </w:rPr>
        <w:t>2. That the provisions of this act may result in a net increase in periods of imprisonment or commitment. Pursuant to § </w:t>
      </w:r>
      <w:hyperlink r:id="rId803" w:history="1">
        <w:r w:rsidRPr="00CC6140">
          <w:rPr>
            <w:b/>
            <w:bCs/>
            <w:color w:val="3498DB"/>
            <w:spacing w:val="-1"/>
            <w:sz w:val="20"/>
            <w:szCs w:val="20"/>
            <w:u w:val="single"/>
          </w:rPr>
          <w:t>30-19.1:4</w:t>
        </w:r>
      </w:hyperlink>
      <w:r w:rsidRPr="00CC6140">
        <w:rPr>
          <w:b/>
          <w:bCs/>
          <w:color w:val="333333"/>
          <w:spacing w:val="-1"/>
          <w:sz w:val="20"/>
          <w:szCs w:val="20"/>
        </w:rPr>
        <w:t> of the Code of Virginia, the estimated amount of the necessary appropriation cannot be determined for periods of imprisonment in state adult correctional facilities; therefore, Chapter 725 of the Acts of Assembly of 2025 requires the Virginia Criminal Sentencing Commission to assign a minimum fiscal impact of $50,000. Pursuant to § </w:t>
      </w:r>
      <w:hyperlink r:id="rId804" w:history="1">
        <w:r w:rsidRPr="00CC6140">
          <w:rPr>
            <w:b/>
            <w:bCs/>
            <w:color w:val="3498DB"/>
            <w:spacing w:val="-1"/>
            <w:sz w:val="20"/>
            <w:szCs w:val="20"/>
            <w:u w:val="single"/>
          </w:rPr>
          <w:t>30-19.1:4</w:t>
        </w:r>
      </w:hyperlink>
      <w:r w:rsidRPr="00CC6140">
        <w:rPr>
          <w:b/>
          <w:bCs/>
          <w:color w:val="333333"/>
          <w:spacing w:val="-1"/>
          <w:sz w:val="20"/>
          <w:szCs w:val="20"/>
        </w:rPr>
        <w:t> of the Code of Virginia, the estimated amount of the necessary appropriation cannot be determined for periods of commitment to the custody of the Department of Juvenile Justice.</w:t>
      </w:r>
    </w:p>
    <w:p w14:paraId="4C4FCDDA" w14:textId="77777777" w:rsidR="00C27E9F" w:rsidRDefault="00C27E9F" w:rsidP="00C27E9F">
      <w:pPr>
        <w:shd w:val="clear" w:color="auto" w:fill="FFFFFF"/>
        <w:spacing w:after="240" w:line="480" w:lineRule="atLeast"/>
        <w:ind w:left="225" w:hanging="225"/>
        <w:jc w:val="both"/>
        <w:rPr>
          <w:i/>
          <w:iCs/>
          <w:color w:val="333333"/>
          <w:spacing w:val="-1"/>
          <w:sz w:val="20"/>
          <w:szCs w:val="20"/>
        </w:rPr>
      </w:pPr>
    </w:p>
    <w:p w14:paraId="0E93095E" w14:textId="77777777" w:rsidR="00C27E9F" w:rsidRDefault="00C27E9F" w:rsidP="00C27E9F">
      <w:pPr>
        <w:shd w:val="clear" w:color="auto" w:fill="FFFFFF"/>
        <w:spacing w:after="240" w:line="480" w:lineRule="atLeast"/>
        <w:ind w:left="225" w:hanging="225"/>
        <w:jc w:val="both"/>
        <w:rPr>
          <w:i/>
          <w:iCs/>
          <w:color w:val="333333"/>
          <w:spacing w:val="-1"/>
          <w:sz w:val="20"/>
          <w:szCs w:val="20"/>
        </w:rPr>
      </w:pPr>
    </w:p>
    <w:p w14:paraId="241027A7" w14:textId="77777777" w:rsidR="00CC6140" w:rsidRDefault="00CC6140" w:rsidP="00C27E9F">
      <w:pPr>
        <w:shd w:val="clear" w:color="auto" w:fill="FFFFFF"/>
        <w:spacing w:after="240" w:line="480" w:lineRule="atLeast"/>
        <w:ind w:left="225" w:hanging="225"/>
        <w:jc w:val="both"/>
        <w:rPr>
          <w:i/>
          <w:iCs/>
          <w:color w:val="333333"/>
          <w:spacing w:val="-1"/>
          <w:sz w:val="20"/>
          <w:szCs w:val="20"/>
        </w:rPr>
      </w:pPr>
    </w:p>
    <w:p w14:paraId="05E00B65" w14:textId="2DD168EA" w:rsidR="00C27E9F" w:rsidRPr="00A22F56" w:rsidRDefault="00A22F56" w:rsidP="00C27E9F">
      <w:pPr>
        <w:pBdr>
          <w:top w:val="single" w:sz="4" w:space="1" w:color="auto"/>
          <w:left w:val="single" w:sz="4" w:space="4" w:color="auto"/>
          <w:bottom w:val="single" w:sz="4" w:space="1" w:color="auto"/>
          <w:right w:val="single" w:sz="4" w:space="4" w:color="auto"/>
        </w:pBdr>
        <w:shd w:val="clear" w:color="auto" w:fill="FFFFFF"/>
        <w:jc w:val="both"/>
        <w:rPr>
          <w:color w:val="333333"/>
          <w:sz w:val="20"/>
          <w:szCs w:val="20"/>
        </w:rPr>
      </w:pPr>
      <w:r w:rsidRPr="00A22F56">
        <w:rPr>
          <w:b/>
          <w:bCs/>
          <w:color w:val="333333"/>
          <w:sz w:val="20"/>
          <w:szCs w:val="20"/>
        </w:rPr>
        <w:t>Impersonation of law-enforcement officer while committing additional act; penalties. </w:t>
      </w:r>
      <w:r w:rsidRPr="00A22F56">
        <w:rPr>
          <w:color w:val="333333"/>
          <w:sz w:val="20"/>
          <w:szCs w:val="20"/>
        </w:rPr>
        <w:t>Provides that any person who impersonates a law-enforcement officer (i) while committing or attempting to commit aggravated murder, first or second degree murder, abduction, rape, forcible sodomy, object sexual penetration, aggravated sexual battery, or sexual battery or (ii) while circumventing, bypassing, or attempting to circumvent or bypass any security measure of any business, commercial building, residence, building owned or leased by the Commonwealth or any agency thereof, or building owned or leased by a locality or any agency thereof is guilty of a Class 6 felony. A second or subsequent offense is punishable as a Class 5 felony.</w:t>
      </w:r>
    </w:p>
    <w:p w14:paraId="7F21E1E7" w14:textId="77777777" w:rsidR="00C27E9F" w:rsidRPr="00153EDE" w:rsidRDefault="00C27E9F" w:rsidP="00C27E9F">
      <w:pPr>
        <w:shd w:val="clear" w:color="auto" w:fill="FFFFFF"/>
        <w:jc w:val="both"/>
        <w:rPr>
          <w:b/>
          <w:bCs/>
          <w:color w:val="333333"/>
          <w:sz w:val="20"/>
          <w:szCs w:val="20"/>
        </w:rPr>
      </w:pPr>
    </w:p>
    <w:p w14:paraId="18C73369" w14:textId="77777777" w:rsidR="00A22F56" w:rsidRPr="00A22F56" w:rsidRDefault="00A22F56" w:rsidP="00A22F56">
      <w:pPr>
        <w:shd w:val="clear" w:color="auto" w:fill="FFFFFF"/>
        <w:spacing w:before="100" w:beforeAutospacing="1" w:after="100" w:afterAutospacing="1"/>
        <w:jc w:val="center"/>
        <w:rPr>
          <w:b/>
          <w:bCs/>
          <w:color w:val="333333"/>
          <w:spacing w:val="-1"/>
          <w:sz w:val="20"/>
          <w:szCs w:val="20"/>
        </w:rPr>
      </w:pPr>
      <w:r w:rsidRPr="00A22F56">
        <w:rPr>
          <w:b/>
          <w:bCs/>
          <w:color w:val="333333"/>
          <w:spacing w:val="-1"/>
          <w:sz w:val="20"/>
          <w:szCs w:val="20"/>
        </w:rPr>
        <w:t>CHAPTER 875</w:t>
      </w:r>
    </w:p>
    <w:p w14:paraId="2D0BF80C" w14:textId="28D947F5" w:rsidR="00A22F56" w:rsidRPr="00A22F56" w:rsidRDefault="00A22F56" w:rsidP="00A22F56">
      <w:pPr>
        <w:shd w:val="clear" w:color="auto" w:fill="FFFFFF"/>
        <w:spacing w:after="240" w:line="480" w:lineRule="atLeast"/>
        <w:ind w:left="225" w:hanging="225"/>
        <w:jc w:val="both"/>
        <w:rPr>
          <w:i/>
          <w:iCs/>
          <w:color w:val="333333"/>
          <w:spacing w:val="-1"/>
          <w:sz w:val="20"/>
          <w:szCs w:val="20"/>
        </w:rPr>
      </w:pPr>
      <w:r w:rsidRPr="00A22F56">
        <w:rPr>
          <w:i/>
          <w:iCs/>
          <w:color w:val="333333"/>
          <w:spacing w:val="-1"/>
          <w:sz w:val="20"/>
          <w:szCs w:val="20"/>
        </w:rPr>
        <w:t xml:space="preserve">An Act to amend </w:t>
      </w:r>
      <w:r w:rsidR="00CD16DB">
        <w:rPr>
          <w:i/>
          <w:iCs/>
          <w:color w:val="333333"/>
          <w:spacing w:val="-1"/>
          <w:sz w:val="20"/>
          <w:szCs w:val="20"/>
        </w:rPr>
        <w:t>and</w:t>
      </w:r>
      <w:r w:rsidRPr="00A22F56">
        <w:rPr>
          <w:i/>
          <w:iCs/>
          <w:color w:val="333333"/>
          <w:spacing w:val="-1"/>
          <w:sz w:val="20"/>
          <w:szCs w:val="20"/>
        </w:rPr>
        <w:t xml:space="preserve"> reenact § </w:t>
      </w:r>
      <w:hyperlink r:id="rId805" w:history="1">
        <w:r w:rsidRPr="00A22F56">
          <w:rPr>
            <w:i/>
            <w:iCs/>
            <w:color w:val="3498DB"/>
            <w:spacing w:val="-1"/>
            <w:sz w:val="20"/>
            <w:szCs w:val="20"/>
            <w:u w:val="single"/>
          </w:rPr>
          <w:t>18.2-174</w:t>
        </w:r>
      </w:hyperlink>
      <w:r w:rsidRPr="00A22F56">
        <w:rPr>
          <w:i/>
          <w:iCs/>
          <w:color w:val="333333"/>
          <w:spacing w:val="-1"/>
          <w:sz w:val="20"/>
          <w:szCs w:val="20"/>
        </w:rPr>
        <w:t> of the Code of Virginia, relating to impersonation of law-enforcement officer while committing additional act; penalties.</w:t>
      </w:r>
    </w:p>
    <w:p w14:paraId="3F37B7FB" w14:textId="77777777" w:rsidR="00A22F56" w:rsidRPr="00A22F56" w:rsidRDefault="00A22F56" w:rsidP="00A22F56">
      <w:pPr>
        <w:shd w:val="clear" w:color="auto" w:fill="FFFFFF"/>
        <w:spacing w:before="100" w:beforeAutospacing="1" w:after="100" w:afterAutospacing="1"/>
        <w:jc w:val="right"/>
        <w:rPr>
          <w:color w:val="333333"/>
          <w:spacing w:val="-1"/>
          <w:sz w:val="20"/>
          <w:szCs w:val="20"/>
        </w:rPr>
      </w:pPr>
      <w:r w:rsidRPr="00A22F56">
        <w:rPr>
          <w:color w:val="333333"/>
          <w:spacing w:val="-1"/>
          <w:sz w:val="20"/>
          <w:szCs w:val="20"/>
        </w:rPr>
        <w:t>[S 47]</w:t>
      </w:r>
    </w:p>
    <w:p w14:paraId="5799E6EF" w14:textId="77777777" w:rsidR="00A22F56" w:rsidRPr="00A22F56" w:rsidRDefault="00A22F56" w:rsidP="00A22F56">
      <w:pPr>
        <w:shd w:val="clear" w:color="auto" w:fill="FFFFFF"/>
        <w:spacing w:before="100" w:beforeAutospacing="1" w:after="100" w:afterAutospacing="1"/>
        <w:jc w:val="center"/>
        <w:rPr>
          <w:color w:val="333333"/>
          <w:spacing w:val="-1"/>
          <w:sz w:val="20"/>
          <w:szCs w:val="20"/>
        </w:rPr>
      </w:pPr>
      <w:r w:rsidRPr="00A22F56">
        <w:rPr>
          <w:color w:val="333333"/>
          <w:spacing w:val="-1"/>
          <w:sz w:val="20"/>
          <w:szCs w:val="20"/>
        </w:rPr>
        <w:t>Approved April 13, 2026</w:t>
      </w:r>
    </w:p>
    <w:p w14:paraId="463D34FE" w14:textId="77777777" w:rsidR="00A22F56" w:rsidRPr="00A22F56" w:rsidRDefault="00A22F56" w:rsidP="00A22F56">
      <w:pPr>
        <w:shd w:val="clear" w:color="auto" w:fill="FFFFFF"/>
        <w:spacing w:before="100" w:beforeAutospacing="1" w:after="100" w:afterAutospacing="1"/>
        <w:ind w:firstLine="225"/>
        <w:jc w:val="both"/>
        <w:rPr>
          <w:b/>
          <w:bCs/>
          <w:color w:val="333333"/>
          <w:spacing w:val="-1"/>
          <w:sz w:val="20"/>
          <w:szCs w:val="20"/>
        </w:rPr>
      </w:pPr>
      <w:r w:rsidRPr="00A22F56">
        <w:rPr>
          <w:b/>
          <w:bCs/>
          <w:color w:val="333333"/>
          <w:spacing w:val="-1"/>
          <w:sz w:val="20"/>
          <w:szCs w:val="20"/>
        </w:rPr>
        <w:t>Be it enacted by the General Assembly of Virginia:</w:t>
      </w:r>
    </w:p>
    <w:p w14:paraId="3526C9C5" w14:textId="4AC373F6" w:rsidR="00A22F56" w:rsidRPr="00A22F56" w:rsidRDefault="00A22F56" w:rsidP="00A22F56">
      <w:pPr>
        <w:shd w:val="clear" w:color="auto" w:fill="FFFFFF"/>
        <w:spacing w:before="100" w:beforeAutospacing="1" w:after="100" w:afterAutospacing="1"/>
        <w:jc w:val="both"/>
        <w:rPr>
          <w:b/>
          <w:bCs/>
          <w:color w:val="333333"/>
          <w:spacing w:val="-1"/>
          <w:sz w:val="20"/>
          <w:szCs w:val="20"/>
        </w:rPr>
      </w:pPr>
      <w:r w:rsidRPr="00A22F56">
        <w:rPr>
          <w:b/>
          <w:bCs/>
          <w:color w:val="333333"/>
          <w:spacing w:val="-1"/>
          <w:sz w:val="20"/>
          <w:szCs w:val="20"/>
        </w:rPr>
        <w:t>1. That § </w:t>
      </w:r>
      <w:hyperlink r:id="rId806" w:history="1">
        <w:r w:rsidRPr="00A22F56">
          <w:rPr>
            <w:b/>
            <w:bCs/>
            <w:color w:val="3498DB"/>
            <w:spacing w:val="-1"/>
            <w:sz w:val="20"/>
            <w:szCs w:val="20"/>
            <w:u w:val="single"/>
          </w:rPr>
          <w:t>18.2-174</w:t>
        </w:r>
      </w:hyperlink>
      <w:r w:rsidRPr="00A22F56">
        <w:rPr>
          <w:b/>
          <w:bCs/>
          <w:color w:val="333333"/>
          <w:spacing w:val="-1"/>
          <w:sz w:val="20"/>
          <w:szCs w:val="20"/>
        </w:rPr>
        <w:t xml:space="preserve"> of the Code of Virginia is amended </w:t>
      </w:r>
      <w:r w:rsidR="00CD16DB">
        <w:rPr>
          <w:b/>
          <w:bCs/>
          <w:color w:val="333333"/>
          <w:spacing w:val="-1"/>
          <w:sz w:val="20"/>
          <w:szCs w:val="20"/>
        </w:rPr>
        <w:t>and</w:t>
      </w:r>
      <w:r w:rsidRPr="00A22F56">
        <w:rPr>
          <w:b/>
          <w:bCs/>
          <w:color w:val="333333"/>
          <w:spacing w:val="-1"/>
          <w:sz w:val="20"/>
          <w:szCs w:val="20"/>
        </w:rPr>
        <w:t xml:space="preserve"> reenacted as follows:</w:t>
      </w:r>
    </w:p>
    <w:p w14:paraId="2C1747B6" w14:textId="77777777" w:rsidR="00A22F56" w:rsidRPr="00A22F56" w:rsidRDefault="00A22F56" w:rsidP="00A22F56">
      <w:pPr>
        <w:shd w:val="clear" w:color="auto" w:fill="FFFFFF"/>
        <w:spacing w:before="100" w:beforeAutospacing="1" w:after="100" w:afterAutospacing="1"/>
        <w:ind w:firstLine="225"/>
        <w:jc w:val="both"/>
        <w:rPr>
          <w:b/>
          <w:bCs/>
          <w:color w:val="333333"/>
          <w:spacing w:val="-1"/>
          <w:sz w:val="20"/>
          <w:szCs w:val="20"/>
        </w:rPr>
      </w:pPr>
      <w:r w:rsidRPr="00A22F56">
        <w:rPr>
          <w:b/>
          <w:bCs/>
          <w:color w:val="333333"/>
          <w:spacing w:val="-1"/>
          <w:sz w:val="20"/>
          <w:szCs w:val="20"/>
        </w:rPr>
        <w:t>§ </w:t>
      </w:r>
      <w:hyperlink r:id="rId807" w:history="1">
        <w:r w:rsidRPr="00A22F56">
          <w:rPr>
            <w:b/>
            <w:bCs/>
            <w:color w:val="3498DB"/>
            <w:spacing w:val="-1"/>
            <w:sz w:val="20"/>
            <w:szCs w:val="20"/>
            <w:u w:val="single"/>
          </w:rPr>
          <w:t>18.2-174</w:t>
        </w:r>
      </w:hyperlink>
      <w:r w:rsidRPr="00A22F56">
        <w:rPr>
          <w:b/>
          <w:bCs/>
          <w:color w:val="333333"/>
          <w:spacing w:val="-1"/>
          <w:sz w:val="20"/>
          <w:szCs w:val="20"/>
        </w:rPr>
        <w:t>. Impersonating law-enforcement officer; penalties.</w:t>
      </w:r>
    </w:p>
    <w:p w14:paraId="1426CCFD" w14:textId="2B4B562D" w:rsidR="00A22F56" w:rsidRPr="00A22F56" w:rsidRDefault="00A22F56" w:rsidP="00A22F56">
      <w:pPr>
        <w:shd w:val="clear" w:color="auto" w:fill="FFFFFF"/>
        <w:spacing w:before="100" w:beforeAutospacing="1" w:after="15"/>
        <w:ind w:firstLine="225"/>
        <w:jc w:val="both"/>
        <w:rPr>
          <w:color w:val="333333"/>
          <w:spacing w:val="-1"/>
          <w:sz w:val="20"/>
          <w:szCs w:val="20"/>
        </w:rPr>
      </w:pPr>
      <w:r w:rsidRPr="00A22F56">
        <w:rPr>
          <w:i/>
          <w:iCs/>
          <w:color w:val="333333"/>
          <w:spacing w:val="-1"/>
          <w:sz w:val="20"/>
          <w:szCs w:val="20"/>
          <w:shd w:val="clear" w:color="auto" w:fill="FFFF00"/>
        </w:rPr>
        <w:t>A. </w:t>
      </w:r>
      <w:r w:rsidRPr="00A22F56">
        <w:rPr>
          <w:color w:val="333333"/>
          <w:spacing w:val="-1"/>
          <w:sz w:val="20"/>
          <w:szCs w:val="20"/>
        </w:rPr>
        <w:t xml:space="preserve">Any person who falsely assumes or exercises the functions, powers, duties, </w:t>
      </w:r>
      <w:r w:rsidR="00CD16DB">
        <w:rPr>
          <w:color w:val="333333"/>
          <w:spacing w:val="-1"/>
          <w:sz w:val="20"/>
          <w:szCs w:val="20"/>
        </w:rPr>
        <w:t>and</w:t>
      </w:r>
      <w:r w:rsidRPr="00A22F56">
        <w:rPr>
          <w:color w:val="333333"/>
          <w:spacing w:val="-1"/>
          <w:sz w:val="20"/>
          <w:szCs w:val="20"/>
        </w:rPr>
        <w:t xml:space="preserve"> privileges incident to the office of sheriff, police officer, marshal, or other peace officer, or any local, city, county, state, or federal law-enforcement officer, or who falsely assumes or pretends to be any such officer, is guilty of a Class 1 misdemeanor. A second or subsequent offense</w:t>
      </w:r>
      <w:r w:rsidRPr="00A22F56">
        <w:rPr>
          <w:i/>
          <w:iCs/>
          <w:color w:val="333333"/>
          <w:spacing w:val="-1"/>
          <w:sz w:val="20"/>
          <w:szCs w:val="20"/>
          <w:shd w:val="clear" w:color="auto" w:fill="FFFF00"/>
        </w:rPr>
        <w:t> of this subsection</w:t>
      </w:r>
      <w:r w:rsidRPr="00A22F56">
        <w:rPr>
          <w:color w:val="333333"/>
          <w:spacing w:val="-1"/>
          <w:sz w:val="20"/>
          <w:szCs w:val="20"/>
        </w:rPr>
        <w:t> is punishable as a Class 6 felony.</w:t>
      </w:r>
    </w:p>
    <w:p w14:paraId="2F92BE68" w14:textId="77777777" w:rsidR="00A22F56" w:rsidRPr="00A22F56" w:rsidRDefault="00A22F56" w:rsidP="00A22F56">
      <w:pPr>
        <w:shd w:val="clear" w:color="auto" w:fill="FFFFFF"/>
        <w:spacing w:before="100" w:beforeAutospacing="1" w:after="15"/>
        <w:ind w:firstLine="225"/>
        <w:jc w:val="both"/>
        <w:rPr>
          <w:color w:val="333333"/>
          <w:spacing w:val="-1"/>
          <w:sz w:val="20"/>
          <w:szCs w:val="20"/>
        </w:rPr>
      </w:pPr>
      <w:r w:rsidRPr="00A22F56">
        <w:rPr>
          <w:i/>
          <w:iCs/>
          <w:color w:val="333333"/>
          <w:spacing w:val="-1"/>
          <w:sz w:val="20"/>
          <w:szCs w:val="20"/>
          <w:shd w:val="clear" w:color="auto" w:fill="FFFF00"/>
        </w:rPr>
        <w:t>B. Any person who commits a violation of subsection A while (i) committing or attempting to commit a violation of § </w:t>
      </w:r>
      <w:hyperlink r:id="rId808" w:history="1">
        <w:r w:rsidRPr="00A22F56">
          <w:rPr>
            <w:i/>
            <w:iCs/>
            <w:color w:val="3498DB"/>
            <w:spacing w:val="-1"/>
            <w:sz w:val="20"/>
            <w:szCs w:val="20"/>
            <w:u w:val="single"/>
            <w:shd w:val="clear" w:color="auto" w:fill="FFFF00"/>
          </w:rPr>
          <w:t>18.2-31</w:t>
        </w:r>
      </w:hyperlink>
      <w:r w:rsidRPr="00A22F56">
        <w:rPr>
          <w:i/>
          <w:iCs/>
          <w:color w:val="333333"/>
          <w:spacing w:val="-1"/>
          <w:sz w:val="20"/>
          <w:szCs w:val="20"/>
          <w:shd w:val="clear" w:color="auto" w:fill="FFFF00"/>
        </w:rPr>
        <w:t>, </w:t>
      </w:r>
      <w:hyperlink r:id="rId809" w:history="1">
        <w:r w:rsidRPr="00A22F56">
          <w:rPr>
            <w:i/>
            <w:iCs/>
            <w:color w:val="3498DB"/>
            <w:spacing w:val="-1"/>
            <w:sz w:val="20"/>
            <w:szCs w:val="20"/>
            <w:u w:val="single"/>
            <w:shd w:val="clear" w:color="auto" w:fill="FFFF00"/>
          </w:rPr>
          <w:t>18.2-32</w:t>
        </w:r>
      </w:hyperlink>
      <w:r w:rsidRPr="00A22F56">
        <w:rPr>
          <w:i/>
          <w:iCs/>
          <w:color w:val="333333"/>
          <w:spacing w:val="-1"/>
          <w:sz w:val="20"/>
          <w:szCs w:val="20"/>
          <w:shd w:val="clear" w:color="auto" w:fill="FFFF00"/>
        </w:rPr>
        <w:t>, </w:t>
      </w:r>
      <w:hyperlink r:id="rId810" w:history="1">
        <w:r w:rsidRPr="00A22F56">
          <w:rPr>
            <w:i/>
            <w:iCs/>
            <w:color w:val="3498DB"/>
            <w:spacing w:val="-1"/>
            <w:sz w:val="20"/>
            <w:szCs w:val="20"/>
            <w:u w:val="single"/>
            <w:shd w:val="clear" w:color="auto" w:fill="FFFF00"/>
          </w:rPr>
          <w:t>18.2-47</w:t>
        </w:r>
      </w:hyperlink>
      <w:r w:rsidRPr="00A22F56">
        <w:rPr>
          <w:i/>
          <w:iCs/>
          <w:color w:val="333333"/>
          <w:spacing w:val="-1"/>
          <w:sz w:val="20"/>
          <w:szCs w:val="20"/>
          <w:shd w:val="clear" w:color="auto" w:fill="FFFF00"/>
        </w:rPr>
        <w:t>, </w:t>
      </w:r>
      <w:hyperlink r:id="rId811" w:history="1">
        <w:r w:rsidRPr="00A22F56">
          <w:rPr>
            <w:i/>
            <w:iCs/>
            <w:color w:val="3498DB"/>
            <w:spacing w:val="-1"/>
            <w:sz w:val="20"/>
            <w:szCs w:val="20"/>
            <w:u w:val="single"/>
            <w:shd w:val="clear" w:color="auto" w:fill="FFFF00"/>
          </w:rPr>
          <w:t>18.2-61</w:t>
        </w:r>
      </w:hyperlink>
      <w:r w:rsidRPr="00A22F56">
        <w:rPr>
          <w:i/>
          <w:iCs/>
          <w:color w:val="333333"/>
          <w:spacing w:val="-1"/>
          <w:sz w:val="20"/>
          <w:szCs w:val="20"/>
          <w:shd w:val="clear" w:color="auto" w:fill="FFFF00"/>
        </w:rPr>
        <w:t>, </w:t>
      </w:r>
      <w:hyperlink r:id="rId812" w:history="1">
        <w:r w:rsidRPr="00A22F56">
          <w:rPr>
            <w:i/>
            <w:iCs/>
            <w:color w:val="3498DB"/>
            <w:spacing w:val="-1"/>
            <w:sz w:val="20"/>
            <w:szCs w:val="20"/>
            <w:u w:val="single"/>
            <w:shd w:val="clear" w:color="auto" w:fill="FFFF00"/>
          </w:rPr>
          <w:t>18.2-67.1</w:t>
        </w:r>
      </w:hyperlink>
      <w:r w:rsidRPr="00A22F56">
        <w:rPr>
          <w:i/>
          <w:iCs/>
          <w:color w:val="333333"/>
          <w:spacing w:val="-1"/>
          <w:sz w:val="20"/>
          <w:szCs w:val="20"/>
          <w:shd w:val="clear" w:color="auto" w:fill="FFFF00"/>
        </w:rPr>
        <w:t>, </w:t>
      </w:r>
      <w:hyperlink r:id="rId813" w:history="1">
        <w:r w:rsidRPr="00A22F56">
          <w:rPr>
            <w:i/>
            <w:iCs/>
            <w:color w:val="3498DB"/>
            <w:spacing w:val="-1"/>
            <w:sz w:val="20"/>
            <w:szCs w:val="20"/>
            <w:u w:val="single"/>
            <w:shd w:val="clear" w:color="auto" w:fill="FFFF00"/>
          </w:rPr>
          <w:t>18.2-67.2</w:t>
        </w:r>
      </w:hyperlink>
      <w:r w:rsidRPr="00A22F56">
        <w:rPr>
          <w:i/>
          <w:iCs/>
          <w:color w:val="333333"/>
          <w:spacing w:val="-1"/>
          <w:sz w:val="20"/>
          <w:szCs w:val="20"/>
          <w:shd w:val="clear" w:color="auto" w:fill="FFFF00"/>
        </w:rPr>
        <w:t>, </w:t>
      </w:r>
      <w:hyperlink r:id="rId814" w:history="1">
        <w:r w:rsidRPr="00A22F56">
          <w:rPr>
            <w:i/>
            <w:iCs/>
            <w:color w:val="3498DB"/>
            <w:spacing w:val="-1"/>
            <w:sz w:val="20"/>
            <w:szCs w:val="20"/>
            <w:u w:val="single"/>
            <w:shd w:val="clear" w:color="auto" w:fill="FFFF00"/>
          </w:rPr>
          <w:t>18.2-67.3</w:t>
        </w:r>
      </w:hyperlink>
      <w:r w:rsidRPr="00A22F56">
        <w:rPr>
          <w:i/>
          <w:iCs/>
          <w:color w:val="333333"/>
          <w:spacing w:val="-1"/>
          <w:sz w:val="20"/>
          <w:szCs w:val="20"/>
          <w:shd w:val="clear" w:color="auto" w:fill="FFFF00"/>
        </w:rPr>
        <w:t>, or </w:t>
      </w:r>
      <w:hyperlink r:id="rId815" w:history="1">
        <w:r w:rsidRPr="00A22F56">
          <w:rPr>
            <w:i/>
            <w:iCs/>
            <w:color w:val="3498DB"/>
            <w:spacing w:val="-1"/>
            <w:sz w:val="20"/>
            <w:szCs w:val="20"/>
            <w:u w:val="single"/>
            <w:shd w:val="clear" w:color="auto" w:fill="FFFF00"/>
          </w:rPr>
          <w:t>18.2-67.4</w:t>
        </w:r>
      </w:hyperlink>
      <w:r w:rsidRPr="00A22F56">
        <w:rPr>
          <w:i/>
          <w:iCs/>
          <w:color w:val="333333"/>
          <w:spacing w:val="-1"/>
          <w:sz w:val="20"/>
          <w:szCs w:val="20"/>
          <w:shd w:val="clear" w:color="auto" w:fill="FFFF00"/>
        </w:rPr>
        <w:t> or (ii) circumventing, bypassing, or attempting to circumvent or bypass any security measure of any business, commercial building, residence, building owned or leased by the Commonwealth or any agency thereof, or building owned or leased by a locality or any agency thereof is guilty of a Class 6 felony. A second or subsequent offense of this subsection is punishable as a Class 5 felony.</w:t>
      </w:r>
    </w:p>
    <w:p w14:paraId="2B9F73F9" w14:textId="77777777" w:rsidR="00A22F56" w:rsidRPr="00A22F56" w:rsidRDefault="00A22F56" w:rsidP="00A22F56">
      <w:pPr>
        <w:shd w:val="clear" w:color="auto" w:fill="FFFFFF"/>
        <w:spacing w:before="100" w:beforeAutospacing="1" w:after="100" w:afterAutospacing="1"/>
        <w:jc w:val="both"/>
        <w:rPr>
          <w:b/>
          <w:bCs/>
          <w:color w:val="333333"/>
          <w:spacing w:val="-1"/>
          <w:sz w:val="20"/>
          <w:szCs w:val="20"/>
        </w:rPr>
      </w:pPr>
      <w:r w:rsidRPr="00A22F56">
        <w:rPr>
          <w:b/>
          <w:bCs/>
          <w:color w:val="333333"/>
          <w:spacing w:val="-1"/>
          <w:sz w:val="20"/>
          <w:szCs w:val="20"/>
        </w:rPr>
        <w:t>2. That the provisions of this act may result in a net increase in periods of imprisonment or commitment. Pursuant to § </w:t>
      </w:r>
      <w:hyperlink r:id="rId816" w:history="1">
        <w:r w:rsidRPr="00A22F56">
          <w:rPr>
            <w:b/>
            <w:bCs/>
            <w:color w:val="3498DB"/>
            <w:spacing w:val="-1"/>
            <w:sz w:val="20"/>
            <w:szCs w:val="20"/>
            <w:u w:val="single"/>
          </w:rPr>
          <w:t>30-19.1:4</w:t>
        </w:r>
      </w:hyperlink>
      <w:r w:rsidRPr="00A22F56">
        <w:rPr>
          <w:b/>
          <w:bCs/>
          <w:color w:val="333333"/>
          <w:spacing w:val="-1"/>
          <w:sz w:val="20"/>
          <w:szCs w:val="20"/>
        </w:rPr>
        <w:t> of the Code of Virginia, the estimated amount of the necessary appropriation cannot be determined for periods of imprisonment in state adult correctional facilities; therefore, Chapter 725 of the Acts of Assembly of 2025 requires the Virginia Criminal Sentencing Commission to assign a minimum fiscal impact of $50,000. Pursuant to § </w:t>
      </w:r>
      <w:hyperlink r:id="rId817" w:history="1">
        <w:r w:rsidRPr="00A22F56">
          <w:rPr>
            <w:b/>
            <w:bCs/>
            <w:color w:val="3498DB"/>
            <w:spacing w:val="-1"/>
            <w:sz w:val="20"/>
            <w:szCs w:val="20"/>
            <w:u w:val="single"/>
          </w:rPr>
          <w:t>30-19.1:4</w:t>
        </w:r>
      </w:hyperlink>
      <w:r w:rsidRPr="00A22F56">
        <w:rPr>
          <w:b/>
          <w:bCs/>
          <w:color w:val="333333"/>
          <w:spacing w:val="-1"/>
          <w:sz w:val="20"/>
          <w:szCs w:val="20"/>
        </w:rPr>
        <w:t> of the Code of Virginia, the estimated amount of the necessary appropriation cannot be determined for periods of commitment to the custody of the Department of Juvenile Justice.</w:t>
      </w:r>
    </w:p>
    <w:p w14:paraId="2487B965" w14:textId="77777777" w:rsidR="00C27E9F" w:rsidRDefault="00C27E9F" w:rsidP="00C27E9F">
      <w:pPr>
        <w:shd w:val="clear" w:color="auto" w:fill="FFFFFF"/>
        <w:spacing w:after="240" w:line="480" w:lineRule="atLeast"/>
        <w:ind w:left="225" w:hanging="225"/>
        <w:jc w:val="both"/>
        <w:rPr>
          <w:i/>
          <w:iCs/>
          <w:color w:val="333333"/>
          <w:spacing w:val="-1"/>
          <w:sz w:val="20"/>
          <w:szCs w:val="20"/>
        </w:rPr>
      </w:pPr>
    </w:p>
    <w:p w14:paraId="3166A889" w14:textId="77777777" w:rsidR="00C27E9F" w:rsidRDefault="00C27E9F" w:rsidP="00C27E9F">
      <w:pPr>
        <w:shd w:val="clear" w:color="auto" w:fill="FFFFFF"/>
        <w:spacing w:after="240" w:line="480" w:lineRule="atLeast"/>
        <w:ind w:left="225" w:hanging="225"/>
        <w:jc w:val="both"/>
        <w:rPr>
          <w:i/>
          <w:iCs/>
          <w:color w:val="333333"/>
          <w:spacing w:val="-1"/>
          <w:sz w:val="20"/>
          <w:szCs w:val="20"/>
        </w:rPr>
      </w:pPr>
    </w:p>
    <w:p w14:paraId="0967C3DD" w14:textId="1D05880A" w:rsidR="00C27E9F" w:rsidRPr="00A22F56" w:rsidRDefault="00A22F56" w:rsidP="00C27E9F">
      <w:pPr>
        <w:pBdr>
          <w:top w:val="single" w:sz="4" w:space="1" w:color="auto"/>
          <w:left w:val="single" w:sz="4" w:space="4" w:color="auto"/>
          <w:bottom w:val="single" w:sz="4" w:space="1" w:color="auto"/>
          <w:right w:val="single" w:sz="4" w:space="4" w:color="auto"/>
        </w:pBdr>
        <w:shd w:val="clear" w:color="auto" w:fill="FFFFFF"/>
        <w:jc w:val="both"/>
        <w:rPr>
          <w:color w:val="333333"/>
          <w:sz w:val="20"/>
          <w:szCs w:val="20"/>
        </w:rPr>
      </w:pPr>
      <w:r w:rsidRPr="00A22F56">
        <w:rPr>
          <w:b/>
          <w:bCs/>
          <w:color w:val="333333"/>
          <w:sz w:val="20"/>
          <w:szCs w:val="20"/>
        </w:rPr>
        <w:t>Selling, giving, or distributing a tianeptine product; civil penalty. </w:t>
      </w:r>
      <w:r w:rsidRPr="00A22F56">
        <w:rPr>
          <w:color w:val="333333"/>
          <w:sz w:val="20"/>
          <w:szCs w:val="20"/>
        </w:rPr>
        <w:t xml:space="preserve">Provides that a retail establishment that sells, gives, or distributes a tianeptine product, without a prescription, is subject to a civil penalty in the amount of $2,500 for a first violation </w:t>
      </w:r>
      <w:r w:rsidR="00CD16DB">
        <w:rPr>
          <w:color w:val="333333"/>
          <w:sz w:val="20"/>
          <w:szCs w:val="20"/>
        </w:rPr>
        <w:t>and</w:t>
      </w:r>
      <w:r w:rsidRPr="00A22F56">
        <w:rPr>
          <w:color w:val="333333"/>
          <w:sz w:val="20"/>
          <w:szCs w:val="20"/>
        </w:rPr>
        <w:t xml:space="preserve"> a civil penalty in the amount of $5,000 for a second or subsequent violation within a three-year period. The bill also provides that such provisions shall not preclude prosecution under any other statute.</w:t>
      </w:r>
    </w:p>
    <w:p w14:paraId="6CD1B619" w14:textId="77777777" w:rsidR="00C27E9F" w:rsidRPr="00153EDE" w:rsidRDefault="00C27E9F" w:rsidP="00C27E9F">
      <w:pPr>
        <w:shd w:val="clear" w:color="auto" w:fill="FFFFFF"/>
        <w:jc w:val="both"/>
        <w:rPr>
          <w:b/>
          <w:bCs/>
          <w:color w:val="333333"/>
          <w:sz w:val="20"/>
          <w:szCs w:val="20"/>
        </w:rPr>
      </w:pPr>
    </w:p>
    <w:p w14:paraId="4E501305" w14:textId="77777777" w:rsidR="00A22F56" w:rsidRPr="00A22F56" w:rsidRDefault="00A22F56" w:rsidP="00A22F56">
      <w:pPr>
        <w:shd w:val="clear" w:color="auto" w:fill="FFFFFF"/>
        <w:spacing w:before="100" w:beforeAutospacing="1" w:after="100" w:afterAutospacing="1"/>
        <w:jc w:val="center"/>
        <w:rPr>
          <w:b/>
          <w:bCs/>
          <w:color w:val="333333"/>
          <w:spacing w:val="-1"/>
          <w:sz w:val="20"/>
          <w:szCs w:val="20"/>
        </w:rPr>
      </w:pPr>
      <w:r w:rsidRPr="00A22F56">
        <w:rPr>
          <w:b/>
          <w:bCs/>
          <w:color w:val="333333"/>
          <w:spacing w:val="-1"/>
          <w:sz w:val="20"/>
          <w:szCs w:val="20"/>
        </w:rPr>
        <w:t>CHAPTER 987</w:t>
      </w:r>
    </w:p>
    <w:p w14:paraId="70F67FE7" w14:textId="77777777" w:rsidR="00A22F56" w:rsidRPr="00A22F56" w:rsidRDefault="00A22F56" w:rsidP="00A22F56">
      <w:pPr>
        <w:shd w:val="clear" w:color="auto" w:fill="FFFFFF"/>
        <w:spacing w:after="240" w:line="480" w:lineRule="atLeast"/>
        <w:ind w:left="225" w:hanging="225"/>
        <w:jc w:val="both"/>
        <w:rPr>
          <w:i/>
          <w:iCs/>
          <w:color w:val="333333"/>
          <w:spacing w:val="-1"/>
          <w:sz w:val="20"/>
          <w:szCs w:val="20"/>
        </w:rPr>
      </w:pPr>
      <w:r w:rsidRPr="00A22F56">
        <w:rPr>
          <w:i/>
          <w:iCs/>
          <w:color w:val="333333"/>
          <w:spacing w:val="-1"/>
          <w:sz w:val="20"/>
          <w:szCs w:val="20"/>
        </w:rPr>
        <w:t>An Act to amend the Code of Virginia by adding a section numbered </w:t>
      </w:r>
      <w:hyperlink r:id="rId818" w:history="1">
        <w:r w:rsidRPr="00A22F56">
          <w:rPr>
            <w:i/>
            <w:iCs/>
            <w:color w:val="3498DB"/>
            <w:spacing w:val="-1"/>
            <w:sz w:val="20"/>
            <w:szCs w:val="20"/>
            <w:u w:val="single"/>
          </w:rPr>
          <w:t>18.2-251.6</w:t>
        </w:r>
      </w:hyperlink>
      <w:r w:rsidRPr="00A22F56">
        <w:rPr>
          <w:i/>
          <w:iCs/>
          <w:color w:val="333333"/>
          <w:spacing w:val="-1"/>
          <w:sz w:val="20"/>
          <w:szCs w:val="20"/>
        </w:rPr>
        <w:t>, relating to selling, giving, or distributing a tianeptine product; civil penalty.</w:t>
      </w:r>
    </w:p>
    <w:p w14:paraId="3B95BFFF" w14:textId="77777777" w:rsidR="00A22F56" w:rsidRPr="00A22F56" w:rsidRDefault="00A22F56" w:rsidP="00A22F56">
      <w:pPr>
        <w:shd w:val="clear" w:color="auto" w:fill="FFFFFF"/>
        <w:spacing w:before="100" w:beforeAutospacing="1" w:after="100" w:afterAutospacing="1"/>
        <w:jc w:val="right"/>
        <w:rPr>
          <w:color w:val="333333"/>
          <w:spacing w:val="-1"/>
          <w:sz w:val="20"/>
          <w:szCs w:val="20"/>
        </w:rPr>
      </w:pPr>
      <w:r w:rsidRPr="00A22F56">
        <w:rPr>
          <w:color w:val="333333"/>
          <w:spacing w:val="-1"/>
          <w:sz w:val="20"/>
          <w:szCs w:val="20"/>
        </w:rPr>
        <w:t>[S 106]</w:t>
      </w:r>
    </w:p>
    <w:p w14:paraId="7AF375DF" w14:textId="77777777" w:rsidR="00A22F56" w:rsidRPr="00A22F56" w:rsidRDefault="00A22F56" w:rsidP="00A22F56">
      <w:pPr>
        <w:shd w:val="clear" w:color="auto" w:fill="FFFFFF"/>
        <w:spacing w:before="100" w:beforeAutospacing="1" w:after="100" w:afterAutospacing="1"/>
        <w:jc w:val="center"/>
        <w:rPr>
          <w:color w:val="333333"/>
          <w:spacing w:val="-1"/>
          <w:sz w:val="20"/>
          <w:szCs w:val="20"/>
        </w:rPr>
      </w:pPr>
      <w:r w:rsidRPr="00A22F56">
        <w:rPr>
          <w:color w:val="333333"/>
          <w:spacing w:val="-1"/>
          <w:sz w:val="20"/>
          <w:szCs w:val="20"/>
        </w:rPr>
        <w:t>Approved April 22, 2026</w:t>
      </w:r>
    </w:p>
    <w:p w14:paraId="68FDDCDA" w14:textId="77777777" w:rsidR="00A22F56" w:rsidRPr="00A22F56" w:rsidRDefault="00A22F56" w:rsidP="00A22F56">
      <w:pPr>
        <w:shd w:val="clear" w:color="auto" w:fill="FFFFFF"/>
        <w:spacing w:before="100" w:beforeAutospacing="1" w:after="100" w:afterAutospacing="1"/>
        <w:ind w:firstLine="225"/>
        <w:jc w:val="both"/>
        <w:rPr>
          <w:b/>
          <w:bCs/>
          <w:color w:val="333333"/>
          <w:spacing w:val="-1"/>
          <w:sz w:val="20"/>
          <w:szCs w:val="20"/>
        </w:rPr>
      </w:pPr>
      <w:r w:rsidRPr="00A22F56">
        <w:rPr>
          <w:b/>
          <w:bCs/>
          <w:color w:val="333333"/>
          <w:spacing w:val="-1"/>
          <w:sz w:val="20"/>
          <w:szCs w:val="20"/>
        </w:rPr>
        <w:t>Be it enacted by the General Assembly of Virginia:</w:t>
      </w:r>
    </w:p>
    <w:p w14:paraId="6E0E8650" w14:textId="77777777" w:rsidR="00A22F56" w:rsidRPr="00A22F56" w:rsidRDefault="00A22F56" w:rsidP="00A22F56">
      <w:pPr>
        <w:shd w:val="clear" w:color="auto" w:fill="FFFFFF"/>
        <w:spacing w:before="100" w:beforeAutospacing="1" w:after="100" w:afterAutospacing="1"/>
        <w:jc w:val="both"/>
        <w:rPr>
          <w:b/>
          <w:bCs/>
          <w:color w:val="333333"/>
          <w:spacing w:val="-1"/>
          <w:sz w:val="20"/>
          <w:szCs w:val="20"/>
        </w:rPr>
      </w:pPr>
      <w:r w:rsidRPr="00A22F56">
        <w:rPr>
          <w:b/>
          <w:bCs/>
          <w:color w:val="333333"/>
          <w:spacing w:val="-1"/>
          <w:sz w:val="20"/>
          <w:szCs w:val="20"/>
        </w:rPr>
        <w:t>1. That the Code of Virginia is amended by adding a section numbered </w:t>
      </w:r>
      <w:hyperlink r:id="rId819" w:history="1">
        <w:r w:rsidRPr="00A22F56">
          <w:rPr>
            <w:b/>
            <w:bCs/>
            <w:color w:val="3498DB"/>
            <w:spacing w:val="-1"/>
            <w:sz w:val="20"/>
            <w:szCs w:val="20"/>
            <w:u w:val="single"/>
          </w:rPr>
          <w:t>18.2-251.6</w:t>
        </w:r>
      </w:hyperlink>
      <w:r w:rsidRPr="00A22F56">
        <w:rPr>
          <w:b/>
          <w:bCs/>
          <w:color w:val="333333"/>
          <w:spacing w:val="-1"/>
          <w:sz w:val="20"/>
          <w:szCs w:val="20"/>
        </w:rPr>
        <w:t> as follows:</w:t>
      </w:r>
    </w:p>
    <w:p w14:paraId="3E439337" w14:textId="77777777" w:rsidR="00A22F56" w:rsidRPr="00A22F56" w:rsidRDefault="00A22F56" w:rsidP="00A22F56">
      <w:pPr>
        <w:shd w:val="clear" w:color="auto" w:fill="FFFFFF"/>
        <w:spacing w:before="100" w:beforeAutospacing="1" w:after="100" w:afterAutospacing="1"/>
        <w:ind w:firstLine="225"/>
        <w:jc w:val="both"/>
        <w:rPr>
          <w:b/>
          <w:bCs/>
          <w:color w:val="333333"/>
          <w:spacing w:val="-1"/>
          <w:sz w:val="20"/>
          <w:szCs w:val="20"/>
        </w:rPr>
      </w:pPr>
      <w:r w:rsidRPr="00A22F56">
        <w:rPr>
          <w:b/>
          <w:bCs/>
          <w:i/>
          <w:iCs/>
          <w:color w:val="333333"/>
          <w:spacing w:val="-1"/>
          <w:sz w:val="20"/>
          <w:szCs w:val="20"/>
          <w:shd w:val="clear" w:color="auto" w:fill="FFFF00"/>
        </w:rPr>
        <w:t>§ </w:t>
      </w:r>
      <w:hyperlink r:id="rId820" w:history="1">
        <w:r w:rsidRPr="00A22F56">
          <w:rPr>
            <w:b/>
            <w:bCs/>
            <w:i/>
            <w:iCs/>
            <w:color w:val="3498DB"/>
            <w:spacing w:val="-1"/>
            <w:sz w:val="20"/>
            <w:szCs w:val="20"/>
            <w:u w:val="single"/>
            <w:shd w:val="clear" w:color="auto" w:fill="FFFF00"/>
          </w:rPr>
          <w:t>18.2-251.6</w:t>
        </w:r>
      </w:hyperlink>
      <w:r w:rsidRPr="00A22F56">
        <w:rPr>
          <w:b/>
          <w:bCs/>
          <w:i/>
          <w:iCs/>
          <w:color w:val="333333"/>
          <w:spacing w:val="-1"/>
          <w:sz w:val="20"/>
          <w:szCs w:val="20"/>
          <w:shd w:val="clear" w:color="auto" w:fill="FFFF00"/>
        </w:rPr>
        <w:t>. Selling, giving, or distributing tianeptine product; civil penalty.</w:t>
      </w:r>
    </w:p>
    <w:p w14:paraId="41736B0A" w14:textId="77777777" w:rsidR="00A22F56" w:rsidRPr="00A22F56" w:rsidRDefault="00A22F56" w:rsidP="00A22F56">
      <w:pPr>
        <w:shd w:val="clear" w:color="auto" w:fill="FFFFFF"/>
        <w:spacing w:before="100" w:beforeAutospacing="1" w:after="15"/>
        <w:ind w:firstLine="225"/>
        <w:jc w:val="both"/>
        <w:rPr>
          <w:color w:val="333333"/>
          <w:spacing w:val="-1"/>
          <w:sz w:val="20"/>
          <w:szCs w:val="20"/>
        </w:rPr>
      </w:pPr>
      <w:r w:rsidRPr="00A22F56">
        <w:rPr>
          <w:i/>
          <w:iCs/>
          <w:color w:val="333333"/>
          <w:spacing w:val="-1"/>
          <w:sz w:val="20"/>
          <w:szCs w:val="20"/>
          <w:shd w:val="clear" w:color="auto" w:fill="FFFF00"/>
        </w:rPr>
        <w:t>A. For purposes of this section, "tianeptine product" means a product that is marketed for human consumption containing any amount of tianeptine, which is classified as a Schedule I controlled substance pursuant to § </w:t>
      </w:r>
      <w:hyperlink r:id="rId821" w:history="1">
        <w:r w:rsidRPr="00A22F56">
          <w:rPr>
            <w:i/>
            <w:iCs/>
            <w:color w:val="3498DB"/>
            <w:spacing w:val="-1"/>
            <w:sz w:val="20"/>
            <w:szCs w:val="20"/>
            <w:u w:val="single"/>
            <w:shd w:val="clear" w:color="auto" w:fill="FFFF00"/>
          </w:rPr>
          <w:t>54.1-3446</w:t>
        </w:r>
      </w:hyperlink>
      <w:r w:rsidRPr="00A22F56">
        <w:rPr>
          <w:i/>
          <w:iCs/>
          <w:color w:val="333333"/>
          <w:spacing w:val="-1"/>
          <w:sz w:val="20"/>
          <w:szCs w:val="20"/>
          <w:shd w:val="clear" w:color="auto" w:fill="FFFF00"/>
        </w:rPr>
        <w:t>.</w:t>
      </w:r>
    </w:p>
    <w:p w14:paraId="03DE321B" w14:textId="63659D81" w:rsidR="00A22F56" w:rsidRPr="00A22F56" w:rsidRDefault="00A22F56" w:rsidP="00A22F56">
      <w:pPr>
        <w:shd w:val="clear" w:color="auto" w:fill="FFFFFF"/>
        <w:spacing w:before="100" w:beforeAutospacing="1" w:after="15"/>
        <w:ind w:firstLine="225"/>
        <w:jc w:val="both"/>
        <w:rPr>
          <w:color w:val="333333"/>
          <w:spacing w:val="-1"/>
          <w:sz w:val="20"/>
          <w:szCs w:val="20"/>
        </w:rPr>
      </w:pPr>
      <w:r w:rsidRPr="00A22F56">
        <w:rPr>
          <w:i/>
          <w:iCs/>
          <w:color w:val="333333"/>
          <w:spacing w:val="-1"/>
          <w:sz w:val="20"/>
          <w:szCs w:val="20"/>
          <w:shd w:val="clear" w:color="auto" w:fill="FFFF00"/>
        </w:rPr>
        <w:t xml:space="preserve">B. A retail establishment that sells, gives, or distributes a tianeptine product, without a prescription, is subject to a civil penalty in the amount of $2,500 for a first violation </w:t>
      </w:r>
      <w:r w:rsidR="00CD16DB">
        <w:rPr>
          <w:i/>
          <w:iCs/>
          <w:color w:val="333333"/>
          <w:spacing w:val="-1"/>
          <w:sz w:val="20"/>
          <w:szCs w:val="20"/>
          <w:shd w:val="clear" w:color="auto" w:fill="FFFF00"/>
        </w:rPr>
        <w:t>and</w:t>
      </w:r>
      <w:r w:rsidRPr="00A22F56">
        <w:rPr>
          <w:i/>
          <w:iCs/>
          <w:color w:val="333333"/>
          <w:spacing w:val="-1"/>
          <w:sz w:val="20"/>
          <w:szCs w:val="20"/>
          <w:shd w:val="clear" w:color="auto" w:fill="FFFF00"/>
        </w:rPr>
        <w:t xml:space="preserve"> a civil penalty in the amount of $5,000 for a second or subsequent violation within a three-year period. For any violation of this section by an employee of a retail establishment, such penalty shall be assessed against the establishment.</w:t>
      </w:r>
    </w:p>
    <w:p w14:paraId="7E34F69E" w14:textId="77777777" w:rsidR="00A22F56" w:rsidRPr="00A22F56" w:rsidRDefault="00A22F56" w:rsidP="00A22F56">
      <w:pPr>
        <w:shd w:val="clear" w:color="auto" w:fill="FFFFFF"/>
        <w:spacing w:before="100" w:beforeAutospacing="1" w:after="15"/>
        <w:ind w:firstLine="225"/>
        <w:jc w:val="both"/>
        <w:rPr>
          <w:color w:val="333333"/>
          <w:spacing w:val="-1"/>
          <w:sz w:val="20"/>
          <w:szCs w:val="20"/>
        </w:rPr>
      </w:pPr>
      <w:r w:rsidRPr="00A22F56">
        <w:rPr>
          <w:i/>
          <w:iCs/>
          <w:color w:val="333333"/>
          <w:spacing w:val="-1"/>
          <w:sz w:val="20"/>
          <w:szCs w:val="20"/>
          <w:shd w:val="clear" w:color="auto" w:fill="FFFF00"/>
        </w:rPr>
        <w:t>C. Any attorney for the Commonwealth of the locality in which an alleged violation occurred may bring an action to recover the civil penalty, which shall be paid into the state treasury. Any law-enforcement officer may issue a summons for a violation of subsection B.</w:t>
      </w:r>
    </w:p>
    <w:p w14:paraId="50E6102C" w14:textId="77777777" w:rsidR="00A22F56" w:rsidRPr="00A22F56" w:rsidRDefault="00A22F56" w:rsidP="00A22F56">
      <w:pPr>
        <w:shd w:val="clear" w:color="auto" w:fill="FFFFFF"/>
        <w:spacing w:before="100" w:beforeAutospacing="1" w:after="15"/>
        <w:ind w:firstLine="225"/>
        <w:jc w:val="both"/>
        <w:rPr>
          <w:color w:val="333333"/>
          <w:spacing w:val="-1"/>
          <w:sz w:val="20"/>
          <w:szCs w:val="20"/>
        </w:rPr>
      </w:pPr>
      <w:r w:rsidRPr="00A22F56">
        <w:rPr>
          <w:i/>
          <w:iCs/>
          <w:color w:val="333333"/>
          <w:spacing w:val="-1"/>
          <w:sz w:val="20"/>
          <w:szCs w:val="20"/>
          <w:shd w:val="clear" w:color="auto" w:fill="FFFF00"/>
        </w:rPr>
        <w:t>D. The provisions of this section shall not preclude prosecution under any other statute.</w:t>
      </w:r>
    </w:p>
    <w:p w14:paraId="201DBFEF" w14:textId="77777777" w:rsidR="00C27E9F" w:rsidRDefault="00C27E9F" w:rsidP="00C27E9F">
      <w:pPr>
        <w:shd w:val="clear" w:color="auto" w:fill="FFFFFF"/>
        <w:spacing w:after="240" w:line="480" w:lineRule="atLeast"/>
        <w:ind w:left="225" w:hanging="225"/>
        <w:jc w:val="both"/>
        <w:rPr>
          <w:i/>
          <w:iCs/>
          <w:color w:val="333333"/>
          <w:spacing w:val="-1"/>
          <w:sz w:val="20"/>
          <w:szCs w:val="20"/>
        </w:rPr>
      </w:pPr>
    </w:p>
    <w:p w14:paraId="4A7DFCDC" w14:textId="77777777" w:rsidR="00A22F56" w:rsidRDefault="00A22F56" w:rsidP="00C27E9F">
      <w:pPr>
        <w:shd w:val="clear" w:color="auto" w:fill="FFFFFF"/>
        <w:spacing w:after="240" w:line="480" w:lineRule="atLeast"/>
        <w:ind w:left="225" w:hanging="225"/>
        <w:jc w:val="both"/>
        <w:rPr>
          <w:i/>
          <w:iCs/>
          <w:color w:val="333333"/>
          <w:spacing w:val="-1"/>
          <w:sz w:val="20"/>
          <w:szCs w:val="20"/>
        </w:rPr>
      </w:pPr>
    </w:p>
    <w:p w14:paraId="60FE407E" w14:textId="77777777" w:rsidR="00C27E9F" w:rsidRDefault="00C27E9F" w:rsidP="00C27E9F">
      <w:pPr>
        <w:shd w:val="clear" w:color="auto" w:fill="FFFFFF"/>
        <w:spacing w:after="240" w:line="480" w:lineRule="atLeast"/>
        <w:ind w:left="225" w:hanging="225"/>
        <w:jc w:val="both"/>
        <w:rPr>
          <w:i/>
          <w:iCs/>
          <w:color w:val="333333"/>
          <w:spacing w:val="-1"/>
          <w:sz w:val="20"/>
          <w:szCs w:val="20"/>
        </w:rPr>
      </w:pPr>
    </w:p>
    <w:p w14:paraId="4A0553EB" w14:textId="77777777" w:rsidR="00C27E9F" w:rsidRDefault="00C27E9F" w:rsidP="00C27E9F">
      <w:pPr>
        <w:shd w:val="clear" w:color="auto" w:fill="FFFFFF"/>
        <w:spacing w:after="240" w:line="480" w:lineRule="atLeast"/>
        <w:ind w:left="225" w:hanging="225"/>
        <w:jc w:val="both"/>
        <w:rPr>
          <w:i/>
          <w:iCs/>
          <w:color w:val="333333"/>
          <w:spacing w:val="-1"/>
          <w:sz w:val="20"/>
          <w:szCs w:val="20"/>
        </w:rPr>
      </w:pPr>
    </w:p>
    <w:p w14:paraId="1AB3BCB1" w14:textId="77777777" w:rsidR="00C27E9F" w:rsidRDefault="00C27E9F" w:rsidP="00C27E9F">
      <w:pPr>
        <w:shd w:val="clear" w:color="auto" w:fill="FFFFFF"/>
        <w:spacing w:after="240" w:line="480" w:lineRule="atLeast"/>
        <w:ind w:left="225" w:hanging="225"/>
        <w:jc w:val="both"/>
        <w:rPr>
          <w:i/>
          <w:iCs/>
          <w:color w:val="333333"/>
          <w:spacing w:val="-1"/>
          <w:sz w:val="20"/>
          <w:szCs w:val="20"/>
        </w:rPr>
      </w:pPr>
    </w:p>
    <w:p w14:paraId="02BBBAEB" w14:textId="4FA0DBB8" w:rsidR="00C4027A" w:rsidRPr="00C4027A" w:rsidRDefault="00C4027A" w:rsidP="00C4027A">
      <w:pPr>
        <w:pBdr>
          <w:top w:val="single" w:sz="4" w:space="1" w:color="auto"/>
          <w:left w:val="single" w:sz="4" w:space="4" w:color="auto"/>
          <w:bottom w:val="single" w:sz="4" w:space="1" w:color="auto"/>
          <w:right w:val="single" w:sz="4" w:space="4" w:color="auto"/>
        </w:pBdr>
        <w:shd w:val="clear" w:color="auto" w:fill="FFFFFF"/>
        <w:jc w:val="both"/>
        <w:rPr>
          <w:color w:val="333333"/>
          <w:sz w:val="20"/>
          <w:szCs w:val="20"/>
        </w:rPr>
      </w:pPr>
      <w:r w:rsidRPr="00C4027A">
        <w:rPr>
          <w:b/>
          <w:bCs/>
          <w:color w:val="333333"/>
          <w:sz w:val="20"/>
          <w:szCs w:val="20"/>
        </w:rPr>
        <w:t>Obstructing reproductive health care facility; penalties. </w:t>
      </w:r>
      <w:r w:rsidRPr="00C4027A">
        <w:rPr>
          <w:color w:val="333333"/>
          <w:sz w:val="20"/>
          <w:szCs w:val="20"/>
        </w:rPr>
        <w:t>Creates a Class 1 misdemeanor for any person who (i) by force or threat of force, or by physical obstruction, intentionally injures, intimidates, or interferes with, or attempts to injure, intimidate, or interfere with, another person because such other person is or has been, or in order to intimidate such person or any other person or any class of persons from, obtaining or providing reproductive health services, defined in the bill, or (ii) intentionally damages or destroys, or attempts to damage or destroy, a reproductive health care facility, defined in the bill, because such facility provides reproductive health services. The bill also provides that the provisions of the bill shall not be construed to place any restriction on the content of any message that anyone may wish to communicate to anyone else, either inside or outside the regulated areas.</w:t>
      </w:r>
    </w:p>
    <w:p w14:paraId="76FE8755" w14:textId="77777777" w:rsidR="00C4027A" w:rsidRPr="00153EDE" w:rsidRDefault="00C4027A" w:rsidP="00C4027A">
      <w:pPr>
        <w:shd w:val="clear" w:color="auto" w:fill="FFFFFF"/>
        <w:jc w:val="both"/>
        <w:rPr>
          <w:b/>
          <w:bCs/>
          <w:color w:val="333333"/>
          <w:sz w:val="20"/>
          <w:szCs w:val="20"/>
        </w:rPr>
      </w:pPr>
    </w:p>
    <w:p w14:paraId="0B110DF3" w14:textId="77777777" w:rsidR="00C4027A" w:rsidRPr="00C4027A" w:rsidRDefault="00C4027A" w:rsidP="00C4027A">
      <w:pPr>
        <w:shd w:val="clear" w:color="auto" w:fill="FFFFFF"/>
        <w:spacing w:before="100" w:beforeAutospacing="1" w:after="100" w:afterAutospacing="1"/>
        <w:jc w:val="center"/>
        <w:rPr>
          <w:b/>
          <w:bCs/>
          <w:color w:val="333333"/>
          <w:spacing w:val="-1"/>
          <w:sz w:val="20"/>
          <w:szCs w:val="20"/>
        </w:rPr>
      </w:pPr>
      <w:r w:rsidRPr="00C4027A">
        <w:rPr>
          <w:b/>
          <w:bCs/>
          <w:color w:val="333333"/>
          <w:spacing w:val="-1"/>
          <w:sz w:val="20"/>
          <w:szCs w:val="20"/>
        </w:rPr>
        <w:t>CHAPTER 991</w:t>
      </w:r>
    </w:p>
    <w:p w14:paraId="2850E0DF" w14:textId="77777777" w:rsidR="00C4027A" w:rsidRPr="00C4027A" w:rsidRDefault="00C4027A" w:rsidP="00C4027A">
      <w:pPr>
        <w:shd w:val="clear" w:color="auto" w:fill="FFFFFF"/>
        <w:spacing w:after="240" w:line="480" w:lineRule="atLeast"/>
        <w:ind w:left="225" w:hanging="225"/>
        <w:jc w:val="both"/>
        <w:rPr>
          <w:i/>
          <w:iCs/>
          <w:color w:val="333333"/>
          <w:spacing w:val="-1"/>
          <w:sz w:val="20"/>
          <w:szCs w:val="20"/>
        </w:rPr>
      </w:pPr>
      <w:r w:rsidRPr="00C4027A">
        <w:rPr>
          <w:i/>
          <w:iCs/>
          <w:color w:val="333333"/>
          <w:spacing w:val="-1"/>
          <w:sz w:val="20"/>
          <w:szCs w:val="20"/>
        </w:rPr>
        <w:t>An Act to amend the Code of Virginia by adding a section numbered </w:t>
      </w:r>
      <w:hyperlink r:id="rId822" w:history="1">
        <w:r w:rsidRPr="00C4027A">
          <w:rPr>
            <w:i/>
            <w:iCs/>
            <w:color w:val="3498DB"/>
            <w:spacing w:val="-1"/>
            <w:sz w:val="20"/>
            <w:szCs w:val="20"/>
            <w:u w:val="single"/>
          </w:rPr>
          <w:t>18.2-404.1</w:t>
        </w:r>
      </w:hyperlink>
      <w:r w:rsidRPr="00C4027A">
        <w:rPr>
          <w:i/>
          <w:iCs/>
          <w:color w:val="333333"/>
          <w:spacing w:val="-1"/>
          <w:sz w:val="20"/>
          <w:szCs w:val="20"/>
        </w:rPr>
        <w:t>, relating to obstructing reproductive health care facility; penalties.</w:t>
      </w:r>
    </w:p>
    <w:p w14:paraId="41CF8A54" w14:textId="77777777" w:rsidR="00C4027A" w:rsidRPr="00C4027A" w:rsidRDefault="00C4027A" w:rsidP="00C4027A">
      <w:pPr>
        <w:shd w:val="clear" w:color="auto" w:fill="FFFFFF"/>
        <w:spacing w:before="100" w:beforeAutospacing="1" w:after="100" w:afterAutospacing="1"/>
        <w:jc w:val="right"/>
        <w:rPr>
          <w:color w:val="333333"/>
          <w:spacing w:val="-1"/>
          <w:sz w:val="20"/>
          <w:szCs w:val="20"/>
        </w:rPr>
      </w:pPr>
      <w:r w:rsidRPr="00C4027A">
        <w:rPr>
          <w:color w:val="333333"/>
          <w:spacing w:val="-1"/>
          <w:sz w:val="20"/>
          <w:szCs w:val="20"/>
        </w:rPr>
        <w:t>[S 137]</w:t>
      </w:r>
    </w:p>
    <w:p w14:paraId="51FA7EA6" w14:textId="77777777" w:rsidR="00C4027A" w:rsidRPr="00C4027A" w:rsidRDefault="00C4027A" w:rsidP="00C4027A">
      <w:pPr>
        <w:shd w:val="clear" w:color="auto" w:fill="FFFFFF"/>
        <w:spacing w:before="100" w:beforeAutospacing="1" w:after="100" w:afterAutospacing="1"/>
        <w:jc w:val="center"/>
        <w:rPr>
          <w:color w:val="333333"/>
          <w:spacing w:val="-1"/>
          <w:sz w:val="20"/>
          <w:szCs w:val="20"/>
        </w:rPr>
      </w:pPr>
      <w:r w:rsidRPr="00C4027A">
        <w:rPr>
          <w:color w:val="333333"/>
          <w:spacing w:val="-1"/>
          <w:sz w:val="20"/>
          <w:szCs w:val="20"/>
        </w:rPr>
        <w:t>Approved April 22, 2026</w:t>
      </w:r>
    </w:p>
    <w:p w14:paraId="11D980BF" w14:textId="77777777" w:rsidR="00C4027A" w:rsidRPr="00C4027A" w:rsidRDefault="00C4027A" w:rsidP="00C4027A">
      <w:pPr>
        <w:shd w:val="clear" w:color="auto" w:fill="FFFFFF"/>
        <w:spacing w:before="100" w:beforeAutospacing="1" w:after="100" w:afterAutospacing="1"/>
        <w:ind w:firstLine="225"/>
        <w:jc w:val="both"/>
        <w:rPr>
          <w:b/>
          <w:bCs/>
          <w:color w:val="333333"/>
          <w:spacing w:val="-1"/>
          <w:sz w:val="20"/>
          <w:szCs w:val="20"/>
        </w:rPr>
      </w:pPr>
      <w:r w:rsidRPr="00C4027A">
        <w:rPr>
          <w:b/>
          <w:bCs/>
          <w:color w:val="333333"/>
          <w:spacing w:val="-1"/>
          <w:sz w:val="20"/>
          <w:szCs w:val="20"/>
        </w:rPr>
        <w:t>Be it enacted by the General Assembly of Virginia:</w:t>
      </w:r>
    </w:p>
    <w:p w14:paraId="602CDC14" w14:textId="77777777" w:rsidR="00C4027A" w:rsidRPr="00C4027A" w:rsidRDefault="00C4027A" w:rsidP="00C4027A">
      <w:pPr>
        <w:shd w:val="clear" w:color="auto" w:fill="FFFFFF"/>
        <w:spacing w:before="100" w:beforeAutospacing="1" w:after="100" w:afterAutospacing="1"/>
        <w:jc w:val="both"/>
        <w:rPr>
          <w:b/>
          <w:bCs/>
          <w:color w:val="333333"/>
          <w:spacing w:val="-1"/>
          <w:sz w:val="20"/>
          <w:szCs w:val="20"/>
        </w:rPr>
      </w:pPr>
      <w:r w:rsidRPr="00C4027A">
        <w:rPr>
          <w:b/>
          <w:bCs/>
          <w:color w:val="333333"/>
          <w:spacing w:val="-1"/>
          <w:sz w:val="20"/>
          <w:szCs w:val="20"/>
        </w:rPr>
        <w:t>1. That the Code of Virginia is amended by adding a section numbered </w:t>
      </w:r>
      <w:hyperlink r:id="rId823" w:history="1">
        <w:r w:rsidRPr="00C4027A">
          <w:rPr>
            <w:b/>
            <w:bCs/>
            <w:color w:val="3498DB"/>
            <w:spacing w:val="-1"/>
            <w:sz w:val="20"/>
            <w:szCs w:val="20"/>
            <w:u w:val="single"/>
          </w:rPr>
          <w:t>18.2-404.1</w:t>
        </w:r>
      </w:hyperlink>
      <w:r w:rsidRPr="00C4027A">
        <w:rPr>
          <w:b/>
          <w:bCs/>
          <w:color w:val="333333"/>
          <w:spacing w:val="-1"/>
          <w:sz w:val="20"/>
          <w:szCs w:val="20"/>
        </w:rPr>
        <w:t> as follows:</w:t>
      </w:r>
    </w:p>
    <w:p w14:paraId="3403CA0D" w14:textId="77777777" w:rsidR="00C4027A" w:rsidRPr="00C4027A" w:rsidRDefault="00C4027A" w:rsidP="00C4027A">
      <w:pPr>
        <w:shd w:val="clear" w:color="auto" w:fill="FFFFFF"/>
        <w:spacing w:before="100" w:beforeAutospacing="1" w:after="100" w:afterAutospacing="1"/>
        <w:ind w:firstLine="225"/>
        <w:jc w:val="both"/>
        <w:rPr>
          <w:b/>
          <w:bCs/>
          <w:color w:val="333333"/>
          <w:spacing w:val="-1"/>
          <w:sz w:val="20"/>
          <w:szCs w:val="20"/>
        </w:rPr>
      </w:pPr>
      <w:r w:rsidRPr="00C4027A">
        <w:rPr>
          <w:b/>
          <w:bCs/>
          <w:i/>
          <w:iCs/>
          <w:color w:val="333333"/>
          <w:spacing w:val="-1"/>
          <w:sz w:val="20"/>
          <w:szCs w:val="20"/>
          <w:shd w:val="clear" w:color="auto" w:fill="FFFF00"/>
        </w:rPr>
        <w:t>§ </w:t>
      </w:r>
      <w:hyperlink r:id="rId824" w:history="1">
        <w:r w:rsidRPr="00C4027A">
          <w:rPr>
            <w:b/>
            <w:bCs/>
            <w:i/>
            <w:iCs/>
            <w:color w:val="3498DB"/>
            <w:spacing w:val="-1"/>
            <w:sz w:val="20"/>
            <w:szCs w:val="20"/>
            <w:u w:val="single"/>
            <w:shd w:val="clear" w:color="auto" w:fill="FFFF00"/>
          </w:rPr>
          <w:t>18.2-404.1</w:t>
        </w:r>
      </w:hyperlink>
      <w:r w:rsidRPr="00C4027A">
        <w:rPr>
          <w:b/>
          <w:bCs/>
          <w:i/>
          <w:iCs/>
          <w:color w:val="333333"/>
          <w:spacing w:val="-1"/>
          <w:sz w:val="20"/>
          <w:szCs w:val="20"/>
          <w:shd w:val="clear" w:color="auto" w:fill="FFFF00"/>
        </w:rPr>
        <w:t>. Obstructing reproductive health care facility; penalties.</w:t>
      </w:r>
    </w:p>
    <w:p w14:paraId="106B25F3" w14:textId="77777777" w:rsidR="00C4027A" w:rsidRPr="00C4027A" w:rsidRDefault="00C4027A" w:rsidP="00C4027A">
      <w:pPr>
        <w:shd w:val="clear" w:color="auto" w:fill="FFFFFF"/>
        <w:spacing w:before="100" w:beforeAutospacing="1" w:after="15"/>
        <w:ind w:firstLine="225"/>
        <w:jc w:val="both"/>
        <w:rPr>
          <w:color w:val="333333"/>
          <w:spacing w:val="-1"/>
          <w:sz w:val="20"/>
          <w:szCs w:val="20"/>
        </w:rPr>
      </w:pPr>
      <w:r w:rsidRPr="00C4027A">
        <w:rPr>
          <w:i/>
          <w:iCs/>
          <w:color w:val="333333"/>
          <w:spacing w:val="-1"/>
          <w:sz w:val="20"/>
          <w:szCs w:val="20"/>
          <w:shd w:val="clear" w:color="auto" w:fill="FFFF00"/>
        </w:rPr>
        <w:t>A. As used in this section, unless the context requires a different meaning:</w:t>
      </w:r>
    </w:p>
    <w:p w14:paraId="799B8ADB" w14:textId="77777777" w:rsidR="00C4027A" w:rsidRPr="00C4027A" w:rsidRDefault="00C4027A" w:rsidP="00C4027A">
      <w:pPr>
        <w:shd w:val="clear" w:color="auto" w:fill="FFFFFF"/>
        <w:spacing w:before="100" w:beforeAutospacing="1" w:after="15"/>
        <w:ind w:firstLine="225"/>
        <w:jc w:val="both"/>
        <w:rPr>
          <w:color w:val="333333"/>
          <w:spacing w:val="-1"/>
          <w:sz w:val="20"/>
          <w:szCs w:val="20"/>
        </w:rPr>
      </w:pPr>
      <w:r w:rsidRPr="00C4027A">
        <w:rPr>
          <w:i/>
          <w:iCs/>
          <w:color w:val="333333"/>
          <w:spacing w:val="-1"/>
          <w:sz w:val="20"/>
          <w:szCs w:val="20"/>
          <w:shd w:val="clear" w:color="auto" w:fill="FFFF00"/>
        </w:rPr>
        <w:t>"Interfere with" means to restrict a person's freedom of movement.</w:t>
      </w:r>
    </w:p>
    <w:p w14:paraId="5F2ADA82" w14:textId="77777777" w:rsidR="00C4027A" w:rsidRPr="00C4027A" w:rsidRDefault="00C4027A" w:rsidP="00C4027A">
      <w:pPr>
        <w:shd w:val="clear" w:color="auto" w:fill="FFFFFF"/>
        <w:spacing w:before="100" w:beforeAutospacing="1" w:after="15"/>
        <w:ind w:firstLine="225"/>
        <w:jc w:val="both"/>
        <w:rPr>
          <w:color w:val="333333"/>
          <w:spacing w:val="-1"/>
          <w:sz w:val="20"/>
          <w:szCs w:val="20"/>
        </w:rPr>
      </w:pPr>
      <w:r w:rsidRPr="00C4027A">
        <w:rPr>
          <w:i/>
          <w:iCs/>
          <w:color w:val="333333"/>
          <w:spacing w:val="-1"/>
          <w:sz w:val="20"/>
          <w:szCs w:val="20"/>
          <w:shd w:val="clear" w:color="auto" w:fill="FFFF00"/>
        </w:rPr>
        <w:t>"Intimidate" means to place a person in reasonable apprehension of bodily harm to himself or to another person.</w:t>
      </w:r>
    </w:p>
    <w:p w14:paraId="0A0D9D3F" w14:textId="77777777" w:rsidR="00C4027A" w:rsidRPr="00C4027A" w:rsidRDefault="00C4027A" w:rsidP="00C4027A">
      <w:pPr>
        <w:shd w:val="clear" w:color="auto" w:fill="FFFFFF"/>
        <w:spacing w:before="100" w:beforeAutospacing="1" w:after="15"/>
        <w:ind w:firstLine="225"/>
        <w:jc w:val="both"/>
        <w:rPr>
          <w:color w:val="333333"/>
          <w:spacing w:val="-1"/>
          <w:sz w:val="20"/>
          <w:szCs w:val="20"/>
        </w:rPr>
      </w:pPr>
      <w:r w:rsidRPr="00C4027A">
        <w:rPr>
          <w:i/>
          <w:iCs/>
          <w:color w:val="333333"/>
          <w:spacing w:val="-1"/>
          <w:sz w:val="20"/>
          <w:szCs w:val="20"/>
          <w:shd w:val="clear" w:color="auto" w:fill="FFFF00"/>
        </w:rPr>
        <w:t>"Physical obstruction" means rendering impassable ingress to or egress from a facility that provides reproductive health services or rendering passage to or from such facility unreasonably or unnecessarily difficult or hazardous to another person.</w:t>
      </w:r>
    </w:p>
    <w:p w14:paraId="47564291" w14:textId="48E1ABD0" w:rsidR="00C4027A" w:rsidRPr="00C4027A" w:rsidRDefault="00C4027A" w:rsidP="00C4027A">
      <w:pPr>
        <w:shd w:val="clear" w:color="auto" w:fill="FFFFFF"/>
        <w:spacing w:before="100" w:beforeAutospacing="1" w:after="15"/>
        <w:ind w:firstLine="225"/>
        <w:jc w:val="both"/>
        <w:rPr>
          <w:color w:val="333333"/>
          <w:spacing w:val="-1"/>
          <w:sz w:val="20"/>
          <w:szCs w:val="20"/>
        </w:rPr>
      </w:pPr>
      <w:r w:rsidRPr="00C4027A">
        <w:rPr>
          <w:i/>
          <w:iCs/>
          <w:color w:val="333333"/>
          <w:spacing w:val="-1"/>
          <w:sz w:val="20"/>
          <w:szCs w:val="20"/>
          <w:shd w:val="clear" w:color="auto" w:fill="FFFF00"/>
        </w:rPr>
        <w:t xml:space="preserve">"Reproductive health care facility" a facility that provides reproductive health services </w:t>
      </w:r>
      <w:r w:rsidR="00CD16DB">
        <w:rPr>
          <w:i/>
          <w:iCs/>
          <w:color w:val="333333"/>
          <w:spacing w:val="-1"/>
          <w:sz w:val="20"/>
          <w:szCs w:val="20"/>
          <w:shd w:val="clear" w:color="auto" w:fill="FFFF00"/>
        </w:rPr>
        <w:t>and</w:t>
      </w:r>
      <w:r w:rsidRPr="00C4027A">
        <w:rPr>
          <w:i/>
          <w:iCs/>
          <w:color w:val="333333"/>
          <w:spacing w:val="-1"/>
          <w:sz w:val="20"/>
          <w:szCs w:val="20"/>
          <w:shd w:val="clear" w:color="auto" w:fill="FFFF00"/>
        </w:rPr>
        <w:t xml:space="preserve"> includes a hospital, clinic, </w:t>
      </w:r>
      <w:r w:rsidR="00CD16DB">
        <w:rPr>
          <w:i/>
          <w:iCs/>
          <w:color w:val="333333"/>
          <w:spacing w:val="-1"/>
          <w:sz w:val="20"/>
          <w:szCs w:val="20"/>
          <w:shd w:val="clear" w:color="auto" w:fill="FFFF00"/>
        </w:rPr>
        <w:t>and</w:t>
      </w:r>
      <w:r w:rsidRPr="00C4027A">
        <w:rPr>
          <w:i/>
          <w:iCs/>
          <w:color w:val="333333"/>
          <w:spacing w:val="-1"/>
          <w:sz w:val="20"/>
          <w:szCs w:val="20"/>
          <w:shd w:val="clear" w:color="auto" w:fill="FFFF00"/>
        </w:rPr>
        <w:t xml:space="preserve"> physician's office </w:t>
      </w:r>
      <w:r w:rsidR="00CD16DB">
        <w:rPr>
          <w:i/>
          <w:iCs/>
          <w:color w:val="333333"/>
          <w:spacing w:val="-1"/>
          <w:sz w:val="20"/>
          <w:szCs w:val="20"/>
          <w:shd w:val="clear" w:color="auto" w:fill="FFFF00"/>
        </w:rPr>
        <w:t>and</w:t>
      </w:r>
      <w:r w:rsidRPr="00C4027A">
        <w:rPr>
          <w:i/>
          <w:iCs/>
          <w:color w:val="333333"/>
          <w:spacing w:val="-1"/>
          <w:sz w:val="20"/>
          <w:szCs w:val="20"/>
          <w:shd w:val="clear" w:color="auto" w:fill="FFFF00"/>
        </w:rPr>
        <w:t xml:space="preserve"> the building or structure in which the facility is located.</w:t>
      </w:r>
    </w:p>
    <w:p w14:paraId="534495DB" w14:textId="6B520015" w:rsidR="00C4027A" w:rsidRPr="00C4027A" w:rsidRDefault="00C4027A" w:rsidP="00C4027A">
      <w:pPr>
        <w:shd w:val="clear" w:color="auto" w:fill="FFFFFF"/>
        <w:spacing w:before="100" w:beforeAutospacing="1" w:after="15"/>
        <w:ind w:firstLine="225"/>
        <w:jc w:val="both"/>
        <w:rPr>
          <w:color w:val="333333"/>
          <w:spacing w:val="-1"/>
          <w:sz w:val="20"/>
          <w:szCs w:val="20"/>
        </w:rPr>
      </w:pPr>
      <w:r w:rsidRPr="00C4027A">
        <w:rPr>
          <w:i/>
          <w:iCs/>
          <w:color w:val="333333"/>
          <w:spacing w:val="-1"/>
          <w:sz w:val="20"/>
          <w:szCs w:val="20"/>
          <w:shd w:val="clear" w:color="auto" w:fill="FFFF00"/>
        </w:rPr>
        <w:t xml:space="preserve">"Reproductive health services" means reproductive health services provided in a hospital, clinic, physician's office, or other facility </w:t>
      </w:r>
      <w:r w:rsidR="00CD16DB">
        <w:rPr>
          <w:i/>
          <w:iCs/>
          <w:color w:val="333333"/>
          <w:spacing w:val="-1"/>
          <w:sz w:val="20"/>
          <w:szCs w:val="20"/>
          <w:shd w:val="clear" w:color="auto" w:fill="FFFF00"/>
        </w:rPr>
        <w:t>and</w:t>
      </w:r>
      <w:r w:rsidRPr="00C4027A">
        <w:rPr>
          <w:i/>
          <w:iCs/>
          <w:color w:val="333333"/>
          <w:spacing w:val="-1"/>
          <w:sz w:val="20"/>
          <w:szCs w:val="20"/>
          <w:shd w:val="clear" w:color="auto" w:fill="FFFF00"/>
        </w:rPr>
        <w:t xml:space="preserve"> includes any institution, place, building, or agency that is licensed, certified, or otherwise authorized or permitted by law in the Commonwealth to administer or provide medical treatment, including medical, surgical, counseling, or referral services relating to the human reproductive system such as pregnancy or termination of a pregnancy.</w:t>
      </w:r>
    </w:p>
    <w:p w14:paraId="0935E2F4" w14:textId="77777777" w:rsidR="00C4027A" w:rsidRPr="00C4027A" w:rsidRDefault="00C4027A" w:rsidP="00C4027A">
      <w:pPr>
        <w:shd w:val="clear" w:color="auto" w:fill="FFFFFF"/>
        <w:spacing w:before="100" w:beforeAutospacing="1" w:after="15"/>
        <w:ind w:firstLine="225"/>
        <w:jc w:val="both"/>
        <w:rPr>
          <w:color w:val="333333"/>
          <w:spacing w:val="-1"/>
          <w:sz w:val="20"/>
          <w:szCs w:val="20"/>
        </w:rPr>
      </w:pPr>
      <w:r w:rsidRPr="00C4027A">
        <w:rPr>
          <w:i/>
          <w:iCs/>
          <w:color w:val="333333"/>
          <w:spacing w:val="-1"/>
          <w:sz w:val="20"/>
          <w:szCs w:val="20"/>
          <w:shd w:val="clear" w:color="auto" w:fill="FFFF00"/>
        </w:rPr>
        <w:t>B. Any person who (i) by force or threat of force, or by physical obstruction, intentionally injures, intimidates, or interferes with, or attempts to injure, intimidate, or interfere with, another person because such other person is or has been, or in order to intimidate such person or any other person or any class of persons from, obtaining or providing reproductive health services or (ii) intentionally damages or destroys, or attempts to damage or destroy, a reproductive health care facility because such facility provides reproductive health services is guilty of a Class 1 misdemeanor.</w:t>
      </w:r>
    </w:p>
    <w:p w14:paraId="73506FCC" w14:textId="77777777" w:rsidR="00C4027A" w:rsidRDefault="00C4027A" w:rsidP="00C4027A">
      <w:pPr>
        <w:shd w:val="clear" w:color="auto" w:fill="FFFFFF"/>
        <w:spacing w:before="100" w:beforeAutospacing="1" w:after="15"/>
        <w:ind w:firstLine="225"/>
        <w:jc w:val="both"/>
        <w:rPr>
          <w:i/>
          <w:iCs/>
          <w:color w:val="333333"/>
          <w:spacing w:val="-1"/>
          <w:sz w:val="20"/>
          <w:szCs w:val="20"/>
          <w:shd w:val="clear" w:color="auto" w:fill="FFFF00"/>
        </w:rPr>
      </w:pPr>
      <w:r w:rsidRPr="00C4027A">
        <w:rPr>
          <w:i/>
          <w:iCs/>
          <w:color w:val="333333"/>
          <w:spacing w:val="-1"/>
          <w:sz w:val="20"/>
          <w:szCs w:val="20"/>
          <w:shd w:val="clear" w:color="auto" w:fill="FFFF00"/>
        </w:rPr>
        <w:t>C. Nothing in this section shall be construed to place any restriction on the content of any message that anyone may wish to communicate to anyone else, either inside or outside a reproductive health care facility.</w:t>
      </w:r>
    </w:p>
    <w:p w14:paraId="4DB94DAB" w14:textId="77777777" w:rsidR="00C4027A" w:rsidRDefault="00C4027A" w:rsidP="00C4027A">
      <w:pPr>
        <w:shd w:val="clear" w:color="auto" w:fill="FFFFFF"/>
        <w:spacing w:before="100" w:beforeAutospacing="1" w:after="15"/>
        <w:ind w:firstLine="225"/>
        <w:jc w:val="both"/>
        <w:rPr>
          <w:i/>
          <w:iCs/>
          <w:color w:val="333333"/>
          <w:spacing w:val="-1"/>
          <w:sz w:val="20"/>
          <w:szCs w:val="20"/>
          <w:shd w:val="clear" w:color="auto" w:fill="FFFF00"/>
        </w:rPr>
      </w:pPr>
    </w:p>
    <w:p w14:paraId="78665748" w14:textId="77777777" w:rsidR="00C4027A" w:rsidRDefault="00C4027A" w:rsidP="00C4027A">
      <w:pPr>
        <w:shd w:val="clear" w:color="auto" w:fill="FFFFFF"/>
        <w:spacing w:before="100" w:beforeAutospacing="1" w:after="15"/>
        <w:ind w:firstLine="225"/>
        <w:jc w:val="both"/>
        <w:rPr>
          <w:i/>
          <w:iCs/>
          <w:color w:val="333333"/>
          <w:spacing w:val="-1"/>
          <w:sz w:val="20"/>
          <w:szCs w:val="20"/>
          <w:shd w:val="clear" w:color="auto" w:fill="FFFF00"/>
        </w:rPr>
      </w:pPr>
    </w:p>
    <w:p w14:paraId="7A086F79" w14:textId="77777777" w:rsidR="00C4027A" w:rsidRDefault="00C4027A" w:rsidP="00C4027A">
      <w:pPr>
        <w:shd w:val="clear" w:color="auto" w:fill="FFFFFF"/>
        <w:spacing w:before="100" w:beforeAutospacing="1" w:after="15"/>
        <w:ind w:firstLine="225"/>
        <w:jc w:val="both"/>
        <w:rPr>
          <w:i/>
          <w:iCs/>
          <w:color w:val="333333"/>
          <w:spacing w:val="-1"/>
          <w:sz w:val="20"/>
          <w:szCs w:val="20"/>
          <w:shd w:val="clear" w:color="auto" w:fill="FFFF00"/>
        </w:rPr>
      </w:pPr>
    </w:p>
    <w:p w14:paraId="70371542" w14:textId="77777777" w:rsidR="00C4027A" w:rsidRDefault="00C4027A" w:rsidP="00C4027A">
      <w:pPr>
        <w:shd w:val="clear" w:color="auto" w:fill="FFFFFF"/>
        <w:spacing w:before="100" w:beforeAutospacing="1" w:after="15"/>
        <w:ind w:firstLine="225"/>
        <w:jc w:val="both"/>
        <w:rPr>
          <w:i/>
          <w:iCs/>
          <w:color w:val="333333"/>
          <w:spacing w:val="-1"/>
          <w:sz w:val="20"/>
          <w:szCs w:val="20"/>
          <w:shd w:val="clear" w:color="auto" w:fill="FFFF00"/>
        </w:rPr>
      </w:pPr>
    </w:p>
    <w:p w14:paraId="4506552F" w14:textId="77777777" w:rsidR="00C4027A" w:rsidRDefault="00C4027A" w:rsidP="00C4027A">
      <w:pPr>
        <w:shd w:val="clear" w:color="auto" w:fill="FFFFFF"/>
        <w:spacing w:before="100" w:beforeAutospacing="1" w:after="15"/>
        <w:ind w:firstLine="225"/>
        <w:jc w:val="both"/>
        <w:rPr>
          <w:i/>
          <w:iCs/>
          <w:color w:val="333333"/>
          <w:spacing w:val="-1"/>
          <w:sz w:val="20"/>
          <w:szCs w:val="20"/>
          <w:shd w:val="clear" w:color="auto" w:fill="FFFF00"/>
        </w:rPr>
      </w:pPr>
    </w:p>
    <w:p w14:paraId="308B01B4" w14:textId="77777777" w:rsidR="00C4027A" w:rsidRDefault="00C4027A" w:rsidP="00C4027A">
      <w:pPr>
        <w:shd w:val="clear" w:color="auto" w:fill="FFFFFF"/>
        <w:spacing w:before="100" w:beforeAutospacing="1" w:after="15"/>
        <w:ind w:firstLine="225"/>
        <w:jc w:val="both"/>
        <w:rPr>
          <w:i/>
          <w:iCs/>
          <w:color w:val="333333"/>
          <w:spacing w:val="-1"/>
          <w:sz w:val="20"/>
          <w:szCs w:val="20"/>
          <w:shd w:val="clear" w:color="auto" w:fill="FFFF00"/>
        </w:rPr>
      </w:pPr>
    </w:p>
    <w:p w14:paraId="5E13755A" w14:textId="77777777" w:rsidR="00C4027A" w:rsidRDefault="00C4027A" w:rsidP="00C4027A">
      <w:pPr>
        <w:shd w:val="clear" w:color="auto" w:fill="FFFFFF"/>
        <w:spacing w:before="100" w:beforeAutospacing="1" w:after="15"/>
        <w:ind w:firstLine="225"/>
        <w:jc w:val="both"/>
        <w:rPr>
          <w:i/>
          <w:iCs/>
          <w:color w:val="333333"/>
          <w:spacing w:val="-1"/>
          <w:sz w:val="20"/>
          <w:szCs w:val="20"/>
          <w:shd w:val="clear" w:color="auto" w:fill="FFFF00"/>
        </w:rPr>
      </w:pPr>
    </w:p>
    <w:p w14:paraId="67235AA1" w14:textId="77777777" w:rsidR="00C4027A" w:rsidRDefault="00C4027A" w:rsidP="00C4027A">
      <w:pPr>
        <w:shd w:val="clear" w:color="auto" w:fill="FFFFFF"/>
        <w:spacing w:before="100" w:beforeAutospacing="1" w:after="15"/>
        <w:ind w:firstLine="225"/>
        <w:jc w:val="both"/>
        <w:rPr>
          <w:i/>
          <w:iCs/>
          <w:color w:val="333333"/>
          <w:spacing w:val="-1"/>
          <w:sz w:val="20"/>
          <w:szCs w:val="20"/>
          <w:shd w:val="clear" w:color="auto" w:fill="FFFF00"/>
        </w:rPr>
      </w:pPr>
    </w:p>
    <w:p w14:paraId="346C83EA" w14:textId="77777777" w:rsidR="00C4027A" w:rsidRDefault="00C4027A" w:rsidP="00C4027A">
      <w:pPr>
        <w:shd w:val="clear" w:color="auto" w:fill="FFFFFF"/>
        <w:spacing w:before="100" w:beforeAutospacing="1" w:after="15"/>
        <w:ind w:firstLine="225"/>
        <w:jc w:val="both"/>
        <w:rPr>
          <w:i/>
          <w:iCs/>
          <w:color w:val="333333"/>
          <w:spacing w:val="-1"/>
          <w:sz w:val="20"/>
          <w:szCs w:val="20"/>
          <w:shd w:val="clear" w:color="auto" w:fill="FFFF00"/>
        </w:rPr>
      </w:pPr>
    </w:p>
    <w:p w14:paraId="18EDEE05" w14:textId="77777777" w:rsidR="00C4027A" w:rsidRDefault="00C4027A" w:rsidP="00C4027A">
      <w:pPr>
        <w:shd w:val="clear" w:color="auto" w:fill="FFFFFF"/>
        <w:spacing w:before="100" w:beforeAutospacing="1" w:after="15"/>
        <w:ind w:firstLine="225"/>
        <w:jc w:val="both"/>
        <w:rPr>
          <w:i/>
          <w:iCs/>
          <w:color w:val="333333"/>
          <w:spacing w:val="-1"/>
          <w:sz w:val="20"/>
          <w:szCs w:val="20"/>
          <w:shd w:val="clear" w:color="auto" w:fill="FFFF00"/>
        </w:rPr>
      </w:pPr>
    </w:p>
    <w:p w14:paraId="3BA11346" w14:textId="77777777" w:rsidR="00C4027A" w:rsidRDefault="00C4027A" w:rsidP="00C4027A">
      <w:pPr>
        <w:shd w:val="clear" w:color="auto" w:fill="FFFFFF"/>
        <w:spacing w:before="100" w:beforeAutospacing="1" w:after="15"/>
        <w:ind w:firstLine="225"/>
        <w:jc w:val="both"/>
        <w:rPr>
          <w:i/>
          <w:iCs/>
          <w:color w:val="333333"/>
          <w:spacing w:val="-1"/>
          <w:sz w:val="20"/>
          <w:szCs w:val="20"/>
          <w:shd w:val="clear" w:color="auto" w:fill="FFFF00"/>
        </w:rPr>
      </w:pPr>
    </w:p>
    <w:p w14:paraId="4FD5D2F3" w14:textId="77777777" w:rsidR="00C4027A" w:rsidRDefault="00C4027A" w:rsidP="00C4027A">
      <w:pPr>
        <w:shd w:val="clear" w:color="auto" w:fill="FFFFFF"/>
        <w:spacing w:before="100" w:beforeAutospacing="1" w:after="15"/>
        <w:ind w:firstLine="225"/>
        <w:jc w:val="both"/>
        <w:rPr>
          <w:i/>
          <w:iCs/>
          <w:color w:val="333333"/>
          <w:spacing w:val="-1"/>
          <w:sz w:val="20"/>
          <w:szCs w:val="20"/>
          <w:shd w:val="clear" w:color="auto" w:fill="FFFF00"/>
        </w:rPr>
      </w:pPr>
    </w:p>
    <w:p w14:paraId="055CA22D" w14:textId="77777777" w:rsidR="00C4027A" w:rsidRDefault="00C4027A" w:rsidP="00C4027A">
      <w:pPr>
        <w:shd w:val="clear" w:color="auto" w:fill="FFFFFF"/>
        <w:spacing w:before="100" w:beforeAutospacing="1" w:after="15"/>
        <w:ind w:firstLine="225"/>
        <w:jc w:val="both"/>
        <w:rPr>
          <w:i/>
          <w:iCs/>
          <w:color w:val="333333"/>
          <w:spacing w:val="-1"/>
          <w:sz w:val="20"/>
          <w:szCs w:val="20"/>
          <w:shd w:val="clear" w:color="auto" w:fill="FFFF00"/>
        </w:rPr>
      </w:pPr>
    </w:p>
    <w:p w14:paraId="4D461914" w14:textId="77777777" w:rsidR="00C4027A" w:rsidRDefault="00C4027A" w:rsidP="00C4027A">
      <w:pPr>
        <w:shd w:val="clear" w:color="auto" w:fill="FFFFFF"/>
        <w:spacing w:before="100" w:beforeAutospacing="1" w:after="15"/>
        <w:ind w:firstLine="225"/>
        <w:jc w:val="both"/>
        <w:rPr>
          <w:i/>
          <w:iCs/>
          <w:color w:val="333333"/>
          <w:spacing w:val="-1"/>
          <w:sz w:val="20"/>
          <w:szCs w:val="20"/>
          <w:shd w:val="clear" w:color="auto" w:fill="FFFF00"/>
        </w:rPr>
      </w:pPr>
    </w:p>
    <w:p w14:paraId="60787198" w14:textId="77777777" w:rsidR="00C4027A" w:rsidRDefault="00C4027A" w:rsidP="00C4027A">
      <w:pPr>
        <w:shd w:val="clear" w:color="auto" w:fill="FFFFFF"/>
        <w:spacing w:before="100" w:beforeAutospacing="1" w:after="15"/>
        <w:ind w:firstLine="225"/>
        <w:jc w:val="both"/>
        <w:rPr>
          <w:i/>
          <w:iCs/>
          <w:color w:val="333333"/>
          <w:spacing w:val="-1"/>
          <w:sz w:val="20"/>
          <w:szCs w:val="20"/>
          <w:shd w:val="clear" w:color="auto" w:fill="FFFF00"/>
        </w:rPr>
      </w:pPr>
    </w:p>
    <w:p w14:paraId="3EBE0F41" w14:textId="77777777" w:rsidR="00C4027A" w:rsidRDefault="00C4027A" w:rsidP="00C4027A">
      <w:pPr>
        <w:shd w:val="clear" w:color="auto" w:fill="FFFFFF"/>
        <w:spacing w:before="100" w:beforeAutospacing="1" w:after="15"/>
        <w:ind w:firstLine="225"/>
        <w:jc w:val="both"/>
        <w:rPr>
          <w:i/>
          <w:iCs/>
          <w:color w:val="333333"/>
          <w:spacing w:val="-1"/>
          <w:sz w:val="20"/>
          <w:szCs w:val="20"/>
          <w:shd w:val="clear" w:color="auto" w:fill="FFFF00"/>
        </w:rPr>
      </w:pPr>
    </w:p>
    <w:p w14:paraId="0FA2B17E" w14:textId="77777777" w:rsidR="00C4027A" w:rsidRDefault="00C4027A" w:rsidP="00C4027A">
      <w:pPr>
        <w:shd w:val="clear" w:color="auto" w:fill="FFFFFF"/>
        <w:spacing w:before="100" w:beforeAutospacing="1" w:after="15"/>
        <w:ind w:firstLine="225"/>
        <w:jc w:val="both"/>
        <w:rPr>
          <w:i/>
          <w:iCs/>
          <w:color w:val="333333"/>
          <w:spacing w:val="-1"/>
          <w:sz w:val="20"/>
          <w:szCs w:val="20"/>
          <w:shd w:val="clear" w:color="auto" w:fill="FFFF00"/>
        </w:rPr>
      </w:pPr>
    </w:p>
    <w:p w14:paraId="17F5047A" w14:textId="77777777" w:rsidR="00C4027A" w:rsidRDefault="00C4027A" w:rsidP="00C4027A">
      <w:pPr>
        <w:shd w:val="clear" w:color="auto" w:fill="FFFFFF"/>
        <w:spacing w:before="100" w:beforeAutospacing="1" w:after="15"/>
        <w:ind w:firstLine="225"/>
        <w:jc w:val="both"/>
        <w:rPr>
          <w:i/>
          <w:iCs/>
          <w:color w:val="333333"/>
          <w:spacing w:val="-1"/>
          <w:sz w:val="20"/>
          <w:szCs w:val="20"/>
          <w:shd w:val="clear" w:color="auto" w:fill="FFFF00"/>
        </w:rPr>
      </w:pPr>
    </w:p>
    <w:p w14:paraId="3FA0A429" w14:textId="77777777" w:rsidR="00C4027A" w:rsidRDefault="00C4027A" w:rsidP="00C4027A">
      <w:pPr>
        <w:shd w:val="clear" w:color="auto" w:fill="FFFFFF"/>
        <w:spacing w:before="100" w:beforeAutospacing="1" w:after="15"/>
        <w:ind w:firstLine="225"/>
        <w:jc w:val="both"/>
        <w:rPr>
          <w:i/>
          <w:iCs/>
          <w:color w:val="333333"/>
          <w:spacing w:val="-1"/>
          <w:sz w:val="20"/>
          <w:szCs w:val="20"/>
          <w:shd w:val="clear" w:color="auto" w:fill="FFFF00"/>
        </w:rPr>
      </w:pPr>
    </w:p>
    <w:p w14:paraId="2A34E7C9" w14:textId="77777777" w:rsidR="00C4027A" w:rsidRDefault="00C4027A" w:rsidP="00C4027A">
      <w:pPr>
        <w:shd w:val="clear" w:color="auto" w:fill="FFFFFF"/>
        <w:spacing w:before="100" w:beforeAutospacing="1" w:after="15"/>
        <w:ind w:firstLine="225"/>
        <w:jc w:val="both"/>
        <w:rPr>
          <w:i/>
          <w:iCs/>
          <w:color w:val="333333"/>
          <w:spacing w:val="-1"/>
          <w:sz w:val="20"/>
          <w:szCs w:val="20"/>
          <w:shd w:val="clear" w:color="auto" w:fill="FFFF00"/>
        </w:rPr>
      </w:pPr>
    </w:p>
    <w:p w14:paraId="624FE764" w14:textId="77777777" w:rsidR="00C4027A" w:rsidRDefault="00C4027A" w:rsidP="00C4027A">
      <w:pPr>
        <w:shd w:val="clear" w:color="auto" w:fill="FFFFFF"/>
        <w:spacing w:before="100" w:beforeAutospacing="1" w:after="15"/>
        <w:ind w:firstLine="225"/>
        <w:jc w:val="both"/>
        <w:rPr>
          <w:i/>
          <w:iCs/>
          <w:color w:val="333333"/>
          <w:spacing w:val="-1"/>
          <w:sz w:val="20"/>
          <w:szCs w:val="20"/>
          <w:shd w:val="clear" w:color="auto" w:fill="FFFF00"/>
        </w:rPr>
      </w:pPr>
    </w:p>
    <w:p w14:paraId="1E779212" w14:textId="77777777" w:rsidR="00C4027A" w:rsidRDefault="00C4027A" w:rsidP="00C4027A">
      <w:pPr>
        <w:shd w:val="clear" w:color="auto" w:fill="FFFFFF"/>
        <w:spacing w:before="100" w:beforeAutospacing="1" w:after="15"/>
        <w:ind w:firstLine="225"/>
        <w:jc w:val="both"/>
        <w:rPr>
          <w:i/>
          <w:iCs/>
          <w:color w:val="333333"/>
          <w:spacing w:val="-1"/>
          <w:sz w:val="20"/>
          <w:szCs w:val="20"/>
          <w:shd w:val="clear" w:color="auto" w:fill="FFFF00"/>
        </w:rPr>
      </w:pPr>
    </w:p>
    <w:p w14:paraId="5A720FBE" w14:textId="77777777" w:rsidR="00C4027A" w:rsidRDefault="00C4027A" w:rsidP="00C4027A">
      <w:pPr>
        <w:shd w:val="clear" w:color="auto" w:fill="FFFFFF"/>
        <w:spacing w:before="100" w:beforeAutospacing="1" w:after="15"/>
        <w:ind w:firstLine="225"/>
        <w:jc w:val="both"/>
        <w:rPr>
          <w:i/>
          <w:iCs/>
          <w:color w:val="333333"/>
          <w:spacing w:val="-1"/>
          <w:sz w:val="20"/>
          <w:szCs w:val="20"/>
          <w:shd w:val="clear" w:color="auto" w:fill="FFFF00"/>
        </w:rPr>
      </w:pPr>
    </w:p>
    <w:p w14:paraId="0816DD44" w14:textId="77777777" w:rsidR="00C4027A" w:rsidRPr="00C4027A" w:rsidRDefault="00C4027A" w:rsidP="00C4027A">
      <w:pPr>
        <w:shd w:val="clear" w:color="auto" w:fill="FFFFFF"/>
        <w:spacing w:before="100" w:beforeAutospacing="1" w:after="15"/>
        <w:ind w:firstLine="225"/>
        <w:jc w:val="both"/>
        <w:rPr>
          <w:color w:val="333333"/>
          <w:spacing w:val="-1"/>
          <w:sz w:val="20"/>
          <w:szCs w:val="20"/>
        </w:rPr>
      </w:pPr>
    </w:p>
    <w:p w14:paraId="79F2C3D6" w14:textId="28EF0249" w:rsidR="00C42971" w:rsidRDefault="009C5740" w:rsidP="00E2714B">
      <w:pPr>
        <w:pStyle w:val="NormalWeb"/>
        <w:shd w:val="clear" w:color="auto" w:fill="FFFFFF"/>
        <w:spacing w:before="0" w:beforeAutospacing="0" w:after="0" w:afterAutospacing="0"/>
        <w:jc w:val="center"/>
        <w:rPr>
          <w:b/>
          <w:color w:val="333333"/>
          <w:sz w:val="28"/>
          <w:szCs w:val="28"/>
        </w:rPr>
      </w:pPr>
      <w:r w:rsidRPr="002E5CC6">
        <w:rPr>
          <w:b/>
          <w:color w:val="333333"/>
          <w:sz w:val="28"/>
          <w:szCs w:val="28"/>
        </w:rPr>
        <w:t>CRIMINAL – SUMMARY ONLY</w:t>
      </w:r>
    </w:p>
    <w:p w14:paraId="32AFFCA3" w14:textId="77777777" w:rsidR="00533FAE" w:rsidRDefault="00533FAE" w:rsidP="00E2714B">
      <w:pPr>
        <w:pStyle w:val="NormalWeb"/>
        <w:shd w:val="clear" w:color="auto" w:fill="FFFFFF"/>
        <w:spacing w:before="0" w:beforeAutospacing="0" w:after="0" w:afterAutospacing="0"/>
        <w:jc w:val="center"/>
        <w:rPr>
          <w:b/>
          <w:color w:val="333333"/>
          <w:sz w:val="28"/>
          <w:szCs w:val="28"/>
        </w:rPr>
      </w:pPr>
    </w:p>
    <w:p w14:paraId="3B06ACA8" w14:textId="16C70B46" w:rsidR="00533FAE" w:rsidRDefault="00533FAE" w:rsidP="00533FAE">
      <w:pPr>
        <w:pStyle w:val="NormalWeb"/>
        <w:shd w:val="clear" w:color="auto" w:fill="FFFFFF"/>
        <w:spacing w:before="0" w:beforeAutospacing="0" w:after="0" w:afterAutospacing="0"/>
        <w:rPr>
          <w:color w:val="000000" w:themeColor="text1"/>
          <w:sz w:val="20"/>
          <w:szCs w:val="20"/>
        </w:rPr>
      </w:pPr>
      <w:r w:rsidRPr="00483AB4">
        <w:rPr>
          <w:b/>
          <w:bCs/>
          <w:color w:val="000000" w:themeColor="text1"/>
          <w:sz w:val="20"/>
          <w:szCs w:val="20"/>
        </w:rPr>
        <w:t xml:space="preserve">HB124 </w:t>
      </w:r>
      <w:r w:rsidR="00CD16DB">
        <w:rPr>
          <w:b/>
          <w:bCs/>
          <w:color w:val="000000" w:themeColor="text1"/>
          <w:sz w:val="20"/>
          <w:szCs w:val="20"/>
        </w:rPr>
        <w:t>and</w:t>
      </w:r>
      <w:r w:rsidRPr="00483AB4">
        <w:rPr>
          <w:b/>
          <w:bCs/>
          <w:color w:val="000000" w:themeColor="text1"/>
          <w:sz w:val="20"/>
          <w:szCs w:val="20"/>
        </w:rPr>
        <w:t xml:space="preserve"> SB144</w:t>
      </w:r>
      <w:r w:rsidR="00F73293" w:rsidRPr="00483AB4">
        <w:rPr>
          <w:b/>
          <w:bCs/>
          <w:color w:val="000000" w:themeColor="text1"/>
          <w:sz w:val="20"/>
          <w:szCs w:val="20"/>
        </w:rPr>
        <w:t xml:space="preserve"> – § 18.2-57. – </w:t>
      </w:r>
      <w:r w:rsidR="00483AB4" w:rsidRPr="00483AB4">
        <w:rPr>
          <w:b/>
          <w:bCs/>
          <w:color w:val="000000" w:themeColor="text1"/>
          <w:sz w:val="20"/>
          <w:szCs w:val="20"/>
        </w:rPr>
        <w:t xml:space="preserve">Assault </w:t>
      </w:r>
      <w:r w:rsidR="00CD16DB">
        <w:rPr>
          <w:b/>
          <w:bCs/>
          <w:color w:val="000000" w:themeColor="text1"/>
          <w:sz w:val="20"/>
          <w:szCs w:val="20"/>
        </w:rPr>
        <w:t>and</w:t>
      </w:r>
      <w:r w:rsidR="00483AB4" w:rsidRPr="00483AB4">
        <w:rPr>
          <w:b/>
          <w:bCs/>
          <w:color w:val="000000" w:themeColor="text1"/>
          <w:sz w:val="20"/>
          <w:szCs w:val="20"/>
        </w:rPr>
        <w:t xml:space="preserve"> battery; district court temporary recall judge; penalty.</w:t>
      </w:r>
      <w:r w:rsidR="00483AB4" w:rsidRPr="00483AB4">
        <w:rPr>
          <w:color w:val="000000" w:themeColor="text1"/>
          <w:sz w:val="20"/>
          <w:szCs w:val="20"/>
        </w:rPr>
        <w:t xml:space="preserve"> Adds a judge of a district court under temporary recall to the definition of "judge" as it relates to the crime of assault </w:t>
      </w:r>
      <w:r w:rsidR="00CD16DB">
        <w:rPr>
          <w:color w:val="000000" w:themeColor="text1"/>
          <w:sz w:val="20"/>
          <w:szCs w:val="20"/>
        </w:rPr>
        <w:t>and</w:t>
      </w:r>
      <w:r w:rsidR="00483AB4" w:rsidRPr="00483AB4">
        <w:rPr>
          <w:color w:val="000000" w:themeColor="text1"/>
          <w:sz w:val="20"/>
          <w:szCs w:val="20"/>
        </w:rPr>
        <w:t xml:space="preserve"> battery, which is a Class 1 misdemeanor that is enhanced to a Class 6 felony with a m</w:t>
      </w:r>
      <w:r w:rsidR="00CD16DB">
        <w:rPr>
          <w:color w:val="000000" w:themeColor="text1"/>
          <w:sz w:val="20"/>
          <w:szCs w:val="20"/>
        </w:rPr>
        <w:t>and</w:t>
      </w:r>
      <w:r w:rsidR="00483AB4" w:rsidRPr="00483AB4">
        <w:rPr>
          <w:color w:val="000000" w:themeColor="text1"/>
          <w:sz w:val="20"/>
          <w:szCs w:val="20"/>
        </w:rPr>
        <w:t xml:space="preserve">atory minimum term of confinement of six months if such judge is engaged in his public duties at the time of the offense. This bill is a recommendation of the Committee on District Courts </w:t>
      </w:r>
      <w:r w:rsidR="00CD16DB">
        <w:rPr>
          <w:color w:val="000000" w:themeColor="text1"/>
          <w:sz w:val="20"/>
          <w:szCs w:val="20"/>
        </w:rPr>
        <w:t>and</w:t>
      </w:r>
      <w:r w:rsidR="00483AB4" w:rsidRPr="00483AB4">
        <w:rPr>
          <w:color w:val="000000" w:themeColor="text1"/>
          <w:sz w:val="20"/>
          <w:szCs w:val="20"/>
        </w:rPr>
        <w:t xml:space="preserve"> is identical to </w:t>
      </w:r>
      <w:hyperlink r:id="rId825" w:history="1">
        <w:r w:rsidR="00483AB4" w:rsidRPr="00483AB4">
          <w:rPr>
            <w:rStyle w:val="Hyperlink"/>
            <w:sz w:val="20"/>
            <w:szCs w:val="20"/>
          </w:rPr>
          <w:t>SB 144</w:t>
        </w:r>
      </w:hyperlink>
      <w:r w:rsidR="00483AB4" w:rsidRPr="00483AB4">
        <w:rPr>
          <w:color w:val="000000" w:themeColor="text1"/>
          <w:sz w:val="20"/>
          <w:szCs w:val="20"/>
        </w:rPr>
        <w:t>.</w:t>
      </w:r>
    </w:p>
    <w:p w14:paraId="24DAD1FD" w14:textId="77777777" w:rsidR="00F73293" w:rsidRDefault="00F73293" w:rsidP="00533FAE">
      <w:pPr>
        <w:pStyle w:val="NormalWeb"/>
        <w:shd w:val="clear" w:color="auto" w:fill="FFFFFF"/>
        <w:spacing w:before="0" w:beforeAutospacing="0" w:after="0" w:afterAutospacing="0"/>
        <w:rPr>
          <w:color w:val="000000" w:themeColor="text1"/>
          <w:sz w:val="20"/>
          <w:szCs w:val="20"/>
        </w:rPr>
      </w:pPr>
    </w:p>
    <w:p w14:paraId="13A3DE5F" w14:textId="50147C7F" w:rsidR="00533FAE" w:rsidRDefault="00533FAE" w:rsidP="00533FAE">
      <w:pPr>
        <w:rPr>
          <w:bCs/>
          <w:sz w:val="20"/>
          <w:szCs w:val="20"/>
        </w:rPr>
      </w:pPr>
      <w:r w:rsidRPr="00483AB4">
        <w:rPr>
          <w:b/>
          <w:bCs/>
          <w:color w:val="000000" w:themeColor="text1"/>
          <w:sz w:val="20"/>
          <w:szCs w:val="20"/>
        </w:rPr>
        <w:t>HB357</w:t>
      </w:r>
      <w:r w:rsidR="00F73293" w:rsidRPr="00483AB4">
        <w:rPr>
          <w:b/>
          <w:bCs/>
          <w:color w:val="000000" w:themeColor="text1"/>
          <w:sz w:val="20"/>
          <w:szCs w:val="20"/>
        </w:rPr>
        <w:t xml:space="preserve"> – </w:t>
      </w:r>
      <w:r w:rsidR="00F73293" w:rsidRPr="00483AB4">
        <w:rPr>
          <w:b/>
          <w:bCs/>
          <w:sz w:val="20"/>
          <w:szCs w:val="20"/>
        </w:rPr>
        <w:t xml:space="preserve">§§ 19.2-120 </w:t>
      </w:r>
      <w:r w:rsidR="00CD16DB">
        <w:rPr>
          <w:b/>
          <w:bCs/>
          <w:sz w:val="20"/>
          <w:szCs w:val="20"/>
        </w:rPr>
        <w:t>and</w:t>
      </w:r>
      <w:r w:rsidR="00F73293" w:rsidRPr="00483AB4">
        <w:rPr>
          <w:b/>
          <w:bCs/>
          <w:sz w:val="20"/>
          <w:szCs w:val="20"/>
        </w:rPr>
        <w:t xml:space="preserve"> 19.2-123. – </w:t>
      </w:r>
      <w:r w:rsidR="00483AB4" w:rsidRPr="00483AB4">
        <w:rPr>
          <w:b/>
          <w:bCs/>
          <w:sz w:val="20"/>
          <w:szCs w:val="20"/>
        </w:rPr>
        <w:t>Release of accused on secured or unsecured bond.</w:t>
      </w:r>
      <w:r w:rsidR="00483AB4" w:rsidRPr="00483AB4">
        <w:rPr>
          <w:bCs/>
          <w:sz w:val="20"/>
          <w:szCs w:val="20"/>
        </w:rPr>
        <w:t xml:space="preserve"> Removes the conditions requiring that any person arrested for a felony who (i) has previously been convicted of a felony, (ii) is presently on bond for an unrelated arrest in any jurisdiction, or (iii) is on probation or parole be released only upon a secure bond. Additionally, the bill adds to the factors a judicial officer shall consider in making a bail determination (a) the person's current bond status for an unrelated arrest in any jurisdiction </w:t>
      </w:r>
      <w:r w:rsidR="00CD16DB">
        <w:rPr>
          <w:bCs/>
          <w:sz w:val="20"/>
          <w:szCs w:val="20"/>
        </w:rPr>
        <w:t>and</w:t>
      </w:r>
      <w:r w:rsidR="00483AB4" w:rsidRPr="00483AB4">
        <w:rPr>
          <w:bCs/>
          <w:sz w:val="20"/>
          <w:szCs w:val="20"/>
        </w:rPr>
        <w:t xml:space="preserve"> (b) whether the person is on probation or parole.</w:t>
      </w:r>
    </w:p>
    <w:p w14:paraId="02378299" w14:textId="77777777" w:rsidR="00F73293" w:rsidRPr="00480C51" w:rsidRDefault="00F73293" w:rsidP="00533FAE">
      <w:pPr>
        <w:rPr>
          <w:color w:val="000000" w:themeColor="text1"/>
          <w:sz w:val="20"/>
          <w:szCs w:val="20"/>
        </w:rPr>
      </w:pPr>
    </w:p>
    <w:p w14:paraId="39AF8751" w14:textId="6298FA1A" w:rsidR="00F73293" w:rsidRDefault="00533FAE" w:rsidP="00F73293">
      <w:pPr>
        <w:rPr>
          <w:bCs/>
          <w:sz w:val="20"/>
          <w:szCs w:val="20"/>
        </w:rPr>
      </w:pPr>
      <w:r w:rsidRPr="00483AB4">
        <w:rPr>
          <w:b/>
          <w:bCs/>
          <w:color w:val="000000" w:themeColor="text1"/>
          <w:sz w:val="20"/>
          <w:szCs w:val="20"/>
        </w:rPr>
        <w:t>HB558</w:t>
      </w:r>
      <w:r w:rsidR="00F73293" w:rsidRPr="00483AB4">
        <w:rPr>
          <w:b/>
          <w:bCs/>
          <w:color w:val="000000" w:themeColor="text1"/>
          <w:sz w:val="20"/>
          <w:szCs w:val="20"/>
        </w:rPr>
        <w:t xml:space="preserve"> – </w:t>
      </w:r>
      <w:r w:rsidR="00F73293" w:rsidRPr="00483AB4">
        <w:rPr>
          <w:b/>
          <w:bCs/>
          <w:sz w:val="20"/>
          <w:szCs w:val="20"/>
        </w:rPr>
        <w:t xml:space="preserve">§ 54.1-3446. – </w:t>
      </w:r>
      <w:r w:rsidR="00483AB4" w:rsidRPr="00483AB4">
        <w:rPr>
          <w:b/>
          <w:bCs/>
          <w:sz w:val="20"/>
          <w:szCs w:val="20"/>
        </w:rPr>
        <w:t>Drug Control Act; Schedule I; penalties.</w:t>
      </w:r>
      <w:r w:rsidR="00483AB4" w:rsidRPr="00483AB4">
        <w:rPr>
          <w:bCs/>
          <w:sz w:val="20"/>
          <w:szCs w:val="20"/>
        </w:rPr>
        <w:t> Adds certain chemicals to Schedule I of the Drug Control Act. The Board of Pharmacy has added these substances in an expedited regulatory process. A substance added via this process is removed from the schedule after 18 months unless a general law is enacted adding the substance to the schedule.</w:t>
      </w:r>
    </w:p>
    <w:p w14:paraId="77B113ED" w14:textId="77777777" w:rsidR="00F73293" w:rsidRPr="007248E9" w:rsidRDefault="00F73293" w:rsidP="00533FAE">
      <w:pPr>
        <w:rPr>
          <w:color w:val="000000" w:themeColor="text1"/>
          <w:sz w:val="20"/>
          <w:szCs w:val="20"/>
        </w:rPr>
      </w:pPr>
    </w:p>
    <w:p w14:paraId="7A0A777A" w14:textId="449ECA0C" w:rsidR="00533FAE" w:rsidRDefault="00533FAE" w:rsidP="00533FAE">
      <w:pPr>
        <w:pStyle w:val="NormalWeb"/>
        <w:shd w:val="clear" w:color="auto" w:fill="FFFFFF"/>
        <w:spacing w:before="0" w:beforeAutospacing="0" w:after="0" w:afterAutospacing="0"/>
        <w:rPr>
          <w:color w:val="000000" w:themeColor="text1"/>
          <w:sz w:val="20"/>
          <w:szCs w:val="20"/>
        </w:rPr>
      </w:pPr>
      <w:r w:rsidRPr="00483AB4">
        <w:rPr>
          <w:b/>
          <w:bCs/>
          <w:color w:val="000000" w:themeColor="text1"/>
          <w:sz w:val="20"/>
          <w:szCs w:val="20"/>
        </w:rPr>
        <w:t>HB283</w:t>
      </w:r>
      <w:r w:rsidR="00F73293" w:rsidRPr="00483AB4">
        <w:rPr>
          <w:b/>
          <w:bCs/>
          <w:color w:val="000000" w:themeColor="text1"/>
          <w:sz w:val="20"/>
          <w:szCs w:val="20"/>
        </w:rPr>
        <w:t xml:space="preserve"> – § 63.2-1509. – </w:t>
      </w:r>
      <w:r w:rsidR="00483AB4" w:rsidRPr="00483AB4">
        <w:rPr>
          <w:b/>
          <w:bCs/>
          <w:color w:val="000000" w:themeColor="text1"/>
          <w:sz w:val="20"/>
          <w:szCs w:val="20"/>
        </w:rPr>
        <w:t>Child abuse or neglect; prenatal use of a controlled substance or drug as prescribed. </w:t>
      </w:r>
      <w:r w:rsidR="00483AB4" w:rsidRPr="00483AB4">
        <w:rPr>
          <w:color w:val="000000" w:themeColor="text1"/>
          <w:sz w:val="20"/>
          <w:szCs w:val="20"/>
        </w:rPr>
        <w:t>Clarifies that a pregnant woman's prenatal use of a controlled substance or drug as prescribed by such woman's health care provider for opioid addiction recovery shall not solely be a reason to suspect that a child is abused or neglected.</w:t>
      </w:r>
    </w:p>
    <w:p w14:paraId="14580E5A" w14:textId="4AD9882D" w:rsidR="00483AB4" w:rsidRPr="00483AB4" w:rsidRDefault="00533FAE" w:rsidP="00483AB4">
      <w:pPr>
        <w:pStyle w:val="NormalWeb"/>
        <w:spacing w:after="0"/>
        <w:rPr>
          <w:bCs/>
          <w:sz w:val="20"/>
          <w:szCs w:val="20"/>
        </w:rPr>
      </w:pPr>
      <w:r w:rsidRPr="00483AB4">
        <w:rPr>
          <w:b/>
          <w:bCs/>
          <w:color w:val="000000" w:themeColor="text1"/>
          <w:sz w:val="20"/>
          <w:szCs w:val="20"/>
        </w:rPr>
        <w:t xml:space="preserve">HB1464 </w:t>
      </w:r>
      <w:r w:rsidR="00CD16DB">
        <w:rPr>
          <w:b/>
          <w:bCs/>
          <w:color w:val="000000" w:themeColor="text1"/>
          <w:sz w:val="20"/>
          <w:szCs w:val="20"/>
        </w:rPr>
        <w:t>and</w:t>
      </w:r>
      <w:r w:rsidRPr="00483AB4">
        <w:rPr>
          <w:b/>
          <w:bCs/>
          <w:color w:val="000000" w:themeColor="text1"/>
          <w:sz w:val="20"/>
          <w:szCs w:val="20"/>
        </w:rPr>
        <w:t xml:space="preserve"> SB812</w:t>
      </w:r>
      <w:r w:rsidR="00F73293" w:rsidRPr="00483AB4">
        <w:rPr>
          <w:b/>
          <w:bCs/>
          <w:color w:val="000000" w:themeColor="text1"/>
          <w:sz w:val="20"/>
          <w:szCs w:val="20"/>
        </w:rPr>
        <w:t xml:space="preserve"> – </w:t>
      </w:r>
      <w:r w:rsidR="00F73293" w:rsidRPr="00483AB4">
        <w:rPr>
          <w:b/>
          <w:bCs/>
          <w:sz w:val="20"/>
          <w:szCs w:val="20"/>
        </w:rPr>
        <w:t xml:space="preserve">§§ 19.2-165.1, 19.2-368.2, 19.2-368.3, </w:t>
      </w:r>
      <w:r w:rsidR="00CD16DB">
        <w:rPr>
          <w:b/>
          <w:bCs/>
          <w:sz w:val="20"/>
          <w:szCs w:val="20"/>
        </w:rPr>
        <w:t>and</w:t>
      </w:r>
      <w:r w:rsidR="00F73293" w:rsidRPr="00483AB4">
        <w:rPr>
          <w:b/>
          <w:bCs/>
          <w:sz w:val="20"/>
          <w:szCs w:val="20"/>
        </w:rPr>
        <w:t xml:space="preserve"> 19.2-368.11:1. –</w:t>
      </w:r>
      <w:r w:rsidR="00F73293">
        <w:rPr>
          <w:bCs/>
          <w:sz w:val="20"/>
          <w:szCs w:val="20"/>
        </w:rPr>
        <w:t xml:space="preserve"> </w:t>
      </w:r>
      <w:r w:rsidR="00483AB4" w:rsidRPr="00483AB4">
        <w:rPr>
          <w:b/>
          <w:bCs/>
          <w:sz w:val="20"/>
          <w:szCs w:val="20"/>
        </w:rPr>
        <w:t>Victims of crime; reimbursement for expenses; work group. </w:t>
      </w:r>
      <w:r w:rsidR="00483AB4" w:rsidRPr="00483AB4">
        <w:rPr>
          <w:bCs/>
          <w:sz w:val="20"/>
          <w:szCs w:val="20"/>
        </w:rPr>
        <w:t>Provides that all medical fees expended in the gathering of evidence through anonymous trace evidence collection kit examinations conducted on victims complaining of strangulation pursuant to relevant law shall be paid by the Commonwealth through the Criminal Injuries Compensation Fund (also known as the Virginia Victims Fund) administered by the Virginia Workers' Compensation Commission. The bill states that such victims shall not be required to participate in the criminal justice system or cooperate with law-enforcement authorities in order to be provided with such medical exams.</w:t>
      </w:r>
    </w:p>
    <w:p w14:paraId="112B3CF5" w14:textId="2DAE7D5D" w:rsidR="00483AB4" w:rsidRPr="00483AB4" w:rsidRDefault="00483AB4" w:rsidP="00483AB4">
      <w:pPr>
        <w:pStyle w:val="NormalWeb"/>
        <w:spacing w:after="0"/>
        <w:rPr>
          <w:bCs/>
          <w:sz w:val="20"/>
          <w:szCs w:val="20"/>
        </w:rPr>
      </w:pPr>
      <w:r w:rsidRPr="00483AB4">
        <w:rPr>
          <w:bCs/>
          <w:sz w:val="20"/>
          <w:szCs w:val="20"/>
        </w:rPr>
        <w:t xml:space="preserve">Under current law, all medical fees expended in the gathering of evidence through physical evidence recovery kit examinations conducted on victims complaining of sexual assault are paid by the Commonwealth via the Fund, </w:t>
      </w:r>
      <w:r w:rsidR="00CD16DB">
        <w:rPr>
          <w:bCs/>
          <w:sz w:val="20"/>
          <w:szCs w:val="20"/>
        </w:rPr>
        <w:t>and</w:t>
      </w:r>
      <w:r w:rsidRPr="00483AB4">
        <w:rPr>
          <w:bCs/>
          <w:sz w:val="20"/>
          <w:szCs w:val="20"/>
        </w:rPr>
        <w:t xml:space="preserve"> victims complaining of sexual assault are not required to participate in the criminal justice system or cooperate with law-enforcement authorities in order to be provided with such forensic medical exams.</w:t>
      </w:r>
    </w:p>
    <w:p w14:paraId="42CE4790" w14:textId="6A6E17CE" w:rsidR="00483AB4" w:rsidRPr="00483AB4" w:rsidRDefault="00483AB4" w:rsidP="00483AB4">
      <w:pPr>
        <w:pStyle w:val="NormalWeb"/>
        <w:spacing w:after="0"/>
        <w:rPr>
          <w:bCs/>
          <w:sz w:val="20"/>
          <w:szCs w:val="20"/>
        </w:rPr>
      </w:pPr>
      <w:r w:rsidRPr="00483AB4">
        <w:rPr>
          <w:bCs/>
          <w:sz w:val="20"/>
          <w:szCs w:val="20"/>
        </w:rPr>
        <w:t>The bill exp</w:t>
      </w:r>
      <w:r w:rsidR="00CD16DB">
        <w:rPr>
          <w:bCs/>
          <w:sz w:val="20"/>
          <w:szCs w:val="20"/>
        </w:rPr>
        <w:t>and</w:t>
      </w:r>
      <w:r w:rsidRPr="00483AB4">
        <w:rPr>
          <w:bCs/>
          <w:sz w:val="20"/>
          <w:szCs w:val="20"/>
        </w:rPr>
        <w:t xml:space="preserve">s the powers </w:t>
      </w:r>
      <w:r w:rsidR="00CD16DB">
        <w:rPr>
          <w:bCs/>
          <w:sz w:val="20"/>
          <w:szCs w:val="20"/>
        </w:rPr>
        <w:t>and</w:t>
      </w:r>
      <w:r w:rsidRPr="00483AB4">
        <w:rPr>
          <w:bCs/>
          <w:sz w:val="20"/>
          <w:szCs w:val="20"/>
        </w:rPr>
        <w:t xml:space="preserve"> duties of the Commission to adopt, promulgate, amend, </w:t>
      </w:r>
      <w:r w:rsidR="00CD16DB">
        <w:rPr>
          <w:bCs/>
          <w:sz w:val="20"/>
          <w:szCs w:val="20"/>
        </w:rPr>
        <w:t>and</w:t>
      </w:r>
      <w:r w:rsidRPr="00483AB4">
        <w:rPr>
          <w:bCs/>
          <w:sz w:val="20"/>
          <w:szCs w:val="20"/>
        </w:rPr>
        <w:t xml:space="preserve"> rescind suitable rules </w:t>
      </w:r>
      <w:r w:rsidR="00CD16DB">
        <w:rPr>
          <w:bCs/>
          <w:sz w:val="20"/>
          <w:szCs w:val="20"/>
        </w:rPr>
        <w:t>and</w:t>
      </w:r>
      <w:r w:rsidRPr="00483AB4">
        <w:rPr>
          <w:bCs/>
          <w:sz w:val="20"/>
          <w:szCs w:val="20"/>
        </w:rPr>
        <w:t xml:space="preserve"> regulations to include a distinct policy for the payment of anonymous trace evidence collection kit examinations.</w:t>
      </w:r>
    </w:p>
    <w:p w14:paraId="7E9C40DE" w14:textId="667A9343" w:rsidR="00483AB4" w:rsidRPr="00483AB4" w:rsidRDefault="00483AB4" w:rsidP="00483AB4">
      <w:pPr>
        <w:pStyle w:val="NormalWeb"/>
        <w:spacing w:after="0"/>
        <w:rPr>
          <w:bCs/>
          <w:sz w:val="20"/>
          <w:szCs w:val="20"/>
        </w:rPr>
      </w:pPr>
      <w:r w:rsidRPr="00483AB4">
        <w:rPr>
          <w:bCs/>
          <w:sz w:val="20"/>
          <w:szCs w:val="20"/>
        </w:rPr>
        <w:t xml:space="preserve">Lastly, the bill directs the Director of the Department of Criminal Justice Services to convene a work group of relevant stakeholders to discuss </w:t>
      </w:r>
      <w:r w:rsidR="00CD16DB">
        <w:rPr>
          <w:bCs/>
          <w:sz w:val="20"/>
          <w:szCs w:val="20"/>
        </w:rPr>
        <w:t>and</w:t>
      </w:r>
      <w:r w:rsidRPr="00483AB4">
        <w:rPr>
          <w:bCs/>
          <w:sz w:val="20"/>
          <w:szCs w:val="20"/>
        </w:rPr>
        <w:t xml:space="preserve"> submit recommendations for certain matters related to the reimbursement process for forensic medical examinations, enumerated in the bill. The bill directs the work group to submit a report with recommendations to the Chairs of the House Committee on Health </w:t>
      </w:r>
      <w:r w:rsidR="00CD16DB">
        <w:rPr>
          <w:bCs/>
          <w:sz w:val="20"/>
          <w:szCs w:val="20"/>
        </w:rPr>
        <w:t>and</w:t>
      </w:r>
      <w:r w:rsidRPr="00483AB4">
        <w:rPr>
          <w:bCs/>
          <w:sz w:val="20"/>
          <w:szCs w:val="20"/>
        </w:rPr>
        <w:t xml:space="preserve"> Human Services, the House Committee on Appropriations, the Senate Committee on Education </w:t>
      </w:r>
      <w:r w:rsidR="00CD16DB">
        <w:rPr>
          <w:bCs/>
          <w:sz w:val="20"/>
          <w:szCs w:val="20"/>
        </w:rPr>
        <w:t>and</w:t>
      </w:r>
      <w:r w:rsidRPr="00483AB4">
        <w:rPr>
          <w:bCs/>
          <w:sz w:val="20"/>
          <w:szCs w:val="20"/>
        </w:rPr>
        <w:t xml:space="preserve"> Health, </w:t>
      </w:r>
      <w:r w:rsidR="00CD16DB">
        <w:rPr>
          <w:bCs/>
          <w:sz w:val="20"/>
          <w:szCs w:val="20"/>
        </w:rPr>
        <w:t>and</w:t>
      </w:r>
      <w:r w:rsidRPr="00483AB4">
        <w:rPr>
          <w:bCs/>
          <w:sz w:val="20"/>
          <w:szCs w:val="20"/>
        </w:rPr>
        <w:t xml:space="preserve"> the Senate Committee on Finance </w:t>
      </w:r>
      <w:r w:rsidR="00CD16DB">
        <w:rPr>
          <w:bCs/>
          <w:sz w:val="20"/>
          <w:szCs w:val="20"/>
        </w:rPr>
        <w:t>and</w:t>
      </w:r>
      <w:r w:rsidRPr="00483AB4">
        <w:rPr>
          <w:bCs/>
          <w:sz w:val="20"/>
          <w:szCs w:val="20"/>
        </w:rPr>
        <w:t xml:space="preserve"> Appropriations by November 1, 2026. This bill is identical to </w:t>
      </w:r>
      <w:hyperlink r:id="rId826" w:history="1">
        <w:r w:rsidRPr="00483AB4">
          <w:rPr>
            <w:rStyle w:val="Hyperlink"/>
            <w:bCs/>
            <w:sz w:val="20"/>
            <w:szCs w:val="20"/>
          </w:rPr>
          <w:t>SB 812</w:t>
        </w:r>
      </w:hyperlink>
      <w:r w:rsidRPr="00483AB4">
        <w:rPr>
          <w:bCs/>
          <w:sz w:val="20"/>
          <w:szCs w:val="20"/>
        </w:rPr>
        <w:t>.</w:t>
      </w:r>
    </w:p>
    <w:p w14:paraId="64072251" w14:textId="42C45ADE" w:rsidR="00483AB4" w:rsidRPr="00483AB4" w:rsidRDefault="00533FAE" w:rsidP="00483AB4">
      <w:pPr>
        <w:pStyle w:val="NormalWeb"/>
        <w:spacing w:after="0"/>
        <w:rPr>
          <w:color w:val="000000" w:themeColor="text1"/>
          <w:sz w:val="20"/>
          <w:szCs w:val="20"/>
        </w:rPr>
      </w:pPr>
      <w:r w:rsidRPr="00483AB4">
        <w:rPr>
          <w:b/>
          <w:bCs/>
          <w:color w:val="000000" w:themeColor="text1"/>
          <w:sz w:val="20"/>
          <w:szCs w:val="20"/>
        </w:rPr>
        <w:t>HB1490</w:t>
      </w:r>
      <w:r w:rsidR="00F73293" w:rsidRPr="00483AB4">
        <w:rPr>
          <w:b/>
          <w:bCs/>
          <w:color w:val="000000" w:themeColor="text1"/>
          <w:sz w:val="20"/>
          <w:szCs w:val="20"/>
        </w:rPr>
        <w:t xml:space="preserve"> – §§ 2.2-3803, 2.2-3815, 63.2-105, 63.2-1502, 63.2-1503, 63.2-1508, 63.2-1509, 63.2-1512, 63.2-1530 </w:t>
      </w:r>
      <w:r w:rsidR="00CD16DB">
        <w:rPr>
          <w:b/>
          <w:bCs/>
          <w:color w:val="000000" w:themeColor="text1"/>
          <w:sz w:val="20"/>
          <w:szCs w:val="20"/>
        </w:rPr>
        <w:t>and</w:t>
      </w:r>
      <w:r w:rsidR="00F73293" w:rsidRPr="00483AB4">
        <w:rPr>
          <w:b/>
          <w:bCs/>
          <w:color w:val="000000" w:themeColor="text1"/>
          <w:sz w:val="20"/>
          <w:szCs w:val="20"/>
        </w:rPr>
        <w:t xml:space="preserve"> 63.2-1510.1. – </w:t>
      </w:r>
      <w:r w:rsidR="00483AB4" w:rsidRPr="00483AB4">
        <w:rPr>
          <w:b/>
          <w:bCs/>
          <w:color w:val="000000" w:themeColor="text1"/>
          <w:sz w:val="20"/>
          <w:szCs w:val="20"/>
        </w:rPr>
        <w:t>Department of Social Services; centralized intake system for reports or complaints of child abuse or neglect; response to complaints within 24 hours for children under three years of age.</w:t>
      </w:r>
      <w:r w:rsidR="00483AB4" w:rsidRPr="00483AB4">
        <w:rPr>
          <w:color w:val="000000" w:themeColor="text1"/>
          <w:sz w:val="20"/>
          <w:szCs w:val="20"/>
        </w:rPr>
        <w:t xml:space="preserve"> Establishes a centralized hotline for reports </w:t>
      </w:r>
      <w:r w:rsidR="00CD16DB">
        <w:rPr>
          <w:color w:val="000000" w:themeColor="text1"/>
          <w:sz w:val="20"/>
          <w:szCs w:val="20"/>
        </w:rPr>
        <w:t>and</w:t>
      </w:r>
      <w:r w:rsidR="00483AB4" w:rsidRPr="00483AB4">
        <w:rPr>
          <w:color w:val="000000" w:themeColor="text1"/>
          <w:sz w:val="20"/>
          <w:szCs w:val="20"/>
        </w:rPr>
        <w:t xml:space="preserve"> complaints of child abuse or neglect. The bill requires the Department of Social Services to establish </w:t>
      </w:r>
      <w:r w:rsidR="00CD16DB">
        <w:rPr>
          <w:color w:val="000000" w:themeColor="text1"/>
          <w:sz w:val="20"/>
          <w:szCs w:val="20"/>
        </w:rPr>
        <w:t>and</w:t>
      </w:r>
      <w:r w:rsidR="00483AB4" w:rsidRPr="00483AB4">
        <w:rPr>
          <w:color w:val="000000" w:themeColor="text1"/>
          <w:sz w:val="20"/>
          <w:szCs w:val="20"/>
        </w:rPr>
        <w:t xml:space="preserve"> maintain a hotline for reports </w:t>
      </w:r>
      <w:r w:rsidR="00CD16DB">
        <w:rPr>
          <w:color w:val="000000" w:themeColor="text1"/>
          <w:sz w:val="20"/>
          <w:szCs w:val="20"/>
        </w:rPr>
        <w:t>and</w:t>
      </w:r>
      <w:r w:rsidR="00483AB4" w:rsidRPr="00483AB4">
        <w:rPr>
          <w:color w:val="000000" w:themeColor="text1"/>
          <w:sz w:val="20"/>
          <w:szCs w:val="20"/>
        </w:rPr>
        <w:t xml:space="preserve"> complaints of child abuse or neglect </w:t>
      </w:r>
      <w:r w:rsidR="00CD16DB">
        <w:rPr>
          <w:color w:val="000000" w:themeColor="text1"/>
          <w:sz w:val="20"/>
          <w:szCs w:val="20"/>
        </w:rPr>
        <w:t>and</w:t>
      </w:r>
      <w:r w:rsidR="00483AB4" w:rsidRPr="00483AB4">
        <w:rPr>
          <w:color w:val="000000" w:themeColor="text1"/>
          <w:sz w:val="20"/>
          <w:szCs w:val="20"/>
        </w:rPr>
        <w:t xml:space="preserve"> specifies that the Department shall determine the validity of such reports </w:t>
      </w:r>
      <w:r w:rsidR="00CD16DB">
        <w:rPr>
          <w:color w:val="000000" w:themeColor="text1"/>
          <w:sz w:val="20"/>
          <w:szCs w:val="20"/>
        </w:rPr>
        <w:t>and</w:t>
      </w:r>
      <w:r w:rsidR="00483AB4" w:rsidRPr="00483AB4">
        <w:rPr>
          <w:color w:val="000000" w:themeColor="text1"/>
          <w:sz w:val="20"/>
          <w:szCs w:val="20"/>
        </w:rPr>
        <w:t xml:space="preserve"> complaints. The bill eliminates the requirement that local departments must be capable of receiving </w:t>
      </w:r>
      <w:r w:rsidR="00CD16DB">
        <w:rPr>
          <w:color w:val="000000" w:themeColor="text1"/>
          <w:sz w:val="20"/>
          <w:szCs w:val="20"/>
        </w:rPr>
        <w:t>and</w:t>
      </w:r>
      <w:r w:rsidR="00483AB4" w:rsidRPr="00483AB4">
        <w:rPr>
          <w:color w:val="000000" w:themeColor="text1"/>
          <w:sz w:val="20"/>
          <w:szCs w:val="20"/>
        </w:rPr>
        <w:t xml:space="preserve"> responding to reports </w:t>
      </w:r>
      <w:r w:rsidR="00CD16DB">
        <w:rPr>
          <w:color w:val="000000" w:themeColor="text1"/>
          <w:sz w:val="20"/>
          <w:szCs w:val="20"/>
        </w:rPr>
        <w:t>and</w:t>
      </w:r>
      <w:r w:rsidR="00483AB4" w:rsidRPr="00483AB4">
        <w:rPr>
          <w:color w:val="000000" w:themeColor="text1"/>
          <w:sz w:val="20"/>
          <w:szCs w:val="20"/>
        </w:rPr>
        <w:t xml:space="preserve"> complaints of abuse or neglect </w:t>
      </w:r>
      <w:r w:rsidR="00CD16DB">
        <w:rPr>
          <w:color w:val="000000" w:themeColor="text1"/>
          <w:sz w:val="20"/>
          <w:szCs w:val="20"/>
        </w:rPr>
        <w:t>and</w:t>
      </w:r>
      <w:r w:rsidR="00483AB4" w:rsidRPr="00483AB4">
        <w:rPr>
          <w:color w:val="000000" w:themeColor="text1"/>
          <w:sz w:val="20"/>
          <w:szCs w:val="20"/>
        </w:rPr>
        <w:t xml:space="preserve"> instead requires that any complaint of child abuse or neglect received by a local department shall be immediately forwarded to the Department's child abuse </w:t>
      </w:r>
      <w:r w:rsidR="00CD16DB">
        <w:rPr>
          <w:color w:val="000000" w:themeColor="text1"/>
          <w:sz w:val="20"/>
          <w:szCs w:val="20"/>
        </w:rPr>
        <w:t>and</w:t>
      </w:r>
      <w:r w:rsidR="00483AB4" w:rsidRPr="00483AB4">
        <w:rPr>
          <w:color w:val="000000" w:themeColor="text1"/>
          <w:sz w:val="20"/>
          <w:szCs w:val="20"/>
        </w:rPr>
        <w:t xml:space="preserve"> neglect hotline. Such provisions of the bill have a delayed effective date of July 1, 2027.</w:t>
      </w:r>
    </w:p>
    <w:p w14:paraId="00BC5C97" w14:textId="0309428B" w:rsidR="00483AB4" w:rsidRPr="00483AB4" w:rsidRDefault="00483AB4" w:rsidP="00483AB4">
      <w:pPr>
        <w:pStyle w:val="NormalWeb"/>
        <w:spacing w:after="0"/>
        <w:rPr>
          <w:color w:val="000000" w:themeColor="text1"/>
          <w:sz w:val="20"/>
          <w:szCs w:val="20"/>
        </w:rPr>
      </w:pPr>
      <w:r w:rsidRPr="00483AB4">
        <w:rPr>
          <w:color w:val="000000" w:themeColor="text1"/>
          <w:sz w:val="20"/>
          <w:szCs w:val="20"/>
        </w:rPr>
        <w:t>The bill also directs the Department of Social Services to (i) promulgate regulations necessary to implement the provisions of the bill by July 1, 2027, </w:t>
      </w:r>
      <w:r w:rsidR="00CD16DB">
        <w:rPr>
          <w:color w:val="000000" w:themeColor="text1"/>
          <w:sz w:val="20"/>
          <w:szCs w:val="20"/>
        </w:rPr>
        <w:t>and</w:t>
      </w:r>
      <w:r w:rsidRPr="00483AB4">
        <w:rPr>
          <w:color w:val="000000" w:themeColor="text1"/>
          <w:sz w:val="20"/>
          <w:szCs w:val="20"/>
        </w:rPr>
        <w:t xml:space="preserve"> (ii) contract with a third party by August 1, 2026, to conduct a comprehensive study </w:t>
      </w:r>
      <w:r w:rsidR="00CD16DB">
        <w:rPr>
          <w:color w:val="000000" w:themeColor="text1"/>
          <w:sz w:val="20"/>
          <w:szCs w:val="20"/>
        </w:rPr>
        <w:t>and</w:t>
      </w:r>
      <w:r w:rsidRPr="00483AB4">
        <w:rPr>
          <w:color w:val="000000" w:themeColor="text1"/>
          <w:sz w:val="20"/>
          <w:szCs w:val="20"/>
        </w:rPr>
        <w:t xml:space="preserve"> review of the screening process used for child protective services complaints across Virginia.</w:t>
      </w:r>
    </w:p>
    <w:p w14:paraId="799507DA" w14:textId="7F97CB44" w:rsidR="00483AB4" w:rsidRPr="00483AB4" w:rsidRDefault="00533FAE" w:rsidP="00483AB4">
      <w:pPr>
        <w:pStyle w:val="NormalWeb"/>
        <w:spacing w:after="0"/>
        <w:rPr>
          <w:color w:val="000000" w:themeColor="text1"/>
          <w:sz w:val="20"/>
          <w:szCs w:val="20"/>
        </w:rPr>
      </w:pPr>
      <w:r w:rsidRPr="00483AB4">
        <w:rPr>
          <w:b/>
          <w:bCs/>
          <w:color w:val="000000" w:themeColor="text1"/>
          <w:sz w:val="20"/>
          <w:szCs w:val="20"/>
        </w:rPr>
        <w:t>SB640</w:t>
      </w:r>
      <w:r w:rsidR="00F73293" w:rsidRPr="00483AB4">
        <w:rPr>
          <w:b/>
          <w:bCs/>
          <w:color w:val="000000" w:themeColor="text1"/>
          <w:sz w:val="20"/>
          <w:szCs w:val="20"/>
        </w:rPr>
        <w:t xml:space="preserve"> – §§ 2.2-3803, 2.2-3815, 63.2-100, 63.2-105, 63.2-203, 63.2-1501, 63.2-1502, 63.2-1503, 63.2-1508, 63.2-1509, 63.2-1512, 63.2-1530 </w:t>
      </w:r>
      <w:r w:rsidR="00CD16DB">
        <w:rPr>
          <w:b/>
          <w:bCs/>
          <w:color w:val="000000" w:themeColor="text1"/>
          <w:sz w:val="20"/>
          <w:szCs w:val="20"/>
        </w:rPr>
        <w:t>and</w:t>
      </w:r>
      <w:r w:rsidR="00F73293" w:rsidRPr="00483AB4">
        <w:rPr>
          <w:b/>
          <w:bCs/>
          <w:color w:val="000000" w:themeColor="text1"/>
          <w:sz w:val="20"/>
          <w:szCs w:val="20"/>
        </w:rPr>
        <w:t xml:space="preserve"> 63.2-203.1, 63.2-319.1, </w:t>
      </w:r>
      <w:r w:rsidR="00CD16DB">
        <w:rPr>
          <w:b/>
          <w:bCs/>
          <w:color w:val="000000" w:themeColor="text1"/>
          <w:sz w:val="20"/>
          <w:szCs w:val="20"/>
        </w:rPr>
        <w:t>and</w:t>
      </w:r>
      <w:r w:rsidR="00F73293" w:rsidRPr="00483AB4">
        <w:rPr>
          <w:b/>
          <w:bCs/>
          <w:color w:val="000000" w:themeColor="text1"/>
          <w:sz w:val="20"/>
          <w:szCs w:val="20"/>
        </w:rPr>
        <w:t xml:space="preserve"> 63.2-1510.1. – </w:t>
      </w:r>
      <w:r w:rsidR="00483AB4" w:rsidRPr="00483AB4">
        <w:rPr>
          <w:b/>
          <w:bCs/>
          <w:color w:val="000000" w:themeColor="text1"/>
          <w:sz w:val="20"/>
          <w:szCs w:val="20"/>
        </w:rPr>
        <w:t>Department of Social Services; corrective action plans; centralized hotline for reports or complaints of child abuse or neglect. </w:t>
      </w:r>
      <w:r w:rsidR="00483AB4" w:rsidRPr="00483AB4">
        <w:rPr>
          <w:color w:val="000000" w:themeColor="text1"/>
          <w:sz w:val="20"/>
          <w:szCs w:val="20"/>
        </w:rPr>
        <w:t xml:space="preserve">Establishes a centralized hotline for reports </w:t>
      </w:r>
      <w:r w:rsidR="00CD16DB">
        <w:rPr>
          <w:color w:val="000000" w:themeColor="text1"/>
          <w:sz w:val="20"/>
          <w:szCs w:val="20"/>
        </w:rPr>
        <w:t>and</w:t>
      </w:r>
      <w:r w:rsidR="00483AB4" w:rsidRPr="00483AB4">
        <w:rPr>
          <w:color w:val="000000" w:themeColor="text1"/>
          <w:sz w:val="20"/>
          <w:szCs w:val="20"/>
        </w:rPr>
        <w:t xml:space="preserve"> complaints of child abuse or neglect </w:t>
      </w:r>
      <w:r w:rsidR="00CD16DB">
        <w:rPr>
          <w:color w:val="000000" w:themeColor="text1"/>
          <w:sz w:val="20"/>
          <w:szCs w:val="20"/>
        </w:rPr>
        <w:t>and</w:t>
      </w:r>
      <w:r w:rsidR="00483AB4" w:rsidRPr="00483AB4">
        <w:rPr>
          <w:color w:val="000000" w:themeColor="text1"/>
          <w:sz w:val="20"/>
          <w:szCs w:val="20"/>
        </w:rPr>
        <w:t xml:space="preserve"> grants the Commissioner of Social Services the authority to create </w:t>
      </w:r>
      <w:r w:rsidR="00CD16DB">
        <w:rPr>
          <w:color w:val="000000" w:themeColor="text1"/>
          <w:sz w:val="20"/>
          <w:szCs w:val="20"/>
        </w:rPr>
        <w:t>and</w:t>
      </w:r>
      <w:r w:rsidR="00483AB4" w:rsidRPr="00483AB4">
        <w:rPr>
          <w:color w:val="000000" w:themeColor="text1"/>
          <w:sz w:val="20"/>
          <w:szCs w:val="20"/>
        </w:rPr>
        <w:t xml:space="preserve"> enforce a corrective action plan for any local board of social services or local department of social services that (i) fails to administer public assistance </w:t>
      </w:r>
      <w:r w:rsidR="00CD16DB">
        <w:rPr>
          <w:color w:val="000000" w:themeColor="text1"/>
          <w:sz w:val="20"/>
          <w:szCs w:val="20"/>
        </w:rPr>
        <w:t>and</w:t>
      </w:r>
      <w:r w:rsidR="00483AB4" w:rsidRPr="00483AB4">
        <w:rPr>
          <w:color w:val="000000" w:themeColor="text1"/>
          <w:sz w:val="20"/>
          <w:szCs w:val="20"/>
        </w:rPr>
        <w:t xml:space="preserve"> social services programs in accordance with applicable laws </w:t>
      </w:r>
      <w:r w:rsidR="00CD16DB">
        <w:rPr>
          <w:color w:val="000000" w:themeColor="text1"/>
          <w:sz w:val="20"/>
          <w:szCs w:val="20"/>
        </w:rPr>
        <w:t>and</w:t>
      </w:r>
      <w:r w:rsidR="00483AB4" w:rsidRPr="00483AB4">
        <w:rPr>
          <w:color w:val="000000" w:themeColor="text1"/>
          <w:sz w:val="20"/>
          <w:szCs w:val="20"/>
        </w:rPr>
        <w:t xml:space="preserve"> regulations or (ii) takes any action or fails to act in a manner that poses a substantial risk to the health, safety, or well-being of a child or adult. The bill permits similar authority for any local board of social services that (a) fails to provide child welfare services in accordance with applicable law or regulations or (b) takes any action or fails to act in a manner that poses a substantial risk to the health, safety, or well-being of a child. Under the bill, if a local board or department fails to comply with a corrective action plan, the Commissioner has the authority to temporarily assume control of all or part of the local board's operations. The bill also provides that, when a local board of social services or local department of social services requests assistance, the Commissioner has the authority to utilize staff of the Department of Social Services or contract with private entities to provide public assistance </w:t>
      </w:r>
      <w:r w:rsidR="00CD16DB">
        <w:rPr>
          <w:color w:val="000000" w:themeColor="text1"/>
          <w:sz w:val="20"/>
          <w:szCs w:val="20"/>
        </w:rPr>
        <w:t>and</w:t>
      </w:r>
      <w:r w:rsidR="00483AB4" w:rsidRPr="00483AB4">
        <w:rPr>
          <w:color w:val="000000" w:themeColor="text1"/>
          <w:sz w:val="20"/>
          <w:szCs w:val="20"/>
        </w:rPr>
        <w:t xml:space="preserve"> social services programs in the locality served by the local board or department.</w:t>
      </w:r>
    </w:p>
    <w:p w14:paraId="655B208E" w14:textId="3639A7AB" w:rsidR="00483AB4" w:rsidRPr="00483AB4" w:rsidRDefault="00483AB4" w:rsidP="00483AB4">
      <w:pPr>
        <w:pStyle w:val="NormalWeb"/>
        <w:spacing w:after="0"/>
        <w:rPr>
          <w:color w:val="000000" w:themeColor="text1"/>
          <w:sz w:val="20"/>
          <w:szCs w:val="20"/>
        </w:rPr>
      </w:pPr>
      <w:r w:rsidRPr="00483AB4">
        <w:rPr>
          <w:color w:val="000000" w:themeColor="text1"/>
          <w:sz w:val="20"/>
          <w:szCs w:val="20"/>
        </w:rPr>
        <w:t xml:space="preserve">The bill requires the Department of Social Services to establish </w:t>
      </w:r>
      <w:r w:rsidR="00CD16DB">
        <w:rPr>
          <w:color w:val="000000" w:themeColor="text1"/>
          <w:sz w:val="20"/>
          <w:szCs w:val="20"/>
        </w:rPr>
        <w:t>and</w:t>
      </w:r>
      <w:r w:rsidRPr="00483AB4">
        <w:rPr>
          <w:color w:val="000000" w:themeColor="text1"/>
          <w:sz w:val="20"/>
          <w:szCs w:val="20"/>
        </w:rPr>
        <w:t xml:space="preserve"> maintain a hotline for reports </w:t>
      </w:r>
      <w:r w:rsidR="00CD16DB">
        <w:rPr>
          <w:color w:val="000000" w:themeColor="text1"/>
          <w:sz w:val="20"/>
          <w:szCs w:val="20"/>
        </w:rPr>
        <w:t>and</w:t>
      </w:r>
      <w:r w:rsidRPr="00483AB4">
        <w:rPr>
          <w:color w:val="000000" w:themeColor="text1"/>
          <w:sz w:val="20"/>
          <w:szCs w:val="20"/>
        </w:rPr>
        <w:t xml:space="preserve"> complaints of child abuse or neglect </w:t>
      </w:r>
      <w:r w:rsidR="00CD16DB">
        <w:rPr>
          <w:color w:val="000000" w:themeColor="text1"/>
          <w:sz w:val="20"/>
          <w:szCs w:val="20"/>
        </w:rPr>
        <w:t>and</w:t>
      </w:r>
      <w:r w:rsidRPr="00483AB4">
        <w:rPr>
          <w:color w:val="000000" w:themeColor="text1"/>
          <w:sz w:val="20"/>
          <w:szCs w:val="20"/>
        </w:rPr>
        <w:t xml:space="preserve"> specifies that the Department shall determine the validity of such reports </w:t>
      </w:r>
      <w:r w:rsidR="00CD16DB">
        <w:rPr>
          <w:color w:val="000000" w:themeColor="text1"/>
          <w:sz w:val="20"/>
          <w:szCs w:val="20"/>
        </w:rPr>
        <w:t>and</w:t>
      </w:r>
      <w:r w:rsidRPr="00483AB4">
        <w:rPr>
          <w:color w:val="000000" w:themeColor="text1"/>
          <w:sz w:val="20"/>
          <w:szCs w:val="20"/>
        </w:rPr>
        <w:t xml:space="preserve"> complaints. The bill eliminates the requirement that local departments must be capable of receiving </w:t>
      </w:r>
      <w:r w:rsidR="00CD16DB">
        <w:rPr>
          <w:color w:val="000000" w:themeColor="text1"/>
          <w:sz w:val="20"/>
          <w:szCs w:val="20"/>
        </w:rPr>
        <w:t>and</w:t>
      </w:r>
      <w:r w:rsidRPr="00483AB4">
        <w:rPr>
          <w:color w:val="000000" w:themeColor="text1"/>
          <w:sz w:val="20"/>
          <w:szCs w:val="20"/>
        </w:rPr>
        <w:t xml:space="preserve"> responding to reports </w:t>
      </w:r>
      <w:r w:rsidR="00CD16DB">
        <w:rPr>
          <w:color w:val="000000" w:themeColor="text1"/>
          <w:sz w:val="20"/>
          <w:szCs w:val="20"/>
        </w:rPr>
        <w:t>and</w:t>
      </w:r>
      <w:r w:rsidRPr="00483AB4">
        <w:rPr>
          <w:color w:val="000000" w:themeColor="text1"/>
          <w:sz w:val="20"/>
          <w:szCs w:val="20"/>
        </w:rPr>
        <w:t xml:space="preserve"> complaints of abuse or neglect </w:t>
      </w:r>
      <w:r w:rsidR="00CD16DB">
        <w:rPr>
          <w:color w:val="000000" w:themeColor="text1"/>
          <w:sz w:val="20"/>
          <w:szCs w:val="20"/>
        </w:rPr>
        <w:t>and</w:t>
      </w:r>
      <w:r w:rsidRPr="00483AB4">
        <w:rPr>
          <w:color w:val="000000" w:themeColor="text1"/>
          <w:sz w:val="20"/>
          <w:szCs w:val="20"/>
        </w:rPr>
        <w:t xml:space="preserve"> instead requires that any complaint of child abuse or neglect received by a local department shall be immediately forwarded to the Department's child abuse </w:t>
      </w:r>
      <w:r w:rsidR="00CD16DB">
        <w:rPr>
          <w:color w:val="000000" w:themeColor="text1"/>
          <w:sz w:val="20"/>
          <w:szCs w:val="20"/>
        </w:rPr>
        <w:t>and</w:t>
      </w:r>
      <w:r w:rsidRPr="00483AB4">
        <w:rPr>
          <w:color w:val="000000" w:themeColor="text1"/>
          <w:sz w:val="20"/>
          <w:szCs w:val="20"/>
        </w:rPr>
        <w:t xml:space="preserve"> neglect hotline. The bill also adds adult services to the definition of "social services" for purposes of Title 63.2 (Welfare (Social Services)).</w:t>
      </w:r>
    </w:p>
    <w:p w14:paraId="73FCCE76" w14:textId="127A6CB6" w:rsidR="00483AB4" w:rsidRPr="00483AB4" w:rsidRDefault="00483AB4" w:rsidP="00483AB4">
      <w:pPr>
        <w:pStyle w:val="NormalWeb"/>
        <w:spacing w:after="0"/>
        <w:rPr>
          <w:color w:val="000000" w:themeColor="text1"/>
          <w:sz w:val="20"/>
          <w:szCs w:val="20"/>
        </w:rPr>
      </w:pPr>
      <w:r w:rsidRPr="00483AB4">
        <w:rPr>
          <w:color w:val="000000" w:themeColor="text1"/>
          <w:sz w:val="20"/>
          <w:szCs w:val="20"/>
        </w:rPr>
        <w:t xml:space="preserve">The bill directs the Department of Social Services to (1) promulgate regulations necessary to implement the provisions of the bill </w:t>
      </w:r>
      <w:r w:rsidR="00CD16DB">
        <w:rPr>
          <w:color w:val="000000" w:themeColor="text1"/>
          <w:sz w:val="20"/>
          <w:szCs w:val="20"/>
        </w:rPr>
        <w:t>and</w:t>
      </w:r>
      <w:r w:rsidRPr="00483AB4">
        <w:rPr>
          <w:color w:val="000000" w:themeColor="text1"/>
          <w:sz w:val="20"/>
          <w:szCs w:val="20"/>
        </w:rPr>
        <w:t xml:space="preserve"> (2) contract with a third party by August 1, 2026, to conduct a comprehensive study </w:t>
      </w:r>
      <w:r w:rsidR="00CD16DB">
        <w:rPr>
          <w:color w:val="000000" w:themeColor="text1"/>
          <w:sz w:val="20"/>
          <w:szCs w:val="20"/>
        </w:rPr>
        <w:t>and</w:t>
      </w:r>
      <w:r w:rsidRPr="00483AB4">
        <w:rPr>
          <w:color w:val="000000" w:themeColor="text1"/>
          <w:sz w:val="20"/>
          <w:szCs w:val="20"/>
        </w:rPr>
        <w:t xml:space="preserve"> review of the screening process used for child protective services complaints across Virginia. The bill also directs the Secretary of Health </w:t>
      </w:r>
      <w:r w:rsidR="00CD16DB">
        <w:rPr>
          <w:color w:val="000000" w:themeColor="text1"/>
          <w:sz w:val="20"/>
          <w:szCs w:val="20"/>
        </w:rPr>
        <w:t>and</w:t>
      </w:r>
      <w:r w:rsidRPr="00483AB4">
        <w:rPr>
          <w:color w:val="000000" w:themeColor="text1"/>
          <w:sz w:val="20"/>
          <w:szCs w:val="20"/>
        </w:rPr>
        <w:t xml:space="preserve"> Human Resources to convene a Social Services Task Force to develop a comprehensive improvement plan to address changes needed within the State Department of Social Services </w:t>
      </w:r>
      <w:r w:rsidR="00CD16DB">
        <w:rPr>
          <w:color w:val="000000" w:themeColor="text1"/>
          <w:sz w:val="20"/>
          <w:szCs w:val="20"/>
        </w:rPr>
        <w:t>and</w:t>
      </w:r>
      <w:r w:rsidRPr="00483AB4">
        <w:rPr>
          <w:color w:val="000000" w:themeColor="text1"/>
          <w:sz w:val="20"/>
          <w:szCs w:val="20"/>
        </w:rPr>
        <w:t xml:space="preserve"> the local departments of social services.</w:t>
      </w:r>
    </w:p>
    <w:p w14:paraId="44896DC4" w14:textId="77777777" w:rsidR="00483AB4" w:rsidRPr="00483AB4" w:rsidRDefault="00483AB4" w:rsidP="00483AB4">
      <w:pPr>
        <w:pStyle w:val="NormalWeb"/>
        <w:spacing w:after="0"/>
        <w:rPr>
          <w:color w:val="000000" w:themeColor="text1"/>
          <w:sz w:val="20"/>
          <w:szCs w:val="20"/>
        </w:rPr>
      </w:pPr>
      <w:r w:rsidRPr="00483AB4">
        <w:rPr>
          <w:color w:val="000000" w:themeColor="text1"/>
          <w:sz w:val="20"/>
          <w:szCs w:val="20"/>
        </w:rPr>
        <w:t>The provisions of the bill related to centralized intake have a delayed effective date of July 1, 2027.</w:t>
      </w:r>
    </w:p>
    <w:p w14:paraId="0CCE3CA3" w14:textId="2E139989" w:rsidR="00533FAE" w:rsidRDefault="00533FAE" w:rsidP="00533FAE">
      <w:pPr>
        <w:pStyle w:val="NormalWeb"/>
        <w:shd w:val="clear" w:color="auto" w:fill="FFFFFF"/>
        <w:spacing w:before="0" w:beforeAutospacing="0" w:after="0" w:afterAutospacing="0"/>
        <w:rPr>
          <w:color w:val="000000" w:themeColor="text1"/>
          <w:sz w:val="20"/>
          <w:szCs w:val="20"/>
        </w:rPr>
      </w:pPr>
      <w:r w:rsidRPr="003629DE">
        <w:rPr>
          <w:b/>
          <w:bCs/>
          <w:color w:val="000000" w:themeColor="text1"/>
          <w:sz w:val="20"/>
          <w:szCs w:val="20"/>
        </w:rPr>
        <w:t xml:space="preserve">HB1006 </w:t>
      </w:r>
      <w:r w:rsidR="00CD16DB">
        <w:rPr>
          <w:b/>
          <w:bCs/>
          <w:color w:val="000000" w:themeColor="text1"/>
          <w:sz w:val="20"/>
          <w:szCs w:val="20"/>
        </w:rPr>
        <w:t>and</w:t>
      </w:r>
      <w:r w:rsidRPr="003629DE">
        <w:rPr>
          <w:b/>
          <w:bCs/>
          <w:color w:val="000000" w:themeColor="text1"/>
          <w:sz w:val="20"/>
          <w:szCs w:val="20"/>
        </w:rPr>
        <w:t xml:space="preserve"> SB212</w:t>
      </w:r>
      <w:r w:rsidR="00F73293" w:rsidRPr="003629DE">
        <w:rPr>
          <w:b/>
          <w:bCs/>
          <w:color w:val="000000" w:themeColor="text1"/>
          <w:sz w:val="20"/>
          <w:szCs w:val="20"/>
        </w:rPr>
        <w:t xml:space="preserve"> – </w:t>
      </w:r>
      <w:r w:rsidR="008031D3" w:rsidRPr="003629DE">
        <w:rPr>
          <w:b/>
          <w:bCs/>
          <w:color w:val="000000" w:themeColor="text1"/>
          <w:sz w:val="20"/>
          <w:szCs w:val="20"/>
        </w:rPr>
        <w:t xml:space="preserve">§§ 54.1-3304.1 </w:t>
      </w:r>
      <w:r w:rsidR="00CD16DB">
        <w:rPr>
          <w:b/>
          <w:bCs/>
          <w:color w:val="000000" w:themeColor="text1"/>
          <w:sz w:val="20"/>
          <w:szCs w:val="20"/>
        </w:rPr>
        <w:t>and</w:t>
      </w:r>
      <w:r w:rsidR="008031D3" w:rsidRPr="003629DE">
        <w:rPr>
          <w:b/>
          <w:bCs/>
          <w:color w:val="000000" w:themeColor="text1"/>
          <w:sz w:val="20"/>
          <w:szCs w:val="20"/>
        </w:rPr>
        <w:t xml:space="preserve"> 54.1-3222.1. – </w:t>
      </w:r>
      <w:r w:rsidR="003629DE" w:rsidRPr="003629DE">
        <w:rPr>
          <w:b/>
          <w:bCs/>
          <w:color w:val="000000" w:themeColor="text1"/>
          <w:sz w:val="20"/>
          <w:szCs w:val="20"/>
        </w:rPr>
        <w:t xml:space="preserve">PA-certified optometrists; sale </w:t>
      </w:r>
      <w:r w:rsidR="00CD16DB">
        <w:rPr>
          <w:b/>
          <w:bCs/>
          <w:color w:val="000000" w:themeColor="text1"/>
          <w:sz w:val="20"/>
          <w:szCs w:val="20"/>
        </w:rPr>
        <w:t>and</w:t>
      </w:r>
      <w:r w:rsidR="003629DE" w:rsidRPr="003629DE">
        <w:rPr>
          <w:b/>
          <w:bCs/>
          <w:color w:val="000000" w:themeColor="text1"/>
          <w:sz w:val="20"/>
          <w:szCs w:val="20"/>
        </w:rPr>
        <w:t xml:space="preserve"> dispensation of Schedule VI controlled substances; requirements.</w:t>
      </w:r>
      <w:r w:rsidR="003629DE" w:rsidRPr="003629DE">
        <w:rPr>
          <w:color w:val="000000" w:themeColor="text1"/>
          <w:sz w:val="20"/>
          <w:szCs w:val="20"/>
        </w:rPr>
        <w:t xml:space="preserve"> Permits TPA-certified optometrists to sell </w:t>
      </w:r>
      <w:r w:rsidR="00CD16DB">
        <w:rPr>
          <w:color w:val="000000" w:themeColor="text1"/>
          <w:sz w:val="20"/>
          <w:szCs w:val="20"/>
        </w:rPr>
        <w:t>and</w:t>
      </w:r>
      <w:r w:rsidR="003629DE" w:rsidRPr="003629DE">
        <w:rPr>
          <w:color w:val="000000" w:themeColor="text1"/>
          <w:sz w:val="20"/>
          <w:szCs w:val="20"/>
        </w:rPr>
        <w:t xml:space="preserve"> dispense Schedule VI controlled substances to their own patients provided that they obtain a license to do so from the Board of Pharmacy </w:t>
      </w:r>
      <w:r w:rsidR="00CD16DB">
        <w:rPr>
          <w:color w:val="000000" w:themeColor="text1"/>
          <w:sz w:val="20"/>
          <w:szCs w:val="20"/>
        </w:rPr>
        <w:t>and</w:t>
      </w:r>
      <w:r w:rsidR="003629DE" w:rsidRPr="003629DE">
        <w:rPr>
          <w:color w:val="000000" w:themeColor="text1"/>
          <w:sz w:val="20"/>
          <w:szCs w:val="20"/>
        </w:rPr>
        <w:t xml:space="preserve"> comply with requirements related to dispensation, storage, packaging, labeling, recordkeeping, </w:t>
      </w:r>
      <w:r w:rsidR="00CD16DB">
        <w:rPr>
          <w:color w:val="000000" w:themeColor="text1"/>
          <w:sz w:val="20"/>
          <w:szCs w:val="20"/>
        </w:rPr>
        <w:t>and</w:t>
      </w:r>
      <w:r w:rsidR="003629DE" w:rsidRPr="003629DE">
        <w:rPr>
          <w:color w:val="000000" w:themeColor="text1"/>
          <w:sz w:val="20"/>
          <w:szCs w:val="20"/>
        </w:rPr>
        <w:t xml:space="preserve"> reporting of the controlled substances sold </w:t>
      </w:r>
      <w:r w:rsidR="00CD16DB">
        <w:rPr>
          <w:color w:val="000000" w:themeColor="text1"/>
          <w:sz w:val="20"/>
          <w:szCs w:val="20"/>
        </w:rPr>
        <w:t>and</w:t>
      </w:r>
      <w:r w:rsidR="003629DE" w:rsidRPr="003629DE">
        <w:rPr>
          <w:color w:val="000000" w:themeColor="text1"/>
          <w:sz w:val="20"/>
          <w:szCs w:val="20"/>
        </w:rPr>
        <w:t xml:space="preserve"> dispensed. The bill permits the Board of Optometry </w:t>
      </w:r>
      <w:r w:rsidR="00CD16DB">
        <w:rPr>
          <w:color w:val="000000" w:themeColor="text1"/>
          <w:sz w:val="20"/>
          <w:szCs w:val="20"/>
        </w:rPr>
        <w:t>and</w:t>
      </w:r>
      <w:r w:rsidR="003629DE" w:rsidRPr="003629DE">
        <w:rPr>
          <w:color w:val="000000" w:themeColor="text1"/>
          <w:sz w:val="20"/>
          <w:szCs w:val="20"/>
        </w:rPr>
        <w:t xml:space="preserve"> the Board of Pharmacy to adopt regulations to implement the provisions of the bill </w:t>
      </w:r>
      <w:r w:rsidR="00CD16DB">
        <w:rPr>
          <w:color w:val="000000" w:themeColor="text1"/>
          <w:sz w:val="20"/>
          <w:szCs w:val="20"/>
        </w:rPr>
        <w:t>and</w:t>
      </w:r>
      <w:r w:rsidR="003629DE" w:rsidRPr="003629DE">
        <w:rPr>
          <w:color w:val="000000" w:themeColor="text1"/>
          <w:sz w:val="20"/>
          <w:szCs w:val="20"/>
        </w:rPr>
        <w:t xml:space="preserve"> establish a limited-use license for TPA-certified optometrists pursuant to the bill. The bill exempts such initial regulations from the APA requirements. This bill is identical to </w:t>
      </w:r>
      <w:hyperlink r:id="rId827" w:history="1">
        <w:r w:rsidR="003629DE" w:rsidRPr="003629DE">
          <w:rPr>
            <w:rStyle w:val="Hyperlink"/>
            <w:sz w:val="20"/>
            <w:szCs w:val="20"/>
          </w:rPr>
          <w:t>SB 212</w:t>
        </w:r>
      </w:hyperlink>
      <w:r w:rsidR="003629DE" w:rsidRPr="003629DE">
        <w:rPr>
          <w:color w:val="000000" w:themeColor="text1"/>
          <w:sz w:val="20"/>
          <w:szCs w:val="20"/>
        </w:rPr>
        <w:t>.</w:t>
      </w:r>
    </w:p>
    <w:p w14:paraId="78664DF4" w14:textId="77777777" w:rsidR="00F73293" w:rsidRDefault="00F73293" w:rsidP="00533FAE">
      <w:pPr>
        <w:pStyle w:val="NormalWeb"/>
        <w:shd w:val="clear" w:color="auto" w:fill="FFFFFF"/>
        <w:spacing w:before="0" w:beforeAutospacing="0" w:after="0" w:afterAutospacing="0"/>
        <w:rPr>
          <w:color w:val="000000" w:themeColor="text1"/>
          <w:sz w:val="20"/>
          <w:szCs w:val="20"/>
        </w:rPr>
      </w:pPr>
    </w:p>
    <w:p w14:paraId="28FBF0F6" w14:textId="014C056F" w:rsidR="008031D3" w:rsidRDefault="00533FAE" w:rsidP="00533FAE">
      <w:pPr>
        <w:pStyle w:val="NormalWeb"/>
        <w:shd w:val="clear" w:color="auto" w:fill="FFFFFF"/>
        <w:spacing w:before="0" w:beforeAutospacing="0" w:after="0" w:afterAutospacing="0"/>
        <w:rPr>
          <w:color w:val="000000" w:themeColor="text1"/>
          <w:sz w:val="20"/>
          <w:szCs w:val="20"/>
        </w:rPr>
      </w:pPr>
      <w:r w:rsidRPr="003629DE">
        <w:rPr>
          <w:b/>
          <w:bCs/>
          <w:color w:val="000000" w:themeColor="text1"/>
          <w:sz w:val="20"/>
          <w:szCs w:val="20"/>
        </w:rPr>
        <w:t>HB1096</w:t>
      </w:r>
      <w:r w:rsidR="008031D3" w:rsidRPr="003629DE">
        <w:rPr>
          <w:b/>
          <w:bCs/>
          <w:color w:val="000000" w:themeColor="text1"/>
          <w:sz w:val="20"/>
          <w:szCs w:val="20"/>
        </w:rPr>
        <w:t xml:space="preserve"> – § 19.2-387.3. – </w:t>
      </w:r>
      <w:r w:rsidR="003629DE" w:rsidRPr="003629DE">
        <w:rPr>
          <w:b/>
          <w:bCs/>
          <w:color w:val="000000" w:themeColor="text1"/>
          <w:sz w:val="20"/>
          <w:szCs w:val="20"/>
        </w:rPr>
        <w:t>Substantial Risk Order Reporting System established. </w:t>
      </w:r>
      <w:r w:rsidR="003629DE" w:rsidRPr="003629DE">
        <w:rPr>
          <w:color w:val="000000" w:themeColor="text1"/>
          <w:sz w:val="20"/>
          <w:szCs w:val="20"/>
        </w:rPr>
        <w:t xml:space="preserve">Requires the Department of State Police to establish a Substantial Risk Order Reporting System for the purpose of tracking </w:t>
      </w:r>
      <w:r w:rsidR="00CD16DB">
        <w:rPr>
          <w:color w:val="000000" w:themeColor="text1"/>
          <w:sz w:val="20"/>
          <w:szCs w:val="20"/>
        </w:rPr>
        <w:t>and</w:t>
      </w:r>
      <w:r w:rsidR="003629DE" w:rsidRPr="003629DE">
        <w:rPr>
          <w:color w:val="000000" w:themeColor="text1"/>
          <w:sz w:val="20"/>
          <w:szCs w:val="20"/>
        </w:rPr>
        <w:t xml:space="preserve"> reporting substantial risk orders by locality </w:t>
      </w:r>
      <w:r w:rsidR="00CD16DB">
        <w:rPr>
          <w:color w:val="000000" w:themeColor="text1"/>
          <w:sz w:val="20"/>
          <w:szCs w:val="20"/>
        </w:rPr>
        <w:t>and</w:t>
      </w:r>
      <w:r w:rsidR="003629DE" w:rsidRPr="003629DE">
        <w:rPr>
          <w:color w:val="000000" w:themeColor="text1"/>
          <w:sz w:val="20"/>
          <w:szCs w:val="20"/>
        </w:rPr>
        <w:t xml:space="preserve"> to publish such reports on a monthly basis </w:t>
      </w:r>
      <w:r w:rsidR="00CD16DB">
        <w:rPr>
          <w:color w:val="000000" w:themeColor="text1"/>
          <w:sz w:val="20"/>
          <w:szCs w:val="20"/>
        </w:rPr>
        <w:t>and</w:t>
      </w:r>
      <w:r w:rsidR="003629DE" w:rsidRPr="003629DE">
        <w:rPr>
          <w:color w:val="000000" w:themeColor="text1"/>
          <w:sz w:val="20"/>
          <w:szCs w:val="20"/>
        </w:rPr>
        <w:t xml:space="preserve"> make such reports available to the public online. The bill provides that the Department shall remove the names </w:t>
      </w:r>
      <w:r w:rsidR="00CD16DB">
        <w:rPr>
          <w:color w:val="000000" w:themeColor="text1"/>
          <w:sz w:val="20"/>
          <w:szCs w:val="20"/>
        </w:rPr>
        <w:t>and</w:t>
      </w:r>
      <w:r w:rsidR="003629DE" w:rsidRPr="003629DE">
        <w:rPr>
          <w:color w:val="000000" w:themeColor="text1"/>
          <w:sz w:val="20"/>
          <w:szCs w:val="20"/>
        </w:rPr>
        <w:t xml:space="preserve"> other personal identifying information from the data before the reports are published.</w:t>
      </w:r>
    </w:p>
    <w:p w14:paraId="079B5ED9" w14:textId="77777777" w:rsidR="008031D3" w:rsidRDefault="008031D3" w:rsidP="00533FAE">
      <w:pPr>
        <w:pStyle w:val="NormalWeb"/>
        <w:shd w:val="clear" w:color="auto" w:fill="FFFFFF"/>
        <w:spacing w:before="0" w:beforeAutospacing="0" w:after="0" w:afterAutospacing="0"/>
        <w:rPr>
          <w:color w:val="000000" w:themeColor="text1"/>
          <w:sz w:val="20"/>
          <w:szCs w:val="20"/>
        </w:rPr>
      </w:pPr>
    </w:p>
    <w:p w14:paraId="497339AF" w14:textId="1F78A45D" w:rsidR="008031D3" w:rsidRDefault="00533FAE" w:rsidP="00533FAE">
      <w:pPr>
        <w:pStyle w:val="NormalWeb"/>
        <w:shd w:val="clear" w:color="auto" w:fill="FFFFFF"/>
        <w:spacing w:before="0" w:beforeAutospacing="0" w:after="0" w:afterAutospacing="0"/>
        <w:rPr>
          <w:color w:val="000000" w:themeColor="text1"/>
          <w:sz w:val="20"/>
          <w:szCs w:val="20"/>
        </w:rPr>
      </w:pPr>
      <w:r w:rsidRPr="003629DE">
        <w:rPr>
          <w:b/>
          <w:bCs/>
          <w:color w:val="000000" w:themeColor="text1"/>
          <w:sz w:val="20"/>
          <w:szCs w:val="20"/>
        </w:rPr>
        <w:t xml:space="preserve">HB247 </w:t>
      </w:r>
      <w:r w:rsidR="00CD16DB">
        <w:rPr>
          <w:b/>
          <w:bCs/>
          <w:color w:val="000000" w:themeColor="text1"/>
          <w:sz w:val="20"/>
          <w:szCs w:val="20"/>
        </w:rPr>
        <w:t>and</w:t>
      </w:r>
      <w:r w:rsidRPr="003629DE">
        <w:rPr>
          <w:b/>
          <w:bCs/>
          <w:color w:val="000000" w:themeColor="text1"/>
          <w:sz w:val="20"/>
          <w:szCs w:val="20"/>
        </w:rPr>
        <w:t xml:space="preserve"> SB416</w:t>
      </w:r>
      <w:r w:rsidR="008031D3" w:rsidRPr="003629DE">
        <w:rPr>
          <w:b/>
          <w:bCs/>
          <w:color w:val="000000" w:themeColor="text1"/>
          <w:sz w:val="20"/>
          <w:szCs w:val="20"/>
        </w:rPr>
        <w:t xml:space="preserve"> – § 19.2-303.6. – </w:t>
      </w:r>
      <w:r w:rsidR="003629DE" w:rsidRPr="003629DE">
        <w:rPr>
          <w:b/>
          <w:bCs/>
          <w:color w:val="000000" w:themeColor="text1"/>
          <w:sz w:val="20"/>
          <w:szCs w:val="20"/>
        </w:rPr>
        <w:t>Deferred disposition in a criminal case; persons with autism, intellectual disabilities, or developmental disabilities; expungement. </w:t>
      </w:r>
      <w:r w:rsidR="003629DE" w:rsidRPr="003629DE">
        <w:rPr>
          <w:color w:val="000000" w:themeColor="text1"/>
          <w:sz w:val="20"/>
          <w:szCs w:val="20"/>
        </w:rPr>
        <w:t xml:space="preserve">Adds developmental disabilities to the autism </w:t>
      </w:r>
      <w:r w:rsidR="00CD16DB">
        <w:rPr>
          <w:color w:val="000000" w:themeColor="text1"/>
          <w:sz w:val="20"/>
          <w:szCs w:val="20"/>
        </w:rPr>
        <w:t>and</w:t>
      </w:r>
      <w:r w:rsidR="003629DE" w:rsidRPr="003629DE">
        <w:rPr>
          <w:color w:val="000000" w:themeColor="text1"/>
          <w:sz w:val="20"/>
          <w:szCs w:val="20"/>
        </w:rPr>
        <w:t xml:space="preserve"> intellectual disability deferred disposition statute. The bill also provides that when a court defers </w:t>
      </w:r>
      <w:r w:rsidR="00CD16DB">
        <w:rPr>
          <w:color w:val="000000" w:themeColor="text1"/>
          <w:sz w:val="20"/>
          <w:szCs w:val="20"/>
        </w:rPr>
        <w:t>and</w:t>
      </w:r>
      <w:r w:rsidR="003629DE" w:rsidRPr="003629DE">
        <w:rPr>
          <w:color w:val="000000" w:themeColor="text1"/>
          <w:sz w:val="20"/>
          <w:szCs w:val="20"/>
        </w:rPr>
        <w:t xml:space="preserve"> dismisses a charge pursuant to the autism, intellectual disability, or developmental disability deferred disposition statute, such charge may be considered as otherwise dismissed for purposes of expungement of police </w:t>
      </w:r>
      <w:r w:rsidR="00CD16DB">
        <w:rPr>
          <w:color w:val="000000" w:themeColor="text1"/>
          <w:sz w:val="20"/>
          <w:szCs w:val="20"/>
        </w:rPr>
        <w:t>and</w:t>
      </w:r>
      <w:r w:rsidR="003629DE" w:rsidRPr="003629DE">
        <w:rPr>
          <w:color w:val="000000" w:themeColor="text1"/>
          <w:sz w:val="20"/>
          <w:szCs w:val="20"/>
        </w:rPr>
        <w:t xml:space="preserve"> court records. The bill also (i) clarifies that the defendant may request a hearing to determine the appropriateness of a deferred disposition at any time before or after any plea </w:t>
      </w:r>
      <w:r w:rsidR="00CD16DB">
        <w:rPr>
          <w:color w:val="000000" w:themeColor="text1"/>
          <w:sz w:val="20"/>
          <w:szCs w:val="20"/>
        </w:rPr>
        <w:t>and</w:t>
      </w:r>
      <w:r w:rsidR="003629DE" w:rsidRPr="003629DE">
        <w:rPr>
          <w:color w:val="000000" w:themeColor="text1"/>
          <w:sz w:val="20"/>
          <w:szCs w:val="20"/>
        </w:rPr>
        <w:t xml:space="preserve"> (ii) provides that no statement made by the defendant at such a hearing is admissible in any criminal proceeding, except that any such statement made under oath may be admissible in a criminal proceeding for perjury or for purposes of impeachment in a criminal matter. This bill is identical to </w:t>
      </w:r>
      <w:hyperlink r:id="rId828" w:history="1">
        <w:r w:rsidR="003629DE" w:rsidRPr="003629DE">
          <w:rPr>
            <w:rStyle w:val="Hyperlink"/>
            <w:sz w:val="20"/>
            <w:szCs w:val="20"/>
          </w:rPr>
          <w:t>SB 416</w:t>
        </w:r>
      </w:hyperlink>
      <w:r w:rsidR="003629DE" w:rsidRPr="003629DE">
        <w:rPr>
          <w:color w:val="000000" w:themeColor="text1"/>
          <w:sz w:val="20"/>
          <w:szCs w:val="20"/>
        </w:rPr>
        <w:t>.</w:t>
      </w:r>
    </w:p>
    <w:p w14:paraId="5037FFA9" w14:textId="77777777" w:rsidR="008031D3" w:rsidRDefault="008031D3" w:rsidP="00533FAE">
      <w:pPr>
        <w:pStyle w:val="NormalWeb"/>
        <w:shd w:val="clear" w:color="auto" w:fill="FFFFFF"/>
        <w:spacing w:before="0" w:beforeAutospacing="0" w:after="0" w:afterAutospacing="0"/>
        <w:rPr>
          <w:color w:val="000000" w:themeColor="text1"/>
          <w:sz w:val="20"/>
          <w:szCs w:val="20"/>
        </w:rPr>
      </w:pPr>
    </w:p>
    <w:p w14:paraId="44DDC999" w14:textId="23D67D02" w:rsidR="008031D3" w:rsidRDefault="00533FAE" w:rsidP="008031D3">
      <w:pPr>
        <w:rPr>
          <w:color w:val="000000" w:themeColor="text1"/>
          <w:sz w:val="20"/>
          <w:szCs w:val="20"/>
        </w:rPr>
      </w:pPr>
      <w:r w:rsidRPr="003629DE">
        <w:rPr>
          <w:b/>
          <w:bCs/>
          <w:color w:val="000000" w:themeColor="text1"/>
          <w:sz w:val="20"/>
          <w:szCs w:val="20"/>
        </w:rPr>
        <w:t>SB543</w:t>
      </w:r>
      <w:r w:rsidR="008031D3" w:rsidRPr="003629DE">
        <w:rPr>
          <w:b/>
          <w:bCs/>
          <w:color w:val="000000" w:themeColor="text1"/>
          <w:sz w:val="20"/>
          <w:szCs w:val="20"/>
        </w:rPr>
        <w:t xml:space="preserve"> – §§ 3.2-4118, 3.2-4126, 3.2-5145.2:1, 4.1-226, 4.1-227, 4.1-604, 8.01-216.3, 9.1-102, 58.1-3700, 59.1-200 4.1-624.1, 4.1-1106.1, 4.1-1201, </w:t>
      </w:r>
      <w:r w:rsidR="00CD16DB">
        <w:rPr>
          <w:b/>
          <w:bCs/>
          <w:color w:val="000000" w:themeColor="text1"/>
          <w:sz w:val="20"/>
          <w:szCs w:val="20"/>
        </w:rPr>
        <w:t>and</w:t>
      </w:r>
      <w:r w:rsidR="008031D3" w:rsidRPr="003629DE">
        <w:rPr>
          <w:b/>
          <w:bCs/>
          <w:color w:val="000000" w:themeColor="text1"/>
          <w:sz w:val="20"/>
          <w:szCs w:val="20"/>
        </w:rPr>
        <w:t xml:space="preserve"> 4.1-1304. –</w:t>
      </w:r>
      <w:r w:rsidR="008031D3">
        <w:rPr>
          <w:color w:val="000000" w:themeColor="text1"/>
          <w:sz w:val="20"/>
          <w:szCs w:val="20"/>
        </w:rPr>
        <w:t xml:space="preserve"> </w:t>
      </w:r>
      <w:r w:rsidR="003629DE" w:rsidRPr="003629DE">
        <w:rPr>
          <w:b/>
          <w:bCs/>
          <w:color w:val="000000" w:themeColor="text1"/>
          <w:sz w:val="20"/>
          <w:szCs w:val="20"/>
        </w:rPr>
        <w:t xml:space="preserve">Marijuana </w:t>
      </w:r>
      <w:r w:rsidR="00CD16DB">
        <w:rPr>
          <w:b/>
          <w:bCs/>
          <w:color w:val="000000" w:themeColor="text1"/>
          <w:sz w:val="20"/>
          <w:szCs w:val="20"/>
        </w:rPr>
        <w:t>and</w:t>
      </w:r>
      <w:r w:rsidR="003629DE" w:rsidRPr="003629DE">
        <w:rPr>
          <w:b/>
          <w:bCs/>
          <w:color w:val="000000" w:themeColor="text1"/>
          <w:sz w:val="20"/>
          <w:szCs w:val="20"/>
        </w:rPr>
        <w:t xml:space="preserve"> hemp products; enforcement. </w:t>
      </w:r>
      <w:r w:rsidR="003629DE" w:rsidRPr="003629DE">
        <w:rPr>
          <w:color w:val="000000" w:themeColor="text1"/>
          <w:sz w:val="20"/>
          <w:szCs w:val="20"/>
        </w:rPr>
        <w:t xml:space="preserve">Amends various provisions of law to increase enforcement </w:t>
      </w:r>
      <w:r w:rsidR="00CD16DB">
        <w:rPr>
          <w:color w:val="000000" w:themeColor="text1"/>
          <w:sz w:val="20"/>
          <w:szCs w:val="20"/>
        </w:rPr>
        <w:t>and</w:t>
      </w:r>
      <w:r w:rsidR="003629DE" w:rsidRPr="003629DE">
        <w:rPr>
          <w:color w:val="000000" w:themeColor="text1"/>
          <w:sz w:val="20"/>
          <w:szCs w:val="20"/>
        </w:rPr>
        <w:t xml:space="preserve"> penalties related to the illegal sale of marijuana or marijuana products by persons licensed by the Virginia Department of Agriculture </w:t>
      </w:r>
      <w:r w:rsidR="00CD16DB">
        <w:rPr>
          <w:color w:val="000000" w:themeColor="text1"/>
          <w:sz w:val="20"/>
          <w:szCs w:val="20"/>
        </w:rPr>
        <w:t>and</w:t>
      </w:r>
      <w:r w:rsidR="003629DE" w:rsidRPr="003629DE">
        <w:rPr>
          <w:color w:val="000000" w:themeColor="text1"/>
          <w:sz w:val="20"/>
          <w:szCs w:val="20"/>
        </w:rPr>
        <w:t xml:space="preserve"> Consumer Services, the Virginia Alcoholic Beverage Control Authority, </w:t>
      </w:r>
      <w:r w:rsidR="00CD16DB">
        <w:rPr>
          <w:color w:val="000000" w:themeColor="text1"/>
          <w:sz w:val="20"/>
          <w:szCs w:val="20"/>
        </w:rPr>
        <w:t>and</w:t>
      </w:r>
      <w:r w:rsidR="003629DE" w:rsidRPr="003629DE">
        <w:rPr>
          <w:color w:val="000000" w:themeColor="text1"/>
          <w:sz w:val="20"/>
          <w:szCs w:val="20"/>
        </w:rPr>
        <w:t xml:space="preserve"> the Virginia Cannabis Control Authority (CCA). The bill also requires the Board of Directors of the CCA to create </w:t>
      </w:r>
      <w:r w:rsidR="00CD16DB">
        <w:rPr>
          <w:color w:val="000000" w:themeColor="text1"/>
          <w:sz w:val="20"/>
          <w:szCs w:val="20"/>
        </w:rPr>
        <w:t>and</w:t>
      </w:r>
      <w:r w:rsidR="003629DE" w:rsidRPr="003629DE">
        <w:rPr>
          <w:color w:val="000000" w:themeColor="text1"/>
          <w:sz w:val="20"/>
          <w:szCs w:val="20"/>
        </w:rPr>
        <w:t xml:space="preserve"> require a decal for retail marijuana store licensees to prominently display on the premises of such store that allows consumers to electronically verify the validity of such store's license from the Board. The bill requires such decal to be displayed by licensees, with a civil penalty of $10,000 for each day that such decal is not displayed in the establishment. The bill also creates a $10,000 civil penalty for creating or falsifying such decal. The bill allows the Board to issue a notice of violation </w:t>
      </w:r>
      <w:r w:rsidR="00CD16DB">
        <w:rPr>
          <w:color w:val="000000" w:themeColor="text1"/>
          <w:sz w:val="20"/>
          <w:szCs w:val="20"/>
        </w:rPr>
        <w:t>and</w:t>
      </w:r>
      <w:r w:rsidR="003629DE" w:rsidRPr="003629DE">
        <w:rPr>
          <w:color w:val="000000" w:themeColor="text1"/>
          <w:sz w:val="20"/>
          <w:szCs w:val="20"/>
        </w:rPr>
        <w:t xml:space="preserve"> order to cease unlicensed activity to any person who is engaged in the cultivation, processing, distribution, or selling of marijuana or marijuana products in violation of current law, </w:t>
      </w:r>
      <w:r w:rsidR="00CD16DB">
        <w:rPr>
          <w:color w:val="000000" w:themeColor="text1"/>
          <w:sz w:val="20"/>
          <w:szCs w:val="20"/>
        </w:rPr>
        <w:t>and</w:t>
      </w:r>
      <w:r w:rsidR="003629DE" w:rsidRPr="003629DE">
        <w:rPr>
          <w:color w:val="000000" w:themeColor="text1"/>
          <w:sz w:val="20"/>
          <w:szCs w:val="20"/>
        </w:rPr>
        <w:t xml:space="preserve"> if the Board issues such notice </w:t>
      </w:r>
      <w:r w:rsidR="00CD16DB">
        <w:rPr>
          <w:color w:val="000000" w:themeColor="text1"/>
          <w:sz w:val="20"/>
          <w:szCs w:val="20"/>
        </w:rPr>
        <w:t>and</w:t>
      </w:r>
      <w:r w:rsidR="003629DE" w:rsidRPr="003629DE">
        <w:rPr>
          <w:color w:val="000000" w:themeColor="text1"/>
          <w:sz w:val="20"/>
          <w:szCs w:val="20"/>
        </w:rPr>
        <w:t xml:space="preserve"> order, it may also order the seizure of such marijuana or marijuana products. Any person who intentionally removes such notice </w:t>
      </w:r>
      <w:r w:rsidR="00CD16DB">
        <w:rPr>
          <w:color w:val="000000" w:themeColor="text1"/>
          <w:sz w:val="20"/>
          <w:szCs w:val="20"/>
        </w:rPr>
        <w:t>and</w:t>
      </w:r>
      <w:r w:rsidR="003629DE" w:rsidRPr="003629DE">
        <w:rPr>
          <w:color w:val="000000" w:themeColor="text1"/>
          <w:sz w:val="20"/>
          <w:szCs w:val="20"/>
        </w:rPr>
        <w:t xml:space="preserve"> order or sticker without authorization of the Board is subject to a civil penalty prescribed by the Board, not to exceed $5,000. The bill also specifies that the Chief Executive Officer of the Board or investigators appointed by him shall be sworn to enforce the provisions of the Cannabis Control Act </w:t>
      </w:r>
      <w:r w:rsidR="00CD16DB">
        <w:rPr>
          <w:color w:val="000000" w:themeColor="text1"/>
          <w:sz w:val="20"/>
          <w:szCs w:val="20"/>
        </w:rPr>
        <w:t>and</w:t>
      </w:r>
      <w:r w:rsidR="003629DE" w:rsidRPr="003629DE">
        <w:rPr>
          <w:color w:val="000000" w:themeColor="text1"/>
          <w:sz w:val="20"/>
          <w:szCs w:val="20"/>
        </w:rPr>
        <w:t xml:space="preserve"> Board regulations </w:t>
      </w:r>
      <w:r w:rsidR="00CD16DB">
        <w:rPr>
          <w:color w:val="000000" w:themeColor="text1"/>
          <w:sz w:val="20"/>
          <w:szCs w:val="20"/>
        </w:rPr>
        <w:t>and</w:t>
      </w:r>
      <w:r w:rsidR="003629DE" w:rsidRPr="003629DE">
        <w:rPr>
          <w:color w:val="000000" w:themeColor="text1"/>
          <w:sz w:val="20"/>
          <w:szCs w:val="20"/>
        </w:rPr>
        <w:t xml:space="preserve"> have the authority to investigate violations of the statutes </w:t>
      </w:r>
      <w:r w:rsidR="00CD16DB">
        <w:rPr>
          <w:color w:val="000000" w:themeColor="text1"/>
          <w:sz w:val="20"/>
          <w:szCs w:val="20"/>
        </w:rPr>
        <w:t>and</w:t>
      </w:r>
      <w:r w:rsidR="003629DE" w:rsidRPr="003629DE">
        <w:rPr>
          <w:color w:val="000000" w:themeColor="text1"/>
          <w:sz w:val="20"/>
          <w:szCs w:val="20"/>
        </w:rPr>
        <w:t xml:space="preserve"> regulations the CCA is required to enforce. The bill also revises certain provisions related the assessment of civil penalties against manufacturers </w:t>
      </w:r>
      <w:r w:rsidR="00CD16DB">
        <w:rPr>
          <w:color w:val="000000" w:themeColor="text1"/>
          <w:sz w:val="20"/>
          <w:szCs w:val="20"/>
        </w:rPr>
        <w:t>and</w:t>
      </w:r>
      <w:r w:rsidR="003629DE" w:rsidRPr="003629DE">
        <w:rPr>
          <w:color w:val="000000" w:themeColor="text1"/>
          <w:sz w:val="20"/>
          <w:szCs w:val="20"/>
        </w:rPr>
        <w:t xml:space="preserve"> sellers of certain industrial hemp extracts </w:t>
      </w:r>
      <w:r w:rsidR="00CD16DB">
        <w:rPr>
          <w:color w:val="000000" w:themeColor="text1"/>
          <w:sz w:val="20"/>
          <w:szCs w:val="20"/>
        </w:rPr>
        <w:t>and</w:t>
      </w:r>
      <w:r w:rsidR="003629DE" w:rsidRPr="003629DE">
        <w:rPr>
          <w:color w:val="000000" w:themeColor="text1"/>
          <w:sz w:val="20"/>
          <w:szCs w:val="20"/>
        </w:rPr>
        <w:t xml:space="preserve"> foods containing industrial hemp extracts </w:t>
      </w:r>
      <w:r w:rsidR="00CD16DB">
        <w:rPr>
          <w:color w:val="000000" w:themeColor="text1"/>
          <w:sz w:val="20"/>
          <w:szCs w:val="20"/>
        </w:rPr>
        <w:t>and</w:t>
      </w:r>
      <w:r w:rsidR="003629DE" w:rsidRPr="003629DE">
        <w:rPr>
          <w:color w:val="000000" w:themeColor="text1"/>
          <w:sz w:val="20"/>
          <w:szCs w:val="20"/>
        </w:rPr>
        <w:t xml:space="preserve"> makes it a prohibited practice under the Virginia Consumer Protection Act to sell or offer for sale a substance intended for human consumption, orally or by inhalation, that (i) contains more than 0.3 percent total tetrahydrocannabinol or (ii) contains more than two milligrams of total tetrahydrocannabinol per package. Additionally, the bill requires the Secretary of Public Safety </w:t>
      </w:r>
      <w:r w:rsidR="00CD16DB">
        <w:rPr>
          <w:color w:val="000000" w:themeColor="text1"/>
          <w:sz w:val="20"/>
          <w:szCs w:val="20"/>
        </w:rPr>
        <w:t>and</w:t>
      </w:r>
      <w:r w:rsidR="003629DE" w:rsidRPr="003629DE">
        <w:rPr>
          <w:color w:val="000000" w:themeColor="text1"/>
          <w:sz w:val="20"/>
          <w:szCs w:val="20"/>
        </w:rPr>
        <w:t xml:space="preserve"> Homel</w:t>
      </w:r>
      <w:r w:rsidR="00CD16DB">
        <w:rPr>
          <w:color w:val="000000" w:themeColor="text1"/>
          <w:sz w:val="20"/>
          <w:szCs w:val="20"/>
        </w:rPr>
        <w:t>and</w:t>
      </w:r>
      <w:r w:rsidR="003629DE" w:rsidRPr="003629DE">
        <w:rPr>
          <w:color w:val="000000" w:themeColor="text1"/>
          <w:sz w:val="20"/>
          <w:szCs w:val="20"/>
        </w:rPr>
        <w:t xml:space="preserve"> Security </w:t>
      </w:r>
      <w:r w:rsidR="00CD16DB">
        <w:rPr>
          <w:color w:val="000000" w:themeColor="text1"/>
          <w:sz w:val="20"/>
          <w:szCs w:val="20"/>
        </w:rPr>
        <w:t>and</w:t>
      </w:r>
      <w:r w:rsidR="003629DE" w:rsidRPr="003629DE">
        <w:rPr>
          <w:color w:val="000000" w:themeColor="text1"/>
          <w:sz w:val="20"/>
          <w:szCs w:val="20"/>
        </w:rPr>
        <w:t xml:space="preserve"> the Secretary of Health </w:t>
      </w:r>
      <w:r w:rsidR="00CD16DB">
        <w:rPr>
          <w:color w:val="000000" w:themeColor="text1"/>
          <w:sz w:val="20"/>
          <w:szCs w:val="20"/>
        </w:rPr>
        <w:t>and</w:t>
      </w:r>
      <w:r w:rsidR="003629DE" w:rsidRPr="003629DE">
        <w:rPr>
          <w:color w:val="000000" w:themeColor="text1"/>
          <w:sz w:val="20"/>
          <w:szCs w:val="20"/>
        </w:rPr>
        <w:t xml:space="preserve"> Human Resources to convene a work group to analyze the current efforts in the Commonwealth to combat the sale of illicit cannabis products </w:t>
      </w:r>
      <w:r w:rsidR="00CD16DB">
        <w:rPr>
          <w:color w:val="000000" w:themeColor="text1"/>
          <w:sz w:val="20"/>
          <w:szCs w:val="20"/>
        </w:rPr>
        <w:t>and</w:t>
      </w:r>
      <w:r w:rsidR="003629DE" w:rsidRPr="003629DE">
        <w:rPr>
          <w:color w:val="000000" w:themeColor="text1"/>
          <w:sz w:val="20"/>
          <w:szCs w:val="20"/>
        </w:rPr>
        <w:t xml:space="preserve"> submit a report of its findings </w:t>
      </w:r>
      <w:r w:rsidR="00CD16DB">
        <w:rPr>
          <w:color w:val="000000" w:themeColor="text1"/>
          <w:sz w:val="20"/>
          <w:szCs w:val="20"/>
        </w:rPr>
        <w:t>and</w:t>
      </w:r>
      <w:r w:rsidR="003629DE" w:rsidRPr="003629DE">
        <w:rPr>
          <w:color w:val="000000" w:themeColor="text1"/>
          <w:sz w:val="20"/>
          <w:szCs w:val="20"/>
        </w:rPr>
        <w:t xml:space="preserve"> recommendations to the Chairs of the House Committees on Appropriations, on General Laws, </w:t>
      </w:r>
      <w:r w:rsidR="00CD16DB">
        <w:rPr>
          <w:color w:val="000000" w:themeColor="text1"/>
          <w:sz w:val="20"/>
          <w:szCs w:val="20"/>
        </w:rPr>
        <w:t>and</w:t>
      </w:r>
      <w:r w:rsidR="003629DE" w:rsidRPr="003629DE">
        <w:rPr>
          <w:color w:val="000000" w:themeColor="text1"/>
          <w:sz w:val="20"/>
          <w:szCs w:val="20"/>
        </w:rPr>
        <w:t xml:space="preserve"> for Courts of Justice </w:t>
      </w:r>
      <w:r w:rsidR="00CD16DB">
        <w:rPr>
          <w:color w:val="000000" w:themeColor="text1"/>
          <w:sz w:val="20"/>
          <w:szCs w:val="20"/>
        </w:rPr>
        <w:t>and</w:t>
      </w:r>
      <w:r w:rsidR="003629DE" w:rsidRPr="003629DE">
        <w:rPr>
          <w:color w:val="000000" w:themeColor="text1"/>
          <w:sz w:val="20"/>
          <w:szCs w:val="20"/>
        </w:rPr>
        <w:t xml:space="preserve"> the Senate Committees on Finance </w:t>
      </w:r>
      <w:r w:rsidR="00CD16DB">
        <w:rPr>
          <w:color w:val="000000" w:themeColor="text1"/>
          <w:sz w:val="20"/>
          <w:szCs w:val="20"/>
        </w:rPr>
        <w:t>and</w:t>
      </w:r>
      <w:r w:rsidR="003629DE" w:rsidRPr="003629DE">
        <w:rPr>
          <w:color w:val="000000" w:themeColor="text1"/>
          <w:sz w:val="20"/>
          <w:szCs w:val="20"/>
        </w:rPr>
        <w:t xml:space="preserve"> Appropriations, on General Laws </w:t>
      </w:r>
      <w:r w:rsidR="00CD16DB">
        <w:rPr>
          <w:color w:val="000000" w:themeColor="text1"/>
          <w:sz w:val="20"/>
          <w:szCs w:val="20"/>
        </w:rPr>
        <w:t>and</w:t>
      </w:r>
      <w:r w:rsidR="003629DE" w:rsidRPr="003629DE">
        <w:rPr>
          <w:color w:val="000000" w:themeColor="text1"/>
          <w:sz w:val="20"/>
          <w:szCs w:val="20"/>
        </w:rPr>
        <w:t xml:space="preserve"> Technology, on Rehabilitation </w:t>
      </w:r>
      <w:r w:rsidR="00CD16DB">
        <w:rPr>
          <w:color w:val="000000" w:themeColor="text1"/>
          <w:sz w:val="20"/>
          <w:szCs w:val="20"/>
        </w:rPr>
        <w:t>and</w:t>
      </w:r>
      <w:r w:rsidR="003629DE" w:rsidRPr="003629DE">
        <w:rPr>
          <w:color w:val="000000" w:themeColor="text1"/>
          <w:sz w:val="20"/>
          <w:szCs w:val="20"/>
        </w:rPr>
        <w:t xml:space="preserve"> Social Services, </w:t>
      </w:r>
      <w:r w:rsidR="00CD16DB">
        <w:rPr>
          <w:color w:val="000000" w:themeColor="text1"/>
          <w:sz w:val="20"/>
          <w:szCs w:val="20"/>
        </w:rPr>
        <w:t>and</w:t>
      </w:r>
      <w:r w:rsidR="003629DE" w:rsidRPr="003629DE">
        <w:rPr>
          <w:color w:val="000000" w:themeColor="text1"/>
          <w:sz w:val="20"/>
          <w:szCs w:val="20"/>
        </w:rPr>
        <w:t xml:space="preserve"> for Courts of Justice by October 1, 2026.</w:t>
      </w:r>
    </w:p>
    <w:p w14:paraId="421607B8" w14:textId="1F2AD47E" w:rsidR="008031D3" w:rsidRPr="00E527B2" w:rsidRDefault="008031D3" w:rsidP="00533FAE">
      <w:pPr>
        <w:rPr>
          <w:color w:val="000000" w:themeColor="text1"/>
          <w:sz w:val="20"/>
          <w:szCs w:val="20"/>
        </w:rPr>
      </w:pPr>
    </w:p>
    <w:p w14:paraId="26BDEC75" w14:textId="12191A23" w:rsidR="008031D3" w:rsidRDefault="00533FAE" w:rsidP="00533FAE">
      <w:pPr>
        <w:rPr>
          <w:bCs/>
          <w:sz w:val="20"/>
          <w:szCs w:val="20"/>
        </w:rPr>
      </w:pPr>
      <w:r w:rsidRPr="003629DE">
        <w:rPr>
          <w:b/>
          <w:bCs/>
          <w:color w:val="000000" w:themeColor="text1"/>
          <w:sz w:val="20"/>
          <w:szCs w:val="20"/>
        </w:rPr>
        <w:t>SB707</w:t>
      </w:r>
      <w:r w:rsidR="008031D3" w:rsidRPr="003629DE">
        <w:rPr>
          <w:b/>
          <w:bCs/>
          <w:color w:val="000000" w:themeColor="text1"/>
          <w:sz w:val="20"/>
          <w:szCs w:val="20"/>
        </w:rPr>
        <w:t xml:space="preserve"> – </w:t>
      </w:r>
      <w:r w:rsidR="008031D3" w:rsidRPr="003629DE">
        <w:rPr>
          <w:b/>
          <w:bCs/>
          <w:sz w:val="20"/>
          <w:szCs w:val="20"/>
        </w:rPr>
        <w:t xml:space="preserve">§ 54.1-3814. – </w:t>
      </w:r>
      <w:r w:rsidR="003629DE" w:rsidRPr="003629DE">
        <w:rPr>
          <w:b/>
          <w:bCs/>
          <w:sz w:val="20"/>
          <w:szCs w:val="20"/>
        </w:rPr>
        <w:t>Devocalization of dogs prohibited.</w:t>
      </w:r>
      <w:r w:rsidR="003629DE" w:rsidRPr="003629DE">
        <w:rPr>
          <w:bCs/>
          <w:sz w:val="20"/>
          <w:szCs w:val="20"/>
        </w:rPr>
        <w:t> Makes it unlawful for any person engaged in the practice of veterinary medicine to perform a surgical devocalization procedure on a dog, except when such procedure is necessary to treat or relieve any injury, disease, or congenital defect that is causing or may cause the dog physical pain or harm.</w:t>
      </w:r>
    </w:p>
    <w:p w14:paraId="1C1EC55D" w14:textId="77777777" w:rsidR="008031D3" w:rsidRPr="00480C51" w:rsidRDefault="008031D3" w:rsidP="00533FAE">
      <w:pPr>
        <w:rPr>
          <w:color w:val="000000" w:themeColor="text1"/>
          <w:sz w:val="20"/>
          <w:szCs w:val="20"/>
        </w:rPr>
      </w:pPr>
    </w:p>
    <w:p w14:paraId="0E7019E8" w14:textId="77777777" w:rsidR="00533FAE" w:rsidRPr="00533FAE" w:rsidRDefault="00533FAE" w:rsidP="00533FAE">
      <w:pPr>
        <w:pStyle w:val="NormalWeb"/>
        <w:shd w:val="clear" w:color="auto" w:fill="FFFFFF"/>
        <w:spacing w:before="0" w:beforeAutospacing="0" w:after="0" w:afterAutospacing="0"/>
        <w:rPr>
          <w:b/>
          <w:color w:val="333333"/>
          <w:sz w:val="20"/>
          <w:szCs w:val="20"/>
        </w:rPr>
      </w:pPr>
    </w:p>
    <w:p w14:paraId="3271F125" w14:textId="77777777" w:rsidR="00750660" w:rsidRDefault="00750660" w:rsidP="00B01BE7">
      <w:pPr>
        <w:pStyle w:val="NormalWeb"/>
        <w:shd w:val="clear" w:color="auto" w:fill="FFFFFF"/>
        <w:spacing w:before="0" w:beforeAutospacing="0" w:after="0" w:afterAutospacing="0"/>
        <w:jc w:val="center"/>
        <w:rPr>
          <w:bCs/>
          <w:color w:val="333333"/>
          <w:sz w:val="20"/>
          <w:szCs w:val="20"/>
        </w:rPr>
      </w:pPr>
    </w:p>
    <w:p w14:paraId="583CF4FA" w14:textId="77777777" w:rsidR="00750660" w:rsidRDefault="00750660" w:rsidP="00B01BE7">
      <w:pPr>
        <w:pStyle w:val="NormalWeb"/>
        <w:shd w:val="clear" w:color="auto" w:fill="FFFFFF"/>
        <w:spacing w:before="0" w:beforeAutospacing="0" w:after="0" w:afterAutospacing="0"/>
        <w:jc w:val="center"/>
        <w:rPr>
          <w:bCs/>
          <w:color w:val="333333"/>
          <w:sz w:val="20"/>
          <w:szCs w:val="20"/>
        </w:rPr>
      </w:pPr>
    </w:p>
    <w:p w14:paraId="358F012C" w14:textId="77777777" w:rsidR="00750660" w:rsidRDefault="00750660" w:rsidP="00B01BE7">
      <w:pPr>
        <w:pStyle w:val="NormalWeb"/>
        <w:shd w:val="clear" w:color="auto" w:fill="FFFFFF"/>
        <w:spacing w:before="0" w:beforeAutospacing="0" w:after="0" w:afterAutospacing="0"/>
        <w:jc w:val="center"/>
        <w:rPr>
          <w:bCs/>
          <w:color w:val="333333"/>
          <w:sz w:val="20"/>
          <w:szCs w:val="20"/>
        </w:rPr>
      </w:pPr>
    </w:p>
    <w:p w14:paraId="4A2CD378" w14:textId="77777777" w:rsidR="00750660" w:rsidRDefault="00750660" w:rsidP="00B01BE7">
      <w:pPr>
        <w:pStyle w:val="NormalWeb"/>
        <w:shd w:val="clear" w:color="auto" w:fill="FFFFFF"/>
        <w:spacing w:before="0" w:beforeAutospacing="0" w:after="0" w:afterAutospacing="0"/>
        <w:jc w:val="center"/>
        <w:rPr>
          <w:bCs/>
          <w:color w:val="333333"/>
          <w:sz w:val="20"/>
          <w:szCs w:val="20"/>
        </w:rPr>
      </w:pPr>
    </w:p>
    <w:p w14:paraId="40E1D6CB" w14:textId="0DE5FB47" w:rsidR="00DE3CEE" w:rsidRPr="002E5CC6" w:rsidRDefault="00B972E5" w:rsidP="00B01BE7">
      <w:pPr>
        <w:pStyle w:val="NormalWeb"/>
        <w:shd w:val="clear" w:color="auto" w:fill="FFFFFF"/>
        <w:spacing w:before="0" w:beforeAutospacing="0" w:after="0" w:afterAutospacing="0"/>
        <w:jc w:val="center"/>
        <w:rPr>
          <w:b/>
          <w:color w:val="333333"/>
          <w:sz w:val="28"/>
          <w:szCs w:val="28"/>
        </w:rPr>
      </w:pPr>
      <w:r w:rsidRPr="002E5CC6">
        <w:rPr>
          <w:b/>
          <w:color w:val="333333"/>
          <w:sz w:val="28"/>
          <w:szCs w:val="28"/>
        </w:rPr>
        <w:t>FIREARMS – FULL TEXT</w:t>
      </w:r>
    </w:p>
    <w:p w14:paraId="32F9F68C" w14:textId="77777777" w:rsidR="00B01BE7" w:rsidRPr="00C86780" w:rsidRDefault="00B01BE7" w:rsidP="00B01BE7">
      <w:pPr>
        <w:pStyle w:val="NormalWeb"/>
        <w:shd w:val="clear" w:color="auto" w:fill="FFFFFF"/>
        <w:spacing w:before="0" w:beforeAutospacing="0" w:after="0" w:afterAutospacing="0"/>
        <w:jc w:val="center"/>
        <w:rPr>
          <w:b/>
          <w:color w:val="333333"/>
          <w:sz w:val="18"/>
          <w:szCs w:val="18"/>
        </w:rPr>
      </w:pPr>
    </w:p>
    <w:p w14:paraId="3A7439AB" w14:textId="06EE1CF0" w:rsidR="00C9740F" w:rsidRPr="007A72E2" w:rsidRDefault="007A72E2" w:rsidP="00C9740F">
      <w:pPr>
        <w:pBdr>
          <w:top w:val="single" w:sz="4" w:space="1" w:color="auto"/>
          <w:left w:val="single" w:sz="4" w:space="4" w:color="auto"/>
          <w:bottom w:val="single" w:sz="4" w:space="1" w:color="auto"/>
          <w:right w:val="single" w:sz="4" w:space="4" w:color="auto"/>
        </w:pBdr>
        <w:shd w:val="clear" w:color="auto" w:fill="FFFFFF"/>
        <w:jc w:val="both"/>
        <w:rPr>
          <w:color w:val="333333"/>
          <w:sz w:val="20"/>
          <w:szCs w:val="20"/>
        </w:rPr>
      </w:pPr>
      <w:r w:rsidRPr="007A72E2">
        <w:rPr>
          <w:b/>
          <w:bCs/>
          <w:color w:val="333333"/>
          <w:sz w:val="20"/>
          <w:szCs w:val="20"/>
        </w:rPr>
        <w:t>Firearm in unattended motor vehicle; penalty. </w:t>
      </w:r>
      <w:r w:rsidRPr="007A72E2">
        <w:rPr>
          <w:color w:val="333333"/>
          <w:sz w:val="20"/>
          <w:szCs w:val="20"/>
        </w:rPr>
        <w:t>Creates a Class 4 misdemeanor for any person who, when leaving a h</w:t>
      </w:r>
      <w:r w:rsidR="00CD16DB">
        <w:rPr>
          <w:color w:val="333333"/>
          <w:sz w:val="20"/>
          <w:szCs w:val="20"/>
        </w:rPr>
        <w:t>and</w:t>
      </w:r>
      <w:r w:rsidRPr="007A72E2">
        <w:rPr>
          <w:color w:val="333333"/>
          <w:sz w:val="20"/>
          <w:szCs w:val="20"/>
        </w:rPr>
        <w:t>gun in an unattended vehicle, fails to securely store such h</w:t>
      </w:r>
      <w:r w:rsidR="00CD16DB">
        <w:rPr>
          <w:color w:val="333333"/>
          <w:sz w:val="20"/>
          <w:szCs w:val="20"/>
        </w:rPr>
        <w:t>and</w:t>
      </w:r>
      <w:r w:rsidRPr="007A72E2">
        <w:rPr>
          <w:color w:val="333333"/>
          <w:sz w:val="20"/>
          <w:szCs w:val="20"/>
        </w:rPr>
        <w:t>gun in a locked hard-sided container, including a locked container that is affixed to the vehicle's interior by steel cable, bolt, or welding. The bill provides that such locked container includes a locked glove compartment or a locked center console. The bill contains certain exemptions, including an exemption for a person who reports the theft or loss of such firearm to a law-enforcement agency as provided in relevant law. This bill is identical to </w:t>
      </w:r>
      <w:hyperlink r:id="rId829" w:history="1">
        <w:r w:rsidRPr="007A72E2">
          <w:rPr>
            <w:rStyle w:val="Hyperlink"/>
            <w:sz w:val="20"/>
            <w:szCs w:val="20"/>
          </w:rPr>
          <w:t>SB 496</w:t>
        </w:r>
      </w:hyperlink>
      <w:r w:rsidRPr="007A72E2">
        <w:rPr>
          <w:color w:val="333333"/>
          <w:sz w:val="20"/>
          <w:szCs w:val="20"/>
        </w:rPr>
        <w:t>.</w:t>
      </w:r>
    </w:p>
    <w:p w14:paraId="17D522AD" w14:textId="77777777" w:rsidR="00C9740F" w:rsidRPr="007A72E2" w:rsidRDefault="00C9740F" w:rsidP="00B01BE7">
      <w:pPr>
        <w:shd w:val="clear" w:color="auto" w:fill="FFFFFF"/>
        <w:jc w:val="center"/>
        <w:rPr>
          <w:color w:val="333333"/>
          <w:sz w:val="20"/>
          <w:szCs w:val="20"/>
        </w:rPr>
      </w:pPr>
    </w:p>
    <w:p w14:paraId="5E0CEA5C" w14:textId="77777777" w:rsidR="007A72E2" w:rsidRPr="007A72E2" w:rsidRDefault="007A72E2" w:rsidP="007A72E2">
      <w:pPr>
        <w:shd w:val="clear" w:color="auto" w:fill="FFFFFF"/>
        <w:spacing w:before="100" w:beforeAutospacing="1" w:after="100" w:afterAutospacing="1"/>
        <w:jc w:val="center"/>
        <w:rPr>
          <w:b/>
          <w:bCs/>
          <w:color w:val="333333"/>
          <w:spacing w:val="-1"/>
          <w:sz w:val="20"/>
          <w:szCs w:val="20"/>
        </w:rPr>
      </w:pPr>
      <w:r w:rsidRPr="007A72E2">
        <w:rPr>
          <w:b/>
          <w:bCs/>
          <w:color w:val="333333"/>
          <w:spacing w:val="-1"/>
          <w:sz w:val="20"/>
          <w:szCs w:val="20"/>
        </w:rPr>
        <w:t>CHAPTER 560</w:t>
      </w:r>
    </w:p>
    <w:p w14:paraId="3087A2F0" w14:textId="54820B7F" w:rsidR="007A72E2" w:rsidRPr="007A72E2" w:rsidRDefault="007A72E2" w:rsidP="007A72E2">
      <w:pPr>
        <w:shd w:val="clear" w:color="auto" w:fill="FFFFFF"/>
        <w:spacing w:after="240" w:line="480" w:lineRule="atLeast"/>
        <w:ind w:left="225" w:hanging="225"/>
        <w:jc w:val="both"/>
        <w:rPr>
          <w:i/>
          <w:iCs/>
          <w:color w:val="333333"/>
          <w:spacing w:val="-1"/>
          <w:sz w:val="20"/>
          <w:szCs w:val="20"/>
        </w:rPr>
      </w:pPr>
      <w:r w:rsidRPr="007A72E2">
        <w:rPr>
          <w:i/>
          <w:iCs/>
          <w:color w:val="333333"/>
          <w:spacing w:val="-1"/>
          <w:sz w:val="20"/>
          <w:szCs w:val="20"/>
        </w:rPr>
        <w:t>An Act to amend the Code of Virginia by adding a section numbered </w:t>
      </w:r>
      <w:hyperlink r:id="rId830" w:history="1">
        <w:r w:rsidRPr="007A72E2">
          <w:rPr>
            <w:i/>
            <w:iCs/>
            <w:color w:val="3498DB"/>
            <w:spacing w:val="-1"/>
            <w:sz w:val="20"/>
            <w:szCs w:val="20"/>
            <w:u w:val="single"/>
          </w:rPr>
          <w:t>18.2-308.7:1</w:t>
        </w:r>
      </w:hyperlink>
      <w:r w:rsidRPr="007A72E2">
        <w:rPr>
          <w:i/>
          <w:iCs/>
          <w:color w:val="333333"/>
          <w:spacing w:val="-1"/>
          <w:sz w:val="20"/>
          <w:szCs w:val="20"/>
        </w:rPr>
        <w:t>, relating to h</w:t>
      </w:r>
      <w:r w:rsidR="00CD16DB">
        <w:rPr>
          <w:i/>
          <w:iCs/>
          <w:color w:val="333333"/>
          <w:spacing w:val="-1"/>
          <w:sz w:val="20"/>
          <w:szCs w:val="20"/>
        </w:rPr>
        <w:t>and</w:t>
      </w:r>
      <w:r w:rsidRPr="007A72E2">
        <w:rPr>
          <w:i/>
          <w:iCs/>
          <w:color w:val="333333"/>
          <w:spacing w:val="-1"/>
          <w:sz w:val="20"/>
          <w:szCs w:val="20"/>
        </w:rPr>
        <w:t>guns in unattended motor vehicles.</w:t>
      </w:r>
    </w:p>
    <w:p w14:paraId="5E82B105" w14:textId="77777777" w:rsidR="007A72E2" w:rsidRPr="007A72E2" w:rsidRDefault="007A72E2" w:rsidP="007A72E2">
      <w:pPr>
        <w:shd w:val="clear" w:color="auto" w:fill="FFFFFF"/>
        <w:spacing w:before="100" w:beforeAutospacing="1" w:after="100" w:afterAutospacing="1"/>
        <w:jc w:val="right"/>
        <w:rPr>
          <w:color w:val="333333"/>
          <w:spacing w:val="-1"/>
          <w:sz w:val="20"/>
          <w:szCs w:val="20"/>
        </w:rPr>
      </w:pPr>
      <w:r w:rsidRPr="007A72E2">
        <w:rPr>
          <w:color w:val="333333"/>
          <w:spacing w:val="-1"/>
          <w:sz w:val="20"/>
          <w:szCs w:val="20"/>
        </w:rPr>
        <w:t>[H 110]</w:t>
      </w:r>
    </w:p>
    <w:p w14:paraId="56CDF2DE" w14:textId="77777777" w:rsidR="007A72E2" w:rsidRPr="007A72E2" w:rsidRDefault="007A72E2" w:rsidP="007A72E2">
      <w:pPr>
        <w:shd w:val="clear" w:color="auto" w:fill="FFFFFF"/>
        <w:spacing w:before="100" w:beforeAutospacing="1" w:after="100" w:afterAutospacing="1"/>
        <w:jc w:val="center"/>
        <w:rPr>
          <w:color w:val="333333"/>
          <w:spacing w:val="-1"/>
          <w:sz w:val="20"/>
          <w:szCs w:val="20"/>
        </w:rPr>
      </w:pPr>
      <w:r w:rsidRPr="007A72E2">
        <w:rPr>
          <w:color w:val="333333"/>
          <w:spacing w:val="-1"/>
          <w:sz w:val="20"/>
          <w:szCs w:val="20"/>
        </w:rPr>
        <w:t>Approved April 13, 2026</w:t>
      </w:r>
    </w:p>
    <w:p w14:paraId="35EB17A0" w14:textId="77777777" w:rsidR="007A72E2" w:rsidRPr="007A72E2" w:rsidRDefault="007A72E2" w:rsidP="007A72E2">
      <w:pPr>
        <w:shd w:val="clear" w:color="auto" w:fill="FFFFFF"/>
        <w:spacing w:before="100" w:beforeAutospacing="1" w:after="100" w:afterAutospacing="1"/>
        <w:ind w:firstLine="225"/>
        <w:jc w:val="both"/>
        <w:rPr>
          <w:b/>
          <w:bCs/>
          <w:color w:val="333333"/>
          <w:spacing w:val="-1"/>
          <w:sz w:val="20"/>
          <w:szCs w:val="20"/>
        </w:rPr>
      </w:pPr>
      <w:r w:rsidRPr="007A72E2">
        <w:rPr>
          <w:b/>
          <w:bCs/>
          <w:color w:val="333333"/>
          <w:spacing w:val="-1"/>
          <w:sz w:val="20"/>
          <w:szCs w:val="20"/>
        </w:rPr>
        <w:t>Be it enacted by the General Assembly of Virginia:</w:t>
      </w:r>
    </w:p>
    <w:p w14:paraId="16F61AF6" w14:textId="77777777" w:rsidR="007A72E2" w:rsidRPr="007A72E2" w:rsidRDefault="007A72E2" w:rsidP="007A72E2">
      <w:pPr>
        <w:shd w:val="clear" w:color="auto" w:fill="FFFFFF"/>
        <w:spacing w:before="100" w:beforeAutospacing="1" w:after="100" w:afterAutospacing="1"/>
        <w:jc w:val="both"/>
        <w:rPr>
          <w:b/>
          <w:bCs/>
          <w:color w:val="333333"/>
          <w:spacing w:val="-1"/>
          <w:sz w:val="20"/>
          <w:szCs w:val="20"/>
        </w:rPr>
      </w:pPr>
      <w:r w:rsidRPr="007A72E2">
        <w:rPr>
          <w:b/>
          <w:bCs/>
          <w:color w:val="333333"/>
          <w:spacing w:val="-1"/>
          <w:sz w:val="20"/>
          <w:szCs w:val="20"/>
        </w:rPr>
        <w:t>1. That the Code of Virginia is amended by adding a section numbered </w:t>
      </w:r>
      <w:hyperlink r:id="rId831" w:history="1">
        <w:r w:rsidRPr="007A72E2">
          <w:rPr>
            <w:b/>
            <w:bCs/>
            <w:color w:val="3498DB"/>
            <w:spacing w:val="-1"/>
            <w:sz w:val="20"/>
            <w:szCs w:val="20"/>
            <w:u w:val="single"/>
          </w:rPr>
          <w:t>18.2-308.7:1</w:t>
        </w:r>
      </w:hyperlink>
      <w:r w:rsidRPr="007A72E2">
        <w:rPr>
          <w:b/>
          <w:bCs/>
          <w:color w:val="333333"/>
          <w:spacing w:val="-1"/>
          <w:sz w:val="20"/>
          <w:szCs w:val="20"/>
        </w:rPr>
        <w:t> as follows:</w:t>
      </w:r>
    </w:p>
    <w:p w14:paraId="7A750DEE" w14:textId="77777777" w:rsidR="007A72E2" w:rsidRPr="007A72E2" w:rsidRDefault="007A72E2" w:rsidP="007A72E2">
      <w:pPr>
        <w:shd w:val="clear" w:color="auto" w:fill="FFFFFF"/>
        <w:spacing w:before="100" w:beforeAutospacing="1" w:after="100" w:afterAutospacing="1"/>
        <w:ind w:firstLine="225"/>
        <w:jc w:val="both"/>
        <w:rPr>
          <w:b/>
          <w:bCs/>
          <w:color w:val="333333"/>
          <w:spacing w:val="-1"/>
          <w:sz w:val="20"/>
          <w:szCs w:val="20"/>
        </w:rPr>
      </w:pPr>
      <w:r w:rsidRPr="007A72E2">
        <w:rPr>
          <w:b/>
          <w:bCs/>
          <w:i/>
          <w:iCs/>
          <w:color w:val="333333"/>
          <w:spacing w:val="-1"/>
          <w:sz w:val="20"/>
          <w:szCs w:val="20"/>
          <w:shd w:val="clear" w:color="auto" w:fill="FFFF00"/>
        </w:rPr>
        <w:t>§ </w:t>
      </w:r>
      <w:hyperlink r:id="rId832" w:history="1">
        <w:r w:rsidRPr="007A72E2">
          <w:rPr>
            <w:b/>
            <w:bCs/>
            <w:i/>
            <w:iCs/>
            <w:color w:val="3498DB"/>
            <w:spacing w:val="-1"/>
            <w:sz w:val="20"/>
            <w:szCs w:val="20"/>
            <w:u w:val="single"/>
            <w:shd w:val="clear" w:color="auto" w:fill="FFFF00"/>
          </w:rPr>
          <w:t>18.2-308.7:1</w:t>
        </w:r>
      </w:hyperlink>
      <w:r w:rsidRPr="007A72E2">
        <w:rPr>
          <w:b/>
          <w:bCs/>
          <w:i/>
          <w:iCs/>
          <w:color w:val="333333"/>
          <w:spacing w:val="-1"/>
          <w:sz w:val="20"/>
          <w:szCs w:val="20"/>
          <w:shd w:val="clear" w:color="auto" w:fill="FFFF00"/>
        </w:rPr>
        <w:t>. Firearm in unattended motor vehicle; penalty.</w:t>
      </w:r>
    </w:p>
    <w:p w14:paraId="77A456FF" w14:textId="77777777" w:rsidR="007A72E2" w:rsidRPr="007A72E2" w:rsidRDefault="007A72E2" w:rsidP="007A72E2">
      <w:pPr>
        <w:shd w:val="clear" w:color="auto" w:fill="FFFFFF"/>
        <w:spacing w:before="100" w:beforeAutospacing="1" w:after="15"/>
        <w:ind w:firstLine="225"/>
        <w:jc w:val="both"/>
        <w:rPr>
          <w:color w:val="333333"/>
          <w:spacing w:val="-1"/>
          <w:sz w:val="20"/>
          <w:szCs w:val="20"/>
        </w:rPr>
      </w:pPr>
      <w:r w:rsidRPr="007A72E2">
        <w:rPr>
          <w:i/>
          <w:iCs/>
          <w:color w:val="333333"/>
          <w:spacing w:val="-1"/>
          <w:sz w:val="20"/>
          <w:szCs w:val="20"/>
          <w:shd w:val="clear" w:color="auto" w:fill="FFFF00"/>
        </w:rPr>
        <w:t>A. For purposes of this section:</w:t>
      </w:r>
    </w:p>
    <w:p w14:paraId="76AA786F" w14:textId="07C9F666" w:rsidR="007A72E2" w:rsidRPr="007A72E2" w:rsidRDefault="007A72E2" w:rsidP="007A72E2">
      <w:pPr>
        <w:shd w:val="clear" w:color="auto" w:fill="FFFFFF"/>
        <w:spacing w:before="100" w:beforeAutospacing="1" w:after="15"/>
        <w:ind w:firstLine="225"/>
        <w:jc w:val="both"/>
        <w:rPr>
          <w:color w:val="333333"/>
          <w:spacing w:val="-1"/>
          <w:sz w:val="20"/>
          <w:szCs w:val="20"/>
        </w:rPr>
      </w:pPr>
      <w:r w:rsidRPr="007A72E2">
        <w:rPr>
          <w:i/>
          <w:iCs/>
          <w:color w:val="333333"/>
          <w:spacing w:val="-1"/>
          <w:sz w:val="20"/>
          <w:szCs w:val="20"/>
          <w:shd w:val="clear" w:color="auto" w:fill="FFFF00"/>
        </w:rPr>
        <w:t>"H</w:t>
      </w:r>
      <w:r w:rsidR="00CD16DB">
        <w:rPr>
          <w:i/>
          <w:iCs/>
          <w:color w:val="333333"/>
          <w:spacing w:val="-1"/>
          <w:sz w:val="20"/>
          <w:szCs w:val="20"/>
          <w:shd w:val="clear" w:color="auto" w:fill="FFFF00"/>
        </w:rPr>
        <w:t>and</w:t>
      </w:r>
      <w:r w:rsidRPr="007A72E2">
        <w:rPr>
          <w:i/>
          <w:iCs/>
          <w:color w:val="333333"/>
          <w:spacing w:val="-1"/>
          <w:sz w:val="20"/>
          <w:szCs w:val="20"/>
          <w:shd w:val="clear" w:color="auto" w:fill="FFFF00"/>
        </w:rPr>
        <w:t xml:space="preserve">gun" means any pistol or revolver or other firearm originally designed, made, </w:t>
      </w:r>
      <w:r w:rsidR="00CD16DB">
        <w:rPr>
          <w:i/>
          <w:iCs/>
          <w:color w:val="333333"/>
          <w:spacing w:val="-1"/>
          <w:sz w:val="20"/>
          <w:szCs w:val="20"/>
          <w:shd w:val="clear" w:color="auto" w:fill="FFFF00"/>
        </w:rPr>
        <w:t>and</w:t>
      </w:r>
      <w:r w:rsidRPr="007A72E2">
        <w:rPr>
          <w:i/>
          <w:iCs/>
          <w:color w:val="333333"/>
          <w:spacing w:val="-1"/>
          <w:sz w:val="20"/>
          <w:szCs w:val="20"/>
          <w:shd w:val="clear" w:color="auto" w:fill="FFFF00"/>
        </w:rPr>
        <w:t xml:space="preserve"> intended to fire single or multiple projectiles by means of an explosion of a combustible material from one or more barrels when held in one h</w:t>
      </w:r>
      <w:r w:rsidR="00CD16DB">
        <w:rPr>
          <w:i/>
          <w:iCs/>
          <w:color w:val="333333"/>
          <w:spacing w:val="-1"/>
          <w:sz w:val="20"/>
          <w:szCs w:val="20"/>
          <w:shd w:val="clear" w:color="auto" w:fill="FFFF00"/>
        </w:rPr>
        <w:t>and</w:t>
      </w:r>
      <w:r w:rsidRPr="007A72E2">
        <w:rPr>
          <w:i/>
          <w:iCs/>
          <w:color w:val="333333"/>
          <w:spacing w:val="-1"/>
          <w:sz w:val="20"/>
          <w:szCs w:val="20"/>
          <w:shd w:val="clear" w:color="auto" w:fill="FFFF00"/>
        </w:rPr>
        <w:t>.</w:t>
      </w:r>
    </w:p>
    <w:p w14:paraId="04DB27A6" w14:textId="7205B69F" w:rsidR="007A72E2" w:rsidRPr="007A72E2" w:rsidRDefault="007A72E2" w:rsidP="007A72E2">
      <w:pPr>
        <w:shd w:val="clear" w:color="auto" w:fill="FFFFFF"/>
        <w:spacing w:before="100" w:beforeAutospacing="1" w:after="15"/>
        <w:ind w:firstLine="225"/>
        <w:jc w:val="both"/>
        <w:rPr>
          <w:color w:val="333333"/>
          <w:spacing w:val="-1"/>
          <w:sz w:val="20"/>
          <w:szCs w:val="20"/>
        </w:rPr>
      </w:pPr>
      <w:r w:rsidRPr="007A72E2">
        <w:rPr>
          <w:i/>
          <w:iCs/>
          <w:color w:val="333333"/>
          <w:spacing w:val="-1"/>
          <w:sz w:val="20"/>
          <w:szCs w:val="20"/>
          <w:shd w:val="clear" w:color="auto" w:fill="FFFF00"/>
        </w:rPr>
        <w:t>"Vehicle" has the same meaning as ascribed to "motor vehicle" in § </w:t>
      </w:r>
      <w:hyperlink r:id="rId833" w:history="1">
        <w:r w:rsidRPr="007A72E2">
          <w:rPr>
            <w:i/>
            <w:iCs/>
            <w:color w:val="3498DB"/>
            <w:spacing w:val="-1"/>
            <w:sz w:val="20"/>
            <w:szCs w:val="20"/>
            <w:u w:val="single"/>
            <w:shd w:val="clear" w:color="auto" w:fill="FFFF00"/>
          </w:rPr>
          <w:t>46.2-364</w:t>
        </w:r>
      </w:hyperlink>
      <w:r w:rsidRPr="007A72E2">
        <w:rPr>
          <w:i/>
          <w:iCs/>
          <w:color w:val="333333"/>
          <w:spacing w:val="-1"/>
          <w:sz w:val="20"/>
          <w:szCs w:val="20"/>
          <w:shd w:val="clear" w:color="auto" w:fill="FFFF00"/>
        </w:rPr>
        <w:t xml:space="preserve">. A "boat" is considered a vehicle </w:t>
      </w:r>
      <w:r w:rsidR="00CD16DB">
        <w:rPr>
          <w:i/>
          <w:iCs/>
          <w:color w:val="333333"/>
          <w:spacing w:val="-1"/>
          <w:sz w:val="20"/>
          <w:szCs w:val="20"/>
          <w:shd w:val="clear" w:color="auto" w:fill="FFFF00"/>
        </w:rPr>
        <w:t>and</w:t>
      </w:r>
      <w:r w:rsidRPr="007A72E2">
        <w:rPr>
          <w:i/>
          <w:iCs/>
          <w:color w:val="333333"/>
          <w:spacing w:val="-1"/>
          <w:sz w:val="20"/>
          <w:szCs w:val="20"/>
          <w:shd w:val="clear" w:color="auto" w:fill="FFFF00"/>
        </w:rPr>
        <w:t xml:space="preserve"> is defined as any vessel or other watercraft, privately owned, whether moved by oars, paddles, sails, or other power mechanism, inboard or outboard, or any other vessel or structure floating on water in the Commonwealth, whether or not capable of self-locomotion, including cruisers, cabin cruisers, runabouts, houseboats, </w:t>
      </w:r>
      <w:r w:rsidR="00CD16DB">
        <w:rPr>
          <w:i/>
          <w:iCs/>
          <w:color w:val="333333"/>
          <w:spacing w:val="-1"/>
          <w:sz w:val="20"/>
          <w:szCs w:val="20"/>
          <w:shd w:val="clear" w:color="auto" w:fill="FFFF00"/>
        </w:rPr>
        <w:t>and</w:t>
      </w:r>
      <w:r w:rsidRPr="007A72E2">
        <w:rPr>
          <w:i/>
          <w:iCs/>
          <w:color w:val="333333"/>
          <w:spacing w:val="-1"/>
          <w:sz w:val="20"/>
          <w:szCs w:val="20"/>
          <w:shd w:val="clear" w:color="auto" w:fill="FFFF00"/>
        </w:rPr>
        <w:t xml:space="preserve"> barges. However, bicycles, electric personal assistive mobility devices, electric power-assisted bicycles, motorized skateboards or scooters, </w:t>
      </w:r>
      <w:r w:rsidR="00CD16DB">
        <w:rPr>
          <w:i/>
          <w:iCs/>
          <w:color w:val="333333"/>
          <w:spacing w:val="-1"/>
          <w:sz w:val="20"/>
          <w:szCs w:val="20"/>
          <w:shd w:val="clear" w:color="auto" w:fill="FFFF00"/>
        </w:rPr>
        <w:t>and</w:t>
      </w:r>
      <w:r w:rsidRPr="007A72E2">
        <w:rPr>
          <w:i/>
          <w:iCs/>
          <w:color w:val="333333"/>
          <w:spacing w:val="-1"/>
          <w:sz w:val="20"/>
          <w:szCs w:val="20"/>
          <w:shd w:val="clear" w:color="auto" w:fill="FFFF00"/>
        </w:rPr>
        <w:t xml:space="preserve"> mopeds are not vehicles. A vehicle is considered to be unattended if (i) such vehicle is left unattended (a) on a public highway or other public property or (b) any parking area, lot, or structure intended for commercial or retail use, including such parking areas, lots, or structures exclusively reserved </w:t>
      </w:r>
      <w:r w:rsidR="00CD16DB">
        <w:rPr>
          <w:i/>
          <w:iCs/>
          <w:color w:val="333333"/>
          <w:spacing w:val="-1"/>
          <w:sz w:val="20"/>
          <w:szCs w:val="20"/>
          <w:shd w:val="clear" w:color="auto" w:fill="FFFF00"/>
        </w:rPr>
        <w:t>and</w:t>
      </w:r>
      <w:r w:rsidRPr="007A72E2">
        <w:rPr>
          <w:i/>
          <w:iCs/>
          <w:color w:val="333333"/>
          <w:spacing w:val="-1"/>
          <w:sz w:val="20"/>
          <w:szCs w:val="20"/>
          <w:shd w:val="clear" w:color="auto" w:fill="FFFF00"/>
        </w:rPr>
        <w:t xml:space="preserve"> used by commercial or retail employees, </w:t>
      </w:r>
      <w:r w:rsidR="00CD16DB">
        <w:rPr>
          <w:i/>
          <w:iCs/>
          <w:color w:val="333333"/>
          <w:spacing w:val="-1"/>
          <w:sz w:val="20"/>
          <w:szCs w:val="20"/>
          <w:shd w:val="clear" w:color="auto" w:fill="FFFF00"/>
        </w:rPr>
        <w:t>and</w:t>
      </w:r>
      <w:r w:rsidRPr="007A72E2">
        <w:rPr>
          <w:i/>
          <w:iCs/>
          <w:color w:val="333333"/>
          <w:spacing w:val="-1"/>
          <w:sz w:val="20"/>
          <w:szCs w:val="20"/>
          <w:shd w:val="clear" w:color="auto" w:fill="FFFF00"/>
        </w:rPr>
        <w:t xml:space="preserve"> (ii) the owner, operator, or any passenger of such motor vehicle is unable to observe such motor vehicle.</w:t>
      </w:r>
    </w:p>
    <w:p w14:paraId="668CBF61" w14:textId="23BBE2BF" w:rsidR="007A72E2" w:rsidRPr="007A72E2" w:rsidRDefault="007A72E2" w:rsidP="007A72E2">
      <w:pPr>
        <w:shd w:val="clear" w:color="auto" w:fill="FFFFFF"/>
        <w:spacing w:before="100" w:beforeAutospacing="1" w:after="15"/>
        <w:ind w:firstLine="225"/>
        <w:jc w:val="both"/>
        <w:rPr>
          <w:color w:val="333333"/>
          <w:spacing w:val="-1"/>
          <w:sz w:val="20"/>
          <w:szCs w:val="20"/>
        </w:rPr>
      </w:pPr>
      <w:r w:rsidRPr="007A72E2">
        <w:rPr>
          <w:i/>
          <w:iCs/>
          <w:color w:val="333333"/>
          <w:spacing w:val="-1"/>
          <w:sz w:val="20"/>
          <w:szCs w:val="20"/>
          <w:shd w:val="clear" w:color="auto" w:fill="FFFF00"/>
        </w:rPr>
        <w:t>B. No person shall knowingly leave a h</w:t>
      </w:r>
      <w:r w:rsidR="00CD16DB">
        <w:rPr>
          <w:i/>
          <w:iCs/>
          <w:color w:val="333333"/>
          <w:spacing w:val="-1"/>
          <w:sz w:val="20"/>
          <w:szCs w:val="20"/>
          <w:shd w:val="clear" w:color="auto" w:fill="FFFF00"/>
        </w:rPr>
        <w:t>and</w:t>
      </w:r>
      <w:r w:rsidRPr="007A72E2">
        <w:rPr>
          <w:i/>
          <w:iCs/>
          <w:color w:val="333333"/>
          <w:spacing w:val="-1"/>
          <w:sz w:val="20"/>
          <w:szCs w:val="20"/>
          <w:shd w:val="clear" w:color="auto" w:fill="FFFF00"/>
        </w:rPr>
        <w:t>gun in an unattended vehicle or trunk unless such h</w:t>
      </w:r>
      <w:r w:rsidR="00CD16DB">
        <w:rPr>
          <w:i/>
          <w:iCs/>
          <w:color w:val="333333"/>
          <w:spacing w:val="-1"/>
          <w:sz w:val="20"/>
          <w:szCs w:val="20"/>
          <w:shd w:val="clear" w:color="auto" w:fill="FFFF00"/>
        </w:rPr>
        <w:t>and</w:t>
      </w:r>
      <w:r w:rsidRPr="007A72E2">
        <w:rPr>
          <w:i/>
          <w:iCs/>
          <w:color w:val="333333"/>
          <w:spacing w:val="-1"/>
          <w:sz w:val="20"/>
          <w:szCs w:val="20"/>
          <w:shd w:val="clear" w:color="auto" w:fill="FFFF00"/>
        </w:rPr>
        <w:t>gun is placed out of plain view in a locked hard-sided container, including a locked container that is affixed to the vehicle's interior by steel cable, bolt, or welding. A locked container affixed to the vehicle's interior includes a locked glove compartment or a locked center console. Any person who violates this section is guilty of a Class 4 misdemeanor.</w:t>
      </w:r>
    </w:p>
    <w:p w14:paraId="4096CF4B" w14:textId="77777777" w:rsidR="007A72E2" w:rsidRPr="007A72E2" w:rsidRDefault="007A72E2" w:rsidP="007A72E2">
      <w:pPr>
        <w:shd w:val="clear" w:color="auto" w:fill="FFFFFF"/>
        <w:spacing w:before="100" w:beforeAutospacing="1" w:after="15"/>
        <w:ind w:firstLine="225"/>
        <w:jc w:val="both"/>
        <w:rPr>
          <w:color w:val="333333"/>
          <w:spacing w:val="-1"/>
          <w:sz w:val="20"/>
          <w:szCs w:val="20"/>
        </w:rPr>
      </w:pPr>
      <w:r w:rsidRPr="007A72E2">
        <w:rPr>
          <w:i/>
          <w:iCs/>
          <w:color w:val="333333"/>
          <w:spacing w:val="-1"/>
          <w:sz w:val="20"/>
          <w:szCs w:val="20"/>
          <w:shd w:val="clear" w:color="auto" w:fill="FFFF00"/>
        </w:rPr>
        <w:t>C. The provisions of this section shall not apply to (i) the storage of any antique firearm as defined in § </w:t>
      </w:r>
      <w:hyperlink r:id="rId834" w:history="1">
        <w:r w:rsidRPr="007A72E2">
          <w:rPr>
            <w:i/>
            <w:iCs/>
            <w:color w:val="3498DB"/>
            <w:spacing w:val="-1"/>
            <w:sz w:val="20"/>
            <w:szCs w:val="20"/>
            <w:u w:val="single"/>
            <w:shd w:val="clear" w:color="auto" w:fill="FFFF00"/>
          </w:rPr>
          <w:t>18.2-308.2:2</w:t>
        </w:r>
      </w:hyperlink>
      <w:r w:rsidRPr="007A72E2">
        <w:rPr>
          <w:i/>
          <w:iCs/>
          <w:color w:val="333333"/>
          <w:spacing w:val="-1"/>
          <w:sz w:val="20"/>
          <w:szCs w:val="20"/>
          <w:shd w:val="clear" w:color="auto" w:fill="FFFF00"/>
        </w:rPr>
        <w:t>, (ii) a law-enforcement officer as defined in § </w:t>
      </w:r>
      <w:hyperlink r:id="rId835" w:history="1">
        <w:r w:rsidRPr="007A72E2">
          <w:rPr>
            <w:i/>
            <w:iCs/>
            <w:color w:val="3498DB"/>
            <w:spacing w:val="-1"/>
            <w:sz w:val="20"/>
            <w:szCs w:val="20"/>
            <w:u w:val="single"/>
            <w:shd w:val="clear" w:color="auto" w:fill="FFFF00"/>
          </w:rPr>
          <w:t>9.1-101</w:t>
        </w:r>
      </w:hyperlink>
      <w:r w:rsidRPr="007A72E2">
        <w:rPr>
          <w:i/>
          <w:iCs/>
          <w:color w:val="333333"/>
          <w:spacing w:val="-1"/>
          <w:sz w:val="20"/>
          <w:szCs w:val="20"/>
          <w:shd w:val="clear" w:color="auto" w:fill="FFFF00"/>
        </w:rPr>
        <w:t>, or (iii) a person who reports the theft or loss of a firearm to a law-enforcement agency as provided in § </w:t>
      </w:r>
      <w:hyperlink r:id="rId836" w:history="1">
        <w:r w:rsidRPr="007A72E2">
          <w:rPr>
            <w:i/>
            <w:iCs/>
            <w:color w:val="3498DB"/>
            <w:spacing w:val="-1"/>
            <w:sz w:val="20"/>
            <w:szCs w:val="20"/>
            <w:u w:val="single"/>
            <w:shd w:val="clear" w:color="auto" w:fill="FFFF00"/>
          </w:rPr>
          <w:t>18.2-287.5</w:t>
        </w:r>
      </w:hyperlink>
      <w:r w:rsidRPr="007A72E2">
        <w:rPr>
          <w:i/>
          <w:iCs/>
          <w:color w:val="333333"/>
          <w:spacing w:val="-1"/>
          <w:sz w:val="20"/>
          <w:szCs w:val="20"/>
          <w:shd w:val="clear" w:color="auto" w:fill="FFFF00"/>
        </w:rPr>
        <w:t>.</w:t>
      </w:r>
    </w:p>
    <w:p w14:paraId="6002C841" w14:textId="02C01DA7" w:rsidR="00483AB4" w:rsidRPr="007A72E2" w:rsidRDefault="007A72E2" w:rsidP="00483AB4">
      <w:pPr>
        <w:pBdr>
          <w:top w:val="single" w:sz="4" w:space="1" w:color="auto"/>
          <w:left w:val="single" w:sz="4" w:space="4" w:color="auto"/>
          <w:bottom w:val="single" w:sz="4" w:space="1" w:color="auto"/>
          <w:right w:val="single" w:sz="4" w:space="4" w:color="auto"/>
        </w:pBdr>
        <w:shd w:val="clear" w:color="auto" w:fill="FFFFFF"/>
        <w:jc w:val="both"/>
        <w:rPr>
          <w:color w:val="333333"/>
          <w:sz w:val="20"/>
          <w:szCs w:val="20"/>
        </w:rPr>
      </w:pPr>
      <w:r w:rsidRPr="007A72E2">
        <w:rPr>
          <w:b/>
          <w:bCs/>
          <w:color w:val="333333"/>
          <w:sz w:val="20"/>
          <w:szCs w:val="20"/>
        </w:rPr>
        <w:t>Storage of firearms in a residence where a minor or person prohibited from possessing a firearm is present; penalty</w:t>
      </w:r>
      <w:r w:rsidRPr="007A72E2">
        <w:rPr>
          <w:color w:val="333333"/>
          <w:sz w:val="20"/>
          <w:szCs w:val="20"/>
        </w:rPr>
        <w:t xml:space="preserve">. Provides that any person who possesses a firearm in a residence where such person knows that a minor or a person who is prohibited by law from possessing a firearm is present shall store such firearm </w:t>
      </w:r>
      <w:r w:rsidR="00CD16DB">
        <w:rPr>
          <w:color w:val="333333"/>
          <w:sz w:val="20"/>
          <w:szCs w:val="20"/>
        </w:rPr>
        <w:t>and</w:t>
      </w:r>
      <w:r w:rsidRPr="007A72E2">
        <w:rPr>
          <w:color w:val="333333"/>
          <w:sz w:val="20"/>
          <w:szCs w:val="20"/>
        </w:rPr>
        <w:t xml:space="preserve"> the ammunition for such firearm in a locked container, compartment, or cabinet that is inaccessible to such minor or prohibited person. Under the bill, any person who violates this provision is guilty of a Class 4 misdemeanor. The bill also requires any dealer, as that term is defined in current law, to post a written notice informing the public of the penalty imposed for failure to comply with the bill's provisions. This bill is identical to </w:t>
      </w:r>
      <w:hyperlink r:id="rId837" w:history="1">
        <w:r w:rsidRPr="007A72E2">
          <w:rPr>
            <w:rStyle w:val="Hyperlink"/>
            <w:sz w:val="20"/>
            <w:szCs w:val="20"/>
          </w:rPr>
          <w:t>SB 348</w:t>
        </w:r>
      </w:hyperlink>
      <w:r w:rsidRPr="007A72E2">
        <w:rPr>
          <w:color w:val="333333"/>
          <w:sz w:val="20"/>
          <w:szCs w:val="20"/>
        </w:rPr>
        <w:t>.</w:t>
      </w:r>
    </w:p>
    <w:p w14:paraId="65C95062" w14:textId="77777777" w:rsidR="00483AB4" w:rsidRDefault="00483AB4" w:rsidP="00483AB4">
      <w:pPr>
        <w:shd w:val="clear" w:color="auto" w:fill="FFFFFF"/>
        <w:jc w:val="center"/>
        <w:rPr>
          <w:b/>
          <w:bCs/>
          <w:color w:val="333333"/>
          <w:sz w:val="20"/>
          <w:szCs w:val="20"/>
        </w:rPr>
      </w:pPr>
    </w:p>
    <w:p w14:paraId="50A6F7CF" w14:textId="77777777" w:rsidR="007A72E2" w:rsidRPr="007A72E2" w:rsidRDefault="007A72E2" w:rsidP="007A72E2">
      <w:pPr>
        <w:shd w:val="clear" w:color="auto" w:fill="FFFFFF"/>
        <w:spacing w:before="100" w:beforeAutospacing="1" w:after="100" w:afterAutospacing="1"/>
        <w:jc w:val="center"/>
        <w:rPr>
          <w:b/>
          <w:bCs/>
          <w:color w:val="333333"/>
          <w:spacing w:val="-1"/>
          <w:sz w:val="20"/>
          <w:szCs w:val="20"/>
        </w:rPr>
      </w:pPr>
      <w:r w:rsidRPr="007A72E2">
        <w:rPr>
          <w:b/>
          <w:bCs/>
          <w:color w:val="333333"/>
          <w:spacing w:val="-1"/>
          <w:sz w:val="20"/>
          <w:szCs w:val="20"/>
        </w:rPr>
        <w:t>CHAPTER 1074</w:t>
      </w:r>
    </w:p>
    <w:p w14:paraId="307D9073" w14:textId="77777777" w:rsidR="007A72E2" w:rsidRPr="007A72E2" w:rsidRDefault="007A72E2" w:rsidP="007A72E2">
      <w:pPr>
        <w:shd w:val="clear" w:color="auto" w:fill="FFFFFF"/>
        <w:spacing w:after="240" w:line="480" w:lineRule="atLeast"/>
        <w:ind w:left="225" w:hanging="225"/>
        <w:jc w:val="both"/>
        <w:rPr>
          <w:i/>
          <w:iCs/>
          <w:color w:val="333333"/>
          <w:spacing w:val="-1"/>
          <w:sz w:val="20"/>
          <w:szCs w:val="20"/>
        </w:rPr>
      </w:pPr>
      <w:r w:rsidRPr="007A72E2">
        <w:rPr>
          <w:i/>
          <w:iCs/>
          <w:color w:val="333333"/>
          <w:spacing w:val="-1"/>
          <w:sz w:val="20"/>
          <w:szCs w:val="20"/>
        </w:rPr>
        <w:t>An Act to amend the Code of Virginia by adding a section numbered </w:t>
      </w:r>
      <w:hyperlink r:id="rId838" w:history="1">
        <w:r w:rsidRPr="007A72E2">
          <w:rPr>
            <w:i/>
            <w:iCs/>
            <w:color w:val="3498DB"/>
            <w:spacing w:val="-1"/>
            <w:sz w:val="20"/>
            <w:szCs w:val="20"/>
            <w:u w:val="single"/>
          </w:rPr>
          <w:t>18.2-308.7:1</w:t>
        </w:r>
      </w:hyperlink>
      <w:r w:rsidRPr="007A72E2">
        <w:rPr>
          <w:i/>
          <w:iCs/>
          <w:color w:val="333333"/>
          <w:spacing w:val="-1"/>
          <w:sz w:val="20"/>
          <w:szCs w:val="20"/>
        </w:rPr>
        <w:t>, relating to storage of firearms in a residence where a minor or person prohibited from possessing a firearm is present; penalty.</w:t>
      </w:r>
    </w:p>
    <w:p w14:paraId="5C1B53DB" w14:textId="77777777" w:rsidR="007A72E2" w:rsidRPr="007A72E2" w:rsidRDefault="007A72E2" w:rsidP="007A72E2">
      <w:pPr>
        <w:shd w:val="clear" w:color="auto" w:fill="FFFFFF"/>
        <w:spacing w:before="100" w:beforeAutospacing="1" w:after="100" w:afterAutospacing="1"/>
        <w:jc w:val="right"/>
        <w:rPr>
          <w:color w:val="333333"/>
          <w:spacing w:val="-1"/>
          <w:sz w:val="20"/>
          <w:szCs w:val="20"/>
        </w:rPr>
      </w:pPr>
      <w:r w:rsidRPr="007A72E2">
        <w:rPr>
          <w:color w:val="333333"/>
          <w:spacing w:val="-1"/>
          <w:sz w:val="20"/>
          <w:szCs w:val="20"/>
        </w:rPr>
        <w:t>[H 871]</w:t>
      </w:r>
    </w:p>
    <w:p w14:paraId="1F6CEEB9" w14:textId="77777777" w:rsidR="007A72E2" w:rsidRPr="007A72E2" w:rsidRDefault="007A72E2" w:rsidP="007A72E2">
      <w:pPr>
        <w:shd w:val="clear" w:color="auto" w:fill="FFFFFF"/>
        <w:spacing w:before="100" w:beforeAutospacing="1" w:after="100" w:afterAutospacing="1"/>
        <w:jc w:val="center"/>
        <w:rPr>
          <w:color w:val="333333"/>
          <w:spacing w:val="-1"/>
          <w:sz w:val="20"/>
          <w:szCs w:val="20"/>
        </w:rPr>
      </w:pPr>
      <w:r w:rsidRPr="007A72E2">
        <w:rPr>
          <w:color w:val="333333"/>
          <w:spacing w:val="-1"/>
          <w:sz w:val="20"/>
          <w:szCs w:val="20"/>
        </w:rPr>
        <w:t>Approved April 22, 2026</w:t>
      </w:r>
    </w:p>
    <w:p w14:paraId="310EF3D8" w14:textId="77777777" w:rsidR="007A72E2" w:rsidRPr="007A72E2" w:rsidRDefault="007A72E2" w:rsidP="007A72E2">
      <w:pPr>
        <w:shd w:val="clear" w:color="auto" w:fill="FFFFFF"/>
        <w:spacing w:before="100" w:beforeAutospacing="1" w:after="100" w:afterAutospacing="1"/>
        <w:ind w:firstLine="225"/>
        <w:jc w:val="both"/>
        <w:rPr>
          <w:b/>
          <w:bCs/>
          <w:color w:val="333333"/>
          <w:spacing w:val="-1"/>
          <w:sz w:val="20"/>
          <w:szCs w:val="20"/>
        </w:rPr>
      </w:pPr>
      <w:r w:rsidRPr="007A72E2">
        <w:rPr>
          <w:b/>
          <w:bCs/>
          <w:color w:val="333333"/>
          <w:spacing w:val="-1"/>
          <w:sz w:val="20"/>
          <w:szCs w:val="20"/>
        </w:rPr>
        <w:t>Be it enacted by the General Assembly of Virginia:</w:t>
      </w:r>
    </w:p>
    <w:p w14:paraId="25AD67A2" w14:textId="4760E575" w:rsidR="007A72E2" w:rsidRPr="007A72E2" w:rsidRDefault="007A72E2" w:rsidP="007A72E2">
      <w:pPr>
        <w:shd w:val="clear" w:color="auto" w:fill="FFFFFF"/>
        <w:spacing w:before="100" w:beforeAutospacing="1" w:after="100" w:afterAutospacing="1"/>
        <w:jc w:val="both"/>
        <w:rPr>
          <w:b/>
          <w:bCs/>
          <w:color w:val="333333"/>
          <w:spacing w:val="-1"/>
          <w:sz w:val="20"/>
          <w:szCs w:val="20"/>
        </w:rPr>
      </w:pPr>
      <w:r w:rsidRPr="007A72E2">
        <w:rPr>
          <w:b/>
          <w:bCs/>
          <w:color w:val="333333"/>
          <w:spacing w:val="-1"/>
          <w:sz w:val="20"/>
          <w:szCs w:val="20"/>
        </w:rPr>
        <w:t>1. That the Code of Virginia is amended by adding a section numbered </w:t>
      </w:r>
      <w:hyperlink r:id="rId839" w:history="1">
        <w:r w:rsidRPr="007A72E2">
          <w:rPr>
            <w:b/>
            <w:bCs/>
            <w:color w:val="3498DB"/>
            <w:spacing w:val="-1"/>
            <w:sz w:val="20"/>
            <w:szCs w:val="20"/>
            <w:u w:val="single"/>
          </w:rPr>
          <w:t>18.2-308.7:</w:t>
        </w:r>
        <w:r w:rsidR="00AE1E03">
          <w:rPr>
            <w:b/>
            <w:bCs/>
            <w:color w:val="3498DB"/>
            <w:spacing w:val="-1"/>
            <w:sz w:val="20"/>
            <w:szCs w:val="20"/>
            <w:u w:val="single"/>
          </w:rPr>
          <w:t>2</w:t>
        </w:r>
      </w:hyperlink>
      <w:r w:rsidRPr="007A72E2">
        <w:rPr>
          <w:b/>
          <w:bCs/>
          <w:color w:val="333333"/>
          <w:spacing w:val="-1"/>
          <w:sz w:val="20"/>
          <w:szCs w:val="20"/>
        </w:rPr>
        <w:t> as follows:</w:t>
      </w:r>
    </w:p>
    <w:p w14:paraId="086D743E" w14:textId="67D43D21" w:rsidR="007A72E2" w:rsidRPr="007A72E2" w:rsidRDefault="007A72E2" w:rsidP="007A72E2">
      <w:pPr>
        <w:shd w:val="clear" w:color="auto" w:fill="FFFFFF"/>
        <w:spacing w:before="100" w:beforeAutospacing="1" w:after="100" w:afterAutospacing="1"/>
        <w:ind w:firstLine="225"/>
        <w:jc w:val="both"/>
        <w:rPr>
          <w:b/>
          <w:bCs/>
          <w:color w:val="333333"/>
          <w:spacing w:val="-1"/>
          <w:sz w:val="20"/>
          <w:szCs w:val="20"/>
        </w:rPr>
      </w:pPr>
      <w:r w:rsidRPr="007A72E2">
        <w:rPr>
          <w:b/>
          <w:bCs/>
          <w:i/>
          <w:iCs/>
          <w:color w:val="333333"/>
          <w:spacing w:val="-1"/>
          <w:sz w:val="20"/>
          <w:szCs w:val="20"/>
          <w:shd w:val="clear" w:color="auto" w:fill="FFFF00"/>
        </w:rPr>
        <w:t>§ </w:t>
      </w:r>
      <w:hyperlink r:id="rId840" w:history="1">
        <w:r w:rsidRPr="007A72E2">
          <w:rPr>
            <w:b/>
            <w:bCs/>
            <w:i/>
            <w:iCs/>
            <w:color w:val="3498DB"/>
            <w:spacing w:val="-1"/>
            <w:sz w:val="20"/>
            <w:szCs w:val="20"/>
            <w:u w:val="single"/>
            <w:shd w:val="clear" w:color="auto" w:fill="FFFF00"/>
          </w:rPr>
          <w:t>18.2-308.7:</w:t>
        </w:r>
        <w:r w:rsidR="00AE1E03">
          <w:rPr>
            <w:b/>
            <w:bCs/>
            <w:i/>
            <w:iCs/>
            <w:color w:val="3498DB"/>
            <w:spacing w:val="-1"/>
            <w:sz w:val="20"/>
            <w:szCs w:val="20"/>
            <w:u w:val="single"/>
            <w:shd w:val="clear" w:color="auto" w:fill="FFFF00"/>
          </w:rPr>
          <w:t>2</w:t>
        </w:r>
      </w:hyperlink>
      <w:r w:rsidRPr="007A72E2">
        <w:rPr>
          <w:b/>
          <w:bCs/>
          <w:i/>
          <w:iCs/>
          <w:color w:val="333333"/>
          <w:spacing w:val="-1"/>
          <w:sz w:val="20"/>
          <w:szCs w:val="20"/>
          <w:shd w:val="clear" w:color="auto" w:fill="FFFF00"/>
        </w:rPr>
        <w:t>. Storage of firearms; penalty.</w:t>
      </w:r>
    </w:p>
    <w:p w14:paraId="6A111F73" w14:textId="77777777" w:rsidR="007A72E2" w:rsidRPr="007A72E2" w:rsidRDefault="007A72E2" w:rsidP="007A72E2">
      <w:pPr>
        <w:shd w:val="clear" w:color="auto" w:fill="FFFFFF"/>
        <w:spacing w:before="100" w:beforeAutospacing="1" w:after="15"/>
        <w:ind w:firstLine="225"/>
        <w:jc w:val="both"/>
        <w:rPr>
          <w:color w:val="333333"/>
          <w:spacing w:val="-1"/>
          <w:sz w:val="20"/>
          <w:szCs w:val="20"/>
        </w:rPr>
      </w:pPr>
      <w:r w:rsidRPr="007A72E2">
        <w:rPr>
          <w:i/>
          <w:iCs/>
          <w:color w:val="333333"/>
          <w:spacing w:val="-1"/>
          <w:sz w:val="20"/>
          <w:szCs w:val="20"/>
          <w:shd w:val="clear" w:color="auto" w:fill="FFFF00"/>
        </w:rPr>
        <w:t>A. For purposes of this section:</w:t>
      </w:r>
    </w:p>
    <w:p w14:paraId="2DF07012" w14:textId="77777777" w:rsidR="007A72E2" w:rsidRPr="007A72E2" w:rsidRDefault="007A72E2" w:rsidP="007A72E2">
      <w:pPr>
        <w:shd w:val="clear" w:color="auto" w:fill="FFFFFF"/>
        <w:spacing w:before="100" w:beforeAutospacing="1" w:after="15"/>
        <w:ind w:firstLine="225"/>
        <w:jc w:val="both"/>
        <w:rPr>
          <w:color w:val="333333"/>
          <w:spacing w:val="-1"/>
          <w:sz w:val="20"/>
          <w:szCs w:val="20"/>
        </w:rPr>
      </w:pPr>
      <w:r w:rsidRPr="007A72E2">
        <w:rPr>
          <w:i/>
          <w:iCs/>
          <w:color w:val="333333"/>
          <w:spacing w:val="-1"/>
          <w:sz w:val="20"/>
          <w:szCs w:val="20"/>
          <w:shd w:val="clear" w:color="auto" w:fill="FFFF00"/>
        </w:rPr>
        <w:t>"Firearm" means the same as that term is defined in § </w:t>
      </w:r>
      <w:hyperlink r:id="rId841" w:history="1">
        <w:r w:rsidRPr="007A72E2">
          <w:rPr>
            <w:i/>
            <w:iCs/>
            <w:color w:val="3498DB"/>
            <w:spacing w:val="-1"/>
            <w:sz w:val="20"/>
            <w:szCs w:val="20"/>
            <w:u w:val="single"/>
            <w:shd w:val="clear" w:color="auto" w:fill="FFFF00"/>
          </w:rPr>
          <w:t>18.2-308.2:2</w:t>
        </w:r>
      </w:hyperlink>
      <w:r w:rsidRPr="007A72E2">
        <w:rPr>
          <w:i/>
          <w:iCs/>
          <w:color w:val="333333"/>
          <w:spacing w:val="-1"/>
          <w:sz w:val="20"/>
          <w:szCs w:val="20"/>
          <w:shd w:val="clear" w:color="auto" w:fill="FFFF00"/>
        </w:rPr>
        <w:t>.</w:t>
      </w:r>
    </w:p>
    <w:p w14:paraId="7C082E97" w14:textId="77777777" w:rsidR="007A72E2" w:rsidRPr="007A72E2" w:rsidRDefault="007A72E2" w:rsidP="007A72E2">
      <w:pPr>
        <w:shd w:val="clear" w:color="auto" w:fill="FFFFFF"/>
        <w:spacing w:before="100" w:beforeAutospacing="1" w:after="15"/>
        <w:ind w:firstLine="225"/>
        <w:jc w:val="both"/>
        <w:rPr>
          <w:color w:val="333333"/>
          <w:spacing w:val="-1"/>
          <w:sz w:val="20"/>
          <w:szCs w:val="20"/>
        </w:rPr>
      </w:pPr>
      <w:r w:rsidRPr="007A72E2">
        <w:rPr>
          <w:i/>
          <w:iCs/>
          <w:color w:val="333333"/>
          <w:spacing w:val="-1"/>
          <w:sz w:val="20"/>
          <w:szCs w:val="20"/>
          <w:shd w:val="clear" w:color="auto" w:fill="FFFF00"/>
        </w:rPr>
        <w:t>"Minor" means an individual younger than 18 years of age who is not authorized to use or possess a firearm under § </w:t>
      </w:r>
      <w:hyperlink r:id="rId842" w:history="1">
        <w:r w:rsidRPr="007A72E2">
          <w:rPr>
            <w:i/>
            <w:iCs/>
            <w:color w:val="3498DB"/>
            <w:spacing w:val="-1"/>
            <w:sz w:val="20"/>
            <w:szCs w:val="20"/>
            <w:u w:val="single"/>
            <w:shd w:val="clear" w:color="auto" w:fill="FFFF00"/>
          </w:rPr>
          <w:t>18.2-308.7</w:t>
        </w:r>
      </w:hyperlink>
      <w:r w:rsidRPr="007A72E2">
        <w:rPr>
          <w:i/>
          <w:iCs/>
          <w:color w:val="333333"/>
          <w:spacing w:val="-1"/>
          <w:sz w:val="20"/>
          <w:szCs w:val="20"/>
          <w:shd w:val="clear" w:color="auto" w:fill="FFFF00"/>
        </w:rPr>
        <w:t>.</w:t>
      </w:r>
    </w:p>
    <w:p w14:paraId="60F03EB4" w14:textId="060BF087" w:rsidR="007A72E2" w:rsidRPr="007A72E2" w:rsidRDefault="007A72E2" w:rsidP="007A72E2">
      <w:pPr>
        <w:shd w:val="clear" w:color="auto" w:fill="FFFFFF"/>
        <w:spacing w:before="100" w:beforeAutospacing="1" w:after="15"/>
        <w:ind w:firstLine="225"/>
        <w:jc w:val="both"/>
        <w:rPr>
          <w:color w:val="333333"/>
          <w:spacing w:val="-1"/>
          <w:sz w:val="20"/>
          <w:szCs w:val="20"/>
        </w:rPr>
      </w:pPr>
      <w:r w:rsidRPr="007A72E2">
        <w:rPr>
          <w:i/>
          <w:iCs/>
          <w:color w:val="333333"/>
          <w:spacing w:val="-1"/>
          <w:sz w:val="20"/>
          <w:szCs w:val="20"/>
          <w:shd w:val="clear" w:color="auto" w:fill="FFFF00"/>
        </w:rPr>
        <w:t xml:space="preserve">B. Any person who possesses a firearm in a residence where such person knows that a minor or a person who is prohibited by law from possessing a firearm is present shall store such firearm in a locked container, compartment, or cabinet that is inaccessible to such minor or prohibited person, or shall render such firearm incapable of being fired by use of a gun locking device appropriate to that firearm </w:t>
      </w:r>
      <w:r w:rsidR="00CD16DB">
        <w:rPr>
          <w:i/>
          <w:iCs/>
          <w:color w:val="333333"/>
          <w:spacing w:val="-1"/>
          <w:sz w:val="20"/>
          <w:szCs w:val="20"/>
          <w:shd w:val="clear" w:color="auto" w:fill="FFFF00"/>
        </w:rPr>
        <w:t>and</w:t>
      </w:r>
      <w:r w:rsidRPr="007A72E2">
        <w:rPr>
          <w:i/>
          <w:iCs/>
          <w:color w:val="333333"/>
          <w:spacing w:val="-1"/>
          <w:sz w:val="20"/>
          <w:szCs w:val="20"/>
          <w:shd w:val="clear" w:color="auto" w:fill="FFFF00"/>
        </w:rPr>
        <w:t xml:space="preserve"> specific to this purpose. A firearm may be stored loaded, provided that (i) such firearm is stored in a storage device with a combination lock, coded lock, or biometric lock </w:t>
      </w:r>
      <w:r w:rsidR="00CD16DB">
        <w:rPr>
          <w:i/>
          <w:iCs/>
          <w:color w:val="333333"/>
          <w:spacing w:val="-1"/>
          <w:sz w:val="20"/>
          <w:szCs w:val="20"/>
          <w:shd w:val="clear" w:color="auto" w:fill="FFFF00"/>
        </w:rPr>
        <w:t>and</w:t>
      </w:r>
      <w:r w:rsidRPr="007A72E2">
        <w:rPr>
          <w:i/>
          <w:iCs/>
          <w:color w:val="333333"/>
          <w:spacing w:val="-1"/>
          <w:sz w:val="20"/>
          <w:szCs w:val="20"/>
          <w:shd w:val="clear" w:color="auto" w:fill="FFFF00"/>
        </w:rPr>
        <w:t xml:space="preserve"> (ii) no minor or prohibited person is an authorized user for the lock of such storage device. Any person who violates this section is guilty of a Class 2 misdemeanor.</w:t>
      </w:r>
    </w:p>
    <w:p w14:paraId="7BA2764C" w14:textId="77777777" w:rsidR="007A72E2" w:rsidRPr="007A72E2" w:rsidRDefault="007A72E2" w:rsidP="007A72E2">
      <w:pPr>
        <w:shd w:val="clear" w:color="auto" w:fill="FFFFFF"/>
        <w:spacing w:before="100" w:beforeAutospacing="1" w:after="15"/>
        <w:ind w:firstLine="225"/>
        <w:jc w:val="both"/>
        <w:rPr>
          <w:color w:val="333333"/>
          <w:spacing w:val="-1"/>
          <w:sz w:val="20"/>
          <w:szCs w:val="20"/>
        </w:rPr>
      </w:pPr>
      <w:r w:rsidRPr="007A72E2">
        <w:rPr>
          <w:i/>
          <w:iCs/>
          <w:color w:val="333333"/>
          <w:spacing w:val="-1"/>
          <w:sz w:val="20"/>
          <w:szCs w:val="20"/>
          <w:shd w:val="clear" w:color="auto" w:fill="FFFF00"/>
        </w:rPr>
        <w:t>C. The provisions of this section shall not apply to (i) any person in lawful possession of a firearm who is carrying such firearm on his person or (ii) the storage of any antique firearm as defined in § </w:t>
      </w:r>
      <w:hyperlink r:id="rId843" w:history="1">
        <w:r w:rsidRPr="007A72E2">
          <w:rPr>
            <w:i/>
            <w:iCs/>
            <w:color w:val="3498DB"/>
            <w:spacing w:val="-1"/>
            <w:sz w:val="20"/>
            <w:szCs w:val="20"/>
            <w:u w:val="single"/>
            <w:shd w:val="clear" w:color="auto" w:fill="FFFF00"/>
          </w:rPr>
          <w:t>18.2-308.2:2</w:t>
        </w:r>
      </w:hyperlink>
      <w:r w:rsidRPr="007A72E2">
        <w:rPr>
          <w:i/>
          <w:iCs/>
          <w:color w:val="333333"/>
          <w:spacing w:val="-1"/>
          <w:sz w:val="20"/>
          <w:szCs w:val="20"/>
          <w:shd w:val="clear" w:color="auto" w:fill="FFFF00"/>
        </w:rPr>
        <w:t>.</w:t>
      </w:r>
    </w:p>
    <w:p w14:paraId="22A14BEE" w14:textId="77777777" w:rsidR="007A72E2" w:rsidRPr="007A72E2" w:rsidRDefault="007A72E2" w:rsidP="007A72E2">
      <w:pPr>
        <w:shd w:val="clear" w:color="auto" w:fill="FFFFFF"/>
        <w:spacing w:before="100" w:beforeAutospacing="1" w:after="15"/>
        <w:ind w:firstLine="225"/>
        <w:jc w:val="both"/>
        <w:rPr>
          <w:color w:val="333333"/>
          <w:spacing w:val="-1"/>
          <w:sz w:val="20"/>
          <w:szCs w:val="20"/>
        </w:rPr>
      </w:pPr>
      <w:r w:rsidRPr="007A72E2">
        <w:rPr>
          <w:i/>
          <w:iCs/>
          <w:color w:val="333333"/>
          <w:spacing w:val="-1"/>
          <w:sz w:val="20"/>
          <w:szCs w:val="20"/>
          <w:shd w:val="clear" w:color="auto" w:fill="FFFF00"/>
        </w:rPr>
        <w:t>D. Nothing in this section shall be construed as preventing any person from lawfully authorizing a minor to access a firearm in accordance with § </w:t>
      </w:r>
      <w:hyperlink r:id="rId844" w:history="1">
        <w:r w:rsidRPr="007A72E2">
          <w:rPr>
            <w:i/>
            <w:iCs/>
            <w:color w:val="3498DB"/>
            <w:spacing w:val="-1"/>
            <w:sz w:val="20"/>
            <w:szCs w:val="20"/>
            <w:u w:val="single"/>
            <w:shd w:val="clear" w:color="auto" w:fill="FFFF00"/>
          </w:rPr>
          <w:t>18.2-56.2</w:t>
        </w:r>
      </w:hyperlink>
      <w:r w:rsidRPr="007A72E2">
        <w:rPr>
          <w:i/>
          <w:iCs/>
          <w:color w:val="333333"/>
          <w:spacing w:val="-1"/>
          <w:sz w:val="20"/>
          <w:szCs w:val="20"/>
          <w:shd w:val="clear" w:color="auto" w:fill="FFFF00"/>
        </w:rPr>
        <w:t>.</w:t>
      </w:r>
    </w:p>
    <w:p w14:paraId="20EAA8ED" w14:textId="78AD097A" w:rsidR="007A72E2" w:rsidRDefault="007A72E2" w:rsidP="007A72E2">
      <w:pPr>
        <w:shd w:val="clear" w:color="auto" w:fill="FFFFFF"/>
        <w:spacing w:before="100" w:beforeAutospacing="1" w:after="15"/>
        <w:ind w:firstLine="225"/>
        <w:jc w:val="both"/>
        <w:rPr>
          <w:i/>
          <w:iCs/>
          <w:color w:val="333333"/>
          <w:spacing w:val="-1"/>
          <w:sz w:val="20"/>
          <w:szCs w:val="20"/>
          <w:shd w:val="clear" w:color="auto" w:fill="FFFF00"/>
        </w:rPr>
      </w:pPr>
      <w:r w:rsidRPr="007A72E2">
        <w:rPr>
          <w:i/>
          <w:iCs/>
          <w:color w:val="333333"/>
          <w:spacing w:val="-1"/>
          <w:sz w:val="20"/>
          <w:szCs w:val="20"/>
          <w:shd w:val="clear" w:color="auto" w:fill="FFFF00"/>
        </w:rPr>
        <w:t>E. Every dealer, as defined in § </w:t>
      </w:r>
      <w:hyperlink r:id="rId845" w:history="1">
        <w:r w:rsidRPr="007A72E2">
          <w:rPr>
            <w:i/>
            <w:iCs/>
            <w:color w:val="3498DB"/>
            <w:spacing w:val="-1"/>
            <w:sz w:val="20"/>
            <w:szCs w:val="20"/>
            <w:u w:val="single"/>
            <w:shd w:val="clear" w:color="auto" w:fill="FFFF00"/>
          </w:rPr>
          <w:t>18.2-308.2:2</w:t>
        </w:r>
      </w:hyperlink>
      <w:r w:rsidRPr="007A72E2">
        <w:rPr>
          <w:i/>
          <w:iCs/>
          <w:color w:val="333333"/>
          <w:spacing w:val="-1"/>
          <w:sz w:val="20"/>
          <w:szCs w:val="20"/>
          <w:shd w:val="clear" w:color="auto" w:fill="FFFF00"/>
        </w:rPr>
        <w:t xml:space="preserve">, shall post in a conspicuous manner at the premises of such dealer a notice stating: "Any person who possesses a firearm in a residence where such person knows that a minor or a person who is prohibited by law from possessing a firearm is present shall store such firearm in a locked container, compartment, or cabinet that is inaccessible to such minor or prohibited person, or shall render such firearm incapable of being fired by use of a gun locking device appropriate to that firearm </w:t>
      </w:r>
      <w:r w:rsidR="00CD16DB">
        <w:rPr>
          <w:i/>
          <w:iCs/>
          <w:color w:val="333333"/>
          <w:spacing w:val="-1"/>
          <w:sz w:val="20"/>
          <w:szCs w:val="20"/>
          <w:shd w:val="clear" w:color="auto" w:fill="FFFF00"/>
        </w:rPr>
        <w:t>and</w:t>
      </w:r>
      <w:r w:rsidRPr="007A72E2">
        <w:rPr>
          <w:i/>
          <w:iCs/>
          <w:color w:val="333333"/>
          <w:spacing w:val="-1"/>
          <w:sz w:val="20"/>
          <w:szCs w:val="20"/>
          <w:shd w:val="clear" w:color="auto" w:fill="FFFF00"/>
        </w:rPr>
        <w:t xml:space="preserve"> specific to this purpose. A violation of this law is a Class 2 misdemeanor."</w:t>
      </w:r>
    </w:p>
    <w:p w14:paraId="7D38B2D2" w14:textId="77777777" w:rsidR="007A72E2" w:rsidRDefault="007A72E2" w:rsidP="007A72E2">
      <w:pPr>
        <w:shd w:val="clear" w:color="auto" w:fill="FFFFFF"/>
        <w:spacing w:before="100" w:beforeAutospacing="1" w:after="15"/>
        <w:ind w:firstLine="225"/>
        <w:jc w:val="both"/>
        <w:rPr>
          <w:i/>
          <w:iCs/>
          <w:color w:val="333333"/>
          <w:spacing w:val="-1"/>
          <w:sz w:val="20"/>
          <w:szCs w:val="20"/>
          <w:shd w:val="clear" w:color="auto" w:fill="FFFF00"/>
        </w:rPr>
      </w:pPr>
    </w:p>
    <w:p w14:paraId="0C86EA3C" w14:textId="77777777" w:rsidR="007A72E2" w:rsidRDefault="007A72E2" w:rsidP="007A72E2">
      <w:pPr>
        <w:shd w:val="clear" w:color="auto" w:fill="FFFFFF"/>
        <w:spacing w:before="100" w:beforeAutospacing="1" w:after="15"/>
        <w:ind w:firstLine="225"/>
        <w:jc w:val="both"/>
        <w:rPr>
          <w:i/>
          <w:iCs/>
          <w:color w:val="333333"/>
          <w:spacing w:val="-1"/>
          <w:sz w:val="20"/>
          <w:szCs w:val="20"/>
          <w:shd w:val="clear" w:color="auto" w:fill="FFFF00"/>
        </w:rPr>
      </w:pPr>
    </w:p>
    <w:p w14:paraId="31084BEF" w14:textId="77777777" w:rsidR="007A72E2" w:rsidRDefault="007A72E2" w:rsidP="007A72E2">
      <w:pPr>
        <w:shd w:val="clear" w:color="auto" w:fill="FFFFFF"/>
        <w:spacing w:before="100" w:beforeAutospacing="1" w:after="15"/>
        <w:ind w:firstLine="225"/>
        <w:jc w:val="both"/>
        <w:rPr>
          <w:i/>
          <w:iCs/>
          <w:color w:val="333333"/>
          <w:spacing w:val="-1"/>
          <w:sz w:val="20"/>
          <w:szCs w:val="20"/>
          <w:shd w:val="clear" w:color="auto" w:fill="FFFF00"/>
        </w:rPr>
      </w:pPr>
    </w:p>
    <w:p w14:paraId="456CC8F9" w14:textId="77777777" w:rsidR="007A72E2" w:rsidRDefault="007A72E2" w:rsidP="007A72E2">
      <w:pPr>
        <w:shd w:val="clear" w:color="auto" w:fill="FFFFFF"/>
        <w:spacing w:before="100" w:beforeAutospacing="1" w:after="15"/>
        <w:ind w:firstLine="225"/>
        <w:jc w:val="both"/>
        <w:rPr>
          <w:i/>
          <w:iCs/>
          <w:color w:val="333333"/>
          <w:spacing w:val="-1"/>
          <w:sz w:val="20"/>
          <w:szCs w:val="20"/>
          <w:shd w:val="clear" w:color="auto" w:fill="FFFF00"/>
        </w:rPr>
      </w:pPr>
    </w:p>
    <w:p w14:paraId="79916450" w14:textId="77777777" w:rsidR="007A72E2" w:rsidRDefault="007A72E2" w:rsidP="007A72E2">
      <w:pPr>
        <w:shd w:val="clear" w:color="auto" w:fill="FFFFFF"/>
        <w:spacing w:before="100" w:beforeAutospacing="1" w:after="15"/>
        <w:ind w:firstLine="225"/>
        <w:jc w:val="both"/>
        <w:rPr>
          <w:i/>
          <w:iCs/>
          <w:color w:val="333333"/>
          <w:spacing w:val="-1"/>
          <w:sz w:val="20"/>
          <w:szCs w:val="20"/>
          <w:shd w:val="clear" w:color="auto" w:fill="FFFF00"/>
        </w:rPr>
      </w:pPr>
    </w:p>
    <w:p w14:paraId="0DABFB5A" w14:textId="77777777" w:rsidR="007A72E2" w:rsidRDefault="007A72E2" w:rsidP="007A72E2">
      <w:pPr>
        <w:shd w:val="clear" w:color="auto" w:fill="FFFFFF"/>
        <w:spacing w:before="100" w:beforeAutospacing="1" w:after="15"/>
        <w:ind w:firstLine="225"/>
        <w:jc w:val="both"/>
        <w:rPr>
          <w:i/>
          <w:iCs/>
          <w:color w:val="333333"/>
          <w:spacing w:val="-1"/>
          <w:sz w:val="20"/>
          <w:szCs w:val="20"/>
          <w:shd w:val="clear" w:color="auto" w:fill="FFFF00"/>
        </w:rPr>
      </w:pPr>
    </w:p>
    <w:p w14:paraId="505B892A" w14:textId="77777777" w:rsidR="007A72E2" w:rsidRDefault="007A72E2" w:rsidP="007A72E2">
      <w:pPr>
        <w:shd w:val="clear" w:color="auto" w:fill="FFFFFF"/>
        <w:spacing w:before="100" w:beforeAutospacing="1" w:after="15"/>
        <w:ind w:firstLine="225"/>
        <w:jc w:val="both"/>
        <w:rPr>
          <w:i/>
          <w:iCs/>
          <w:color w:val="333333"/>
          <w:spacing w:val="-1"/>
          <w:sz w:val="20"/>
          <w:szCs w:val="20"/>
          <w:shd w:val="clear" w:color="auto" w:fill="FFFF00"/>
        </w:rPr>
      </w:pPr>
    </w:p>
    <w:p w14:paraId="2C07ECF0" w14:textId="77777777" w:rsidR="007A72E2" w:rsidRDefault="007A72E2" w:rsidP="007A72E2">
      <w:pPr>
        <w:shd w:val="clear" w:color="auto" w:fill="FFFFFF"/>
        <w:spacing w:before="100" w:beforeAutospacing="1" w:after="15"/>
        <w:ind w:firstLine="225"/>
        <w:jc w:val="both"/>
        <w:rPr>
          <w:i/>
          <w:iCs/>
          <w:color w:val="333333"/>
          <w:spacing w:val="-1"/>
          <w:sz w:val="20"/>
          <w:szCs w:val="20"/>
          <w:shd w:val="clear" w:color="auto" w:fill="FFFF00"/>
        </w:rPr>
      </w:pPr>
    </w:p>
    <w:p w14:paraId="35676F37" w14:textId="77777777" w:rsidR="007A72E2" w:rsidRDefault="007A72E2" w:rsidP="007A72E2">
      <w:pPr>
        <w:shd w:val="clear" w:color="auto" w:fill="FFFFFF"/>
        <w:spacing w:before="100" w:beforeAutospacing="1" w:after="15"/>
        <w:ind w:firstLine="225"/>
        <w:jc w:val="both"/>
        <w:rPr>
          <w:i/>
          <w:iCs/>
          <w:color w:val="333333"/>
          <w:spacing w:val="-1"/>
          <w:sz w:val="20"/>
          <w:szCs w:val="20"/>
          <w:shd w:val="clear" w:color="auto" w:fill="FFFF00"/>
        </w:rPr>
      </w:pPr>
    </w:p>
    <w:p w14:paraId="2C8BCCF1" w14:textId="77777777" w:rsidR="007A72E2" w:rsidRDefault="007A72E2" w:rsidP="007A72E2">
      <w:pPr>
        <w:shd w:val="clear" w:color="auto" w:fill="FFFFFF"/>
        <w:spacing w:before="100" w:beforeAutospacing="1" w:after="15"/>
        <w:ind w:firstLine="225"/>
        <w:jc w:val="both"/>
        <w:rPr>
          <w:i/>
          <w:iCs/>
          <w:color w:val="333333"/>
          <w:spacing w:val="-1"/>
          <w:sz w:val="20"/>
          <w:szCs w:val="20"/>
          <w:shd w:val="clear" w:color="auto" w:fill="FFFF00"/>
        </w:rPr>
      </w:pPr>
    </w:p>
    <w:p w14:paraId="205F7E00" w14:textId="77777777" w:rsidR="007A72E2" w:rsidRDefault="007A72E2" w:rsidP="007A72E2">
      <w:pPr>
        <w:shd w:val="clear" w:color="auto" w:fill="FFFFFF"/>
        <w:spacing w:before="100" w:beforeAutospacing="1" w:after="15"/>
        <w:ind w:firstLine="225"/>
        <w:jc w:val="both"/>
        <w:rPr>
          <w:i/>
          <w:iCs/>
          <w:color w:val="333333"/>
          <w:spacing w:val="-1"/>
          <w:sz w:val="20"/>
          <w:szCs w:val="20"/>
          <w:shd w:val="clear" w:color="auto" w:fill="FFFF00"/>
        </w:rPr>
      </w:pPr>
    </w:p>
    <w:p w14:paraId="3E8A6C47" w14:textId="77777777" w:rsidR="007A72E2" w:rsidRDefault="007A72E2" w:rsidP="007A72E2">
      <w:pPr>
        <w:shd w:val="clear" w:color="auto" w:fill="FFFFFF"/>
        <w:spacing w:before="100" w:beforeAutospacing="1" w:after="15"/>
        <w:ind w:firstLine="225"/>
        <w:jc w:val="both"/>
        <w:rPr>
          <w:i/>
          <w:iCs/>
          <w:color w:val="333333"/>
          <w:spacing w:val="-1"/>
          <w:sz w:val="20"/>
          <w:szCs w:val="20"/>
          <w:shd w:val="clear" w:color="auto" w:fill="FFFF00"/>
        </w:rPr>
      </w:pPr>
    </w:p>
    <w:p w14:paraId="4E1C7F3E" w14:textId="77777777" w:rsidR="007A72E2" w:rsidRDefault="007A72E2" w:rsidP="007A72E2">
      <w:pPr>
        <w:shd w:val="clear" w:color="auto" w:fill="FFFFFF"/>
        <w:spacing w:before="100" w:beforeAutospacing="1" w:after="15"/>
        <w:ind w:firstLine="225"/>
        <w:jc w:val="both"/>
        <w:rPr>
          <w:i/>
          <w:iCs/>
          <w:color w:val="333333"/>
          <w:spacing w:val="-1"/>
          <w:sz w:val="20"/>
          <w:szCs w:val="20"/>
          <w:shd w:val="clear" w:color="auto" w:fill="FFFF00"/>
        </w:rPr>
      </w:pPr>
    </w:p>
    <w:p w14:paraId="58EE7FFC" w14:textId="77777777" w:rsidR="007A72E2" w:rsidRDefault="007A72E2" w:rsidP="007A72E2">
      <w:pPr>
        <w:shd w:val="clear" w:color="auto" w:fill="FFFFFF"/>
        <w:spacing w:before="100" w:beforeAutospacing="1" w:after="15"/>
        <w:ind w:firstLine="225"/>
        <w:jc w:val="both"/>
        <w:rPr>
          <w:i/>
          <w:iCs/>
          <w:color w:val="333333"/>
          <w:spacing w:val="-1"/>
          <w:sz w:val="20"/>
          <w:szCs w:val="20"/>
          <w:shd w:val="clear" w:color="auto" w:fill="FFFF00"/>
        </w:rPr>
      </w:pPr>
    </w:p>
    <w:p w14:paraId="2904F9CD" w14:textId="77777777" w:rsidR="007A72E2" w:rsidRDefault="007A72E2" w:rsidP="007A72E2">
      <w:pPr>
        <w:shd w:val="clear" w:color="auto" w:fill="FFFFFF"/>
        <w:spacing w:before="100" w:beforeAutospacing="1" w:after="15"/>
        <w:ind w:firstLine="225"/>
        <w:jc w:val="both"/>
        <w:rPr>
          <w:i/>
          <w:iCs/>
          <w:color w:val="333333"/>
          <w:spacing w:val="-1"/>
          <w:sz w:val="20"/>
          <w:szCs w:val="20"/>
          <w:shd w:val="clear" w:color="auto" w:fill="FFFF00"/>
        </w:rPr>
      </w:pPr>
    </w:p>
    <w:p w14:paraId="166CDB3C" w14:textId="77777777" w:rsidR="007A72E2" w:rsidRDefault="007A72E2" w:rsidP="007A72E2">
      <w:pPr>
        <w:shd w:val="clear" w:color="auto" w:fill="FFFFFF"/>
        <w:spacing w:before="100" w:beforeAutospacing="1" w:after="15"/>
        <w:ind w:firstLine="225"/>
        <w:jc w:val="both"/>
        <w:rPr>
          <w:i/>
          <w:iCs/>
          <w:color w:val="333333"/>
          <w:spacing w:val="-1"/>
          <w:sz w:val="20"/>
          <w:szCs w:val="20"/>
          <w:shd w:val="clear" w:color="auto" w:fill="FFFF00"/>
        </w:rPr>
      </w:pPr>
    </w:p>
    <w:p w14:paraId="074EBBA6" w14:textId="77777777" w:rsidR="007A72E2" w:rsidRDefault="007A72E2" w:rsidP="007A72E2">
      <w:pPr>
        <w:shd w:val="clear" w:color="auto" w:fill="FFFFFF"/>
        <w:spacing w:before="100" w:beforeAutospacing="1" w:after="15"/>
        <w:ind w:firstLine="225"/>
        <w:jc w:val="both"/>
        <w:rPr>
          <w:i/>
          <w:iCs/>
          <w:color w:val="333333"/>
          <w:spacing w:val="-1"/>
          <w:sz w:val="20"/>
          <w:szCs w:val="20"/>
          <w:shd w:val="clear" w:color="auto" w:fill="FFFF00"/>
        </w:rPr>
      </w:pPr>
    </w:p>
    <w:p w14:paraId="6FDBC94C" w14:textId="77777777" w:rsidR="007A72E2" w:rsidRDefault="007A72E2" w:rsidP="007A72E2">
      <w:pPr>
        <w:shd w:val="clear" w:color="auto" w:fill="FFFFFF"/>
        <w:spacing w:before="100" w:beforeAutospacing="1" w:after="15"/>
        <w:ind w:firstLine="225"/>
        <w:jc w:val="both"/>
        <w:rPr>
          <w:i/>
          <w:iCs/>
          <w:color w:val="333333"/>
          <w:spacing w:val="-1"/>
          <w:sz w:val="20"/>
          <w:szCs w:val="20"/>
          <w:shd w:val="clear" w:color="auto" w:fill="FFFF00"/>
        </w:rPr>
      </w:pPr>
    </w:p>
    <w:p w14:paraId="1D0963D5" w14:textId="77777777" w:rsidR="007A72E2" w:rsidRDefault="007A72E2" w:rsidP="007A72E2">
      <w:pPr>
        <w:shd w:val="clear" w:color="auto" w:fill="FFFFFF"/>
        <w:spacing w:before="100" w:beforeAutospacing="1" w:after="15"/>
        <w:ind w:firstLine="225"/>
        <w:jc w:val="both"/>
        <w:rPr>
          <w:i/>
          <w:iCs/>
          <w:color w:val="333333"/>
          <w:spacing w:val="-1"/>
          <w:sz w:val="20"/>
          <w:szCs w:val="20"/>
          <w:shd w:val="clear" w:color="auto" w:fill="FFFF00"/>
        </w:rPr>
      </w:pPr>
    </w:p>
    <w:p w14:paraId="344C41B4" w14:textId="77777777" w:rsidR="007A72E2" w:rsidRDefault="007A72E2" w:rsidP="007A72E2">
      <w:pPr>
        <w:shd w:val="clear" w:color="auto" w:fill="FFFFFF"/>
        <w:spacing w:before="100" w:beforeAutospacing="1" w:after="15"/>
        <w:ind w:firstLine="225"/>
        <w:jc w:val="both"/>
        <w:rPr>
          <w:i/>
          <w:iCs/>
          <w:color w:val="333333"/>
          <w:spacing w:val="-1"/>
          <w:sz w:val="20"/>
          <w:szCs w:val="20"/>
          <w:shd w:val="clear" w:color="auto" w:fill="FFFF00"/>
        </w:rPr>
      </w:pPr>
    </w:p>
    <w:p w14:paraId="38BEE704" w14:textId="77777777" w:rsidR="007A72E2" w:rsidRDefault="007A72E2" w:rsidP="007A72E2">
      <w:pPr>
        <w:shd w:val="clear" w:color="auto" w:fill="FFFFFF"/>
        <w:spacing w:before="100" w:beforeAutospacing="1" w:after="15"/>
        <w:ind w:firstLine="225"/>
        <w:jc w:val="both"/>
        <w:rPr>
          <w:i/>
          <w:iCs/>
          <w:color w:val="333333"/>
          <w:spacing w:val="-1"/>
          <w:sz w:val="20"/>
          <w:szCs w:val="20"/>
          <w:shd w:val="clear" w:color="auto" w:fill="FFFF00"/>
        </w:rPr>
      </w:pPr>
    </w:p>
    <w:p w14:paraId="46332CA4" w14:textId="77777777" w:rsidR="007A72E2" w:rsidRDefault="007A72E2" w:rsidP="007A72E2">
      <w:pPr>
        <w:shd w:val="clear" w:color="auto" w:fill="FFFFFF"/>
        <w:spacing w:before="100" w:beforeAutospacing="1" w:after="15"/>
        <w:ind w:firstLine="225"/>
        <w:jc w:val="both"/>
        <w:rPr>
          <w:i/>
          <w:iCs/>
          <w:color w:val="333333"/>
          <w:spacing w:val="-1"/>
          <w:sz w:val="20"/>
          <w:szCs w:val="20"/>
          <w:shd w:val="clear" w:color="auto" w:fill="FFFF00"/>
        </w:rPr>
      </w:pPr>
    </w:p>
    <w:p w14:paraId="4033B80B" w14:textId="77777777" w:rsidR="007A72E2" w:rsidRPr="007A72E2" w:rsidRDefault="007A72E2" w:rsidP="007A72E2">
      <w:pPr>
        <w:shd w:val="clear" w:color="auto" w:fill="FFFFFF"/>
        <w:spacing w:before="100" w:beforeAutospacing="1" w:after="15"/>
        <w:ind w:firstLine="225"/>
        <w:jc w:val="both"/>
        <w:rPr>
          <w:color w:val="333333"/>
          <w:spacing w:val="-1"/>
          <w:sz w:val="20"/>
          <w:szCs w:val="20"/>
        </w:rPr>
      </w:pPr>
    </w:p>
    <w:p w14:paraId="24E2AD98" w14:textId="77777777" w:rsidR="00483AB4" w:rsidRDefault="00483AB4">
      <w:pPr>
        <w:rPr>
          <w:b/>
          <w:color w:val="333333"/>
          <w:sz w:val="20"/>
          <w:szCs w:val="20"/>
        </w:rPr>
      </w:pPr>
    </w:p>
    <w:p w14:paraId="22ADADBA" w14:textId="77777777" w:rsidR="00483AB4" w:rsidRDefault="00483AB4">
      <w:pPr>
        <w:rPr>
          <w:b/>
          <w:color w:val="333333"/>
          <w:sz w:val="20"/>
          <w:szCs w:val="20"/>
        </w:rPr>
      </w:pPr>
    </w:p>
    <w:p w14:paraId="7BEE8A9D" w14:textId="38F92317" w:rsidR="00483AB4" w:rsidRPr="00B429A3" w:rsidRDefault="00B429A3" w:rsidP="00483AB4">
      <w:pPr>
        <w:pBdr>
          <w:top w:val="single" w:sz="4" w:space="1" w:color="auto"/>
          <w:left w:val="single" w:sz="4" w:space="4" w:color="auto"/>
          <w:bottom w:val="single" w:sz="4" w:space="1" w:color="auto"/>
          <w:right w:val="single" w:sz="4" w:space="4" w:color="auto"/>
        </w:pBdr>
        <w:shd w:val="clear" w:color="auto" w:fill="FFFFFF"/>
        <w:jc w:val="both"/>
        <w:rPr>
          <w:color w:val="333333"/>
          <w:sz w:val="20"/>
          <w:szCs w:val="20"/>
        </w:rPr>
      </w:pPr>
      <w:r w:rsidRPr="00B429A3">
        <w:rPr>
          <w:b/>
          <w:bCs/>
          <w:color w:val="333333"/>
          <w:sz w:val="20"/>
          <w:szCs w:val="20"/>
        </w:rPr>
        <w:t>Carrying assault firearms in public areas prohibited; penalty. </w:t>
      </w:r>
      <w:r w:rsidRPr="00B429A3">
        <w:rPr>
          <w:color w:val="333333"/>
          <w:sz w:val="20"/>
          <w:szCs w:val="20"/>
        </w:rPr>
        <w:t xml:space="preserve">Prohibits the carrying of certain semi-automatic center-fire rifles, pistols, </w:t>
      </w:r>
      <w:r w:rsidR="00CD16DB">
        <w:rPr>
          <w:color w:val="333333"/>
          <w:sz w:val="20"/>
          <w:szCs w:val="20"/>
        </w:rPr>
        <w:t>and</w:t>
      </w:r>
      <w:r w:rsidRPr="00B429A3">
        <w:rPr>
          <w:color w:val="333333"/>
          <w:sz w:val="20"/>
          <w:szCs w:val="20"/>
        </w:rPr>
        <w:t xml:space="preserve"> shotguns or any firearm modified to be operable as an assault firearm on any public street, road, alley, sidewalk, or public right-of-way or in any public park or any other place of whatever nature that is open to the public, with certain exceptions. Under current law, the prohibition on carrying certain shotguns </w:t>
      </w:r>
      <w:r w:rsidR="00CD16DB">
        <w:rPr>
          <w:color w:val="333333"/>
          <w:sz w:val="20"/>
          <w:szCs w:val="20"/>
        </w:rPr>
        <w:t>and</w:t>
      </w:r>
      <w:r w:rsidRPr="00B429A3">
        <w:rPr>
          <w:color w:val="333333"/>
          <w:sz w:val="20"/>
          <w:szCs w:val="20"/>
        </w:rPr>
        <w:t xml:space="preserve"> semi-automatic center-fire rifles </w:t>
      </w:r>
      <w:r w:rsidR="00CD16DB">
        <w:rPr>
          <w:color w:val="333333"/>
          <w:sz w:val="20"/>
          <w:szCs w:val="20"/>
        </w:rPr>
        <w:t>and</w:t>
      </w:r>
      <w:r w:rsidRPr="00B429A3">
        <w:rPr>
          <w:color w:val="333333"/>
          <w:sz w:val="20"/>
          <w:szCs w:val="20"/>
        </w:rPr>
        <w:t xml:space="preserve"> pistols applies to a narrower range of firearms, only in certain localities, </w:t>
      </w:r>
      <w:r w:rsidR="00CD16DB">
        <w:rPr>
          <w:color w:val="333333"/>
          <w:sz w:val="20"/>
          <w:szCs w:val="20"/>
        </w:rPr>
        <w:t>and</w:t>
      </w:r>
      <w:r w:rsidRPr="00B429A3">
        <w:rPr>
          <w:color w:val="333333"/>
          <w:sz w:val="20"/>
          <w:szCs w:val="20"/>
        </w:rPr>
        <w:t xml:space="preserve"> only when such firearms are loaded. A violation of this prohibition is a Class 1 misdemeanor.</w:t>
      </w:r>
    </w:p>
    <w:p w14:paraId="0948A545" w14:textId="77777777" w:rsidR="00483AB4" w:rsidRDefault="00483AB4" w:rsidP="00483AB4">
      <w:pPr>
        <w:shd w:val="clear" w:color="auto" w:fill="FFFFFF"/>
        <w:jc w:val="center"/>
        <w:rPr>
          <w:b/>
          <w:bCs/>
          <w:color w:val="333333"/>
          <w:sz w:val="20"/>
          <w:szCs w:val="20"/>
        </w:rPr>
      </w:pPr>
    </w:p>
    <w:p w14:paraId="76BC0DAC" w14:textId="77777777" w:rsidR="00B429A3" w:rsidRPr="00B429A3" w:rsidRDefault="00B429A3" w:rsidP="00B429A3">
      <w:pPr>
        <w:shd w:val="clear" w:color="auto" w:fill="FFFFFF"/>
        <w:spacing w:before="100" w:beforeAutospacing="1" w:after="100" w:afterAutospacing="1"/>
        <w:jc w:val="center"/>
        <w:rPr>
          <w:b/>
          <w:bCs/>
          <w:color w:val="333333"/>
          <w:spacing w:val="-1"/>
          <w:sz w:val="20"/>
          <w:szCs w:val="20"/>
        </w:rPr>
      </w:pPr>
      <w:r w:rsidRPr="00B429A3">
        <w:rPr>
          <w:b/>
          <w:bCs/>
          <w:color w:val="333333"/>
          <w:spacing w:val="-1"/>
          <w:sz w:val="20"/>
          <w:szCs w:val="20"/>
        </w:rPr>
        <w:t>CHAPTER 1101</w:t>
      </w:r>
    </w:p>
    <w:p w14:paraId="276578B8" w14:textId="2303439B" w:rsidR="00B429A3" w:rsidRPr="00B429A3" w:rsidRDefault="00B429A3" w:rsidP="00B429A3">
      <w:pPr>
        <w:shd w:val="clear" w:color="auto" w:fill="FFFFFF"/>
        <w:spacing w:after="240" w:line="480" w:lineRule="atLeast"/>
        <w:ind w:left="225" w:hanging="225"/>
        <w:jc w:val="both"/>
        <w:rPr>
          <w:i/>
          <w:iCs/>
          <w:color w:val="333333"/>
          <w:spacing w:val="-1"/>
          <w:sz w:val="20"/>
          <w:szCs w:val="20"/>
        </w:rPr>
      </w:pPr>
      <w:r w:rsidRPr="00B429A3">
        <w:rPr>
          <w:i/>
          <w:iCs/>
          <w:color w:val="333333"/>
          <w:spacing w:val="-1"/>
          <w:sz w:val="20"/>
          <w:szCs w:val="20"/>
        </w:rPr>
        <w:t xml:space="preserve">An Act to amend </w:t>
      </w:r>
      <w:r w:rsidR="00CD16DB">
        <w:rPr>
          <w:i/>
          <w:iCs/>
          <w:color w:val="333333"/>
          <w:spacing w:val="-1"/>
          <w:sz w:val="20"/>
          <w:szCs w:val="20"/>
        </w:rPr>
        <w:t>and</w:t>
      </w:r>
      <w:r w:rsidRPr="00B429A3">
        <w:rPr>
          <w:i/>
          <w:iCs/>
          <w:color w:val="333333"/>
          <w:spacing w:val="-1"/>
          <w:sz w:val="20"/>
          <w:szCs w:val="20"/>
        </w:rPr>
        <w:t xml:space="preserve"> reenact § </w:t>
      </w:r>
      <w:hyperlink r:id="rId846" w:history="1">
        <w:r w:rsidRPr="00B429A3">
          <w:rPr>
            <w:i/>
            <w:iCs/>
            <w:color w:val="3498DB"/>
            <w:spacing w:val="-1"/>
            <w:sz w:val="20"/>
            <w:szCs w:val="20"/>
            <w:u w:val="single"/>
          </w:rPr>
          <w:t>18.2-287.4</w:t>
        </w:r>
      </w:hyperlink>
      <w:r w:rsidRPr="00B429A3">
        <w:rPr>
          <w:i/>
          <w:iCs/>
          <w:color w:val="333333"/>
          <w:spacing w:val="-1"/>
          <w:sz w:val="20"/>
          <w:szCs w:val="20"/>
        </w:rPr>
        <w:t> of the Code of Virginia, relating to carrying assault firearms in public areas prohibited; penalty.</w:t>
      </w:r>
    </w:p>
    <w:p w14:paraId="7AD500C9" w14:textId="77777777" w:rsidR="00B429A3" w:rsidRPr="00B429A3" w:rsidRDefault="00B429A3" w:rsidP="00B429A3">
      <w:pPr>
        <w:shd w:val="clear" w:color="auto" w:fill="FFFFFF"/>
        <w:spacing w:before="100" w:beforeAutospacing="1" w:after="100" w:afterAutospacing="1"/>
        <w:jc w:val="right"/>
        <w:rPr>
          <w:color w:val="333333"/>
          <w:spacing w:val="-1"/>
          <w:sz w:val="20"/>
          <w:szCs w:val="20"/>
        </w:rPr>
      </w:pPr>
      <w:r w:rsidRPr="00B429A3">
        <w:rPr>
          <w:color w:val="333333"/>
          <w:spacing w:val="-1"/>
          <w:sz w:val="20"/>
          <w:szCs w:val="20"/>
        </w:rPr>
        <w:t>[H 1524]</w:t>
      </w:r>
    </w:p>
    <w:p w14:paraId="588C05F8" w14:textId="77777777" w:rsidR="00B429A3" w:rsidRPr="00B429A3" w:rsidRDefault="00B429A3" w:rsidP="00B429A3">
      <w:pPr>
        <w:shd w:val="clear" w:color="auto" w:fill="FFFFFF"/>
        <w:spacing w:before="100" w:beforeAutospacing="1" w:after="100" w:afterAutospacing="1"/>
        <w:jc w:val="center"/>
        <w:rPr>
          <w:color w:val="333333"/>
          <w:spacing w:val="-1"/>
          <w:sz w:val="20"/>
          <w:szCs w:val="20"/>
        </w:rPr>
      </w:pPr>
      <w:r w:rsidRPr="00B429A3">
        <w:rPr>
          <w:color w:val="333333"/>
          <w:spacing w:val="-1"/>
          <w:sz w:val="20"/>
          <w:szCs w:val="20"/>
        </w:rPr>
        <w:t>Approved April 22, 2026</w:t>
      </w:r>
    </w:p>
    <w:p w14:paraId="0ECDEB1D" w14:textId="77777777" w:rsidR="00B429A3" w:rsidRPr="00B429A3" w:rsidRDefault="00B429A3" w:rsidP="00B429A3">
      <w:pPr>
        <w:shd w:val="clear" w:color="auto" w:fill="FFFFFF"/>
        <w:spacing w:before="100" w:beforeAutospacing="1" w:after="100" w:afterAutospacing="1"/>
        <w:ind w:firstLine="225"/>
        <w:jc w:val="both"/>
        <w:rPr>
          <w:b/>
          <w:bCs/>
          <w:color w:val="333333"/>
          <w:spacing w:val="-1"/>
          <w:sz w:val="20"/>
          <w:szCs w:val="20"/>
        </w:rPr>
      </w:pPr>
      <w:r w:rsidRPr="00B429A3">
        <w:rPr>
          <w:b/>
          <w:bCs/>
          <w:color w:val="333333"/>
          <w:spacing w:val="-1"/>
          <w:sz w:val="20"/>
          <w:szCs w:val="20"/>
        </w:rPr>
        <w:t>Be it enacted by the General Assembly of Virginia:</w:t>
      </w:r>
    </w:p>
    <w:p w14:paraId="0CC18038" w14:textId="312A30A6" w:rsidR="00B429A3" w:rsidRPr="00B429A3" w:rsidRDefault="00B429A3" w:rsidP="00B429A3">
      <w:pPr>
        <w:shd w:val="clear" w:color="auto" w:fill="FFFFFF"/>
        <w:spacing w:before="100" w:beforeAutospacing="1" w:after="100" w:afterAutospacing="1"/>
        <w:jc w:val="both"/>
        <w:rPr>
          <w:b/>
          <w:bCs/>
          <w:color w:val="333333"/>
          <w:spacing w:val="-1"/>
          <w:sz w:val="20"/>
          <w:szCs w:val="20"/>
        </w:rPr>
      </w:pPr>
      <w:r w:rsidRPr="00B429A3">
        <w:rPr>
          <w:b/>
          <w:bCs/>
          <w:color w:val="333333"/>
          <w:spacing w:val="-1"/>
          <w:sz w:val="20"/>
          <w:szCs w:val="20"/>
        </w:rPr>
        <w:t>1. That § </w:t>
      </w:r>
      <w:hyperlink r:id="rId847" w:history="1">
        <w:r w:rsidRPr="00B429A3">
          <w:rPr>
            <w:b/>
            <w:bCs/>
            <w:color w:val="3498DB"/>
            <w:spacing w:val="-1"/>
            <w:sz w:val="20"/>
            <w:szCs w:val="20"/>
            <w:u w:val="single"/>
          </w:rPr>
          <w:t>18.2-287.4</w:t>
        </w:r>
      </w:hyperlink>
      <w:r w:rsidRPr="00B429A3">
        <w:rPr>
          <w:b/>
          <w:bCs/>
          <w:color w:val="333333"/>
          <w:spacing w:val="-1"/>
          <w:sz w:val="20"/>
          <w:szCs w:val="20"/>
        </w:rPr>
        <w:t xml:space="preserve"> of the Code of Virginia is amended </w:t>
      </w:r>
      <w:r w:rsidR="00CD16DB">
        <w:rPr>
          <w:b/>
          <w:bCs/>
          <w:color w:val="333333"/>
          <w:spacing w:val="-1"/>
          <w:sz w:val="20"/>
          <w:szCs w:val="20"/>
        </w:rPr>
        <w:t>and</w:t>
      </w:r>
      <w:r w:rsidRPr="00B429A3">
        <w:rPr>
          <w:b/>
          <w:bCs/>
          <w:color w:val="333333"/>
          <w:spacing w:val="-1"/>
          <w:sz w:val="20"/>
          <w:szCs w:val="20"/>
        </w:rPr>
        <w:t xml:space="preserve"> reenacted as follows:</w:t>
      </w:r>
    </w:p>
    <w:p w14:paraId="76609F29" w14:textId="77777777" w:rsidR="00B429A3" w:rsidRPr="00B429A3" w:rsidRDefault="00B429A3" w:rsidP="00B429A3">
      <w:pPr>
        <w:shd w:val="clear" w:color="auto" w:fill="FFFFFF"/>
        <w:spacing w:before="100" w:beforeAutospacing="1" w:after="100" w:afterAutospacing="1"/>
        <w:ind w:firstLine="225"/>
        <w:jc w:val="both"/>
        <w:rPr>
          <w:b/>
          <w:bCs/>
          <w:color w:val="333333"/>
          <w:spacing w:val="-1"/>
          <w:sz w:val="20"/>
          <w:szCs w:val="20"/>
        </w:rPr>
      </w:pPr>
      <w:r w:rsidRPr="00B429A3">
        <w:rPr>
          <w:b/>
          <w:bCs/>
          <w:color w:val="333333"/>
          <w:spacing w:val="-1"/>
          <w:sz w:val="20"/>
          <w:szCs w:val="20"/>
        </w:rPr>
        <w:t>§ </w:t>
      </w:r>
      <w:hyperlink r:id="rId848" w:history="1">
        <w:r w:rsidRPr="00B429A3">
          <w:rPr>
            <w:b/>
            <w:bCs/>
            <w:color w:val="3498DB"/>
            <w:spacing w:val="-1"/>
            <w:sz w:val="20"/>
            <w:szCs w:val="20"/>
            <w:u w:val="single"/>
          </w:rPr>
          <w:t>18.2-287.4</w:t>
        </w:r>
      </w:hyperlink>
      <w:r w:rsidRPr="00B429A3">
        <w:rPr>
          <w:b/>
          <w:bCs/>
          <w:color w:val="333333"/>
          <w:spacing w:val="-1"/>
          <w:sz w:val="20"/>
          <w:szCs w:val="20"/>
        </w:rPr>
        <w:t>. Carrying loaded firearms in public areas prohibited; penalty.</w:t>
      </w:r>
    </w:p>
    <w:p w14:paraId="73C6D849" w14:textId="3E88C196" w:rsidR="00B429A3" w:rsidRPr="00B429A3" w:rsidRDefault="00B429A3" w:rsidP="00B429A3">
      <w:pPr>
        <w:shd w:val="clear" w:color="auto" w:fill="FFFFFF"/>
        <w:spacing w:before="100" w:beforeAutospacing="1" w:after="15"/>
        <w:ind w:firstLine="225"/>
        <w:jc w:val="both"/>
        <w:rPr>
          <w:color w:val="333333"/>
          <w:spacing w:val="-1"/>
          <w:sz w:val="20"/>
          <w:szCs w:val="20"/>
        </w:rPr>
      </w:pPr>
      <w:r w:rsidRPr="00B429A3">
        <w:rPr>
          <w:color w:val="333333"/>
          <w:spacing w:val="-1"/>
          <w:sz w:val="20"/>
          <w:szCs w:val="20"/>
        </w:rPr>
        <w:t>It </w:t>
      </w:r>
      <w:r w:rsidRPr="00B429A3">
        <w:rPr>
          <w:strike/>
          <w:color w:val="FF0000"/>
          <w:spacing w:val="-1"/>
          <w:sz w:val="20"/>
          <w:szCs w:val="20"/>
        </w:rPr>
        <w:t>shall</w:t>
      </w:r>
      <w:r w:rsidRPr="00B429A3">
        <w:rPr>
          <w:color w:val="333333"/>
          <w:spacing w:val="-1"/>
          <w:sz w:val="20"/>
          <w:szCs w:val="20"/>
        </w:rPr>
        <w:t> </w:t>
      </w:r>
      <w:r w:rsidRPr="00B429A3">
        <w:rPr>
          <w:strike/>
          <w:color w:val="FF0000"/>
          <w:spacing w:val="-1"/>
          <w:sz w:val="20"/>
          <w:szCs w:val="20"/>
        </w:rPr>
        <w:t>be</w:t>
      </w:r>
      <w:r w:rsidRPr="00B429A3">
        <w:rPr>
          <w:i/>
          <w:iCs/>
          <w:color w:val="333333"/>
          <w:spacing w:val="-1"/>
          <w:sz w:val="20"/>
          <w:szCs w:val="20"/>
          <w:shd w:val="clear" w:color="auto" w:fill="FFFF00"/>
        </w:rPr>
        <w:t> is </w:t>
      </w:r>
      <w:r w:rsidRPr="00B429A3">
        <w:rPr>
          <w:color w:val="333333"/>
          <w:spacing w:val="-1"/>
          <w:sz w:val="20"/>
          <w:szCs w:val="20"/>
        </w:rPr>
        <w:t>unlawful for any person to carry </w:t>
      </w:r>
      <w:r w:rsidRPr="00B429A3">
        <w:rPr>
          <w:strike/>
          <w:color w:val="FF0000"/>
          <w:spacing w:val="-1"/>
          <w:sz w:val="20"/>
          <w:szCs w:val="20"/>
        </w:rPr>
        <w:t>a</w:t>
      </w:r>
      <w:r w:rsidRPr="00B429A3">
        <w:rPr>
          <w:color w:val="333333"/>
          <w:spacing w:val="-1"/>
          <w:sz w:val="20"/>
          <w:szCs w:val="20"/>
        </w:rPr>
        <w:t> </w:t>
      </w:r>
      <w:r w:rsidRPr="00B429A3">
        <w:rPr>
          <w:strike/>
          <w:color w:val="FF0000"/>
          <w:spacing w:val="-1"/>
          <w:sz w:val="20"/>
          <w:szCs w:val="20"/>
        </w:rPr>
        <w:t>loaded</w:t>
      </w:r>
      <w:r w:rsidRPr="00B429A3">
        <w:rPr>
          <w:color w:val="333333"/>
          <w:spacing w:val="-1"/>
          <w:sz w:val="20"/>
          <w:szCs w:val="20"/>
        </w:rPr>
        <w:t> </w:t>
      </w:r>
      <w:r w:rsidRPr="00B429A3">
        <w:rPr>
          <w:strike/>
          <w:color w:val="FF0000"/>
          <w:spacing w:val="-1"/>
          <w:sz w:val="20"/>
          <w:szCs w:val="20"/>
        </w:rPr>
        <w:t>(a)</w:t>
      </w:r>
      <w:r w:rsidRPr="00B429A3">
        <w:rPr>
          <w:color w:val="333333"/>
          <w:spacing w:val="-1"/>
          <w:sz w:val="20"/>
          <w:szCs w:val="20"/>
        </w:rPr>
        <w:t> </w:t>
      </w:r>
      <w:r w:rsidRPr="00B429A3">
        <w:rPr>
          <w:strike/>
          <w:color w:val="FF0000"/>
          <w:spacing w:val="-1"/>
          <w:sz w:val="20"/>
          <w:szCs w:val="20"/>
        </w:rPr>
        <w:t>semi-automatic</w:t>
      </w:r>
      <w:r w:rsidRPr="00B429A3">
        <w:rPr>
          <w:color w:val="333333"/>
          <w:spacing w:val="-1"/>
          <w:sz w:val="20"/>
          <w:szCs w:val="20"/>
        </w:rPr>
        <w:t> </w:t>
      </w:r>
      <w:r w:rsidRPr="00B429A3">
        <w:rPr>
          <w:strike/>
          <w:color w:val="FF0000"/>
          <w:spacing w:val="-1"/>
          <w:sz w:val="20"/>
          <w:szCs w:val="20"/>
        </w:rPr>
        <w:t>center-fire</w:t>
      </w:r>
      <w:r w:rsidRPr="00B429A3">
        <w:rPr>
          <w:color w:val="333333"/>
          <w:spacing w:val="-1"/>
          <w:sz w:val="20"/>
          <w:szCs w:val="20"/>
        </w:rPr>
        <w:t> </w:t>
      </w:r>
      <w:r w:rsidRPr="00B429A3">
        <w:rPr>
          <w:strike/>
          <w:color w:val="FF0000"/>
          <w:spacing w:val="-1"/>
          <w:sz w:val="20"/>
          <w:szCs w:val="20"/>
        </w:rPr>
        <w:t>rifle</w:t>
      </w:r>
      <w:r w:rsidRPr="00B429A3">
        <w:rPr>
          <w:color w:val="333333"/>
          <w:spacing w:val="-1"/>
          <w:sz w:val="20"/>
          <w:szCs w:val="20"/>
        </w:rPr>
        <w:t> </w:t>
      </w:r>
      <w:r w:rsidRPr="00B429A3">
        <w:rPr>
          <w:strike/>
          <w:color w:val="FF0000"/>
          <w:spacing w:val="-1"/>
          <w:sz w:val="20"/>
          <w:szCs w:val="20"/>
        </w:rPr>
        <w:t>or</w:t>
      </w:r>
      <w:r w:rsidRPr="00B429A3">
        <w:rPr>
          <w:color w:val="333333"/>
          <w:spacing w:val="-1"/>
          <w:sz w:val="20"/>
          <w:szCs w:val="20"/>
        </w:rPr>
        <w:t> </w:t>
      </w:r>
      <w:r w:rsidRPr="00B429A3">
        <w:rPr>
          <w:strike/>
          <w:color w:val="FF0000"/>
          <w:spacing w:val="-1"/>
          <w:sz w:val="20"/>
          <w:szCs w:val="20"/>
        </w:rPr>
        <w:t>pistol</w:t>
      </w:r>
      <w:r w:rsidRPr="00B429A3">
        <w:rPr>
          <w:color w:val="333333"/>
          <w:spacing w:val="-1"/>
          <w:sz w:val="20"/>
          <w:szCs w:val="20"/>
        </w:rPr>
        <w:t> </w:t>
      </w:r>
      <w:r w:rsidRPr="00B429A3">
        <w:rPr>
          <w:strike/>
          <w:color w:val="FF0000"/>
          <w:spacing w:val="-1"/>
          <w:sz w:val="20"/>
          <w:szCs w:val="20"/>
        </w:rPr>
        <w:t>that</w:t>
      </w:r>
      <w:r w:rsidRPr="00B429A3">
        <w:rPr>
          <w:color w:val="333333"/>
          <w:spacing w:val="-1"/>
          <w:sz w:val="20"/>
          <w:szCs w:val="20"/>
        </w:rPr>
        <w:t> </w:t>
      </w:r>
      <w:r w:rsidRPr="00B429A3">
        <w:rPr>
          <w:strike/>
          <w:color w:val="FF0000"/>
          <w:spacing w:val="-1"/>
          <w:sz w:val="20"/>
          <w:szCs w:val="20"/>
        </w:rPr>
        <w:t>expels</w:t>
      </w:r>
      <w:r w:rsidRPr="00B429A3">
        <w:rPr>
          <w:color w:val="333333"/>
          <w:spacing w:val="-1"/>
          <w:sz w:val="20"/>
          <w:szCs w:val="20"/>
        </w:rPr>
        <w:t> </w:t>
      </w:r>
      <w:r w:rsidRPr="00B429A3">
        <w:rPr>
          <w:strike/>
          <w:color w:val="FF0000"/>
          <w:spacing w:val="-1"/>
          <w:sz w:val="20"/>
          <w:szCs w:val="20"/>
        </w:rPr>
        <w:t>single</w:t>
      </w:r>
      <w:r w:rsidRPr="00B429A3">
        <w:rPr>
          <w:color w:val="333333"/>
          <w:spacing w:val="-1"/>
          <w:sz w:val="20"/>
          <w:szCs w:val="20"/>
        </w:rPr>
        <w:t> </w:t>
      </w:r>
      <w:r w:rsidRPr="00B429A3">
        <w:rPr>
          <w:strike/>
          <w:color w:val="FF0000"/>
          <w:spacing w:val="-1"/>
          <w:sz w:val="20"/>
          <w:szCs w:val="20"/>
        </w:rPr>
        <w:t>or</w:t>
      </w:r>
      <w:r w:rsidRPr="00B429A3">
        <w:rPr>
          <w:color w:val="333333"/>
          <w:spacing w:val="-1"/>
          <w:sz w:val="20"/>
          <w:szCs w:val="20"/>
        </w:rPr>
        <w:t> </w:t>
      </w:r>
      <w:r w:rsidRPr="00B429A3">
        <w:rPr>
          <w:strike/>
          <w:color w:val="FF0000"/>
          <w:spacing w:val="-1"/>
          <w:sz w:val="20"/>
          <w:szCs w:val="20"/>
        </w:rPr>
        <w:t>multiple</w:t>
      </w:r>
      <w:r w:rsidRPr="00B429A3">
        <w:rPr>
          <w:color w:val="333333"/>
          <w:spacing w:val="-1"/>
          <w:sz w:val="20"/>
          <w:szCs w:val="20"/>
        </w:rPr>
        <w:t> </w:t>
      </w:r>
      <w:r w:rsidRPr="00B429A3">
        <w:rPr>
          <w:strike/>
          <w:color w:val="FF0000"/>
          <w:spacing w:val="-1"/>
          <w:sz w:val="20"/>
          <w:szCs w:val="20"/>
        </w:rPr>
        <w:t>projectiles</w:t>
      </w:r>
      <w:r w:rsidRPr="00B429A3">
        <w:rPr>
          <w:color w:val="333333"/>
          <w:spacing w:val="-1"/>
          <w:sz w:val="20"/>
          <w:szCs w:val="20"/>
        </w:rPr>
        <w:t> </w:t>
      </w:r>
      <w:r w:rsidRPr="00B429A3">
        <w:rPr>
          <w:strike/>
          <w:color w:val="FF0000"/>
          <w:spacing w:val="-1"/>
          <w:sz w:val="20"/>
          <w:szCs w:val="20"/>
        </w:rPr>
        <w:t>by</w:t>
      </w:r>
      <w:r w:rsidRPr="00B429A3">
        <w:rPr>
          <w:color w:val="333333"/>
          <w:spacing w:val="-1"/>
          <w:sz w:val="20"/>
          <w:szCs w:val="20"/>
        </w:rPr>
        <w:t> </w:t>
      </w:r>
      <w:r w:rsidRPr="00B429A3">
        <w:rPr>
          <w:strike/>
          <w:color w:val="FF0000"/>
          <w:spacing w:val="-1"/>
          <w:sz w:val="20"/>
          <w:szCs w:val="20"/>
        </w:rPr>
        <w:t>action</w:t>
      </w:r>
      <w:r w:rsidRPr="00B429A3">
        <w:rPr>
          <w:color w:val="333333"/>
          <w:spacing w:val="-1"/>
          <w:sz w:val="20"/>
          <w:szCs w:val="20"/>
        </w:rPr>
        <w:t> </w:t>
      </w:r>
      <w:r w:rsidRPr="00B429A3">
        <w:rPr>
          <w:strike/>
          <w:color w:val="FF0000"/>
          <w:spacing w:val="-1"/>
          <w:sz w:val="20"/>
          <w:szCs w:val="20"/>
        </w:rPr>
        <w:t>of</w:t>
      </w:r>
      <w:r w:rsidRPr="00B429A3">
        <w:rPr>
          <w:color w:val="333333"/>
          <w:spacing w:val="-1"/>
          <w:sz w:val="20"/>
          <w:szCs w:val="20"/>
        </w:rPr>
        <w:t> </w:t>
      </w:r>
      <w:r w:rsidRPr="00B429A3">
        <w:rPr>
          <w:strike/>
          <w:color w:val="FF0000"/>
          <w:spacing w:val="-1"/>
          <w:sz w:val="20"/>
          <w:szCs w:val="20"/>
        </w:rPr>
        <w:t>an</w:t>
      </w:r>
      <w:r w:rsidRPr="00B429A3">
        <w:rPr>
          <w:color w:val="333333"/>
          <w:spacing w:val="-1"/>
          <w:sz w:val="20"/>
          <w:szCs w:val="20"/>
        </w:rPr>
        <w:t> </w:t>
      </w:r>
      <w:r w:rsidRPr="00B429A3">
        <w:rPr>
          <w:strike/>
          <w:color w:val="FF0000"/>
          <w:spacing w:val="-1"/>
          <w:sz w:val="20"/>
          <w:szCs w:val="20"/>
        </w:rPr>
        <w:t>explosion</w:t>
      </w:r>
      <w:r w:rsidRPr="00B429A3">
        <w:rPr>
          <w:color w:val="333333"/>
          <w:spacing w:val="-1"/>
          <w:sz w:val="20"/>
          <w:szCs w:val="20"/>
        </w:rPr>
        <w:t> </w:t>
      </w:r>
      <w:r w:rsidRPr="00B429A3">
        <w:rPr>
          <w:strike/>
          <w:color w:val="FF0000"/>
          <w:spacing w:val="-1"/>
          <w:sz w:val="20"/>
          <w:szCs w:val="20"/>
        </w:rPr>
        <w:t>of</w:t>
      </w:r>
      <w:r w:rsidRPr="00B429A3">
        <w:rPr>
          <w:color w:val="333333"/>
          <w:spacing w:val="-1"/>
          <w:sz w:val="20"/>
          <w:szCs w:val="20"/>
        </w:rPr>
        <w:t> </w:t>
      </w:r>
      <w:r w:rsidRPr="00B429A3">
        <w:rPr>
          <w:strike/>
          <w:color w:val="FF0000"/>
          <w:spacing w:val="-1"/>
          <w:sz w:val="20"/>
          <w:szCs w:val="20"/>
        </w:rPr>
        <w:t>a</w:t>
      </w:r>
      <w:r w:rsidRPr="00B429A3">
        <w:rPr>
          <w:color w:val="333333"/>
          <w:spacing w:val="-1"/>
          <w:sz w:val="20"/>
          <w:szCs w:val="20"/>
        </w:rPr>
        <w:t> </w:t>
      </w:r>
      <w:r w:rsidRPr="00B429A3">
        <w:rPr>
          <w:strike/>
          <w:color w:val="FF0000"/>
          <w:spacing w:val="-1"/>
          <w:sz w:val="20"/>
          <w:szCs w:val="20"/>
        </w:rPr>
        <w:t>combustible</w:t>
      </w:r>
      <w:r w:rsidRPr="00B429A3">
        <w:rPr>
          <w:color w:val="333333"/>
          <w:spacing w:val="-1"/>
          <w:sz w:val="20"/>
          <w:szCs w:val="20"/>
        </w:rPr>
        <w:t> </w:t>
      </w:r>
      <w:r w:rsidRPr="00B429A3">
        <w:rPr>
          <w:strike/>
          <w:color w:val="FF0000"/>
          <w:spacing w:val="-1"/>
          <w:sz w:val="20"/>
          <w:szCs w:val="20"/>
        </w:rPr>
        <w:t>material</w:t>
      </w:r>
      <w:r w:rsidRPr="00B429A3">
        <w:rPr>
          <w:color w:val="333333"/>
          <w:spacing w:val="-1"/>
          <w:sz w:val="20"/>
          <w:szCs w:val="20"/>
        </w:rPr>
        <w:t> </w:t>
      </w:r>
      <w:r w:rsidR="00CD16DB">
        <w:rPr>
          <w:strike/>
          <w:color w:val="FF0000"/>
          <w:spacing w:val="-1"/>
          <w:sz w:val="20"/>
          <w:szCs w:val="20"/>
        </w:rPr>
        <w:t>and</w:t>
      </w:r>
      <w:r w:rsidRPr="00B429A3">
        <w:rPr>
          <w:color w:val="333333"/>
          <w:spacing w:val="-1"/>
          <w:sz w:val="20"/>
          <w:szCs w:val="20"/>
        </w:rPr>
        <w:t> </w:t>
      </w:r>
      <w:r w:rsidRPr="00B429A3">
        <w:rPr>
          <w:strike/>
          <w:color w:val="FF0000"/>
          <w:spacing w:val="-1"/>
          <w:sz w:val="20"/>
          <w:szCs w:val="20"/>
        </w:rPr>
        <w:t>is</w:t>
      </w:r>
      <w:r w:rsidRPr="00B429A3">
        <w:rPr>
          <w:color w:val="333333"/>
          <w:spacing w:val="-1"/>
          <w:sz w:val="20"/>
          <w:szCs w:val="20"/>
        </w:rPr>
        <w:t> </w:t>
      </w:r>
      <w:r w:rsidRPr="00B429A3">
        <w:rPr>
          <w:strike/>
          <w:color w:val="FF0000"/>
          <w:spacing w:val="-1"/>
          <w:sz w:val="20"/>
          <w:szCs w:val="20"/>
        </w:rPr>
        <w:t>equipped</w:t>
      </w:r>
      <w:r w:rsidRPr="00B429A3">
        <w:rPr>
          <w:color w:val="333333"/>
          <w:spacing w:val="-1"/>
          <w:sz w:val="20"/>
          <w:szCs w:val="20"/>
        </w:rPr>
        <w:t> </w:t>
      </w:r>
      <w:r w:rsidRPr="00B429A3">
        <w:rPr>
          <w:strike/>
          <w:color w:val="FF0000"/>
          <w:spacing w:val="-1"/>
          <w:sz w:val="20"/>
          <w:szCs w:val="20"/>
        </w:rPr>
        <w:t>at</w:t>
      </w:r>
      <w:r w:rsidRPr="00B429A3">
        <w:rPr>
          <w:color w:val="333333"/>
          <w:spacing w:val="-1"/>
          <w:sz w:val="20"/>
          <w:szCs w:val="20"/>
        </w:rPr>
        <w:t> </w:t>
      </w:r>
      <w:r w:rsidRPr="00B429A3">
        <w:rPr>
          <w:strike/>
          <w:color w:val="FF0000"/>
          <w:spacing w:val="-1"/>
          <w:sz w:val="20"/>
          <w:szCs w:val="20"/>
        </w:rPr>
        <w:t>the</w:t>
      </w:r>
      <w:r w:rsidRPr="00B429A3">
        <w:rPr>
          <w:color w:val="333333"/>
          <w:spacing w:val="-1"/>
          <w:sz w:val="20"/>
          <w:szCs w:val="20"/>
        </w:rPr>
        <w:t> </w:t>
      </w:r>
      <w:r w:rsidRPr="00B429A3">
        <w:rPr>
          <w:strike/>
          <w:color w:val="FF0000"/>
          <w:spacing w:val="-1"/>
          <w:sz w:val="20"/>
          <w:szCs w:val="20"/>
        </w:rPr>
        <w:t>time</w:t>
      </w:r>
      <w:r w:rsidRPr="00B429A3">
        <w:rPr>
          <w:color w:val="333333"/>
          <w:spacing w:val="-1"/>
          <w:sz w:val="20"/>
          <w:szCs w:val="20"/>
        </w:rPr>
        <w:t> </w:t>
      </w:r>
      <w:r w:rsidRPr="00B429A3">
        <w:rPr>
          <w:strike/>
          <w:color w:val="FF0000"/>
          <w:spacing w:val="-1"/>
          <w:sz w:val="20"/>
          <w:szCs w:val="20"/>
        </w:rPr>
        <w:t>of</w:t>
      </w:r>
      <w:r w:rsidRPr="00B429A3">
        <w:rPr>
          <w:color w:val="333333"/>
          <w:spacing w:val="-1"/>
          <w:sz w:val="20"/>
          <w:szCs w:val="20"/>
        </w:rPr>
        <w:t> </w:t>
      </w:r>
      <w:r w:rsidRPr="00B429A3">
        <w:rPr>
          <w:strike/>
          <w:color w:val="FF0000"/>
          <w:spacing w:val="-1"/>
          <w:sz w:val="20"/>
          <w:szCs w:val="20"/>
        </w:rPr>
        <w:t>the</w:t>
      </w:r>
      <w:r w:rsidRPr="00B429A3">
        <w:rPr>
          <w:color w:val="333333"/>
          <w:spacing w:val="-1"/>
          <w:sz w:val="20"/>
          <w:szCs w:val="20"/>
        </w:rPr>
        <w:t> </w:t>
      </w:r>
      <w:r w:rsidRPr="00B429A3">
        <w:rPr>
          <w:strike/>
          <w:color w:val="FF0000"/>
          <w:spacing w:val="-1"/>
          <w:sz w:val="20"/>
          <w:szCs w:val="20"/>
        </w:rPr>
        <w:t>offense</w:t>
      </w:r>
      <w:r w:rsidRPr="00B429A3">
        <w:rPr>
          <w:color w:val="333333"/>
          <w:spacing w:val="-1"/>
          <w:sz w:val="20"/>
          <w:szCs w:val="20"/>
        </w:rPr>
        <w:t> </w:t>
      </w:r>
      <w:r w:rsidRPr="00B429A3">
        <w:rPr>
          <w:strike/>
          <w:color w:val="FF0000"/>
          <w:spacing w:val="-1"/>
          <w:sz w:val="20"/>
          <w:szCs w:val="20"/>
        </w:rPr>
        <w:t>with</w:t>
      </w:r>
      <w:r w:rsidRPr="00B429A3">
        <w:rPr>
          <w:color w:val="333333"/>
          <w:spacing w:val="-1"/>
          <w:sz w:val="20"/>
          <w:szCs w:val="20"/>
        </w:rPr>
        <w:t> </w:t>
      </w:r>
      <w:r w:rsidRPr="00B429A3">
        <w:rPr>
          <w:strike/>
          <w:color w:val="FF0000"/>
          <w:spacing w:val="-1"/>
          <w:sz w:val="20"/>
          <w:szCs w:val="20"/>
        </w:rPr>
        <w:t>a</w:t>
      </w:r>
      <w:r w:rsidRPr="00B429A3">
        <w:rPr>
          <w:color w:val="333333"/>
          <w:spacing w:val="-1"/>
          <w:sz w:val="20"/>
          <w:szCs w:val="20"/>
        </w:rPr>
        <w:t> </w:t>
      </w:r>
      <w:r w:rsidRPr="00B429A3">
        <w:rPr>
          <w:strike/>
          <w:color w:val="FF0000"/>
          <w:spacing w:val="-1"/>
          <w:sz w:val="20"/>
          <w:szCs w:val="20"/>
        </w:rPr>
        <w:t>magazine</w:t>
      </w:r>
      <w:r w:rsidRPr="00B429A3">
        <w:rPr>
          <w:color w:val="333333"/>
          <w:spacing w:val="-1"/>
          <w:sz w:val="20"/>
          <w:szCs w:val="20"/>
        </w:rPr>
        <w:t> </w:t>
      </w:r>
      <w:r w:rsidRPr="00B429A3">
        <w:rPr>
          <w:strike/>
          <w:color w:val="FF0000"/>
          <w:spacing w:val="-1"/>
          <w:sz w:val="20"/>
          <w:szCs w:val="20"/>
        </w:rPr>
        <w:t>that</w:t>
      </w:r>
      <w:r w:rsidRPr="00B429A3">
        <w:rPr>
          <w:color w:val="333333"/>
          <w:spacing w:val="-1"/>
          <w:sz w:val="20"/>
          <w:szCs w:val="20"/>
        </w:rPr>
        <w:t> </w:t>
      </w:r>
      <w:r w:rsidRPr="00B429A3">
        <w:rPr>
          <w:strike/>
          <w:color w:val="FF0000"/>
          <w:spacing w:val="-1"/>
          <w:sz w:val="20"/>
          <w:szCs w:val="20"/>
        </w:rPr>
        <w:t>will</w:t>
      </w:r>
      <w:r w:rsidRPr="00B429A3">
        <w:rPr>
          <w:color w:val="333333"/>
          <w:spacing w:val="-1"/>
          <w:sz w:val="20"/>
          <w:szCs w:val="20"/>
        </w:rPr>
        <w:t> </w:t>
      </w:r>
      <w:r w:rsidRPr="00B429A3">
        <w:rPr>
          <w:strike/>
          <w:color w:val="FF0000"/>
          <w:spacing w:val="-1"/>
          <w:sz w:val="20"/>
          <w:szCs w:val="20"/>
        </w:rPr>
        <w:t>hold</w:t>
      </w:r>
      <w:r w:rsidRPr="00B429A3">
        <w:rPr>
          <w:color w:val="333333"/>
          <w:spacing w:val="-1"/>
          <w:sz w:val="20"/>
          <w:szCs w:val="20"/>
        </w:rPr>
        <w:t> </w:t>
      </w:r>
      <w:r w:rsidRPr="00B429A3">
        <w:rPr>
          <w:strike/>
          <w:color w:val="FF0000"/>
          <w:spacing w:val="-1"/>
          <w:sz w:val="20"/>
          <w:szCs w:val="20"/>
        </w:rPr>
        <w:t>more</w:t>
      </w:r>
      <w:r w:rsidRPr="00B429A3">
        <w:rPr>
          <w:color w:val="333333"/>
          <w:spacing w:val="-1"/>
          <w:sz w:val="20"/>
          <w:szCs w:val="20"/>
        </w:rPr>
        <w:t> </w:t>
      </w:r>
      <w:r w:rsidRPr="00B429A3">
        <w:rPr>
          <w:strike/>
          <w:color w:val="FF0000"/>
          <w:spacing w:val="-1"/>
          <w:sz w:val="20"/>
          <w:szCs w:val="20"/>
        </w:rPr>
        <w:t>than</w:t>
      </w:r>
      <w:r w:rsidRPr="00B429A3">
        <w:rPr>
          <w:color w:val="333333"/>
          <w:spacing w:val="-1"/>
          <w:sz w:val="20"/>
          <w:szCs w:val="20"/>
        </w:rPr>
        <w:t> </w:t>
      </w:r>
      <w:r w:rsidRPr="00B429A3">
        <w:rPr>
          <w:strike/>
          <w:color w:val="FF0000"/>
          <w:spacing w:val="-1"/>
          <w:sz w:val="20"/>
          <w:szCs w:val="20"/>
        </w:rPr>
        <w:t>20</w:t>
      </w:r>
      <w:r w:rsidRPr="00B429A3">
        <w:rPr>
          <w:color w:val="333333"/>
          <w:spacing w:val="-1"/>
          <w:sz w:val="20"/>
          <w:szCs w:val="20"/>
        </w:rPr>
        <w:t> </w:t>
      </w:r>
      <w:r w:rsidRPr="00B429A3">
        <w:rPr>
          <w:strike/>
          <w:color w:val="FF0000"/>
          <w:spacing w:val="-1"/>
          <w:sz w:val="20"/>
          <w:szCs w:val="20"/>
        </w:rPr>
        <w:t>rounds</w:t>
      </w:r>
      <w:r w:rsidRPr="00B429A3">
        <w:rPr>
          <w:color w:val="333333"/>
          <w:spacing w:val="-1"/>
          <w:sz w:val="20"/>
          <w:szCs w:val="20"/>
        </w:rPr>
        <w:t> </w:t>
      </w:r>
      <w:r w:rsidRPr="00B429A3">
        <w:rPr>
          <w:strike/>
          <w:color w:val="FF0000"/>
          <w:spacing w:val="-1"/>
          <w:sz w:val="20"/>
          <w:szCs w:val="20"/>
        </w:rPr>
        <w:t>of</w:t>
      </w:r>
      <w:r w:rsidRPr="00B429A3">
        <w:rPr>
          <w:color w:val="333333"/>
          <w:spacing w:val="-1"/>
          <w:sz w:val="20"/>
          <w:szCs w:val="20"/>
        </w:rPr>
        <w:t> </w:t>
      </w:r>
      <w:r w:rsidRPr="00B429A3">
        <w:rPr>
          <w:strike/>
          <w:color w:val="FF0000"/>
          <w:spacing w:val="-1"/>
          <w:sz w:val="20"/>
          <w:szCs w:val="20"/>
        </w:rPr>
        <w:t>ammunition</w:t>
      </w:r>
      <w:r w:rsidRPr="00B429A3">
        <w:rPr>
          <w:color w:val="333333"/>
          <w:spacing w:val="-1"/>
          <w:sz w:val="20"/>
          <w:szCs w:val="20"/>
        </w:rPr>
        <w:t> </w:t>
      </w:r>
      <w:r w:rsidRPr="00B429A3">
        <w:rPr>
          <w:strike/>
          <w:color w:val="FF0000"/>
          <w:spacing w:val="-1"/>
          <w:sz w:val="20"/>
          <w:szCs w:val="20"/>
        </w:rPr>
        <w:t>or</w:t>
      </w:r>
      <w:r w:rsidRPr="00B429A3">
        <w:rPr>
          <w:color w:val="333333"/>
          <w:spacing w:val="-1"/>
          <w:sz w:val="20"/>
          <w:szCs w:val="20"/>
        </w:rPr>
        <w:t> </w:t>
      </w:r>
      <w:r w:rsidRPr="00B429A3">
        <w:rPr>
          <w:strike/>
          <w:color w:val="FF0000"/>
          <w:spacing w:val="-1"/>
          <w:sz w:val="20"/>
          <w:szCs w:val="20"/>
        </w:rPr>
        <w:t>designed</w:t>
      </w:r>
      <w:r w:rsidRPr="00B429A3">
        <w:rPr>
          <w:color w:val="333333"/>
          <w:spacing w:val="-1"/>
          <w:sz w:val="20"/>
          <w:szCs w:val="20"/>
        </w:rPr>
        <w:t> </w:t>
      </w:r>
      <w:r w:rsidRPr="00B429A3">
        <w:rPr>
          <w:strike/>
          <w:color w:val="FF0000"/>
          <w:spacing w:val="-1"/>
          <w:sz w:val="20"/>
          <w:szCs w:val="20"/>
        </w:rPr>
        <w:t>by</w:t>
      </w:r>
      <w:r w:rsidRPr="00B429A3">
        <w:rPr>
          <w:color w:val="333333"/>
          <w:spacing w:val="-1"/>
          <w:sz w:val="20"/>
          <w:szCs w:val="20"/>
        </w:rPr>
        <w:t> </w:t>
      </w:r>
      <w:r w:rsidRPr="00B429A3">
        <w:rPr>
          <w:strike/>
          <w:color w:val="FF0000"/>
          <w:spacing w:val="-1"/>
          <w:sz w:val="20"/>
          <w:szCs w:val="20"/>
        </w:rPr>
        <w:t>the</w:t>
      </w:r>
      <w:r w:rsidRPr="00B429A3">
        <w:rPr>
          <w:color w:val="333333"/>
          <w:spacing w:val="-1"/>
          <w:sz w:val="20"/>
          <w:szCs w:val="20"/>
        </w:rPr>
        <w:t> </w:t>
      </w:r>
      <w:r w:rsidRPr="00B429A3">
        <w:rPr>
          <w:strike/>
          <w:color w:val="FF0000"/>
          <w:spacing w:val="-1"/>
          <w:sz w:val="20"/>
          <w:szCs w:val="20"/>
        </w:rPr>
        <w:t>manufacturer</w:t>
      </w:r>
      <w:r w:rsidRPr="00B429A3">
        <w:rPr>
          <w:color w:val="333333"/>
          <w:spacing w:val="-1"/>
          <w:sz w:val="20"/>
          <w:szCs w:val="20"/>
        </w:rPr>
        <w:t> </w:t>
      </w:r>
      <w:r w:rsidRPr="00B429A3">
        <w:rPr>
          <w:strike/>
          <w:color w:val="FF0000"/>
          <w:spacing w:val="-1"/>
          <w:sz w:val="20"/>
          <w:szCs w:val="20"/>
        </w:rPr>
        <w:t>to</w:t>
      </w:r>
      <w:r w:rsidRPr="00B429A3">
        <w:rPr>
          <w:color w:val="333333"/>
          <w:spacing w:val="-1"/>
          <w:sz w:val="20"/>
          <w:szCs w:val="20"/>
        </w:rPr>
        <w:t> </w:t>
      </w:r>
      <w:r w:rsidRPr="00B429A3">
        <w:rPr>
          <w:strike/>
          <w:color w:val="FF0000"/>
          <w:spacing w:val="-1"/>
          <w:sz w:val="20"/>
          <w:szCs w:val="20"/>
        </w:rPr>
        <w:t>accommodate</w:t>
      </w:r>
      <w:r w:rsidRPr="00B429A3">
        <w:rPr>
          <w:color w:val="333333"/>
          <w:spacing w:val="-1"/>
          <w:sz w:val="20"/>
          <w:szCs w:val="20"/>
        </w:rPr>
        <w:t> </w:t>
      </w:r>
      <w:r w:rsidRPr="00B429A3">
        <w:rPr>
          <w:strike/>
          <w:color w:val="FF0000"/>
          <w:spacing w:val="-1"/>
          <w:sz w:val="20"/>
          <w:szCs w:val="20"/>
        </w:rPr>
        <w:t>a</w:t>
      </w:r>
      <w:r w:rsidRPr="00B429A3">
        <w:rPr>
          <w:color w:val="333333"/>
          <w:spacing w:val="-1"/>
          <w:sz w:val="20"/>
          <w:szCs w:val="20"/>
        </w:rPr>
        <w:t> </w:t>
      </w:r>
      <w:r w:rsidRPr="00B429A3">
        <w:rPr>
          <w:strike/>
          <w:color w:val="FF0000"/>
          <w:spacing w:val="-1"/>
          <w:sz w:val="20"/>
          <w:szCs w:val="20"/>
        </w:rPr>
        <w:t>silencer</w:t>
      </w:r>
      <w:r w:rsidRPr="00B429A3">
        <w:rPr>
          <w:color w:val="333333"/>
          <w:spacing w:val="-1"/>
          <w:sz w:val="20"/>
          <w:szCs w:val="20"/>
        </w:rPr>
        <w:t> </w:t>
      </w:r>
      <w:r w:rsidRPr="00B429A3">
        <w:rPr>
          <w:strike/>
          <w:color w:val="FF0000"/>
          <w:spacing w:val="-1"/>
          <w:sz w:val="20"/>
          <w:szCs w:val="20"/>
        </w:rPr>
        <w:t>or</w:t>
      </w:r>
      <w:r w:rsidRPr="00B429A3">
        <w:rPr>
          <w:color w:val="333333"/>
          <w:spacing w:val="-1"/>
          <w:sz w:val="20"/>
          <w:szCs w:val="20"/>
        </w:rPr>
        <w:t> </w:t>
      </w:r>
      <w:r w:rsidRPr="00B429A3">
        <w:rPr>
          <w:strike/>
          <w:color w:val="FF0000"/>
          <w:spacing w:val="-1"/>
          <w:sz w:val="20"/>
          <w:szCs w:val="20"/>
        </w:rPr>
        <w:t>equipped</w:t>
      </w:r>
      <w:r w:rsidRPr="00B429A3">
        <w:rPr>
          <w:color w:val="333333"/>
          <w:spacing w:val="-1"/>
          <w:sz w:val="20"/>
          <w:szCs w:val="20"/>
        </w:rPr>
        <w:t> </w:t>
      </w:r>
      <w:r w:rsidRPr="00B429A3">
        <w:rPr>
          <w:strike/>
          <w:color w:val="FF0000"/>
          <w:spacing w:val="-1"/>
          <w:sz w:val="20"/>
          <w:szCs w:val="20"/>
        </w:rPr>
        <w:t>with</w:t>
      </w:r>
      <w:r w:rsidRPr="00B429A3">
        <w:rPr>
          <w:color w:val="333333"/>
          <w:spacing w:val="-1"/>
          <w:sz w:val="20"/>
          <w:szCs w:val="20"/>
        </w:rPr>
        <w:t> </w:t>
      </w:r>
      <w:r w:rsidRPr="00B429A3">
        <w:rPr>
          <w:strike/>
          <w:color w:val="FF0000"/>
          <w:spacing w:val="-1"/>
          <w:sz w:val="20"/>
          <w:szCs w:val="20"/>
        </w:rPr>
        <w:t>a</w:t>
      </w:r>
      <w:r w:rsidRPr="00B429A3">
        <w:rPr>
          <w:color w:val="333333"/>
          <w:spacing w:val="-1"/>
          <w:sz w:val="20"/>
          <w:szCs w:val="20"/>
        </w:rPr>
        <w:t> </w:t>
      </w:r>
      <w:r w:rsidRPr="00B429A3">
        <w:rPr>
          <w:strike/>
          <w:color w:val="FF0000"/>
          <w:spacing w:val="-1"/>
          <w:sz w:val="20"/>
          <w:szCs w:val="20"/>
        </w:rPr>
        <w:t>folding</w:t>
      </w:r>
      <w:r w:rsidRPr="00B429A3">
        <w:rPr>
          <w:color w:val="333333"/>
          <w:spacing w:val="-1"/>
          <w:sz w:val="20"/>
          <w:szCs w:val="20"/>
        </w:rPr>
        <w:t> </w:t>
      </w:r>
      <w:r w:rsidRPr="00B429A3">
        <w:rPr>
          <w:strike/>
          <w:color w:val="FF0000"/>
          <w:spacing w:val="-1"/>
          <w:sz w:val="20"/>
          <w:szCs w:val="20"/>
        </w:rPr>
        <w:t>stock</w:t>
      </w:r>
      <w:r w:rsidRPr="00B429A3">
        <w:rPr>
          <w:color w:val="333333"/>
          <w:spacing w:val="-1"/>
          <w:sz w:val="20"/>
          <w:szCs w:val="20"/>
        </w:rPr>
        <w:t> </w:t>
      </w:r>
      <w:r w:rsidRPr="00B429A3">
        <w:rPr>
          <w:strike/>
          <w:color w:val="FF0000"/>
          <w:spacing w:val="-1"/>
          <w:sz w:val="20"/>
          <w:szCs w:val="20"/>
        </w:rPr>
        <w:t>or</w:t>
      </w:r>
      <w:r w:rsidRPr="00B429A3">
        <w:rPr>
          <w:color w:val="333333"/>
          <w:spacing w:val="-1"/>
          <w:sz w:val="20"/>
          <w:szCs w:val="20"/>
        </w:rPr>
        <w:t> </w:t>
      </w:r>
      <w:r w:rsidRPr="00B429A3">
        <w:rPr>
          <w:strike/>
          <w:color w:val="FF0000"/>
          <w:spacing w:val="-1"/>
          <w:sz w:val="20"/>
          <w:szCs w:val="20"/>
        </w:rPr>
        <w:t>(b)</w:t>
      </w:r>
      <w:r w:rsidRPr="00B429A3">
        <w:rPr>
          <w:color w:val="333333"/>
          <w:spacing w:val="-1"/>
          <w:sz w:val="20"/>
          <w:szCs w:val="20"/>
        </w:rPr>
        <w:t> </w:t>
      </w:r>
      <w:r w:rsidRPr="00B429A3">
        <w:rPr>
          <w:strike/>
          <w:color w:val="FF0000"/>
          <w:spacing w:val="-1"/>
          <w:sz w:val="20"/>
          <w:szCs w:val="20"/>
        </w:rPr>
        <w:t>shotgun</w:t>
      </w:r>
      <w:r w:rsidRPr="00B429A3">
        <w:rPr>
          <w:color w:val="333333"/>
          <w:spacing w:val="-1"/>
          <w:sz w:val="20"/>
          <w:szCs w:val="20"/>
        </w:rPr>
        <w:t> </w:t>
      </w:r>
      <w:r w:rsidRPr="00B429A3">
        <w:rPr>
          <w:strike/>
          <w:color w:val="FF0000"/>
          <w:spacing w:val="-1"/>
          <w:sz w:val="20"/>
          <w:szCs w:val="20"/>
        </w:rPr>
        <w:t>with</w:t>
      </w:r>
      <w:r w:rsidRPr="00B429A3">
        <w:rPr>
          <w:color w:val="333333"/>
          <w:spacing w:val="-1"/>
          <w:sz w:val="20"/>
          <w:szCs w:val="20"/>
        </w:rPr>
        <w:t> </w:t>
      </w:r>
      <w:r w:rsidRPr="00B429A3">
        <w:rPr>
          <w:strike/>
          <w:color w:val="FF0000"/>
          <w:spacing w:val="-1"/>
          <w:sz w:val="20"/>
          <w:szCs w:val="20"/>
        </w:rPr>
        <w:t>a</w:t>
      </w:r>
      <w:r w:rsidRPr="00B429A3">
        <w:rPr>
          <w:color w:val="333333"/>
          <w:spacing w:val="-1"/>
          <w:sz w:val="20"/>
          <w:szCs w:val="20"/>
        </w:rPr>
        <w:t> </w:t>
      </w:r>
      <w:r w:rsidRPr="00B429A3">
        <w:rPr>
          <w:strike/>
          <w:color w:val="FF0000"/>
          <w:spacing w:val="-1"/>
          <w:sz w:val="20"/>
          <w:szCs w:val="20"/>
        </w:rPr>
        <w:t>magazine</w:t>
      </w:r>
      <w:r w:rsidRPr="00B429A3">
        <w:rPr>
          <w:color w:val="333333"/>
          <w:spacing w:val="-1"/>
          <w:sz w:val="20"/>
          <w:szCs w:val="20"/>
        </w:rPr>
        <w:t> </w:t>
      </w:r>
      <w:r w:rsidRPr="00B429A3">
        <w:rPr>
          <w:strike/>
          <w:color w:val="FF0000"/>
          <w:spacing w:val="-1"/>
          <w:sz w:val="20"/>
          <w:szCs w:val="20"/>
        </w:rPr>
        <w:t>that</w:t>
      </w:r>
      <w:r w:rsidRPr="00B429A3">
        <w:rPr>
          <w:color w:val="333333"/>
          <w:spacing w:val="-1"/>
          <w:sz w:val="20"/>
          <w:szCs w:val="20"/>
        </w:rPr>
        <w:t> </w:t>
      </w:r>
      <w:r w:rsidRPr="00B429A3">
        <w:rPr>
          <w:strike/>
          <w:color w:val="FF0000"/>
          <w:spacing w:val="-1"/>
          <w:sz w:val="20"/>
          <w:szCs w:val="20"/>
        </w:rPr>
        <w:t>will</w:t>
      </w:r>
      <w:r w:rsidRPr="00B429A3">
        <w:rPr>
          <w:color w:val="333333"/>
          <w:spacing w:val="-1"/>
          <w:sz w:val="20"/>
          <w:szCs w:val="20"/>
        </w:rPr>
        <w:t> </w:t>
      </w:r>
      <w:r w:rsidRPr="00B429A3">
        <w:rPr>
          <w:strike/>
          <w:color w:val="FF0000"/>
          <w:spacing w:val="-1"/>
          <w:sz w:val="20"/>
          <w:szCs w:val="20"/>
        </w:rPr>
        <w:t>hold</w:t>
      </w:r>
      <w:r w:rsidRPr="00B429A3">
        <w:rPr>
          <w:color w:val="333333"/>
          <w:spacing w:val="-1"/>
          <w:sz w:val="20"/>
          <w:szCs w:val="20"/>
        </w:rPr>
        <w:t> </w:t>
      </w:r>
      <w:r w:rsidRPr="00B429A3">
        <w:rPr>
          <w:strike/>
          <w:color w:val="FF0000"/>
          <w:spacing w:val="-1"/>
          <w:sz w:val="20"/>
          <w:szCs w:val="20"/>
        </w:rPr>
        <w:t>more</w:t>
      </w:r>
      <w:r w:rsidRPr="00B429A3">
        <w:rPr>
          <w:color w:val="333333"/>
          <w:spacing w:val="-1"/>
          <w:sz w:val="20"/>
          <w:szCs w:val="20"/>
        </w:rPr>
        <w:t> </w:t>
      </w:r>
      <w:r w:rsidRPr="00B429A3">
        <w:rPr>
          <w:strike/>
          <w:color w:val="FF0000"/>
          <w:spacing w:val="-1"/>
          <w:sz w:val="20"/>
          <w:szCs w:val="20"/>
        </w:rPr>
        <w:t>than</w:t>
      </w:r>
      <w:r w:rsidRPr="00B429A3">
        <w:rPr>
          <w:color w:val="333333"/>
          <w:spacing w:val="-1"/>
          <w:sz w:val="20"/>
          <w:szCs w:val="20"/>
        </w:rPr>
        <w:t> </w:t>
      </w:r>
      <w:r w:rsidRPr="00B429A3">
        <w:rPr>
          <w:strike/>
          <w:color w:val="FF0000"/>
          <w:spacing w:val="-1"/>
          <w:sz w:val="20"/>
          <w:szCs w:val="20"/>
        </w:rPr>
        <w:t>seven</w:t>
      </w:r>
      <w:r w:rsidRPr="00B429A3">
        <w:rPr>
          <w:color w:val="333333"/>
          <w:spacing w:val="-1"/>
          <w:sz w:val="20"/>
          <w:szCs w:val="20"/>
        </w:rPr>
        <w:t> </w:t>
      </w:r>
      <w:r w:rsidRPr="00B429A3">
        <w:rPr>
          <w:strike/>
          <w:color w:val="FF0000"/>
          <w:spacing w:val="-1"/>
          <w:sz w:val="20"/>
          <w:szCs w:val="20"/>
        </w:rPr>
        <w:t>rounds</w:t>
      </w:r>
      <w:r w:rsidRPr="00B429A3">
        <w:rPr>
          <w:color w:val="333333"/>
          <w:spacing w:val="-1"/>
          <w:sz w:val="20"/>
          <w:szCs w:val="20"/>
        </w:rPr>
        <w:t> </w:t>
      </w:r>
      <w:r w:rsidRPr="00B429A3">
        <w:rPr>
          <w:strike/>
          <w:color w:val="FF0000"/>
          <w:spacing w:val="-1"/>
          <w:sz w:val="20"/>
          <w:szCs w:val="20"/>
        </w:rPr>
        <w:t>of</w:t>
      </w:r>
      <w:r w:rsidRPr="00B429A3">
        <w:rPr>
          <w:color w:val="333333"/>
          <w:spacing w:val="-1"/>
          <w:sz w:val="20"/>
          <w:szCs w:val="20"/>
        </w:rPr>
        <w:t> </w:t>
      </w:r>
      <w:r w:rsidRPr="00B429A3">
        <w:rPr>
          <w:strike/>
          <w:color w:val="FF0000"/>
          <w:spacing w:val="-1"/>
          <w:sz w:val="20"/>
          <w:szCs w:val="20"/>
        </w:rPr>
        <w:t>the</w:t>
      </w:r>
      <w:r w:rsidRPr="00B429A3">
        <w:rPr>
          <w:color w:val="333333"/>
          <w:spacing w:val="-1"/>
          <w:sz w:val="20"/>
          <w:szCs w:val="20"/>
        </w:rPr>
        <w:t> </w:t>
      </w:r>
      <w:r w:rsidRPr="00B429A3">
        <w:rPr>
          <w:strike/>
          <w:color w:val="FF0000"/>
          <w:spacing w:val="-1"/>
          <w:sz w:val="20"/>
          <w:szCs w:val="20"/>
        </w:rPr>
        <w:t>longest</w:t>
      </w:r>
      <w:r w:rsidRPr="00B429A3">
        <w:rPr>
          <w:color w:val="333333"/>
          <w:spacing w:val="-1"/>
          <w:sz w:val="20"/>
          <w:szCs w:val="20"/>
        </w:rPr>
        <w:t> </w:t>
      </w:r>
      <w:r w:rsidRPr="00B429A3">
        <w:rPr>
          <w:strike/>
          <w:color w:val="FF0000"/>
          <w:spacing w:val="-1"/>
          <w:sz w:val="20"/>
          <w:szCs w:val="20"/>
        </w:rPr>
        <w:t>ammunition</w:t>
      </w:r>
      <w:r w:rsidRPr="00B429A3">
        <w:rPr>
          <w:color w:val="333333"/>
          <w:spacing w:val="-1"/>
          <w:sz w:val="20"/>
          <w:szCs w:val="20"/>
        </w:rPr>
        <w:t> </w:t>
      </w:r>
      <w:r w:rsidRPr="00B429A3">
        <w:rPr>
          <w:strike/>
          <w:color w:val="FF0000"/>
          <w:spacing w:val="-1"/>
          <w:sz w:val="20"/>
          <w:szCs w:val="20"/>
        </w:rPr>
        <w:t>for</w:t>
      </w:r>
      <w:r w:rsidRPr="00B429A3">
        <w:rPr>
          <w:color w:val="333333"/>
          <w:spacing w:val="-1"/>
          <w:sz w:val="20"/>
          <w:szCs w:val="20"/>
        </w:rPr>
        <w:t> </w:t>
      </w:r>
      <w:r w:rsidRPr="00B429A3">
        <w:rPr>
          <w:strike/>
          <w:color w:val="FF0000"/>
          <w:spacing w:val="-1"/>
          <w:sz w:val="20"/>
          <w:szCs w:val="20"/>
        </w:rPr>
        <w:t>which</w:t>
      </w:r>
      <w:r w:rsidRPr="00B429A3">
        <w:rPr>
          <w:color w:val="333333"/>
          <w:spacing w:val="-1"/>
          <w:sz w:val="20"/>
          <w:szCs w:val="20"/>
        </w:rPr>
        <w:t> </w:t>
      </w:r>
      <w:r w:rsidRPr="00B429A3">
        <w:rPr>
          <w:strike/>
          <w:color w:val="FF0000"/>
          <w:spacing w:val="-1"/>
          <w:sz w:val="20"/>
          <w:szCs w:val="20"/>
        </w:rPr>
        <w:t>it</w:t>
      </w:r>
      <w:r w:rsidRPr="00B429A3">
        <w:rPr>
          <w:color w:val="333333"/>
          <w:spacing w:val="-1"/>
          <w:sz w:val="20"/>
          <w:szCs w:val="20"/>
        </w:rPr>
        <w:t> </w:t>
      </w:r>
      <w:r w:rsidRPr="00B429A3">
        <w:rPr>
          <w:strike/>
          <w:color w:val="FF0000"/>
          <w:spacing w:val="-1"/>
          <w:sz w:val="20"/>
          <w:szCs w:val="20"/>
        </w:rPr>
        <w:t>is</w:t>
      </w:r>
      <w:r w:rsidRPr="00B429A3">
        <w:rPr>
          <w:color w:val="333333"/>
          <w:spacing w:val="-1"/>
          <w:sz w:val="20"/>
          <w:szCs w:val="20"/>
        </w:rPr>
        <w:t> </w:t>
      </w:r>
      <w:r w:rsidRPr="00B429A3">
        <w:rPr>
          <w:strike/>
          <w:color w:val="FF0000"/>
          <w:spacing w:val="-1"/>
          <w:sz w:val="20"/>
          <w:szCs w:val="20"/>
        </w:rPr>
        <w:t>chambered</w:t>
      </w:r>
      <w:r w:rsidRPr="00B429A3">
        <w:rPr>
          <w:i/>
          <w:iCs/>
          <w:color w:val="333333"/>
          <w:spacing w:val="-1"/>
          <w:sz w:val="20"/>
          <w:szCs w:val="20"/>
          <w:shd w:val="clear" w:color="auto" w:fill="FFFF00"/>
        </w:rPr>
        <w:t> an assault firearm as defined in § </w:t>
      </w:r>
      <w:hyperlink r:id="rId849" w:history="1">
        <w:r w:rsidRPr="00B429A3">
          <w:rPr>
            <w:i/>
            <w:iCs/>
            <w:color w:val="3498DB"/>
            <w:spacing w:val="-1"/>
            <w:sz w:val="20"/>
            <w:szCs w:val="20"/>
            <w:u w:val="single"/>
            <w:shd w:val="clear" w:color="auto" w:fill="FFFF00"/>
          </w:rPr>
          <w:t>18.2-308.2:2</w:t>
        </w:r>
      </w:hyperlink>
      <w:r w:rsidRPr="00B429A3">
        <w:rPr>
          <w:color w:val="333333"/>
          <w:spacing w:val="-1"/>
          <w:sz w:val="20"/>
          <w:szCs w:val="20"/>
        </w:rPr>
        <w:t> on or about his person on any public street, road, alley, sidewalk, public right-of-way, or in any public park or any other place of whatever nature that is open to the public </w:t>
      </w:r>
      <w:r w:rsidRPr="00B429A3">
        <w:rPr>
          <w:strike/>
          <w:color w:val="FF0000"/>
          <w:spacing w:val="-1"/>
          <w:sz w:val="20"/>
          <w:szCs w:val="20"/>
        </w:rPr>
        <w:t>in</w:t>
      </w:r>
      <w:r w:rsidRPr="00B429A3">
        <w:rPr>
          <w:color w:val="333333"/>
          <w:spacing w:val="-1"/>
          <w:sz w:val="20"/>
          <w:szCs w:val="20"/>
        </w:rPr>
        <w:t> </w:t>
      </w:r>
      <w:r w:rsidRPr="00B429A3">
        <w:rPr>
          <w:strike/>
          <w:color w:val="FF0000"/>
          <w:spacing w:val="-1"/>
          <w:sz w:val="20"/>
          <w:szCs w:val="20"/>
        </w:rPr>
        <w:t>the</w:t>
      </w:r>
      <w:r w:rsidRPr="00B429A3">
        <w:rPr>
          <w:color w:val="333333"/>
          <w:spacing w:val="-1"/>
          <w:sz w:val="20"/>
          <w:szCs w:val="20"/>
        </w:rPr>
        <w:t> </w:t>
      </w:r>
      <w:r w:rsidRPr="00B429A3">
        <w:rPr>
          <w:strike/>
          <w:color w:val="FF0000"/>
          <w:spacing w:val="-1"/>
          <w:sz w:val="20"/>
          <w:szCs w:val="20"/>
        </w:rPr>
        <w:t>Cities</w:t>
      </w:r>
      <w:r w:rsidRPr="00B429A3">
        <w:rPr>
          <w:color w:val="333333"/>
          <w:spacing w:val="-1"/>
          <w:sz w:val="20"/>
          <w:szCs w:val="20"/>
        </w:rPr>
        <w:t> </w:t>
      </w:r>
      <w:r w:rsidRPr="00B429A3">
        <w:rPr>
          <w:strike/>
          <w:color w:val="FF0000"/>
          <w:spacing w:val="-1"/>
          <w:sz w:val="20"/>
          <w:szCs w:val="20"/>
        </w:rPr>
        <w:t>of</w:t>
      </w:r>
      <w:r w:rsidRPr="00B429A3">
        <w:rPr>
          <w:color w:val="333333"/>
          <w:spacing w:val="-1"/>
          <w:sz w:val="20"/>
          <w:szCs w:val="20"/>
        </w:rPr>
        <w:t> </w:t>
      </w:r>
      <w:r w:rsidRPr="00B429A3">
        <w:rPr>
          <w:strike/>
          <w:color w:val="FF0000"/>
          <w:spacing w:val="-1"/>
          <w:sz w:val="20"/>
          <w:szCs w:val="20"/>
        </w:rPr>
        <w:t>Alex</w:t>
      </w:r>
      <w:r w:rsidR="00CD16DB">
        <w:rPr>
          <w:strike/>
          <w:color w:val="FF0000"/>
          <w:spacing w:val="-1"/>
          <w:sz w:val="20"/>
          <w:szCs w:val="20"/>
        </w:rPr>
        <w:t>and</w:t>
      </w:r>
      <w:r w:rsidRPr="00B429A3">
        <w:rPr>
          <w:strike/>
          <w:color w:val="FF0000"/>
          <w:spacing w:val="-1"/>
          <w:sz w:val="20"/>
          <w:szCs w:val="20"/>
        </w:rPr>
        <w:t>ria,</w:t>
      </w:r>
      <w:r w:rsidRPr="00B429A3">
        <w:rPr>
          <w:color w:val="333333"/>
          <w:spacing w:val="-1"/>
          <w:sz w:val="20"/>
          <w:szCs w:val="20"/>
        </w:rPr>
        <w:t> </w:t>
      </w:r>
      <w:r w:rsidRPr="00B429A3">
        <w:rPr>
          <w:strike/>
          <w:color w:val="FF0000"/>
          <w:spacing w:val="-1"/>
          <w:sz w:val="20"/>
          <w:szCs w:val="20"/>
        </w:rPr>
        <w:t>Chesapeake,</w:t>
      </w:r>
      <w:r w:rsidRPr="00B429A3">
        <w:rPr>
          <w:color w:val="333333"/>
          <w:spacing w:val="-1"/>
          <w:sz w:val="20"/>
          <w:szCs w:val="20"/>
        </w:rPr>
        <w:t> </w:t>
      </w:r>
      <w:r w:rsidRPr="00B429A3">
        <w:rPr>
          <w:strike/>
          <w:color w:val="FF0000"/>
          <w:spacing w:val="-1"/>
          <w:sz w:val="20"/>
          <w:szCs w:val="20"/>
        </w:rPr>
        <w:t>Fairfax,</w:t>
      </w:r>
      <w:r w:rsidRPr="00B429A3">
        <w:rPr>
          <w:color w:val="333333"/>
          <w:spacing w:val="-1"/>
          <w:sz w:val="20"/>
          <w:szCs w:val="20"/>
        </w:rPr>
        <w:t> </w:t>
      </w:r>
      <w:r w:rsidRPr="00B429A3">
        <w:rPr>
          <w:strike/>
          <w:color w:val="FF0000"/>
          <w:spacing w:val="-1"/>
          <w:sz w:val="20"/>
          <w:szCs w:val="20"/>
        </w:rPr>
        <w:t>Falls</w:t>
      </w:r>
      <w:r w:rsidRPr="00B429A3">
        <w:rPr>
          <w:color w:val="333333"/>
          <w:spacing w:val="-1"/>
          <w:sz w:val="20"/>
          <w:szCs w:val="20"/>
        </w:rPr>
        <w:t> </w:t>
      </w:r>
      <w:r w:rsidRPr="00B429A3">
        <w:rPr>
          <w:strike/>
          <w:color w:val="FF0000"/>
          <w:spacing w:val="-1"/>
          <w:sz w:val="20"/>
          <w:szCs w:val="20"/>
        </w:rPr>
        <w:t>Church,</w:t>
      </w:r>
      <w:r w:rsidRPr="00B429A3">
        <w:rPr>
          <w:color w:val="333333"/>
          <w:spacing w:val="-1"/>
          <w:sz w:val="20"/>
          <w:szCs w:val="20"/>
        </w:rPr>
        <w:t> </w:t>
      </w:r>
      <w:r w:rsidRPr="00B429A3">
        <w:rPr>
          <w:strike/>
          <w:color w:val="FF0000"/>
          <w:spacing w:val="-1"/>
          <w:sz w:val="20"/>
          <w:szCs w:val="20"/>
        </w:rPr>
        <w:t>Newport</w:t>
      </w:r>
      <w:r w:rsidRPr="00B429A3">
        <w:rPr>
          <w:color w:val="333333"/>
          <w:spacing w:val="-1"/>
          <w:sz w:val="20"/>
          <w:szCs w:val="20"/>
        </w:rPr>
        <w:t> </w:t>
      </w:r>
      <w:r w:rsidRPr="00B429A3">
        <w:rPr>
          <w:strike/>
          <w:color w:val="FF0000"/>
          <w:spacing w:val="-1"/>
          <w:sz w:val="20"/>
          <w:szCs w:val="20"/>
        </w:rPr>
        <w:t>News,</w:t>
      </w:r>
      <w:r w:rsidRPr="00B429A3">
        <w:rPr>
          <w:color w:val="333333"/>
          <w:spacing w:val="-1"/>
          <w:sz w:val="20"/>
          <w:szCs w:val="20"/>
        </w:rPr>
        <w:t> </w:t>
      </w:r>
      <w:r w:rsidRPr="00B429A3">
        <w:rPr>
          <w:strike/>
          <w:color w:val="FF0000"/>
          <w:spacing w:val="-1"/>
          <w:sz w:val="20"/>
          <w:szCs w:val="20"/>
        </w:rPr>
        <w:t>Norfolk,</w:t>
      </w:r>
      <w:r w:rsidRPr="00B429A3">
        <w:rPr>
          <w:color w:val="333333"/>
          <w:spacing w:val="-1"/>
          <w:sz w:val="20"/>
          <w:szCs w:val="20"/>
        </w:rPr>
        <w:t> </w:t>
      </w:r>
      <w:r w:rsidRPr="00B429A3">
        <w:rPr>
          <w:strike/>
          <w:color w:val="FF0000"/>
          <w:spacing w:val="-1"/>
          <w:sz w:val="20"/>
          <w:szCs w:val="20"/>
        </w:rPr>
        <w:t>Richmond,</w:t>
      </w:r>
      <w:r w:rsidRPr="00B429A3">
        <w:rPr>
          <w:color w:val="333333"/>
          <w:spacing w:val="-1"/>
          <w:sz w:val="20"/>
          <w:szCs w:val="20"/>
        </w:rPr>
        <w:t> </w:t>
      </w:r>
      <w:r w:rsidRPr="00B429A3">
        <w:rPr>
          <w:strike/>
          <w:color w:val="FF0000"/>
          <w:spacing w:val="-1"/>
          <w:sz w:val="20"/>
          <w:szCs w:val="20"/>
        </w:rPr>
        <w:t>or</w:t>
      </w:r>
      <w:r w:rsidRPr="00B429A3">
        <w:rPr>
          <w:color w:val="333333"/>
          <w:spacing w:val="-1"/>
          <w:sz w:val="20"/>
          <w:szCs w:val="20"/>
        </w:rPr>
        <w:t> </w:t>
      </w:r>
      <w:r w:rsidRPr="00B429A3">
        <w:rPr>
          <w:strike/>
          <w:color w:val="FF0000"/>
          <w:spacing w:val="-1"/>
          <w:sz w:val="20"/>
          <w:szCs w:val="20"/>
        </w:rPr>
        <w:t>Virginia</w:t>
      </w:r>
      <w:r w:rsidRPr="00B429A3">
        <w:rPr>
          <w:color w:val="333333"/>
          <w:spacing w:val="-1"/>
          <w:sz w:val="20"/>
          <w:szCs w:val="20"/>
        </w:rPr>
        <w:t> </w:t>
      </w:r>
      <w:r w:rsidRPr="00B429A3">
        <w:rPr>
          <w:strike/>
          <w:color w:val="FF0000"/>
          <w:spacing w:val="-1"/>
          <w:sz w:val="20"/>
          <w:szCs w:val="20"/>
        </w:rPr>
        <w:t>Beach</w:t>
      </w:r>
      <w:r w:rsidRPr="00B429A3">
        <w:rPr>
          <w:color w:val="333333"/>
          <w:spacing w:val="-1"/>
          <w:sz w:val="20"/>
          <w:szCs w:val="20"/>
        </w:rPr>
        <w:t> </w:t>
      </w:r>
      <w:r w:rsidRPr="00B429A3">
        <w:rPr>
          <w:strike/>
          <w:color w:val="FF0000"/>
          <w:spacing w:val="-1"/>
          <w:sz w:val="20"/>
          <w:szCs w:val="20"/>
        </w:rPr>
        <w:t>or</w:t>
      </w:r>
      <w:r w:rsidRPr="00B429A3">
        <w:rPr>
          <w:color w:val="333333"/>
          <w:spacing w:val="-1"/>
          <w:sz w:val="20"/>
          <w:szCs w:val="20"/>
        </w:rPr>
        <w:t> </w:t>
      </w:r>
      <w:r w:rsidRPr="00B429A3">
        <w:rPr>
          <w:strike/>
          <w:color w:val="FF0000"/>
          <w:spacing w:val="-1"/>
          <w:sz w:val="20"/>
          <w:szCs w:val="20"/>
        </w:rPr>
        <w:t>in</w:t>
      </w:r>
      <w:r w:rsidRPr="00B429A3">
        <w:rPr>
          <w:color w:val="333333"/>
          <w:spacing w:val="-1"/>
          <w:sz w:val="20"/>
          <w:szCs w:val="20"/>
        </w:rPr>
        <w:t> </w:t>
      </w:r>
      <w:r w:rsidRPr="00B429A3">
        <w:rPr>
          <w:strike/>
          <w:color w:val="FF0000"/>
          <w:spacing w:val="-1"/>
          <w:sz w:val="20"/>
          <w:szCs w:val="20"/>
        </w:rPr>
        <w:t>the</w:t>
      </w:r>
      <w:r w:rsidRPr="00B429A3">
        <w:rPr>
          <w:color w:val="333333"/>
          <w:spacing w:val="-1"/>
          <w:sz w:val="20"/>
          <w:szCs w:val="20"/>
        </w:rPr>
        <w:t> </w:t>
      </w:r>
      <w:r w:rsidRPr="00B429A3">
        <w:rPr>
          <w:strike/>
          <w:color w:val="FF0000"/>
          <w:spacing w:val="-1"/>
          <w:sz w:val="20"/>
          <w:szCs w:val="20"/>
        </w:rPr>
        <w:t>Counties</w:t>
      </w:r>
      <w:r w:rsidRPr="00B429A3">
        <w:rPr>
          <w:color w:val="333333"/>
          <w:spacing w:val="-1"/>
          <w:sz w:val="20"/>
          <w:szCs w:val="20"/>
        </w:rPr>
        <w:t> </w:t>
      </w:r>
      <w:r w:rsidRPr="00B429A3">
        <w:rPr>
          <w:strike/>
          <w:color w:val="FF0000"/>
          <w:spacing w:val="-1"/>
          <w:sz w:val="20"/>
          <w:szCs w:val="20"/>
        </w:rPr>
        <w:t>of</w:t>
      </w:r>
      <w:r w:rsidRPr="00B429A3">
        <w:rPr>
          <w:color w:val="333333"/>
          <w:spacing w:val="-1"/>
          <w:sz w:val="20"/>
          <w:szCs w:val="20"/>
        </w:rPr>
        <w:t> </w:t>
      </w:r>
      <w:r w:rsidRPr="00B429A3">
        <w:rPr>
          <w:strike/>
          <w:color w:val="FF0000"/>
          <w:spacing w:val="-1"/>
          <w:sz w:val="20"/>
          <w:szCs w:val="20"/>
        </w:rPr>
        <w:t>Arlington,</w:t>
      </w:r>
      <w:r w:rsidRPr="00B429A3">
        <w:rPr>
          <w:color w:val="333333"/>
          <w:spacing w:val="-1"/>
          <w:sz w:val="20"/>
          <w:szCs w:val="20"/>
        </w:rPr>
        <w:t> </w:t>
      </w:r>
      <w:r w:rsidRPr="00B429A3">
        <w:rPr>
          <w:strike/>
          <w:color w:val="FF0000"/>
          <w:spacing w:val="-1"/>
          <w:sz w:val="20"/>
          <w:szCs w:val="20"/>
        </w:rPr>
        <w:t>Fairfax,</w:t>
      </w:r>
      <w:r w:rsidRPr="00B429A3">
        <w:rPr>
          <w:color w:val="333333"/>
          <w:spacing w:val="-1"/>
          <w:sz w:val="20"/>
          <w:szCs w:val="20"/>
        </w:rPr>
        <w:t> </w:t>
      </w:r>
      <w:r w:rsidRPr="00B429A3">
        <w:rPr>
          <w:strike/>
          <w:color w:val="FF0000"/>
          <w:spacing w:val="-1"/>
          <w:sz w:val="20"/>
          <w:szCs w:val="20"/>
        </w:rPr>
        <w:t>Henrico,</w:t>
      </w:r>
      <w:r w:rsidRPr="00B429A3">
        <w:rPr>
          <w:color w:val="333333"/>
          <w:spacing w:val="-1"/>
          <w:sz w:val="20"/>
          <w:szCs w:val="20"/>
        </w:rPr>
        <w:t> </w:t>
      </w:r>
      <w:r w:rsidRPr="00B429A3">
        <w:rPr>
          <w:strike/>
          <w:color w:val="FF0000"/>
          <w:spacing w:val="-1"/>
          <w:sz w:val="20"/>
          <w:szCs w:val="20"/>
        </w:rPr>
        <w:t>Loudoun,</w:t>
      </w:r>
      <w:r w:rsidRPr="00B429A3">
        <w:rPr>
          <w:color w:val="333333"/>
          <w:spacing w:val="-1"/>
          <w:sz w:val="20"/>
          <w:szCs w:val="20"/>
        </w:rPr>
        <w:t> </w:t>
      </w:r>
      <w:r w:rsidRPr="00B429A3">
        <w:rPr>
          <w:strike/>
          <w:color w:val="FF0000"/>
          <w:spacing w:val="-1"/>
          <w:sz w:val="20"/>
          <w:szCs w:val="20"/>
        </w:rPr>
        <w:t>or</w:t>
      </w:r>
      <w:r w:rsidRPr="00B429A3">
        <w:rPr>
          <w:color w:val="333333"/>
          <w:spacing w:val="-1"/>
          <w:sz w:val="20"/>
          <w:szCs w:val="20"/>
        </w:rPr>
        <w:t> </w:t>
      </w:r>
      <w:r w:rsidRPr="00B429A3">
        <w:rPr>
          <w:strike/>
          <w:color w:val="FF0000"/>
          <w:spacing w:val="-1"/>
          <w:sz w:val="20"/>
          <w:szCs w:val="20"/>
        </w:rPr>
        <w:t>Prince</w:t>
      </w:r>
      <w:r w:rsidRPr="00B429A3">
        <w:rPr>
          <w:color w:val="333333"/>
          <w:spacing w:val="-1"/>
          <w:sz w:val="20"/>
          <w:szCs w:val="20"/>
        </w:rPr>
        <w:t> </w:t>
      </w:r>
      <w:r w:rsidRPr="00B429A3">
        <w:rPr>
          <w:strike/>
          <w:color w:val="FF0000"/>
          <w:spacing w:val="-1"/>
          <w:sz w:val="20"/>
          <w:szCs w:val="20"/>
        </w:rPr>
        <w:t>William</w:t>
      </w:r>
      <w:r w:rsidRPr="00B429A3">
        <w:rPr>
          <w:color w:val="333333"/>
          <w:spacing w:val="-1"/>
          <w:sz w:val="20"/>
          <w:szCs w:val="20"/>
        </w:rPr>
        <w:t>.</w:t>
      </w:r>
    </w:p>
    <w:p w14:paraId="2E64540B" w14:textId="42D68BFA" w:rsidR="00B429A3" w:rsidRPr="00B429A3" w:rsidRDefault="00B429A3" w:rsidP="00B429A3">
      <w:pPr>
        <w:shd w:val="clear" w:color="auto" w:fill="FFFFFF"/>
        <w:spacing w:before="100" w:beforeAutospacing="1" w:after="15"/>
        <w:ind w:firstLine="225"/>
        <w:jc w:val="both"/>
        <w:rPr>
          <w:color w:val="333333"/>
          <w:spacing w:val="-1"/>
          <w:sz w:val="20"/>
          <w:szCs w:val="20"/>
        </w:rPr>
      </w:pPr>
      <w:r w:rsidRPr="00B429A3">
        <w:rPr>
          <w:color w:val="333333"/>
          <w:spacing w:val="-1"/>
          <w:sz w:val="20"/>
          <w:szCs w:val="20"/>
        </w:rPr>
        <w:t>The provisions of this section shall not apply to law-enforcement officers</w:t>
      </w:r>
      <w:r w:rsidRPr="00B429A3">
        <w:rPr>
          <w:strike/>
          <w:color w:val="FF0000"/>
          <w:spacing w:val="-1"/>
          <w:sz w:val="20"/>
          <w:szCs w:val="20"/>
        </w:rPr>
        <w:t>,</w:t>
      </w:r>
      <w:r w:rsidRPr="00B429A3">
        <w:rPr>
          <w:color w:val="333333"/>
          <w:spacing w:val="-1"/>
          <w:sz w:val="20"/>
          <w:szCs w:val="20"/>
        </w:rPr>
        <w:t> </w:t>
      </w:r>
      <w:r w:rsidRPr="00B429A3">
        <w:rPr>
          <w:strike/>
          <w:color w:val="FF0000"/>
          <w:spacing w:val="-1"/>
          <w:sz w:val="20"/>
          <w:szCs w:val="20"/>
        </w:rPr>
        <w:t>licensed</w:t>
      </w:r>
      <w:r w:rsidRPr="00B429A3">
        <w:rPr>
          <w:color w:val="333333"/>
          <w:spacing w:val="-1"/>
          <w:sz w:val="20"/>
          <w:szCs w:val="20"/>
        </w:rPr>
        <w:t> </w:t>
      </w:r>
      <w:r w:rsidRPr="00B429A3">
        <w:rPr>
          <w:strike/>
          <w:color w:val="FF0000"/>
          <w:spacing w:val="-1"/>
          <w:sz w:val="20"/>
          <w:szCs w:val="20"/>
        </w:rPr>
        <w:t>security</w:t>
      </w:r>
      <w:r w:rsidRPr="00B429A3">
        <w:rPr>
          <w:color w:val="333333"/>
          <w:spacing w:val="-1"/>
          <w:sz w:val="20"/>
          <w:szCs w:val="20"/>
        </w:rPr>
        <w:t> </w:t>
      </w:r>
      <w:r w:rsidRPr="00B429A3">
        <w:rPr>
          <w:strike/>
          <w:color w:val="FF0000"/>
          <w:spacing w:val="-1"/>
          <w:sz w:val="20"/>
          <w:szCs w:val="20"/>
        </w:rPr>
        <w:t>guards</w:t>
      </w:r>
      <w:r w:rsidRPr="00B429A3">
        <w:rPr>
          <w:color w:val="333333"/>
          <w:spacing w:val="-1"/>
          <w:sz w:val="20"/>
          <w:szCs w:val="20"/>
        </w:rPr>
        <w:t> </w:t>
      </w:r>
      <w:r w:rsidRPr="00B429A3">
        <w:rPr>
          <w:i/>
          <w:iCs/>
          <w:color w:val="333333"/>
          <w:spacing w:val="-1"/>
          <w:sz w:val="20"/>
          <w:szCs w:val="20"/>
          <w:shd w:val="clear" w:color="auto" w:fill="FFFF00"/>
        </w:rPr>
        <w:t>in the performance of their official duties</w:t>
      </w:r>
      <w:r w:rsidRPr="00B429A3">
        <w:rPr>
          <w:color w:val="333333"/>
          <w:spacing w:val="-1"/>
          <w:sz w:val="20"/>
          <w:szCs w:val="20"/>
        </w:rPr>
        <w:t>, military personnel in the performance of their </w:t>
      </w:r>
      <w:r w:rsidRPr="00B429A3">
        <w:rPr>
          <w:strike/>
          <w:color w:val="FF0000"/>
          <w:spacing w:val="-1"/>
          <w:sz w:val="20"/>
          <w:szCs w:val="20"/>
        </w:rPr>
        <w:t>lawful</w:t>
      </w:r>
      <w:r w:rsidRPr="00B429A3">
        <w:rPr>
          <w:i/>
          <w:iCs/>
          <w:color w:val="333333"/>
          <w:spacing w:val="-1"/>
          <w:sz w:val="20"/>
          <w:szCs w:val="20"/>
          <w:shd w:val="clear" w:color="auto" w:fill="FFFF00"/>
        </w:rPr>
        <w:t> official</w:t>
      </w:r>
      <w:r w:rsidRPr="00B429A3">
        <w:rPr>
          <w:color w:val="333333"/>
          <w:spacing w:val="-1"/>
          <w:sz w:val="20"/>
          <w:szCs w:val="20"/>
        </w:rPr>
        <w:t> duties, </w:t>
      </w:r>
      <w:r w:rsidRPr="00B429A3">
        <w:rPr>
          <w:strike/>
          <w:color w:val="FF0000"/>
          <w:spacing w:val="-1"/>
          <w:sz w:val="20"/>
          <w:szCs w:val="20"/>
        </w:rPr>
        <w:t>or</w:t>
      </w:r>
      <w:r w:rsidRPr="00B429A3">
        <w:rPr>
          <w:color w:val="333333"/>
          <w:spacing w:val="-1"/>
          <w:sz w:val="20"/>
          <w:szCs w:val="20"/>
        </w:rPr>
        <w:t> </w:t>
      </w:r>
      <w:r w:rsidRPr="00B429A3">
        <w:rPr>
          <w:strike/>
          <w:color w:val="FF0000"/>
          <w:spacing w:val="-1"/>
          <w:sz w:val="20"/>
          <w:szCs w:val="20"/>
        </w:rPr>
        <w:t>any</w:t>
      </w:r>
      <w:r w:rsidRPr="00B429A3">
        <w:rPr>
          <w:color w:val="333333"/>
          <w:spacing w:val="-1"/>
          <w:sz w:val="20"/>
          <w:szCs w:val="20"/>
        </w:rPr>
        <w:t> </w:t>
      </w:r>
      <w:r w:rsidRPr="00B429A3">
        <w:rPr>
          <w:strike/>
          <w:color w:val="FF0000"/>
          <w:spacing w:val="-1"/>
          <w:sz w:val="20"/>
          <w:szCs w:val="20"/>
        </w:rPr>
        <w:t>person</w:t>
      </w:r>
      <w:r w:rsidRPr="00B429A3">
        <w:rPr>
          <w:color w:val="333333"/>
          <w:spacing w:val="-1"/>
          <w:sz w:val="20"/>
          <w:szCs w:val="20"/>
        </w:rPr>
        <w:t> </w:t>
      </w:r>
      <w:r w:rsidRPr="00B429A3">
        <w:rPr>
          <w:strike/>
          <w:color w:val="FF0000"/>
          <w:spacing w:val="-1"/>
          <w:sz w:val="20"/>
          <w:szCs w:val="20"/>
        </w:rPr>
        <w:t>having</w:t>
      </w:r>
      <w:r w:rsidRPr="00B429A3">
        <w:rPr>
          <w:color w:val="333333"/>
          <w:spacing w:val="-1"/>
          <w:sz w:val="20"/>
          <w:szCs w:val="20"/>
        </w:rPr>
        <w:t> </w:t>
      </w:r>
      <w:r w:rsidRPr="00B429A3">
        <w:rPr>
          <w:strike/>
          <w:color w:val="FF0000"/>
          <w:spacing w:val="-1"/>
          <w:sz w:val="20"/>
          <w:szCs w:val="20"/>
        </w:rPr>
        <w:t>a</w:t>
      </w:r>
      <w:r w:rsidRPr="00B429A3">
        <w:rPr>
          <w:color w:val="333333"/>
          <w:spacing w:val="-1"/>
          <w:sz w:val="20"/>
          <w:szCs w:val="20"/>
        </w:rPr>
        <w:t> </w:t>
      </w:r>
      <w:r w:rsidRPr="00B429A3">
        <w:rPr>
          <w:strike/>
          <w:color w:val="FF0000"/>
          <w:spacing w:val="-1"/>
          <w:sz w:val="20"/>
          <w:szCs w:val="20"/>
        </w:rPr>
        <w:t>valid</w:t>
      </w:r>
      <w:r w:rsidRPr="00B429A3">
        <w:rPr>
          <w:color w:val="333333"/>
          <w:spacing w:val="-1"/>
          <w:sz w:val="20"/>
          <w:szCs w:val="20"/>
        </w:rPr>
        <w:t> </w:t>
      </w:r>
      <w:r w:rsidRPr="00B429A3">
        <w:rPr>
          <w:strike/>
          <w:color w:val="FF0000"/>
          <w:spacing w:val="-1"/>
          <w:sz w:val="20"/>
          <w:szCs w:val="20"/>
        </w:rPr>
        <w:t>concealed</w:t>
      </w:r>
      <w:r w:rsidRPr="00B429A3">
        <w:rPr>
          <w:color w:val="333333"/>
          <w:spacing w:val="-1"/>
          <w:sz w:val="20"/>
          <w:szCs w:val="20"/>
        </w:rPr>
        <w:t> </w:t>
      </w:r>
      <w:r w:rsidRPr="00B429A3">
        <w:rPr>
          <w:strike/>
          <w:color w:val="FF0000"/>
          <w:spacing w:val="-1"/>
          <w:sz w:val="20"/>
          <w:szCs w:val="20"/>
        </w:rPr>
        <w:t>h</w:t>
      </w:r>
      <w:r w:rsidR="00CD16DB">
        <w:rPr>
          <w:strike/>
          <w:color w:val="FF0000"/>
          <w:spacing w:val="-1"/>
          <w:sz w:val="20"/>
          <w:szCs w:val="20"/>
        </w:rPr>
        <w:t>and</w:t>
      </w:r>
      <w:r w:rsidRPr="00B429A3">
        <w:rPr>
          <w:strike/>
          <w:color w:val="FF0000"/>
          <w:spacing w:val="-1"/>
          <w:sz w:val="20"/>
          <w:szCs w:val="20"/>
        </w:rPr>
        <w:t>gun</w:t>
      </w:r>
      <w:r w:rsidRPr="00B429A3">
        <w:rPr>
          <w:color w:val="333333"/>
          <w:spacing w:val="-1"/>
          <w:sz w:val="20"/>
          <w:szCs w:val="20"/>
        </w:rPr>
        <w:t> </w:t>
      </w:r>
      <w:r w:rsidRPr="00B429A3">
        <w:rPr>
          <w:strike/>
          <w:color w:val="FF0000"/>
          <w:spacing w:val="-1"/>
          <w:sz w:val="20"/>
          <w:szCs w:val="20"/>
        </w:rPr>
        <w:t>permit</w:t>
      </w:r>
      <w:r w:rsidRPr="00B429A3">
        <w:rPr>
          <w:i/>
          <w:iCs/>
          <w:color w:val="333333"/>
          <w:spacing w:val="-1"/>
          <w:sz w:val="20"/>
          <w:szCs w:val="20"/>
          <w:shd w:val="clear" w:color="auto" w:fill="FFFF00"/>
        </w:rPr>
        <w:t> any member of a cadet corps who is recognized by a public institution of higher education while such member is in the performance of sanctioned military training or such member is participating in an official ceremonial event for the Commonwealth,</w:t>
      </w:r>
      <w:r w:rsidRPr="00B429A3">
        <w:rPr>
          <w:color w:val="333333"/>
          <w:spacing w:val="-1"/>
          <w:sz w:val="20"/>
          <w:szCs w:val="20"/>
        </w:rPr>
        <w:t> or </w:t>
      </w:r>
      <w:r w:rsidRPr="00B429A3">
        <w:rPr>
          <w:strike/>
          <w:color w:val="FF0000"/>
          <w:spacing w:val="-1"/>
          <w:sz w:val="20"/>
          <w:szCs w:val="20"/>
        </w:rPr>
        <w:t>to</w:t>
      </w:r>
      <w:r w:rsidRPr="00B429A3">
        <w:rPr>
          <w:color w:val="333333"/>
          <w:spacing w:val="-1"/>
          <w:sz w:val="20"/>
          <w:szCs w:val="20"/>
        </w:rPr>
        <w:t> any person actually engaged in lawful hunting or lawful recreational shooting activities at an established shooting range or shooting contest. Any person violating the provisions of this section </w:t>
      </w:r>
      <w:r w:rsidRPr="00B429A3">
        <w:rPr>
          <w:strike/>
          <w:color w:val="FF0000"/>
          <w:spacing w:val="-1"/>
          <w:sz w:val="20"/>
          <w:szCs w:val="20"/>
        </w:rPr>
        <w:t>shall</w:t>
      </w:r>
      <w:r w:rsidRPr="00B429A3">
        <w:rPr>
          <w:color w:val="333333"/>
          <w:spacing w:val="-1"/>
          <w:sz w:val="20"/>
          <w:szCs w:val="20"/>
        </w:rPr>
        <w:t> </w:t>
      </w:r>
      <w:r w:rsidRPr="00B429A3">
        <w:rPr>
          <w:strike/>
          <w:color w:val="FF0000"/>
          <w:spacing w:val="-1"/>
          <w:sz w:val="20"/>
          <w:szCs w:val="20"/>
        </w:rPr>
        <w:t>be</w:t>
      </w:r>
      <w:r w:rsidRPr="00B429A3">
        <w:rPr>
          <w:i/>
          <w:iCs/>
          <w:color w:val="333333"/>
          <w:spacing w:val="-1"/>
          <w:sz w:val="20"/>
          <w:szCs w:val="20"/>
          <w:shd w:val="clear" w:color="auto" w:fill="FFFF00"/>
        </w:rPr>
        <w:t> is</w:t>
      </w:r>
      <w:r w:rsidRPr="00B429A3">
        <w:rPr>
          <w:color w:val="333333"/>
          <w:spacing w:val="-1"/>
          <w:sz w:val="20"/>
          <w:szCs w:val="20"/>
        </w:rPr>
        <w:t> guilty of a Class 1 misdemeanor.</w:t>
      </w:r>
    </w:p>
    <w:p w14:paraId="59F8F6A5" w14:textId="68351B93" w:rsidR="00B429A3" w:rsidRPr="00B429A3" w:rsidRDefault="00B429A3" w:rsidP="00B429A3">
      <w:pPr>
        <w:shd w:val="clear" w:color="auto" w:fill="FFFFFF"/>
        <w:spacing w:before="100" w:beforeAutospacing="1" w:after="15"/>
        <w:ind w:firstLine="225"/>
        <w:jc w:val="both"/>
        <w:rPr>
          <w:color w:val="333333"/>
          <w:spacing w:val="-1"/>
          <w:sz w:val="20"/>
          <w:szCs w:val="20"/>
        </w:rPr>
      </w:pPr>
      <w:r w:rsidRPr="00B429A3">
        <w:rPr>
          <w:color w:val="333333"/>
          <w:spacing w:val="-1"/>
          <w:sz w:val="20"/>
          <w:szCs w:val="20"/>
        </w:rPr>
        <w:t>The exemptions set forth in </w:t>
      </w:r>
      <w:r w:rsidRPr="00B429A3">
        <w:rPr>
          <w:strike/>
          <w:color w:val="FF0000"/>
          <w:spacing w:val="-1"/>
          <w:sz w:val="20"/>
          <w:szCs w:val="20"/>
        </w:rPr>
        <w:t>§§</w:t>
      </w:r>
      <w:r w:rsidRPr="00B429A3">
        <w:rPr>
          <w:i/>
          <w:iCs/>
          <w:color w:val="333333"/>
          <w:spacing w:val="-1"/>
          <w:sz w:val="20"/>
          <w:szCs w:val="20"/>
          <w:shd w:val="clear" w:color="auto" w:fill="FFFF00"/>
        </w:rPr>
        <w:t> § </w:t>
      </w:r>
      <w:hyperlink r:id="rId850" w:history="1">
        <w:r w:rsidRPr="00B429A3">
          <w:rPr>
            <w:color w:val="3498DB"/>
            <w:spacing w:val="-1"/>
            <w:sz w:val="20"/>
            <w:szCs w:val="20"/>
            <w:u w:val="single"/>
          </w:rPr>
          <w:t>18.2-308</w:t>
        </w:r>
      </w:hyperlink>
      <w:r w:rsidRPr="00B429A3">
        <w:rPr>
          <w:color w:val="333333"/>
          <w:spacing w:val="-1"/>
          <w:sz w:val="20"/>
          <w:szCs w:val="20"/>
        </w:rPr>
        <w:t> </w:t>
      </w:r>
      <w:r w:rsidR="00CD16DB">
        <w:rPr>
          <w:strike/>
          <w:color w:val="FF0000"/>
          <w:spacing w:val="-1"/>
          <w:sz w:val="20"/>
          <w:szCs w:val="20"/>
        </w:rPr>
        <w:t>and</w:t>
      </w:r>
      <w:r w:rsidRPr="00B429A3">
        <w:rPr>
          <w:color w:val="333333"/>
          <w:spacing w:val="-1"/>
          <w:sz w:val="20"/>
          <w:szCs w:val="20"/>
        </w:rPr>
        <w:t> </w:t>
      </w:r>
      <w:hyperlink r:id="rId851" w:history="1">
        <w:r w:rsidRPr="00B429A3">
          <w:rPr>
            <w:color w:val="3498DB"/>
            <w:spacing w:val="-1"/>
            <w:sz w:val="20"/>
            <w:szCs w:val="20"/>
            <w:u w:val="single"/>
          </w:rPr>
          <w:t>18.2-308.016</w:t>
        </w:r>
      </w:hyperlink>
      <w:r w:rsidRPr="00B429A3">
        <w:rPr>
          <w:color w:val="333333"/>
          <w:spacing w:val="-1"/>
          <w:sz w:val="20"/>
          <w:szCs w:val="20"/>
        </w:rPr>
        <w:t> shall apply, mutatis mut</w:t>
      </w:r>
      <w:r w:rsidR="00CD16DB">
        <w:rPr>
          <w:color w:val="333333"/>
          <w:spacing w:val="-1"/>
          <w:sz w:val="20"/>
          <w:szCs w:val="20"/>
        </w:rPr>
        <w:t>and</w:t>
      </w:r>
      <w:r w:rsidRPr="00B429A3">
        <w:rPr>
          <w:color w:val="333333"/>
          <w:spacing w:val="-1"/>
          <w:sz w:val="20"/>
          <w:szCs w:val="20"/>
        </w:rPr>
        <w:t>is, to the provisions of this section.</w:t>
      </w:r>
    </w:p>
    <w:p w14:paraId="3F1B112D" w14:textId="77777777" w:rsidR="00B429A3" w:rsidRPr="00B429A3" w:rsidRDefault="00B429A3" w:rsidP="00B429A3">
      <w:pPr>
        <w:shd w:val="clear" w:color="auto" w:fill="FFFFFF"/>
        <w:spacing w:before="100" w:beforeAutospacing="1" w:after="100" w:afterAutospacing="1"/>
        <w:jc w:val="both"/>
        <w:rPr>
          <w:b/>
          <w:bCs/>
          <w:color w:val="333333"/>
          <w:spacing w:val="-1"/>
          <w:sz w:val="20"/>
          <w:szCs w:val="20"/>
        </w:rPr>
      </w:pPr>
      <w:r w:rsidRPr="00B429A3">
        <w:rPr>
          <w:b/>
          <w:bCs/>
          <w:color w:val="333333"/>
          <w:spacing w:val="-1"/>
          <w:sz w:val="20"/>
          <w:szCs w:val="20"/>
        </w:rPr>
        <w:t>2. That the provisions of this act may result in a net increase in periods of imprisonment or commitment. Pursuant to § </w:t>
      </w:r>
      <w:hyperlink r:id="rId852" w:history="1">
        <w:r w:rsidRPr="00B429A3">
          <w:rPr>
            <w:b/>
            <w:bCs/>
            <w:color w:val="3498DB"/>
            <w:spacing w:val="-1"/>
            <w:sz w:val="20"/>
            <w:szCs w:val="20"/>
            <w:u w:val="single"/>
          </w:rPr>
          <w:t>30-19.1:4</w:t>
        </w:r>
      </w:hyperlink>
      <w:r w:rsidRPr="00B429A3">
        <w:rPr>
          <w:b/>
          <w:bCs/>
          <w:color w:val="333333"/>
          <w:spacing w:val="-1"/>
          <w:sz w:val="20"/>
          <w:szCs w:val="20"/>
        </w:rPr>
        <w:t> of the Code of Virginia, the estimated amount of the necessary appropriation cannot be determined for periods of imprisonment in state adult correctional facilities; therefore, Chapter 725 of the Acts of Assembly of 2025 requires the Virginia Criminal Sentencing Commission to assign a minimum fiscal impact of $50,000. Pursuant to § </w:t>
      </w:r>
      <w:hyperlink r:id="rId853" w:history="1">
        <w:r w:rsidRPr="00B429A3">
          <w:rPr>
            <w:b/>
            <w:bCs/>
            <w:color w:val="3498DB"/>
            <w:spacing w:val="-1"/>
            <w:sz w:val="20"/>
            <w:szCs w:val="20"/>
            <w:u w:val="single"/>
          </w:rPr>
          <w:t>30-19.1:4</w:t>
        </w:r>
      </w:hyperlink>
      <w:r w:rsidRPr="00B429A3">
        <w:rPr>
          <w:b/>
          <w:bCs/>
          <w:color w:val="333333"/>
          <w:spacing w:val="-1"/>
          <w:sz w:val="20"/>
          <w:szCs w:val="20"/>
        </w:rPr>
        <w:t> of the Code of Virginia, the estimated amount of the necessary appropriation cannot be determined for periods of commitment to the custody of the Department of Juvenile Justice.</w:t>
      </w:r>
    </w:p>
    <w:p w14:paraId="3FE89C5D" w14:textId="4350ED14" w:rsidR="00483AB4" w:rsidRPr="0090502F" w:rsidRDefault="0090502F" w:rsidP="00483AB4">
      <w:pPr>
        <w:pBdr>
          <w:top w:val="single" w:sz="4" w:space="1" w:color="auto"/>
          <w:left w:val="single" w:sz="4" w:space="4" w:color="auto"/>
          <w:bottom w:val="single" w:sz="4" w:space="1" w:color="auto"/>
          <w:right w:val="single" w:sz="4" w:space="4" w:color="auto"/>
        </w:pBdr>
        <w:shd w:val="clear" w:color="auto" w:fill="FFFFFF"/>
        <w:jc w:val="both"/>
        <w:rPr>
          <w:color w:val="333333"/>
          <w:sz w:val="20"/>
          <w:szCs w:val="20"/>
        </w:rPr>
      </w:pPr>
      <w:r w:rsidRPr="0090502F">
        <w:rPr>
          <w:b/>
          <w:bCs/>
          <w:color w:val="333333"/>
          <w:sz w:val="20"/>
          <w:szCs w:val="20"/>
        </w:rPr>
        <w:t xml:space="preserve">Manufacture, importation, sale, transfer, or possession of plastic firearms </w:t>
      </w:r>
      <w:r w:rsidR="00CD16DB">
        <w:rPr>
          <w:b/>
          <w:bCs/>
          <w:color w:val="333333"/>
          <w:sz w:val="20"/>
          <w:szCs w:val="20"/>
        </w:rPr>
        <w:t>and</w:t>
      </w:r>
      <w:r w:rsidRPr="0090502F">
        <w:rPr>
          <w:b/>
          <w:bCs/>
          <w:color w:val="333333"/>
          <w:sz w:val="20"/>
          <w:szCs w:val="20"/>
        </w:rPr>
        <w:t xml:space="preserve"> unfinished frames or receivers </w:t>
      </w:r>
      <w:r w:rsidR="00CD16DB">
        <w:rPr>
          <w:b/>
          <w:bCs/>
          <w:color w:val="333333"/>
          <w:sz w:val="20"/>
          <w:szCs w:val="20"/>
        </w:rPr>
        <w:t>and</w:t>
      </w:r>
      <w:r w:rsidRPr="0090502F">
        <w:rPr>
          <w:b/>
          <w:bCs/>
          <w:color w:val="333333"/>
          <w:sz w:val="20"/>
          <w:szCs w:val="20"/>
        </w:rPr>
        <w:t xml:space="preserve"> unserialized firearms prohibited; penalties. </w:t>
      </w:r>
      <w:r w:rsidRPr="0090502F">
        <w:rPr>
          <w:color w:val="333333"/>
          <w:sz w:val="20"/>
          <w:szCs w:val="20"/>
        </w:rPr>
        <w:t xml:space="preserve">Creates a Class 5 felony for any person who knowingly manufactures or assembles, imports, purchases, sells, transfers, or possesses any firearm that, after removal of all parts other than a major component, as defined in the bill, is not detectable as a firearm when subjected to inspection by the types of detection devices, including X-ray machines, commonly used at airports, government buildings, schools, correctional facilities, </w:t>
      </w:r>
      <w:r w:rsidR="00CD16DB">
        <w:rPr>
          <w:color w:val="333333"/>
          <w:sz w:val="20"/>
          <w:szCs w:val="20"/>
        </w:rPr>
        <w:t>and</w:t>
      </w:r>
      <w:r w:rsidRPr="0090502F">
        <w:rPr>
          <w:color w:val="333333"/>
          <w:sz w:val="20"/>
          <w:szCs w:val="20"/>
        </w:rPr>
        <w:t xml:space="preserve"> other locations for security screening. The bill updates language regarding the types of detection devices that are used at such locations for detecting plastic firearms. Under current law, it is unlawful to manufacture, import, sell, transfer, or possess any plastic firearm </w:t>
      </w:r>
      <w:r w:rsidR="00CD16DB">
        <w:rPr>
          <w:color w:val="333333"/>
          <w:sz w:val="20"/>
          <w:szCs w:val="20"/>
        </w:rPr>
        <w:t>and</w:t>
      </w:r>
      <w:r w:rsidRPr="0090502F">
        <w:rPr>
          <w:color w:val="333333"/>
          <w:sz w:val="20"/>
          <w:szCs w:val="20"/>
        </w:rPr>
        <w:t xml:space="preserve"> a violation is punishable as a Class 5 felony. The bill also creates a Class 1 misdemeanor, which is punishable as a Class 4 felony for a second or subsequent offense, for any person to knowingly possess a firearm or any completed or unfinished frame or receiver that is not imprinted with a valid serial number or to knowingly import, purchase, sell, offer for sale, or transfer ownership of any completed or unfinished frame or receiver, unless the completed or unfinished frame or receiver (i) is deemed to be a firearm pursuant to federal law </w:t>
      </w:r>
      <w:r w:rsidR="00CD16DB">
        <w:rPr>
          <w:color w:val="333333"/>
          <w:sz w:val="20"/>
          <w:szCs w:val="20"/>
        </w:rPr>
        <w:t>and</w:t>
      </w:r>
      <w:r w:rsidRPr="0090502F">
        <w:rPr>
          <w:color w:val="333333"/>
          <w:sz w:val="20"/>
          <w:szCs w:val="20"/>
        </w:rPr>
        <w:t xml:space="preserve"> (ii) is imprinted with a valid serial number. The bill also creates a Class 1 misdemeanor, which is punishable as a Class 4 felony for a second or subsequent offense, for any person to manufacture or assemble, cause to be manufactured or assembled, import, purchase, sell, offer for sale, or transfer ownership of any firearm that is not imprinted with a valid serial number. The provisions of the bill prohibiting unfinished frames or receivers </w:t>
      </w:r>
      <w:r w:rsidR="00CD16DB">
        <w:rPr>
          <w:color w:val="333333"/>
          <w:sz w:val="20"/>
          <w:szCs w:val="20"/>
        </w:rPr>
        <w:t>and</w:t>
      </w:r>
      <w:r w:rsidRPr="0090502F">
        <w:rPr>
          <w:color w:val="333333"/>
          <w:sz w:val="20"/>
          <w:szCs w:val="20"/>
        </w:rPr>
        <w:t xml:space="preserve"> unserialized firearms have a delayed effective date of January 1, 2027; however, the provisions of the bill prohibiting the knowing possession of a firearm or any completed or unfinished frame or receiver that is not imprinted with a valid serial number have a delayed effective date of July 1, 2027. This bill is identical to </w:t>
      </w:r>
      <w:hyperlink r:id="rId854" w:history="1">
        <w:r w:rsidRPr="0090502F">
          <w:rPr>
            <w:rStyle w:val="Hyperlink"/>
            <w:sz w:val="20"/>
            <w:szCs w:val="20"/>
          </w:rPr>
          <w:t>SB 323</w:t>
        </w:r>
      </w:hyperlink>
      <w:r w:rsidR="00483AB4" w:rsidRPr="0090502F">
        <w:rPr>
          <w:color w:val="333333"/>
          <w:sz w:val="20"/>
          <w:szCs w:val="20"/>
        </w:rPr>
        <w:t>.</w:t>
      </w:r>
    </w:p>
    <w:p w14:paraId="59C37E17" w14:textId="77777777" w:rsidR="00483AB4" w:rsidRPr="0090502F" w:rsidRDefault="00483AB4" w:rsidP="00483AB4">
      <w:pPr>
        <w:shd w:val="clear" w:color="auto" w:fill="FFFFFF"/>
        <w:jc w:val="center"/>
        <w:rPr>
          <w:color w:val="333333"/>
          <w:sz w:val="20"/>
          <w:szCs w:val="20"/>
        </w:rPr>
      </w:pPr>
    </w:p>
    <w:p w14:paraId="1B8CC913" w14:textId="77777777" w:rsidR="0090502F" w:rsidRPr="0090502F" w:rsidRDefault="0090502F" w:rsidP="0090502F">
      <w:pPr>
        <w:spacing w:before="100" w:beforeAutospacing="1" w:after="100" w:afterAutospacing="1"/>
        <w:jc w:val="center"/>
        <w:rPr>
          <w:b/>
          <w:bCs/>
          <w:color w:val="333333"/>
          <w:spacing w:val="-1"/>
          <w:sz w:val="20"/>
          <w:szCs w:val="20"/>
        </w:rPr>
      </w:pPr>
      <w:r w:rsidRPr="0090502F">
        <w:rPr>
          <w:b/>
          <w:bCs/>
          <w:color w:val="333333"/>
          <w:spacing w:val="-1"/>
          <w:sz w:val="20"/>
          <w:szCs w:val="20"/>
        </w:rPr>
        <w:t>CHAPTER 531</w:t>
      </w:r>
    </w:p>
    <w:p w14:paraId="030A8D43" w14:textId="1420F614" w:rsidR="0090502F" w:rsidRPr="0090502F" w:rsidRDefault="0090502F" w:rsidP="0090502F">
      <w:pPr>
        <w:spacing w:after="240" w:line="480" w:lineRule="atLeast"/>
        <w:ind w:left="225" w:hanging="225"/>
        <w:jc w:val="both"/>
        <w:rPr>
          <w:i/>
          <w:iCs/>
          <w:color w:val="333333"/>
          <w:spacing w:val="-1"/>
          <w:sz w:val="20"/>
          <w:szCs w:val="20"/>
        </w:rPr>
      </w:pPr>
      <w:r w:rsidRPr="0090502F">
        <w:rPr>
          <w:i/>
          <w:iCs/>
          <w:color w:val="333333"/>
          <w:spacing w:val="-1"/>
          <w:sz w:val="20"/>
          <w:szCs w:val="20"/>
        </w:rPr>
        <w:t xml:space="preserve">An Act to amend </w:t>
      </w:r>
      <w:r w:rsidR="00CD16DB">
        <w:rPr>
          <w:i/>
          <w:iCs/>
          <w:color w:val="333333"/>
          <w:spacing w:val="-1"/>
          <w:sz w:val="20"/>
          <w:szCs w:val="20"/>
        </w:rPr>
        <w:t>and</w:t>
      </w:r>
      <w:r w:rsidRPr="0090502F">
        <w:rPr>
          <w:i/>
          <w:iCs/>
          <w:color w:val="333333"/>
          <w:spacing w:val="-1"/>
          <w:sz w:val="20"/>
          <w:szCs w:val="20"/>
        </w:rPr>
        <w:t xml:space="preserve"> reenact § </w:t>
      </w:r>
      <w:hyperlink r:id="rId855" w:history="1">
        <w:r w:rsidRPr="0090502F">
          <w:rPr>
            <w:i/>
            <w:iCs/>
            <w:color w:val="3498DB"/>
            <w:spacing w:val="-1"/>
            <w:sz w:val="20"/>
            <w:szCs w:val="20"/>
            <w:u w:val="single"/>
          </w:rPr>
          <w:t>18.2-308.5</w:t>
        </w:r>
      </w:hyperlink>
      <w:r w:rsidRPr="0090502F">
        <w:rPr>
          <w:i/>
          <w:iCs/>
          <w:color w:val="333333"/>
          <w:spacing w:val="-1"/>
          <w:sz w:val="20"/>
          <w:szCs w:val="20"/>
        </w:rPr>
        <w:t xml:space="preserve"> of the Code of Virginia </w:t>
      </w:r>
      <w:r w:rsidR="00CD16DB">
        <w:rPr>
          <w:i/>
          <w:iCs/>
          <w:color w:val="333333"/>
          <w:spacing w:val="-1"/>
          <w:sz w:val="20"/>
          <w:szCs w:val="20"/>
        </w:rPr>
        <w:t>and</w:t>
      </w:r>
      <w:r w:rsidRPr="0090502F">
        <w:rPr>
          <w:i/>
          <w:iCs/>
          <w:color w:val="333333"/>
          <w:spacing w:val="-1"/>
          <w:sz w:val="20"/>
          <w:szCs w:val="20"/>
        </w:rPr>
        <w:t xml:space="preserve"> to amend the Code of Virginia by adding a section numbered </w:t>
      </w:r>
      <w:hyperlink r:id="rId856" w:history="1">
        <w:r w:rsidRPr="0090502F">
          <w:rPr>
            <w:i/>
            <w:iCs/>
            <w:color w:val="3498DB"/>
            <w:spacing w:val="-1"/>
            <w:sz w:val="20"/>
            <w:szCs w:val="20"/>
            <w:u w:val="single"/>
          </w:rPr>
          <w:t>18.2-308.5:2</w:t>
        </w:r>
      </w:hyperlink>
      <w:r w:rsidRPr="0090502F">
        <w:rPr>
          <w:i/>
          <w:iCs/>
          <w:color w:val="333333"/>
          <w:spacing w:val="-1"/>
          <w:sz w:val="20"/>
          <w:szCs w:val="20"/>
        </w:rPr>
        <w:t xml:space="preserve">, relating to manufacture, importation, sale, transfer, or possession of plastic firearms </w:t>
      </w:r>
      <w:r w:rsidR="00CD16DB">
        <w:rPr>
          <w:i/>
          <w:iCs/>
          <w:color w:val="333333"/>
          <w:spacing w:val="-1"/>
          <w:sz w:val="20"/>
          <w:szCs w:val="20"/>
        </w:rPr>
        <w:t>and</w:t>
      </w:r>
      <w:r w:rsidRPr="0090502F">
        <w:rPr>
          <w:i/>
          <w:iCs/>
          <w:color w:val="333333"/>
          <w:spacing w:val="-1"/>
          <w:sz w:val="20"/>
          <w:szCs w:val="20"/>
        </w:rPr>
        <w:t xml:space="preserve"> unfinished frames or receivers </w:t>
      </w:r>
      <w:r w:rsidR="00CD16DB">
        <w:rPr>
          <w:i/>
          <w:iCs/>
          <w:color w:val="333333"/>
          <w:spacing w:val="-1"/>
          <w:sz w:val="20"/>
          <w:szCs w:val="20"/>
        </w:rPr>
        <w:t>and</w:t>
      </w:r>
      <w:r w:rsidRPr="0090502F">
        <w:rPr>
          <w:i/>
          <w:iCs/>
          <w:color w:val="333333"/>
          <w:spacing w:val="-1"/>
          <w:sz w:val="20"/>
          <w:szCs w:val="20"/>
        </w:rPr>
        <w:t xml:space="preserve"> unserialized firearms prohibited; penalties.</w:t>
      </w:r>
    </w:p>
    <w:p w14:paraId="46D9EF06" w14:textId="77777777" w:rsidR="0090502F" w:rsidRPr="0090502F" w:rsidRDefault="0090502F" w:rsidP="0090502F">
      <w:pPr>
        <w:spacing w:before="100" w:beforeAutospacing="1" w:after="100" w:afterAutospacing="1"/>
        <w:jc w:val="right"/>
        <w:rPr>
          <w:color w:val="333333"/>
          <w:spacing w:val="-1"/>
          <w:sz w:val="20"/>
          <w:szCs w:val="20"/>
        </w:rPr>
      </w:pPr>
      <w:r w:rsidRPr="0090502F">
        <w:rPr>
          <w:color w:val="333333"/>
          <w:spacing w:val="-1"/>
          <w:sz w:val="20"/>
          <w:szCs w:val="20"/>
        </w:rPr>
        <w:t>[H 40]</w:t>
      </w:r>
    </w:p>
    <w:p w14:paraId="31B38F0D" w14:textId="77777777" w:rsidR="0090502F" w:rsidRPr="0090502F" w:rsidRDefault="0090502F" w:rsidP="0090502F">
      <w:pPr>
        <w:spacing w:before="100" w:beforeAutospacing="1" w:after="100" w:afterAutospacing="1"/>
        <w:jc w:val="center"/>
        <w:rPr>
          <w:color w:val="333333"/>
          <w:spacing w:val="-1"/>
          <w:sz w:val="20"/>
          <w:szCs w:val="20"/>
        </w:rPr>
      </w:pPr>
      <w:r w:rsidRPr="0090502F">
        <w:rPr>
          <w:color w:val="333333"/>
          <w:spacing w:val="-1"/>
          <w:sz w:val="20"/>
          <w:szCs w:val="20"/>
        </w:rPr>
        <w:t>Approved April 10, 2026</w:t>
      </w:r>
    </w:p>
    <w:p w14:paraId="5083B658" w14:textId="77777777" w:rsidR="0090502F" w:rsidRPr="0090502F" w:rsidRDefault="0090502F" w:rsidP="0090502F">
      <w:pPr>
        <w:spacing w:before="100" w:beforeAutospacing="1" w:after="100" w:afterAutospacing="1"/>
        <w:ind w:firstLine="225"/>
        <w:jc w:val="both"/>
        <w:rPr>
          <w:b/>
          <w:bCs/>
          <w:color w:val="333333"/>
          <w:spacing w:val="-1"/>
          <w:sz w:val="20"/>
          <w:szCs w:val="20"/>
        </w:rPr>
      </w:pPr>
      <w:r w:rsidRPr="0090502F">
        <w:rPr>
          <w:b/>
          <w:bCs/>
          <w:color w:val="333333"/>
          <w:spacing w:val="-1"/>
          <w:sz w:val="20"/>
          <w:szCs w:val="20"/>
        </w:rPr>
        <w:t>Be it enacted by the General Assembly of Virginia:</w:t>
      </w:r>
    </w:p>
    <w:p w14:paraId="67F738E4" w14:textId="7AD2B8E9" w:rsidR="0090502F" w:rsidRPr="0090502F" w:rsidRDefault="0090502F" w:rsidP="0090502F">
      <w:pPr>
        <w:spacing w:before="100" w:beforeAutospacing="1" w:after="100" w:afterAutospacing="1"/>
        <w:jc w:val="both"/>
        <w:rPr>
          <w:b/>
          <w:bCs/>
          <w:color w:val="333333"/>
          <w:spacing w:val="-1"/>
          <w:sz w:val="20"/>
          <w:szCs w:val="20"/>
        </w:rPr>
      </w:pPr>
      <w:r w:rsidRPr="0090502F">
        <w:rPr>
          <w:b/>
          <w:bCs/>
          <w:color w:val="333333"/>
          <w:spacing w:val="-1"/>
          <w:sz w:val="20"/>
          <w:szCs w:val="20"/>
        </w:rPr>
        <w:t>1. That § </w:t>
      </w:r>
      <w:hyperlink r:id="rId857" w:history="1">
        <w:r w:rsidRPr="0090502F">
          <w:rPr>
            <w:b/>
            <w:bCs/>
            <w:color w:val="3498DB"/>
            <w:spacing w:val="-1"/>
            <w:sz w:val="20"/>
            <w:szCs w:val="20"/>
            <w:u w:val="single"/>
          </w:rPr>
          <w:t>18.2-308.5</w:t>
        </w:r>
      </w:hyperlink>
      <w:r w:rsidRPr="0090502F">
        <w:rPr>
          <w:b/>
          <w:bCs/>
          <w:color w:val="333333"/>
          <w:spacing w:val="-1"/>
          <w:sz w:val="20"/>
          <w:szCs w:val="20"/>
        </w:rPr>
        <w:t xml:space="preserve"> of the Code of Virginia is amended </w:t>
      </w:r>
      <w:r w:rsidR="00CD16DB">
        <w:rPr>
          <w:b/>
          <w:bCs/>
          <w:color w:val="333333"/>
          <w:spacing w:val="-1"/>
          <w:sz w:val="20"/>
          <w:szCs w:val="20"/>
        </w:rPr>
        <w:t>and</w:t>
      </w:r>
      <w:r w:rsidRPr="0090502F">
        <w:rPr>
          <w:b/>
          <w:bCs/>
          <w:color w:val="333333"/>
          <w:spacing w:val="-1"/>
          <w:sz w:val="20"/>
          <w:szCs w:val="20"/>
        </w:rPr>
        <w:t xml:space="preserve"> reenacted </w:t>
      </w:r>
      <w:r w:rsidR="00CD16DB">
        <w:rPr>
          <w:b/>
          <w:bCs/>
          <w:color w:val="333333"/>
          <w:spacing w:val="-1"/>
          <w:sz w:val="20"/>
          <w:szCs w:val="20"/>
        </w:rPr>
        <w:t>and</w:t>
      </w:r>
      <w:r w:rsidRPr="0090502F">
        <w:rPr>
          <w:b/>
          <w:bCs/>
          <w:color w:val="333333"/>
          <w:spacing w:val="-1"/>
          <w:sz w:val="20"/>
          <w:szCs w:val="20"/>
        </w:rPr>
        <w:t xml:space="preserve"> that the Code of Virginia is amended by adding a section numbered </w:t>
      </w:r>
      <w:hyperlink r:id="rId858" w:history="1">
        <w:r w:rsidRPr="0090502F">
          <w:rPr>
            <w:b/>
            <w:bCs/>
            <w:color w:val="3498DB"/>
            <w:spacing w:val="-1"/>
            <w:sz w:val="20"/>
            <w:szCs w:val="20"/>
            <w:u w:val="single"/>
          </w:rPr>
          <w:t>18.2-308.5:2</w:t>
        </w:r>
      </w:hyperlink>
      <w:r w:rsidRPr="0090502F">
        <w:rPr>
          <w:b/>
          <w:bCs/>
          <w:color w:val="333333"/>
          <w:spacing w:val="-1"/>
          <w:sz w:val="20"/>
          <w:szCs w:val="20"/>
        </w:rPr>
        <w:t> as follows:</w:t>
      </w:r>
    </w:p>
    <w:p w14:paraId="124E6463" w14:textId="77777777" w:rsidR="0090502F" w:rsidRPr="0090502F" w:rsidRDefault="0090502F" w:rsidP="0090502F">
      <w:pPr>
        <w:spacing w:before="100" w:beforeAutospacing="1" w:after="100" w:afterAutospacing="1"/>
        <w:ind w:firstLine="225"/>
        <w:jc w:val="both"/>
        <w:rPr>
          <w:b/>
          <w:bCs/>
          <w:color w:val="333333"/>
          <w:spacing w:val="-1"/>
          <w:sz w:val="20"/>
          <w:szCs w:val="20"/>
        </w:rPr>
      </w:pPr>
      <w:r w:rsidRPr="0090502F">
        <w:rPr>
          <w:b/>
          <w:bCs/>
          <w:color w:val="333333"/>
          <w:spacing w:val="-1"/>
          <w:sz w:val="20"/>
          <w:szCs w:val="20"/>
        </w:rPr>
        <w:t>§ </w:t>
      </w:r>
      <w:hyperlink r:id="rId859" w:history="1">
        <w:r w:rsidRPr="0090502F">
          <w:rPr>
            <w:b/>
            <w:bCs/>
            <w:color w:val="3498DB"/>
            <w:spacing w:val="-1"/>
            <w:sz w:val="20"/>
            <w:szCs w:val="20"/>
            <w:u w:val="single"/>
          </w:rPr>
          <w:t>18.2-308.5</w:t>
        </w:r>
      </w:hyperlink>
      <w:r w:rsidRPr="0090502F">
        <w:rPr>
          <w:b/>
          <w:bCs/>
          <w:color w:val="333333"/>
          <w:spacing w:val="-1"/>
          <w:sz w:val="20"/>
          <w:szCs w:val="20"/>
        </w:rPr>
        <w:t>. Manufacture, assembly, importation, etc., of plastic or other nondetectable firearm prohibited; penalty.</w:t>
      </w:r>
    </w:p>
    <w:p w14:paraId="646DF078" w14:textId="6364F304" w:rsidR="0090502F" w:rsidRPr="0090502F" w:rsidRDefault="0090502F" w:rsidP="0090502F">
      <w:pPr>
        <w:spacing w:before="100" w:beforeAutospacing="1" w:after="15"/>
        <w:ind w:firstLine="225"/>
        <w:jc w:val="both"/>
        <w:rPr>
          <w:color w:val="333333"/>
          <w:spacing w:val="-1"/>
          <w:sz w:val="20"/>
          <w:szCs w:val="20"/>
        </w:rPr>
      </w:pPr>
      <w:r w:rsidRPr="0090502F">
        <w:rPr>
          <w:i/>
          <w:iCs/>
          <w:color w:val="333333"/>
          <w:spacing w:val="-1"/>
          <w:sz w:val="20"/>
          <w:szCs w:val="20"/>
          <w:shd w:val="clear" w:color="auto" w:fill="FFFF00"/>
        </w:rPr>
        <w:t>A. </w:t>
      </w:r>
      <w:r w:rsidRPr="0090502F">
        <w:rPr>
          <w:color w:val="333333"/>
          <w:spacing w:val="-1"/>
          <w:sz w:val="20"/>
          <w:szCs w:val="20"/>
        </w:rPr>
        <w:t>It </w:t>
      </w:r>
      <w:r w:rsidRPr="0090502F">
        <w:rPr>
          <w:strike/>
          <w:color w:val="FF0000"/>
          <w:spacing w:val="-1"/>
          <w:sz w:val="20"/>
          <w:szCs w:val="20"/>
        </w:rPr>
        <w:t>shall</w:t>
      </w:r>
      <w:r w:rsidRPr="0090502F">
        <w:rPr>
          <w:color w:val="333333"/>
          <w:spacing w:val="-1"/>
          <w:sz w:val="20"/>
          <w:szCs w:val="20"/>
        </w:rPr>
        <w:t> </w:t>
      </w:r>
      <w:r w:rsidRPr="0090502F">
        <w:rPr>
          <w:strike/>
          <w:color w:val="FF0000"/>
          <w:spacing w:val="-1"/>
          <w:sz w:val="20"/>
          <w:szCs w:val="20"/>
        </w:rPr>
        <w:t>be</w:t>
      </w:r>
      <w:r w:rsidRPr="0090502F">
        <w:rPr>
          <w:i/>
          <w:iCs/>
          <w:color w:val="333333"/>
          <w:spacing w:val="-1"/>
          <w:sz w:val="20"/>
          <w:szCs w:val="20"/>
          <w:shd w:val="clear" w:color="auto" w:fill="FFFF00"/>
        </w:rPr>
        <w:t> is</w:t>
      </w:r>
      <w:r w:rsidRPr="0090502F">
        <w:rPr>
          <w:color w:val="333333"/>
          <w:spacing w:val="-1"/>
          <w:sz w:val="20"/>
          <w:szCs w:val="20"/>
        </w:rPr>
        <w:t> unlawful for any person to</w:t>
      </w:r>
      <w:r w:rsidRPr="0090502F">
        <w:rPr>
          <w:i/>
          <w:iCs/>
          <w:color w:val="333333"/>
          <w:spacing w:val="-1"/>
          <w:sz w:val="20"/>
          <w:szCs w:val="20"/>
          <w:shd w:val="clear" w:color="auto" w:fill="FFFF00"/>
        </w:rPr>
        <w:t> knowingly</w:t>
      </w:r>
      <w:r w:rsidRPr="0090502F">
        <w:rPr>
          <w:color w:val="333333"/>
          <w:spacing w:val="-1"/>
          <w:sz w:val="20"/>
          <w:szCs w:val="20"/>
        </w:rPr>
        <w:t> manufacture</w:t>
      </w:r>
      <w:r w:rsidRPr="0090502F">
        <w:rPr>
          <w:i/>
          <w:iCs/>
          <w:color w:val="333333"/>
          <w:spacing w:val="-1"/>
          <w:sz w:val="20"/>
          <w:szCs w:val="20"/>
          <w:shd w:val="clear" w:color="auto" w:fill="FFFF00"/>
        </w:rPr>
        <w:t> or assemble, cause to be manufactured or assembled</w:t>
      </w:r>
      <w:r w:rsidRPr="0090502F">
        <w:rPr>
          <w:color w:val="333333"/>
          <w:spacing w:val="-1"/>
          <w:sz w:val="20"/>
          <w:szCs w:val="20"/>
        </w:rPr>
        <w:t>, import,</w:t>
      </w:r>
      <w:r w:rsidRPr="0090502F">
        <w:rPr>
          <w:i/>
          <w:iCs/>
          <w:color w:val="333333"/>
          <w:spacing w:val="-1"/>
          <w:sz w:val="20"/>
          <w:szCs w:val="20"/>
          <w:shd w:val="clear" w:color="auto" w:fill="FFFF00"/>
        </w:rPr>
        <w:t> purchase,</w:t>
      </w:r>
      <w:r w:rsidRPr="0090502F">
        <w:rPr>
          <w:color w:val="333333"/>
          <w:spacing w:val="-1"/>
          <w:sz w:val="20"/>
          <w:szCs w:val="20"/>
        </w:rPr>
        <w:t> sell,</w:t>
      </w:r>
      <w:r w:rsidRPr="0090502F">
        <w:rPr>
          <w:i/>
          <w:iCs/>
          <w:color w:val="333333"/>
          <w:spacing w:val="-1"/>
          <w:sz w:val="20"/>
          <w:szCs w:val="20"/>
          <w:shd w:val="clear" w:color="auto" w:fill="FFFF00"/>
        </w:rPr>
        <w:t> offer for sale,</w:t>
      </w:r>
      <w:r w:rsidRPr="0090502F">
        <w:rPr>
          <w:color w:val="333333"/>
          <w:spacing w:val="-1"/>
          <w:sz w:val="20"/>
          <w:szCs w:val="20"/>
        </w:rPr>
        <w:t> transfer</w:t>
      </w:r>
      <w:r w:rsidRPr="0090502F">
        <w:rPr>
          <w:i/>
          <w:iCs/>
          <w:color w:val="333333"/>
          <w:spacing w:val="-1"/>
          <w:sz w:val="20"/>
          <w:szCs w:val="20"/>
          <w:shd w:val="clear" w:color="auto" w:fill="FFFF00"/>
        </w:rPr>
        <w:t>,</w:t>
      </w:r>
      <w:r w:rsidRPr="0090502F">
        <w:rPr>
          <w:color w:val="333333"/>
          <w:spacing w:val="-1"/>
          <w:sz w:val="20"/>
          <w:szCs w:val="20"/>
        </w:rPr>
        <w:t> or possess</w:t>
      </w:r>
      <w:r w:rsidRPr="0090502F">
        <w:rPr>
          <w:i/>
          <w:iCs/>
          <w:color w:val="333333"/>
          <w:spacing w:val="-1"/>
          <w:sz w:val="20"/>
          <w:szCs w:val="20"/>
          <w:shd w:val="clear" w:color="auto" w:fill="FFFF00"/>
        </w:rPr>
        <w:t> (i)</w:t>
      </w:r>
      <w:r w:rsidRPr="0090502F">
        <w:rPr>
          <w:color w:val="333333"/>
          <w:spacing w:val="-1"/>
          <w:sz w:val="20"/>
          <w:szCs w:val="20"/>
        </w:rPr>
        <w:t> any plastic firearm</w:t>
      </w:r>
      <w:r w:rsidRPr="0090502F">
        <w:rPr>
          <w:i/>
          <w:iCs/>
          <w:color w:val="333333"/>
          <w:spacing w:val="-1"/>
          <w:sz w:val="20"/>
          <w:szCs w:val="20"/>
          <w:shd w:val="clear" w:color="auto" w:fill="FFFF00"/>
        </w:rPr>
        <w:t xml:space="preserve"> or (ii) any firearm that, after removal of all parts other than a major component, is not detectable as a firearm by the types of detection devices, including X-ray machines, commonly used at airports, government buildings, schools, correctional facilities, </w:t>
      </w:r>
      <w:r w:rsidR="00CD16DB">
        <w:rPr>
          <w:i/>
          <w:iCs/>
          <w:color w:val="333333"/>
          <w:spacing w:val="-1"/>
          <w:sz w:val="20"/>
          <w:szCs w:val="20"/>
          <w:shd w:val="clear" w:color="auto" w:fill="FFFF00"/>
        </w:rPr>
        <w:t>and</w:t>
      </w:r>
      <w:r w:rsidRPr="0090502F">
        <w:rPr>
          <w:i/>
          <w:iCs/>
          <w:color w:val="333333"/>
          <w:spacing w:val="-1"/>
          <w:sz w:val="20"/>
          <w:szCs w:val="20"/>
          <w:shd w:val="clear" w:color="auto" w:fill="FFFF00"/>
        </w:rPr>
        <w:t xml:space="preserve"> other locations for security screening</w:t>
      </w:r>
      <w:r w:rsidRPr="0090502F">
        <w:rPr>
          <w:color w:val="333333"/>
          <w:spacing w:val="-1"/>
          <w:sz w:val="20"/>
          <w:szCs w:val="20"/>
        </w:rPr>
        <w:t>.</w:t>
      </w:r>
    </w:p>
    <w:p w14:paraId="68AF28DF" w14:textId="77777777" w:rsidR="0090502F" w:rsidRPr="0090502F" w:rsidRDefault="0090502F" w:rsidP="0090502F">
      <w:pPr>
        <w:spacing w:before="100" w:beforeAutospacing="1" w:after="15"/>
        <w:ind w:firstLine="225"/>
        <w:jc w:val="both"/>
        <w:rPr>
          <w:color w:val="333333"/>
          <w:spacing w:val="-1"/>
          <w:sz w:val="20"/>
          <w:szCs w:val="20"/>
        </w:rPr>
      </w:pPr>
      <w:r w:rsidRPr="0090502F">
        <w:rPr>
          <w:i/>
          <w:iCs/>
          <w:color w:val="333333"/>
          <w:spacing w:val="-1"/>
          <w:sz w:val="20"/>
          <w:szCs w:val="20"/>
          <w:shd w:val="clear" w:color="auto" w:fill="FFFF00"/>
        </w:rPr>
        <w:t>B. </w:t>
      </w:r>
      <w:r w:rsidRPr="0090502F">
        <w:rPr>
          <w:color w:val="333333"/>
          <w:spacing w:val="-1"/>
          <w:sz w:val="20"/>
          <w:szCs w:val="20"/>
        </w:rPr>
        <w:t>As used in this section</w:t>
      </w:r>
      <w:r w:rsidRPr="0090502F">
        <w:rPr>
          <w:strike/>
          <w:color w:val="FF0000"/>
          <w:spacing w:val="-1"/>
          <w:sz w:val="20"/>
          <w:szCs w:val="20"/>
        </w:rPr>
        <w:t>,</w:t>
      </w:r>
      <w:r w:rsidRPr="0090502F">
        <w:rPr>
          <w:color w:val="333333"/>
          <w:spacing w:val="-1"/>
          <w:sz w:val="20"/>
          <w:szCs w:val="20"/>
        </w:rPr>
        <w:t> </w:t>
      </w:r>
      <w:r w:rsidRPr="0090502F">
        <w:rPr>
          <w:strike/>
          <w:color w:val="FF0000"/>
          <w:spacing w:val="-1"/>
          <w:sz w:val="20"/>
          <w:szCs w:val="20"/>
        </w:rPr>
        <w:t>"plastic</w:t>
      </w:r>
      <w:r w:rsidRPr="0090502F">
        <w:rPr>
          <w:i/>
          <w:iCs/>
          <w:color w:val="333333"/>
          <w:spacing w:val="-1"/>
          <w:sz w:val="20"/>
          <w:szCs w:val="20"/>
          <w:shd w:val="clear" w:color="auto" w:fill="FFFF00"/>
        </w:rPr>
        <w:t>:</w:t>
      </w:r>
    </w:p>
    <w:p w14:paraId="22BFE7D4" w14:textId="16DDA8F3" w:rsidR="0090502F" w:rsidRPr="0090502F" w:rsidRDefault="0090502F" w:rsidP="0090502F">
      <w:pPr>
        <w:spacing w:before="100" w:beforeAutospacing="1" w:after="15"/>
        <w:ind w:firstLine="225"/>
        <w:jc w:val="both"/>
        <w:rPr>
          <w:color w:val="333333"/>
          <w:spacing w:val="-1"/>
          <w:sz w:val="20"/>
          <w:szCs w:val="20"/>
        </w:rPr>
      </w:pPr>
      <w:r w:rsidRPr="0090502F">
        <w:rPr>
          <w:i/>
          <w:iCs/>
          <w:color w:val="333333"/>
          <w:spacing w:val="-1"/>
          <w:sz w:val="20"/>
          <w:szCs w:val="20"/>
          <w:shd w:val="clear" w:color="auto" w:fill="FFFF00"/>
        </w:rPr>
        <w:t xml:space="preserve">"Frame" </w:t>
      </w:r>
      <w:r w:rsidR="00CD16DB">
        <w:rPr>
          <w:i/>
          <w:iCs/>
          <w:color w:val="333333"/>
          <w:spacing w:val="-1"/>
          <w:sz w:val="20"/>
          <w:szCs w:val="20"/>
          <w:shd w:val="clear" w:color="auto" w:fill="FFFF00"/>
        </w:rPr>
        <w:t>and</w:t>
      </w:r>
      <w:r w:rsidRPr="0090502F">
        <w:rPr>
          <w:i/>
          <w:iCs/>
          <w:color w:val="333333"/>
          <w:spacing w:val="-1"/>
          <w:sz w:val="20"/>
          <w:szCs w:val="20"/>
          <w:shd w:val="clear" w:color="auto" w:fill="FFFF00"/>
        </w:rPr>
        <w:t xml:space="preserve"> "receiver" have the same meanings attributed to them in 18 U.S.C. § 921 et seq. </w:t>
      </w:r>
      <w:r w:rsidR="00CD16DB">
        <w:rPr>
          <w:i/>
          <w:iCs/>
          <w:color w:val="333333"/>
          <w:spacing w:val="-1"/>
          <w:sz w:val="20"/>
          <w:szCs w:val="20"/>
          <w:shd w:val="clear" w:color="auto" w:fill="FFFF00"/>
        </w:rPr>
        <w:t>and</w:t>
      </w:r>
      <w:r w:rsidRPr="0090502F">
        <w:rPr>
          <w:i/>
          <w:iCs/>
          <w:color w:val="333333"/>
          <w:spacing w:val="-1"/>
          <w:sz w:val="20"/>
          <w:szCs w:val="20"/>
          <w:shd w:val="clear" w:color="auto" w:fill="FFFF00"/>
        </w:rPr>
        <w:t xml:space="preserve"> regulations issued pursuant thereto.</w:t>
      </w:r>
    </w:p>
    <w:p w14:paraId="372D6A50" w14:textId="77777777" w:rsidR="0090502F" w:rsidRPr="0090502F" w:rsidRDefault="0090502F" w:rsidP="0090502F">
      <w:pPr>
        <w:spacing w:before="100" w:beforeAutospacing="1" w:after="15"/>
        <w:ind w:firstLine="225"/>
        <w:jc w:val="both"/>
        <w:rPr>
          <w:color w:val="333333"/>
          <w:spacing w:val="-1"/>
          <w:sz w:val="20"/>
          <w:szCs w:val="20"/>
        </w:rPr>
      </w:pPr>
      <w:r w:rsidRPr="0090502F">
        <w:rPr>
          <w:i/>
          <w:iCs/>
          <w:color w:val="333333"/>
          <w:spacing w:val="-1"/>
          <w:sz w:val="20"/>
          <w:szCs w:val="20"/>
          <w:shd w:val="clear" w:color="auto" w:fill="FFFF00"/>
        </w:rPr>
        <w:t>"Major component" means (i) the slide or cylinder, or the frame or receiver, of the firearm or (ii) in the case of a rifle or shotgun, the barrel of the firearm.</w:t>
      </w:r>
    </w:p>
    <w:p w14:paraId="64543EAD" w14:textId="3CCCA196" w:rsidR="0090502F" w:rsidRPr="0090502F" w:rsidRDefault="0090502F" w:rsidP="0090502F">
      <w:pPr>
        <w:spacing w:before="100" w:beforeAutospacing="1" w:after="15"/>
        <w:ind w:firstLine="225"/>
        <w:jc w:val="both"/>
        <w:rPr>
          <w:color w:val="333333"/>
          <w:spacing w:val="-1"/>
          <w:sz w:val="20"/>
          <w:szCs w:val="20"/>
        </w:rPr>
      </w:pPr>
      <w:r w:rsidRPr="0090502F">
        <w:rPr>
          <w:i/>
          <w:iCs/>
          <w:color w:val="333333"/>
          <w:spacing w:val="-1"/>
          <w:sz w:val="20"/>
          <w:szCs w:val="20"/>
          <w:shd w:val="clear" w:color="auto" w:fill="FFFF00"/>
        </w:rPr>
        <w:t>"Plastic</w:t>
      </w:r>
      <w:r w:rsidRPr="0090502F">
        <w:rPr>
          <w:color w:val="333333"/>
          <w:spacing w:val="-1"/>
          <w:sz w:val="20"/>
          <w:szCs w:val="20"/>
        </w:rPr>
        <w:t xml:space="preserve"> firearm" means any firearm, including machine guns </w:t>
      </w:r>
      <w:r w:rsidR="00CD16DB">
        <w:rPr>
          <w:color w:val="333333"/>
          <w:spacing w:val="-1"/>
          <w:sz w:val="20"/>
          <w:szCs w:val="20"/>
        </w:rPr>
        <w:t>and</w:t>
      </w:r>
      <w:r w:rsidRPr="0090502F">
        <w:rPr>
          <w:color w:val="333333"/>
          <w:spacing w:val="-1"/>
          <w:sz w:val="20"/>
          <w:szCs w:val="20"/>
        </w:rPr>
        <w:t xml:space="preserve"> sawed-off shotguns as defined in this chapter, containing less than 3.7 ounces of electromagnetically detectable metal in the barrel, slide, cylinder, frame</w:t>
      </w:r>
      <w:r w:rsidRPr="0090502F">
        <w:rPr>
          <w:i/>
          <w:iCs/>
          <w:color w:val="333333"/>
          <w:spacing w:val="-1"/>
          <w:sz w:val="20"/>
          <w:szCs w:val="20"/>
          <w:shd w:val="clear" w:color="auto" w:fill="FFFF00"/>
        </w:rPr>
        <w:t>,</w:t>
      </w:r>
      <w:r w:rsidRPr="0090502F">
        <w:rPr>
          <w:color w:val="333333"/>
          <w:spacing w:val="-1"/>
          <w:sz w:val="20"/>
          <w:szCs w:val="20"/>
        </w:rPr>
        <w:t> or receiver </w:t>
      </w:r>
      <w:r w:rsidRPr="0090502F">
        <w:rPr>
          <w:strike/>
          <w:color w:val="FF0000"/>
          <w:spacing w:val="-1"/>
          <w:sz w:val="20"/>
          <w:szCs w:val="20"/>
        </w:rPr>
        <w:t>of</w:t>
      </w:r>
      <w:r w:rsidRPr="0090502F">
        <w:rPr>
          <w:color w:val="333333"/>
          <w:spacing w:val="-1"/>
          <w:sz w:val="20"/>
          <w:szCs w:val="20"/>
        </w:rPr>
        <w:t> </w:t>
      </w:r>
      <w:r w:rsidRPr="0090502F">
        <w:rPr>
          <w:strike/>
          <w:color w:val="FF0000"/>
          <w:spacing w:val="-1"/>
          <w:sz w:val="20"/>
          <w:szCs w:val="20"/>
        </w:rPr>
        <w:t>which</w:t>
      </w:r>
      <w:r w:rsidRPr="0090502F">
        <w:rPr>
          <w:i/>
          <w:iCs/>
          <w:color w:val="333333"/>
          <w:spacing w:val="-1"/>
          <w:sz w:val="20"/>
          <w:szCs w:val="20"/>
          <w:shd w:val="clear" w:color="auto" w:fill="FFFF00"/>
        </w:rPr>
        <w:t> that</w:t>
      </w:r>
      <w:r w:rsidRPr="0090502F">
        <w:rPr>
          <w:color w:val="333333"/>
          <w:spacing w:val="-1"/>
          <w:sz w:val="20"/>
          <w:szCs w:val="20"/>
        </w:rPr>
        <w:t>, when subjected to inspection by</w:t>
      </w:r>
      <w:r w:rsidRPr="0090502F">
        <w:rPr>
          <w:i/>
          <w:iCs/>
          <w:color w:val="333333"/>
          <w:spacing w:val="-1"/>
          <w:sz w:val="20"/>
          <w:szCs w:val="20"/>
          <w:shd w:val="clear" w:color="auto" w:fill="FFFF00"/>
        </w:rPr>
        <w:t> the types of detection devices, including</w:t>
      </w:r>
      <w:r w:rsidRPr="0090502F">
        <w:rPr>
          <w:color w:val="333333"/>
          <w:spacing w:val="-1"/>
          <w:sz w:val="20"/>
          <w:szCs w:val="20"/>
        </w:rPr>
        <w:t> X-ray machines</w:t>
      </w:r>
      <w:r w:rsidRPr="0090502F">
        <w:rPr>
          <w:i/>
          <w:iCs/>
          <w:color w:val="333333"/>
          <w:spacing w:val="-1"/>
          <w:sz w:val="20"/>
          <w:szCs w:val="20"/>
          <w:shd w:val="clear" w:color="auto" w:fill="FFFF00"/>
        </w:rPr>
        <w:t>,</w:t>
      </w:r>
      <w:r w:rsidRPr="0090502F">
        <w:rPr>
          <w:color w:val="333333"/>
          <w:spacing w:val="-1"/>
          <w:sz w:val="20"/>
          <w:szCs w:val="20"/>
        </w:rPr>
        <w:t> commonly used at airports</w:t>
      </w:r>
      <w:r w:rsidRPr="0090502F">
        <w:rPr>
          <w:i/>
          <w:iCs/>
          <w:color w:val="333333"/>
          <w:spacing w:val="-1"/>
          <w:sz w:val="20"/>
          <w:szCs w:val="20"/>
          <w:shd w:val="clear" w:color="auto" w:fill="FFFF00"/>
        </w:rPr>
        <w:t xml:space="preserve">, government buildings, schools, correctional facilities, </w:t>
      </w:r>
      <w:r w:rsidR="00CD16DB">
        <w:rPr>
          <w:i/>
          <w:iCs/>
          <w:color w:val="333333"/>
          <w:spacing w:val="-1"/>
          <w:sz w:val="20"/>
          <w:szCs w:val="20"/>
          <w:shd w:val="clear" w:color="auto" w:fill="FFFF00"/>
        </w:rPr>
        <w:t>and</w:t>
      </w:r>
      <w:r w:rsidRPr="0090502F">
        <w:rPr>
          <w:i/>
          <w:iCs/>
          <w:color w:val="333333"/>
          <w:spacing w:val="-1"/>
          <w:sz w:val="20"/>
          <w:szCs w:val="20"/>
          <w:shd w:val="clear" w:color="auto" w:fill="FFFF00"/>
        </w:rPr>
        <w:t xml:space="preserve"> other locations for security screening</w:t>
      </w:r>
      <w:r w:rsidRPr="0090502F">
        <w:rPr>
          <w:color w:val="333333"/>
          <w:spacing w:val="-1"/>
          <w:sz w:val="20"/>
          <w:szCs w:val="20"/>
        </w:rPr>
        <w:t>, does not generate an image that accurately depicts its shape.</w:t>
      </w:r>
    </w:p>
    <w:p w14:paraId="0EF554DB" w14:textId="77777777" w:rsidR="0090502F" w:rsidRPr="0090502F" w:rsidRDefault="0090502F" w:rsidP="0090502F">
      <w:pPr>
        <w:spacing w:before="100" w:beforeAutospacing="1" w:after="15"/>
        <w:ind w:firstLine="225"/>
        <w:jc w:val="both"/>
        <w:rPr>
          <w:color w:val="333333"/>
          <w:spacing w:val="-1"/>
          <w:sz w:val="20"/>
          <w:szCs w:val="20"/>
        </w:rPr>
      </w:pPr>
      <w:r w:rsidRPr="0090502F">
        <w:rPr>
          <w:i/>
          <w:iCs/>
          <w:color w:val="333333"/>
          <w:spacing w:val="-1"/>
          <w:sz w:val="20"/>
          <w:szCs w:val="20"/>
          <w:shd w:val="clear" w:color="auto" w:fill="FFFF00"/>
        </w:rPr>
        <w:t>C. </w:t>
      </w:r>
      <w:r w:rsidRPr="0090502F">
        <w:rPr>
          <w:color w:val="333333"/>
          <w:spacing w:val="-1"/>
          <w:sz w:val="20"/>
          <w:szCs w:val="20"/>
        </w:rPr>
        <w:t>A violation of this section </w:t>
      </w:r>
      <w:r w:rsidRPr="0090502F">
        <w:rPr>
          <w:strike/>
          <w:color w:val="FF0000"/>
          <w:spacing w:val="-1"/>
          <w:sz w:val="20"/>
          <w:szCs w:val="20"/>
        </w:rPr>
        <w:t>shall</w:t>
      </w:r>
      <w:r w:rsidRPr="0090502F">
        <w:rPr>
          <w:color w:val="333333"/>
          <w:spacing w:val="-1"/>
          <w:sz w:val="20"/>
          <w:szCs w:val="20"/>
        </w:rPr>
        <w:t> </w:t>
      </w:r>
      <w:r w:rsidRPr="0090502F">
        <w:rPr>
          <w:strike/>
          <w:color w:val="FF0000"/>
          <w:spacing w:val="-1"/>
          <w:sz w:val="20"/>
          <w:szCs w:val="20"/>
        </w:rPr>
        <w:t>be</w:t>
      </w:r>
      <w:r w:rsidRPr="0090502F">
        <w:rPr>
          <w:i/>
          <w:iCs/>
          <w:color w:val="333333"/>
          <w:spacing w:val="-1"/>
          <w:sz w:val="20"/>
          <w:szCs w:val="20"/>
          <w:shd w:val="clear" w:color="auto" w:fill="FFFF00"/>
        </w:rPr>
        <w:t> is</w:t>
      </w:r>
      <w:r w:rsidRPr="0090502F">
        <w:rPr>
          <w:color w:val="333333"/>
          <w:spacing w:val="-1"/>
          <w:sz w:val="20"/>
          <w:szCs w:val="20"/>
        </w:rPr>
        <w:t> punishable as a Class 5 felony.</w:t>
      </w:r>
    </w:p>
    <w:p w14:paraId="74C51F83" w14:textId="2467361F" w:rsidR="0090502F" w:rsidRPr="0090502F" w:rsidRDefault="0090502F" w:rsidP="0090502F">
      <w:pPr>
        <w:spacing w:before="100" w:beforeAutospacing="1" w:after="100" w:afterAutospacing="1"/>
        <w:ind w:firstLine="225"/>
        <w:jc w:val="both"/>
        <w:rPr>
          <w:b/>
          <w:bCs/>
          <w:color w:val="333333"/>
          <w:spacing w:val="-1"/>
          <w:sz w:val="20"/>
          <w:szCs w:val="20"/>
        </w:rPr>
      </w:pPr>
      <w:r w:rsidRPr="0090502F">
        <w:rPr>
          <w:b/>
          <w:bCs/>
          <w:i/>
          <w:iCs/>
          <w:color w:val="333333"/>
          <w:spacing w:val="-1"/>
          <w:sz w:val="20"/>
          <w:szCs w:val="20"/>
          <w:shd w:val="clear" w:color="auto" w:fill="FFFF00"/>
        </w:rPr>
        <w:t>§ </w:t>
      </w:r>
      <w:hyperlink r:id="rId860" w:history="1">
        <w:r w:rsidRPr="0090502F">
          <w:rPr>
            <w:b/>
            <w:bCs/>
            <w:i/>
            <w:iCs/>
            <w:color w:val="3498DB"/>
            <w:spacing w:val="-1"/>
            <w:sz w:val="20"/>
            <w:szCs w:val="20"/>
            <w:u w:val="single"/>
            <w:shd w:val="clear" w:color="auto" w:fill="FFFF00"/>
          </w:rPr>
          <w:t>18.2-308.5:2</w:t>
        </w:r>
      </w:hyperlink>
      <w:r w:rsidRPr="0090502F">
        <w:rPr>
          <w:b/>
          <w:bCs/>
          <w:i/>
          <w:iCs/>
          <w:color w:val="333333"/>
          <w:spacing w:val="-1"/>
          <w:sz w:val="20"/>
          <w:szCs w:val="20"/>
          <w:shd w:val="clear" w:color="auto" w:fill="FFFF00"/>
        </w:rPr>
        <w:t xml:space="preserve">. Prohibition on unfinished frames or receivers </w:t>
      </w:r>
      <w:r w:rsidR="00CD16DB">
        <w:rPr>
          <w:b/>
          <w:bCs/>
          <w:i/>
          <w:iCs/>
          <w:color w:val="333333"/>
          <w:spacing w:val="-1"/>
          <w:sz w:val="20"/>
          <w:szCs w:val="20"/>
          <w:shd w:val="clear" w:color="auto" w:fill="FFFF00"/>
        </w:rPr>
        <w:t>and</w:t>
      </w:r>
      <w:r w:rsidRPr="0090502F">
        <w:rPr>
          <w:b/>
          <w:bCs/>
          <w:i/>
          <w:iCs/>
          <w:color w:val="333333"/>
          <w:spacing w:val="-1"/>
          <w:sz w:val="20"/>
          <w:szCs w:val="20"/>
          <w:shd w:val="clear" w:color="auto" w:fill="FFFF00"/>
        </w:rPr>
        <w:t xml:space="preserve"> unserialized firearms; penalties.</w:t>
      </w:r>
    </w:p>
    <w:p w14:paraId="4956C925" w14:textId="77777777" w:rsidR="0090502F" w:rsidRPr="0090502F" w:rsidRDefault="0090502F" w:rsidP="0090502F">
      <w:pPr>
        <w:spacing w:before="100" w:beforeAutospacing="1" w:after="15"/>
        <w:ind w:firstLine="225"/>
        <w:jc w:val="both"/>
        <w:rPr>
          <w:color w:val="333333"/>
          <w:spacing w:val="-1"/>
          <w:sz w:val="20"/>
          <w:szCs w:val="20"/>
        </w:rPr>
      </w:pPr>
      <w:r w:rsidRPr="0090502F">
        <w:rPr>
          <w:i/>
          <w:iCs/>
          <w:color w:val="333333"/>
          <w:spacing w:val="-1"/>
          <w:sz w:val="20"/>
          <w:szCs w:val="20"/>
          <w:shd w:val="clear" w:color="auto" w:fill="FFFF00"/>
        </w:rPr>
        <w:t>A. As used in this section:</w:t>
      </w:r>
    </w:p>
    <w:p w14:paraId="216F614B" w14:textId="0E5826C5" w:rsidR="0090502F" w:rsidRPr="0090502F" w:rsidRDefault="0090502F" w:rsidP="0090502F">
      <w:pPr>
        <w:spacing w:before="100" w:beforeAutospacing="1" w:after="15"/>
        <w:ind w:firstLine="225"/>
        <w:jc w:val="both"/>
        <w:rPr>
          <w:color w:val="333333"/>
          <w:spacing w:val="-1"/>
          <w:sz w:val="20"/>
          <w:szCs w:val="20"/>
        </w:rPr>
      </w:pPr>
      <w:r w:rsidRPr="0090502F">
        <w:rPr>
          <w:i/>
          <w:iCs/>
          <w:color w:val="333333"/>
          <w:spacing w:val="-1"/>
          <w:sz w:val="20"/>
          <w:szCs w:val="20"/>
          <w:shd w:val="clear" w:color="auto" w:fill="FFFF00"/>
        </w:rPr>
        <w:t xml:space="preserve">"Federal licensee authorized to serialize firearms" means a person, firm, corporation, or other entity that holds any valid federal license that authorizes the person, firm, corporation, or other entity to imprint serial numbers onto firearms </w:t>
      </w:r>
      <w:r w:rsidR="00CD16DB">
        <w:rPr>
          <w:i/>
          <w:iCs/>
          <w:color w:val="333333"/>
          <w:spacing w:val="-1"/>
          <w:sz w:val="20"/>
          <w:szCs w:val="20"/>
          <w:shd w:val="clear" w:color="auto" w:fill="FFFF00"/>
        </w:rPr>
        <w:t>and</w:t>
      </w:r>
      <w:r w:rsidRPr="0090502F">
        <w:rPr>
          <w:i/>
          <w:iCs/>
          <w:color w:val="333333"/>
          <w:spacing w:val="-1"/>
          <w:sz w:val="20"/>
          <w:szCs w:val="20"/>
          <w:shd w:val="clear" w:color="auto" w:fill="FFFF00"/>
        </w:rPr>
        <w:t xml:space="preserve"> completed or unfinished frames or receivers pursuant to 18 U.S.C. § 921 et seq. </w:t>
      </w:r>
      <w:r w:rsidR="00CD16DB">
        <w:rPr>
          <w:i/>
          <w:iCs/>
          <w:color w:val="333333"/>
          <w:spacing w:val="-1"/>
          <w:sz w:val="20"/>
          <w:szCs w:val="20"/>
          <w:shd w:val="clear" w:color="auto" w:fill="FFFF00"/>
        </w:rPr>
        <w:t>and</w:t>
      </w:r>
      <w:r w:rsidRPr="0090502F">
        <w:rPr>
          <w:i/>
          <w:iCs/>
          <w:color w:val="333333"/>
          <w:spacing w:val="-1"/>
          <w:sz w:val="20"/>
          <w:szCs w:val="20"/>
          <w:shd w:val="clear" w:color="auto" w:fill="FFFF00"/>
        </w:rPr>
        <w:t xml:space="preserve"> regulations issued pursuant thereto.</w:t>
      </w:r>
    </w:p>
    <w:p w14:paraId="48F42D59" w14:textId="7077F325" w:rsidR="0090502F" w:rsidRPr="0090502F" w:rsidRDefault="0090502F" w:rsidP="0090502F">
      <w:pPr>
        <w:spacing w:before="100" w:beforeAutospacing="1" w:after="15"/>
        <w:ind w:firstLine="225"/>
        <w:jc w:val="both"/>
        <w:rPr>
          <w:color w:val="333333"/>
          <w:spacing w:val="-1"/>
          <w:sz w:val="20"/>
          <w:szCs w:val="20"/>
        </w:rPr>
      </w:pPr>
      <w:r w:rsidRPr="0090502F">
        <w:rPr>
          <w:i/>
          <w:iCs/>
          <w:color w:val="333333"/>
          <w:spacing w:val="-1"/>
          <w:sz w:val="20"/>
          <w:szCs w:val="20"/>
          <w:shd w:val="clear" w:color="auto" w:fill="FFFF00"/>
        </w:rPr>
        <w:t xml:space="preserve">"Federally licensed gunsmith, manufacturer, or importer" means a person, firm, corporation, or other entity that holds a valid gunsmith license or license to manufacture or import firearms issued pursuant to 18 U.S.C. § 921 et seq. </w:t>
      </w:r>
      <w:r w:rsidR="00CD16DB">
        <w:rPr>
          <w:i/>
          <w:iCs/>
          <w:color w:val="333333"/>
          <w:spacing w:val="-1"/>
          <w:sz w:val="20"/>
          <w:szCs w:val="20"/>
          <w:shd w:val="clear" w:color="auto" w:fill="FFFF00"/>
        </w:rPr>
        <w:t>and</w:t>
      </w:r>
      <w:r w:rsidRPr="0090502F">
        <w:rPr>
          <w:i/>
          <w:iCs/>
          <w:color w:val="333333"/>
          <w:spacing w:val="-1"/>
          <w:sz w:val="20"/>
          <w:szCs w:val="20"/>
          <w:shd w:val="clear" w:color="auto" w:fill="FFFF00"/>
        </w:rPr>
        <w:t xml:space="preserve"> regulations issued pursuant thereto.</w:t>
      </w:r>
    </w:p>
    <w:p w14:paraId="5A7C8486" w14:textId="378254DA" w:rsidR="0090502F" w:rsidRPr="0090502F" w:rsidRDefault="0090502F" w:rsidP="0090502F">
      <w:pPr>
        <w:spacing w:before="100" w:beforeAutospacing="1" w:after="15"/>
        <w:ind w:firstLine="225"/>
        <w:jc w:val="both"/>
        <w:rPr>
          <w:color w:val="333333"/>
          <w:spacing w:val="-1"/>
          <w:sz w:val="20"/>
          <w:szCs w:val="20"/>
        </w:rPr>
      </w:pPr>
      <w:r w:rsidRPr="0090502F">
        <w:rPr>
          <w:i/>
          <w:iCs/>
          <w:color w:val="333333"/>
          <w:spacing w:val="-1"/>
          <w:sz w:val="20"/>
          <w:szCs w:val="20"/>
          <w:shd w:val="clear" w:color="auto" w:fill="FFFF00"/>
        </w:rPr>
        <w:t xml:space="preserve">"Frame" </w:t>
      </w:r>
      <w:r w:rsidR="00CD16DB">
        <w:rPr>
          <w:i/>
          <w:iCs/>
          <w:color w:val="333333"/>
          <w:spacing w:val="-1"/>
          <w:sz w:val="20"/>
          <w:szCs w:val="20"/>
          <w:shd w:val="clear" w:color="auto" w:fill="FFFF00"/>
        </w:rPr>
        <w:t>and</w:t>
      </w:r>
      <w:r w:rsidRPr="0090502F">
        <w:rPr>
          <w:i/>
          <w:iCs/>
          <w:color w:val="333333"/>
          <w:spacing w:val="-1"/>
          <w:sz w:val="20"/>
          <w:szCs w:val="20"/>
          <w:shd w:val="clear" w:color="auto" w:fill="FFFF00"/>
        </w:rPr>
        <w:t xml:space="preserve"> "receiver" have the same meanings attributed to them in 18 U.S.C. § 921 et seq. </w:t>
      </w:r>
      <w:r w:rsidR="00CD16DB">
        <w:rPr>
          <w:i/>
          <w:iCs/>
          <w:color w:val="333333"/>
          <w:spacing w:val="-1"/>
          <w:sz w:val="20"/>
          <w:szCs w:val="20"/>
          <w:shd w:val="clear" w:color="auto" w:fill="FFFF00"/>
        </w:rPr>
        <w:t>and</w:t>
      </w:r>
      <w:r w:rsidRPr="0090502F">
        <w:rPr>
          <w:i/>
          <w:iCs/>
          <w:color w:val="333333"/>
          <w:spacing w:val="-1"/>
          <w:sz w:val="20"/>
          <w:szCs w:val="20"/>
          <w:shd w:val="clear" w:color="auto" w:fill="FFFF00"/>
        </w:rPr>
        <w:t xml:space="preserve"> regulations issued pursuant thereto.</w:t>
      </w:r>
    </w:p>
    <w:p w14:paraId="75F4F6AC" w14:textId="35FDEC52" w:rsidR="0090502F" w:rsidRPr="0090502F" w:rsidRDefault="0090502F" w:rsidP="0090502F">
      <w:pPr>
        <w:spacing w:before="100" w:beforeAutospacing="1" w:after="15"/>
        <w:ind w:firstLine="225"/>
        <w:jc w:val="both"/>
        <w:rPr>
          <w:color w:val="333333"/>
          <w:spacing w:val="-1"/>
          <w:sz w:val="20"/>
          <w:szCs w:val="20"/>
        </w:rPr>
      </w:pPr>
      <w:r w:rsidRPr="0090502F">
        <w:rPr>
          <w:i/>
          <w:iCs/>
          <w:color w:val="333333"/>
          <w:spacing w:val="-1"/>
          <w:sz w:val="20"/>
          <w:szCs w:val="20"/>
          <w:shd w:val="clear" w:color="auto" w:fill="FFFF00"/>
        </w:rPr>
        <w:t xml:space="preserve">"License to manufacture firearms" means a valid license to manufacture firearms issued pursuant to 18 U.S.C. § 921 et seq. </w:t>
      </w:r>
      <w:r w:rsidR="00CD16DB">
        <w:rPr>
          <w:i/>
          <w:iCs/>
          <w:color w:val="333333"/>
          <w:spacing w:val="-1"/>
          <w:sz w:val="20"/>
          <w:szCs w:val="20"/>
          <w:shd w:val="clear" w:color="auto" w:fill="FFFF00"/>
        </w:rPr>
        <w:t>and</w:t>
      </w:r>
      <w:r w:rsidRPr="0090502F">
        <w:rPr>
          <w:i/>
          <w:iCs/>
          <w:color w:val="333333"/>
          <w:spacing w:val="-1"/>
          <w:sz w:val="20"/>
          <w:szCs w:val="20"/>
          <w:shd w:val="clear" w:color="auto" w:fill="FFFF00"/>
        </w:rPr>
        <w:t xml:space="preserve"> regulations issued pursuant thereto.</w:t>
      </w:r>
    </w:p>
    <w:p w14:paraId="51A81733" w14:textId="77777777" w:rsidR="0090502F" w:rsidRPr="0090502F" w:rsidRDefault="0090502F" w:rsidP="0090502F">
      <w:pPr>
        <w:spacing w:before="100" w:beforeAutospacing="1" w:after="15"/>
        <w:ind w:firstLine="225"/>
        <w:jc w:val="both"/>
        <w:rPr>
          <w:color w:val="333333"/>
          <w:spacing w:val="-1"/>
          <w:sz w:val="20"/>
          <w:szCs w:val="20"/>
        </w:rPr>
      </w:pPr>
      <w:r w:rsidRPr="0090502F">
        <w:rPr>
          <w:i/>
          <w:iCs/>
          <w:color w:val="333333"/>
          <w:spacing w:val="-1"/>
          <w:sz w:val="20"/>
          <w:szCs w:val="20"/>
          <w:shd w:val="clear" w:color="auto" w:fill="FFFF00"/>
        </w:rPr>
        <w:t>"Manufacture or assemble" means to fabricate, construct, fit together component parts of, or otherwise produce a firearm or completed or unfinished frame or receiver, including through additive, subtractive, or other processes.</w:t>
      </w:r>
    </w:p>
    <w:p w14:paraId="388EDCF7" w14:textId="1DF63675" w:rsidR="0090502F" w:rsidRPr="0090502F" w:rsidRDefault="0090502F" w:rsidP="0090502F">
      <w:pPr>
        <w:spacing w:before="100" w:beforeAutospacing="1" w:after="15"/>
        <w:ind w:firstLine="225"/>
        <w:jc w:val="both"/>
        <w:rPr>
          <w:color w:val="333333"/>
          <w:spacing w:val="-1"/>
          <w:sz w:val="20"/>
          <w:szCs w:val="20"/>
        </w:rPr>
      </w:pPr>
      <w:r w:rsidRPr="0090502F">
        <w:rPr>
          <w:i/>
          <w:iCs/>
          <w:color w:val="333333"/>
          <w:spacing w:val="-1"/>
          <w:sz w:val="20"/>
          <w:szCs w:val="20"/>
          <w:shd w:val="clear" w:color="auto" w:fill="FFFF00"/>
        </w:rPr>
        <w:t xml:space="preserve">"Unfinished frame or receiver" means a forging, casting, printing, extrusion, machined body, or similar item that (i) is designed to or may readily be completed, assembled, or otherwise converted to function as a frame or receiver or (ii) is marketed or sold to the public to become or be used as the frame or receiver of a functional firearm once completed, assembled, or otherwise converted. However, "unfinished frame or receiver" does not include a component designed </w:t>
      </w:r>
      <w:r w:rsidR="00CD16DB">
        <w:rPr>
          <w:i/>
          <w:iCs/>
          <w:color w:val="333333"/>
          <w:spacing w:val="-1"/>
          <w:sz w:val="20"/>
          <w:szCs w:val="20"/>
          <w:shd w:val="clear" w:color="auto" w:fill="FFFF00"/>
        </w:rPr>
        <w:t>and</w:t>
      </w:r>
      <w:r w:rsidRPr="0090502F">
        <w:rPr>
          <w:i/>
          <w:iCs/>
          <w:color w:val="333333"/>
          <w:spacing w:val="-1"/>
          <w:sz w:val="20"/>
          <w:szCs w:val="20"/>
          <w:shd w:val="clear" w:color="auto" w:fill="FFFF00"/>
        </w:rPr>
        <w:t xml:space="preserve"> intended for use in an antique weapon.</w:t>
      </w:r>
    </w:p>
    <w:p w14:paraId="5BBFB69C" w14:textId="087A3FB9" w:rsidR="0090502F" w:rsidRPr="0090502F" w:rsidRDefault="0090502F" w:rsidP="0090502F">
      <w:pPr>
        <w:spacing w:before="100" w:beforeAutospacing="1" w:after="15"/>
        <w:ind w:firstLine="225"/>
        <w:jc w:val="both"/>
        <w:rPr>
          <w:color w:val="333333"/>
          <w:spacing w:val="-1"/>
          <w:sz w:val="20"/>
          <w:szCs w:val="20"/>
        </w:rPr>
      </w:pPr>
      <w:r w:rsidRPr="0090502F">
        <w:rPr>
          <w:i/>
          <w:iCs/>
          <w:color w:val="333333"/>
          <w:spacing w:val="-1"/>
          <w:sz w:val="20"/>
          <w:szCs w:val="20"/>
          <w:shd w:val="clear" w:color="auto" w:fill="FFFF00"/>
        </w:rPr>
        <w:t xml:space="preserve">"Valid serial number" means a serial number that has been imprinted by a federal licensee authorized to serialize firearms in accordance with federal law, or that has otherwise been assigned to a firearm or completed or unfinished frame or receiver pursuant to the laws of any state or pursuant to 26 U.S.C. § 5801 et seq. </w:t>
      </w:r>
      <w:r w:rsidR="00CD16DB">
        <w:rPr>
          <w:i/>
          <w:iCs/>
          <w:color w:val="333333"/>
          <w:spacing w:val="-1"/>
          <w:sz w:val="20"/>
          <w:szCs w:val="20"/>
          <w:shd w:val="clear" w:color="auto" w:fill="FFFF00"/>
        </w:rPr>
        <w:t>and</w:t>
      </w:r>
      <w:r w:rsidRPr="0090502F">
        <w:rPr>
          <w:i/>
          <w:iCs/>
          <w:color w:val="333333"/>
          <w:spacing w:val="-1"/>
          <w:sz w:val="20"/>
          <w:szCs w:val="20"/>
          <w:shd w:val="clear" w:color="auto" w:fill="FFFF00"/>
        </w:rPr>
        <w:t xml:space="preserve"> regulations issued pursuant thereto.</w:t>
      </w:r>
    </w:p>
    <w:p w14:paraId="64CD786E" w14:textId="3FB37362" w:rsidR="0090502F" w:rsidRPr="0090502F" w:rsidRDefault="0090502F" w:rsidP="0090502F">
      <w:pPr>
        <w:spacing w:before="100" w:beforeAutospacing="1" w:after="15"/>
        <w:ind w:firstLine="225"/>
        <w:jc w:val="both"/>
        <w:rPr>
          <w:color w:val="333333"/>
          <w:spacing w:val="-1"/>
          <w:sz w:val="20"/>
          <w:szCs w:val="20"/>
        </w:rPr>
      </w:pPr>
      <w:r w:rsidRPr="0090502F">
        <w:rPr>
          <w:i/>
          <w:iCs/>
          <w:color w:val="333333"/>
          <w:spacing w:val="-1"/>
          <w:sz w:val="20"/>
          <w:szCs w:val="20"/>
          <w:shd w:val="clear" w:color="auto" w:fill="FFFF00"/>
        </w:rPr>
        <w:t xml:space="preserve">B. It is unlawful to knowingly import, purchase, sell, offer for sale, or transfer ownership of any completed or unfinished frame or receiver, unless the completed or unfinished frame or receiver (i) is deemed to be a firearm pursuant to 18 U.S.C. § 921 et seq. </w:t>
      </w:r>
      <w:r w:rsidR="00CD16DB">
        <w:rPr>
          <w:i/>
          <w:iCs/>
          <w:color w:val="333333"/>
          <w:spacing w:val="-1"/>
          <w:sz w:val="20"/>
          <w:szCs w:val="20"/>
          <w:shd w:val="clear" w:color="auto" w:fill="FFFF00"/>
        </w:rPr>
        <w:t>and</w:t>
      </w:r>
      <w:r w:rsidRPr="0090502F">
        <w:rPr>
          <w:i/>
          <w:iCs/>
          <w:color w:val="333333"/>
          <w:spacing w:val="-1"/>
          <w:sz w:val="20"/>
          <w:szCs w:val="20"/>
          <w:shd w:val="clear" w:color="auto" w:fill="FFFF00"/>
        </w:rPr>
        <w:t xml:space="preserve"> regulations issued pursuant thereto </w:t>
      </w:r>
      <w:r w:rsidR="00CD16DB">
        <w:rPr>
          <w:i/>
          <w:iCs/>
          <w:color w:val="333333"/>
          <w:spacing w:val="-1"/>
          <w:sz w:val="20"/>
          <w:szCs w:val="20"/>
          <w:shd w:val="clear" w:color="auto" w:fill="FFFF00"/>
        </w:rPr>
        <w:t>and</w:t>
      </w:r>
      <w:r w:rsidRPr="0090502F">
        <w:rPr>
          <w:i/>
          <w:iCs/>
          <w:color w:val="333333"/>
          <w:spacing w:val="-1"/>
          <w:sz w:val="20"/>
          <w:szCs w:val="20"/>
          <w:shd w:val="clear" w:color="auto" w:fill="FFFF00"/>
        </w:rPr>
        <w:t xml:space="preserve"> (ii) is imprinted with a valid serial number.</w:t>
      </w:r>
    </w:p>
    <w:p w14:paraId="3991F42B" w14:textId="77777777" w:rsidR="0090502F" w:rsidRPr="0090502F" w:rsidRDefault="0090502F" w:rsidP="0090502F">
      <w:pPr>
        <w:spacing w:before="100" w:beforeAutospacing="1" w:after="15"/>
        <w:ind w:firstLine="225"/>
        <w:jc w:val="both"/>
        <w:rPr>
          <w:color w:val="333333"/>
          <w:spacing w:val="-1"/>
          <w:sz w:val="20"/>
          <w:szCs w:val="20"/>
        </w:rPr>
      </w:pPr>
      <w:r w:rsidRPr="0090502F">
        <w:rPr>
          <w:i/>
          <w:iCs/>
          <w:color w:val="333333"/>
          <w:spacing w:val="-1"/>
          <w:sz w:val="20"/>
          <w:szCs w:val="20"/>
          <w:shd w:val="clear" w:color="auto" w:fill="FFFF00"/>
        </w:rPr>
        <w:t>C. It is unlawful to knowingly possess a firearm or any completed or unfinished frame or receiver that is not imprinted with a valid serial number.</w:t>
      </w:r>
    </w:p>
    <w:p w14:paraId="2F50F827" w14:textId="77777777" w:rsidR="0090502F" w:rsidRPr="0090502F" w:rsidRDefault="0090502F" w:rsidP="0090502F">
      <w:pPr>
        <w:spacing w:before="100" w:beforeAutospacing="1" w:after="15"/>
        <w:ind w:firstLine="225"/>
        <w:jc w:val="both"/>
        <w:rPr>
          <w:color w:val="333333"/>
          <w:spacing w:val="-1"/>
          <w:sz w:val="20"/>
          <w:szCs w:val="20"/>
        </w:rPr>
      </w:pPr>
      <w:r w:rsidRPr="0090502F">
        <w:rPr>
          <w:i/>
          <w:iCs/>
          <w:color w:val="333333"/>
          <w:spacing w:val="-1"/>
          <w:sz w:val="20"/>
          <w:szCs w:val="20"/>
          <w:shd w:val="clear" w:color="auto" w:fill="FFFF00"/>
        </w:rPr>
        <w:t>D. It is unlawful to manufacture or assemble, cause to be manufactured or assembled, import, purchase, sell, offer for sale, or transfer ownership of any firearm that is not imprinted with a valid serial number.</w:t>
      </w:r>
    </w:p>
    <w:p w14:paraId="504CC489" w14:textId="77777777" w:rsidR="0090502F" w:rsidRPr="0090502F" w:rsidRDefault="0090502F" w:rsidP="0090502F">
      <w:pPr>
        <w:spacing w:before="100" w:beforeAutospacing="1" w:after="15"/>
        <w:ind w:firstLine="225"/>
        <w:jc w:val="both"/>
        <w:rPr>
          <w:color w:val="333333"/>
          <w:spacing w:val="-1"/>
          <w:sz w:val="20"/>
          <w:szCs w:val="20"/>
        </w:rPr>
      </w:pPr>
      <w:r w:rsidRPr="0090502F">
        <w:rPr>
          <w:i/>
          <w:iCs/>
          <w:color w:val="333333"/>
          <w:spacing w:val="-1"/>
          <w:sz w:val="20"/>
          <w:szCs w:val="20"/>
          <w:shd w:val="clear" w:color="auto" w:fill="FFFF00"/>
        </w:rPr>
        <w:t>E. Except as authorized by law, it is unlawful for a person who does not have a valid federal license to manufacture or assemble firearms to sell or transfer ownership of a firearm if (i) the person manufactured or assembled the firearm without a valid license to manufacture firearms, (ii) the person knowingly caused the firearm to be manufactured or assembled by another person who does not have a valid federal license to manufacture firearms, or (iii) the person is aware that the firearm was manufactured or assembled by another person who does not have a valid federal license to manufacture firearms.</w:t>
      </w:r>
    </w:p>
    <w:p w14:paraId="2C1CA9D7" w14:textId="40A27614" w:rsidR="0090502F" w:rsidRPr="0090502F" w:rsidRDefault="0090502F" w:rsidP="0090502F">
      <w:pPr>
        <w:spacing w:before="100" w:beforeAutospacing="1" w:after="15"/>
        <w:ind w:firstLine="225"/>
        <w:jc w:val="both"/>
        <w:rPr>
          <w:color w:val="333333"/>
          <w:spacing w:val="-1"/>
          <w:sz w:val="20"/>
          <w:szCs w:val="20"/>
        </w:rPr>
      </w:pPr>
      <w:r w:rsidRPr="0090502F">
        <w:rPr>
          <w:i/>
          <w:iCs/>
          <w:color w:val="333333"/>
          <w:spacing w:val="-1"/>
          <w:sz w:val="20"/>
          <w:szCs w:val="20"/>
          <w:shd w:val="clear" w:color="auto" w:fill="FFFF00"/>
        </w:rPr>
        <w:t xml:space="preserve">F. A federal firearms licensee may serialize a firearm or frame or receiver of a firearm, including a finished or unfinished frame or receiver, by imprinting a serial number on the firearm, frame, or receiver. To serialize a firearm, frame, or receiver, the dealer or other licensee shall imprint on the firearm, frame, or receiver a serial number beginning with the dealer's or licensee's abbreviated federal firearms license number, which is the first three </w:t>
      </w:r>
      <w:r w:rsidR="00CD16DB">
        <w:rPr>
          <w:i/>
          <w:iCs/>
          <w:color w:val="333333"/>
          <w:spacing w:val="-1"/>
          <w:sz w:val="20"/>
          <w:szCs w:val="20"/>
          <w:shd w:val="clear" w:color="auto" w:fill="FFFF00"/>
        </w:rPr>
        <w:t>and</w:t>
      </w:r>
      <w:r w:rsidRPr="0090502F">
        <w:rPr>
          <w:i/>
          <w:iCs/>
          <w:color w:val="333333"/>
          <w:spacing w:val="-1"/>
          <w:sz w:val="20"/>
          <w:szCs w:val="20"/>
          <w:shd w:val="clear" w:color="auto" w:fill="FFFF00"/>
        </w:rPr>
        <w:t xml:space="preserve"> last five digits of the license number, followed by a hyphen, before a unique identification number (12345678-(number)). The serial number shall not be duplicated on any other firearm, frame, or receiver serialized by the licensee </w:t>
      </w:r>
      <w:r w:rsidR="00CD16DB">
        <w:rPr>
          <w:i/>
          <w:iCs/>
          <w:color w:val="333333"/>
          <w:spacing w:val="-1"/>
          <w:sz w:val="20"/>
          <w:szCs w:val="20"/>
          <w:shd w:val="clear" w:color="auto" w:fill="FFFF00"/>
        </w:rPr>
        <w:t>and</w:t>
      </w:r>
      <w:r w:rsidRPr="0090502F">
        <w:rPr>
          <w:i/>
          <w:iCs/>
          <w:color w:val="333333"/>
          <w:spacing w:val="-1"/>
          <w:sz w:val="20"/>
          <w:szCs w:val="20"/>
          <w:shd w:val="clear" w:color="auto" w:fill="FFFF00"/>
        </w:rPr>
        <w:t xml:space="preserve"> shall be imprinted in a manner that complies with the requirements in federal law for imprinting a serial number on a firearm, including the minimum size </w:t>
      </w:r>
      <w:r w:rsidR="00CD16DB">
        <w:rPr>
          <w:i/>
          <w:iCs/>
          <w:color w:val="333333"/>
          <w:spacing w:val="-1"/>
          <w:sz w:val="20"/>
          <w:szCs w:val="20"/>
          <w:shd w:val="clear" w:color="auto" w:fill="FFFF00"/>
        </w:rPr>
        <w:t>and</w:t>
      </w:r>
      <w:r w:rsidRPr="0090502F">
        <w:rPr>
          <w:i/>
          <w:iCs/>
          <w:color w:val="333333"/>
          <w:spacing w:val="-1"/>
          <w:sz w:val="20"/>
          <w:szCs w:val="20"/>
          <w:shd w:val="clear" w:color="auto" w:fill="FFFF00"/>
        </w:rPr>
        <w:t xml:space="preserve"> depth of the serial number </w:t>
      </w:r>
      <w:r w:rsidR="00CD16DB">
        <w:rPr>
          <w:i/>
          <w:iCs/>
          <w:color w:val="333333"/>
          <w:spacing w:val="-1"/>
          <w:sz w:val="20"/>
          <w:szCs w:val="20"/>
          <w:shd w:val="clear" w:color="auto" w:fill="FFFF00"/>
        </w:rPr>
        <w:t>and</w:t>
      </w:r>
      <w:r w:rsidRPr="0090502F">
        <w:rPr>
          <w:i/>
          <w:iCs/>
          <w:color w:val="333333"/>
          <w:spacing w:val="-1"/>
          <w:sz w:val="20"/>
          <w:szCs w:val="20"/>
          <w:shd w:val="clear" w:color="auto" w:fill="FFFF00"/>
        </w:rPr>
        <w:t xml:space="preserve"> that the serial number is not susceptible to being readily obliterated, altered, or removed.</w:t>
      </w:r>
    </w:p>
    <w:p w14:paraId="62AC706D" w14:textId="34684D3C" w:rsidR="0090502F" w:rsidRPr="0090502F" w:rsidRDefault="0090502F" w:rsidP="0090502F">
      <w:pPr>
        <w:spacing w:before="100" w:beforeAutospacing="1" w:after="15"/>
        <w:ind w:firstLine="225"/>
        <w:jc w:val="both"/>
        <w:rPr>
          <w:color w:val="333333"/>
          <w:spacing w:val="-1"/>
          <w:sz w:val="20"/>
          <w:szCs w:val="20"/>
        </w:rPr>
      </w:pPr>
      <w:r w:rsidRPr="0090502F">
        <w:rPr>
          <w:i/>
          <w:iCs/>
          <w:color w:val="333333"/>
          <w:spacing w:val="-1"/>
          <w:sz w:val="20"/>
          <w:szCs w:val="20"/>
          <w:shd w:val="clear" w:color="auto" w:fill="FFFF00"/>
        </w:rPr>
        <w:t xml:space="preserve">The federal firearms licensee shall retain a record concerning a firearm, frame, or receiver serialized by the licensee that complies with the requirements under federal law for the sale of a firearm. In addition to any record required by federal law, a federal firearms licensee that imprints a unique serial number on a firearm, frame, or receiver pursuant to this subsection shall make a record at the time of the transaction of each transaction involving serializing a firearm, frame, or receiver </w:t>
      </w:r>
      <w:r w:rsidR="00CD16DB">
        <w:rPr>
          <w:i/>
          <w:iCs/>
          <w:color w:val="333333"/>
          <w:spacing w:val="-1"/>
          <w:sz w:val="20"/>
          <w:szCs w:val="20"/>
          <w:shd w:val="clear" w:color="auto" w:fill="FFFF00"/>
        </w:rPr>
        <w:t>and</w:t>
      </w:r>
      <w:r w:rsidRPr="0090502F">
        <w:rPr>
          <w:i/>
          <w:iCs/>
          <w:color w:val="333333"/>
          <w:spacing w:val="-1"/>
          <w:sz w:val="20"/>
          <w:szCs w:val="20"/>
          <w:shd w:val="clear" w:color="auto" w:fill="FFFF00"/>
        </w:rPr>
        <w:t xml:space="preserve"> keep that record. The record shall include the following information: the date, name, age, </w:t>
      </w:r>
      <w:r w:rsidR="00CD16DB">
        <w:rPr>
          <w:i/>
          <w:iCs/>
          <w:color w:val="333333"/>
          <w:spacing w:val="-1"/>
          <w:sz w:val="20"/>
          <w:szCs w:val="20"/>
          <w:shd w:val="clear" w:color="auto" w:fill="FFFF00"/>
        </w:rPr>
        <w:t>and</w:t>
      </w:r>
      <w:r w:rsidRPr="0090502F">
        <w:rPr>
          <w:i/>
          <w:iCs/>
          <w:color w:val="333333"/>
          <w:spacing w:val="-1"/>
          <w:sz w:val="20"/>
          <w:szCs w:val="20"/>
          <w:shd w:val="clear" w:color="auto" w:fill="FFFF00"/>
        </w:rPr>
        <w:t xml:space="preserve"> residence of any person to whom the item is transferred </w:t>
      </w:r>
      <w:r w:rsidR="00CD16DB">
        <w:rPr>
          <w:i/>
          <w:iCs/>
          <w:color w:val="333333"/>
          <w:spacing w:val="-1"/>
          <w:sz w:val="20"/>
          <w:szCs w:val="20"/>
          <w:shd w:val="clear" w:color="auto" w:fill="FFFF00"/>
        </w:rPr>
        <w:t>and</w:t>
      </w:r>
      <w:r w:rsidRPr="0090502F">
        <w:rPr>
          <w:i/>
          <w:iCs/>
          <w:color w:val="333333"/>
          <w:spacing w:val="-1"/>
          <w:sz w:val="20"/>
          <w:szCs w:val="20"/>
          <w:shd w:val="clear" w:color="auto" w:fill="FFFF00"/>
        </w:rPr>
        <w:t xml:space="preserve"> the unique serial number imprinted on the firearm, frame, or receiver.</w:t>
      </w:r>
    </w:p>
    <w:p w14:paraId="0C61DED7" w14:textId="77777777" w:rsidR="0090502F" w:rsidRPr="0090502F" w:rsidRDefault="0090502F" w:rsidP="0090502F">
      <w:pPr>
        <w:spacing w:before="100" w:beforeAutospacing="1" w:after="15"/>
        <w:ind w:firstLine="225"/>
        <w:jc w:val="both"/>
        <w:rPr>
          <w:color w:val="333333"/>
          <w:spacing w:val="-1"/>
          <w:sz w:val="20"/>
          <w:szCs w:val="20"/>
        </w:rPr>
      </w:pPr>
      <w:r w:rsidRPr="0090502F">
        <w:rPr>
          <w:i/>
          <w:iCs/>
          <w:color w:val="333333"/>
          <w:spacing w:val="-1"/>
          <w:sz w:val="20"/>
          <w:szCs w:val="20"/>
          <w:shd w:val="clear" w:color="auto" w:fill="FFFF00"/>
        </w:rPr>
        <w:t>G. A violation of this section is punishable as a Class 1 misdemeanor. A second or subsequent violation of this section is punishable as a Class 4 felony.</w:t>
      </w:r>
    </w:p>
    <w:p w14:paraId="21AE9E65" w14:textId="49151663" w:rsidR="0090502F" w:rsidRPr="0090502F" w:rsidRDefault="0090502F" w:rsidP="0090502F">
      <w:pPr>
        <w:spacing w:before="100" w:beforeAutospacing="1" w:after="15"/>
        <w:ind w:firstLine="225"/>
        <w:jc w:val="both"/>
        <w:rPr>
          <w:color w:val="333333"/>
          <w:spacing w:val="-1"/>
          <w:sz w:val="20"/>
          <w:szCs w:val="20"/>
        </w:rPr>
      </w:pPr>
      <w:r w:rsidRPr="0090502F">
        <w:rPr>
          <w:i/>
          <w:iCs/>
          <w:color w:val="333333"/>
          <w:spacing w:val="-1"/>
          <w:sz w:val="20"/>
          <w:szCs w:val="20"/>
          <w:shd w:val="clear" w:color="auto" w:fill="FFFF00"/>
        </w:rPr>
        <w:t xml:space="preserve">H. The provisions of subsection B or C shall not apply to any person possessing or receiving the firearm who is a local, state, or federal law-enforcement officer or a federal firearms importer or federal firearms manufacturer in the scope </w:t>
      </w:r>
      <w:r w:rsidR="00CD16DB">
        <w:rPr>
          <w:i/>
          <w:iCs/>
          <w:color w:val="333333"/>
          <w:spacing w:val="-1"/>
          <w:sz w:val="20"/>
          <w:szCs w:val="20"/>
          <w:shd w:val="clear" w:color="auto" w:fill="FFFF00"/>
        </w:rPr>
        <w:t>and</w:t>
      </w:r>
      <w:r w:rsidRPr="0090502F">
        <w:rPr>
          <w:i/>
          <w:iCs/>
          <w:color w:val="333333"/>
          <w:spacing w:val="-1"/>
          <w:sz w:val="20"/>
          <w:szCs w:val="20"/>
          <w:shd w:val="clear" w:color="auto" w:fill="FFFF00"/>
        </w:rPr>
        <w:t xml:space="preserve"> course of his official duties or employment.</w:t>
      </w:r>
    </w:p>
    <w:p w14:paraId="42FF5CB0" w14:textId="77777777" w:rsidR="0090502F" w:rsidRPr="0090502F" w:rsidRDefault="0090502F" w:rsidP="0090502F">
      <w:pPr>
        <w:spacing w:before="100" w:beforeAutospacing="1" w:after="15"/>
        <w:ind w:firstLine="225"/>
        <w:jc w:val="both"/>
        <w:rPr>
          <w:color w:val="333333"/>
          <w:spacing w:val="-1"/>
          <w:sz w:val="20"/>
          <w:szCs w:val="20"/>
        </w:rPr>
      </w:pPr>
      <w:r w:rsidRPr="0090502F">
        <w:rPr>
          <w:i/>
          <w:iCs/>
          <w:color w:val="333333"/>
          <w:spacing w:val="-1"/>
          <w:sz w:val="20"/>
          <w:szCs w:val="20"/>
          <w:shd w:val="clear" w:color="auto" w:fill="FFFF00"/>
        </w:rPr>
        <w:t>I. This section does not apply to any of the following:</w:t>
      </w:r>
    </w:p>
    <w:p w14:paraId="5993972A" w14:textId="77777777" w:rsidR="0090502F" w:rsidRPr="0090502F" w:rsidRDefault="0090502F" w:rsidP="0090502F">
      <w:pPr>
        <w:spacing w:before="100" w:beforeAutospacing="1" w:after="15"/>
        <w:ind w:firstLine="225"/>
        <w:jc w:val="both"/>
        <w:rPr>
          <w:color w:val="333333"/>
          <w:spacing w:val="-1"/>
          <w:sz w:val="20"/>
          <w:szCs w:val="20"/>
        </w:rPr>
      </w:pPr>
      <w:r w:rsidRPr="0090502F">
        <w:rPr>
          <w:i/>
          <w:iCs/>
          <w:color w:val="333333"/>
          <w:spacing w:val="-1"/>
          <w:sz w:val="20"/>
          <w:szCs w:val="20"/>
          <w:shd w:val="clear" w:color="auto" w:fill="FFFF00"/>
        </w:rPr>
        <w:t>1. A firearm, frame, receiver, or unfinished frame or receiver that (i) is an antique firearm as defined in subsection F of § </w:t>
      </w:r>
      <w:hyperlink r:id="rId861" w:history="1">
        <w:r w:rsidRPr="0090502F">
          <w:rPr>
            <w:i/>
            <w:iCs/>
            <w:color w:val="3498DB"/>
            <w:spacing w:val="-1"/>
            <w:sz w:val="20"/>
            <w:szCs w:val="20"/>
            <w:u w:val="single"/>
            <w:shd w:val="clear" w:color="auto" w:fill="FFFF00"/>
          </w:rPr>
          <w:t>18.2-308.2:2</w:t>
        </w:r>
      </w:hyperlink>
      <w:r w:rsidRPr="0090502F">
        <w:rPr>
          <w:i/>
          <w:iCs/>
          <w:color w:val="333333"/>
          <w:spacing w:val="-1"/>
          <w:sz w:val="20"/>
          <w:szCs w:val="20"/>
          <w:shd w:val="clear" w:color="auto" w:fill="FFFF00"/>
        </w:rPr>
        <w:t>, (ii) has been rendered permanently inoperable, or (iii) was manufactured before October 22, 1968;</w:t>
      </w:r>
    </w:p>
    <w:p w14:paraId="0E1B0E30" w14:textId="77777777" w:rsidR="0090502F" w:rsidRPr="0090502F" w:rsidRDefault="0090502F" w:rsidP="0090502F">
      <w:pPr>
        <w:spacing w:before="100" w:beforeAutospacing="1" w:after="15"/>
        <w:ind w:firstLine="225"/>
        <w:jc w:val="both"/>
        <w:rPr>
          <w:color w:val="333333"/>
          <w:spacing w:val="-1"/>
          <w:sz w:val="20"/>
          <w:szCs w:val="20"/>
        </w:rPr>
      </w:pPr>
      <w:r w:rsidRPr="0090502F">
        <w:rPr>
          <w:i/>
          <w:iCs/>
          <w:color w:val="333333"/>
          <w:spacing w:val="-1"/>
          <w:sz w:val="20"/>
          <w:szCs w:val="20"/>
          <w:shd w:val="clear" w:color="auto" w:fill="FFFF00"/>
        </w:rPr>
        <w:t>2. The sale, offer for sale, or transfer of ownership of a firearm or any completed or unfinished frame or receiver to a law-enforcement agency;</w:t>
      </w:r>
    </w:p>
    <w:p w14:paraId="3EFBF871" w14:textId="77777777" w:rsidR="0090502F" w:rsidRPr="0090502F" w:rsidRDefault="0090502F" w:rsidP="0090502F">
      <w:pPr>
        <w:spacing w:before="100" w:beforeAutospacing="1" w:after="15"/>
        <w:ind w:firstLine="225"/>
        <w:jc w:val="both"/>
        <w:rPr>
          <w:color w:val="333333"/>
          <w:spacing w:val="-1"/>
          <w:sz w:val="20"/>
          <w:szCs w:val="20"/>
        </w:rPr>
      </w:pPr>
      <w:r w:rsidRPr="0090502F">
        <w:rPr>
          <w:i/>
          <w:iCs/>
          <w:color w:val="333333"/>
          <w:spacing w:val="-1"/>
          <w:sz w:val="20"/>
          <w:szCs w:val="20"/>
          <w:shd w:val="clear" w:color="auto" w:fill="FFFF00"/>
        </w:rPr>
        <w:t>3. The manufacture or assembly, importation, purchase, transfer, or possession of a firearm or any completed or unfinished frame or receiver by a law-enforcement agency for law-enforcement purposes;</w:t>
      </w:r>
    </w:p>
    <w:p w14:paraId="6376D8F2" w14:textId="77777777" w:rsidR="0090502F" w:rsidRPr="0090502F" w:rsidRDefault="0090502F" w:rsidP="0090502F">
      <w:pPr>
        <w:spacing w:before="100" w:beforeAutospacing="1" w:after="15"/>
        <w:ind w:firstLine="225"/>
        <w:jc w:val="both"/>
        <w:rPr>
          <w:color w:val="333333"/>
          <w:spacing w:val="-1"/>
          <w:sz w:val="20"/>
          <w:szCs w:val="20"/>
        </w:rPr>
      </w:pPr>
      <w:r w:rsidRPr="0090502F">
        <w:rPr>
          <w:i/>
          <w:iCs/>
          <w:color w:val="333333"/>
          <w:spacing w:val="-1"/>
          <w:sz w:val="20"/>
          <w:szCs w:val="20"/>
          <w:shd w:val="clear" w:color="auto" w:fill="FFFF00"/>
        </w:rPr>
        <w:t>4. The sale or transfer of ownership of a firearm or any completed or unfinished frame or receiver to a federally licensed gunsmith, manufacturer, or importer or to any other federal licensee authorized to serialize firearms;</w:t>
      </w:r>
    </w:p>
    <w:p w14:paraId="616DAA35" w14:textId="77777777" w:rsidR="0090502F" w:rsidRPr="0090502F" w:rsidRDefault="0090502F" w:rsidP="0090502F">
      <w:pPr>
        <w:spacing w:before="100" w:beforeAutospacing="1" w:after="15"/>
        <w:ind w:firstLine="225"/>
        <w:jc w:val="both"/>
        <w:rPr>
          <w:color w:val="333333"/>
          <w:spacing w:val="-1"/>
          <w:sz w:val="20"/>
          <w:szCs w:val="20"/>
        </w:rPr>
      </w:pPr>
      <w:r w:rsidRPr="0090502F">
        <w:rPr>
          <w:i/>
          <w:iCs/>
          <w:color w:val="333333"/>
          <w:spacing w:val="-1"/>
          <w:sz w:val="20"/>
          <w:szCs w:val="20"/>
          <w:shd w:val="clear" w:color="auto" w:fill="FFFF00"/>
        </w:rPr>
        <w:t>5. The manufacture or assembly, importation, purchase, or possession of a firearm or any completed or unfinished frame or receiver by a federally licensed gunsmith, manufacturer, or importer or by any other federal licensee authorized to serialize firearms;</w:t>
      </w:r>
    </w:p>
    <w:p w14:paraId="47279B7B" w14:textId="654EA768" w:rsidR="0090502F" w:rsidRPr="0090502F" w:rsidRDefault="0090502F" w:rsidP="0090502F">
      <w:pPr>
        <w:spacing w:before="100" w:beforeAutospacing="1" w:after="15"/>
        <w:ind w:firstLine="225"/>
        <w:jc w:val="both"/>
        <w:rPr>
          <w:color w:val="333333"/>
          <w:spacing w:val="-1"/>
          <w:sz w:val="20"/>
          <w:szCs w:val="20"/>
        </w:rPr>
      </w:pPr>
      <w:r w:rsidRPr="0090502F">
        <w:rPr>
          <w:i/>
          <w:iCs/>
          <w:color w:val="333333"/>
          <w:spacing w:val="-1"/>
          <w:sz w:val="20"/>
          <w:szCs w:val="20"/>
          <w:shd w:val="clear" w:color="auto" w:fill="FFFF00"/>
        </w:rPr>
        <w:t xml:space="preserve">6. A member of the Armed Forces of the United States or the National Guard while on duty </w:t>
      </w:r>
      <w:r w:rsidR="00CD16DB">
        <w:rPr>
          <w:i/>
          <w:iCs/>
          <w:color w:val="333333"/>
          <w:spacing w:val="-1"/>
          <w:sz w:val="20"/>
          <w:szCs w:val="20"/>
          <w:shd w:val="clear" w:color="auto" w:fill="FFFF00"/>
        </w:rPr>
        <w:t>and</w:t>
      </w:r>
      <w:r w:rsidRPr="0090502F">
        <w:rPr>
          <w:i/>
          <w:iCs/>
          <w:color w:val="333333"/>
          <w:spacing w:val="-1"/>
          <w:sz w:val="20"/>
          <w:szCs w:val="20"/>
          <w:shd w:val="clear" w:color="auto" w:fill="FFFF00"/>
        </w:rPr>
        <w:t xml:space="preserve"> acting within the scope </w:t>
      </w:r>
      <w:r w:rsidR="00CD16DB">
        <w:rPr>
          <w:i/>
          <w:iCs/>
          <w:color w:val="333333"/>
          <w:spacing w:val="-1"/>
          <w:sz w:val="20"/>
          <w:szCs w:val="20"/>
          <w:shd w:val="clear" w:color="auto" w:fill="FFFF00"/>
        </w:rPr>
        <w:t>and</w:t>
      </w:r>
      <w:r w:rsidRPr="0090502F">
        <w:rPr>
          <w:i/>
          <w:iCs/>
          <w:color w:val="333333"/>
          <w:spacing w:val="-1"/>
          <w:sz w:val="20"/>
          <w:szCs w:val="20"/>
          <w:shd w:val="clear" w:color="auto" w:fill="FFFF00"/>
        </w:rPr>
        <w:t xml:space="preserve"> course of employment or any law-enforcement agency or forensic laboratory;</w:t>
      </w:r>
    </w:p>
    <w:p w14:paraId="55848A8F" w14:textId="650FD420" w:rsidR="0090502F" w:rsidRPr="0090502F" w:rsidRDefault="0090502F" w:rsidP="0090502F">
      <w:pPr>
        <w:spacing w:before="100" w:beforeAutospacing="1" w:after="15"/>
        <w:ind w:firstLine="225"/>
        <w:jc w:val="both"/>
        <w:rPr>
          <w:color w:val="333333"/>
          <w:spacing w:val="-1"/>
          <w:sz w:val="20"/>
          <w:szCs w:val="20"/>
        </w:rPr>
      </w:pPr>
      <w:r w:rsidRPr="0090502F">
        <w:rPr>
          <w:i/>
          <w:iCs/>
          <w:color w:val="333333"/>
          <w:spacing w:val="-1"/>
          <w:sz w:val="20"/>
          <w:szCs w:val="20"/>
          <w:shd w:val="clear" w:color="auto" w:fill="FFFF00"/>
        </w:rPr>
        <w:t xml:space="preserve">7. A common carrier, motor carrier, air carrier, or carrier affiliated with an air carrier through common controlling interest that is subject to Title 49 of the United States Code, or an authorized agent of any such carrier, when acting in the course </w:t>
      </w:r>
      <w:r w:rsidR="00CD16DB">
        <w:rPr>
          <w:i/>
          <w:iCs/>
          <w:color w:val="333333"/>
          <w:spacing w:val="-1"/>
          <w:sz w:val="20"/>
          <w:szCs w:val="20"/>
          <w:shd w:val="clear" w:color="auto" w:fill="FFFF00"/>
        </w:rPr>
        <w:t>and</w:t>
      </w:r>
      <w:r w:rsidRPr="0090502F">
        <w:rPr>
          <w:i/>
          <w:iCs/>
          <w:color w:val="333333"/>
          <w:spacing w:val="-1"/>
          <w:sz w:val="20"/>
          <w:szCs w:val="20"/>
          <w:shd w:val="clear" w:color="auto" w:fill="FFFF00"/>
        </w:rPr>
        <w:t xml:space="preserve"> scope of duties incident to the receipt, processing, transportation, or delivery of property;</w:t>
      </w:r>
    </w:p>
    <w:p w14:paraId="58C477B9" w14:textId="77777777" w:rsidR="0090502F" w:rsidRPr="0090502F" w:rsidRDefault="0090502F" w:rsidP="0090502F">
      <w:pPr>
        <w:spacing w:before="100" w:beforeAutospacing="1" w:after="15"/>
        <w:ind w:firstLine="225"/>
        <w:jc w:val="both"/>
        <w:rPr>
          <w:color w:val="333333"/>
          <w:spacing w:val="-1"/>
          <w:sz w:val="20"/>
          <w:szCs w:val="20"/>
        </w:rPr>
      </w:pPr>
      <w:r w:rsidRPr="0090502F">
        <w:rPr>
          <w:i/>
          <w:iCs/>
          <w:color w:val="333333"/>
          <w:spacing w:val="-1"/>
          <w:sz w:val="20"/>
          <w:szCs w:val="20"/>
          <w:shd w:val="clear" w:color="auto" w:fill="FFFF00"/>
        </w:rPr>
        <w:t>8. An authorized representative of a local, state, or federal government that receives a firearm or any completed or unfinished frame or receiver as part of an authorized, voluntary buyback program in which the governmental entity is buying or receiving such weapons from private individuals;</w:t>
      </w:r>
    </w:p>
    <w:p w14:paraId="0431E401" w14:textId="47C58010" w:rsidR="0090502F" w:rsidRPr="0090502F" w:rsidRDefault="0090502F" w:rsidP="0090502F">
      <w:pPr>
        <w:spacing w:before="100" w:beforeAutospacing="1" w:after="15"/>
        <w:ind w:firstLine="225"/>
        <w:jc w:val="both"/>
        <w:rPr>
          <w:color w:val="333333"/>
          <w:spacing w:val="-1"/>
          <w:sz w:val="20"/>
          <w:szCs w:val="20"/>
        </w:rPr>
      </w:pPr>
      <w:r w:rsidRPr="0090502F">
        <w:rPr>
          <w:i/>
          <w:iCs/>
          <w:color w:val="333333"/>
          <w:spacing w:val="-1"/>
          <w:sz w:val="20"/>
          <w:szCs w:val="20"/>
          <w:shd w:val="clear" w:color="auto" w:fill="FFFF00"/>
        </w:rPr>
        <w:t xml:space="preserve">9. The possession </w:t>
      </w:r>
      <w:r w:rsidR="00CD16DB">
        <w:rPr>
          <w:i/>
          <w:iCs/>
          <w:color w:val="333333"/>
          <w:spacing w:val="-1"/>
          <w:sz w:val="20"/>
          <w:szCs w:val="20"/>
          <w:shd w:val="clear" w:color="auto" w:fill="FFFF00"/>
        </w:rPr>
        <w:t>and</w:t>
      </w:r>
      <w:r w:rsidRPr="0090502F">
        <w:rPr>
          <w:i/>
          <w:iCs/>
          <w:color w:val="333333"/>
          <w:spacing w:val="-1"/>
          <w:sz w:val="20"/>
          <w:szCs w:val="20"/>
          <w:shd w:val="clear" w:color="auto" w:fill="FFFF00"/>
        </w:rPr>
        <w:t xml:space="preserve"> disposition of a firearm or any completed or unfinished frame or receiver by a person who meets all of the following:</w:t>
      </w:r>
    </w:p>
    <w:p w14:paraId="0904AE24" w14:textId="77777777" w:rsidR="0090502F" w:rsidRPr="0090502F" w:rsidRDefault="0090502F" w:rsidP="0090502F">
      <w:pPr>
        <w:spacing w:before="100" w:beforeAutospacing="1" w:after="15"/>
        <w:ind w:firstLine="225"/>
        <w:jc w:val="both"/>
        <w:rPr>
          <w:color w:val="333333"/>
          <w:spacing w:val="-1"/>
          <w:sz w:val="20"/>
          <w:szCs w:val="20"/>
        </w:rPr>
      </w:pPr>
      <w:r w:rsidRPr="0090502F">
        <w:rPr>
          <w:i/>
          <w:iCs/>
          <w:color w:val="333333"/>
          <w:spacing w:val="-1"/>
          <w:sz w:val="20"/>
          <w:szCs w:val="20"/>
          <w:shd w:val="clear" w:color="auto" w:fill="FFFF00"/>
        </w:rPr>
        <w:t>a. The person is not prohibited by Virginia or federal law from possessing the weapon;</w:t>
      </w:r>
    </w:p>
    <w:p w14:paraId="13996243" w14:textId="5A25B7A9" w:rsidR="0090502F" w:rsidRPr="0090502F" w:rsidRDefault="0090502F" w:rsidP="0090502F">
      <w:pPr>
        <w:spacing w:before="100" w:beforeAutospacing="1" w:after="15"/>
        <w:ind w:firstLine="225"/>
        <w:jc w:val="both"/>
        <w:rPr>
          <w:color w:val="333333"/>
          <w:spacing w:val="-1"/>
          <w:sz w:val="20"/>
          <w:szCs w:val="20"/>
        </w:rPr>
      </w:pPr>
      <w:r w:rsidRPr="0090502F">
        <w:rPr>
          <w:i/>
          <w:iCs/>
          <w:color w:val="333333"/>
          <w:spacing w:val="-1"/>
          <w:sz w:val="20"/>
          <w:szCs w:val="20"/>
          <w:shd w:val="clear" w:color="auto" w:fill="FFFF00"/>
        </w:rPr>
        <w:t xml:space="preserve">b. The person possessed the firearm or any completed or unfinished frame or receiver no longer than was necessary to deliver it to a law-enforcement agency for that agency's disposition according to law; </w:t>
      </w:r>
      <w:r w:rsidR="00CD16DB">
        <w:rPr>
          <w:i/>
          <w:iCs/>
          <w:color w:val="333333"/>
          <w:spacing w:val="-1"/>
          <w:sz w:val="20"/>
          <w:szCs w:val="20"/>
          <w:shd w:val="clear" w:color="auto" w:fill="FFFF00"/>
        </w:rPr>
        <w:t>and</w:t>
      </w:r>
    </w:p>
    <w:p w14:paraId="7E5B6D3E" w14:textId="77777777" w:rsidR="0090502F" w:rsidRPr="0090502F" w:rsidRDefault="0090502F" w:rsidP="0090502F">
      <w:pPr>
        <w:spacing w:before="100" w:beforeAutospacing="1" w:after="15"/>
        <w:ind w:firstLine="225"/>
        <w:jc w:val="both"/>
        <w:rPr>
          <w:color w:val="333333"/>
          <w:spacing w:val="-1"/>
          <w:sz w:val="20"/>
          <w:szCs w:val="20"/>
        </w:rPr>
      </w:pPr>
      <w:r w:rsidRPr="0090502F">
        <w:rPr>
          <w:i/>
          <w:iCs/>
          <w:color w:val="333333"/>
          <w:spacing w:val="-1"/>
          <w:sz w:val="20"/>
          <w:szCs w:val="20"/>
          <w:shd w:val="clear" w:color="auto" w:fill="FFFF00"/>
        </w:rPr>
        <w:t>c. If the person is transporting the firearm or any completed or unfinished frame or receiver, the person is transporting it to a law-enforcement agency in order to deliver it to the agency for the agency's disposition according to law;</w:t>
      </w:r>
    </w:p>
    <w:p w14:paraId="147AD99D" w14:textId="77777777" w:rsidR="0090502F" w:rsidRPr="0090502F" w:rsidRDefault="0090502F" w:rsidP="0090502F">
      <w:pPr>
        <w:spacing w:before="100" w:beforeAutospacing="1" w:after="15"/>
        <w:ind w:firstLine="225"/>
        <w:jc w:val="both"/>
        <w:rPr>
          <w:color w:val="333333"/>
          <w:spacing w:val="-1"/>
          <w:sz w:val="20"/>
          <w:szCs w:val="20"/>
        </w:rPr>
      </w:pPr>
      <w:r w:rsidRPr="0090502F">
        <w:rPr>
          <w:i/>
          <w:iCs/>
          <w:color w:val="333333"/>
          <w:spacing w:val="-1"/>
          <w:sz w:val="20"/>
          <w:szCs w:val="20"/>
          <w:shd w:val="clear" w:color="auto" w:fill="FFFF00"/>
        </w:rPr>
        <w:t>10. The possession or importation of a firearm or any completed or unfinished frame or receiver by a nonresident of the Commonwealth who:</w:t>
      </w:r>
    </w:p>
    <w:p w14:paraId="47FB19B3" w14:textId="77777777" w:rsidR="0090502F" w:rsidRPr="0090502F" w:rsidRDefault="0090502F" w:rsidP="0090502F">
      <w:pPr>
        <w:spacing w:before="100" w:beforeAutospacing="1" w:after="15"/>
        <w:ind w:firstLine="225"/>
        <w:jc w:val="both"/>
        <w:rPr>
          <w:color w:val="333333"/>
          <w:spacing w:val="-1"/>
          <w:sz w:val="20"/>
          <w:szCs w:val="20"/>
        </w:rPr>
      </w:pPr>
      <w:r w:rsidRPr="0090502F">
        <w:rPr>
          <w:i/>
          <w:iCs/>
          <w:color w:val="333333"/>
          <w:spacing w:val="-1"/>
          <w:sz w:val="20"/>
          <w:szCs w:val="20"/>
          <w:shd w:val="clear" w:color="auto" w:fill="FFFF00"/>
        </w:rPr>
        <w:t>a. Is traveling with the firearm or completed or unfinished frame or receiver in the Commonwealth in accordance with the provisions of 18 U.S.C. § 926A; or</w:t>
      </w:r>
    </w:p>
    <w:p w14:paraId="0715D4AD" w14:textId="4E50B553" w:rsidR="0090502F" w:rsidRPr="0090502F" w:rsidRDefault="0090502F" w:rsidP="0090502F">
      <w:pPr>
        <w:spacing w:before="100" w:beforeAutospacing="1" w:after="15"/>
        <w:ind w:firstLine="225"/>
        <w:jc w:val="both"/>
        <w:rPr>
          <w:color w:val="333333"/>
          <w:spacing w:val="-1"/>
          <w:sz w:val="20"/>
          <w:szCs w:val="20"/>
        </w:rPr>
      </w:pPr>
      <w:r w:rsidRPr="0090502F">
        <w:rPr>
          <w:i/>
          <w:iCs/>
          <w:color w:val="333333"/>
          <w:spacing w:val="-1"/>
          <w:sz w:val="20"/>
          <w:szCs w:val="20"/>
          <w:shd w:val="clear" w:color="auto" w:fill="FFFF00"/>
        </w:rPr>
        <w:t xml:space="preserve">b. Possesses or imports the firearm or completed or unfinished frame or receiver in the Commonwealth exclusively for use in an organized sport shooting event or competition </w:t>
      </w:r>
      <w:r w:rsidR="00CD16DB">
        <w:rPr>
          <w:i/>
          <w:iCs/>
          <w:color w:val="333333"/>
          <w:spacing w:val="-1"/>
          <w:sz w:val="20"/>
          <w:szCs w:val="20"/>
          <w:shd w:val="clear" w:color="auto" w:fill="FFFF00"/>
        </w:rPr>
        <w:t>and</w:t>
      </w:r>
      <w:r w:rsidRPr="0090502F">
        <w:rPr>
          <w:i/>
          <w:iCs/>
          <w:color w:val="333333"/>
          <w:spacing w:val="-1"/>
          <w:sz w:val="20"/>
          <w:szCs w:val="20"/>
          <w:shd w:val="clear" w:color="auto" w:fill="FFFF00"/>
        </w:rPr>
        <w:t xml:space="preserve"> no longer than reasonably necessary to participate in such an event or competition; or</w:t>
      </w:r>
    </w:p>
    <w:p w14:paraId="6B8CB2DB" w14:textId="77777777" w:rsidR="0090502F" w:rsidRPr="0090502F" w:rsidRDefault="0090502F" w:rsidP="0090502F">
      <w:pPr>
        <w:spacing w:before="100" w:beforeAutospacing="1" w:after="15"/>
        <w:ind w:firstLine="225"/>
        <w:jc w:val="both"/>
        <w:rPr>
          <w:color w:val="333333"/>
          <w:spacing w:val="-1"/>
          <w:sz w:val="20"/>
          <w:szCs w:val="20"/>
        </w:rPr>
      </w:pPr>
      <w:r w:rsidRPr="0090502F">
        <w:rPr>
          <w:i/>
          <w:iCs/>
          <w:color w:val="333333"/>
          <w:spacing w:val="-1"/>
          <w:sz w:val="20"/>
          <w:szCs w:val="20"/>
          <w:shd w:val="clear" w:color="auto" w:fill="FFFF00"/>
        </w:rPr>
        <w:t>11. The possession or importation of a firearm or any completed or unfinished frame or receiver by a new resident moving into the Commonwealth who, within 90 days of moving into the Commonwealth, causes the firearm or completed or unfinished frame or receiver to be imprinted with a valid serial number, removes the weapon from the Commonwealth, or otherwise comes into compliance with this section.</w:t>
      </w:r>
    </w:p>
    <w:p w14:paraId="0FB67CBD" w14:textId="77777777" w:rsidR="0090502F" w:rsidRPr="0090502F" w:rsidRDefault="0090502F" w:rsidP="0090502F">
      <w:pPr>
        <w:spacing w:before="100" w:beforeAutospacing="1" w:after="100" w:afterAutospacing="1"/>
        <w:jc w:val="both"/>
        <w:rPr>
          <w:b/>
          <w:bCs/>
          <w:color w:val="333333"/>
          <w:spacing w:val="-1"/>
          <w:sz w:val="20"/>
          <w:szCs w:val="20"/>
        </w:rPr>
      </w:pPr>
      <w:r w:rsidRPr="0090502F">
        <w:rPr>
          <w:b/>
          <w:bCs/>
          <w:color w:val="333333"/>
          <w:spacing w:val="-1"/>
          <w:sz w:val="20"/>
          <w:szCs w:val="20"/>
        </w:rPr>
        <w:t>2. That the provisions of this act may result in a net increase in periods of imprisonment or commitment. Pursuant to § </w:t>
      </w:r>
      <w:hyperlink r:id="rId862" w:history="1">
        <w:r w:rsidRPr="0090502F">
          <w:rPr>
            <w:b/>
            <w:bCs/>
            <w:color w:val="3498DB"/>
            <w:spacing w:val="-1"/>
            <w:sz w:val="20"/>
            <w:szCs w:val="20"/>
            <w:u w:val="single"/>
          </w:rPr>
          <w:t>30-19.1:4</w:t>
        </w:r>
      </w:hyperlink>
      <w:r w:rsidRPr="0090502F">
        <w:rPr>
          <w:b/>
          <w:bCs/>
          <w:color w:val="333333"/>
          <w:spacing w:val="-1"/>
          <w:sz w:val="20"/>
          <w:szCs w:val="20"/>
        </w:rPr>
        <w:t> of the Code of Virginia, the estimated amount of the necessary appropriation cannot be determined for periods of imprisonment in state adult correctional facilities; therefore, Chapter 725 of the Acts of Assembly of 2025 requires the Virginia Criminal Sentencing Commission to assign a minimum fiscal impact of $50,000. Pursuant to § </w:t>
      </w:r>
      <w:hyperlink r:id="rId863" w:history="1">
        <w:r w:rsidRPr="0090502F">
          <w:rPr>
            <w:b/>
            <w:bCs/>
            <w:color w:val="3498DB"/>
            <w:spacing w:val="-1"/>
            <w:sz w:val="20"/>
            <w:szCs w:val="20"/>
            <w:u w:val="single"/>
          </w:rPr>
          <w:t>30-19.1:4</w:t>
        </w:r>
      </w:hyperlink>
      <w:r w:rsidRPr="0090502F">
        <w:rPr>
          <w:b/>
          <w:bCs/>
          <w:color w:val="333333"/>
          <w:spacing w:val="-1"/>
          <w:sz w:val="20"/>
          <w:szCs w:val="20"/>
        </w:rPr>
        <w:t> of the Code of Virginia, the estimated amount of the necessary appropriation cannot be determined for periods of commitment to the custody of the Department of Juvenile Justice.</w:t>
      </w:r>
    </w:p>
    <w:p w14:paraId="66DC17D4" w14:textId="77777777" w:rsidR="0090502F" w:rsidRPr="0090502F" w:rsidRDefault="0090502F" w:rsidP="0090502F">
      <w:pPr>
        <w:spacing w:before="100" w:beforeAutospacing="1" w:after="100" w:afterAutospacing="1"/>
        <w:jc w:val="both"/>
        <w:rPr>
          <w:b/>
          <w:bCs/>
          <w:color w:val="333333"/>
          <w:spacing w:val="-1"/>
          <w:sz w:val="20"/>
          <w:szCs w:val="20"/>
        </w:rPr>
      </w:pPr>
      <w:r w:rsidRPr="0090502F">
        <w:rPr>
          <w:b/>
          <w:bCs/>
          <w:color w:val="333333"/>
          <w:spacing w:val="-1"/>
          <w:sz w:val="20"/>
          <w:szCs w:val="20"/>
        </w:rPr>
        <w:t>3. That the provisions of § </w:t>
      </w:r>
      <w:hyperlink r:id="rId864" w:history="1">
        <w:r w:rsidRPr="0090502F">
          <w:rPr>
            <w:b/>
            <w:bCs/>
            <w:color w:val="3498DB"/>
            <w:spacing w:val="-1"/>
            <w:sz w:val="20"/>
            <w:szCs w:val="20"/>
            <w:u w:val="single"/>
          </w:rPr>
          <w:t>18.2-308.5:2</w:t>
        </w:r>
      </w:hyperlink>
      <w:r w:rsidRPr="0090502F">
        <w:rPr>
          <w:b/>
          <w:bCs/>
          <w:color w:val="333333"/>
          <w:spacing w:val="-1"/>
          <w:sz w:val="20"/>
          <w:szCs w:val="20"/>
        </w:rPr>
        <w:t> of the Code of Virginia, as created by this act, with the exception of subsection C, shall become effective on January 1, 2027.</w:t>
      </w:r>
    </w:p>
    <w:p w14:paraId="41C08A86" w14:textId="285F1A58" w:rsidR="00483AB4" w:rsidRPr="0090502F" w:rsidRDefault="0090502F" w:rsidP="0090502F">
      <w:pPr>
        <w:spacing w:before="100" w:beforeAutospacing="1" w:after="100" w:afterAutospacing="1"/>
        <w:jc w:val="both"/>
        <w:rPr>
          <w:rFonts w:ascii="Times" w:hAnsi="Times" w:cs="Times"/>
          <w:b/>
          <w:bCs/>
          <w:color w:val="333333"/>
          <w:spacing w:val="-1"/>
          <w:sz w:val="27"/>
          <w:szCs w:val="27"/>
        </w:rPr>
      </w:pPr>
      <w:r w:rsidRPr="0090502F">
        <w:rPr>
          <w:b/>
          <w:bCs/>
          <w:color w:val="333333"/>
          <w:spacing w:val="-1"/>
          <w:sz w:val="20"/>
          <w:szCs w:val="20"/>
        </w:rPr>
        <w:t>4. That the provisions of subsection C of § </w:t>
      </w:r>
      <w:hyperlink r:id="rId865" w:history="1">
        <w:r w:rsidRPr="0090502F">
          <w:rPr>
            <w:b/>
            <w:bCs/>
            <w:color w:val="3498DB"/>
            <w:spacing w:val="-1"/>
            <w:sz w:val="20"/>
            <w:szCs w:val="20"/>
            <w:u w:val="single"/>
          </w:rPr>
          <w:t>18.2-308.5:2</w:t>
        </w:r>
      </w:hyperlink>
      <w:r w:rsidRPr="0090502F">
        <w:rPr>
          <w:b/>
          <w:bCs/>
          <w:color w:val="333333"/>
          <w:spacing w:val="-1"/>
          <w:sz w:val="20"/>
          <w:szCs w:val="20"/>
        </w:rPr>
        <w:t> of the Code of Virginia, as created by this act, shall become effective on July 1, 2027.</w:t>
      </w:r>
    </w:p>
    <w:p w14:paraId="128F1B3D" w14:textId="321E57D7" w:rsidR="00483AB4" w:rsidRPr="009A0704" w:rsidRDefault="009A0704" w:rsidP="00483AB4">
      <w:pPr>
        <w:pBdr>
          <w:top w:val="single" w:sz="4" w:space="1" w:color="auto"/>
          <w:left w:val="single" w:sz="4" w:space="4" w:color="auto"/>
          <w:bottom w:val="single" w:sz="4" w:space="1" w:color="auto"/>
          <w:right w:val="single" w:sz="4" w:space="4" w:color="auto"/>
        </w:pBdr>
        <w:shd w:val="clear" w:color="auto" w:fill="FFFFFF"/>
        <w:jc w:val="both"/>
        <w:rPr>
          <w:color w:val="333333"/>
          <w:sz w:val="20"/>
          <w:szCs w:val="20"/>
        </w:rPr>
      </w:pPr>
      <w:r w:rsidRPr="009A0704">
        <w:rPr>
          <w:b/>
          <w:bCs/>
          <w:color w:val="333333"/>
          <w:sz w:val="20"/>
          <w:szCs w:val="20"/>
        </w:rPr>
        <w:t>Possession or transportation of firearms, firearms ammunition, stun weapons, or explosives or carrying of concealed weapons by persons convicted of a misdemeanor hate crime prohibited; penalty. </w:t>
      </w:r>
      <w:r w:rsidRPr="009A0704">
        <w:rPr>
          <w:color w:val="333333"/>
          <w:sz w:val="20"/>
          <w:szCs w:val="20"/>
        </w:rPr>
        <w:t xml:space="preserve">Prohibits any person who, on or after July 1, 2026, commits assault or assault </w:t>
      </w:r>
      <w:r w:rsidR="00CD16DB">
        <w:rPr>
          <w:color w:val="333333"/>
          <w:sz w:val="20"/>
          <w:szCs w:val="20"/>
        </w:rPr>
        <w:t>and</w:t>
      </w:r>
      <w:r w:rsidRPr="009A0704">
        <w:rPr>
          <w:color w:val="333333"/>
          <w:sz w:val="20"/>
          <w:szCs w:val="20"/>
        </w:rPr>
        <w:t xml:space="preserve"> battery against a person he intentionally selected because of his race, religious conviction, gender, disability, gender identity, sexual orientation, color, or ethnic or national origin </w:t>
      </w:r>
      <w:r w:rsidR="00CD16DB">
        <w:rPr>
          <w:color w:val="333333"/>
          <w:sz w:val="20"/>
          <w:szCs w:val="20"/>
        </w:rPr>
        <w:t>and</w:t>
      </w:r>
      <w:r w:rsidRPr="009A0704">
        <w:rPr>
          <w:color w:val="333333"/>
          <w:sz w:val="20"/>
          <w:szCs w:val="20"/>
        </w:rPr>
        <w:t xml:space="preserve"> is subsequently adjudicated delinquent or convicted of such offense from knowingly </w:t>
      </w:r>
      <w:r w:rsidR="00CD16DB">
        <w:rPr>
          <w:color w:val="333333"/>
          <w:sz w:val="20"/>
          <w:szCs w:val="20"/>
        </w:rPr>
        <w:t>and</w:t>
      </w:r>
      <w:r w:rsidRPr="009A0704">
        <w:rPr>
          <w:color w:val="333333"/>
          <w:sz w:val="20"/>
          <w:szCs w:val="20"/>
        </w:rPr>
        <w:t xml:space="preserve"> intentionally possessing or transporting any firearm or ammunition for a firearm, any stun weapon, or any explosive material or carrying a concealed weapon, a violation of which is a Class 1 misdemeanor.</w:t>
      </w:r>
    </w:p>
    <w:p w14:paraId="17149D7F" w14:textId="77777777" w:rsidR="00483AB4" w:rsidRDefault="00483AB4" w:rsidP="00483AB4">
      <w:pPr>
        <w:shd w:val="clear" w:color="auto" w:fill="FFFFFF"/>
        <w:jc w:val="center"/>
        <w:rPr>
          <w:b/>
          <w:bCs/>
          <w:color w:val="333333"/>
          <w:sz w:val="20"/>
          <w:szCs w:val="20"/>
        </w:rPr>
      </w:pPr>
    </w:p>
    <w:p w14:paraId="6D9A48C8" w14:textId="77777777" w:rsidR="009A0704" w:rsidRPr="009A0704" w:rsidRDefault="009A0704" w:rsidP="009A0704">
      <w:pPr>
        <w:shd w:val="clear" w:color="auto" w:fill="FFFFFF"/>
        <w:spacing w:before="100" w:beforeAutospacing="1" w:after="100" w:afterAutospacing="1"/>
        <w:jc w:val="center"/>
        <w:rPr>
          <w:b/>
          <w:bCs/>
          <w:color w:val="333333"/>
          <w:spacing w:val="-1"/>
          <w:sz w:val="20"/>
          <w:szCs w:val="20"/>
        </w:rPr>
      </w:pPr>
      <w:r w:rsidRPr="009A0704">
        <w:rPr>
          <w:b/>
          <w:bCs/>
          <w:color w:val="333333"/>
          <w:spacing w:val="-1"/>
          <w:sz w:val="20"/>
          <w:szCs w:val="20"/>
        </w:rPr>
        <w:t>CHAPTER 1084</w:t>
      </w:r>
    </w:p>
    <w:p w14:paraId="52E72175" w14:textId="3CE84CBC" w:rsidR="009A0704" w:rsidRPr="009A0704" w:rsidRDefault="009A0704" w:rsidP="009A0704">
      <w:pPr>
        <w:shd w:val="clear" w:color="auto" w:fill="FFFFFF"/>
        <w:spacing w:after="240" w:line="480" w:lineRule="atLeast"/>
        <w:ind w:left="225" w:hanging="225"/>
        <w:jc w:val="both"/>
        <w:rPr>
          <w:i/>
          <w:iCs/>
          <w:color w:val="333333"/>
          <w:spacing w:val="-1"/>
          <w:sz w:val="20"/>
          <w:szCs w:val="20"/>
        </w:rPr>
      </w:pPr>
      <w:r w:rsidRPr="009A0704">
        <w:rPr>
          <w:i/>
          <w:iCs/>
          <w:color w:val="333333"/>
          <w:spacing w:val="-1"/>
          <w:sz w:val="20"/>
          <w:szCs w:val="20"/>
        </w:rPr>
        <w:t xml:space="preserve">An Act to amend </w:t>
      </w:r>
      <w:r w:rsidR="00CD16DB">
        <w:rPr>
          <w:i/>
          <w:iCs/>
          <w:color w:val="333333"/>
          <w:spacing w:val="-1"/>
          <w:sz w:val="20"/>
          <w:szCs w:val="20"/>
        </w:rPr>
        <w:t>and</w:t>
      </w:r>
      <w:r w:rsidRPr="009A0704">
        <w:rPr>
          <w:i/>
          <w:iCs/>
          <w:color w:val="333333"/>
          <w:spacing w:val="-1"/>
          <w:sz w:val="20"/>
          <w:szCs w:val="20"/>
        </w:rPr>
        <w:t xml:space="preserve"> reenact §§ </w:t>
      </w:r>
      <w:hyperlink r:id="rId866" w:history="1">
        <w:r w:rsidRPr="009A0704">
          <w:rPr>
            <w:i/>
            <w:iCs/>
            <w:color w:val="3498DB"/>
            <w:spacing w:val="-1"/>
            <w:sz w:val="20"/>
            <w:szCs w:val="20"/>
            <w:u w:val="single"/>
          </w:rPr>
          <w:t>18.2-57</w:t>
        </w:r>
      </w:hyperlink>
      <w:r w:rsidRPr="009A0704">
        <w:rPr>
          <w:i/>
          <w:iCs/>
          <w:color w:val="333333"/>
          <w:spacing w:val="-1"/>
          <w:sz w:val="20"/>
          <w:szCs w:val="20"/>
        </w:rPr>
        <w:t>, </w:t>
      </w:r>
      <w:hyperlink r:id="rId867" w:history="1">
        <w:r w:rsidRPr="009A0704">
          <w:rPr>
            <w:i/>
            <w:iCs/>
            <w:color w:val="3498DB"/>
            <w:spacing w:val="-1"/>
            <w:sz w:val="20"/>
            <w:szCs w:val="20"/>
            <w:u w:val="single"/>
          </w:rPr>
          <w:t>18.2-308.2</w:t>
        </w:r>
      </w:hyperlink>
      <w:r w:rsidRPr="009A0704">
        <w:rPr>
          <w:i/>
          <w:iCs/>
          <w:color w:val="333333"/>
          <w:spacing w:val="-1"/>
          <w:sz w:val="20"/>
          <w:szCs w:val="20"/>
        </w:rPr>
        <w:t xml:space="preserve">, </w:t>
      </w:r>
      <w:r w:rsidR="00CD16DB">
        <w:rPr>
          <w:i/>
          <w:iCs/>
          <w:color w:val="333333"/>
          <w:spacing w:val="-1"/>
          <w:sz w:val="20"/>
          <w:szCs w:val="20"/>
        </w:rPr>
        <w:t>and</w:t>
      </w:r>
      <w:r w:rsidRPr="009A0704">
        <w:rPr>
          <w:i/>
          <w:iCs/>
          <w:color w:val="333333"/>
          <w:spacing w:val="-1"/>
          <w:sz w:val="20"/>
          <w:szCs w:val="20"/>
        </w:rPr>
        <w:t> </w:t>
      </w:r>
      <w:hyperlink r:id="rId868" w:history="1">
        <w:r w:rsidRPr="009A0704">
          <w:rPr>
            <w:i/>
            <w:iCs/>
            <w:color w:val="3498DB"/>
            <w:spacing w:val="-1"/>
            <w:sz w:val="20"/>
            <w:szCs w:val="20"/>
            <w:u w:val="single"/>
          </w:rPr>
          <w:t>18.2-308.2:2</w:t>
        </w:r>
      </w:hyperlink>
      <w:r w:rsidRPr="009A0704">
        <w:rPr>
          <w:i/>
          <w:iCs/>
          <w:color w:val="333333"/>
          <w:spacing w:val="-1"/>
          <w:sz w:val="20"/>
          <w:szCs w:val="20"/>
        </w:rPr>
        <w:t> of the Code of Virginia, relating to possession or transportation of firearms, firearms ammunition, stun weapons, or explosives or carrying of concealed weapons by persons convicted of a misdemeanor hate crime prohibited; penalty.</w:t>
      </w:r>
    </w:p>
    <w:p w14:paraId="07FB68A3" w14:textId="77777777" w:rsidR="009A0704" w:rsidRPr="009A0704" w:rsidRDefault="009A0704" w:rsidP="009A0704">
      <w:pPr>
        <w:shd w:val="clear" w:color="auto" w:fill="FFFFFF"/>
        <w:spacing w:before="100" w:beforeAutospacing="1" w:after="100" w:afterAutospacing="1"/>
        <w:jc w:val="right"/>
        <w:rPr>
          <w:color w:val="333333"/>
          <w:spacing w:val="-1"/>
          <w:sz w:val="20"/>
          <w:szCs w:val="20"/>
        </w:rPr>
      </w:pPr>
      <w:r w:rsidRPr="009A0704">
        <w:rPr>
          <w:color w:val="333333"/>
          <w:spacing w:val="-1"/>
          <w:sz w:val="20"/>
          <w:szCs w:val="20"/>
        </w:rPr>
        <w:t>[H 1015]</w:t>
      </w:r>
    </w:p>
    <w:p w14:paraId="52E9F49A" w14:textId="77777777" w:rsidR="009A0704" w:rsidRPr="009A0704" w:rsidRDefault="009A0704" w:rsidP="009A0704">
      <w:pPr>
        <w:shd w:val="clear" w:color="auto" w:fill="FFFFFF"/>
        <w:spacing w:before="100" w:beforeAutospacing="1" w:after="100" w:afterAutospacing="1"/>
        <w:jc w:val="center"/>
        <w:rPr>
          <w:color w:val="333333"/>
          <w:spacing w:val="-1"/>
          <w:sz w:val="20"/>
          <w:szCs w:val="20"/>
        </w:rPr>
      </w:pPr>
      <w:r w:rsidRPr="009A0704">
        <w:rPr>
          <w:color w:val="333333"/>
          <w:spacing w:val="-1"/>
          <w:sz w:val="20"/>
          <w:szCs w:val="20"/>
        </w:rPr>
        <w:t>Approved April 22, 2026</w:t>
      </w:r>
    </w:p>
    <w:p w14:paraId="7459AB68" w14:textId="77777777" w:rsidR="009A0704" w:rsidRPr="009A0704" w:rsidRDefault="009A0704" w:rsidP="009A0704">
      <w:pPr>
        <w:shd w:val="clear" w:color="auto" w:fill="FFFFFF"/>
        <w:spacing w:before="100" w:beforeAutospacing="1" w:after="100" w:afterAutospacing="1"/>
        <w:ind w:firstLine="225"/>
        <w:jc w:val="both"/>
        <w:rPr>
          <w:b/>
          <w:bCs/>
          <w:color w:val="333333"/>
          <w:spacing w:val="-1"/>
          <w:sz w:val="20"/>
          <w:szCs w:val="20"/>
        </w:rPr>
      </w:pPr>
      <w:r w:rsidRPr="009A0704">
        <w:rPr>
          <w:b/>
          <w:bCs/>
          <w:color w:val="333333"/>
          <w:spacing w:val="-1"/>
          <w:sz w:val="20"/>
          <w:szCs w:val="20"/>
        </w:rPr>
        <w:t>Be it enacted by the General Assembly of Virginia:</w:t>
      </w:r>
    </w:p>
    <w:p w14:paraId="2F11B177" w14:textId="2BC8651B" w:rsidR="009A0704" w:rsidRPr="009A0704" w:rsidRDefault="009A0704" w:rsidP="009A0704">
      <w:pPr>
        <w:shd w:val="clear" w:color="auto" w:fill="FFFFFF"/>
        <w:spacing w:before="100" w:beforeAutospacing="1" w:after="100" w:afterAutospacing="1"/>
        <w:jc w:val="both"/>
        <w:rPr>
          <w:b/>
          <w:bCs/>
          <w:color w:val="333333"/>
          <w:spacing w:val="-1"/>
          <w:sz w:val="20"/>
          <w:szCs w:val="20"/>
        </w:rPr>
      </w:pPr>
      <w:r w:rsidRPr="009A0704">
        <w:rPr>
          <w:b/>
          <w:bCs/>
          <w:color w:val="333333"/>
          <w:spacing w:val="-1"/>
          <w:sz w:val="20"/>
          <w:szCs w:val="20"/>
        </w:rPr>
        <w:t>1. That §§ </w:t>
      </w:r>
      <w:hyperlink r:id="rId869" w:history="1">
        <w:r w:rsidRPr="009A0704">
          <w:rPr>
            <w:b/>
            <w:bCs/>
            <w:color w:val="3498DB"/>
            <w:spacing w:val="-1"/>
            <w:sz w:val="20"/>
            <w:szCs w:val="20"/>
            <w:u w:val="single"/>
          </w:rPr>
          <w:t>18.2-57</w:t>
        </w:r>
      </w:hyperlink>
      <w:r w:rsidRPr="009A0704">
        <w:rPr>
          <w:b/>
          <w:bCs/>
          <w:color w:val="333333"/>
          <w:spacing w:val="-1"/>
          <w:sz w:val="20"/>
          <w:szCs w:val="20"/>
        </w:rPr>
        <w:t>, </w:t>
      </w:r>
      <w:hyperlink r:id="rId870" w:history="1">
        <w:r w:rsidRPr="009A0704">
          <w:rPr>
            <w:b/>
            <w:bCs/>
            <w:color w:val="3498DB"/>
            <w:spacing w:val="-1"/>
            <w:sz w:val="20"/>
            <w:szCs w:val="20"/>
            <w:u w:val="single"/>
          </w:rPr>
          <w:t>18.2-308.2</w:t>
        </w:r>
      </w:hyperlink>
      <w:r w:rsidRPr="009A0704">
        <w:rPr>
          <w:b/>
          <w:bCs/>
          <w:color w:val="333333"/>
          <w:spacing w:val="-1"/>
          <w:sz w:val="20"/>
          <w:szCs w:val="20"/>
        </w:rPr>
        <w:t xml:space="preserve">, </w:t>
      </w:r>
      <w:r w:rsidR="00CD16DB">
        <w:rPr>
          <w:b/>
          <w:bCs/>
          <w:color w:val="333333"/>
          <w:spacing w:val="-1"/>
          <w:sz w:val="20"/>
          <w:szCs w:val="20"/>
        </w:rPr>
        <w:t>and</w:t>
      </w:r>
      <w:r w:rsidRPr="009A0704">
        <w:rPr>
          <w:b/>
          <w:bCs/>
          <w:color w:val="333333"/>
          <w:spacing w:val="-1"/>
          <w:sz w:val="20"/>
          <w:szCs w:val="20"/>
        </w:rPr>
        <w:t> </w:t>
      </w:r>
      <w:hyperlink r:id="rId871" w:history="1">
        <w:r w:rsidRPr="009A0704">
          <w:rPr>
            <w:b/>
            <w:bCs/>
            <w:color w:val="3498DB"/>
            <w:spacing w:val="-1"/>
            <w:sz w:val="20"/>
            <w:szCs w:val="20"/>
            <w:u w:val="single"/>
          </w:rPr>
          <w:t>18.2-308.2:2</w:t>
        </w:r>
      </w:hyperlink>
      <w:r w:rsidRPr="009A0704">
        <w:rPr>
          <w:b/>
          <w:bCs/>
          <w:color w:val="333333"/>
          <w:spacing w:val="-1"/>
          <w:sz w:val="20"/>
          <w:szCs w:val="20"/>
        </w:rPr>
        <w:t xml:space="preserve"> of the Code of Virginia are amended </w:t>
      </w:r>
      <w:r w:rsidR="00CD16DB">
        <w:rPr>
          <w:b/>
          <w:bCs/>
          <w:color w:val="333333"/>
          <w:spacing w:val="-1"/>
          <w:sz w:val="20"/>
          <w:szCs w:val="20"/>
        </w:rPr>
        <w:t>and</w:t>
      </w:r>
      <w:r w:rsidRPr="009A0704">
        <w:rPr>
          <w:b/>
          <w:bCs/>
          <w:color w:val="333333"/>
          <w:spacing w:val="-1"/>
          <w:sz w:val="20"/>
          <w:szCs w:val="20"/>
        </w:rPr>
        <w:t xml:space="preserve"> reenacted as follows:</w:t>
      </w:r>
    </w:p>
    <w:p w14:paraId="54D1DF4C" w14:textId="1D6C0FCB" w:rsidR="009A0704" w:rsidRPr="009A0704" w:rsidRDefault="009A0704" w:rsidP="009A0704">
      <w:pPr>
        <w:shd w:val="clear" w:color="auto" w:fill="FFFFFF"/>
        <w:spacing w:before="100" w:beforeAutospacing="1" w:after="100" w:afterAutospacing="1"/>
        <w:ind w:firstLine="225"/>
        <w:jc w:val="both"/>
        <w:rPr>
          <w:b/>
          <w:bCs/>
          <w:color w:val="333333"/>
          <w:spacing w:val="-1"/>
          <w:sz w:val="20"/>
          <w:szCs w:val="20"/>
        </w:rPr>
      </w:pPr>
      <w:r w:rsidRPr="009A0704">
        <w:rPr>
          <w:b/>
          <w:bCs/>
          <w:color w:val="333333"/>
          <w:spacing w:val="-1"/>
          <w:sz w:val="20"/>
          <w:szCs w:val="20"/>
        </w:rPr>
        <w:t>§ </w:t>
      </w:r>
      <w:hyperlink r:id="rId872" w:history="1">
        <w:r w:rsidRPr="009A0704">
          <w:rPr>
            <w:b/>
            <w:bCs/>
            <w:color w:val="3498DB"/>
            <w:spacing w:val="-1"/>
            <w:sz w:val="20"/>
            <w:szCs w:val="20"/>
            <w:u w:val="single"/>
          </w:rPr>
          <w:t>18.2-57</w:t>
        </w:r>
      </w:hyperlink>
      <w:r w:rsidRPr="009A0704">
        <w:rPr>
          <w:b/>
          <w:bCs/>
          <w:color w:val="333333"/>
          <w:spacing w:val="-1"/>
          <w:sz w:val="20"/>
          <w:szCs w:val="20"/>
        </w:rPr>
        <w:t xml:space="preserve">. Assault </w:t>
      </w:r>
      <w:r w:rsidR="00CD16DB">
        <w:rPr>
          <w:b/>
          <w:bCs/>
          <w:color w:val="333333"/>
          <w:spacing w:val="-1"/>
          <w:sz w:val="20"/>
          <w:szCs w:val="20"/>
        </w:rPr>
        <w:t>and</w:t>
      </w:r>
      <w:r w:rsidRPr="009A0704">
        <w:rPr>
          <w:b/>
          <w:bCs/>
          <w:color w:val="333333"/>
          <w:spacing w:val="-1"/>
          <w:sz w:val="20"/>
          <w:szCs w:val="20"/>
        </w:rPr>
        <w:t xml:space="preserve"> battery; penalty.</w:t>
      </w:r>
    </w:p>
    <w:p w14:paraId="127041E0" w14:textId="10D809C7" w:rsidR="009A0704" w:rsidRPr="009A0704" w:rsidRDefault="009A0704" w:rsidP="009A0704">
      <w:pPr>
        <w:shd w:val="clear" w:color="auto" w:fill="FFFFFF"/>
        <w:spacing w:before="100" w:beforeAutospacing="1" w:after="15"/>
        <w:ind w:firstLine="225"/>
        <w:jc w:val="both"/>
        <w:rPr>
          <w:color w:val="333333"/>
          <w:spacing w:val="-1"/>
          <w:sz w:val="20"/>
          <w:szCs w:val="20"/>
        </w:rPr>
      </w:pPr>
      <w:r w:rsidRPr="009A0704">
        <w:rPr>
          <w:color w:val="333333"/>
          <w:spacing w:val="-1"/>
          <w:sz w:val="20"/>
          <w:szCs w:val="20"/>
        </w:rPr>
        <w:t>A.</w:t>
      </w:r>
      <w:r w:rsidRPr="009A0704">
        <w:rPr>
          <w:i/>
          <w:iCs/>
          <w:color w:val="333333"/>
          <w:spacing w:val="-1"/>
          <w:sz w:val="20"/>
          <w:szCs w:val="20"/>
          <w:shd w:val="clear" w:color="auto" w:fill="FFFF00"/>
        </w:rPr>
        <w:t> 1.</w:t>
      </w:r>
      <w:r w:rsidRPr="009A0704">
        <w:rPr>
          <w:color w:val="333333"/>
          <w:spacing w:val="-1"/>
          <w:sz w:val="20"/>
          <w:szCs w:val="20"/>
        </w:rPr>
        <w:t xml:space="preserve"> Any person who commits a simple assault or assault </w:t>
      </w:r>
      <w:r w:rsidR="00CD16DB">
        <w:rPr>
          <w:color w:val="333333"/>
          <w:spacing w:val="-1"/>
          <w:sz w:val="20"/>
          <w:szCs w:val="20"/>
        </w:rPr>
        <w:t>and</w:t>
      </w:r>
      <w:r w:rsidRPr="009A0704">
        <w:rPr>
          <w:color w:val="333333"/>
          <w:spacing w:val="-1"/>
          <w:sz w:val="20"/>
          <w:szCs w:val="20"/>
        </w:rPr>
        <w:t xml:space="preserve"> battery is guilty of a Class 1 misdemeanor</w:t>
      </w:r>
      <w:r w:rsidRPr="009A0704">
        <w:rPr>
          <w:strike/>
          <w:color w:val="FF0000"/>
          <w:spacing w:val="-1"/>
          <w:sz w:val="20"/>
          <w:szCs w:val="20"/>
        </w:rPr>
        <w:t>,</w:t>
      </w:r>
      <w:r w:rsidRPr="009A0704">
        <w:rPr>
          <w:color w:val="333333"/>
          <w:spacing w:val="-1"/>
          <w:sz w:val="20"/>
          <w:szCs w:val="20"/>
        </w:rPr>
        <w:t> </w:t>
      </w:r>
      <w:r w:rsidR="00CD16DB">
        <w:rPr>
          <w:strike/>
          <w:color w:val="FF0000"/>
          <w:spacing w:val="-1"/>
          <w:sz w:val="20"/>
          <w:szCs w:val="20"/>
        </w:rPr>
        <w:t>and</w:t>
      </w:r>
      <w:r w:rsidRPr="009A0704">
        <w:rPr>
          <w:color w:val="333333"/>
          <w:spacing w:val="-1"/>
          <w:sz w:val="20"/>
          <w:szCs w:val="20"/>
        </w:rPr>
        <w:t> </w:t>
      </w:r>
      <w:r w:rsidRPr="009A0704">
        <w:rPr>
          <w:strike/>
          <w:color w:val="FF0000"/>
          <w:spacing w:val="-1"/>
          <w:sz w:val="20"/>
          <w:szCs w:val="20"/>
        </w:rPr>
        <w:t>if</w:t>
      </w:r>
      <w:r w:rsidRPr="009A0704">
        <w:rPr>
          <w:color w:val="333333"/>
          <w:spacing w:val="-1"/>
          <w:sz w:val="20"/>
          <w:szCs w:val="20"/>
        </w:rPr>
        <w:t> </w:t>
      </w:r>
      <w:r w:rsidRPr="009A0704">
        <w:rPr>
          <w:strike/>
          <w:color w:val="FF0000"/>
          <w:spacing w:val="-1"/>
          <w:sz w:val="20"/>
          <w:szCs w:val="20"/>
        </w:rPr>
        <w:t>the</w:t>
      </w:r>
      <w:r w:rsidRPr="009A0704">
        <w:rPr>
          <w:color w:val="333333"/>
          <w:spacing w:val="-1"/>
          <w:sz w:val="20"/>
          <w:szCs w:val="20"/>
        </w:rPr>
        <w:t> </w:t>
      </w:r>
      <w:r w:rsidRPr="009A0704">
        <w:rPr>
          <w:strike/>
          <w:color w:val="FF0000"/>
          <w:spacing w:val="-1"/>
          <w:sz w:val="20"/>
          <w:szCs w:val="20"/>
        </w:rPr>
        <w:t>person</w:t>
      </w:r>
      <w:r w:rsidRPr="009A0704">
        <w:rPr>
          <w:i/>
          <w:iCs/>
          <w:color w:val="333333"/>
          <w:spacing w:val="-1"/>
          <w:sz w:val="20"/>
          <w:szCs w:val="20"/>
          <w:shd w:val="clear" w:color="auto" w:fill="FFFF00"/>
        </w:rPr>
        <w:t>.</w:t>
      </w:r>
    </w:p>
    <w:p w14:paraId="779BEAFD" w14:textId="34D5CE26" w:rsidR="009A0704" w:rsidRPr="009A0704" w:rsidRDefault="009A0704" w:rsidP="009A0704">
      <w:pPr>
        <w:shd w:val="clear" w:color="auto" w:fill="FFFFFF"/>
        <w:spacing w:before="100" w:beforeAutospacing="1" w:after="15"/>
        <w:ind w:firstLine="225"/>
        <w:jc w:val="both"/>
        <w:rPr>
          <w:color w:val="333333"/>
          <w:spacing w:val="-1"/>
          <w:sz w:val="20"/>
          <w:szCs w:val="20"/>
        </w:rPr>
      </w:pPr>
      <w:r w:rsidRPr="009A0704">
        <w:rPr>
          <w:i/>
          <w:iCs/>
          <w:color w:val="333333"/>
          <w:spacing w:val="-1"/>
          <w:sz w:val="20"/>
          <w:szCs w:val="20"/>
          <w:shd w:val="clear" w:color="auto" w:fill="FFFF00"/>
        </w:rPr>
        <w:t xml:space="preserve">2. Any person who commits a simple assault or assault </w:t>
      </w:r>
      <w:r w:rsidR="00CD16DB">
        <w:rPr>
          <w:i/>
          <w:iCs/>
          <w:color w:val="333333"/>
          <w:spacing w:val="-1"/>
          <w:sz w:val="20"/>
          <w:szCs w:val="20"/>
          <w:shd w:val="clear" w:color="auto" w:fill="FFFF00"/>
        </w:rPr>
        <w:t>and</w:t>
      </w:r>
      <w:r w:rsidRPr="009A0704">
        <w:rPr>
          <w:i/>
          <w:iCs/>
          <w:color w:val="333333"/>
          <w:spacing w:val="-1"/>
          <w:sz w:val="20"/>
          <w:szCs w:val="20"/>
          <w:shd w:val="clear" w:color="auto" w:fill="FFFF00"/>
        </w:rPr>
        <w:t xml:space="preserve"> battery against a person he</w:t>
      </w:r>
      <w:r w:rsidRPr="009A0704">
        <w:rPr>
          <w:color w:val="333333"/>
          <w:spacing w:val="-1"/>
          <w:sz w:val="20"/>
          <w:szCs w:val="20"/>
        </w:rPr>
        <w:t> intentionally selects </w:t>
      </w:r>
      <w:r w:rsidRPr="009A0704">
        <w:rPr>
          <w:strike/>
          <w:color w:val="FF0000"/>
          <w:spacing w:val="-1"/>
          <w:sz w:val="20"/>
          <w:szCs w:val="20"/>
        </w:rPr>
        <w:t>the</w:t>
      </w:r>
      <w:r w:rsidRPr="009A0704">
        <w:rPr>
          <w:color w:val="333333"/>
          <w:spacing w:val="-1"/>
          <w:sz w:val="20"/>
          <w:szCs w:val="20"/>
        </w:rPr>
        <w:t> </w:t>
      </w:r>
      <w:r w:rsidRPr="009A0704">
        <w:rPr>
          <w:strike/>
          <w:color w:val="FF0000"/>
          <w:spacing w:val="-1"/>
          <w:sz w:val="20"/>
          <w:szCs w:val="20"/>
        </w:rPr>
        <w:t>person</w:t>
      </w:r>
      <w:r w:rsidRPr="009A0704">
        <w:rPr>
          <w:color w:val="333333"/>
          <w:spacing w:val="-1"/>
          <w:sz w:val="20"/>
          <w:szCs w:val="20"/>
        </w:rPr>
        <w:t> </w:t>
      </w:r>
      <w:r w:rsidRPr="009A0704">
        <w:rPr>
          <w:strike/>
          <w:color w:val="FF0000"/>
          <w:spacing w:val="-1"/>
          <w:sz w:val="20"/>
          <w:szCs w:val="20"/>
        </w:rPr>
        <w:t>against</w:t>
      </w:r>
      <w:r w:rsidRPr="009A0704">
        <w:rPr>
          <w:color w:val="333333"/>
          <w:spacing w:val="-1"/>
          <w:sz w:val="20"/>
          <w:szCs w:val="20"/>
        </w:rPr>
        <w:t> </w:t>
      </w:r>
      <w:r w:rsidRPr="009A0704">
        <w:rPr>
          <w:strike/>
          <w:color w:val="FF0000"/>
          <w:spacing w:val="-1"/>
          <w:sz w:val="20"/>
          <w:szCs w:val="20"/>
        </w:rPr>
        <w:t>whom</w:t>
      </w:r>
      <w:r w:rsidRPr="009A0704">
        <w:rPr>
          <w:color w:val="333333"/>
          <w:spacing w:val="-1"/>
          <w:sz w:val="20"/>
          <w:szCs w:val="20"/>
        </w:rPr>
        <w:t> </w:t>
      </w:r>
      <w:r w:rsidRPr="009A0704">
        <w:rPr>
          <w:strike/>
          <w:color w:val="FF0000"/>
          <w:spacing w:val="-1"/>
          <w:sz w:val="20"/>
          <w:szCs w:val="20"/>
        </w:rPr>
        <w:t>a</w:t>
      </w:r>
      <w:r w:rsidRPr="009A0704">
        <w:rPr>
          <w:color w:val="333333"/>
          <w:spacing w:val="-1"/>
          <w:sz w:val="20"/>
          <w:szCs w:val="20"/>
        </w:rPr>
        <w:t> </w:t>
      </w:r>
      <w:r w:rsidRPr="009A0704">
        <w:rPr>
          <w:strike/>
          <w:color w:val="FF0000"/>
          <w:spacing w:val="-1"/>
          <w:sz w:val="20"/>
          <w:szCs w:val="20"/>
        </w:rPr>
        <w:t>simple</w:t>
      </w:r>
      <w:r w:rsidRPr="009A0704">
        <w:rPr>
          <w:color w:val="333333"/>
          <w:spacing w:val="-1"/>
          <w:sz w:val="20"/>
          <w:szCs w:val="20"/>
        </w:rPr>
        <w:t> </w:t>
      </w:r>
      <w:r w:rsidRPr="009A0704">
        <w:rPr>
          <w:strike/>
          <w:color w:val="FF0000"/>
          <w:spacing w:val="-1"/>
          <w:sz w:val="20"/>
          <w:szCs w:val="20"/>
        </w:rPr>
        <w:t>assault</w:t>
      </w:r>
      <w:r w:rsidRPr="009A0704">
        <w:rPr>
          <w:color w:val="333333"/>
          <w:spacing w:val="-1"/>
          <w:sz w:val="20"/>
          <w:szCs w:val="20"/>
        </w:rPr>
        <w:t> </w:t>
      </w:r>
      <w:r w:rsidRPr="009A0704">
        <w:rPr>
          <w:strike/>
          <w:color w:val="FF0000"/>
          <w:spacing w:val="-1"/>
          <w:sz w:val="20"/>
          <w:szCs w:val="20"/>
        </w:rPr>
        <w:t>is</w:t>
      </w:r>
      <w:r w:rsidRPr="009A0704">
        <w:rPr>
          <w:color w:val="333333"/>
          <w:spacing w:val="-1"/>
          <w:sz w:val="20"/>
          <w:szCs w:val="20"/>
        </w:rPr>
        <w:t> </w:t>
      </w:r>
      <w:r w:rsidRPr="009A0704">
        <w:rPr>
          <w:strike/>
          <w:color w:val="FF0000"/>
          <w:spacing w:val="-1"/>
          <w:sz w:val="20"/>
          <w:szCs w:val="20"/>
        </w:rPr>
        <w:t>committed</w:t>
      </w:r>
      <w:r w:rsidRPr="009A0704">
        <w:rPr>
          <w:color w:val="333333"/>
          <w:spacing w:val="-1"/>
          <w:sz w:val="20"/>
          <w:szCs w:val="20"/>
        </w:rPr>
        <w:t> because of his race, religious conviction, gender, disability, gender identity, sexual orientation, color, or ethnic or national origin,</w:t>
      </w:r>
      <w:r w:rsidRPr="009A0704">
        <w:rPr>
          <w:i/>
          <w:iCs/>
          <w:color w:val="333333"/>
          <w:spacing w:val="-1"/>
          <w:sz w:val="20"/>
          <w:szCs w:val="20"/>
          <w:shd w:val="clear" w:color="auto" w:fill="FFFF00"/>
        </w:rPr>
        <w:t xml:space="preserve"> is guilty of a Class 1 misdemeanor, </w:t>
      </w:r>
      <w:r w:rsidR="00CD16DB">
        <w:rPr>
          <w:i/>
          <w:iCs/>
          <w:color w:val="333333"/>
          <w:spacing w:val="-1"/>
          <w:sz w:val="20"/>
          <w:szCs w:val="20"/>
          <w:shd w:val="clear" w:color="auto" w:fill="FFFF00"/>
        </w:rPr>
        <w:t>and</w:t>
      </w:r>
      <w:r w:rsidRPr="009A0704">
        <w:rPr>
          <w:color w:val="333333"/>
          <w:spacing w:val="-1"/>
          <w:sz w:val="20"/>
          <w:szCs w:val="20"/>
        </w:rPr>
        <w:t> the penalty upon conviction shall include a term of confinement of at least six months.</w:t>
      </w:r>
    </w:p>
    <w:p w14:paraId="3392EA17" w14:textId="35BFDDA6" w:rsidR="009A0704" w:rsidRPr="009A0704" w:rsidRDefault="009A0704" w:rsidP="009A0704">
      <w:pPr>
        <w:shd w:val="clear" w:color="auto" w:fill="FFFFFF"/>
        <w:spacing w:before="100" w:beforeAutospacing="1" w:after="15"/>
        <w:ind w:firstLine="225"/>
        <w:jc w:val="both"/>
        <w:rPr>
          <w:color w:val="333333"/>
          <w:spacing w:val="-1"/>
          <w:sz w:val="20"/>
          <w:szCs w:val="20"/>
        </w:rPr>
      </w:pPr>
      <w:r w:rsidRPr="009A0704">
        <w:rPr>
          <w:color w:val="333333"/>
          <w:spacing w:val="-1"/>
          <w:sz w:val="20"/>
          <w:szCs w:val="20"/>
        </w:rPr>
        <w:t xml:space="preserve">B. However, if a person intentionally selects the person against whom an assault </w:t>
      </w:r>
      <w:r w:rsidR="00CD16DB">
        <w:rPr>
          <w:color w:val="333333"/>
          <w:spacing w:val="-1"/>
          <w:sz w:val="20"/>
          <w:szCs w:val="20"/>
        </w:rPr>
        <w:t>and</w:t>
      </w:r>
      <w:r w:rsidRPr="009A0704">
        <w:rPr>
          <w:color w:val="333333"/>
          <w:spacing w:val="-1"/>
          <w:sz w:val="20"/>
          <w:szCs w:val="20"/>
        </w:rPr>
        <w:t xml:space="preserve"> battery resulting in bodily injury is committed because of his race, religious conviction, gender, disability, gender identity, sexual orientation, color, or ethnic or national origin, the person is guilty of a Class 6 felony, </w:t>
      </w:r>
      <w:r w:rsidR="00CD16DB">
        <w:rPr>
          <w:color w:val="333333"/>
          <w:spacing w:val="-1"/>
          <w:sz w:val="20"/>
          <w:szCs w:val="20"/>
        </w:rPr>
        <w:t>and</w:t>
      </w:r>
      <w:r w:rsidRPr="009A0704">
        <w:rPr>
          <w:color w:val="333333"/>
          <w:spacing w:val="-1"/>
          <w:sz w:val="20"/>
          <w:szCs w:val="20"/>
        </w:rPr>
        <w:t xml:space="preserve"> the penalty upon conviction shall include a term of confinement of at least six months.</w:t>
      </w:r>
    </w:p>
    <w:p w14:paraId="262B49B3" w14:textId="75FAB245" w:rsidR="009A0704" w:rsidRPr="009A0704" w:rsidRDefault="009A0704" w:rsidP="009A0704">
      <w:pPr>
        <w:shd w:val="clear" w:color="auto" w:fill="FFFFFF"/>
        <w:spacing w:before="100" w:beforeAutospacing="1" w:after="15"/>
        <w:ind w:firstLine="225"/>
        <w:jc w:val="both"/>
        <w:rPr>
          <w:color w:val="333333"/>
          <w:spacing w:val="-1"/>
          <w:sz w:val="20"/>
          <w:szCs w:val="20"/>
        </w:rPr>
      </w:pPr>
      <w:r w:rsidRPr="009A0704">
        <w:rPr>
          <w:color w:val="333333"/>
          <w:spacing w:val="-1"/>
          <w:sz w:val="20"/>
          <w:szCs w:val="20"/>
        </w:rPr>
        <w:t xml:space="preserve">C. In addition, if any person commits an assault or an assault </w:t>
      </w:r>
      <w:r w:rsidR="00CD16DB">
        <w:rPr>
          <w:color w:val="333333"/>
          <w:spacing w:val="-1"/>
          <w:sz w:val="20"/>
          <w:szCs w:val="20"/>
        </w:rPr>
        <w:t>and</w:t>
      </w:r>
      <w:r w:rsidRPr="009A0704">
        <w:rPr>
          <w:color w:val="333333"/>
          <w:spacing w:val="-1"/>
          <w:sz w:val="20"/>
          <w:szCs w:val="20"/>
        </w:rPr>
        <w:t xml:space="preserve"> battery against another knowing or having reason to know that such other person is a judge, a magistrate, a law-enforcement officer as defined in subsection H, a correctional officer as defined in § </w:t>
      </w:r>
      <w:hyperlink r:id="rId873" w:history="1">
        <w:r w:rsidRPr="009A0704">
          <w:rPr>
            <w:color w:val="3498DB"/>
            <w:spacing w:val="-1"/>
            <w:sz w:val="20"/>
            <w:szCs w:val="20"/>
            <w:u w:val="single"/>
          </w:rPr>
          <w:t>53.1-1</w:t>
        </w:r>
      </w:hyperlink>
      <w:r w:rsidRPr="009A0704">
        <w:rPr>
          <w:color w:val="333333"/>
          <w:spacing w:val="-1"/>
          <w:sz w:val="20"/>
          <w:szCs w:val="20"/>
        </w:rPr>
        <w:t xml:space="preserve">, a person directly involved in the care, treatment, or supervision of inmates in the custody of the Department of Corrections or an employee of a local or regional correctional facility directly involved in the care, treatment, or supervision of inmates in the custody of the facility, a person directly involved in the care, treatment, or supervision of persons in the custody of or under the supervision of the Department of Juvenile Justice, an employee or other individual who provides control, care, or treatment of sexually violent predators committed to the custody of the Department of Behavioral Health </w:t>
      </w:r>
      <w:r w:rsidR="00CD16DB">
        <w:rPr>
          <w:color w:val="333333"/>
          <w:spacing w:val="-1"/>
          <w:sz w:val="20"/>
          <w:szCs w:val="20"/>
        </w:rPr>
        <w:t>and</w:t>
      </w:r>
      <w:r w:rsidRPr="009A0704">
        <w:rPr>
          <w:color w:val="333333"/>
          <w:spacing w:val="-1"/>
          <w:sz w:val="20"/>
          <w:szCs w:val="20"/>
        </w:rPr>
        <w:t xml:space="preserve"> Developmental Services, a firefighter as defined in § </w:t>
      </w:r>
      <w:hyperlink r:id="rId874" w:history="1">
        <w:r w:rsidRPr="009A0704">
          <w:rPr>
            <w:color w:val="3498DB"/>
            <w:spacing w:val="-1"/>
            <w:sz w:val="20"/>
            <w:szCs w:val="20"/>
            <w:u w:val="single"/>
          </w:rPr>
          <w:t>65.2-102</w:t>
        </w:r>
      </w:hyperlink>
      <w:r w:rsidRPr="009A0704">
        <w:rPr>
          <w:color w:val="333333"/>
          <w:spacing w:val="-1"/>
          <w:sz w:val="20"/>
          <w:szCs w:val="20"/>
        </w:rPr>
        <w:t xml:space="preserve">, or a volunteer firefighter or any emergency medical services personnel member who is employed by or is a volunteer of an emergency medical services agency or as a member of a bona fide volunteer fire department or volunteer emergency medical services agency, regardless of whether a resolution has been adopted by the governing body of a political subdivision recognizing such firefighters or emergency medical services personnel as employees, engaged in the performance of his public duties anywhere in the Commonwealth, such person is guilty of a Class 6 felony, </w:t>
      </w:r>
      <w:r w:rsidR="00CD16DB">
        <w:rPr>
          <w:color w:val="333333"/>
          <w:spacing w:val="-1"/>
          <w:sz w:val="20"/>
          <w:szCs w:val="20"/>
        </w:rPr>
        <w:t>and</w:t>
      </w:r>
      <w:r w:rsidRPr="009A0704">
        <w:rPr>
          <w:color w:val="333333"/>
          <w:spacing w:val="-1"/>
          <w:sz w:val="20"/>
          <w:szCs w:val="20"/>
        </w:rPr>
        <w:t>, upon conviction, the sentence of such person shall include a m</w:t>
      </w:r>
      <w:r w:rsidR="00CD16DB">
        <w:rPr>
          <w:color w:val="333333"/>
          <w:spacing w:val="-1"/>
          <w:sz w:val="20"/>
          <w:szCs w:val="20"/>
        </w:rPr>
        <w:t>and</w:t>
      </w:r>
      <w:r w:rsidRPr="009A0704">
        <w:rPr>
          <w:color w:val="333333"/>
          <w:spacing w:val="-1"/>
          <w:sz w:val="20"/>
          <w:szCs w:val="20"/>
        </w:rPr>
        <w:t>atory minimum term of confinement of six months.</w:t>
      </w:r>
    </w:p>
    <w:p w14:paraId="65B72D98" w14:textId="6E28EC55" w:rsidR="009A0704" w:rsidRPr="009A0704" w:rsidRDefault="009A0704" w:rsidP="009A0704">
      <w:pPr>
        <w:shd w:val="clear" w:color="auto" w:fill="FFFFFF"/>
        <w:spacing w:before="100" w:beforeAutospacing="1" w:after="15"/>
        <w:ind w:firstLine="225"/>
        <w:jc w:val="both"/>
        <w:rPr>
          <w:color w:val="333333"/>
          <w:spacing w:val="-1"/>
          <w:sz w:val="20"/>
          <w:szCs w:val="20"/>
        </w:rPr>
      </w:pPr>
      <w:r w:rsidRPr="009A0704">
        <w:rPr>
          <w:color w:val="333333"/>
          <w:spacing w:val="-1"/>
          <w:sz w:val="20"/>
          <w:szCs w:val="20"/>
        </w:rPr>
        <w:t xml:space="preserve">Nothing in this subsection shall be construed to affect the right of any person charged with a violation of this section from asserting </w:t>
      </w:r>
      <w:r w:rsidR="00CD16DB">
        <w:rPr>
          <w:color w:val="333333"/>
          <w:spacing w:val="-1"/>
          <w:sz w:val="20"/>
          <w:szCs w:val="20"/>
        </w:rPr>
        <w:t>and</w:t>
      </w:r>
      <w:r w:rsidRPr="009A0704">
        <w:rPr>
          <w:color w:val="333333"/>
          <w:spacing w:val="-1"/>
          <w:sz w:val="20"/>
          <w:szCs w:val="20"/>
        </w:rPr>
        <w:t xml:space="preserve"> presenting evidence in support of any defenses to the charge that may be available under common law.</w:t>
      </w:r>
    </w:p>
    <w:p w14:paraId="3F5D0AB1" w14:textId="3134AF6E" w:rsidR="009A0704" w:rsidRPr="009A0704" w:rsidRDefault="009A0704" w:rsidP="009A0704">
      <w:pPr>
        <w:shd w:val="clear" w:color="auto" w:fill="FFFFFF"/>
        <w:spacing w:before="100" w:beforeAutospacing="1" w:after="15"/>
        <w:ind w:firstLine="225"/>
        <w:jc w:val="both"/>
        <w:rPr>
          <w:color w:val="333333"/>
          <w:spacing w:val="-1"/>
          <w:sz w:val="20"/>
          <w:szCs w:val="20"/>
        </w:rPr>
      </w:pPr>
      <w:r w:rsidRPr="009A0704">
        <w:rPr>
          <w:color w:val="333333"/>
          <w:spacing w:val="-1"/>
          <w:sz w:val="20"/>
          <w:szCs w:val="20"/>
        </w:rPr>
        <w:t xml:space="preserve">D. In addition, if any person commits a battery against another knowing or having reason to know that such other person is a full-time or part-time employee of any public or private elementary or secondary school </w:t>
      </w:r>
      <w:r w:rsidR="00CD16DB">
        <w:rPr>
          <w:color w:val="333333"/>
          <w:spacing w:val="-1"/>
          <w:sz w:val="20"/>
          <w:szCs w:val="20"/>
        </w:rPr>
        <w:t>and</w:t>
      </w:r>
      <w:r w:rsidRPr="009A0704">
        <w:rPr>
          <w:color w:val="333333"/>
          <w:spacing w:val="-1"/>
          <w:sz w:val="20"/>
          <w:szCs w:val="20"/>
        </w:rPr>
        <w:t xml:space="preserve"> is engaged in the performance of his duties as such, he is guilty of a Class 1 misdemeanor </w:t>
      </w:r>
      <w:r w:rsidR="00CD16DB">
        <w:rPr>
          <w:color w:val="333333"/>
          <w:spacing w:val="-1"/>
          <w:sz w:val="20"/>
          <w:szCs w:val="20"/>
        </w:rPr>
        <w:t>and</w:t>
      </w:r>
      <w:r w:rsidRPr="009A0704">
        <w:rPr>
          <w:color w:val="333333"/>
          <w:spacing w:val="-1"/>
          <w:sz w:val="20"/>
          <w:szCs w:val="20"/>
        </w:rPr>
        <w:t xml:space="preserve"> the sentence of such person upon conviction shall include a sentence of 15 days in jail, two days of which shall be a m</w:t>
      </w:r>
      <w:r w:rsidR="00CD16DB">
        <w:rPr>
          <w:color w:val="333333"/>
          <w:spacing w:val="-1"/>
          <w:sz w:val="20"/>
          <w:szCs w:val="20"/>
        </w:rPr>
        <w:t>and</w:t>
      </w:r>
      <w:r w:rsidRPr="009A0704">
        <w:rPr>
          <w:color w:val="333333"/>
          <w:spacing w:val="-1"/>
          <w:sz w:val="20"/>
          <w:szCs w:val="20"/>
        </w:rPr>
        <w:t>atory minimum term of confinement. However, if the offense is committed by use of a firearm or other weapon prohibited on school property pursuant to § </w:t>
      </w:r>
      <w:hyperlink r:id="rId875" w:history="1">
        <w:r w:rsidRPr="009A0704">
          <w:rPr>
            <w:color w:val="3498DB"/>
            <w:spacing w:val="-1"/>
            <w:sz w:val="20"/>
            <w:szCs w:val="20"/>
            <w:u w:val="single"/>
          </w:rPr>
          <w:t>18.2-308.1</w:t>
        </w:r>
      </w:hyperlink>
      <w:r w:rsidRPr="009A0704">
        <w:rPr>
          <w:color w:val="333333"/>
          <w:spacing w:val="-1"/>
          <w:sz w:val="20"/>
          <w:szCs w:val="20"/>
        </w:rPr>
        <w:t>, the person shall serve a m</w:t>
      </w:r>
      <w:r w:rsidR="00CD16DB">
        <w:rPr>
          <w:color w:val="333333"/>
          <w:spacing w:val="-1"/>
          <w:sz w:val="20"/>
          <w:szCs w:val="20"/>
        </w:rPr>
        <w:t>and</w:t>
      </w:r>
      <w:r w:rsidRPr="009A0704">
        <w:rPr>
          <w:color w:val="333333"/>
          <w:spacing w:val="-1"/>
          <w:sz w:val="20"/>
          <w:szCs w:val="20"/>
        </w:rPr>
        <w:t>atory minimum sentence of confinement of six months.</w:t>
      </w:r>
    </w:p>
    <w:p w14:paraId="6F700668" w14:textId="68BCA9BC" w:rsidR="009A0704" w:rsidRPr="009A0704" w:rsidRDefault="009A0704" w:rsidP="009A0704">
      <w:pPr>
        <w:shd w:val="clear" w:color="auto" w:fill="FFFFFF"/>
        <w:spacing w:before="100" w:beforeAutospacing="1" w:after="15"/>
        <w:ind w:firstLine="225"/>
        <w:jc w:val="both"/>
        <w:rPr>
          <w:color w:val="333333"/>
          <w:spacing w:val="-1"/>
          <w:sz w:val="20"/>
          <w:szCs w:val="20"/>
        </w:rPr>
      </w:pPr>
      <w:r w:rsidRPr="009A0704">
        <w:rPr>
          <w:color w:val="333333"/>
          <w:spacing w:val="-1"/>
          <w:sz w:val="20"/>
          <w:szCs w:val="20"/>
        </w:rPr>
        <w:t>E. In addition, any person who commits a battery against another knowing or having reason to know that such individual is a health care provider as defined in § </w:t>
      </w:r>
      <w:hyperlink r:id="rId876" w:history="1">
        <w:r w:rsidRPr="009A0704">
          <w:rPr>
            <w:color w:val="3498DB"/>
            <w:spacing w:val="-1"/>
            <w:sz w:val="20"/>
            <w:szCs w:val="20"/>
            <w:u w:val="single"/>
          </w:rPr>
          <w:t>8.01-581.1</w:t>
        </w:r>
      </w:hyperlink>
      <w:r w:rsidRPr="009A0704">
        <w:rPr>
          <w:color w:val="333333"/>
          <w:spacing w:val="-1"/>
          <w:sz w:val="20"/>
          <w:szCs w:val="20"/>
        </w:rPr>
        <w:t> who is engaged in the performance of his duties in a hospital or in an emergency room on the premises of any clinic or other facility rendering emergency medical care is guilty of a Class 1 misdemeanor. The sentence of such person, upon conviction, shall include a term of confinement of 15 days in jail, two days of which shall be a m</w:t>
      </w:r>
      <w:r w:rsidR="00CD16DB">
        <w:rPr>
          <w:color w:val="333333"/>
          <w:spacing w:val="-1"/>
          <w:sz w:val="20"/>
          <w:szCs w:val="20"/>
        </w:rPr>
        <w:t>and</w:t>
      </w:r>
      <w:r w:rsidRPr="009A0704">
        <w:rPr>
          <w:color w:val="333333"/>
          <w:spacing w:val="-1"/>
          <w:sz w:val="20"/>
          <w:szCs w:val="20"/>
        </w:rPr>
        <w:t>atory minimum term of confinement.</w:t>
      </w:r>
    </w:p>
    <w:p w14:paraId="37B2C961" w14:textId="4A2903B5" w:rsidR="009A0704" w:rsidRPr="009A0704" w:rsidRDefault="009A0704" w:rsidP="009A0704">
      <w:pPr>
        <w:shd w:val="clear" w:color="auto" w:fill="FFFFFF"/>
        <w:spacing w:before="100" w:beforeAutospacing="1" w:after="15"/>
        <w:ind w:firstLine="225"/>
        <w:jc w:val="both"/>
        <w:rPr>
          <w:color w:val="333333"/>
          <w:spacing w:val="-1"/>
          <w:sz w:val="20"/>
          <w:szCs w:val="20"/>
        </w:rPr>
      </w:pPr>
      <w:r w:rsidRPr="009A0704">
        <w:rPr>
          <w:color w:val="333333"/>
          <w:spacing w:val="-1"/>
          <w:sz w:val="20"/>
          <w:szCs w:val="20"/>
        </w:rPr>
        <w:t xml:space="preserve">F. In addition, any person who commits an assault or an assault </w:t>
      </w:r>
      <w:r w:rsidR="00CD16DB">
        <w:rPr>
          <w:color w:val="333333"/>
          <w:spacing w:val="-1"/>
          <w:sz w:val="20"/>
          <w:szCs w:val="20"/>
        </w:rPr>
        <w:t>and</w:t>
      </w:r>
      <w:r w:rsidRPr="009A0704">
        <w:rPr>
          <w:color w:val="333333"/>
          <w:spacing w:val="-1"/>
          <w:sz w:val="20"/>
          <w:szCs w:val="20"/>
        </w:rPr>
        <w:t xml:space="preserve"> battery against another knowing or having reason to know that such individual is an operator of a vehicle operated by a public transportation service as defined in § </w:t>
      </w:r>
      <w:hyperlink r:id="rId877" w:history="1">
        <w:r w:rsidRPr="009A0704">
          <w:rPr>
            <w:color w:val="3498DB"/>
            <w:spacing w:val="-1"/>
            <w:sz w:val="20"/>
            <w:szCs w:val="20"/>
            <w:u w:val="single"/>
          </w:rPr>
          <w:t>18.2-160.2</w:t>
        </w:r>
      </w:hyperlink>
      <w:r w:rsidRPr="009A0704">
        <w:rPr>
          <w:color w:val="333333"/>
          <w:spacing w:val="-1"/>
          <w:sz w:val="20"/>
          <w:szCs w:val="20"/>
        </w:rPr>
        <w:t xml:space="preserve"> who is engaged in the performance of his duties is guilty of a Class 1 misdemeanor. The sentence of such person, upon conviction, shall also prohibit such person from entering or riding in any vehicle operated by the public transportation service that employed such operator for a period of not less than six months as a term </w:t>
      </w:r>
      <w:r w:rsidR="00CD16DB">
        <w:rPr>
          <w:color w:val="333333"/>
          <w:spacing w:val="-1"/>
          <w:sz w:val="20"/>
          <w:szCs w:val="20"/>
        </w:rPr>
        <w:t>and</w:t>
      </w:r>
      <w:r w:rsidRPr="009A0704">
        <w:rPr>
          <w:color w:val="333333"/>
          <w:spacing w:val="-1"/>
          <w:sz w:val="20"/>
          <w:szCs w:val="20"/>
        </w:rPr>
        <w:t xml:space="preserve"> condition of such sentence.</w:t>
      </w:r>
    </w:p>
    <w:p w14:paraId="60E462FB" w14:textId="2817713A" w:rsidR="009A0704" w:rsidRPr="009A0704" w:rsidRDefault="009A0704" w:rsidP="009A0704">
      <w:pPr>
        <w:shd w:val="clear" w:color="auto" w:fill="FFFFFF"/>
        <w:spacing w:before="100" w:beforeAutospacing="1" w:after="15"/>
        <w:ind w:firstLine="225"/>
        <w:jc w:val="both"/>
        <w:rPr>
          <w:color w:val="333333"/>
          <w:spacing w:val="-1"/>
          <w:sz w:val="20"/>
          <w:szCs w:val="20"/>
        </w:rPr>
      </w:pPr>
      <w:r w:rsidRPr="009A0704">
        <w:rPr>
          <w:color w:val="333333"/>
          <w:spacing w:val="-1"/>
          <w:sz w:val="20"/>
          <w:szCs w:val="20"/>
        </w:rPr>
        <w:t xml:space="preserve">G. In addition, any person who commits a battery against another knowing or having reason to know that such individual is a sports official for an entity sponsoring an interscholastic or intercollegiate sports event or any person performing services as a sports official for a public entity or a private, nonprofit organization that sponsors an amateur sports event who (i) is engaged in the performance of his duties or (ii) is on the premises of such event prior to engaging in his duties or upon conclusion of his duties is guilty of a Class 1 misdemeanor. The sentence of such person, upon conviction, may also prohibit such person from attending any such sports event operated by the entity or organization that employed such sports official for a period of not less than six months as a term </w:t>
      </w:r>
      <w:r w:rsidR="00CD16DB">
        <w:rPr>
          <w:color w:val="333333"/>
          <w:spacing w:val="-1"/>
          <w:sz w:val="20"/>
          <w:szCs w:val="20"/>
        </w:rPr>
        <w:t>and</w:t>
      </w:r>
      <w:r w:rsidRPr="009A0704">
        <w:rPr>
          <w:color w:val="333333"/>
          <w:spacing w:val="-1"/>
          <w:sz w:val="20"/>
          <w:szCs w:val="20"/>
        </w:rPr>
        <w:t xml:space="preserve"> condition of such sentence.</w:t>
      </w:r>
    </w:p>
    <w:p w14:paraId="34B621BC" w14:textId="77777777" w:rsidR="009A0704" w:rsidRPr="009A0704" w:rsidRDefault="009A0704" w:rsidP="009A0704">
      <w:pPr>
        <w:shd w:val="clear" w:color="auto" w:fill="FFFFFF"/>
        <w:spacing w:before="100" w:beforeAutospacing="1" w:after="15"/>
        <w:ind w:firstLine="225"/>
        <w:jc w:val="both"/>
        <w:rPr>
          <w:color w:val="333333"/>
          <w:spacing w:val="-1"/>
          <w:sz w:val="20"/>
          <w:szCs w:val="20"/>
        </w:rPr>
      </w:pPr>
      <w:r w:rsidRPr="009A0704">
        <w:rPr>
          <w:color w:val="333333"/>
          <w:spacing w:val="-1"/>
          <w:sz w:val="20"/>
          <w:szCs w:val="20"/>
        </w:rPr>
        <w:t>H. As used in this section:</w:t>
      </w:r>
    </w:p>
    <w:p w14:paraId="4A38E803" w14:textId="77777777" w:rsidR="009A0704" w:rsidRPr="009A0704" w:rsidRDefault="009A0704" w:rsidP="009A0704">
      <w:pPr>
        <w:shd w:val="clear" w:color="auto" w:fill="FFFFFF"/>
        <w:spacing w:before="100" w:beforeAutospacing="1" w:after="15"/>
        <w:ind w:firstLine="225"/>
        <w:jc w:val="both"/>
        <w:rPr>
          <w:color w:val="333333"/>
          <w:spacing w:val="-1"/>
          <w:sz w:val="20"/>
          <w:szCs w:val="20"/>
        </w:rPr>
      </w:pPr>
      <w:r w:rsidRPr="009A0704">
        <w:rPr>
          <w:color w:val="333333"/>
          <w:spacing w:val="-1"/>
          <w:sz w:val="20"/>
          <w:szCs w:val="20"/>
        </w:rPr>
        <w:t>"Disability" means a physical or mental impairment that substantially limits one or more of a person's major life activities.</w:t>
      </w:r>
    </w:p>
    <w:p w14:paraId="04299635" w14:textId="77777777" w:rsidR="009A0704" w:rsidRPr="009A0704" w:rsidRDefault="009A0704" w:rsidP="009A0704">
      <w:pPr>
        <w:shd w:val="clear" w:color="auto" w:fill="FFFFFF"/>
        <w:spacing w:before="100" w:beforeAutospacing="1" w:after="15"/>
        <w:ind w:firstLine="225"/>
        <w:jc w:val="both"/>
        <w:rPr>
          <w:color w:val="333333"/>
          <w:spacing w:val="-1"/>
          <w:sz w:val="20"/>
          <w:szCs w:val="20"/>
        </w:rPr>
      </w:pPr>
      <w:r w:rsidRPr="009A0704">
        <w:rPr>
          <w:color w:val="333333"/>
          <w:spacing w:val="-1"/>
          <w:sz w:val="20"/>
          <w:szCs w:val="20"/>
        </w:rPr>
        <w:t>"Hospital" means a public or private institution licensed pursuant to Chapter 5 (§ </w:t>
      </w:r>
      <w:hyperlink r:id="rId878" w:history="1">
        <w:r w:rsidRPr="009A0704">
          <w:rPr>
            <w:color w:val="3498DB"/>
            <w:spacing w:val="-1"/>
            <w:sz w:val="20"/>
            <w:szCs w:val="20"/>
            <w:u w:val="single"/>
          </w:rPr>
          <w:t>32.1-123</w:t>
        </w:r>
      </w:hyperlink>
      <w:r w:rsidRPr="009A0704">
        <w:rPr>
          <w:color w:val="333333"/>
          <w:spacing w:val="-1"/>
          <w:sz w:val="20"/>
          <w:szCs w:val="20"/>
        </w:rPr>
        <w:t> et seq.) of Title 32.1 or Article 2 (§ </w:t>
      </w:r>
      <w:hyperlink r:id="rId879" w:history="1">
        <w:r w:rsidRPr="009A0704">
          <w:rPr>
            <w:color w:val="3498DB"/>
            <w:spacing w:val="-1"/>
            <w:sz w:val="20"/>
            <w:szCs w:val="20"/>
            <w:u w:val="single"/>
          </w:rPr>
          <w:t>37.2-403</w:t>
        </w:r>
      </w:hyperlink>
      <w:r w:rsidRPr="009A0704">
        <w:rPr>
          <w:color w:val="333333"/>
          <w:spacing w:val="-1"/>
          <w:sz w:val="20"/>
          <w:szCs w:val="20"/>
        </w:rPr>
        <w:t> et seq.) of Chapter 4 of Title 37.2.</w:t>
      </w:r>
    </w:p>
    <w:p w14:paraId="4A741DEF" w14:textId="3879A3AD" w:rsidR="009A0704" w:rsidRPr="009A0704" w:rsidRDefault="009A0704" w:rsidP="009A0704">
      <w:pPr>
        <w:shd w:val="clear" w:color="auto" w:fill="FFFFFF"/>
        <w:spacing w:before="100" w:beforeAutospacing="1" w:after="15"/>
        <w:ind w:firstLine="225"/>
        <w:jc w:val="both"/>
        <w:rPr>
          <w:color w:val="333333"/>
          <w:spacing w:val="-1"/>
          <w:sz w:val="20"/>
          <w:szCs w:val="20"/>
        </w:rPr>
      </w:pPr>
      <w:r w:rsidRPr="009A0704">
        <w:rPr>
          <w:color w:val="333333"/>
          <w:spacing w:val="-1"/>
          <w:sz w:val="20"/>
          <w:szCs w:val="20"/>
        </w:rPr>
        <w:t>"Judge" means any justice or judge of a court of record of the Commonwealth including a judge designated under § </w:t>
      </w:r>
      <w:hyperlink r:id="rId880" w:history="1">
        <w:r w:rsidRPr="009A0704">
          <w:rPr>
            <w:color w:val="3498DB"/>
            <w:spacing w:val="-1"/>
            <w:sz w:val="20"/>
            <w:szCs w:val="20"/>
            <w:u w:val="single"/>
          </w:rPr>
          <w:t>17.1-105</w:t>
        </w:r>
      </w:hyperlink>
      <w:r w:rsidRPr="009A0704">
        <w:rPr>
          <w:color w:val="333333"/>
          <w:spacing w:val="-1"/>
          <w:sz w:val="20"/>
          <w:szCs w:val="20"/>
        </w:rPr>
        <w:t>, a judge under temporary recall under § </w:t>
      </w:r>
      <w:hyperlink r:id="rId881" w:history="1">
        <w:r w:rsidRPr="009A0704">
          <w:rPr>
            <w:color w:val="3498DB"/>
            <w:spacing w:val="-1"/>
            <w:sz w:val="20"/>
            <w:szCs w:val="20"/>
            <w:u w:val="single"/>
          </w:rPr>
          <w:t>17.1-106</w:t>
        </w:r>
      </w:hyperlink>
      <w:r w:rsidRPr="009A0704">
        <w:rPr>
          <w:color w:val="333333"/>
          <w:spacing w:val="-1"/>
          <w:sz w:val="20"/>
          <w:szCs w:val="20"/>
        </w:rPr>
        <w:t>, or a judge pro tempore under § </w:t>
      </w:r>
      <w:hyperlink r:id="rId882" w:history="1">
        <w:r w:rsidRPr="009A0704">
          <w:rPr>
            <w:color w:val="3498DB"/>
            <w:spacing w:val="-1"/>
            <w:sz w:val="20"/>
            <w:szCs w:val="20"/>
            <w:u w:val="single"/>
          </w:rPr>
          <w:t>17.1-109</w:t>
        </w:r>
      </w:hyperlink>
      <w:r w:rsidRPr="009A0704">
        <w:rPr>
          <w:color w:val="333333"/>
          <w:spacing w:val="-1"/>
          <w:sz w:val="20"/>
          <w:szCs w:val="20"/>
        </w:rPr>
        <w:t xml:space="preserve">, any member of the State Corporation Commission, or of the Virginia Workers' Compensation Commission, </w:t>
      </w:r>
      <w:r w:rsidR="00CD16DB">
        <w:rPr>
          <w:color w:val="333333"/>
          <w:spacing w:val="-1"/>
          <w:sz w:val="20"/>
          <w:szCs w:val="20"/>
        </w:rPr>
        <w:t>and</w:t>
      </w:r>
      <w:r w:rsidRPr="009A0704">
        <w:rPr>
          <w:color w:val="333333"/>
          <w:spacing w:val="-1"/>
          <w:sz w:val="20"/>
          <w:szCs w:val="20"/>
        </w:rPr>
        <w:t xml:space="preserve"> any judge of a district court of the Commonwealth or any substitute judge of such district court.</w:t>
      </w:r>
    </w:p>
    <w:p w14:paraId="63AD39E1" w14:textId="335D5EAD" w:rsidR="009A0704" w:rsidRPr="009A0704" w:rsidRDefault="009A0704" w:rsidP="009A0704">
      <w:pPr>
        <w:shd w:val="clear" w:color="auto" w:fill="FFFFFF"/>
        <w:spacing w:before="100" w:beforeAutospacing="1" w:after="15"/>
        <w:ind w:firstLine="225"/>
        <w:jc w:val="both"/>
        <w:rPr>
          <w:color w:val="333333"/>
          <w:spacing w:val="-1"/>
          <w:sz w:val="20"/>
          <w:szCs w:val="20"/>
        </w:rPr>
      </w:pPr>
      <w:r w:rsidRPr="009A0704">
        <w:rPr>
          <w:color w:val="333333"/>
          <w:spacing w:val="-1"/>
          <w:sz w:val="20"/>
          <w:szCs w:val="20"/>
        </w:rPr>
        <w:t xml:space="preserve">"Law-enforcement officer" means any full-time or part-time employee of a police department or sheriff's office that is part of or administered by the Commonwealth or any political subdivision thereof who is responsible for the prevention or detection of crime </w:t>
      </w:r>
      <w:r w:rsidR="00CD16DB">
        <w:rPr>
          <w:color w:val="333333"/>
          <w:spacing w:val="-1"/>
          <w:sz w:val="20"/>
          <w:szCs w:val="20"/>
        </w:rPr>
        <w:t>and</w:t>
      </w:r>
      <w:r w:rsidRPr="009A0704">
        <w:rPr>
          <w:color w:val="333333"/>
          <w:spacing w:val="-1"/>
          <w:sz w:val="20"/>
          <w:szCs w:val="20"/>
        </w:rPr>
        <w:t xml:space="preserve"> the enforcement of the penal, traffic or highway laws of the Commonwealth, any conservation officer of the Department of Conservation </w:t>
      </w:r>
      <w:r w:rsidR="00CD16DB">
        <w:rPr>
          <w:color w:val="333333"/>
          <w:spacing w:val="-1"/>
          <w:sz w:val="20"/>
          <w:szCs w:val="20"/>
        </w:rPr>
        <w:t>and</w:t>
      </w:r>
      <w:r w:rsidRPr="009A0704">
        <w:rPr>
          <w:color w:val="333333"/>
          <w:spacing w:val="-1"/>
          <w:sz w:val="20"/>
          <w:szCs w:val="20"/>
        </w:rPr>
        <w:t xml:space="preserve"> Recreation commissioned pursuant to § </w:t>
      </w:r>
      <w:hyperlink r:id="rId883" w:history="1">
        <w:r w:rsidRPr="009A0704">
          <w:rPr>
            <w:color w:val="3498DB"/>
            <w:spacing w:val="-1"/>
            <w:sz w:val="20"/>
            <w:szCs w:val="20"/>
            <w:u w:val="single"/>
          </w:rPr>
          <w:t>10.1-115</w:t>
        </w:r>
      </w:hyperlink>
      <w:r w:rsidRPr="009A0704">
        <w:rPr>
          <w:color w:val="333333"/>
          <w:spacing w:val="-1"/>
          <w:sz w:val="20"/>
          <w:szCs w:val="20"/>
        </w:rPr>
        <w:t>, any special agent of the Virginia Alcoholic Beverage Control Authority, conservation police officers appointed pursuant to § </w:t>
      </w:r>
      <w:hyperlink r:id="rId884" w:history="1">
        <w:r w:rsidRPr="009A0704">
          <w:rPr>
            <w:color w:val="3498DB"/>
            <w:spacing w:val="-1"/>
            <w:sz w:val="20"/>
            <w:szCs w:val="20"/>
            <w:u w:val="single"/>
          </w:rPr>
          <w:t>29.1-200</w:t>
        </w:r>
      </w:hyperlink>
      <w:r w:rsidRPr="009A0704">
        <w:rPr>
          <w:color w:val="333333"/>
          <w:spacing w:val="-1"/>
          <w:sz w:val="20"/>
          <w:szCs w:val="20"/>
        </w:rPr>
        <w:t>, full-time sworn members of the enforcement division of the Department of Motor Vehicles appointed pursuant to § </w:t>
      </w:r>
      <w:hyperlink r:id="rId885" w:history="1">
        <w:r w:rsidRPr="009A0704">
          <w:rPr>
            <w:color w:val="3498DB"/>
            <w:spacing w:val="-1"/>
            <w:sz w:val="20"/>
            <w:szCs w:val="20"/>
            <w:u w:val="single"/>
          </w:rPr>
          <w:t>46.2-217</w:t>
        </w:r>
      </w:hyperlink>
      <w:r w:rsidRPr="009A0704">
        <w:rPr>
          <w:color w:val="333333"/>
          <w:spacing w:val="-1"/>
          <w:sz w:val="20"/>
          <w:szCs w:val="20"/>
        </w:rPr>
        <w:t xml:space="preserve">, </w:t>
      </w:r>
      <w:r w:rsidR="00CD16DB">
        <w:rPr>
          <w:color w:val="333333"/>
          <w:spacing w:val="-1"/>
          <w:sz w:val="20"/>
          <w:szCs w:val="20"/>
        </w:rPr>
        <w:t>and</w:t>
      </w:r>
      <w:r w:rsidRPr="009A0704">
        <w:rPr>
          <w:color w:val="333333"/>
          <w:spacing w:val="-1"/>
          <w:sz w:val="20"/>
          <w:szCs w:val="20"/>
        </w:rPr>
        <w:t xml:space="preserve"> any employee with internal investigations authority designated by the Department of Corrections pursuant to subdivision 11 of § </w:t>
      </w:r>
      <w:hyperlink r:id="rId886" w:history="1">
        <w:r w:rsidRPr="009A0704">
          <w:rPr>
            <w:color w:val="3498DB"/>
            <w:spacing w:val="-1"/>
            <w:sz w:val="20"/>
            <w:szCs w:val="20"/>
            <w:u w:val="single"/>
          </w:rPr>
          <w:t>53.1-10</w:t>
        </w:r>
      </w:hyperlink>
      <w:r w:rsidRPr="009A0704">
        <w:rPr>
          <w:color w:val="333333"/>
          <w:spacing w:val="-1"/>
          <w:sz w:val="20"/>
          <w:szCs w:val="20"/>
        </w:rPr>
        <w:t xml:space="preserve">, </w:t>
      </w:r>
      <w:r w:rsidR="00CD16DB">
        <w:rPr>
          <w:color w:val="333333"/>
          <w:spacing w:val="-1"/>
          <w:sz w:val="20"/>
          <w:szCs w:val="20"/>
        </w:rPr>
        <w:t>and</w:t>
      </w:r>
      <w:r w:rsidRPr="009A0704">
        <w:rPr>
          <w:color w:val="333333"/>
          <w:spacing w:val="-1"/>
          <w:sz w:val="20"/>
          <w:szCs w:val="20"/>
        </w:rPr>
        <w:t xml:space="preserve"> such officer also includes jail officers in local </w:t>
      </w:r>
      <w:r w:rsidR="00CD16DB">
        <w:rPr>
          <w:color w:val="333333"/>
          <w:spacing w:val="-1"/>
          <w:sz w:val="20"/>
          <w:szCs w:val="20"/>
        </w:rPr>
        <w:t>and</w:t>
      </w:r>
      <w:r w:rsidRPr="009A0704">
        <w:rPr>
          <w:color w:val="333333"/>
          <w:spacing w:val="-1"/>
          <w:sz w:val="20"/>
          <w:szCs w:val="20"/>
        </w:rPr>
        <w:t xml:space="preserve"> regional correctional facilities, all deputy sheriffs, whether assigned to law-enforcement duties, court services or local jail responsibilities, auxiliary police officers appointed or provided for pursuant to §§ </w:t>
      </w:r>
      <w:hyperlink r:id="rId887" w:history="1">
        <w:r w:rsidRPr="009A0704">
          <w:rPr>
            <w:color w:val="3498DB"/>
            <w:spacing w:val="-1"/>
            <w:sz w:val="20"/>
            <w:szCs w:val="20"/>
            <w:u w:val="single"/>
          </w:rPr>
          <w:t>15.2-1731</w:t>
        </w:r>
      </w:hyperlink>
      <w:r w:rsidRPr="009A0704">
        <w:rPr>
          <w:color w:val="333333"/>
          <w:spacing w:val="-1"/>
          <w:sz w:val="20"/>
          <w:szCs w:val="20"/>
        </w:rPr>
        <w:t> </w:t>
      </w:r>
      <w:r w:rsidR="00CD16DB">
        <w:rPr>
          <w:color w:val="333333"/>
          <w:spacing w:val="-1"/>
          <w:sz w:val="20"/>
          <w:szCs w:val="20"/>
        </w:rPr>
        <w:t>and</w:t>
      </w:r>
      <w:r w:rsidRPr="009A0704">
        <w:rPr>
          <w:color w:val="333333"/>
          <w:spacing w:val="-1"/>
          <w:sz w:val="20"/>
          <w:szCs w:val="20"/>
        </w:rPr>
        <w:t> </w:t>
      </w:r>
      <w:hyperlink r:id="rId888" w:history="1">
        <w:r w:rsidRPr="009A0704">
          <w:rPr>
            <w:color w:val="3498DB"/>
            <w:spacing w:val="-1"/>
            <w:sz w:val="20"/>
            <w:szCs w:val="20"/>
            <w:u w:val="single"/>
          </w:rPr>
          <w:t>15.2-1733</w:t>
        </w:r>
      </w:hyperlink>
      <w:r w:rsidRPr="009A0704">
        <w:rPr>
          <w:color w:val="333333"/>
          <w:spacing w:val="-1"/>
          <w:sz w:val="20"/>
          <w:szCs w:val="20"/>
        </w:rPr>
        <w:t>, auxiliary deputy sheriffs appointed pursuant to § </w:t>
      </w:r>
      <w:hyperlink r:id="rId889" w:history="1">
        <w:r w:rsidRPr="009A0704">
          <w:rPr>
            <w:color w:val="3498DB"/>
            <w:spacing w:val="-1"/>
            <w:sz w:val="20"/>
            <w:szCs w:val="20"/>
            <w:u w:val="single"/>
          </w:rPr>
          <w:t>15.2-1603</w:t>
        </w:r>
      </w:hyperlink>
      <w:r w:rsidRPr="009A0704">
        <w:rPr>
          <w:color w:val="333333"/>
          <w:spacing w:val="-1"/>
          <w:sz w:val="20"/>
          <w:szCs w:val="20"/>
        </w:rPr>
        <w:t>, police officers of the Metropolitan Washington Airports Authority pursuant to § </w:t>
      </w:r>
      <w:hyperlink r:id="rId890" w:history="1">
        <w:r w:rsidRPr="009A0704">
          <w:rPr>
            <w:color w:val="3498DB"/>
            <w:spacing w:val="-1"/>
            <w:sz w:val="20"/>
            <w:szCs w:val="20"/>
            <w:u w:val="single"/>
          </w:rPr>
          <w:t>5.1-158</w:t>
        </w:r>
      </w:hyperlink>
      <w:r w:rsidRPr="009A0704">
        <w:rPr>
          <w:color w:val="333333"/>
          <w:spacing w:val="-1"/>
          <w:sz w:val="20"/>
          <w:szCs w:val="20"/>
        </w:rPr>
        <w:t xml:space="preserve">, </w:t>
      </w:r>
      <w:r w:rsidR="00CD16DB">
        <w:rPr>
          <w:color w:val="333333"/>
          <w:spacing w:val="-1"/>
          <w:sz w:val="20"/>
          <w:szCs w:val="20"/>
        </w:rPr>
        <w:t>and</w:t>
      </w:r>
      <w:r w:rsidRPr="009A0704">
        <w:rPr>
          <w:color w:val="333333"/>
          <w:spacing w:val="-1"/>
          <w:sz w:val="20"/>
          <w:szCs w:val="20"/>
        </w:rPr>
        <w:t xml:space="preserve"> fire marshals appointed pursuant to § </w:t>
      </w:r>
      <w:hyperlink r:id="rId891" w:history="1">
        <w:r w:rsidRPr="009A0704">
          <w:rPr>
            <w:color w:val="3498DB"/>
            <w:spacing w:val="-1"/>
            <w:sz w:val="20"/>
            <w:szCs w:val="20"/>
            <w:u w:val="single"/>
          </w:rPr>
          <w:t>27-30</w:t>
        </w:r>
      </w:hyperlink>
      <w:r w:rsidRPr="009A0704">
        <w:rPr>
          <w:color w:val="333333"/>
          <w:spacing w:val="-1"/>
          <w:sz w:val="20"/>
          <w:szCs w:val="20"/>
        </w:rPr>
        <w:t> when such fire marshals have police powers as set out in §§ </w:t>
      </w:r>
      <w:hyperlink r:id="rId892" w:history="1">
        <w:r w:rsidRPr="009A0704">
          <w:rPr>
            <w:color w:val="3498DB"/>
            <w:spacing w:val="-1"/>
            <w:sz w:val="20"/>
            <w:szCs w:val="20"/>
            <w:u w:val="single"/>
          </w:rPr>
          <w:t>27-34.2</w:t>
        </w:r>
      </w:hyperlink>
      <w:r w:rsidRPr="009A0704">
        <w:rPr>
          <w:color w:val="333333"/>
          <w:spacing w:val="-1"/>
          <w:sz w:val="20"/>
          <w:szCs w:val="20"/>
        </w:rPr>
        <w:t> </w:t>
      </w:r>
      <w:r w:rsidR="00CD16DB">
        <w:rPr>
          <w:color w:val="333333"/>
          <w:spacing w:val="-1"/>
          <w:sz w:val="20"/>
          <w:szCs w:val="20"/>
        </w:rPr>
        <w:t>and</w:t>
      </w:r>
      <w:r w:rsidRPr="009A0704">
        <w:rPr>
          <w:color w:val="333333"/>
          <w:spacing w:val="-1"/>
          <w:sz w:val="20"/>
          <w:szCs w:val="20"/>
        </w:rPr>
        <w:t> </w:t>
      </w:r>
      <w:hyperlink r:id="rId893" w:history="1">
        <w:r w:rsidRPr="009A0704">
          <w:rPr>
            <w:color w:val="3498DB"/>
            <w:spacing w:val="-1"/>
            <w:sz w:val="20"/>
            <w:szCs w:val="20"/>
            <w:u w:val="single"/>
          </w:rPr>
          <w:t>27-34.2:1</w:t>
        </w:r>
      </w:hyperlink>
      <w:r w:rsidRPr="009A0704">
        <w:rPr>
          <w:color w:val="333333"/>
          <w:spacing w:val="-1"/>
          <w:sz w:val="20"/>
          <w:szCs w:val="20"/>
        </w:rPr>
        <w:t>.</w:t>
      </w:r>
    </w:p>
    <w:p w14:paraId="079267B3" w14:textId="77777777" w:rsidR="009A0704" w:rsidRPr="009A0704" w:rsidRDefault="009A0704" w:rsidP="009A0704">
      <w:pPr>
        <w:shd w:val="clear" w:color="auto" w:fill="FFFFFF"/>
        <w:spacing w:before="100" w:beforeAutospacing="1" w:after="15"/>
        <w:ind w:firstLine="225"/>
        <w:jc w:val="both"/>
        <w:rPr>
          <w:color w:val="333333"/>
          <w:spacing w:val="-1"/>
          <w:sz w:val="20"/>
          <w:szCs w:val="20"/>
        </w:rPr>
      </w:pPr>
      <w:r w:rsidRPr="009A0704">
        <w:rPr>
          <w:color w:val="333333"/>
          <w:spacing w:val="-1"/>
          <w:sz w:val="20"/>
          <w:szCs w:val="20"/>
        </w:rPr>
        <w:t>"School security officer" means the same as that term is defined in § </w:t>
      </w:r>
      <w:hyperlink r:id="rId894" w:history="1">
        <w:r w:rsidRPr="009A0704">
          <w:rPr>
            <w:color w:val="3498DB"/>
            <w:spacing w:val="-1"/>
            <w:sz w:val="20"/>
            <w:szCs w:val="20"/>
            <w:u w:val="single"/>
          </w:rPr>
          <w:t>9.1-101</w:t>
        </w:r>
      </w:hyperlink>
      <w:r w:rsidRPr="009A0704">
        <w:rPr>
          <w:color w:val="333333"/>
          <w:spacing w:val="-1"/>
          <w:sz w:val="20"/>
          <w:szCs w:val="20"/>
        </w:rPr>
        <w:t>.</w:t>
      </w:r>
    </w:p>
    <w:p w14:paraId="16A0F447" w14:textId="77777777" w:rsidR="009A0704" w:rsidRPr="009A0704" w:rsidRDefault="009A0704" w:rsidP="009A0704">
      <w:pPr>
        <w:shd w:val="clear" w:color="auto" w:fill="FFFFFF"/>
        <w:spacing w:before="100" w:beforeAutospacing="1" w:after="15"/>
        <w:ind w:firstLine="225"/>
        <w:jc w:val="both"/>
        <w:rPr>
          <w:color w:val="333333"/>
          <w:spacing w:val="-1"/>
          <w:sz w:val="20"/>
          <w:szCs w:val="20"/>
        </w:rPr>
      </w:pPr>
      <w:r w:rsidRPr="009A0704">
        <w:rPr>
          <w:color w:val="333333"/>
          <w:spacing w:val="-1"/>
          <w:sz w:val="20"/>
          <w:szCs w:val="20"/>
        </w:rPr>
        <w:t>"Sports official" includes an umpire, referee, judge, scorekeeper, timekeeper, or other person who is a neutral participant in a sports event.</w:t>
      </w:r>
    </w:p>
    <w:p w14:paraId="37C80EC0" w14:textId="782423D0" w:rsidR="009A0704" w:rsidRPr="009A0704" w:rsidRDefault="009A0704" w:rsidP="009A0704">
      <w:pPr>
        <w:shd w:val="clear" w:color="auto" w:fill="FFFFFF"/>
        <w:spacing w:before="100" w:beforeAutospacing="1" w:after="15"/>
        <w:ind w:firstLine="225"/>
        <w:jc w:val="both"/>
        <w:rPr>
          <w:color w:val="333333"/>
          <w:spacing w:val="-1"/>
          <w:sz w:val="20"/>
          <w:szCs w:val="20"/>
        </w:rPr>
      </w:pPr>
      <w:r w:rsidRPr="009A0704">
        <w:rPr>
          <w:color w:val="333333"/>
          <w:spacing w:val="-1"/>
          <w:sz w:val="20"/>
          <w:szCs w:val="20"/>
        </w:rPr>
        <w:t xml:space="preserve">I. "Simple assault" or "assault </w:t>
      </w:r>
      <w:r w:rsidR="00CD16DB">
        <w:rPr>
          <w:color w:val="333333"/>
          <w:spacing w:val="-1"/>
          <w:sz w:val="20"/>
          <w:szCs w:val="20"/>
        </w:rPr>
        <w:t>and</w:t>
      </w:r>
      <w:r w:rsidRPr="009A0704">
        <w:rPr>
          <w:color w:val="333333"/>
          <w:spacing w:val="-1"/>
          <w:sz w:val="20"/>
          <w:szCs w:val="20"/>
        </w:rPr>
        <w:t xml:space="preserve"> battery" shall not be construed to include the use of, by any school security officer or full-time or part-time employee of any public or private elementary or secondary school while acting in the course </w:t>
      </w:r>
      <w:r w:rsidR="00CD16DB">
        <w:rPr>
          <w:color w:val="333333"/>
          <w:spacing w:val="-1"/>
          <w:sz w:val="20"/>
          <w:szCs w:val="20"/>
        </w:rPr>
        <w:t>and</w:t>
      </w:r>
      <w:r w:rsidRPr="009A0704">
        <w:rPr>
          <w:color w:val="333333"/>
          <w:spacing w:val="-1"/>
          <w:sz w:val="20"/>
          <w:szCs w:val="20"/>
        </w:rPr>
        <w:t xml:space="preserve"> scope of his official capacity, any of the following: (i) incidental, minor or reasonable physical contact or other actions designed to maintain order </w:t>
      </w:r>
      <w:r w:rsidR="00CD16DB">
        <w:rPr>
          <w:color w:val="333333"/>
          <w:spacing w:val="-1"/>
          <w:sz w:val="20"/>
          <w:szCs w:val="20"/>
        </w:rPr>
        <w:t>and</w:t>
      </w:r>
      <w:r w:rsidRPr="009A0704">
        <w:rPr>
          <w:color w:val="333333"/>
          <w:spacing w:val="-1"/>
          <w:sz w:val="20"/>
          <w:szCs w:val="20"/>
        </w:rPr>
        <w:t xml:space="preserve"> control; (ii) reasonable </w:t>
      </w:r>
      <w:r w:rsidR="00CD16DB">
        <w:rPr>
          <w:color w:val="333333"/>
          <w:spacing w:val="-1"/>
          <w:sz w:val="20"/>
          <w:szCs w:val="20"/>
        </w:rPr>
        <w:t>and</w:t>
      </w:r>
      <w:r w:rsidRPr="009A0704">
        <w:rPr>
          <w:color w:val="333333"/>
          <w:spacing w:val="-1"/>
          <w:sz w:val="20"/>
          <w:szCs w:val="20"/>
        </w:rPr>
        <w:t xml:space="preserve"> necessary force to quell a disturbance or remove a student from the scene of a disturbance that threatens physical injury to persons or damage to property; (iii) reasonable </w:t>
      </w:r>
      <w:r w:rsidR="00CD16DB">
        <w:rPr>
          <w:color w:val="333333"/>
          <w:spacing w:val="-1"/>
          <w:sz w:val="20"/>
          <w:szCs w:val="20"/>
        </w:rPr>
        <w:t>and</w:t>
      </w:r>
      <w:r w:rsidRPr="009A0704">
        <w:rPr>
          <w:color w:val="333333"/>
          <w:spacing w:val="-1"/>
          <w:sz w:val="20"/>
          <w:szCs w:val="20"/>
        </w:rPr>
        <w:t xml:space="preserve"> necessary force to prevent a student from inflicting physical harm on himself; (iv) reasonable </w:t>
      </w:r>
      <w:r w:rsidR="00CD16DB">
        <w:rPr>
          <w:color w:val="333333"/>
          <w:spacing w:val="-1"/>
          <w:sz w:val="20"/>
          <w:szCs w:val="20"/>
        </w:rPr>
        <w:t>and</w:t>
      </w:r>
      <w:r w:rsidRPr="009A0704">
        <w:rPr>
          <w:color w:val="333333"/>
          <w:spacing w:val="-1"/>
          <w:sz w:val="20"/>
          <w:szCs w:val="20"/>
        </w:rPr>
        <w:t xml:space="preserve"> necessary force for self-defense or the defense of others; or (v) reasonable </w:t>
      </w:r>
      <w:r w:rsidR="00CD16DB">
        <w:rPr>
          <w:color w:val="333333"/>
          <w:spacing w:val="-1"/>
          <w:sz w:val="20"/>
          <w:szCs w:val="20"/>
        </w:rPr>
        <w:t>and</w:t>
      </w:r>
      <w:r w:rsidRPr="009A0704">
        <w:rPr>
          <w:color w:val="333333"/>
          <w:spacing w:val="-1"/>
          <w:sz w:val="20"/>
          <w:szCs w:val="20"/>
        </w:rPr>
        <w:t xml:space="preserve"> necessary force to obtain possession of weapons or other dangerous objects or controlled substances or associated paraphernalia that are upon the person of the student or within his control.</w:t>
      </w:r>
    </w:p>
    <w:p w14:paraId="10EAB61E" w14:textId="77777777" w:rsidR="009A0704" w:rsidRPr="009A0704" w:rsidRDefault="009A0704" w:rsidP="009A0704">
      <w:pPr>
        <w:shd w:val="clear" w:color="auto" w:fill="FFFFFF"/>
        <w:spacing w:before="100" w:beforeAutospacing="1" w:after="15"/>
        <w:ind w:firstLine="225"/>
        <w:jc w:val="both"/>
        <w:rPr>
          <w:color w:val="333333"/>
          <w:spacing w:val="-1"/>
          <w:sz w:val="20"/>
          <w:szCs w:val="20"/>
        </w:rPr>
      </w:pPr>
      <w:r w:rsidRPr="009A0704">
        <w:rPr>
          <w:color w:val="333333"/>
          <w:spacing w:val="-1"/>
          <w:sz w:val="20"/>
          <w:szCs w:val="20"/>
        </w:rPr>
        <w:t>In determining whether a person was acting within the exceptions provided in this subsection, due deference shall be given to reasonable judgments that were made by a school security officer or full-time or part-time employee of any public or private elementary or secondary school at the time of the event.</w:t>
      </w:r>
    </w:p>
    <w:p w14:paraId="175952A0" w14:textId="77777777" w:rsidR="009A0704" w:rsidRPr="009A0704" w:rsidRDefault="009A0704" w:rsidP="009A0704">
      <w:pPr>
        <w:shd w:val="clear" w:color="auto" w:fill="FFFFFF"/>
        <w:spacing w:before="100" w:beforeAutospacing="1" w:after="100" w:afterAutospacing="1"/>
        <w:ind w:firstLine="225"/>
        <w:jc w:val="both"/>
        <w:rPr>
          <w:b/>
          <w:bCs/>
          <w:color w:val="333333"/>
          <w:spacing w:val="-1"/>
          <w:sz w:val="20"/>
          <w:szCs w:val="20"/>
        </w:rPr>
      </w:pPr>
      <w:r w:rsidRPr="009A0704">
        <w:rPr>
          <w:b/>
          <w:bCs/>
          <w:color w:val="333333"/>
          <w:spacing w:val="-1"/>
          <w:sz w:val="20"/>
          <w:szCs w:val="20"/>
        </w:rPr>
        <w:t>§ </w:t>
      </w:r>
      <w:hyperlink r:id="rId895" w:history="1">
        <w:r w:rsidRPr="009A0704">
          <w:rPr>
            <w:b/>
            <w:bCs/>
            <w:color w:val="3498DB"/>
            <w:spacing w:val="-1"/>
            <w:sz w:val="20"/>
            <w:szCs w:val="20"/>
            <w:u w:val="single"/>
          </w:rPr>
          <w:t>18.2-308.2</w:t>
        </w:r>
      </w:hyperlink>
      <w:r w:rsidRPr="009A0704">
        <w:rPr>
          <w:b/>
          <w:bCs/>
          <w:color w:val="333333"/>
          <w:spacing w:val="-1"/>
          <w:sz w:val="20"/>
          <w:szCs w:val="20"/>
        </w:rPr>
        <w:t>. Possession or transportation of firearms, firearms ammunition, stun weapons, explosives or concealed weapons by convicted felons; penalties; petition for restoration order; when issued.</w:t>
      </w:r>
    </w:p>
    <w:p w14:paraId="58C380AA" w14:textId="1D25885B" w:rsidR="009A0704" w:rsidRPr="009A0704" w:rsidRDefault="009A0704" w:rsidP="009A0704">
      <w:pPr>
        <w:shd w:val="clear" w:color="auto" w:fill="FFFFFF"/>
        <w:spacing w:before="100" w:beforeAutospacing="1" w:after="15"/>
        <w:ind w:firstLine="225"/>
        <w:jc w:val="both"/>
        <w:rPr>
          <w:color w:val="333333"/>
          <w:spacing w:val="-1"/>
          <w:sz w:val="20"/>
          <w:szCs w:val="20"/>
        </w:rPr>
      </w:pPr>
      <w:r w:rsidRPr="009A0704">
        <w:rPr>
          <w:color w:val="333333"/>
          <w:spacing w:val="-1"/>
          <w:sz w:val="20"/>
          <w:szCs w:val="20"/>
        </w:rPr>
        <w:t>A. It </w:t>
      </w:r>
      <w:r w:rsidRPr="009A0704">
        <w:rPr>
          <w:strike/>
          <w:color w:val="FF0000"/>
          <w:spacing w:val="-1"/>
          <w:sz w:val="20"/>
          <w:szCs w:val="20"/>
        </w:rPr>
        <w:t>shall</w:t>
      </w:r>
      <w:r w:rsidRPr="009A0704">
        <w:rPr>
          <w:color w:val="333333"/>
          <w:spacing w:val="-1"/>
          <w:sz w:val="20"/>
          <w:szCs w:val="20"/>
        </w:rPr>
        <w:t> </w:t>
      </w:r>
      <w:r w:rsidRPr="009A0704">
        <w:rPr>
          <w:strike/>
          <w:color w:val="FF0000"/>
          <w:spacing w:val="-1"/>
          <w:sz w:val="20"/>
          <w:szCs w:val="20"/>
        </w:rPr>
        <w:t>be</w:t>
      </w:r>
      <w:r w:rsidRPr="009A0704">
        <w:rPr>
          <w:i/>
          <w:iCs/>
          <w:color w:val="333333"/>
          <w:spacing w:val="-1"/>
          <w:sz w:val="20"/>
          <w:szCs w:val="20"/>
          <w:shd w:val="clear" w:color="auto" w:fill="FFFF00"/>
        </w:rPr>
        <w:t> is</w:t>
      </w:r>
      <w:r w:rsidRPr="009A0704">
        <w:rPr>
          <w:color w:val="333333"/>
          <w:spacing w:val="-1"/>
          <w:sz w:val="20"/>
          <w:szCs w:val="20"/>
        </w:rPr>
        <w:t> unlawful for (i) any person who has been convicted of a felony; (ii) any person adjudicated delinquent as a juvenile 14 years of age or older at the time of the offense of murder in violation of § </w:t>
      </w:r>
      <w:hyperlink r:id="rId896" w:history="1">
        <w:r w:rsidRPr="009A0704">
          <w:rPr>
            <w:color w:val="3498DB"/>
            <w:spacing w:val="-1"/>
            <w:sz w:val="20"/>
            <w:szCs w:val="20"/>
            <w:u w:val="single"/>
          </w:rPr>
          <w:t>18.2-31</w:t>
        </w:r>
      </w:hyperlink>
      <w:r w:rsidRPr="009A0704">
        <w:rPr>
          <w:color w:val="333333"/>
          <w:spacing w:val="-1"/>
          <w:sz w:val="20"/>
          <w:szCs w:val="20"/>
        </w:rPr>
        <w:t> or </w:t>
      </w:r>
      <w:hyperlink r:id="rId897" w:history="1">
        <w:r w:rsidRPr="009A0704">
          <w:rPr>
            <w:color w:val="3498DB"/>
            <w:spacing w:val="-1"/>
            <w:sz w:val="20"/>
            <w:szCs w:val="20"/>
            <w:u w:val="single"/>
          </w:rPr>
          <w:t>18.2-32</w:t>
        </w:r>
      </w:hyperlink>
      <w:r w:rsidRPr="009A0704">
        <w:rPr>
          <w:color w:val="333333"/>
          <w:spacing w:val="-1"/>
          <w:sz w:val="20"/>
          <w:szCs w:val="20"/>
        </w:rPr>
        <w:t>, kidnapping in violation of § </w:t>
      </w:r>
      <w:hyperlink r:id="rId898" w:history="1">
        <w:r w:rsidRPr="009A0704">
          <w:rPr>
            <w:color w:val="3498DB"/>
            <w:spacing w:val="-1"/>
            <w:sz w:val="20"/>
            <w:szCs w:val="20"/>
            <w:u w:val="single"/>
          </w:rPr>
          <w:t>18.2-47</w:t>
        </w:r>
      </w:hyperlink>
      <w:r w:rsidRPr="009A0704">
        <w:rPr>
          <w:color w:val="333333"/>
          <w:spacing w:val="-1"/>
          <w:sz w:val="20"/>
          <w:szCs w:val="20"/>
        </w:rPr>
        <w:t>, robbery by the threat or presentation of firearms in violation of § </w:t>
      </w:r>
      <w:hyperlink r:id="rId899" w:history="1">
        <w:r w:rsidRPr="009A0704">
          <w:rPr>
            <w:color w:val="3498DB"/>
            <w:spacing w:val="-1"/>
            <w:sz w:val="20"/>
            <w:szCs w:val="20"/>
            <w:u w:val="single"/>
          </w:rPr>
          <w:t>18.2-58</w:t>
        </w:r>
      </w:hyperlink>
      <w:r w:rsidRPr="009A0704">
        <w:rPr>
          <w:color w:val="333333"/>
          <w:spacing w:val="-1"/>
          <w:sz w:val="20"/>
          <w:szCs w:val="20"/>
        </w:rPr>
        <w:t>, or rape in violation of § </w:t>
      </w:r>
      <w:hyperlink r:id="rId900" w:history="1">
        <w:r w:rsidRPr="009A0704">
          <w:rPr>
            <w:color w:val="3498DB"/>
            <w:spacing w:val="-1"/>
            <w:sz w:val="20"/>
            <w:szCs w:val="20"/>
            <w:u w:val="single"/>
          </w:rPr>
          <w:t>18.2-61</w:t>
        </w:r>
      </w:hyperlink>
      <w:r w:rsidRPr="009A0704">
        <w:rPr>
          <w:color w:val="333333"/>
          <w:spacing w:val="-1"/>
          <w:sz w:val="20"/>
          <w:szCs w:val="20"/>
        </w:rPr>
        <w:t xml:space="preserve">; or (iii) any person under the age of 29 who was adjudicated delinquent as a juvenile 14 years of age or older at the time of the offense of a delinquent act which would be a felony if committed by an adult, other than those felonies set forth in clause (ii), whether such conviction or adjudication occurred under the laws of the Commonwealth, or any other state, the District of Columbia, the United States or any territory thereof, to knowingly </w:t>
      </w:r>
      <w:r w:rsidR="00CD16DB">
        <w:rPr>
          <w:color w:val="333333"/>
          <w:spacing w:val="-1"/>
          <w:sz w:val="20"/>
          <w:szCs w:val="20"/>
        </w:rPr>
        <w:t>and</w:t>
      </w:r>
      <w:r w:rsidRPr="009A0704">
        <w:rPr>
          <w:color w:val="333333"/>
          <w:spacing w:val="-1"/>
          <w:sz w:val="20"/>
          <w:szCs w:val="20"/>
        </w:rPr>
        <w:t xml:space="preserve"> intentionally possess or transport any firearm or ammunition for a firearm, any stun weapon as defined by § </w:t>
      </w:r>
      <w:hyperlink r:id="rId901" w:history="1">
        <w:r w:rsidRPr="009A0704">
          <w:rPr>
            <w:color w:val="3498DB"/>
            <w:spacing w:val="-1"/>
            <w:sz w:val="20"/>
            <w:szCs w:val="20"/>
            <w:u w:val="single"/>
          </w:rPr>
          <w:t>18.2-308.1</w:t>
        </w:r>
      </w:hyperlink>
      <w:r w:rsidRPr="009A0704">
        <w:rPr>
          <w:color w:val="333333"/>
          <w:spacing w:val="-1"/>
          <w:sz w:val="20"/>
          <w:szCs w:val="20"/>
        </w:rPr>
        <w:t xml:space="preserve">, or any explosive material, or to knowingly </w:t>
      </w:r>
      <w:r w:rsidR="00CD16DB">
        <w:rPr>
          <w:color w:val="333333"/>
          <w:spacing w:val="-1"/>
          <w:sz w:val="20"/>
          <w:szCs w:val="20"/>
        </w:rPr>
        <w:t>and</w:t>
      </w:r>
      <w:r w:rsidRPr="009A0704">
        <w:rPr>
          <w:color w:val="333333"/>
          <w:spacing w:val="-1"/>
          <w:sz w:val="20"/>
          <w:szCs w:val="20"/>
        </w:rPr>
        <w:t xml:space="preserve"> intentionally carry about his person, hidden from common observation, any weapon described in subsection A of § </w:t>
      </w:r>
      <w:hyperlink r:id="rId902" w:history="1">
        <w:r w:rsidRPr="009A0704">
          <w:rPr>
            <w:color w:val="3498DB"/>
            <w:spacing w:val="-1"/>
            <w:sz w:val="20"/>
            <w:szCs w:val="20"/>
            <w:u w:val="single"/>
          </w:rPr>
          <w:t>18.2-308</w:t>
        </w:r>
      </w:hyperlink>
      <w:r w:rsidRPr="009A0704">
        <w:rPr>
          <w:color w:val="333333"/>
          <w:spacing w:val="-1"/>
          <w:sz w:val="20"/>
          <w:szCs w:val="20"/>
        </w:rPr>
        <w:t>. However, such person may possess in his residence or the curtilage thereof a stun weapon as defined by § </w:t>
      </w:r>
      <w:hyperlink r:id="rId903" w:history="1">
        <w:r w:rsidRPr="009A0704">
          <w:rPr>
            <w:color w:val="3498DB"/>
            <w:spacing w:val="-1"/>
            <w:sz w:val="20"/>
            <w:szCs w:val="20"/>
            <w:u w:val="single"/>
          </w:rPr>
          <w:t>18.2-308.1</w:t>
        </w:r>
      </w:hyperlink>
      <w:r w:rsidRPr="009A0704">
        <w:rPr>
          <w:color w:val="333333"/>
          <w:spacing w:val="-1"/>
          <w:sz w:val="20"/>
          <w:szCs w:val="20"/>
        </w:rPr>
        <w:t>. Any person who violates this </w:t>
      </w:r>
      <w:r w:rsidRPr="009A0704">
        <w:rPr>
          <w:strike/>
          <w:color w:val="FF0000"/>
          <w:spacing w:val="-1"/>
          <w:sz w:val="20"/>
          <w:szCs w:val="20"/>
        </w:rPr>
        <w:t>section</w:t>
      </w:r>
      <w:r w:rsidRPr="009A0704">
        <w:rPr>
          <w:color w:val="333333"/>
          <w:spacing w:val="-1"/>
          <w:sz w:val="20"/>
          <w:szCs w:val="20"/>
        </w:rPr>
        <w:t> </w:t>
      </w:r>
      <w:r w:rsidRPr="009A0704">
        <w:rPr>
          <w:strike/>
          <w:color w:val="FF0000"/>
          <w:spacing w:val="-1"/>
          <w:sz w:val="20"/>
          <w:szCs w:val="20"/>
        </w:rPr>
        <w:t>shall</w:t>
      </w:r>
      <w:r w:rsidRPr="009A0704">
        <w:rPr>
          <w:color w:val="333333"/>
          <w:spacing w:val="-1"/>
          <w:sz w:val="20"/>
          <w:szCs w:val="20"/>
        </w:rPr>
        <w:t> </w:t>
      </w:r>
      <w:r w:rsidRPr="009A0704">
        <w:rPr>
          <w:strike/>
          <w:color w:val="FF0000"/>
          <w:spacing w:val="-1"/>
          <w:sz w:val="20"/>
          <w:szCs w:val="20"/>
        </w:rPr>
        <w:t>be</w:t>
      </w:r>
      <w:r w:rsidRPr="009A0704">
        <w:rPr>
          <w:i/>
          <w:iCs/>
          <w:color w:val="333333"/>
          <w:spacing w:val="-1"/>
          <w:sz w:val="20"/>
          <w:szCs w:val="20"/>
          <w:shd w:val="clear" w:color="auto" w:fill="FFFF00"/>
        </w:rPr>
        <w:t> subsection is</w:t>
      </w:r>
      <w:r w:rsidRPr="009A0704">
        <w:rPr>
          <w:color w:val="333333"/>
          <w:spacing w:val="-1"/>
          <w:sz w:val="20"/>
          <w:szCs w:val="20"/>
        </w:rPr>
        <w:t> guilty of a Class 6 felony. However, any person who violates this </w:t>
      </w:r>
      <w:r w:rsidRPr="009A0704">
        <w:rPr>
          <w:strike/>
          <w:color w:val="FF0000"/>
          <w:spacing w:val="-1"/>
          <w:sz w:val="20"/>
          <w:szCs w:val="20"/>
        </w:rPr>
        <w:t>section</w:t>
      </w:r>
      <w:r w:rsidRPr="009A0704">
        <w:rPr>
          <w:i/>
          <w:iCs/>
          <w:color w:val="333333"/>
          <w:spacing w:val="-1"/>
          <w:sz w:val="20"/>
          <w:szCs w:val="20"/>
          <w:shd w:val="clear" w:color="auto" w:fill="FFFF00"/>
        </w:rPr>
        <w:t> subsection</w:t>
      </w:r>
      <w:r w:rsidRPr="009A0704">
        <w:rPr>
          <w:color w:val="333333"/>
          <w:spacing w:val="-1"/>
          <w:sz w:val="20"/>
          <w:szCs w:val="20"/>
        </w:rPr>
        <w:t xml:space="preserve"> by knowingly </w:t>
      </w:r>
      <w:r w:rsidR="00CD16DB">
        <w:rPr>
          <w:color w:val="333333"/>
          <w:spacing w:val="-1"/>
          <w:sz w:val="20"/>
          <w:szCs w:val="20"/>
        </w:rPr>
        <w:t>and</w:t>
      </w:r>
      <w:r w:rsidRPr="009A0704">
        <w:rPr>
          <w:color w:val="333333"/>
          <w:spacing w:val="-1"/>
          <w:sz w:val="20"/>
          <w:szCs w:val="20"/>
        </w:rPr>
        <w:t xml:space="preserve"> intentionally possessing or transporting any firearm </w:t>
      </w:r>
      <w:r w:rsidR="00CD16DB">
        <w:rPr>
          <w:color w:val="333333"/>
          <w:spacing w:val="-1"/>
          <w:sz w:val="20"/>
          <w:szCs w:val="20"/>
        </w:rPr>
        <w:t>and</w:t>
      </w:r>
      <w:r w:rsidRPr="009A0704">
        <w:rPr>
          <w:color w:val="333333"/>
          <w:spacing w:val="-1"/>
          <w:sz w:val="20"/>
          <w:szCs w:val="20"/>
        </w:rPr>
        <w:t xml:space="preserve"> who was previously convicted of a violent felony as defined in § </w:t>
      </w:r>
      <w:hyperlink r:id="rId904" w:history="1">
        <w:r w:rsidRPr="009A0704">
          <w:rPr>
            <w:color w:val="3498DB"/>
            <w:spacing w:val="-1"/>
            <w:sz w:val="20"/>
            <w:szCs w:val="20"/>
            <w:u w:val="single"/>
          </w:rPr>
          <w:t>17.1-805</w:t>
        </w:r>
      </w:hyperlink>
      <w:r w:rsidRPr="009A0704">
        <w:rPr>
          <w:color w:val="333333"/>
          <w:spacing w:val="-1"/>
          <w:sz w:val="20"/>
          <w:szCs w:val="20"/>
        </w:rPr>
        <w:t> shall be sentenced to a m</w:t>
      </w:r>
      <w:r w:rsidR="00CD16DB">
        <w:rPr>
          <w:color w:val="333333"/>
          <w:spacing w:val="-1"/>
          <w:sz w:val="20"/>
          <w:szCs w:val="20"/>
        </w:rPr>
        <w:t>and</w:t>
      </w:r>
      <w:r w:rsidRPr="009A0704">
        <w:rPr>
          <w:color w:val="333333"/>
          <w:spacing w:val="-1"/>
          <w:sz w:val="20"/>
          <w:szCs w:val="20"/>
        </w:rPr>
        <w:t>atory minimum term of imprisonment of five years. Any person who violates this </w:t>
      </w:r>
      <w:r w:rsidRPr="009A0704">
        <w:rPr>
          <w:strike/>
          <w:color w:val="FF0000"/>
          <w:spacing w:val="-1"/>
          <w:sz w:val="20"/>
          <w:szCs w:val="20"/>
        </w:rPr>
        <w:t>section</w:t>
      </w:r>
      <w:r w:rsidRPr="009A0704">
        <w:rPr>
          <w:i/>
          <w:iCs/>
          <w:color w:val="333333"/>
          <w:spacing w:val="-1"/>
          <w:sz w:val="20"/>
          <w:szCs w:val="20"/>
          <w:shd w:val="clear" w:color="auto" w:fill="FFFF00"/>
        </w:rPr>
        <w:t> subsection</w:t>
      </w:r>
      <w:r w:rsidRPr="009A0704">
        <w:rPr>
          <w:color w:val="333333"/>
          <w:spacing w:val="-1"/>
          <w:sz w:val="20"/>
          <w:szCs w:val="20"/>
        </w:rPr>
        <w:t xml:space="preserve"> by knowingly </w:t>
      </w:r>
      <w:r w:rsidR="00CD16DB">
        <w:rPr>
          <w:color w:val="333333"/>
          <w:spacing w:val="-1"/>
          <w:sz w:val="20"/>
          <w:szCs w:val="20"/>
        </w:rPr>
        <w:t>and</w:t>
      </w:r>
      <w:r w:rsidRPr="009A0704">
        <w:rPr>
          <w:color w:val="333333"/>
          <w:spacing w:val="-1"/>
          <w:sz w:val="20"/>
          <w:szCs w:val="20"/>
        </w:rPr>
        <w:t xml:space="preserve"> intentionally possessing or transporting any firearm </w:t>
      </w:r>
      <w:r w:rsidR="00CD16DB">
        <w:rPr>
          <w:color w:val="333333"/>
          <w:spacing w:val="-1"/>
          <w:sz w:val="20"/>
          <w:szCs w:val="20"/>
        </w:rPr>
        <w:t>and</w:t>
      </w:r>
      <w:r w:rsidRPr="009A0704">
        <w:rPr>
          <w:color w:val="333333"/>
          <w:spacing w:val="-1"/>
          <w:sz w:val="20"/>
          <w:szCs w:val="20"/>
        </w:rPr>
        <w:t xml:space="preserve"> who was previously convicted of any other felony within the prior 10 years shall be sentenced to a m</w:t>
      </w:r>
      <w:r w:rsidR="00CD16DB">
        <w:rPr>
          <w:color w:val="333333"/>
          <w:spacing w:val="-1"/>
          <w:sz w:val="20"/>
          <w:szCs w:val="20"/>
        </w:rPr>
        <w:t>and</w:t>
      </w:r>
      <w:r w:rsidRPr="009A0704">
        <w:rPr>
          <w:color w:val="333333"/>
          <w:spacing w:val="-1"/>
          <w:sz w:val="20"/>
          <w:szCs w:val="20"/>
        </w:rPr>
        <w:t>atory minimum term of imprisonment of two years. The m</w:t>
      </w:r>
      <w:r w:rsidR="00CD16DB">
        <w:rPr>
          <w:color w:val="333333"/>
          <w:spacing w:val="-1"/>
          <w:sz w:val="20"/>
          <w:szCs w:val="20"/>
        </w:rPr>
        <w:t>and</w:t>
      </w:r>
      <w:r w:rsidRPr="009A0704">
        <w:rPr>
          <w:color w:val="333333"/>
          <w:spacing w:val="-1"/>
          <w:sz w:val="20"/>
          <w:szCs w:val="20"/>
        </w:rPr>
        <w:t>atory minimum terms of imprisonment prescribed for violations of this </w:t>
      </w:r>
      <w:r w:rsidRPr="009A0704">
        <w:rPr>
          <w:strike/>
          <w:color w:val="FF0000"/>
          <w:spacing w:val="-1"/>
          <w:sz w:val="20"/>
          <w:szCs w:val="20"/>
        </w:rPr>
        <w:t>section</w:t>
      </w:r>
      <w:r w:rsidRPr="009A0704">
        <w:rPr>
          <w:i/>
          <w:iCs/>
          <w:color w:val="333333"/>
          <w:spacing w:val="-1"/>
          <w:sz w:val="20"/>
          <w:szCs w:val="20"/>
          <w:shd w:val="clear" w:color="auto" w:fill="FFFF00"/>
        </w:rPr>
        <w:t> subsection</w:t>
      </w:r>
      <w:r w:rsidRPr="009A0704">
        <w:rPr>
          <w:color w:val="333333"/>
          <w:spacing w:val="-1"/>
          <w:sz w:val="20"/>
          <w:szCs w:val="20"/>
        </w:rPr>
        <w:t> shall be served consecutively with any other sentence.</w:t>
      </w:r>
    </w:p>
    <w:p w14:paraId="5F2BF0F8" w14:textId="46E4A4C8" w:rsidR="009A0704" w:rsidRPr="009A0704" w:rsidRDefault="009A0704" w:rsidP="009A0704">
      <w:pPr>
        <w:shd w:val="clear" w:color="auto" w:fill="FFFFFF"/>
        <w:spacing w:before="100" w:beforeAutospacing="1" w:after="15"/>
        <w:ind w:firstLine="225"/>
        <w:jc w:val="both"/>
        <w:rPr>
          <w:color w:val="333333"/>
          <w:spacing w:val="-1"/>
          <w:sz w:val="20"/>
          <w:szCs w:val="20"/>
        </w:rPr>
      </w:pPr>
      <w:r w:rsidRPr="009A0704">
        <w:rPr>
          <w:i/>
          <w:iCs/>
          <w:color w:val="333333"/>
          <w:spacing w:val="-1"/>
          <w:sz w:val="20"/>
          <w:szCs w:val="20"/>
          <w:shd w:val="clear" w:color="auto" w:fill="FFFF00"/>
        </w:rPr>
        <w:t>A1. It is unlawful for any person who commits a violation of subdivision A 2 of § </w:t>
      </w:r>
      <w:hyperlink r:id="rId905" w:history="1">
        <w:r w:rsidRPr="009A0704">
          <w:rPr>
            <w:i/>
            <w:iCs/>
            <w:color w:val="3498DB"/>
            <w:spacing w:val="-1"/>
            <w:sz w:val="20"/>
            <w:szCs w:val="20"/>
            <w:u w:val="single"/>
            <w:shd w:val="clear" w:color="auto" w:fill="FFFF00"/>
          </w:rPr>
          <w:t>18.2-57</w:t>
        </w:r>
      </w:hyperlink>
      <w:r w:rsidRPr="009A0704">
        <w:rPr>
          <w:i/>
          <w:iCs/>
          <w:color w:val="333333"/>
          <w:spacing w:val="-1"/>
          <w:sz w:val="20"/>
          <w:szCs w:val="20"/>
          <w:shd w:val="clear" w:color="auto" w:fill="FFFF00"/>
        </w:rPr>
        <w:t xml:space="preserve"> on or after July 1, 2026, </w:t>
      </w:r>
      <w:r w:rsidR="00CD16DB">
        <w:rPr>
          <w:i/>
          <w:iCs/>
          <w:color w:val="333333"/>
          <w:spacing w:val="-1"/>
          <w:sz w:val="20"/>
          <w:szCs w:val="20"/>
          <w:shd w:val="clear" w:color="auto" w:fill="FFFF00"/>
        </w:rPr>
        <w:t>and</w:t>
      </w:r>
      <w:r w:rsidRPr="009A0704">
        <w:rPr>
          <w:i/>
          <w:iCs/>
          <w:color w:val="333333"/>
          <w:spacing w:val="-1"/>
          <w:sz w:val="20"/>
          <w:szCs w:val="20"/>
          <w:shd w:val="clear" w:color="auto" w:fill="FFFF00"/>
        </w:rPr>
        <w:t xml:space="preserve"> is subsequently adjudicated delinquent or convicted of such offense, whether such adjudication or conviction occurred under the laws of the Commonwealth, or the substantially similar laws of any other state, the District of Columbia, or the United States or any territory thereof, to knowingly </w:t>
      </w:r>
      <w:r w:rsidR="00CD16DB">
        <w:rPr>
          <w:i/>
          <w:iCs/>
          <w:color w:val="333333"/>
          <w:spacing w:val="-1"/>
          <w:sz w:val="20"/>
          <w:szCs w:val="20"/>
          <w:shd w:val="clear" w:color="auto" w:fill="FFFF00"/>
        </w:rPr>
        <w:t>and</w:t>
      </w:r>
      <w:r w:rsidRPr="009A0704">
        <w:rPr>
          <w:i/>
          <w:iCs/>
          <w:color w:val="333333"/>
          <w:spacing w:val="-1"/>
          <w:sz w:val="20"/>
          <w:szCs w:val="20"/>
          <w:shd w:val="clear" w:color="auto" w:fill="FFFF00"/>
        </w:rPr>
        <w:t xml:space="preserve"> intentionally purchase, possess, or transport any firearm. Any person who violates this subsection is guilty of a Class 1 misdemeanor. Any person who violates this subsection </w:t>
      </w:r>
      <w:r w:rsidR="00CD16DB">
        <w:rPr>
          <w:i/>
          <w:iCs/>
          <w:color w:val="333333"/>
          <w:spacing w:val="-1"/>
          <w:sz w:val="20"/>
          <w:szCs w:val="20"/>
          <w:shd w:val="clear" w:color="auto" w:fill="FFFF00"/>
        </w:rPr>
        <w:t>and</w:t>
      </w:r>
      <w:r w:rsidRPr="009A0704">
        <w:rPr>
          <w:i/>
          <w:iCs/>
          <w:color w:val="333333"/>
          <w:spacing w:val="-1"/>
          <w:sz w:val="20"/>
          <w:szCs w:val="20"/>
          <w:shd w:val="clear" w:color="auto" w:fill="FFFF00"/>
        </w:rPr>
        <w:t xml:space="preserve"> is prohibited from purchasing, possessing, or transporting any firearm pursuant to this subsection shall be prohibited from purchasing, possessing, or transporting any firearm for three years following the date of the conviction, at which point the person convicted of such offense shall no longer be prohibited from purchasing, possessing, or transporting a firearm.</w:t>
      </w:r>
    </w:p>
    <w:p w14:paraId="33C8338F" w14:textId="39D33932" w:rsidR="009A0704" w:rsidRPr="009A0704" w:rsidRDefault="009A0704" w:rsidP="009A0704">
      <w:pPr>
        <w:shd w:val="clear" w:color="auto" w:fill="FFFFFF"/>
        <w:spacing w:before="100" w:beforeAutospacing="1" w:after="15"/>
        <w:ind w:firstLine="225"/>
        <w:jc w:val="both"/>
        <w:rPr>
          <w:color w:val="333333"/>
          <w:spacing w:val="-1"/>
          <w:sz w:val="20"/>
          <w:szCs w:val="20"/>
        </w:rPr>
      </w:pPr>
      <w:r w:rsidRPr="009A0704">
        <w:rPr>
          <w:color w:val="333333"/>
          <w:spacing w:val="-1"/>
          <w:sz w:val="20"/>
          <w:szCs w:val="20"/>
        </w:rPr>
        <w:t>B. The prohibitions of </w:t>
      </w:r>
      <w:r w:rsidRPr="009A0704">
        <w:rPr>
          <w:strike/>
          <w:color w:val="FF0000"/>
          <w:spacing w:val="-1"/>
          <w:sz w:val="20"/>
          <w:szCs w:val="20"/>
        </w:rPr>
        <w:t>subsection</w:t>
      </w:r>
      <w:r w:rsidRPr="009A0704">
        <w:rPr>
          <w:i/>
          <w:iCs/>
          <w:color w:val="333333"/>
          <w:spacing w:val="-1"/>
          <w:sz w:val="20"/>
          <w:szCs w:val="20"/>
          <w:shd w:val="clear" w:color="auto" w:fill="FFFF00"/>
        </w:rPr>
        <w:t> subsections</w:t>
      </w:r>
      <w:r w:rsidRPr="009A0704">
        <w:rPr>
          <w:color w:val="333333"/>
          <w:spacing w:val="-1"/>
          <w:sz w:val="20"/>
          <w:szCs w:val="20"/>
        </w:rPr>
        <w:t> A</w:t>
      </w:r>
      <w:r w:rsidRPr="009A0704">
        <w:rPr>
          <w:i/>
          <w:iCs/>
          <w:color w:val="333333"/>
          <w:spacing w:val="-1"/>
          <w:sz w:val="20"/>
          <w:szCs w:val="20"/>
          <w:shd w:val="clear" w:color="auto" w:fill="FFFF00"/>
        </w:rPr>
        <w:t> </w:t>
      </w:r>
      <w:r w:rsidR="00CD16DB">
        <w:rPr>
          <w:i/>
          <w:iCs/>
          <w:color w:val="333333"/>
          <w:spacing w:val="-1"/>
          <w:sz w:val="20"/>
          <w:szCs w:val="20"/>
          <w:shd w:val="clear" w:color="auto" w:fill="FFFF00"/>
        </w:rPr>
        <w:t>and</w:t>
      </w:r>
      <w:r w:rsidRPr="009A0704">
        <w:rPr>
          <w:i/>
          <w:iCs/>
          <w:color w:val="333333"/>
          <w:spacing w:val="-1"/>
          <w:sz w:val="20"/>
          <w:szCs w:val="20"/>
          <w:shd w:val="clear" w:color="auto" w:fill="FFFF00"/>
        </w:rPr>
        <w:t xml:space="preserve"> A1</w:t>
      </w:r>
      <w:r w:rsidRPr="009A0704">
        <w:rPr>
          <w:color w:val="333333"/>
          <w:spacing w:val="-1"/>
          <w:sz w:val="20"/>
          <w:szCs w:val="20"/>
        </w:rPr>
        <w:t> shall not apply to (i) any person who possesses a firearm, ammunition for a firearm, explosive material</w:t>
      </w:r>
      <w:r w:rsidRPr="009A0704">
        <w:rPr>
          <w:i/>
          <w:iCs/>
          <w:color w:val="333333"/>
          <w:spacing w:val="-1"/>
          <w:sz w:val="20"/>
          <w:szCs w:val="20"/>
          <w:shd w:val="clear" w:color="auto" w:fill="FFFF00"/>
        </w:rPr>
        <w:t>,</w:t>
      </w:r>
      <w:r w:rsidRPr="009A0704">
        <w:rPr>
          <w:color w:val="333333"/>
          <w:spacing w:val="-1"/>
          <w:sz w:val="20"/>
          <w:szCs w:val="20"/>
        </w:rPr>
        <w:t> or other weapon while carrying out his duties as a member of the Armed Forces of the United States or of the National Guard of Virginia or of any other state, (ii) any law-enforcement officer in the performance of his duties, (iii) any person who has been pardoned or whose political disabilities have been removed pursuant to Article V, Section 12 of the Constitution of Virginia provided the Governor, in the document granting the pardon or removing the person's political disabilities, may expressly place conditions upon the reinstatement of the person's right to ship, transport, possess</w:t>
      </w:r>
      <w:r w:rsidRPr="009A0704">
        <w:rPr>
          <w:i/>
          <w:iCs/>
          <w:color w:val="333333"/>
          <w:spacing w:val="-1"/>
          <w:sz w:val="20"/>
          <w:szCs w:val="20"/>
          <w:shd w:val="clear" w:color="auto" w:fill="FFFF00"/>
        </w:rPr>
        <w:t>,</w:t>
      </w:r>
      <w:r w:rsidRPr="009A0704">
        <w:rPr>
          <w:color w:val="333333"/>
          <w:spacing w:val="-1"/>
          <w:sz w:val="20"/>
          <w:szCs w:val="20"/>
        </w:rPr>
        <w:t xml:space="preserve"> or receive firearms, (iv) any person whose right to possess firearms or ammunition has been restored under the law of another state subject to conditions placed upon the reinstatement of the person's right to ship, transport, possess, or receive firearms by such state, or (v) any person adjudicated delinquent as a juvenile who has completed a term of service of no less than two years in the Armed Forces of the United States </w:t>
      </w:r>
      <w:r w:rsidR="00CD16DB">
        <w:rPr>
          <w:color w:val="333333"/>
          <w:spacing w:val="-1"/>
          <w:sz w:val="20"/>
          <w:szCs w:val="20"/>
        </w:rPr>
        <w:t>and</w:t>
      </w:r>
      <w:r w:rsidRPr="009A0704">
        <w:rPr>
          <w:color w:val="333333"/>
          <w:spacing w:val="-1"/>
          <w:sz w:val="20"/>
          <w:szCs w:val="20"/>
        </w:rPr>
        <w:t xml:space="preserve">, if such person has been discharged from the Armed Forces of the United States, received an honorable discharge </w:t>
      </w:r>
      <w:r w:rsidR="00CD16DB">
        <w:rPr>
          <w:color w:val="333333"/>
          <w:spacing w:val="-1"/>
          <w:sz w:val="20"/>
          <w:szCs w:val="20"/>
        </w:rPr>
        <w:t>and</w:t>
      </w:r>
      <w:r w:rsidRPr="009A0704">
        <w:rPr>
          <w:color w:val="333333"/>
          <w:spacing w:val="-1"/>
          <w:sz w:val="20"/>
          <w:szCs w:val="20"/>
        </w:rPr>
        <w:t xml:space="preserve"> who is not otherwise prohibited under clause (i) or (ii) of subsection A.</w:t>
      </w:r>
    </w:p>
    <w:p w14:paraId="226ECA25" w14:textId="0FDDE954" w:rsidR="009A0704" w:rsidRPr="009A0704" w:rsidRDefault="009A0704" w:rsidP="009A0704">
      <w:pPr>
        <w:shd w:val="clear" w:color="auto" w:fill="FFFFFF"/>
        <w:spacing w:before="100" w:beforeAutospacing="1" w:after="15"/>
        <w:ind w:firstLine="225"/>
        <w:jc w:val="both"/>
        <w:rPr>
          <w:color w:val="333333"/>
          <w:spacing w:val="-1"/>
          <w:sz w:val="20"/>
          <w:szCs w:val="20"/>
        </w:rPr>
      </w:pPr>
      <w:r w:rsidRPr="009A0704">
        <w:rPr>
          <w:color w:val="333333"/>
          <w:spacing w:val="-1"/>
          <w:sz w:val="20"/>
          <w:szCs w:val="20"/>
        </w:rPr>
        <w:t>C. Any person prohibited from possessing, transporting, or carrying a firearm, ammunition for a firearm, or a stun weapon under subsection A</w:t>
      </w:r>
      <w:r w:rsidRPr="009A0704">
        <w:rPr>
          <w:i/>
          <w:iCs/>
          <w:color w:val="333333"/>
          <w:spacing w:val="-1"/>
          <w:sz w:val="20"/>
          <w:szCs w:val="20"/>
          <w:shd w:val="clear" w:color="auto" w:fill="FFFF00"/>
        </w:rPr>
        <w:t> or A1</w:t>
      </w:r>
      <w:r w:rsidRPr="009A0704">
        <w:rPr>
          <w:color w:val="333333"/>
          <w:spacing w:val="-1"/>
          <w:sz w:val="20"/>
          <w:szCs w:val="20"/>
        </w:rPr>
        <w:t> may petition the circuit court of the jurisdiction in which he resides or, if the person is not a resident of the Commonwealth, the circuit court of any county or city where such person was last convicted of a felony or adjudicated delinquent of a disqualifying offense pursuant to subsection A</w:t>
      </w:r>
      <w:r w:rsidRPr="009A0704">
        <w:rPr>
          <w:strike/>
          <w:color w:val="FF0000"/>
          <w:spacing w:val="-1"/>
          <w:sz w:val="20"/>
          <w:szCs w:val="20"/>
        </w:rPr>
        <w:t>,</w:t>
      </w:r>
      <w:r w:rsidRPr="009A0704">
        <w:rPr>
          <w:i/>
          <w:iCs/>
          <w:color w:val="333333"/>
          <w:spacing w:val="-1"/>
          <w:sz w:val="20"/>
          <w:szCs w:val="20"/>
          <w:shd w:val="clear" w:color="auto" w:fill="FFFF00"/>
        </w:rPr>
        <w:t> or A1</w:t>
      </w:r>
      <w:r w:rsidRPr="009A0704">
        <w:rPr>
          <w:color w:val="333333"/>
          <w:spacing w:val="-1"/>
          <w:sz w:val="20"/>
          <w:szCs w:val="20"/>
        </w:rPr>
        <w:t xml:space="preserve"> for a restoration order that unconditionally authorizes possessing, transporting, or carrying a firearm, ammunition for a firearm, or a stun weapon; however, no person who has been convicted of a felony shall be qualified to petition for such an order unless his civil rights have been restored by the Governor or other appropriate authority. A copy of the petition shall be mailed or delivered to the attorney for the Commonwealth for the jurisdiction where the petition was filed who shall be entitled to respond </w:t>
      </w:r>
      <w:r w:rsidR="00CD16DB">
        <w:rPr>
          <w:color w:val="333333"/>
          <w:spacing w:val="-1"/>
          <w:sz w:val="20"/>
          <w:szCs w:val="20"/>
        </w:rPr>
        <w:t>and</w:t>
      </w:r>
      <w:r w:rsidRPr="009A0704">
        <w:rPr>
          <w:color w:val="333333"/>
          <w:spacing w:val="-1"/>
          <w:sz w:val="20"/>
          <w:szCs w:val="20"/>
        </w:rPr>
        <w:t xml:space="preserve"> represent the interests of the Commonwealth. The court shall conduct a hearing if requested by either party. The court may, in its discretion </w:t>
      </w:r>
      <w:r w:rsidR="00CD16DB">
        <w:rPr>
          <w:color w:val="333333"/>
          <w:spacing w:val="-1"/>
          <w:sz w:val="20"/>
          <w:szCs w:val="20"/>
        </w:rPr>
        <w:t>and</w:t>
      </w:r>
      <w:r w:rsidRPr="009A0704">
        <w:rPr>
          <w:color w:val="333333"/>
          <w:spacing w:val="-1"/>
          <w:sz w:val="20"/>
          <w:szCs w:val="20"/>
        </w:rPr>
        <w:t xml:space="preserve"> for good cause shown, grant such petition </w:t>
      </w:r>
      <w:r w:rsidR="00CD16DB">
        <w:rPr>
          <w:color w:val="333333"/>
          <w:spacing w:val="-1"/>
          <w:sz w:val="20"/>
          <w:szCs w:val="20"/>
        </w:rPr>
        <w:t>and</w:t>
      </w:r>
      <w:r w:rsidRPr="009A0704">
        <w:rPr>
          <w:color w:val="333333"/>
          <w:spacing w:val="-1"/>
          <w:sz w:val="20"/>
          <w:szCs w:val="20"/>
        </w:rPr>
        <w:t xml:space="preserve"> issue a restoration order. Such order shall contain the petitioner's name </w:t>
      </w:r>
      <w:r w:rsidR="00CD16DB">
        <w:rPr>
          <w:color w:val="333333"/>
          <w:spacing w:val="-1"/>
          <w:sz w:val="20"/>
          <w:szCs w:val="20"/>
        </w:rPr>
        <w:t>and</w:t>
      </w:r>
      <w:r w:rsidRPr="009A0704">
        <w:rPr>
          <w:color w:val="333333"/>
          <w:spacing w:val="-1"/>
          <w:sz w:val="20"/>
          <w:szCs w:val="20"/>
        </w:rPr>
        <w:t xml:space="preserve"> date of birth. The clerk shall certify </w:t>
      </w:r>
      <w:r w:rsidR="00CD16DB">
        <w:rPr>
          <w:color w:val="333333"/>
          <w:spacing w:val="-1"/>
          <w:sz w:val="20"/>
          <w:szCs w:val="20"/>
        </w:rPr>
        <w:t>and</w:t>
      </w:r>
      <w:r w:rsidRPr="009A0704">
        <w:rPr>
          <w:color w:val="333333"/>
          <w:spacing w:val="-1"/>
          <w:sz w:val="20"/>
          <w:szCs w:val="20"/>
        </w:rPr>
        <w:t xml:space="preserve"> forward forthwith to the Central Criminal Records Exchange (CCRE), on a form provided by the CCRE, a copy of the order to be accompanied by a complete set of the petitioner's fingerprints. The Department of State Police shall forthwith enter the petitioner's name </w:t>
      </w:r>
      <w:r w:rsidR="00CD16DB">
        <w:rPr>
          <w:color w:val="333333"/>
          <w:spacing w:val="-1"/>
          <w:sz w:val="20"/>
          <w:szCs w:val="20"/>
        </w:rPr>
        <w:t>and</w:t>
      </w:r>
      <w:r w:rsidRPr="009A0704">
        <w:rPr>
          <w:color w:val="333333"/>
          <w:spacing w:val="-1"/>
          <w:sz w:val="20"/>
          <w:szCs w:val="20"/>
        </w:rPr>
        <w:t xml:space="preserve"> description in the CCRE so that the order's existence will be made known to law-enforcement personnel accessing the computerized criminal history records for investigative purposes. The provisions of this section relating to firearms, ammunition for a firearm, </w:t>
      </w:r>
      <w:r w:rsidR="00CD16DB">
        <w:rPr>
          <w:color w:val="333333"/>
          <w:spacing w:val="-1"/>
          <w:sz w:val="20"/>
          <w:szCs w:val="20"/>
        </w:rPr>
        <w:t>and</w:t>
      </w:r>
      <w:r w:rsidRPr="009A0704">
        <w:rPr>
          <w:color w:val="333333"/>
          <w:spacing w:val="-1"/>
          <w:sz w:val="20"/>
          <w:szCs w:val="20"/>
        </w:rPr>
        <w:t xml:space="preserve"> stun weapons shall not apply to any person who has been issued a restoration order pursuant to this subsection.</w:t>
      </w:r>
    </w:p>
    <w:p w14:paraId="0F4DB513" w14:textId="77777777" w:rsidR="009A0704" w:rsidRPr="009A0704" w:rsidRDefault="009A0704" w:rsidP="009A0704">
      <w:pPr>
        <w:shd w:val="clear" w:color="auto" w:fill="FFFFFF"/>
        <w:spacing w:before="100" w:beforeAutospacing="1" w:after="15"/>
        <w:ind w:firstLine="225"/>
        <w:jc w:val="both"/>
        <w:rPr>
          <w:color w:val="333333"/>
          <w:spacing w:val="-1"/>
          <w:sz w:val="20"/>
          <w:szCs w:val="20"/>
        </w:rPr>
      </w:pPr>
      <w:r w:rsidRPr="009A0704">
        <w:rPr>
          <w:color w:val="333333"/>
          <w:spacing w:val="-1"/>
          <w:sz w:val="20"/>
          <w:szCs w:val="20"/>
        </w:rPr>
        <w:t>C1. Any person who was prohibited from possessing, transporting</w:t>
      </w:r>
      <w:r w:rsidRPr="009A0704">
        <w:rPr>
          <w:i/>
          <w:iCs/>
          <w:color w:val="333333"/>
          <w:spacing w:val="-1"/>
          <w:sz w:val="20"/>
          <w:szCs w:val="20"/>
          <w:shd w:val="clear" w:color="auto" w:fill="FFFF00"/>
        </w:rPr>
        <w:t>,</w:t>
      </w:r>
      <w:r w:rsidRPr="009A0704">
        <w:rPr>
          <w:color w:val="333333"/>
          <w:spacing w:val="-1"/>
          <w:sz w:val="20"/>
          <w:szCs w:val="20"/>
        </w:rPr>
        <w:t> or carrying explosive material under subsection A</w:t>
      </w:r>
      <w:r w:rsidRPr="009A0704">
        <w:rPr>
          <w:i/>
          <w:iCs/>
          <w:color w:val="333333"/>
          <w:spacing w:val="-1"/>
          <w:sz w:val="20"/>
          <w:szCs w:val="20"/>
          <w:shd w:val="clear" w:color="auto" w:fill="FFFF00"/>
        </w:rPr>
        <w:t> or A1</w:t>
      </w:r>
      <w:r w:rsidRPr="009A0704">
        <w:rPr>
          <w:color w:val="333333"/>
          <w:spacing w:val="-1"/>
          <w:sz w:val="20"/>
          <w:szCs w:val="20"/>
        </w:rPr>
        <w:t> may possess, transport</w:t>
      </w:r>
      <w:r w:rsidRPr="009A0704">
        <w:rPr>
          <w:i/>
          <w:iCs/>
          <w:color w:val="333333"/>
          <w:spacing w:val="-1"/>
          <w:sz w:val="20"/>
          <w:szCs w:val="20"/>
          <w:shd w:val="clear" w:color="auto" w:fill="FFFF00"/>
        </w:rPr>
        <w:t>,</w:t>
      </w:r>
      <w:r w:rsidRPr="009A0704">
        <w:rPr>
          <w:color w:val="333333"/>
          <w:spacing w:val="-1"/>
          <w:sz w:val="20"/>
          <w:szCs w:val="20"/>
        </w:rPr>
        <w:t> or carry such explosive material if his right to possess, transport</w:t>
      </w:r>
      <w:r w:rsidRPr="009A0704">
        <w:rPr>
          <w:i/>
          <w:iCs/>
          <w:color w:val="333333"/>
          <w:spacing w:val="-1"/>
          <w:sz w:val="20"/>
          <w:szCs w:val="20"/>
          <w:shd w:val="clear" w:color="auto" w:fill="FFFF00"/>
        </w:rPr>
        <w:t>,</w:t>
      </w:r>
      <w:r w:rsidRPr="009A0704">
        <w:rPr>
          <w:color w:val="333333"/>
          <w:spacing w:val="-1"/>
          <w:sz w:val="20"/>
          <w:szCs w:val="20"/>
        </w:rPr>
        <w:t> or carry explosive material has been restored pursuant to federal law.</w:t>
      </w:r>
    </w:p>
    <w:p w14:paraId="33286641" w14:textId="77777777" w:rsidR="009A0704" w:rsidRPr="009A0704" w:rsidRDefault="009A0704" w:rsidP="009A0704">
      <w:pPr>
        <w:shd w:val="clear" w:color="auto" w:fill="FFFFFF"/>
        <w:spacing w:before="100" w:beforeAutospacing="1" w:after="15"/>
        <w:ind w:firstLine="225"/>
        <w:jc w:val="both"/>
        <w:rPr>
          <w:color w:val="333333"/>
          <w:spacing w:val="-1"/>
          <w:sz w:val="20"/>
          <w:szCs w:val="20"/>
        </w:rPr>
      </w:pPr>
      <w:r w:rsidRPr="009A0704">
        <w:rPr>
          <w:color w:val="333333"/>
          <w:spacing w:val="-1"/>
          <w:sz w:val="20"/>
          <w:szCs w:val="20"/>
        </w:rPr>
        <w:t>C2. The prohibitions of subsection A</w:t>
      </w:r>
      <w:r w:rsidRPr="009A0704">
        <w:rPr>
          <w:i/>
          <w:iCs/>
          <w:color w:val="333333"/>
          <w:spacing w:val="-1"/>
          <w:sz w:val="20"/>
          <w:szCs w:val="20"/>
          <w:shd w:val="clear" w:color="auto" w:fill="FFFF00"/>
        </w:rPr>
        <w:t> or A1</w:t>
      </w:r>
      <w:r w:rsidRPr="009A0704">
        <w:rPr>
          <w:color w:val="333333"/>
          <w:spacing w:val="-1"/>
          <w:sz w:val="20"/>
          <w:szCs w:val="20"/>
        </w:rPr>
        <w:t> shall not prohibit any person other than a person convicted of an act of violence as defined in § </w:t>
      </w:r>
      <w:hyperlink r:id="rId906" w:history="1">
        <w:r w:rsidRPr="009A0704">
          <w:rPr>
            <w:color w:val="3498DB"/>
            <w:spacing w:val="-1"/>
            <w:sz w:val="20"/>
            <w:szCs w:val="20"/>
            <w:u w:val="single"/>
          </w:rPr>
          <w:t>19.2-297.1</w:t>
        </w:r>
      </w:hyperlink>
      <w:r w:rsidRPr="009A0704">
        <w:rPr>
          <w:color w:val="333333"/>
          <w:spacing w:val="-1"/>
          <w:sz w:val="20"/>
          <w:szCs w:val="20"/>
        </w:rPr>
        <w:t> or a violent felony as defined in subsection C of § </w:t>
      </w:r>
      <w:hyperlink r:id="rId907" w:history="1">
        <w:r w:rsidRPr="009A0704">
          <w:rPr>
            <w:color w:val="3498DB"/>
            <w:spacing w:val="-1"/>
            <w:sz w:val="20"/>
            <w:szCs w:val="20"/>
            <w:u w:val="single"/>
          </w:rPr>
          <w:t>17.1-805</w:t>
        </w:r>
      </w:hyperlink>
      <w:r w:rsidRPr="009A0704">
        <w:rPr>
          <w:color w:val="333333"/>
          <w:spacing w:val="-1"/>
          <w:sz w:val="20"/>
          <w:szCs w:val="20"/>
        </w:rPr>
        <w:t> from possessing, transporting, or carrying (i) antique firearms or (ii) black powder in a quantity not exceeding five pounds if it is intended to be used solely for sporting, recreational, or cultural purposes in antique firearms. For the purposes of this subsection, "antique firearms" means any firearm described in subdivision 3 of the definition of "antique firearm" in subsection F of § </w:t>
      </w:r>
      <w:hyperlink r:id="rId908" w:history="1">
        <w:r w:rsidRPr="009A0704">
          <w:rPr>
            <w:color w:val="3498DB"/>
            <w:spacing w:val="-1"/>
            <w:sz w:val="20"/>
            <w:szCs w:val="20"/>
            <w:u w:val="single"/>
          </w:rPr>
          <w:t>18.2-308.2:2</w:t>
        </w:r>
      </w:hyperlink>
      <w:r w:rsidRPr="009A0704">
        <w:rPr>
          <w:color w:val="333333"/>
          <w:spacing w:val="-1"/>
          <w:sz w:val="20"/>
          <w:szCs w:val="20"/>
        </w:rPr>
        <w:t>.</w:t>
      </w:r>
    </w:p>
    <w:p w14:paraId="2FE7A8FA" w14:textId="77777777" w:rsidR="009A0704" w:rsidRPr="009A0704" w:rsidRDefault="009A0704" w:rsidP="009A0704">
      <w:pPr>
        <w:shd w:val="clear" w:color="auto" w:fill="FFFFFF"/>
        <w:spacing w:before="100" w:beforeAutospacing="1" w:after="15"/>
        <w:ind w:firstLine="225"/>
        <w:jc w:val="both"/>
        <w:rPr>
          <w:color w:val="333333"/>
          <w:spacing w:val="-1"/>
          <w:sz w:val="20"/>
          <w:szCs w:val="20"/>
        </w:rPr>
      </w:pPr>
      <w:r w:rsidRPr="009A0704">
        <w:rPr>
          <w:color w:val="333333"/>
          <w:spacing w:val="-1"/>
          <w:sz w:val="20"/>
          <w:szCs w:val="20"/>
        </w:rPr>
        <w:t>D. For the purpose of this section:</w:t>
      </w:r>
    </w:p>
    <w:p w14:paraId="654A3EBB" w14:textId="77777777" w:rsidR="009A0704" w:rsidRPr="009A0704" w:rsidRDefault="009A0704" w:rsidP="009A0704">
      <w:pPr>
        <w:shd w:val="clear" w:color="auto" w:fill="FFFFFF"/>
        <w:spacing w:before="100" w:beforeAutospacing="1" w:after="15"/>
        <w:ind w:firstLine="225"/>
        <w:jc w:val="both"/>
        <w:rPr>
          <w:color w:val="333333"/>
          <w:spacing w:val="-1"/>
          <w:sz w:val="20"/>
          <w:szCs w:val="20"/>
        </w:rPr>
      </w:pPr>
      <w:r w:rsidRPr="009A0704">
        <w:rPr>
          <w:color w:val="333333"/>
          <w:spacing w:val="-1"/>
          <w:sz w:val="20"/>
          <w:szCs w:val="20"/>
        </w:rPr>
        <w:t>"Ammunition for a firearm" means the combination of a cartridge, projectile, primer, or propellant designed for use in a firearm other than an antique firearm as defined in § </w:t>
      </w:r>
      <w:hyperlink r:id="rId909" w:history="1">
        <w:r w:rsidRPr="009A0704">
          <w:rPr>
            <w:color w:val="3498DB"/>
            <w:spacing w:val="-1"/>
            <w:sz w:val="20"/>
            <w:szCs w:val="20"/>
            <w:u w:val="single"/>
          </w:rPr>
          <w:t>18.2-308.2:2</w:t>
        </w:r>
      </w:hyperlink>
      <w:r w:rsidRPr="009A0704">
        <w:rPr>
          <w:color w:val="333333"/>
          <w:spacing w:val="-1"/>
          <w:sz w:val="20"/>
          <w:szCs w:val="20"/>
        </w:rPr>
        <w:t>.</w:t>
      </w:r>
    </w:p>
    <w:p w14:paraId="6C5589D0" w14:textId="560DF561" w:rsidR="009A0704" w:rsidRPr="009A0704" w:rsidRDefault="009A0704" w:rsidP="009A0704">
      <w:pPr>
        <w:shd w:val="clear" w:color="auto" w:fill="FFFFFF"/>
        <w:spacing w:before="100" w:beforeAutospacing="1" w:after="15"/>
        <w:ind w:firstLine="225"/>
        <w:jc w:val="both"/>
        <w:rPr>
          <w:color w:val="333333"/>
          <w:spacing w:val="-1"/>
          <w:sz w:val="20"/>
          <w:szCs w:val="20"/>
        </w:rPr>
      </w:pPr>
      <w:r w:rsidRPr="009A0704">
        <w:rPr>
          <w:color w:val="333333"/>
          <w:spacing w:val="-1"/>
          <w:sz w:val="20"/>
          <w:szCs w:val="20"/>
        </w:rPr>
        <w:t xml:space="preserve">"Explosive material" means any chemical compound mixture, or device, the primary or common purpose of which is to function by explosion; the term includes, but is not limited to, dynamite </w:t>
      </w:r>
      <w:r w:rsidR="00CD16DB">
        <w:rPr>
          <w:color w:val="333333"/>
          <w:spacing w:val="-1"/>
          <w:sz w:val="20"/>
          <w:szCs w:val="20"/>
        </w:rPr>
        <w:t>and</w:t>
      </w:r>
      <w:r w:rsidRPr="009A0704">
        <w:rPr>
          <w:color w:val="333333"/>
          <w:spacing w:val="-1"/>
          <w:sz w:val="20"/>
          <w:szCs w:val="20"/>
        </w:rPr>
        <w:t xml:space="preserve"> other high explosives, black powder, pellet powder, smokeless gun powder, detonators, blasting caps</w:t>
      </w:r>
      <w:r w:rsidRPr="009A0704">
        <w:rPr>
          <w:i/>
          <w:iCs/>
          <w:color w:val="333333"/>
          <w:spacing w:val="-1"/>
          <w:sz w:val="20"/>
          <w:szCs w:val="20"/>
          <w:shd w:val="clear" w:color="auto" w:fill="FFFF00"/>
        </w:rPr>
        <w:t>,</w:t>
      </w:r>
      <w:r w:rsidRPr="009A0704">
        <w:rPr>
          <w:color w:val="333333"/>
          <w:spacing w:val="-1"/>
          <w:sz w:val="20"/>
          <w:szCs w:val="20"/>
        </w:rPr>
        <w:t> </w:t>
      </w:r>
      <w:r w:rsidR="00CD16DB">
        <w:rPr>
          <w:color w:val="333333"/>
          <w:spacing w:val="-1"/>
          <w:sz w:val="20"/>
          <w:szCs w:val="20"/>
        </w:rPr>
        <w:t>and</w:t>
      </w:r>
      <w:r w:rsidRPr="009A0704">
        <w:rPr>
          <w:color w:val="333333"/>
          <w:spacing w:val="-1"/>
          <w:sz w:val="20"/>
          <w:szCs w:val="20"/>
        </w:rPr>
        <w:t xml:space="preserve"> detonating cord but shall not include fireworks or permissible fireworks as defined in § </w:t>
      </w:r>
      <w:hyperlink r:id="rId910" w:history="1">
        <w:r w:rsidRPr="009A0704">
          <w:rPr>
            <w:color w:val="3498DB"/>
            <w:spacing w:val="-1"/>
            <w:sz w:val="20"/>
            <w:szCs w:val="20"/>
            <w:u w:val="single"/>
          </w:rPr>
          <w:t>27-95</w:t>
        </w:r>
      </w:hyperlink>
      <w:r w:rsidRPr="009A0704">
        <w:rPr>
          <w:color w:val="333333"/>
          <w:spacing w:val="-1"/>
          <w:sz w:val="20"/>
          <w:szCs w:val="20"/>
        </w:rPr>
        <w:t>.</w:t>
      </w:r>
    </w:p>
    <w:p w14:paraId="2894D066" w14:textId="77777777" w:rsidR="009A0704" w:rsidRPr="009A0704" w:rsidRDefault="009A0704" w:rsidP="009A0704">
      <w:pPr>
        <w:shd w:val="clear" w:color="auto" w:fill="FFFFFF"/>
        <w:spacing w:before="100" w:beforeAutospacing="1" w:after="100" w:afterAutospacing="1"/>
        <w:ind w:firstLine="225"/>
        <w:jc w:val="both"/>
        <w:rPr>
          <w:b/>
          <w:bCs/>
          <w:color w:val="333333"/>
          <w:spacing w:val="-1"/>
          <w:sz w:val="20"/>
          <w:szCs w:val="20"/>
        </w:rPr>
      </w:pPr>
      <w:r w:rsidRPr="009A0704">
        <w:rPr>
          <w:b/>
          <w:bCs/>
          <w:color w:val="333333"/>
          <w:spacing w:val="-1"/>
          <w:sz w:val="20"/>
          <w:szCs w:val="20"/>
        </w:rPr>
        <w:t>§ </w:t>
      </w:r>
      <w:hyperlink r:id="rId911" w:history="1">
        <w:r w:rsidRPr="009A0704">
          <w:rPr>
            <w:b/>
            <w:bCs/>
            <w:color w:val="3498DB"/>
            <w:spacing w:val="-1"/>
            <w:sz w:val="20"/>
            <w:szCs w:val="20"/>
            <w:u w:val="single"/>
          </w:rPr>
          <w:t>18.2-308.2:2</w:t>
        </w:r>
      </w:hyperlink>
      <w:r w:rsidRPr="009A0704">
        <w:rPr>
          <w:b/>
          <w:bCs/>
          <w:color w:val="333333"/>
          <w:spacing w:val="-1"/>
          <w:sz w:val="20"/>
          <w:szCs w:val="20"/>
        </w:rPr>
        <w:t>. Criminal history record information check required for the transfer of certain firearms.</w:t>
      </w:r>
    </w:p>
    <w:p w14:paraId="700B98D1" w14:textId="3F5547DB" w:rsidR="009A0704" w:rsidRPr="009A0704" w:rsidRDefault="009A0704" w:rsidP="009A0704">
      <w:pPr>
        <w:shd w:val="clear" w:color="auto" w:fill="FFFFFF"/>
        <w:spacing w:before="100" w:beforeAutospacing="1" w:after="15"/>
        <w:ind w:firstLine="225"/>
        <w:jc w:val="both"/>
        <w:rPr>
          <w:color w:val="333333"/>
          <w:spacing w:val="-1"/>
          <w:sz w:val="20"/>
          <w:szCs w:val="20"/>
        </w:rPr>
      </w:pPr>
      <w:r w:rsidRPr="009A0704">
        <w:rPr>
          <w:color w:val="333333"/>
          <w:spacing w:val="-1"/>
          <w:sz w:val="20"/>
          <w:szCs w:val="20"/>
        </w:rPr>
        <w:t xml:space="preserve">A. Any person purchasing from a dealer a firearm as herein defined shall consent in writing, on a form to be provided by the Department of State Police, to have the dealer obtain criminal history record information. Such form shall include only the written consent; the name, birth date, gender, race, citizenship, </w:t>
      </w:r>
      <w:r w:rsidR="00CD16DB">
        <w:rPr>
          <w:color w:val="333333"/>
          <w:spacing w:val="-1"/>
          <w:sz w:val="20"/>
          <w:szCs w:val="20"/>
        </w:rPr>
        <w:t>and</w:t>
      </w:r>
      <w:r w:rsidRPr="009A0704">
        <w:rPr>
          <w:color w:val="333333"/>
          <w:spacing w:val="-1"/>
          <w:sz w:val="20"/>
          <w:szCs w:val="20"/>
        </w:rPr>
        <w:t xml:space="preserve"> social security number </w:t>
      </w:r>
      <w:r w:rsidR="00CD16DB">
        <w:rPr>
          <w:color w:val="333333"/>
          <w:spacing w:val="-1"/>
          <w:sz w:val="20"/>
          <w:szCs w:val="20"/>
        </w:rPr>
        <w:t>and</w:t>
      </w:r>
      <w:r w:rsidRPr="009A0704">
        <w:rPr>
          <w:color w:val="333333"/>
          <w:spacing w:val="-1"/>
          <w:sz w:val="20"/>
          <w:szCs w:val="20"/>
        </w:rPr>
        <w:t xml:space="preserve">/or any other identification number; the number of firearms by category intended to be sold, rented, traded, or transferred; </w:t>
      </w:r>
      <w:r w:rsidR="00CD16DB">
        <w:rPr>
          <w:color w:val="333333"/>
          <w:spacing w:val="-1"/>
          <w:sz w:val="20"/>
          <w:szCs w:val="20"/>
        </w:rPr>
        <w:t>and</w:t>
      </w:r>
      <w:r w:rsidRPr="009A0704">
        <w:rPr>
          <w:color w:val="333333"/>
          <w:spacing w:val="-1"/>
          <w:sz w:val="20"/>
          <w:szCs w:val="20"/>
        </w:rPr>
        <w:t xml:space="preserve"> answers by the applicant to the following questions: (i) has the applicant been convicted of a felony offense or a misdemeanor offense listed in § </w:t>
      </w:r>
      <w:hyperlink r:id="rId912" w:history="1">
        <w:r w:rsidRPr="009A0704">
          <w:rPr>
            <w:color w:val="3498DB"/>
            <w:spacing w:val="-1"/>
            <w:sz w:val="20"/>
            <w:szCs w:val="20"/>
            <w:u w:val="single"/>
          </w:rPr>
          <w:t>18.2-308.1:8</w:t>
        </w:r>
      </w:hyperlink>
      <w:r w:rsidRPr="009A0704">
        <w:rPr>
          <w:color w:val="333333"/>
          <w:spacing w:val="-1"/>
          <w:sz w:val="20"/>
          <w:szCs w:val="20"/>
        </w:rPr>
        <w:t> or found guilty or adjudicated delinquent as a juvenile 14 years of age or older at the time of the offense of a delinquent act that if committed by an adult would be a felony or a misdemeanor listed in § </w:t>
      </w:r>
      <w:hyperlink r:id="rId913" w:history="1">
        <w:r w:rsidRPr="009A0704">
          <w:rPr>
            <w:color w:val="3498DB"/>
            <w:spacing w:val="-1"/>
            <w:sz w:val="20"/>
            <w:szCs w:val="20"/>
            <w:u w:val="single"/>
          </w:rPr>
          <w:t>18.2-308.1:8</w:t>
        </w:r>
      </w:hyperlink>
      <w:r w:rsidRPr="009A0704">
        <w:rPr>
          <w:color w:val="333333"/>
          <w:spacing w:val="-1"/>
          <w:sz w:val="20"/>
          <w:szCs w:val="20"/>
        </w:rPr>
        <w:t xml:space="preserve">; (ii) is the applicant subject to a court order restraining the applicant from harassing, stalking, or threatening the applicant's child or intimate partner, or a child of such partner, or is the applicant subject to a protective order; (iii) has the applicant ever been acquitted by reason of insanity </w:t>
      </w:r>
      <w:r w:rsidR="00CD16DB">
        <w:rPr>
          <w:color w:val="333333"/>
          <w:spacing w:val="-1"/>
          <w:sz w:val="20"/>
          <w:szCs w:val="20"/>
        </w:rPr>
        <w:t>and</w:t>
      </w:r>
      <w:r w:rsidRPr="009A0704">
        <w:rPr>
          <w:color w:val="333333"/>
          <w:spacing w:val="-1"/>
          <w:sz w:val="20"/>
          <w:szCs w:val="20"/>
        </w:rPr>
        <w:t xml:space="preserve"> prohibited from purchasing, possessing, or transporting a firearm pursuant to § </w:t>
      </w:r>
      <w:hyperlink r:id="rId914" w:history="1">
        <w:r w:rsidRPr="009A0704">
          <w:rPr>
            <w:color w:val="3498DB"/>
            <w:spacing w:val="-1"/>
            <w:sz w:val="20"/>
            <w:szCs w:val="20"/>
            <w:u w:val="single"/>
          </w:rPr>
          <w:t>18.2-308.1:1</w:t>
        </w:r>
      </w:hyperlink>
      <w:r w:rsidRPr="009A0704">
        <w:rPr>
          <w:color w:val="333333"/>
          <w:spacing w:val="-1"/>
          <w:sz w:val="20"/>
          <w:szCs w:val="20"/>
        </w:rPr>
        <w:t xml:space="preserve"> or any substantially similar law of any other jurisdiction, been adjudicated legally incompetent, mentally incapacitated, or adjudicated an incapacitated person </w:t>
      </w:r>
      <w:r w:rsidR="00CD16DB">
        <w:rPr>
          <w:color w:val="333333"/>
          <w:spacing w:val="-1"/>
          <w:sz w:val="20"/>
          <w:szCs w:val="20"/>
        </w:rPr>
        <w:t>and</w:t>
      </w:r>
      <w:r w:rsidRPr="009A0704">
        <w:rPr>
          <w:color w:val="333333"/>
          <w:spacing w:val="-1"/>
          <w:sz w:val="20"/>
          <w:szCs w:val="20"/>
        </w:rPr>
        <w:t xml:space="preserve"> prohibited from purchasing a firearm pursuant to § </w:t>
      </w:r>
      <w:hyperlink r:id="rId915" w:history="1">
        <w:r w:rsidRPr="009A0704">
          <w:rPr>
            <w:color w:val="3498DB"/>
            <w:spacing w:val="-1"/>
            <w:sz w:val="20"/>
            <w:szCs w:val="20"/>
            <w:u w:val="single"/>
          </w:rPr>
          <w:t>18.2-308.1:2</w:t>
        </w:r>
      </w:hyperlink>
      <w:r w:rsidRPr="009A0704">
        <w:rPr>
          <w:color w:val="333333"/>
          <w:spacing w:val="-1"/>
          <w:sz w:val="20"/>
          <w:szCs w:val="20"/>
        </w:rPr>
        <w:t xml:space="preserve"> or any substantially similar law of any other jurisdiction, been involuntarily admitted to an inpatient facility or involuntarily ordered to outpatient mental health treatment </w:t>
      </w:r>
      <w:r w:rsidR="00CD16DB">
        <w:rPr>
          <w:color w:val="333333"/>
          <w:spacing w:val="-1"/>
          <w:sz w:val="20"/>
          <w:szCs w:val="20"/>
        </w:rPr>
        <w:t>and</w:t>
      </w:r>
      <w:r w:rsidRPr="009A0704">
        <w:rPr>
          <w:color w:val="333333"/>
          <w:spacing w:val="-1"/>
          <w:sz w:val="20"/>
          <w:szCs w:val="20"/>
        </w:rPr>
        <w:t xml:space="preserve"> prohibited from purchasing a firearm pursuant to § </w:t>
      </w:r>
      <w:hyperlink r:id="rId916" w:history="1">
        <w:r w:rsidRPr="009A0704">
          <w:rPr>
            <w:color w:val="3498DB"/>
            <w:spacing w:val="-1"/>
            <w:sz w:val="20"/>
            <w:szCs w:val="20"/>
            <w:u w:val="single"/>
          </w:rPr>
          <w:t>18.2-308.1:3</w:t>
        </w:r>
      </w:hyperlink>
      <w:r w:rsidRPr="009A0704">
        <w:rPr>
          <w:color w:val="333333"/>
          <w:spacing w:val="-1"/>
          <w:sz w:val="20"/>
          <w:szCs w:val="20"/>
        </w:rPr>
        <w:t> or any substantially similar law of any other jurisdiction, or been the subject of a temporary detention order pursuant to § </w:t>
      </w:r>
      <w:hyperlink r:id="rId917" w:history="1">
        <w:r w:rsidRPr="009A0704">
          <w:rPr>
            <w:color w:val="3498DB"/>
            <w:spacing w:val="-1"/>
            <w:sz w:val="20"/>
            <w:szCs w:val="20"/>
            <w:u w:val="single"/>
          </w:rPr>
          <w:t>37.2-809</w:t>
        </w:r>
      </w:hyperlink>
      <w:r w:rsidRPr="009A0704">
        <w:rPr>
          <w:color w:val="333333"/>
          <w:spacing w:val="-1"/>
          <w:sz w:val="20"/>
          <w:szCs w:val="20"/>
        </w:rPr>
        <w:t> </w:t>
      </w:r>
      <w:r w:rsidR="00CD16DB">
        <w:rPr>
          <w:color w:val="333333"/>
          <w:spacing w:val="-1"/>
          <w:sz w:val="20"/>
          <w:szCs w:val="20"/>
        </w:rPr>
        <w:t>and</w:t>
      </w:r>
      <w:r w:rsidRPr="009A0704">
        <w:rPr>
          <w:color w:val="333333"/>
          <w:spacing w:val="-1"/>
          <w:sz w:val="20"/>
          <w:szCs w:val="20"/>
        </w:rPr>
        <w:t xml:space="preserve"> subsequently agreed to a voluntary admission pursuant to § </w:t>
      </w:r>
      <w:hyperlink r:id="rId918" w:history="1">
        <w:r w:rsidRPr="009A0704">
          <w:rPr>
            <w:color w:val="3498DB"/>
            <w:spacing w:val="-1"/>
            <w:sz w:val="20"/>
            <w:szCs w:val="20"/>
            <w:u w:val="single"/>
          </w:rPr>
          <w:t>37.2-805</w:t>
        </w:r>
      </w:hyperlink>
      <w:r w:rsidRPr="009A0704">
        <w:rPr>
          <w:color w:val="333333"/>
          <w:spacing w:val="-1"/>
          <w:sz w:val="20"/>
          <w:szCs w:val="20"/>
        </w:rPr>
        <w:t>; </w:t>
      </w:r>
      <w:r w:rsidR="00CD16DB">
        <w:rPr>
          <w:strike/>
          <w:color w:val="FF0000"/>
          <w:spacing w:val="-1"/>
          <w:sz w:val="20"/>
          <w:szCs w:val="20"/>
        </w:rPr>
        <w:t>and</w:t>
      </w:r>
      <w:r w:rsidRPr="009A0704">
        <w:rPr>
          <w:color w:val="333333"/>
          <w:spacing w:val="-1"/>
          <w:sz w:val="20"/>
          <w:szCs w:val="20"/>
        </w:rPr>
        <w:t> (iv) is the applicant subject to an emergency substantial risk order or a substantial risk order entered pursuant to § </w:t>
      </w:r>
      <w:hyperlink r:id="rId919" w:history="1">
        <w:r w:rsidRPr="009A0704">
          <w:rPr>
            <w:color w:val="3498DB"/>
            <w:spacing w:val="-1"/>
            <w:sz w:val="20"/>
            <w:szCs w:val="20"/>
            <w:u w:val="single"/>
          </w:rPr>
          <w:t>19.2-152.13</w:t>
        </w:r>
      </w:hyperlink>
      <w:r w:rsidRPr="009A0704">
        <w:rPr>
          <w:color w:val="333333"/>
          <w:spacing w:val="-1"/>
          <w:sz w:val="20"/>
          <w:szCs w:val="20"/>
        </w:rPr>
        <w:t> or </w:t>
      </w:r>
      <w:hyperlink r:id="rId920" w:history="1">
        <w:r w:rsidRPr="009A0704">
          <w:rPr>
            <w:color w:val="3498DB"/>
            <w:spacing w:val="-1"/>
            <w:sz w:val="20"/>
            <w:szCs w:val="20"/>
            <w:u w:val="single"/>
          </w:rPr>
          <w:t>19.2-152.14</w:t>
        </w:r>
      </w:hyperlink>
      <w:r w:rsidRPr="009A0704">
        <w:rPr>
          <w:color w:val="333333"/>
          <w:spacing w:val="-1"/>
          <w:sz w:val="20"/>
          <w:szCs w:val="20"/>
        </w:rPr>
        <w:t> </w:t>
      </w:r>
      <w:r w:rsidR="00CD16DB">
        <w:rPr>
          <w:color w:val="333333"/>
          <w:spacing w:val="-1"/>
          <w:sz w:val="20"/>
          <w:szCs w:val="20"/>
        </w:rPr>
        <w:t>and</w:t>
      </w:r>
      <w:r w:rsidRPr="009A0704">
        <w:rPr>
          <w:color w:val="333333"/>
          <w:spacing w:val="-1"/>
          <w:sz w:val="20"/>
          <w:szCs w:val="20"/>
        </w:rPr>
        <w:t xml:space="preserve"> prohibited from purchasing, possessing, or transporting a firearm pursuant to § </w:t>
      </w:r>
      <w:hyperlink r:id="rId921" w:history="1">
        <w:r w:rsidRPr="009A0704">
          <w:rPr>
            <w:color w:val="3498DB"/>
            <w:spacing w:val="-1"/>
            <w:sz w:val="20"/>
            <w:szCs w:val="20"/>
            <w:u w:val="single"/>
          </w:rPr>
          <w:t>18.2-308.1:6</w:t>
        </w:r>
      </w:hyperlink>
      <w:r w:rsidRPr="009A0704">
        <w:rPr>
          <w:color w:val="333333"/>
          <w:spacing w:val="-1"/>
          <w:sz w:val="20"/>
          <w:szCs w:val="20"/>
        </w:rPr>
        <w:t> or any substantially similar law of any other jurisdiction</w:t>
      </w:r>
      <w:r w:rsidRPr="009A0704">
        <w:rPr>
          <w:i/>
          <w:iCs/>
          <w:color w:val="333333"/>
          <w:spacing w:val="-1"/>
          <w:sz w:val="20"/>
          <w:szCs w:val="20"/>
          <w:shd w:val="clear" w:color="auto" w:fill="FFFF00"/>
        </w:rPr>
        <w:t xml:space="preserve">; </w:t>
      </w:r>
      <w:r w:rsidR="00CD16DB">
        <w:rPr>
          <w:i/>
          <w:iCs/>
          <w:color w:val="333333"/>
          <w:spacing w:val="-1"/>
          <w:sz w:val="20"/>
          <w:szCs w:val="20"/>
          <w:shd w:val="clear" w:color="auto" w:fill="FFFF00"/>
        </w:rPr>
        <w:t>and</w:t>
      </w:r>
      <w:r w:rsidRPr="009A0704">
        <w:rPr>
          <w:i/>
          <w:iCs/>
          <w:color w:val="333333"/>
          <w:spacing w:val="-1"/>
          <w:sz w:val="20"/>
          <w:szCs w:val="20"/>
          <w:shd w:val="clear" w:color="auto" w:fill="FFFF00"/>
        </w:rPr>
        <w:t xml:space="preserve"> (v) has the applicant ever been convicted of violating subdivision A 2 of § </w:t>
      </w:r>
      <w:hyperlink r:id="rId922" w:history="1">
        <w:r w:rsidRPr="009A0704">
          <w:rPr>
            <w:i/>
            <w:iCs/>
            <w:color w:val="3498DB"/>
            <w:spacing w:val="-1"/>
            <w:sz w:val="20"/>
            <w:szCs w:val="20"/>
            <w:u w:val="single"/>
            <w:shd w:val="clear" w:color="auto" w:fill="FFFF00"/>
          </w:rPr>
          <w:t>18.2-57</w:t>
        </w:r>
      </w:hyperlink>
      <w:r w:rsidRPr="009A0704">
        <w:rPr>
          <w:i/>
          <w:iCs/>
          <w:color w:val="333333"/>
          <w:spacing w:val="-1"/>
          <w:sz w:val="20"/>
          <w:szCs w:val="20"/>
          <w:shd w:val="clear" w:color="auto" w:fill="FFFF00"/>
        </w:rPr>
        <w:t>, whether such conviction or adjudication occurred under the laws of the Commonwealth, or any other state, the District of Columbia, or the United States or any territory thereof</w:t>
      </w:r>
      <w:r w:rsidRPr="009A0704">
        <w:rPr>
          <w:color w:val="333333"/>
          <w:spacing w:val="-1"/>
          <w:sz w:val="20"/>
          <w:szCs w:val="20"/>
        </w:rPr>
        <w:t>.</w:t>
      </w:r>
    </w:p>
    <w:p w14:paraId="07F279DF" w14:textId="7C6CB4A5" w:rsidR="009A0704" w:rsidRPr="009A0704" w:rsidRDefault="009A0704" w:rsidP="009A0704">
      <w:pPr>
        <w:shd w:val="clear" w:color="auto" w:fill="FFFFFF"/>
        <w:spacing w:before="100" w:beforeAutospacing="1" w:after="15"/>
        <w:ind w:firstLine="225"/>
        <w:jc w:val="both"/>
        <w:rPr>
          <w:color w:val="333333"/>
          <w:spacing w:val="-1"/>
          <w:sz w:val="20"/>
          <w:szCs w:val="20"/>
        </w:rPr>
      </w:pPr>
      <w:r w:rsidRPr="009A0704">
        <w:rPr>
          <w:color w:val="333333"/>
          <w:spacing w:val="-1"/>
          <w:sz w:val="20"/>
          <w:szCs w:val="20"/>
        </w:rPr>
        <w:t xml:space="preserve">B. 1. No dealer shall sell, rent, trade, or transfer from his inventory any such firearm to any other person who is a resident of Virginia until he has (i) obtained written consent </w:t>
      </w:r>
      <w:r w:rsidR="00CD16DB">
        <w:rPr>
          <w:color w:val="333333"/>
          <w:spacing w:val="-1"/>
          <w:sz w:val="20"/>
          <w:szCs w:val="20"/>
        </w:rPr>
        <w:t>and</w:t>
      </w:r>
      <w:r w:rsidRPr="009A0704">
        <w:rPr>
          <w:color w:val="333333"/>
          <w:spacing w:val="-1"/>
          <w:sz w:val="20"/>
          <w:szCs w:val="20"/>
        </w:rPr>
        <w:t xml:space="preserve"> the other information on the consent form specified in subsection A, </w:t>
      </w:r>
      <w:r w:rsidR="00CD16DB">
        <w:rPr>
          <w:color w:val="333333"/>
          <w:spacing w:val="-1"/>
          <w:sz w:val="20"/>
          <w:szCs w:val="20"/>
        </w:rPr>
        <w:t>and</w:t>
      </w:r>
      <w:r w:rsidRPr="009A0704">
        <w:rPr>
          <w:color w:val="333333"/>
          <w:spacing w:val="-1"/>
          <w:sz w:val="20"/>
          <w:szCs w:val="20"/>
        </w:rPr>
        <w:t xml:space="preserve"> provided the Department of State Police with the name, birth date, gender, race, citizenship, </w:t>
      </w:r>
      <w:r w:rsidR="00CD16DB">
        <w:rPr>
          <w:color w:val="333333"/>
          <w:spacing w:val="-1"/>
          <w:sz w:val="20"/>
          <w:szCs w:val="20"/>
        </w:rPr>
        <w:t>and</w:t>
      </w:r>
      <w:r w:rsidRPr="009A0704">
        <w:rPr>
          <w:color w:val="333333"/>
          <w:spacing w:val="-1"/>
          <w:sz w:val="20"/>
          <w:szCs w:val="20"/>
        </w:rPr>
        <w:t xml:space="preserve"> social security </w:t>
      </w:r>
      <w:r w:rsidR="00CD16DB">
        <w:rPr>
          <w:color w:val="333333"/>
          <w:spacing w:val="-1"/>
          <w:sz w:val="20"/>
          <w:szCs w:val="20"/>
        </w:rPr>
        <w:t>and</w:t>
      </w:r>
      <w:r w:rsidRPr="009A0704">
        <w:rPr>
          <w:color w:val="333333"/>
          <w:spacing w:val="-1"/>
          <w:sz w:val="20"/>
          <w:szCs w:val="20"/>
        </w:rPr>
        <w:t xml:space="preserve">/or any other identification number </w:t>
      </w:r>
      <w:r w:rsidR="00CD16DB">
        <w:rPr>
          <w:color w:val="333333"/>
          <w:spacing w:val="-1"/>
          <w:sz w:val="20"/>
          <w:szCs w:val="20"/>
        </w:rPr>
        <w:t>and</w:t>
      </w:r>
      <w:r w:rsidRPr="009A0704">
        <w:rPr>
          <w:color w:val="333333"/>
          <w:spacing w:val="-1"/>
          <w:sz w:val="20"/>
          <w:szCs w:val="20"/>
        </w:rPr>
        <w:t xml:space="preserve"> the number of firearms by category intended to be sold, rented, traded, or transferred </w:t>
      </w:r>
      <w:r w:rsidR="00CD16DB">
        <w:rPr>
          <w:color w:val="333333"/>
          <w:spacing w:val="-1"/>
          <w:sz w:val="20"/>
          <w:szCs w:val="20"/>
        </w:rPr>
        <w:t>and</w:t>
      </w:r>
      <w:r w:rsidRPr="009A0704">
        <w:rPr>
          <w:color w:val="333333"/>
          <w:spacing w:val="-1"/>
          <w:sz w:val="20"/>
          <w:szCs w:val="20"/>
        </w:rPr>
        <w:t xml:space="preserve"> (ii) requested criminal history record information by a telephone call to or other communication authorized by the State Police </w:t>
      </w:r>
      <w:r w:rsidR="00CD16DB">
        <w:rPr>
          <w:color w:val="333333"/>
          <w:spacing w:val="-1"/>
          <w:sz w:val="20"/>
          <w:szCs w:val="20"/>
        </w:rPr>
        <w:t>and</w:t>
      </w:r>
      <w:r w:rsidRPr="009A0704">
        <w:rPr>
          <w:color w:val="333333"/>
          <w:spacing w:val="-1"/>
          <w:sz w:val="20"/>
          <w:szCs w:val="20"/>
        </w:rPr>
        <w:t xml:space="preserve"> is authorized by subdivision 2 to complete the sale or other such transfer. To establish personal identification </w:t>
      </w:r>
      <w:r w:rsidR="00CD16DB">
        <w:rPr>
          <w:color w:val="333333"/>
          <w:spacing w:val="-1"/>
          <w:sz w:val="20"/>
          <w:szCs w:val="20"/>
        </w:rPr>
        <w:t>and</w:t>
      </w:r>
      <w:r w:rsidRPr="009A0704">
        <w:rPr>
          <w:color w:val="333333"/>
          <w:spacing w:val="-1"/>
          <w:sz w:val="20"/>
          <w:szCs w:val="20"/>
        </w:rPr>
        <w:t xml:space="preserve"> residence in Virginia for purposes of this section, a dealer must require any prospective purchaser to present one photo-identification form issued by a governmental agency of the Commonwealth or by the United States Department of Defense or a special identification card without a photograph issued pursuant to § </w:t>
      </w:r>
      <w:hyperlink r:id="rId923" w:history="1">
        <w:r w:rsidRPr="009A0704">
          <w:rPr>
            <w:color w:val="3498DB"/>
            <w:spacing w:val="-1"/>
            <w:sz w:val="20"/>
            <w:szCs w:val="20"/>
            <w:u w:val="single"/>
          </w:rPr>
          <w:t>46.2-345.2</w:t>
        </w:r>
      </w:hyperlink>
      <w:r w:rsidRPr="009A0704">
        <w:rPr>
          <w:color w:val="333333"/>
          <w:spacing w:val="-1"/>
          <w:sz w:val="20"/>
          <w:szCs w:val="20"/>
        </w:rPr>
        <w:t xml:space="preserve"> that demonstrates that the prospective purchaser resides in Virginia. For the purposes of this section </w:t>
      </w:r>
      <w:r w:rsidR="00CD16DB">
        <w:rPr>
          <w:color w:val="333333"/>
          <w:spacing w:val="-1"/>
          <w:sz w:val="20"/>
          <w:szCs w:val="20"/>
        </w:rPr>
        <w:t>and</w:t>
      </w:r>
      <w:r w:rsidRPr="009A0704">
        <w:rPr>
          <w:color w:val="333333"/>
          <w:spacing w:val="-1"/>
          <w:sz w:val="20"/>
          <w:szCs w:val="20"/>
        </w:rPr>
        <w:t xml:space="preserve"> establishment of residency for firearm purchase, residency of a member of the armed forces shall include both the state in which the member's permanent duty post is located </w:t>
      </w:r>
      <w:r w:rsidR="00CD16DB">
        <w:rPr>
          <w:color w:val="333333"/>
          <w:spacing w:val="-1"/>
          <w:sz w:val="20"/>
          <w:szCs w:val="20"/>
        </w:rPr>
        <w:t>and</w:t>
      </w:r>
      <w:r w:rsidRPr="009A0704">
        <w:rPr>
          <w:color w:val="333333"/>
          <w:spacing w:val="-1"/>
          <w:sz w:val="20"/>
          <w:szCs w:val="20"/>
        </w:rPr>
        <w:t xml:space="preserve"> any nearby state in which the member resides </w:t>
      </w:r>
      <w:r w:rsidR="00CD16DB">
        <w:rPr>
          <w:color w:val="333333"/>
          <w:spacing w:val="-1"/>
          <w:sz w:val="20"/>
          <w:szCs w:val="20"/>
        </w:rPr>
        <w:t>and</w:t>
      </w:r>
      <w:r w:rsidRPr="009A0704">
        <w:rPr>
          <w:color w:val="333333"/>
          <w:spacing w:val="-1"/>
          <w:sz w:val="20"/>
          <w:szCs w:val="20"/>
        </w:rPr>
        <w:t xml:space="preserve"> from which he commutes to the permanent duty post. A member of the armed forces whose photo identification issued by the Department of Defense does not have a Virginia address may establish his Virginia residency with such photo identification </w:t>
      </w:r>
      <w:r w:rsidR="00CD16DB">
        <w:rPr>
          <w:color w:val="333333"/>
          <w:spacing w:val="-1"/>
          <w:sz w:val="20"/>
          <w:szCs w:val="20"/>
        </w:rPr>
        <w:t>and</w:t>
      </w:r>
      <w:r w:rsidRPr="009A0704">
        <w:rPr>
          <w:color w:val="333333"/>
          <w:spacing w:val="-1"/>
          <w:sz w:val="20"/>
          <w:szCs w:val="20"/>
        </w:rPr>
        <w:t xml:space="preserve"> either permanent orders assigning the purchaser to a duty post, including the Pentagon, in Virginia or the purchaser's Leave </w:t>
      </w:r>
      <w:r w:rsidR="00CD16DB">
        <w:rPr>
          <w:color w:val="333333"/>
          <w:spacing w:val="-1"/>
          <w:sz w:val="20"/>
          <w:szCs w:val="20"/>
        </w:rPr>
        <w:t>and</w:t>
      </w:r>
      <w:r w:rsidRPr="009A0704">
        <w:rPr>
          <w:color w:val="333333"/>
          <w:spacing w:val="-1"/>
          <w:sz w:val="20"/>
          <w:szCs w:val="20"/>
        </w:rPr>
        <w:t xml:space="preserve"> Earnings Statement. When the identification presented to a dealer by the prospective purchaser is a driver's license or other photo identification issued by the Department of Motor Vehicles or a special identification card without a photograph issued pursuant to § </w:t>
      </w:r>
      <w:hyperlink r:id="rId924" w:history="1">
        <w:r w:rsidRPr="009A0704">
          <w:rPr>
            <w:color w:val="3498DB"/>
            <w:spacing w:val="-1"/>
            <w:sz w:val="20"/>
            <w:szCs w:val="20"/>
            <w:u w:val="single"/>
          </w:rPr>
          <w:t>46.2-345.2</w:t>
        </w:r>
      </w:hyperlink>
      <w:r w:rsidRPr="009A0704">
        <w:rPr>
          <w:color w:val="333333"/>
          <w:spacing w:val="-1"/>
          <w:sz w:val="20"/>
          <w:szCs w:val="20"/>
        </w:rPr>
        <w:t xml:space="preserve">, </w:t>
      </w:r>
      <w:r w:rsidR="00CD16DB">
        <w:rPr>
          <w:color w:val="333333"/>
          <w:spacing w:val="-1"/>
          <w:sz w:val="20"/>
          <w:szCs w:val="20"/>
        </w:rPr>
        <w:t>and</w:t>
      </w:r>
      <w:r w:rsidRPr="009A0704">
        <w:rPr>
          <w:color w:val="333333"/>
          <w:spacing w:val="-1"/>
          <w:sz w:val="20"/>
          <w:szCs w:val="20"/>
        </w:rPr>
        <w:t xml:space="preserve"> such identification form or card contains a date of issue, the dealer shall not, except for a renewed driver's license or other photo identification issued by the Department of Motor Vehicles or a renewed special identification card without a photograph issued pursuant to § </w:t>
      </w:r>
      <w:hyperlink r:id="rId925" w:history="1">
        <w:r w:rsidRPr="009A0704">
          <w:rPr>
            <w:color w:val="3498DB"/>
            <w:spacing w:val="-1"/>
            <w:sz w:val="20"/>
            <w:szCs w:val="20"/>
            <w:u w:val="single"/>
          </w:rPr>
          <w:t>46.2-345.2</w:t>
        </w:r>
      </w:hyperlink>
      <w:r w:rsidRPr="009A0704">
        <w:rPr>
          <w:color w:val="333333"/>
          <w:spacing w:val="-1"/>
          <w:sz w:val="20"/>
          <w:szCs w:val="20"/>
        </w:rPr>
        <w:t>, sell or otherwise transfer a firearm to the prospective purchaser until 30 days after the date of issue of an original or duplicate driver's license or special identification card without a photograph unless the prospective purchaser also presents a copy of his Virginia Department of Motor Vehicles driver's record showing that the original date of issue of the driver's license was more than 30 days prior to the attempted purchase.</w:t>
      </w:r>
    </w:p>
    <w:p w14:paraId="7C3A21DF" w14:textId="77777777" w:rsidR="009A0704" w:rsidRPr="009A0704" w:rsidRDefault="009A0704" w:rsidP="009A0704">
      <w:pPr>
        <w:shd w:val="clear" w:color="auto" w:fill="FFFFFF"/>
        <w:spacing w:before="100" w:beforeAutospacing="1" w:after="15"/>
        <w:ind w:firstLine="225"/>
        <w:jc w:val="both"/>
        <w:rPr>
          <w:color w:val="333333"/>
          <w:spacing w:val="-1"/>
          <w:sz w:val="20"/>
          <w:szCs w:val="20"/>
        </w:rPr>
      </w:pPr>
      <w:r w:rsidRPr="009A0704">
        <w:rPr>
          <w:color w:val="333333"/>
          <w:spacing w:val="-1"/>
          <w:sz w:val="20"/>
          <w:szCs w:val="20"/>
        </w:rPr>
        <w:t>In addition, no dealer shall sell, rent, trade, or transfer from his inventory any assault firearm to any person who is not a citizen of the United States or who is not a person lawfully admitted for permanent residence.</w:t>
      </w:r>
    </w:p>
    <w:p w14:paraId="5D325B40" w14:textId="4D951ABA" w:rsidR="009A0704" w:rsidRPr="009A0704" w:rsidRDefault="009A0704" w:rsidP="009A0704">
      <w:pPr>
        <w:shd w:val="clear" w:color="auto" w:fill="FFFFFF"/>
        <w:spacing w:before="100" w:beforeAutospacing="1" w:after="15"/>
        <w:ind w:firstLine="225"/>
        <w:jc w:val="both"/>
        <w:rPr>
          <w:color w:val="333333"/>
          <w:spacing w:val="-1"/>
          <w:sz w:val="20"/>
          <w:szCs w:val="20"/>
        </w:rPr>
      </w:pPr>
      <w:r w:rsidRPr="009A0704">
        <w:rPr>
          <w:color w:val="333333"/>
          <w:spacing w:val="-1"/>
          <w:sz w:val="20"/>
          <w:szCs w:val="20"/>
        </w:rPr>
        <w:t xml:space="preserve">Upon receipt of the request for a criminal history record information check, the State Police shall (a) review its criminal history record information to determine if the buyer or transferee is prohibited from possessing or transporting a firearm by state or federal law, (b) inform the dealer if its record indicates that the buyer or transferee is so prohibited, </w:t>
      </w:r>
      <w:r w:rsidR="00CD16DB">
        <w:rPr>
          <w:color w:val="333333"/>
          <w:spacing w:val="-1"/>
          <w:sz w:val="20"/>
          <w:szCs w:val="20"/>
        </w:rPr>
        <w:t>and</w:t>
      </w:r>
      <w:r w:rsidRPr="009A0704">
        <w:rPr>
          <w:color w:val="333333"/>
          <w:spacing w:val="-1"/>
          <w:sz w:val="20"/>
          <w:szCs w:val="20"/>
        </w:rPr>
        <w:t xml:space="preserve"> (c) provide the dealer with a unique reference number for that inquiry.</w:t>
      </w:r>
    </w:p>
    <w:p w14:paraId="6FE38E2C" w14:textId="2C399FDC" w:rsidR="009A0704" w:rsidRPr="009A0704" w:rsidRDefault="009A0704" w:rsidP="009A0704">
      <w:pPr>
        <w:shd w:val="clear" w:color="auto" w:fill="FFFFFF"/>
        <w:spacing w:before="100" w:beforeAutospacing="1" w:after="15"/>
        <w:ind w:firstLine="225"/>
        <w:jc w:val="both"/>
        <w:rPr>
          <w:color w:val="333333"/>
          <w:spacing w:val="-1"/>
          <w:sz w:val="20"/>
          <w:szCs w:val="20"/>
        </w:rPr>
      </w:pPr>
      <w:r w:rsidRPr="009A0704">
        <w:rPr>
          <w:color w:val="333333"/>
          <w:spacing w:val="-1"/>
          <w:sz w:val="20"/>
          <w:szCs w:val="20"/>
        </w:rPr>
        <w:t xml:space="preserve">2. The State Police shall provide its response to the requesting dealer during the dealer's request or by return call without delay. A dealer who fulfills the requirements of subdivision 1 </w:t>
      </w:r>
      <w:r w:rsidR="00CD16DB">
        <w:rPr>
          <w:color w:val="333333"/>
          <w:spacing w:val="-1"/>
          <w:sz w:val="20"/>
          <w:szCs w:val="20"/>
        </w:rPr>
        <w:t>and</w:t>
      </w:r>
      <w:r w:rsidRPr="009A0704">
        <w:rPr>
          <w:color w:val="333333"/>
          <w:spacing w:val="-1"/>
          <w:sz w:val="20"/>
          <w:szCs w:val="20"/>
        </w:rPr>
        <w:t xml:space="preserve"> is told by the State Police that a response will not be available by the end of the dealer's fifth business day may immediately complete the sale or transfer </w:t>
      </w:r>
      <w:r w:rsidR="00CD16DB">
        <w:rPr>
          <w:color w:val="333333"/>
          <w:spacing w:val="-1"/>
          <w:sz w:val="20"/>
          <w:szCs w:val="20"/>
        </w:rPr>
        <w:t>and</w:t>
      </w:r>
      <w:r w:rsidRPr="009A0704">
        <w:rPr>
          <w:color w:val="333333"/>
          <w:spacing w:val="-1"/>
          <w:sz w:val="20"/>
          <w:szCs w:val="20"/>
        </w:rPr>
        <w:t xml:space="preserve"> shall not be deemed in violation of this section with respect to such sale or transfer.</w:t>
      </w:r>
    </w:p>
    <w:p w14:paraId="07D22BB8" w14:textId="31E9B98D" w:rsidR="009A0704" w:rsidRPr="009A0704" w:rsidRDefault="009A0704" w:rsidP="009A0704">
      <w:pPr>
        <w:shd w:val="clear" w:color="auto" w:fill="FFFFFF"/>
        <w:spacing w:before="100" w:beforeAutospacing="1" w:after="15"/>
        <w:ind w:firstLine="225"/>
        <w:jc w:val="both"/>
        <w:rPr>
          <w:color w:val="333333"/>
          <w:spacing w:val="-1"/>
          <w:sz w:val="20"/>
          <w:szCs w:val="20"/>
        </w:rPr>
      </w:pPr>
      <w:r w:rsidRPr="009A0704">
        <w:rPr>
          <w:color w:val="333333"/>
          <w:spacing w:val="-1"/>
          <w:sz w:val="20"/>
          <w:szCs w:val="20"/>
        </w:rPr>
        <w:t>3. Except as required by subsection D of § </w:t>
      </w:r>
      <w:hyperlink r:id="rId926" w:history="1">
        <w:r w:rsidRPr="009A0704">
          <w:rPr>
            <w:color w:val="3498DB"/>
            <w:spacing w:val="-1"/>
            <w:sz w:val="20"/>
            <w:szCs w:val="20"/>
            <w:u w:val="single"/>
          </w:rPr>
          <w:t>9.1-132</w:t>
        </w:r>
      </w:hyperlink>
      <w:r w:rsidRPr="009A0704">
        <w:rPr>
          <w:color w:val="333333"/>
          <w:spacing w:val="-1"/>
          <w:sz w:val="20"/>
          <w:szCs w:val="20"/>
        </w:rPr>
        <w:t>, the State Police shall not maintain records longer than 30 days, except for multiple h</w:t>
      </w:r>
      <w:r w:rsidR="00CD16DB">
        <w:rPr>
          <w:color w:val="333333"/>
          <w:spacing w:val="-1"/>
          <w:sz w:val="20"/>
          <w:szCs w:val="20"/>
        </w:rPr>
        <w:t>and</w:t>
      </w:r>
      <w:r w:rsidRPr="009A0704">
        <w:rPr>
          <w:color w:val="333333"/>
          <w:spacing w:val="-1"/>
          <w:sz w:val="20"/>
          <w:szCs w:val="20"/>
        </w:rPr>
        <w:t xml:space="preserve">gun transactions for which records shall be maintained for 12 months, from any dealer's request for a criminal history record information check pertaining to a buyer or transferee who is not found to be prohibited from possessing </w:t>
      </w:r>
      <w:r w:rsidR="00CD16DB">
        <w:rPr>
          <w:color w:val="333333"/>
          <w:spacing w:val="-1"/>
          <w:sz w:val="20"/>
          <w:szCs w:val="20"/>
        </w:rPr>
        <w:t>and</w:t>
      </w:r>
      <w:r w:rsidRPr="009A0704">
        <w:rPr>
          <w:color w:val="333333"/>
          <w:spacing w:val="-1"/>
          <w:sz w:val="20"/>
          <w:szCs w:val="20"/>
        </w:rPr>
        <w:t xml:space="preserve"> transporting a firearm under state or federal law. However, the log on requests made may be maintained for a period of 12 months, </w:t>
      </w:r>
      <w:r w:rsidR="00CD16DB">
        <w:rPr>
          <w:color w:val="333333"/>
          <w:spacing w:val="-1"/>
          <w:sz w:val="20"/>
          <w:szCs w:val="20"/>
        </w:rPr>
        <w:t>and</w:t>
      </w:r>
      <w:r w:rsidRPr="009A0704">
        <w:rPr>
          <w:color w:val="333333"/>
          <w:spacing w:val="-1"/>
          <w:sz w:val="20"/>
          <w:szCs w:val="20"/>
        </w:rPr>
        <w:t xml:space="preserve"> such log shall consist of the name of the purchaser, the dealer identification number, the unique approval number, </w:t>
      </w:r>
      <w:r w:rsidR="00CD16DB">
        <w:rPr>
          <w:color w:val="333333"/>
          <w:spacing w:val="-1"/>
          <w:sz w:val="20"/>
          <w:szCs w:val="20"/>
        </w:rPr>
        <w:t>and</w:t>
      </w:r>
      <w:r w:rsidRPr="009A0704">
        <w:rPr>
          <w:color w:val="333333"/>
          <w:spacing w:val="-1"/>
          <w:sz w:val="20"/>
          <w:szCs w:val="20"/>
        </w:rPr>
        <w:t xml:space="preserve"> the transaction date.</w:t>
      </w:r>
    </w:p>
    <w:p w14:paraId="24E3DD87" w14:textId="448A60F6" w:rsidR="009A0704" w:rsidRPr="009A0704" w:rsidRDefault="009A0704" w:rsidP="009A0704">
      <w:pPr>
        <w:shd w:val="clear" w:color="auto" w:fill="FFFFFF"/>
        <w:spacing w:before="100" w:beforeAutospacing="1" w:after="15"/>
        <w:ind w:firstLine="225"/>
        <w:jc w:val="both"/>
        <w:rPr>
          <w:color w:val="333333"/>
          <w:spacing w:val="-1"/>
          <w:sz w:val="20"/>
          <w:szCs w:val="20"/>
        </w:rPr>
      </w:pPr>
      <w:r w:rsidRPr="009A0704">
        <w:rPr>
          <w:color w:val="333333"/>
          <w:spacing w:val="-1"/>
          <w:sz w:val="20"/>
          <w:szCs w:val="20"/>
        </w:rPr>
        <w:t xml:space="preserve">4. On the last day of the week following the sale or transfer of any firearm, the dealer shall mail or deliver the written consent form required by subsection A to the Department of State Police. The State Police shall immediately initiate a search of all available criminal history record information to determine if the purchaser is prohibited from possessing or transporting a firearm under state or federal law. If the search discloses information indicating that the buyer or transferee is so prohibited from possessing or transporting a firearm, the State Police shall inform the chief law-enforcement officer in the jurisdiction where the sale or transfer occurred </w:t>
      </w:r>
      <w:r w:rsidR="00CD16DB">
        <w:rPr>
          <w:color w:val="333333"/>
          <w:spacing w:val="-1"/>
          <w:sz w:val="20"/>
          <w:szCs w:val="20"/>
        </w:rPr>
        <w:t>and</w:t>
      </w:r>
      <w:r w:rsidRPr="009A0704">
        <w:rPr>
          <w:color w:val="333333"/>
          <w:spacing w:val="-1"/>
          <w:sz w:val="20"/>
          <w:szCs w:val="20"/>
        </w:rPr>
        <w:t xml:space="preserve"> the dealer without delay.</w:t>
      </w:r>
    </w:p>
    <w:p w14:paraId="54B659E9" w14:textId="257B7720" w:rsidR="009A0704" w:rsidRPr="009A0704" w:rsidRDefault="009A0704" w:rsidP="009A0704">
      <w:pPr>
        <w:shd w:val="clear" w:color="auto" w:fill="FFFFFF"/>
        <w:spacing w:before="100" w:beforeAutospacing="1" w:after="15"/>
        <w:ind w:firstLine="225"/>
        <w:jc w:val="both"/>
        <w:rPr>
          <w:color w:val="333333"/>
          <w:spacing w:val="-1"/>
          <w:sz w:val="20"/>
          <w:szCs w:val="20"/>
        </w:rPr>
      </w:pPr>
      <w:r w:rsidRPr="009A0704">
        <w:rPr>
          <w:color w:val="333333"/>
          <w:spacing w:val="-1"/>
          <w:sz w:val="20"/>
          <w:szCs w:val="20"/>
        </w:rPr>
        <w:t>5. Notwithst</w:t>
      </w:r>
      <w:r w:rsidR="00CD16DB">
        <w:rPr>
          <w:color w:val="333333"/>
          <w:spacing w:val="-1"/>
          <w:sz w:val="20"/>
          <w:szCs w:val="20"/>
        </w:rPr>
        <w:t>and</w:t>
      </w:r>
      <w:r w:rsidRPr="009A0704">
        <w:rPr>
          <w:color w:val="333333"/>
          <w:spacing w:val="-1"/>
          <w:sz w:val="20"/>
          <w:szCs w:val="20"/>
        </w:rPr>
        <w:t xml:space="preserve">ing any other provisions of this section, rifles </w:t>
      </w:r>
      <w:r w:rsidR="00CD16DB">
        <w:rPr>
          <w:color w:val="333333"/>
          <w:spacing w:val="-1"/>
          <w:sz w:val="20"/>
          <w:szCs w:val="20"/>
        </w:rPr>
        <w:t>and</w:t>
      </w:r>
      <w:r w:rsidRPr="009A0704">
        <w:rPr>
          <w:color w:val="333333"/>
          <w:spacing w:val="-1"/>
          <w:sz w:val="20"/>
          <w:szCs w:val="20"/>
        </w:rPr>
        <w:t xml:space="preserve"> shotguns may be purchased by persons who are citizens of the United States or persons lawfully admitted for permanent residence but residents of other states under the terms of subsections A </w:t>
      </w:r>
      <w:r w:rsidR="00CD16DB">
        <w:rPr>
          <w:color w:val="333333"/>
          <w:spacing w:val="-1"/>
          <w:sz w:val="20"/>
          <w:szCs w:val="20"/>
        </w:rPr>
        <w:t>and</w:t>
      </w:r>
      <w:r w:rsidRPr="009A0704">
        <w:rPr>
          <w:color w:val="333333"/>
          <w:spacing w:val="-1"/>
          <w:sz w:val="20"/>
          <w:szCs w:val="20"/>
        </w:rPr>
        <w:t xml:space="preserve"> B upon furnishing the dealer with one photo-identification form issued by a governmental agency of the person's state of residence </w:t>
      </w:r>
      <w:r w:rsidR="00CD16DB">
        <w:rPr>
          <w:color w:val="333333"/>
          <w:spacing w:val="-1"/>
          <w:sz w:val="20"/>
          <w:szCs w:val="20"/>
        </w:rPr>
        <w:t>and</w:t>
      </w:r>
      <w:r w:rsidRPr="009A0704">
        <w:rPr>
          <w:color w:val="333333"/>
          <w:spacing w:val="-1"/>
          <w:sz w:val="20"/>
          <w:szCs w:val="20"/>
        </w:rPr>
        <w:t xml:space="preserve"> one other form of identification determined to be acceptable by the Department of Criminal Justice Services.</w:t>
      </w:r>
    </w:p>
    <w:p w14:paraId="72A41FA0" w14:textId="77777777" w:rsidR="009A0704" w:rsidRPr="009A0704" w:rsidRDefault="009A0704" w:rsidP="009A0704">
      <w:pPr>
        <w:shd w:val="clear" w:color="auto" w:fill="FFFFFF"/>
        <w:spacing w:before="100" w:beforeAutospacing="1" w:after="15"/>
        <w:ind w:firstLine="225"/>
        <w:jc w:val="both"/>
        <w:rPr>
          <w:color w:val="333333"/>
          <w:spacing w:val="-1"/>
          <w:sz w:val="20"/>
          <w:szCs w:val="20"/>
        </w:rPr>
      </w:pPr>
      <w:r w:rsidRPr="009A0704">
        <w:rPr>
          <w:color w:val="333333"/>
          <w:spacing w:val="-1"/>
          <w:sz w:val="20"/>
          <w:szCs w:val="20"/>
        </w:rPr>
        <w:t>6. For the purposes of this subsection, the phrase "dealer's fifth business day" does not include December 25.</w:t>
      </w:r>
    </w:p>
    <w:p w14:paraId="1D5E311E" w14:textId="7CA9C9D4" w:rsidR="009A0704" w:rsidRPr="009A0704" w:rsidRDefault="009A0704" w:rsidP="009A0704">
      <w:pPr>
        <w:shd w:val="clear" w:color="auto" w:fill="FFFFFF"/>
        <w:spacing w:before="100" w:beforeAutospacing="1" w:after="15"/>
        <w:ind w:firstLine="225"/>
        <w:jc w:val="both"/>
        <w:rPr>
          <w:color w:val="333333"/>
          <w:spacing w:val="-1"/>
          <w:sz w:val="20"/>
          <w:szCs w:val="20"/>
        </w:rPr>
      </w:pPr>
      <w:r w:rsidRPr="009A0704">
        <w:rPr>
          <w:color w:val="333333"/>
          <w:spacing w:val="-1"/>
          <w:sz w:val="20"/>
          <w:szCs w:val="20"/>
        </w:rPr>
        <w:t xml:space="preserve">C. No dealer shall sell, rent, trade, or transfer from his inventory any firearm, except when the transaction involves a rifle or a shotgun </w:t>
      </w:r>
      <w:r w:rsidR="00CD16DB">
        <w:rPr>
          <w:color w:val="333333"/>
          <w:spacing w:val="-1"/>
          <w:sz w:val="20"/>
          <w:szCs w:val="20"/>
        </w:rPr>
        <w:t>and</w:t>
      </w:r>
      <w:r w:rsidRPr="009A0704">
        <w:rPr>
          <w:color w:val="333333"/>
          <w:spacing w:val="-1"/>
          <w:sz w:val="20"/>
          <w:szCs w:val="20"/>
        </w:rPr>
        <w:t xml:space="preserve"> can be accomplished pursuant to the provisions of subdivision B 5, to any person who is a dual resident of Virginia </w:t>
      </w:r>
      <w:r w:rsidR="00CD16DB">
        <w:rPr>
          <w:color w:val="333333"/>
          <w:spacing w:val="-1"/>
          <w:sz w:val="20"/>
          <w:szCs w:val="20"/>
        </w:rPr>
        <w:t>and</w:t>
      </w:r>
      <w:r w:rsidRPr="009A0704">
        <w:rPr>
          <w:color w:val="333333"/>
          <w:spacing w:val="-1"/>
          <w:sz w:val="20"/>
          <w:szCs w:val="20"/>
        </w:rPr>
        <w:t xml:space="preserve"> another state pursuant to applicable federal law unless he has first obtained from the Department of State Police a report indicating that a search of all available criminal history record information has not disclosed that the person is prohibited from possessing or transporting a firearm under state or federal law.</w:t>
      </w:r>
    </w:p>
    <w:p w14:paraId="418F0645" w14:textId="63F2804F" w:rsidR="009A0704" w:rsidRPr="009A0704" w:rsidRDefault="009A0704" w:rsidP="009A0704">
      <w:pPr>
        <w:shd w:val="clear" w:color="auto" w:fill="FFFFFF"/>
        <w:spacing w:before="100" w:beforeAutospacing="1" w:after="15"/>
        <w:ind w:firstLine="225"/>
        <w:jc w:val="both"/>
        <w:rPr>
          <w:color w:val="333333"/>
          <w:spacing w:val="-1"/>
          <w:sz w:val="20"/>
          <w:szCs w:val="20"/>
        </w:rPr>
      </w:pPr>
      <w:r w:rsidRPr="009A0704">
        <w:rPr>
          <w:color w:val="333333"/>
          <w:spacing w:val="-1"/>
          <w:sz w:val="20"/>
          <w:szCs w:val="20"/>
        </w:rPr>
        <w:t xml:space="preserve">To establish personal identification </w:t>
      </w:r>
      <w:r w:rsidR="00CD16DB">
        <w:rPr>
          <w:color w:val="333333"/>
          <w:spacing w:val="-1"/>
          <w:sz w:val="20"/>
          <w:szCs w:val="20"/>
        </w:rPr>
        <w:t>and</w:t>
      </w:r>
      <w:r w:rsidRPr="009A0704">
        <w:rPr>
          <w:color w:val="333333"/>
          <w:spacing w:val="-1"/>
          <w:sz w:val="20"/>
          <w:szCs w:val="20"/>
        </w:rPr>
        <w:t xml:space="preserve"> dual resident eligibility for purposes of this subsection, a dealer shall require any prospective purchaser to present one photo-identification form issued by a governmental agency of the prospective purchaser's state of legal residence </w:t>
      </w:r>
      <w:r w:rsidR="00CD16DB">
        <w:rPr>
          <w:color w:val="333333"/>
          <w:spacing w:val="-1"/>
          <w:sz w:val="20"/>
          <w:szCs w:val="20"/>
        </w:rPr>
        <w:t>and</w:t>
      </w:r>
      <w:r w:rsidRPr="009A0704">
        <w:rPr>
          <w:color w:val="333333"/>
          <w:spacing w:val="-1"/>
          <w:sz w:val="20"/>
          <w:szCs w:val="20"/>
        </w:rPr>
        <w:t xml:space="preserve"> other documentation of dual residence within the Commonwealth. The other documentation of dual residence in the Commonwealth may include (i) evidence of currently paid personal property tax or real estate tax or a current (a) lease, (b) utility or telephone bill, (c) voter registration card, (d) bank check, (e) passport, (f) automobile registration, or (g) hunting or fishing license; (ii) other current identification allowed as evidence of residency by 27 C.F.R. § 178.124 </w:t>
      </w:r>
      <w:r w:rsidR="00CD16DB">
        <w:rPr>
          <w:color w:val="333333"/>
          <w:spacing w:val="-1"/>
          <w:sz w:val="20"/>
          <w:szCs w:val="20"/>
        </w:rPr>
        <w:t>and</w:t>
      </w:r>
      <w:r w:rsidRPr="009A0704">
        <w:rPr>
          <w:color w:val="333333"/>
          <w:spacing w:val="-1"/>
          <w:sz w:val="20"/>
          <w:szCs w:val="20"/>
        </w:rPr>
        <w:t xml:space="preserve"> ATF Ruling </w:t>
      </w:r>
      <w:hyperlink r:id="rId927" w:history="1">
        <w:r w:rsidRPr="009A0704">
          <w:rPr>
            <w:color w:val="3498DB"/>
            <w:spacing w:val="-1"/>
            <w:sz w:val="20"/>
            <w:szCs w:val="20"/>
            <w:u w:val="single"/>
          </w:rPr>
          <w:t>2001-5</w:t>
        </w:r>
      </w:hyperlink>
      <w:r w:rsidRPr="009A0704">
        <w:rPr>
          <w:color w:val="333333"/>
          <w:spacing w:val="-1"/>
          <w:sz w:val="20"/>
          <w:szCs w:val="20"/>
        </w:rPr>
        <w:t xml:space="preserve">; or (iii) other documentation of residence determined to be acceptable by the Department of Criminal Justice Services </w:t>
      </w:r>
      <w:r w:rsidR="00CD16DB">
        <w:rPr>
          <w:color w:val="333333"/>
          <w:spacing w:val="-1"/>
          <w:sz w:val="20"/>
          <w:szCs w:val="20"/>
        </w:rPr>
        <w:t>and</w:t>
      </w:r>
      <w:r w:rsidRPr="009A0704">
        <w:rPr>
          <w:color w:val="333333"/>
          <w:spacing w:val="-1"/>
          <w:sz w:val="20"/>
          <w:szCs w:val="20"/>
        </w:rPr>
        <w:t xml:space="preserve"> that corroborates that the prospective purchaser currently resides in Virginia.</w:t>
      </w:r>
    </w:p>
    <w:p w14:paraId="26F04BA7" w14:textId="69255ECB" w:rsidR="009A0704" w:rsidRPr="009A0704" w:rsidRDefault="009A0704" w:rsidP="009A0704">
      <w:pPr>
        <w:shd w:val="clear" w:color="auto" w:fill="FFFFFF"/>
        <w:spacing w:before="100" w:beforeAutospacing="1" w:after="15"/>
        <w:ind w:firstLine="225"/>
        <w:jc w:val="both"/>
        <w:rPr>
          <w:color w:val="333333"/>
          <w:spacing w:val="-1"/>
          <w:sz w:val="20"/>
          <w:szCs w:val="20"/>
        </w:rPr>
      </w:pPr>
      <w:r w:rsidRPr="009A0704">
        <w:rPr>
          <w:color w:val="333333"/>
          <w:spacing w:val="-1"/>
          <w:sz w:val="20"/>
          <w:szCs w:val="20"/>
        </w:rPr>
        <w:t xml:space="preserve">D. If any buyer or transferee is denied the right to purchase a firearm under this section, he may exercise his right of access to </w:t>
      </w:r>
      <w:r w:rsidR="00CD16DB">
        <w:rPr>
          <w:color w:val="333333"/>
          <w:spacing w:val="-1"/>
          <w:sz w:val="20"/>
          <w:szCs w:val="20"/>
        </w:rPr>
        <w:t>and</w:t>
      </w:r>
      <w:r w:rsidRPr="009A0704">
        <w:rPr>
          <w:color w:val="333333"/>
          <w:spacing w:val="-1"/>
          <w:sz w:val="20"/>
          <w:szCs w:val="20"/>
        </w:rPr>
        <w:t xml:space="preserve"> review </w:t>
      </w:r>
      <w:r w:rsidR="00CD16DB">
        <w:rPr>
          <w:color w:val="333333"/>
          <w:spacing w:val="-1"/>
          <w:sz w:val="20"/>
          <w:szCs w:val="20"/>
        </w:rPr>
        <w:t>and</w:t>
      </w:r>
      <w:r w:rsidRPr="009A0704">
        <w:rPr>
          <w:color w:val="333333"/>
          <w:spacing w:val="-1"/>
          <w:sz w:val="20"/>
          <w:szCs w:val="20"/>
        </w:rPr>
        <w:t xml:space="preserve"> correction of criminal history record information under § </w:t>
      </w:r>
      <w:hyperlink r:id="rId928" w:history="1">
        <w:r w:rsidRPr="009A0704">
          <w:rPr>
            <w:color w:val="3498DB"/>
            <w:spacing w:val="-1"/>
            <w:sz w:val="20"/>
            <w:szCs w:val="20"/>
            <w:u w:val="single"/>
          </w:rPr>
          <w:t>9.1-132</w:t>
        </w:r>
      </w:hyperlink>
      <w:r w:rsidRPr="009A0704">
        <w:rPr>
          <w:color w:val="333333"/>
          <w:spacing w:val="-1"/>
          <w:sz w:val="20"/>
          <w:szCs w:val="20"/>
        </w:rPr>
        <w:t> or institute a civil action as provided in § </w:t>
      </w:r>
      <w:hyperlink r:id="rId929" w:history="1">
        <w:r w:rsidRPr="009A0704">
          <w:rPr>
            <w:color w:val="3498DB"/>
            <w:spacing w:val="-1"/>
            <w:sz w:val="20"/>
            <w:szCs w:val="20"/>
            <w:u w:val="single"/>
          </w:rPr>
          <w:t>9.1-135</w:t>
        </w:r>
      </w:hyperlink>
      <w:r w:rsidRPr="009A0704">
        <w:rPr>
          <w:color w:val="333333"/>
          <w:spacing w:val="-1"/>
          <w:sz w:val="20"/>
          <w:szCs w:val="20"/>
        </w:rPr>
        <w:t>, provided any such action is initiated within 30 days of such denial.</w:t>
      </w:r>
    </w:p>
    <w:p w14:paraId="6B92FD30" w14:textId="6F42E932" w:rsidR="009A0704" w:rsidRPr="009A0704" w:rsidRDefault="009A0704" w:rsidP="009A0704">
      <w:pPr>
        <w:shd w:val="clear" w:color="auto" w:fill="FFFFFF"/>
        <w:spacing w:before="100" w:beforeAutospacing="1" w:after="15"/>
        <w:ind w:firstLine="225"/>
        <w:jc w:val="both"/>
        <w:rPr>
          <w:color w:val="333333"/>
          <w:spacing w:val="-1"/>
          <w:sz w:val="20"/>
          <w:szCs w:val="20"/>
        </w:rPr>
      </w:pPr>
      <w:r w:rsidRPr="009A0704">
        <w:rPr>
          <w:color w:val="333333"/>
          <w:spacing w:val="-1"/>
          <w:sz w:val="20"/>
          <w:szCs w:val="20"/>
        </w:rPr>
        <w:t xml:space="preserve">E. Any dealer who willfully </w:t>
      </w:r>
      <w:r w:rsidR="00CD16DB">
        <w:rPr>
          <w:color w:val="333333"/>
          <w:spacing w:val="-1"/>
          <w:sz w:val="20"/>
          <w:szCs w:val="20"/>
        </w:rPr>
        <w:t>and</w:t>
      </w:r>
      <w:r w:rsidRPr="009A0704">
        <w:rPr>
          <w:color w:val="333333"/>
          <w:spacing w:val="-1"/>
          <w:sz w:val="20"/>
          <w:szCs w:val="20"/>
        </w:rPr>
        <w:t xml:space="preserve"> intentionally requests, obtains, or seeks to obtain criminal history record information under false pretenses, or who willfully </w:t>
      </w:r>
      <w:r w:rsidR="00CD16DB">
        <w:rPr>
          <w:color w:val="333333"/>
          <w:spacing w:val="-1"/>
          <w:sz w:val="20"/>
          <w:szCs w:val="20"/>
        </w:rPr>
        <w:t>and</w:t>
      </w:r>
      <w:r w:rsidRPr="009A0704">
        <w:rPr>
          <w:color w:val="333333"/>
          <w:spacing w:val="-1"/>
          <w:sz w:val="20"/>
          <w:szCs w:val="20"/>
        </w:rPr>
        <w:t xml:space="preserve"> intentionally disseminates or seeks to disseminate criminal history record information except as authorized in this section, shall be guilty of a Class 2 misdemeanor.</w:t>
      </w:r>
    </w:p>
    <w:p w14:paraId="01080B22" w14:textId="77777777" w:rsidR="009A0704" w:rsidRPr="009A0704" w:rsidRDefault="009A0704" w:rsidP="009A0704">
      <w:pPr>
        <w:shd w:val="clear" w:color="auto" w:fill="FFFFFF"/>
        <w:spacing w:before="100" w:beforeAutospacing="1" w:after="15"/>
        <w:ind w:firstLine="225"/>
        <w:jc w:val="both"/>
        <w:rPr>
          <w:color w:val="333333"/>
          <w:spacing w:val="-1"/>
          <w:sz w:val="20"/>
          <w:szCs w:val="20"/>
        </w:rPr>
      </w:pPr>
      <w:r w:rsidRPr="009A0704">
        <w:rPr>
          <w:color w:val="333333"/>
          <w:spacing w:val="-1"/>
          <w:sz w:val="20"/>
          <w:szCs w:val="20"/>
        </w:rPr>
        <w:t>F. For purposes of this section:</w:t>
      </w:r>
    </w:p>
    <w:p w14:paraId="2C9FD206" w14:textId="77777777" w:rsidR="009A0704" w:rsidRPr="009A0704" w:rsidRDefault="009A0704" w:rsidP="009A0704">
      <w:pPr>
        <w:shd w:val="clear" w:color="auto" w:fill="FFFFFF"/>
        <w:spacing w:before="100" w:beforeAutospacing="1" w:after="15"/>
        <w:ind w:firstLine="225"/>
        <w:jc w:val="both"/>
        <w:rPr>
          <w:color w:val="333333"/>
          <w:spacing w:val="-1"/>
          <w:sz w:val="20"/>
          <w:szCs w:val="20"/>
        </w:rPr>
      </w:pPr>
      <w:r w:rsidRPr="009A0704">
        <w:rPr>
          <w:color w:val="333333"/>
          <w:spacing w:val="-1"/>
          <w:sz w:val="20"/>
          <w:szCs w:val="20"/>
        </w:rPr>
        <w:t>"Actual buyer" means a person who executes the consent form required in subsection B or C, or other such firearm transaction records as may be required by federal law.</w:t>
      </w:r>
    </w:p>
    <w:p w14:paraId="0A48EC47" w14:textId="77777777" w:rsidR="009A0704" w:rsidRPr="009A0704" w:rsidRDefault="009A0704" w:rsidP="009A0704">
      <w:pPr>
        <w:shd w:val="clear" w:color="auto" w:fill="FFFFFF"/>
        <w:spacing w:before="100" w:beforeAutospacing="1" w:after="15"/>
        <w:ind w:firstLine="225"/>
        <w:jc w:val="both"/>
        <w:rPr>
          <w:color w:val="333333"/>
          <w:spacing w:val="-1"/>
          <w:sz w:val="20"/>
          <w:szCs w:val="20"/>
        </w:rPr>
      </w:pPr>
      <w:r w:rsidRPr="009A0704">
        <w:rPr>
          <w:color w:val="333333"/>
          <w:spacing w:val="-1"/>
          <w:sz w:val="20"/>
          <w:szCs w:val="20"/>
        </w:rPr>
        <w:t>"Antique firearm" means:</w:t>
      </w:r>
    </w:p>
    <w:p w14:paraId="2A9D1255" w14:textId="77777777" w:rsidR="009A0704" w:rsidRPr="009A0704" w:rsidRDefault="009A0704" w:rsidP="009A0704">
      <w:pPr>
        <w:shd w:val="clear" w:color="auto" w:fill="FFFFFF"/>
        <w:spacing w:before="100" w:beforeAutospacing="1" w:after="15"/>
        <w:ind w:firstLine="225"/>
        <w:jc w:val="both"/>
        <w:rPr>
          <w:color w:val="333333"/>
          <w:spacing w:val="-1"/>
          <w:sz w:val="20"/>
          <w:szCs w:val="20"/>
        </w:rPr>
      </w:pPr>
      <w:r w:rsidRPr="009A0704">
        <w:rPr>
          <w:color w:val="333333"/>
          <w:spacing w:val="-1"/>
          <w:sz w:val="20"/>
          <w:szCs w:val="20"/>
        </w:rPr>
        <w:t>1. Any firearm (including any firearm with a matchlock, flintlock, percussion cap, or similar type of ignition system) manufactured in or before 1898;</w:t>
      </w:r>
    </w:p>
    <w:p w14:paraId="66D5215A" w14:textId="1341F0BF" w:rsidR="009A0704" w:rsidRPr="009A0704" w:rsidRDefault="009A0704" w:rsidP="009A0704">
      <w:pPr>
        <w:shd w:val="clear" w:color="auto" w:fill="FFFFFF"/>
        <w:spacing w:before="100" w:beforeAutospacing="1" w:after="15"/>
        <w:ind w:firstLine="225"/>
        <w:jc w:val="both"/>
        <w:rPr>
          <w:color w:val="333333"/>
          <w:spacing w:val="-1"/>
          <w:sz w:val="20"/>
          <w:szCs w:val="20"/>
        </w:rPr>
      </w:pPr>
      <w:r w:rsidRPr="009A0704">
        <w:rPr>
          <w:color w:val="333333"/>
          <w:spacing w:val="-1"/>
          <w:sz w:val="20"/>
          <w:szCs w:val="20"/>
        </w:rPr>
        <w:t xml:space="preserve">2. Any replica of any firearm described in subdivision 1 of this definition if such replica (i) is not designed or redesigned for using rimfire or conventional centerfire fixed ammunition or (ii) uses rimfire or conventional centerfire fixed ammunition that is no longer manufactured in the United States </w:t>
      </w:r>
      <w:r w:rsidR="00CD16DB">
        <w:rPr>
          <w:color w:val="333333"/>
          <w:spacing w:val="-1"/>
          <w:sz w:val="20"/>
          <w:szCs w:val="20"/>
        </w:rPr>
        <w:t>and</w:t>
      </w:r>
      <w:r w:rsidRPr="009A0704">
        <w:rPr>
          <w:color w:val="333333"/>
          <w:spacing w:val="-1"/>
          <w:sz w:val="20"/>
          <w:szCs w:val="20"/>
        </w:rPr>
        <w:t xml:space="preserve"> that is not readily available in the ordinary channels of commercial trade;</w:t>
      </w:r>
    </w:p>
    <w:p w14:paraId="196D736B" w14:textId="784C6A36" w:rsidR="009A0704" w:rsidRPr="009A0704" w:rsidRDefault="009A0704" w:rsidP="009A0704">
      <w:pPr>
        <w:shd w:val="clear" w:color="auto" w:fill="FFFFFF"/>
        <w:spacing w:before="100" w:beforeAutospacing="1" w:after="15"/>
        <w:ind w:firstLine="225"/>
        <w:jc w:val="both"/>
        <w:rPr>
          <w:color w:val="333333"/>
          <w:spacing w:val="-1"/>
          <w:sz w:val="20"/>
          <w:szCs w:val="20"/>
        </w:rPr>
      </w:pPr>
      <w:r w:rsidRPr="009A0704">
        <w:rPr>
          <w:color w:val="333333"/>
          <w:spacing w:val="-1"/>
          <w:sz w:val="20"/>
          <w:szCs w:val="20"/>
        </w:rPr>
        <w:t xml:space="preserve">3. Any muzzle-loading rifle, muzzle-loading shotgun, or muzzle-loading pistol that is designed to use black powder, or a black powder substitute, </w:t>
      </w:r>
      <w:r w:rsidR="00CD16DB">
        <w:rPr>
          <w:color w:val="333333"/>
          <w:spacing w:val="-1"/>
          <w:sz w:val="20"/>
          <w:szCs w:val="20"/>
        </w:rPr>
        <w:t>and</w:t>
      </w:r>
      <w:r w:rsidRPr="009A0704">
        <w:rPr>
          <w:color w:val="333333"/>
          <w:spacing w:val="-1"/>
          <w:sz w:val="20"/>
          <w:szCs w:val="20"/>
        </w:rPr>
        <w:t xml:space="preserve"> that cannot use fixed ammunition. For purposes of this subdivision, the term "antique firearm" shall not include any weapon that incorporates a firearm frame or receiver, any firearm that is converted into a muzzle-loading weapon, or any muzzle-loading weapon that can be readily converted to fire fixed ammunition by replacing the barrel, bolt, breech-block, or any combination thereof; or</w:t>
      </w:r>
    </w:p>
    <w:p w14:paraId="16F19974" w14:textId="77777777" w:rsidR="009A0704" w:rsidRPr="009A0704" w:rsidRDefault="009A0704" w:rsidP="009A0704">
      <w:pPr>
        <w:shd w:val="clear" w:color="auto" w:fill="FFFFFF"/>
        <w:spacing w:before="100" w:beforeAutospacing="1" w:after="15"/>
        <w:ind w:firstLine="225"/>
        <w:jc w:val="both"/>
        <w:rPr>
          <w:color w:val="333333"/>
          <w:spacing w:val="-1"/>
          <w:sz w:val="20"/>
          <w:szCs w:val="20"/>
        </w:rPr>
      </w:pPr>
      <w:r w:rsidRPr="009A0704">
        <w:rPr>
          <w:color w:val="333333"/>
          <w:spacing w:val="-1"/>
          <w:sz w:val="20"/>
          <w:szCs w:val="20"/>
        </w:rPr>
        <w:t>4. Any curio or relic as defined in this subsection.</w:t>
      </w:r>
    </w:p>
    <w:p w14:paraId="4D98B8DA" w14:textId="08ABD197" w:rsidR="009A0704" w:rsidRPr="009A0704" w:rsidRDefault="009A0704" w:rsidP="009A0704">
      <w:pPr>
        <w:shd w:val="clear" w:color="auto" w:fill="FFFFFF"/>
        <w:spacing w:before="100" w:beforeAutospacing="1" w:after="15"/>
        <w:ind w:firstLine="225"/>
        <w:jc w:val="both"/>
        <w:rPr>
          <w:color w:val="333333"/>
          <w:spacing w:val="-1"/>
          <w:sz w:val="20"/>
          <w:szCs w:val="20"/>
        </w:rPr>
      </w:pPr>
      <w:r w:rsidRPr="009A0704">
        <w:rPr>
          <w:color w:val="333333"/>
          <w:spacing w:val="-1"/>
          <w:sz w:val="20"/>
          <w:szCs w:val="20"/>
        </w:rPr>
        <w:t xml:space="preserve">"Assault firearm" means any semi-automatic center-fire rifle or pistol which expels single or multiple projectiles by action of an explosion of a combustible material </w:t>
      </w:r>
      <w:r w:rsidR="00CD16DB">
        <w:rPr>
          <w:color w:val="333333"/>
          <w:spacing w:val="-1"/>
          <w:sz w:val="20"/>
          <w:szCs w:val="20"/>
        </w:rPr>
        <w:t>and</w:t>
      </w:r>
      <w:r w:rsidRPr="009A0704">
        <w:rPr>
          <w:color w:val="333333"/>
          <w:spacing w:val="-1"/>
          <w:sz w:val="20"/>
          <w:szCs w:val="20"/>
        </w:rPr>
        <w:t xml:space="preserve"> is equipped at the time of the offense with a magazine which will hold more than 20 rounds of ammunition or designed by the manufacturer to accommodate a silencer or equipped with a folding stock.</w:t>
      </w:r>
    </w:p>
    <w:p w14:paraId="76F8687F" w14:textId="77777777" w:rsidR="009A0704" w:rsidRPr="009A0704" w:rsidRDefault="009A0704" w:rsidP="009A0704">
      <w:pPr>
        <w:shd w:val="clear" w:color="auto" w:fill="FFFFFF"/>
        <w:spacing w:before="100" w:beforeAutospacing="1" w:after="15"/>
        <w:ind w:firstLine="225"/>
        <w:jc w:val="both"/>
        <w:rPr>
          <w:color w:val="333333"/>
          <w:spacing w:val="-1"/>
          <w:sz w:val="20"/>
          <w:szCs w:val="20"/>
        </w:rPr>
      </w:pPr>
      <w:r w:rsidRPr="009A0704">
        <w:rPr>
          <w:color w:val="333333"/>
          <w:spacing w:val="-1"/>
          <w:sz w:val="20"/>
          <w:szCs w:val="20"/>
        </w:rPr>
        <w:t>"Curios or relics" means firearms that are of special interest to collectors by reason of some quality other than is associated with firearms intended for sporting use or as offensive or defensive weapons. To be recognized as curios or relics, firearms must fall within one of the following categories:</w:t>
      </w:r>
    </w:p>
    <w:p w14:paraId="32CDC028" w14:textId="4C984BAE" w:rsidR="009A0704" w:rsidRPr="009A0704" w:rsidRDefault="009A0704" w:rsidP="009A0704">
      <w:pPr>
        <w:shd w:val="clear" w:color="auto" w:fill="FFFFFF"/>
        <w:spacing w:before="100" w:beforeAutospacing="1" w:after="15"/>
        <w:ind w:firstLine="225"/>
        <w:jc w:val="both"/>
        <w:rPr>
          <w:color w:val="333333"/>
          <w:spacing w:val="-1"/>
          <w:sz w:val="20"/>
          <w:szCs w:val="20"/>
        </w:rPr>
      </w:pPr>
      <w:r w:rsidRPr="009A0704">
        <w:rPr>
          <w:color w:val="333333"/>
          <w:spacing w:val="-1"/>
          <w:sz w:val="20"/>
          <w:szCs w:val="20"/>
        </w:rPr>
        <w:t xml:space="preserve">1. Firearms that were manufactured at least 50 years prior to the current date, which use rimfire or conventional centerfire fixed ammunition that is no longer manufactured in the United States </w:t>
      </w:r>
      <w:r w:rsidR="00CD16DB">
        <w:rPr>
          <w:color w:val="333333"/>
          <w:spacing w:val="-1"/>
          <w:sz w:val="20"/>
          <w:szCs w:val="20"/>
        </w:rPr>
        <w:t>and</w:t>
      </w:r>
      <w:r w:rsidRPr="009A0704">
        <w:rPr>
          <w:color w:val="333333"/>
          <w:spacing w:val="-1"/>
          <w:sz w:val="20"/>
          <w:szCs w:val="20"/>
        </w:rPr>
        <w:t xml:space="preserve"> that is not readily available in the ordinary channels of commercial trade, but not including replicas thereof;</w:t>
      </w:r>
    </w:p>
    <w:p w14:paraId="1A51874A" w14:textId="47DF9A0F" w:rsidR="009A0704" w:rsidRPr="009A0704" w:rsidRDefault="009A0704" w:rsidP="009A0704">
      <w:pPr>
        <w:shd w:val="clear" w:color="auto" w:fill="FFFFFF"/>
        <w:spacing w:before="100" w:beforeAutospacing="1" w:after="15"/>
        <w:ind w:firstLine="225"/>
        <w:jc w:val="both"/>
        <w:rPr>
          <w:color w:val="333333"/>
          <w:spacing w:val="-1"/>
          <w:sz w:val="20"/>
          <w:szCs w:val="20"/>
        </w:rPr>
      </w:pPr>
      <w:r w:rsidRPr="009A0704">
        <w:rPr>
          <w:color w:val="333333"/>
          <w:spacing w:val="-1"/>
          <w:sz w:val="20"/>
          <w:szCs w:val="20"/>
        </w:rPr>
        <w:t xml:space="preserve">2. Firearms that are certified by the curator of a municipal, state, or federal museum that exhibits firearms to be curios or relics of museum interest; </w:t>
      </w:r>
      <w:r w:rsidR="00CD16DB">
        <w:rPr>
          <w:color w:val="333333"/>
          <w:spacing w:val="-1"/>
          <w:sz w:val="20"/>
          <w:szCs w:val="20"/>
        </w:rPr>
        <w:t>and</w:t>
      </w:r>
    </w:p>
    <w:p w14:paraId="44BFE3AB" w14:textId="14F699CB" w:rsidR="009A0704" w:rsidRPr="009A0704" w:rsidRDefault="009A0704" w:rsidP="009A0704">
      <w:pPr>
        <w:shd w:val="clear" w:color="auto" w:fill="FFFFFF"/>
        <w:spacing w:before="100" w:beforeAutospacing="1" w:after="15"/>
        <w:ind w:firstLine="225"/>
        <w:jc w:val="both"/>
        <w:rPr>
          <w:color w:val="333333"/>
          <w:spacing w:val="-1"/>
          <w:sz w:val="20"/>
          <w:szCs w:val="20"/>
        </w:rPr>
      </w:pPr>
      <w:r w:rsidRPr="009A0704">
        <w:rPr>
          <w:color w:val="333333"/>
          <w:spacing w:val="-1"/>
          <w:sz w:val="20"/>
          <w:szCs w:val="20"/>
        </w:rPr>
        <w:t xml:space="preserve">3. Any other firearms that derive a substantial part of their monetary value from the fact that they are novel, rare, bizarre, or because of their association with some historical figure, period, or event. Proof of qualification of a particular firearm under this category may be established by evidence of present value </w:t>
      </w:r>
      <w:r w:rsidR="00CD16DB">
        <w:rPr>
          <w:color w:val="333333"/>
          <w:spacing w:val="-1"/>
          <w:sz w:val="20"/>
          <w:szCs w:val="20"/>
        </w:rPr>
        <w:t>and</w:t>
      </w:r>
      <w:r w:rsidRPr="009A0704">
        <w:rPr>
          <w:color w:val="333333"/>
          <w:spacing w:val="-1"/>
          <w:sz w:val="20"/>
          <w:szCs w:val="20"/>
        </w:rPr>
        <w:t xml:space="preserve"> evidence that like firearms are not available except as collectors' items, or that the value of like firearms available in ordinary commercial channels is substantially less.</w:t>
      </w:r>
    </w:p>
    <w:p w14:paraId="108E0365" w14:textId="77777777" w:rsidR="009A0704" w:rsidRPr="009A0704" w:rsidRDefault="009A0704" w:rsidP="009A0704">
      <w:pPr>
        <w:shd w:val="clear" w:color="auto" w:fill="FFFFFF"/>
        <w:spacing w:before="100" w:beforeAutospacing="1" w:after="15"/>
        <w:ind w:firstLine="225"/>
        <w:jc w:val="both"/>
        <w:rPr>
          <w:color w:val="333333"/>
          <w:spacing w:val="-1"/>
          <w:sz w:val="20"/>
          <w:szCs w:val="20"/>
        </w:rPr>
      </w:pPr>
      <w:r w:rsidRPr="009A0704">
        <w:rPr>
          <w:color w:val="333333"/>
          <w:spacing w:val="-1"/>
          <w:sz w:val="20"/>
          <w:szCs w:val="20"/>
        </w:rPr>
        <w:t>"Dealer" means any person licensed as a dealer pursuant to 18 U.S.C. § 921 et seq.</w:t>
      </w:r>
    </w:p>
    <w:p w14:paraId="3324FF3A" w14:textId="0CB31775" w:rsidR="009A0704" w:rsidRPr="009A0704" w:rsidRDefault="009A0704" w:rsidP="009A0704">
      <w:pPr>
        <w:shd w:val="clear" w:color="auto" w:fill="FFFFFF"/>
        <w:spacing w:before="100" w:beforeAutospacing="1" w:after="15"/>
        <w:ind w:firstLine="225"/>
        <w:jc w:val="both"/>
        <w:rPr>
          <w:color w:val="333333"/>
          <w:spacing w:val="-1"/>
          <w:sz w:val="20"/>
          <w:szCs w:val="20"/>
        </w:rPr>
      </w:pPr>
      <w:r w:rsidRPr="009A0704">
        <w:rPr>
          <w:color w:val="333333"/>
          <w:spacing w:val="-1"/>
          <w:sz w:val="20"/>
          <w:szCs w:val="20"/>
        </w:rPr>
        <w:t>"Firearm" means any h</w:t>
      </w:r>
      <w:r w:rsidR="00CD16DB">
        <w:rPr>
          <w:color w:val="333333"/>
          <w:spacing w:val="-1"/>
          <w:sz w:val="20"/>
          <w:szCs w:val="20"/>
        </w:rPr>
        <w:t>and</w:t>
      </w:r>
      <w:r w:rsidRPr="009A0704">
        <w:rPr>
          <w:color w:val="333333"/>
          <w:spacing w:val="-1"/>
          <w:sz w:val="20"/>
          <w:szCs w:val="20"/>
        </w:rPr>
        <w:t>gun, shotgun, or rifle that will or is designed to or may readily be converted to expel single or multiple projectiles by action of an explosion of a combustible material.</w:t>
      </w:r>
    </w:p>
    <w:p w14:paraId="2D601D20" w14:textId="4D0428C6" w:rsidR="009A0704" w:rsidRPr="009A0704" w:rsidRDefault="009A0704" w:rsidP="009A0704">
      <w:pPr>
        <w:shd w:val="clear" w:color="auto" w:fill="FFFFFF"/>
        <w:spacing w:before="100" w:beforeAutospacing="1" w:after="15"/>
        <w:ind w:firstLine="225"/>
        <w:jc w:val="both"/>
        <w:rPr>
          <w:color w:val="333333"/>
          <w:spacing w:val="-1"/>
          <w:sz w:val="20"/>
          <w:szCs w:val="20"/>
        </w:rPr>
      </w:pPr>
      <w:r w:rsidRPr="009A0704">
        <w:rPr>
          <w:color w:val="333333"/>
          <w:spacing w:val="-1"/>
          <w:sz w:val="20"/>
          <w:szCs w:val="20"/>
        </w:rPr>
        <w:t>"H</w:t>
      </w:r>
      <w:r w:rsidR="00CD16DB">
        <w:rPr>
          <w:color w:val="333333"/>
          <w:spacing w:val="-1"/>
          <w:sz w:val="20"/>
          <w:szCs w:val="20"/>
        </w:rPr>
        <w:t>and</w:t>
      </w:r>
      <w:r w:rsidRPr="009A0704">
        <w:rPr>
          <w:color w:val="333333"/>
          <w:spacing w:val="-1"/>
          <w:sz w:val="20"/>
          <w:szCs w:val="20"/>
        </w:rPr>
        <w:t xml:space="preserve">gun" means any pistol or revolver or other firearm originally designed, made </w:t>
      </w:r>
      <w:r w:rsidR="00CD16DB">
        <w:rPr>
          <w:color w:val="333333"/>
          <w:spacing w:val="-1"/>
          <w:sz w:val="20"/>
          <w:szCs w:val="20"/>
        </w:rPr>
        <w:t>and</w:t>
      </w:r>
      <w:r w:rsidRPr="009A0704">
        <w:rPr>
          <w:color w:val="333333"/>
          <w:spacing w:val="-1"/>
          <w:sz w:val="20"/>
          <w:szCs w:val="20"/>
        </w:rPr>
        <w:t xml:space="preserve"> intended to fire single or multiple projectiles by means of an explosion of a combustible material from one or more barrels when held in one h</w:t>
      </w:r>
      <w:r w:rsidR="00CD16DB">
        <w:rPr>
          <w:color w:val="333333"/>
          <w:spacing w:val="-1"/>
          <w:sz w:val="20"/>
          <w:szCs w:val="20"/>
        </w:rPr>
        <w:t>and</w:t>
      </w:r>
      <w:r w:rsidRPr="009A0704">
        <w:rPr>
          <w:color w:val="333333"/>
          <w:spacing w:val="-1"/>
          <w:sz w:val="20"/>
          <w:szCs w:val="20"/>
        </w:rPr>
        <w:t>.</w:t>
      </w:r>
    </w:p>
    <w:p w14:paraId="5B4A3249" w14:textId="77777777" w:rsidR="009A0704" w:rsidRPr="009A0704" w:rsidRDefault="009A0704" w:rsidP="009A0704">
      <w:pPr>
        <w:shd w:val="clear" w:color="auto" w:fill="FFFFFF"/>
        <w:spacing w:before="100" w:beforeAutospacing="1" w:after="15"/>
        <w:ind w:firstLine="225"/>
        <w:jc w:val="both"/>
        <w:rPr>
          <w:color w:val="333333"/>
          <w:spacing w:val="-1"/>
          <w:sz w:val="20"/>
          <w:szCs w:val="20"/>
        </w:rPr>
      </w:pPr>
      <w:r w:rsidRPr="009A0704">
        <w:rPr>
          <w:color w:val="333333"/>
          <w:spacing w:val="-1"/>
          <w:sz w:val="20"/>
          <w:szCs w:val="20"/>
        </w:rPr>
        <w:t>"Lawfully admitted for permanent residence" means the status of having been lawfully accorded the privilege of residing permanently in the United States as an immigrant in accordance with the immigration laws, such status not having changed.</w:t>
      </w:r>
    </w:p>
    <w:p w14:paraId="4877F64E" w14:textId="046605B0" w:rsidR="009A0704" w:rsidRPr="009A0704" w:rsidRDefault="009A0704" w:rsidP="009A0704">
      <w:pPr>
        <w:shd w:val="clear" w:color="auto" w:fill="FFFFFF"/>
        <w:spacing w:before="100" w:beforeAutospacing="1" w:after="15"/>
        <w:ind w:firstLine="225"/>
        <w:jc w:val="both"/>
        <w:rPr>
          <w:color w:val="333333"/>
          <w:spacing w:val="-1"/>
          <w:sz w:val="20"/>
          <w:szCs w:val="20"/>
        </w:rPr>
      </w:pPr>
      <w:r w:rsidRPr="009A0704">
        <w:rPr>
          <w:color w:val="333333"/>
          <w:spacing w:val="-1"/>
          <w:sz w:val="20"/>
          <w:szCs w:val="20"/>
        </w:rPr>
        <w:t xml:space="preserve">G. The Department of Criminal Justice Services shall promulgate regulations to ensure the identity, confidentiality, </w:t>
      </w:r>
      <w:r w:rsidR="00CD16DB">
        <w:rPr>
          <w:color w:val="333333"/>
          <w:spacing w:val="-1"/>
          <w:sz w:val="20"/>
          <w:szCs w:val="20"/>
        </w:rPr>
        <w:t>and</w:t>
      </w:r>
      <w:r w:rsidRPr="009A0704">
        <w:rPr>
          <w:color w:val="333333"/>
          <w:spacing w:val="-1"/>
          <w:sz w:val="20"/>
          <w:szCs w:val="20"/>
        </w:rPr>
        <w:t xml:space="preserve"> security of all records </w:t>
      </w:r>
      <w:r w:rsidR="00CD16DB">
        <w:rPr>
          <w:color w:val="333333"/>
          <w:spacing w:val="-1"/>
          <w:sz w:val="20"/>
          <w:szCs w:val="20"/>
        </w:rPr>
        <w:t>and</w:t>
      </w:r>
      <w:r w:rsidRPr="009A0704">
        <w:rPr>
          <w:color w:val="333333"/>
          <w:spacing w:val="-1"/>
          <w:sz w:val="20"/>
          <w:szCs w:val="20"/>
        </w:rPr>
        <w:t xml:space="preserve"> data provided by the Department of State Police pursuant to this section.</w:t>
      </w:r>
    </w:p>
    <w:p w14:paraId="3D30FBBB" w14:textId="77777777" w:rsidR="009A0704" w:rsidRPr="009A0704" w:rsidRDefault="009A0704" w:rsidP="009A0704">
      <w:pPr>
        <w:shd w:val="clear" w:color="auto" w:fill="FFFFFF"/>
        <w:spacing w:before="100" w:beforeAutospacing="1" w:after="15"/>
        <w:ind w:firstLine="225"/>
        <w:jc w:val="both"/>
        <w:rPr>
          <w:color w:val="333333"/>
          <w:spacing w:val="-1"/>
          <w:sz w:val="20"/>
          <w:szCs w:val="20"/>
        </w:rPr>
      </w:pPr>
      <w:r w:rsidRPr="009A0704">
        <w:rPr>
          <w:color w:val="333333"/>
          <w:spacing w:val="-1"/>
          <w:sz w:val="20"/>
          <w:szCs w:val="20"/>
        </w:rPr>
        <w:t>H. The provisions of this section shall not apply to (i) transactions between persons who are licensed as firearms importers or collectors, manufacturers or dealers pursuant to 18 U.S.C. § 921 et seq.; (ii) purchases by or sales to any law-enforcement officer or agent of the United States, the Commonwealth or any local government, or any campus police officer appointed under Article 3 (§ </w:t>
      </w:r>
      <w:hyperlink r:id="rId930" w:history="1">
        <w:r w:rsidRPr="009A0704">
          <w:rPr>
            <w:color w:val="3498DB"/>
            <w:spacing w:val="-1"/>
            <w:sz w:val="20"/>
            <w:szCs w:val="20"/>
            <w:u w:val="single"/>
          </w:rPr>
          <w:t>23.1-809</w:t>
        </w:r>
      </w:hyperlink>
      <w:r w:rsidRPr="009A0704">
        <w:rPr>
          <w:color w:val="333333"/>
          <w:spacing w:val="-1"/>
          <w:sz w:val="20"/>
          <w:szCs w:val="20"/>
        </w:rPr>
        <w:t> et seq.) of Chapter 8 of Title 23.1; or (iii) antique firearms or curios or relics.</w:t>
      </w:r>
    </w:p>
    <w:p w14:paraId="1B361645" w14:textId="09101859" w:rsidR="009A0704" w:rsidRPr="009A0704" w:rsidRDefault="009A0704" w:rsidP="009A0704">
      <w:pPr>
        <w:shd w:val="clear" w:color="auto" w:fill="FFFFFF"/>
        <w:spacing w:before="100" w:beforeAutospacing="1" w:after="15"/>
        <w:ind w:firstLine="225"/>
        <w:jc w:val="both"/>
        <w:rPr>
          <w:color w:val="333333"/>
          <w:spacing w:val="-1"/>
          <w:sz w:val="20"/>
          <w:szCs w:val="20"/>
        </w:rPr>
      </w:pPr>
      <w:r w:rsidRPr="009A0704">
        <w:rPr>
          <w:color w:val="333333"/>
          <w:spacing w:val="-1"/>
          <w:sz w:val="20"/>
          <w:szCs w:val="20"/>
        </w:rPr>
        <w:t xml:space="preserve">I. The provisions of this section shall not apply to restrict purchase, trade, or transfer of firearms by a resident of Virginia when the resident of Virginia makes such purchase, trade, or transfer in another state, in which case the laws </w:t>
      </w:r>
      <w:r w:rsidR="00CD16DB">
        <w:rPr>
          <w:color w:val="333333"/>
          <w:spacing w:val="-1"/>
          <w:sz w:val="20"/>
          <w:szCs w:val="20"/>
        </w:rPr>
        <w:t>and</w:t>
      </w:r>
      <w:r w:rsidRPr="009A0704">
        <w:rPr>
          <w:color w:val="333333"/>
          <w:spacing w:val="-1"/>
          <w:sz w:val="20"/>
          <w:szCs w:val="20"/>
        </w:rPr>
        <w:t xml:space="preserve"> regulations of that state </w:t>
      </w:r>
      <w:r w:rsidR="00CD16DB">
        <w:rPr>
          <w:color w:val="333333"/>
          <w:spacing w:val="-1"/>
          <w:sz w:val="20"/>
          <w:szCs w:val="20"/>
        </w:rPr>
        <w:t>and</w:t>
      </w:r>
      <w:r w:rsidRPr="009A0704">
        <w:rPr>
          <w:color w:val="333333"/>
          <w:spacing w:val="-1"/>
          <w:sz w:val="20"/>
          <w:szCs w:val="20"/>
        </w:rPr>
        <w:t xml:space="preserve"> the United States governing the purchase, trade, or transfer of firearms shall apply. A National Instant Criminal Background Check System (NICS) check shall be performed prior to such purchase, trade, or transfer of firearms.</w:t>
      </w:r>
    </w:p>
    <w:p w14:paraId="050106AC" w14:textId="77777777" w:rsidR="009A0704" w:rsidRPr="009A0704" w:rsidRDefault="009A0704" w:rsidP="009A0704">
      <w:pPr>
        <w:shd w:val="clear" w:color="auto" w:fill="FFFFFF"/>
        <w:spacing w:before="100" w:beforeAutospacing="1" w:after="15"/>
        <w:ind w:firstLine="225"/>
        <w:jc w:val="both"/>
        <w:rPr>
          <w:color w:val="333333"/>
          <w:spacing w:val="-1"/>
          <w:sz w:val="20"/>
          <w:szCs w:val="20"/>
        </w:rPr>
      </w:pPr>
      <w:r w:rsidRPr="009A0704">
        <w:rPr>
          <w:color w:val="333333"/>
          <w:spacing w:val="-1"/>
          <w:sz w:val="20"/>
          <w:szCs w:val="20"/>
        </w:rPr>
        <w:t>J. All licensed firearms dealers shall collect a fee of $2 for every transaction for which a criminal history record information check is required pursuant to this section, except that a fee of $5 shall be collected for every transaction involving an out-of-state resident. Such fee shall be transmitted to the Department of State Police by the last day of the month following the sale for deposit in a special fund for use by the State Police to offset the cost of conducting criminal history record information checks under the provisions of this section.</w:t>
      </w:r>
    </w:p>
    <w:p w14:paraId="1369B167" w14:textId="377D3D71" w:rsidR="009A0704" w:rsidRPr="009A0704" w:rsidRDefault="009A0704" w:rsidP="009A0704">
      <w:pPr>
        <w:shd w:val="clear" w:color="auto" w:fill="FFFFFF"/>
        <w:spacing w:before="100" w:beforeAutospacing="1" w:after="15"/>
        <w:ind w:firstLine="225"/>
        <w:jc w:val="both"/>
        <w:rPr>
          <w:color w:val="333333"/>
          <w:spacing w:val="-1"/>
          <w:sz w:val="20"/>
          <w:szCs w:val="20"/>
        </w:rPr>
      </w:pPr>
      <w:r w:rsidRPr="009A0704">
        <w:rPr>
          <w:color w:val="333333"/>
          <w:spacing w:val="-1"/>
          <w:sz w:val="20"/>
          <w:szCs w:val="20"/>
        </w:rPr>
        <w:t xml:space="preserve">K. Any person willfully </w:t>
      </w:r>
      <w:r w:rsidR="00CD16DB">
        <w:rPr>
          <w:color w:val="333333"/>
          <w:spacing w:val="-1"/>
          <w:sz w:val="20"/>
          <w:szCs w:val="20"/>
        </w:rPr>
        <w:t>and</w:t>
      </w:r>
      <w:r w:rsidRPr="009A0704">
        <w:rPr>
          <w:color w:val="333333"/>
          <w:spacing w:val="-1"/>
          <w:sz w:val="20"/>
          <w:szCs w:val="20"/>
        </w:rPr>
        <w:t xml:space="preserve"> intentionally making a materially false statement on the consent form required in subsection B or C or on such firearm transaction records as may be required by federal law shall be guilty of a Class 5 felony.</w:t>
      </w:r>
    </w:p>
    <w:p w14:paraId="58C789BE" w14:textId="6AB28DA3" w:rsidR="009A0704" w:rsidRPr="009A0704" w:rsidRDefault="009A0704" w:rsidP="009A0704">
      <w:pPr>
        <w:shd w:val="clear" w:color="auto" w:fill="FFFFFF"/>
        <w:spacing w:before="100" w:beforeAutospacing="1" w:after="15"/>
        <w:ind w:firstLine="225"/>
        <w:jc w:val="both"/>
        <w:rPr>
          <w:color w:val="333333"/>
          <w:spacing w:val="-1"/>
          <w:sz w:val="20"/>
          <w:szCs w:val="20"/>
        </w:rPr>
      </w:pPr>
      <w:r w:rsidRPr="009A0704">
        <w:rPr>
          <w:color w:val="333333"/>
          <w:spacing w:val="-1"/>
          <w:sz w:val="20"/>
          <w:szCs w:val="20"/>
        </w:rPr>
        <w:t>L. Except as provided in § </w:t>
      </w:r>
      <w:hyperlink r:id="rId931" w:history="1">
        <w:r w:rsidRPr="009A0704">
          <w:rPr>
            <w:color w:val="3498DB"/>
            <w:spacing w:val="-1"/>
            <w:sz w:val="20"/>
            <w:szCs w:val="20"/>
            <w:u w:val="single"/>
          </w:rPr>
          <w:t>18.2-308.2:1</w:t>
        </w:r>
      </w:hyperlink>
      <w:r w:rsidRPr="009A0704">
        <w:rPr>
          <w:color w:val="333333"/>
          <w:spacing w:val="-1"/>
          <w:sz w:val="20"/>
          <w:szCs w:val="20"/>
        </w:rPr>
        <w:t xml:space="preserve">, any dealer who willfully </w:t>
      </w:r>
      <w:r w:rsidR="00CD16DB">
        <w:rPr>
          <w:color w:val="333333"/>
          <w:spacing w:val="-1"/>
          <w:sz w:val="20"/>
          <w:szCs w:val="20"/>
        </w:rPr>
        <w:t>and</w:t>
      </w:r>
      <w:r w:rsidRPr="009A0704">
        <w:rPr>
          <w:color w:val="333333"/>
          <w:spacing w:val="-1"/>
          <w:sz w:val="20"/>
          <w:szCs w:val="20"/>
        </w:rPr>
        <w:t xml:space="preserve"> intentionally sells, rents, trades, or transfers a firearm in violation of this section shall be guilty of a Class 6 felony.</w:t>
      </w:r>
    </w:p>
    <w:p w14:paraId="79FC293E" w14:textId="4DE00E90" w:rsidR="009A0704" w:rsidRPr="009A0704" w:rsidRDefault="009A0704" w:rsidP="009A0704">
      <w:pPr>
        <w:shd w:val="clear" w:color="auto" w:fill="FFFFFF"/>
        <w:spacing w:before="100" w:beforeAutospacing="1" w:after="15"/>
        <w:ind w:firstLine="225"/>
        <w:jc w:val="both"/>
        <w:rPr>
          <w:color w:val="333333"/>
          <w:spacing w:val="-1"/>
          <w:sz w:val="20"/>
          <w:szCs w:val="20"/>
        </w:rPr>
      </w:pPr>
      <w:r w:rsidRPr="009A0704">
        <w:rPr>
          <w:color w:val="333333"/>
          <w:spacing w:val="-1"/>
          <w:sz w:val="20"/>
          <w:szCs w:val="20"/>
        </w:rPr>
        <w:t xml:space="preserve">L1. Any person who attempts to solicit, persuade, encourage, or entice any dealer to transfer or otherwise convey a firearm other than to the actual buyer, as well as any other person who willfully </w:t>
      </w:r>
      <w:r w:rsidR="00CD16DB">
        <w:rPr>
          <w:color w:val="333333"/>
          <w:spacing w:val="-1"/>
          <w:sz w:val="20"/>
          <w:szCs w:val="20"/>
        </w:rPr>
        <w:t>and</w:t>
      </w:r>
      <w:r w:rsidRPr="009A0704">
        <w:rPr>
          <w:color w:val="333333"/>
          <w:spacing w:val="-1"/>
          <w:sz w:val="20"/>
          <w:szCs w:val="20"/>
        </w:rPr>
        <w:t xml:space="preserve"> intentionally aids or abets such person, shall be guilty of a Class 6 felony. This subsection shall not apply to a federal law-enforcement officer or a law-enforcement officer as defined in § </w:t>
      </w:r>
      <w:hyperlink r:id="rId932" w:history="1">
        <w:r w:rsidRPr="009A0704">
          <w:rPr>
            <w:color w:val="3498DB"/>
            <w:spacing w:val="-1"/>
            <w:sz w:val="20"/>
            <w:szCs w:val="20"/>
            <w:u w:val="single"/>
          </w:rPr>
          <w:t>9.1-101</w:t>
        </w:r>
      </w:hyperlink>
      <w:r w:rsidRPr="009A0704">
        <w:rPr>
          <w:color w:val="333333"/>
          <w:spacing w:val="-1"/>
          <w:sz w:val="20"/>
          <w:szCs w:val="20"/>
        </w:rPr>
        <w:t>, in the performance of his official duties, or other person under his direct supervision.</w:t>
      </w:r>
    </w:p>
    <w:p w14:paraId="59C72CF4" w14:textId="3C273E8A" w:rsidR="009A0704" w:rsidRPr="009A0704" w:rsidRDefault="009A0704" w:rsidP="009A0704">
      <w:pPr>
        <w:shd w:val="clear" w:color="auto" w:fill="FFFFFF"/>
        <w:spacing w:before="100" w:beforeAutospacing="1" w:after="15"/>
        <w:ind w:firstLine="225"/>
        <w:jc w:val="both"/>
        <w:rPr>
          <w:color w:val="333333"/>
          <w:spacing w:val="-1"/>
          <w:sz w:val="20"/>
          <w:szCs w:val="20"/>
        </w:rPr>
      </w:pPr>
      <w:r w:rsidRPr="009A0704">
        <w:rPr>
          <w:color w:val="333333"/>
          <w:spacing w:val="-1"/>
          <w:sz w:val="20"/>
          <w:szCs w:val="20"/>
        </w:rPr>
        <w:t xml:space="preserve">M. Any person who purchases a firearm with the intent to (i) resell or otherwise provide such firearm to any person who he knows or has reason to believe is ineligible to purchase or otherwise receive from a dealer a firearm for whatever reason or (ii) transport such firearm out of the Commonwealth to be resold or otherwise provided to another person who the transferor knows is ineligible to purchase or otherwise receive a firearm, shall be guilty of a Class 4 felony </w:t>
      </w:r>
      <w:r w:rsidR="00CD16DB">
        <w:rPr>
          <w:color w:val="333333"/>
          <w:spacing w:val="-1"/>
          <w:sz w:val="20"/>
          <w:szCs w:val="20"/>
        </w:rPr>
        <w:t>and</w:t>
      </w:r>
      <w:r w:rsidRPr="009A0704">
        <w:rPr>
          <w:color w:val="333333"/>
          <w:spacing w:val="-1"/>
          <w:sz w:val="20"/>
          <w:szCs w:val="20"/>
        </w:rPr>
        <w:t xml:space="preserve"> sentenced to a m</w:t>
      </w:r>
      <w:r w:rsidR="00CD16DB">
        <w:rPr>
          <w:color w:val="333333"/>
          <w:spacing w:val="-1"/>
          <w:sz w:val="20"/>
          <w:szCs w:val="20"/>
        </w:rPr>
        <w:t>and</w:t>
      </w:r>
      <w:r w:rsidRPr="009A0704">
        <w:rPr>
          <w:color w:val="333333"/>
          <w:spacing w:val="-1"/>
          <w:sz w:val="20"/>
          <w:szCs w:val="20"/>
        </w:rPr>
        <w:t>atory minimum term of imprisonment of one year. However, if the violation of this subsection involves such a transfer of more than one firearm, the person shall be sentenced to a m</w:t>
      </w:r>
      <w:r w:rsidR="00CD16DB">
        <w:rPr>
          <w:color w:val="333333"/>
          <w:spacing w:val="-1"/>
          <w:sz w:val="20"/>
          <w:szCs w:val="20"/>
        </w:rPr>
        <w:t>and</w:t>
      </w:r>
      <w:r w:rsidRPr="009A0704">
        <w:rPr>
          <w:color w:val="333333"/>
          <w:spacing w:val="-1"/>
          <w:sz w:val="20"/>
          <w:szCs w:val="20"/>
        </w:rPr>
        <w:t>atory minimum term of imprisonment of five years. The prohibitions of this subsection shall not apply to the purchase of a firearm by a person for the lawful use, possession, or transport thereof, pursuant to § </w:t>
      </w:r>
      <w:hyperlink r:id="rId933" w:history="1">
        <w:r w:rsidRPr="009A0704">
          <w:rPr>
            <w:color w:val="3498DB"/>
            <w:spacing w:val="-1"/>
            <w:sz w:val="20"/>
            <w:szCs w:val="20"/>
            <w:u w:val="single"/>
          </w:rPr>
          <w:t>18.2-308.7</w:t>
        </w:r>
      </w:hyperlink>
      <w:r w:rsidRPr="009A0704">
        <w:rPr>
          <w:color w:val="333333"/>
          <w:spacing w:val="-1"/>
          <w:sz w:val="20"/>
          <w:szCs w:val="20"/>
        </w:rPr>
        <w:t>, by his child, gr</w:t>
      </w:r>
      <w:r w:rsidR="00CD16DB">
        <w:rPr>
          <w:color w:val="333333"/>
          <w:spacing w:val="-1"/>
          <w:sz w:val="20"/>
          <w:szCs w:val="20"/>
        </w:rPr>
        <w:t>and</w:t>
      </w:r>
      <w:r w:rsidRPr="009A0704">
        <w:rPr>
          <w:color w:val="333333"/>
          <w:spacing w:val="-1"/>
          <w:sz w:val="20"/>
          <w:szCs w:val="20"/>
        </w:rPr>
        <w:t>child, or individual for whom he is the legal guardian if such child, gr</w:t>
      </w:r>
      <w:r w:rsidR="00CD16DB">
        <w:rPr>
          <w:color w:val="333333"/>
          <w:spacing w:val="-1"/>
          <w:sz w:val="20"/>
          <w:szCs w:val="20"/>
        </w:rPr>
        <w:t>and</w:t>
      </w:r>
      <w:r w:rsidRPr="009A0704">
        <w:rPr>
          <w:color w:val="333333"/>
          <w:spacing w:val="-1"/>
          <w:sz w:val="20"/>
          <w:szCs w:val="20"/>
        </w:rPr>
        <w:t>child, or individual is ineligible, solely because of his age, to purchase a firearm.</w:t>
      </w:r>
    </w:p>
    <w:p w14:paraId="4914692D" w14:textId="736CDA22" w:rsidR="009A0704" w:rsidRPr="009A0704" w:rsidRDefault="009A0704" w:rsidP="009A0704">
      <w:pPr>
        <w:shd w:val="clear" w:color="auto" w:fill="FFFFFF"/>
        <w:spacing w:before="100" w:beforeAutospacing="1" w:after="15"/>
        <w:ind w:firstLine="225"/>
        <w:jc w:val="both"/>
        <w:rPr>
          <w:color w:val="333333"/>
          <w:spacing w:val="-1"/>
          <w:sz w:val="20"/>
          <w:szCs w:val="20"/>
        </w:rPr>
      </w:pPr>
      <w:r w:rsidRPr="009A0704">
        <w:rPr>
          <w:color w:val="333333"/>
          <w:spacing w:val="-1"/>
          <w:sz w:val="20"/>
          <w:szCs w:val="20"/>
        </w:rPr>
        <w:t xml:space="preserve">N. Any person who is ineligible to purchase or otherwise receive or possess a firearm in the Commonwealth who solicits, employs, or assists any person in violating subsection M shall be guilty of a Class 4 felony </w:t>
      </w:r>
      <w:r w:rsidR="00CD16DB">
        <w:rPr>
          <w:color w:val="333333"/>
          <w:spacing w:val="-1"/>
          <w:sz w:val="20"/>
          <w:szCs w:val="20"/>
        </w:rPr>
        <w:t>and</w:t>
      </w:r>
      <w:r w:rsidRPr="009A0704">
        <w:rPr>
          <w:color w:val="333333"/>
          <w:spacing w:val="-1"/>
          <w:sz w:val="20"/>
          <w:szCs w:val="20"/>
        </w:rPr>
        <w:t xml:space="preserve"> shall be sentenced to a m</w:t>
      </w:r>
      <w:r w:rsidR="00CD16DB">
        <w:rPr>
          <w:color w:val="333333"/>
          <w:spacing w:val="-1"/>
          <w:sz w:val="20"/>
          <w:szCs w:val="20"/>
        </w:rPr>
        <w:t>and</w:t>
      </w:r>
      <w:r w:rsidRPr="009A0704">
        <w:rPr>
          <w:color w:val="333333"/>
          <w:spacing w:val="-1"/>
          <w:sz w:val="20"/>
          <w:szCs w:val="20"/>
        </w:rPr>
        <w:t>atory minimum term of imprisonment of five years.</w:t>
      </w:r>
    </w:p>
    <w:p w14:paraId="2F13C9B3" w14:textId="436BDE3B" w:rsidR="009A0704" w:rsidRPr="009A0704" w:rsidRDefault="009A0704" w:rsidP="009A0704">
      <w:pPr>
        <w:shd w:val="clear" w:color="auto" w:fill="FFFFFF"/>
        <w:spacing w:before="100" w:beforeAutospacing="1" w:after="15"/>
        <w:ind w:firstLine="225"/>
        <w:jc w:val="both"/>
        <w:rPr>
          <w:color w:val="333333"/>
          <w:spacing w:val="-1"/>
          <w:sz w:val="20"/>
          <w:szCs w:val="20"/>
        </w:rPr>
      </w:pPr>
      <w:r w:rsidRPr="009A0704">
        <w:rPr>
          <w:color w:val="333333"/>
          <w:spacing w:val="-1"/>
          <w:sz w:val="20"/>
          <w:szCs w:val="20"/>
        </w:rPr>
        <w:t>O. Any m</w:t>
      </w:r>
      <w:r w:rsidR="00CD16DB">
        <w:rPr>
          <w:color w:val="333333"/>
          <w:spacing w:val="-1"/>
          <w:sz w:val="20"/>
          <w:szCs w:val="20"/>
        </w:rPr>
        <w:t>and</w:t>
      </w:r>
      <w:r w:rsidRPr="009A0704">
        <w:rPr>
          <w:color w:val="333333"/>
          <w:spacing w:val="-1"/>
          <w:sz w:val="20"/>
          <w:szCs w:val="20"/>
        </w:rPr>
        <w:t>atory minimum sentence imposed under this section shall be served consecutively with any other sentence.</w:t>
      </w:r>
    </w:p>
    <w:p w14:paraId="252DB684" w14:textId="77777777" w:rsidR="009A0704" w:rsidRPr="009A0704" w:rsidRDefault="009A0704" w:rsidP="009A0704">
      <w:pPr>
        <w:shd w:val="clear" w:color="auto" w:fill="FFFFFF"/>
        <w:spacing w:before="100" w:beforeAutospacing="1" w:after="15"/>
        <w:ind w:firstLine="225"/>
        <w:jc w:val="both"/>
        <w:rPr>
          <w:color w:val="333333"/>
          <w:spacing w:val="-1"/>
          <w:sz w:val="20"/>
          <w:szCs w:val="20"/>
        </w:rPr>
      </w:pPr>
      <w:r w:rsidRPr="009A0704">
        <w:rPr>
          <w:color w:val="333333"/>
          <w:spacing w:val="-1"/>
          <w:sz w:val="20"/>
          <w:szCs w:val="20"/>
        </w:rPr>
        <w:t>P. All driver's licenses issued on or after July 1, 1994, shall carry a letter designation indicating whether the driver's license is an original, duplicate, or renewed driver's license.</w:t>
      </w:r>
    </w:p>
    <w:p w14:paraId="65BF9B4D" w14:textId="6D3A3F9D" w:rsidR="009A0704" w:rsidRPr="009A0704" w:rsidRDefault="009A0704" w:rsidP="009A0704">
      <w:pPr>
        <w:shd w:val="clear" w:color="auto" w:fill="FFFFFF"/>
        <w:spacing w:before="100" w:beforeAutospacing="1" w:after="15"/>
        <w:ind w:firstLine="225"/>
        <w:jc w:val="both"/>
        <w:rPr>
          <w:color w:val="333333"/>
          <w:spacing w:val="-1"/>
          <w:sz w:val="20"/>
          <w:szCs w:val="20"/>
        </w:rPr>
      </w:pPr>
      <w:r w:rsidRPr="009A0704">
        <w:rPr>
          <w:color w:val="333333"/>
          <w:spacing w:val="-1"/>
          <w:sz w:val="20"/>
          <w:szCs w:val="20"/>
        </w:rPr>
        <w:t xml:space="preserve">Q. Prior to selling, renting, trading, or transferring any firearm owned by the dealer but not in his inventory to any other person, a dealer may require such other person to consent to have the dealer obtain criminal history record information to determine if such other person is prohibited from possessing or transporting a firearm by state or federal law. The Department of State Police shall establish policies </w:t>
      </w:r>
      <w:r w:rsidR="00CD16DB">
        <w:rPr>
          <w:color w:val="333333"/>
          <w:spacing w:val="-1"/>
          <w:sz w:val="20"/>
          <w:szCs w:val="20"/>
        </w:rPr>
        <w:t>and</w:t>
      </w:r>
      <w:r w:rsidRPr="009A0704">
        <w:rPr>
          <w:color w:val="333333"/>
          <w:spacing w:val="-1"/>
          <w:sz w:val="20"/>
          <w:szCs w:val="20"/>
        </w:rPr>
        <w:t xml:space="preserve"> procedures in accordance with 28 C.F.R. § 25.6 to permit such determinations to be made by the Department of State Police, </w:t>
      </w:r>
      <w:r w:rsidR="00CD16DB">
        <w:rPr>
          <w:color w:val="333333"/>
          <w:spacing w:val="-1"/>
          <w:sz w:val="20"/>
          <w:szCs w:val="20"/>
        </w:rPr>
        <w:t>and</w:t>
      </w:r>
      <w:r w:rsidRPr="009A0704">
        <w:rPr>
          <w:color w:val="333333"/>
          <w:spacing w:val="-1"/>
          <w:sz w:val="20"/>
          <w:szCs w:val="20"/>
        </w:rPr>
        <w:t xml:space="preserve"> the processes established for making such determinations shall conform to the provisions of this section.</w:t>
      </w:r>
    </w:p>
    <w:p w14:paraId="02B5BF67" w14:textId="3EB0D522" w:rsidR="009A0704" w:rsidRPr="009A0704" w:rsidRDefault="009A0704" w:rsidP="009A0704">
      <w:pPr>
        <w:shd w:val="clear" w:color="auto" w:fill="FFFFFF"/>
        <w:spacing w:before="100" w:beforeAutospacing="1" w:after="15"/>
        <w:ind w:firstLine="225"/>
        <w:jc w:val="both"/>
        <w:rPr>
          <w:color w:val="333333"/>
          <w:spacing w:val="-1"/>
          <w:sz w:val="20"/>
          <w:szCs w:val="20"/>
        </w:rPr>
      </w:pPr>
      <w:r w:rsidRPr="009A0704">
        <w:rPr>
          <w:color w:val="333333"/>
          <w:spacing w:val="-1"/>
          <w:sz w:val="20"/>
          <w:szCs w:val="20"/>
        </w:rPr>
        <w:t xml:space="preserve">R. Except as provided in subdivisions 1 </w:t>
      </w:r>
      <w:r w:rsidR="00CD16DB">
        <w:rPr>
          <w:color w:val="333333"/>
          <w:spacing w:val="-1"/>
          <w:sz w:val="20"/>
          <w:szCs w:val="20"/>
        </w:rPr>
        <w:t>and</w:t>
      </w:r>
      <w:r w:rsidRPr="009A0704">
        <w:rPr>
          <w:color w:val="333333"/>
          <w:spacing w:val="-1"/>
          <w:sz w:val="20"/>
          <w:szCs w:val="20"/>
        </w:rPr>
        <w:t xml:space="preserve"> 2, it shall be unlawful for any person who is not a licensed firearms dealer to purchase more than one h</w:t>
      </w:r>
      <w:r w:rsidR="00CD16DB">
        <w:rPr>
          <w:color w:val="333333"/>
          <w:spacing w:val="-1"/>
          <w:sz w:val="20"/>
          <w:szCs w:val="20"/>
        </w:rPr>
        <w:t>and</w:t>
      </w:r>
      <w:r w:rsidRPr="009A0704">
        <w:rPr>
          <w:color w:val="333333"/>
          <w:spacing w:val="-1"/>
          <w:sz w:val="20"/>
          <w:szCs w:val="20"/>
        </w:rPr>
        <w:t>gun within any 30-day period. For the purposes of this subsection, "purchase" does not include the exchange or replacement of a h</w:t>
      </w:r>
      <w:r w:rsidR="00CD16DB">
        <w:rPr>
          <w:color w:val="333333"/>
          <w:spacing w:val="-1"/>
          <w:sz w:val="20"/>
          <w:szCs w:val="20"/>
        </w:rPr>
        <w:t>and</w:t>
      </w:r>
      <w:r w:rsidRPr="009A0704">
        <w:rPr>
          <w:color w:val="333333"/>
          <w:spacing w:val="-1"/>
          <w:sz w:val="20"/>
          <w:szCs w:val="20"/>
        </w:rPr>
        <w:t>gun by a seller for a h</w:t>
      </w:r>
      <w:r w:rsidR="00CD16DB">
        <w:rPr>
          <w:color w:val="333333"/>
          <w:spacing w:val="-1"/>
          <w:sz w:val="20"/>
          <w:szCs w:val="20"/>
        </w:rPr>
        <w:t>and</w:t>
      </w:r>
      <w:r w:rsidRPr="009A0704">
        <w:rPr>
          <w:color w:val="333333"/>
          <w:spacing w:val="-1"/>
          <w:sz w:val="20"/>
          <w:szCs w:val="20"/>
        </w:rPr>
        <w:t>gun purchased from such seller by the same person seeking the exchange or replacement within the 30-day period immediately preceding the date of exchange or replacement. A violation of this subsection is punishable as a Class 1 misdemeanor.</w:t>
      </w:r>
    </w:p>
    <w:p w14:paraId="117C9183" w14:textId="2840A8E2" w:rsidR="009A0704" w:rsidRPr="009A0704" w:rsidRDefault="009A0704" w:rsidP="009A0704">
      <w:pPr>
        <w:shd w:val="clear" w:color="auto" w:fill="FFFFFF"/>
        <w:spacing w:before="100" w:beforeAutospacing="1" w:after="15"/>
        <w:ind w:firstLine="225"/>
        <w:jc w:val="both"/>
        <w:rPr>
          <w:color w:val="333333"/>
          <w:spacing w:val="-1"/>
          <w:sz w:val="20"/>
          <w:szCs w:val="20"/>
        </w:rPr>
      </w:pPr>
      <w:r w:rsidRPr="009A0704">
        <w:rPr>
          <w:color w:val="333333"/>
          <w:spacing w:val="-1"/>
          <w:sz w:val="20"/>
          <w:szCs w:val="20"/>
        </w:rPr>
        <w:t>1. Purchases in excess of one h</w:t>
      </w:r>
      <w:r w:rsidR="00CD16DB">
        <w:rPr>
          <w:color w:val="333333"/>
          <w:spacing w:val="-1"/>
          <w:sz w:val="20"/>
          <w:szCs w:val="20"/>
        </w:rPr>
        <w:t>and</w:t>
      </w:r>
      <w:r w:rsidRPr="009A0704">
        <w:rPr>
          <w:color w:val="333333"/>
          <w:spacing w:val="-1"/>
          <w:sz w:val="20"/>
          <w:szCs w:val="20"/>
        </w:rPr>
        <w:t xml:space="preserve">gun within a 30-day period may be made upon completion of an enhanced background check, as described in this subsection, by special application to the Department of State Police listing the number </w:t>
      </w:r>
      <w:r w:rsidR="00CD16DB">
        <w:rPr>
          <w:color w:val="333333"/>
          <w:spacing w:val="-1"/>
          <w:sz w:val="20"/>
          <w:szCs w:val="20"/>
        </w:rPr>
        <w:t>and</w:t>
      </w:r>
      <w:r w:rsidRPr="009A0704">
        <w:rPr>
          <w:color w:val="333333"/>
          <w:spacing w:val="-1"/>
          <w:sz w:val="20"/>
          <w:szCs w:val="20"/>
        </w:rPr>
        <w:t xml:space="preserve"> type of h</w:t>
      </w:r>
      <w:r w:rsidR="00CD16DB">
        <w:rPr>
          <w:color w:val="333333"/>
          <w:spacing w:val="-1"/>
          <w:sz w:val="20"/>
          <w:szCs w:val="20"/>
        </w:rPr>
        <w:t>and</w:t>
      </w:r>
      <w:r w:rsidRPr="009A0704">
        <w:rPr>
          <w:color w:val="333333"/>
          <w:spacing w:val="-1"/>
          <w:sz w:val="20"/>
          <w:szCs w:val="20"/>
        </w:rPr>
        <w:t xml:space="preserve">guns to be purchased </w:t>
      </w:r>
      <w:r w:rsidR="00CD16DB">
        <w:rPr>
          <w:color w:val="333333"/>
          <w:spacing w:val="-1"/>
          <w:sz w:val="20"/>
          <w:szCs w:val="20"/>
        </w:rPr>
        <w:t>and</w:t>
      </w:r>
      <w:r w:rsidRPr="009A0704">
        <w:rPr>
          <w:color w:val="333333"/>
          <w:spacing w:val="-1"/>
          <w:sz w:val="20"/>
          <w:szCs w:val="20"/>
        </w:rPr>
        <w:t xml:space="preserve"> transferred for lawful business or personal use, in a collector series, for collections, as a bulk purchase from estate sales, </w:t>
      </w:r>
      <w:r w:rsidR="00CD16DB">
        <w:rPr>
          <w:color w:val="333333"/>
          <w:spacing w:val="-1"/>
          <w:sz w:val="20"/>
          <w:szCs w:val="20"/>
        </w:rPr>
        <w:t>and</w:t>
      </w:r>
      <w:r w:rsidRPr="009A0704">
        <w:rPr>
          <w:color w:val="333333"/>
          <w:spacing w:val="-1"/>
          <w:sz w:val="20"/>
          <w:szCs w:val="20"/>
        </w:rPr>
        <w:t xml:space="preserve"> for similar purposes. Such applications shall be signed under oath by the applicant on forms provided by the Department of State Police, shall state the purpose for the purchase above the limit, </w:t>
      </w:r>
      <w:r w:rsidR="00CD16DB">
        <w:rPr>
          <w:color w:val="333333"/>
          <w:spacing w:val="-1"/>
          <w:sz w:val="20"/>
          <w:szCs w:val="20"/>
        </w:rPr>
        <w:t>and</w:t>
      </w:r>
      <w:r w:rsidRPr="009A0704">
        <w:rPr>
          <w:color w:val="333333"/>
          <w:spacing w:val="-1"/>
          <w:sz w:val="20"/>
          <w:szCs w:val="20"/>
        </w:rPr>
        <w:t xml:space="preserve"> shall require satisfactory proof of residency </w:t>
      </w:r>
      <w:r w:rsidR="00CD16DB">
        <w:rPr>
          <w:color w:val="333333"/>
          <w:spacing w:val="-1"/>
          <w:sz w:val="20"/>
          <w:szCs w:val="20"/>
        </w:rPr>
        <w:t>and</w:t>
      </w:r>
      <w:r w:rsidRPr="009A0704">
        <w:rPr>
          <w:color w:val="333333"/>
          <w:spacing w:val="-1"/>
          <w:sz w:val="20"/>
          <w:szCs w:val="20"/>
        </w:rPr>
        <w:t xml:space="preserve"> identity. Such application shall be in addition to the firearms sales report required by the federal Bureau of Alcohol, Tobacco, Firearms </w:t>
      </w:r>
      <w:r w:rsidR="00CD16DB">
        <w:rPr>
          <w:color w:val="333333"/>
          <w:spacing w:val="-1"/>
          <w:sz w:val="20"/>
          <w:szCs w:val="20"/>
        </w:rPr>
        <w:t>and</w:t>
      </w:r>
      <w:r w:rsidRPr="009A0704">
        <w:rPr>
          <w:color w:val="333333"/>
          <w:spacing w:val="-1"/>
          <w:sz w:val="20"/>
          <w:szCs w:val="20"/>
        </w:rPr>
        <w:t xml:space="preserve"> Explosives (ATF). The Superintendent of State Police shall promulgate regulations, pursuant to the Administrative Process Act (§ </w:t>
      </w:r>
      <w:hyperlink r:id="rId934" w:history="1">
        <w:r w:rsidRPr="009A0704">
          <w:rPr>
            <w:color w:val="3498DB"/>
            <w:spacing w:val="-1"/>
            <w:sz w:val="20"/>
            <w:szCs w:val="20"/>
            <w:u w:val="single"/>
          </w:rPr>
          <w:t>2.2-4000</w:t>
        </w:r>
      </w:hyperlink>
      <w:r w:rsidRPr="009A0704">
        <w:rPr>
          <w:color w:val="333333"/>
          <w:spacing w:val="-1"/>
          <w:sz w:val="20"/>
          <w:szCs w:val="20"/>
        </w:rPr>
        <w:t> et seq.), for the implementation of an application process for purchases of h</w:t>
      </w:r>
      <w:r w:rsidR="00CD16DB">
        <w:rPr>
          <w:color w:val="333333"/>
          <w:spacing w:val="-1"/>
          <w:sz w:val="20"/>
          <w:szCs w:val="20"/>
        </w:rPr>
        <w:t>and</w:t>
      </w:r>
      <w:r w:rsidRPr="009A0704">
        <w:rPr>
          <w:color w:val="333333"/>
          <w:spacing w:val="-1"/>
          <w:sz w:val="20"/>
          <w:szCs w:val="20"/>
        </w:rPr>
        <w:t>guns above the limit.</w:t>
      </w:r>
    </w:p>
    <w:p w14:paraId="72E6FFD1" w14:textId="68A5D007" w:rsidR="009A0704" w:rsidRPr="009A0704" w:rsidRDefault="009A0704" w:rsidP="009A0704">
      <w:pPr>
        <w:shd w:val="clear" w:color="auto" w:fill="FFFFFF"/>
        <w:spacing w:before="100" w:beforeAutospacing="1" w:after="15"/>
        <w:ind w:firstLine="225"/>
        <w:jc w:val="both"/>
        <w:rPr>
          <w:color w:val="333333"/>
          <w:spacing w:val="-1"/>
          <w:sz w:val="20"/>
          <w:szCs w:val="20"/>
        </w:rPr>
      </w:pPr>
      <w:r w:rsidRPr="009A0704">
        <w:rPr>
          <w:color w:val="333333"/>
          <w:spacing w:val="-1"/>
          <w:sz w:val="20"/>
          <w:szCs w:val="20"/>
        </w:rPr>
        <w:t xml:space="preserve">Upon being satisfied that these requirements have been met, the Department of State Police shall immediately issue to the applicant a nontransferable certificate, which shall be valid for seven days from the date of issue. The certificate shall be surrendered to the dealer by the prospective purchaser prior to the consummation of such sale </w:t>
      </w:r>
      <w:r w:rsidR="00CD16DB">
        <w:rPr>
          <w:color w:val="333333"/>
          <w:spacing w:val="-1"/>
          <w:sz w:val="20"/>
          <w:szCs w:val="20"/>
        </w:rPr>
        <w:t>and</w:t>
      </w:r>
      <w:r w:rsidRPr="009A0704">
        <w:rPr>
          <w:color w:val="333333"/>
          <w:spacing w:val="-1"/>
          <w:sz w:val="20"/>
          <w:szCs w:val="20"/>
        </w:rPr>
        <w:t xml:space="preserve"> shall be kept on file at the dealer's place of business for inspection as provided in § </w:t>
      </w:r>
      <w:hyperlink r:id="rId935" w:history="1">
        <w:r w:rsidRPr="009A0704">
          <w:rPr>
            <w:color w:val="3498DB"/>
            <w:spacing w:val="-1"/>
            <w:sz w:val="20"/>
            <w:szCs w:val="20"/>
            <w:u w:val="single"/>
          </w:rPr>
          <w:t>54.1-4201</w:t>
        </w:r>
      </w:hyperlink>
      <w:r w:rsidRPr="009A0704">
        <w:rPr>
          <w:color w:val="333333"/>
          <w:spacing w:val="-1"/>
          <w:sz w:val="20"/>
          <w:szCs w:val="20"/>
        </w:rPr>
        <w:t xml:space="preserve"> for a period of not less than two years. Upon request of any local law-enforcement agency, </w:t>
      </w:r>
      <w:r w:rsidR="00CD16DB">
        <w:rPr>
          <w:color w:val="333333"/>
          <w:spacing w:val="-1"/>
          <w:sz w:val="20"/>
          <w:szCs w:val="20"/>
        </w:rPr>
        <w:t>and</w:t>
      </w:r>
      <w:r w:rsidRPr="009A0704">
        <w:rPr>
          <w:color w:val="333333"/>
          <w:spacing w:val="-1"/>
          <w:sz w:val="20"/>
          <w:szCs w:val="20"/>
        </w:rPr>
        <w:t xml:space="preserve"> pursuant to its regulations, the Department of State Police may certify such local law-enforcement agency to serve as its agent to receive applications </w:t>
      </w:r>
      <w:r w:rsidR="00CD16DB">
        <w:rPr>
          <w:color w:val="333333"/>
          <w:spacing w:val="-1"/>
          <w:sz w:val="20"/>
          <w:szCs w:val="20"/>
        </w:rPr>
        <w:t>and</w:t>
      </w:r>
      <w:r w:rsidRPr="009A0704">
        <w:rPr>
          <w:color w:val="333333"/>
          <w:spacing w:val="-1"/>
          <w:sz w:val="20"/>
          <w:szCs w:val="20"/>
        </w:rPr>
        <w:t xml:space="preserve">, upon authorization by the Department of State Police, issue certificates immediately pursuant to this subdivision. Applications </w:t>
      </w:r>
      <w:r w:rsidR="00CD16DB">
        <w:rPr>
          <w:color w:val="333333"/>
          <w:spacing w:val="-1"/>
          <w:sz w:val="20"/>
          <w:szCs w:val="20"/>
        </w:rPr>
        <w:t>and</w:t>
      </w:r>
      <w:r w:rsidRPr="009A0704">
        <w:rPr>
          <w:color w:val="333333"/>
          <w:spacing w:val="-1"/>
          <w:sz w:val="20"/>
          <w:szCs w:val="20"/>
        </w:rPr>
        <w:t xml:space="preserve"> certificates issued under this subdivision shall be maintained as records as provided in subdivision B 3. The Department of State Police shall make available to local law-enforcement agencies all records concerning certificates issued pursuant to this subdivision </w:t>
      </w:r>
      <w:r w:rsidR="00CD16DB">
        <w:rPr>
          <w:color w:val="333333"/>
          <w:spacing w:val="-1"/>
          <w:sz w:val="20"/>
          <w:szCs w:val="20"/>
        </w:rPr>
        <w:t>and</w:t>
      </w:r>
      <w:r w:rsidRPr="009A0704">
        <w:rPr>
          <w:color w:val="333333"/>
          <w:spacing w:val="-1"/>
          <w:sz w:val="20"/>
          <w:szCs w:val="20"/>
        </w:rPr>
        <w:t xml:space="preserve"> all records provided for in subdivision B 3.</w:t>
      </w:r>
    </w:p>
    <w:p w14:paraId="22F0F2BC" w14:textId="77777777" w:rsidR="009A0704" w:rsidRPr="009A0704" w:rsidRDefault="009A0704" w:rsidP="009A0704">
      <w:pPr>
        <w:shd w:val="clear" w:color="auto" w:fill="FFFFFF"/>
        <w:spacing w:before="100" w:beforeAutospacing="1" w:after="15"/>
        <w:ind w:firstLine="225"/>
        <w:jc w:val="both"/>
        <w:rPr>
          <w:color w:val="333333"/>
          <w:spacing w:val="-1"/>
          <w:sz w:val="20"/>
          <w:szCs w:val="20"/>
        </w:rPr>
      </w:pPr>
      <w:r w:rsidRPr="009A0704">
        <w:rPr>
          <w:color w:val="333333"/>
          <w:spacing w:val="-1"/>
          <w:sz w:val="20"/>
          <w:szCs w:val="20"/>
        </w:rPr>
        <w:t>2. The provisions of this subsection shall not apply to:</w:t>
      </w:r>
    </w:p>
    <w:p w14:paraId="109CC8E0" w14:textId="77777777" w:rsidR="009A0704" w:rsidRPr="009A0704" w:rsidRDefault="009A0704" w:rsidP="009A0704">
      <w:pPr>
        <w:shd w:val="clear" w:color="auto" w:fill="FFFFFF"/>
        <w:spacing w:before="100" w:beforeAutospacing="1" w:after="15"/>
        <w:ind w:firstLine="225"/>
        <w:jc w:val="both"/>
        <w:rPr>
          <w:color w:val="333333"/>
          <w:spacing w:val="-1"/>
          <w:sz w:val="20"/>
          <w:szCs w:val="20"/>
        </w:rPr>
      </w:pPr>
      <w:r w:rsidRPr="009A0704">
        <w:rPr>
          <w:color w:val="333333"/>
          <w:spacing w:val="-1"/>
          <w:sz w:val="20"/>
          <w:szCs w:val="20"/>
        </w:rPr>
        <w:t>a. A law-enforcement agency;</w:t>
      </w:r>
    </w:p>
    <w:p w14:paraId="69D30427" w14:textId="77777777" w:rsidR="009A0704" w:rsidRPr="009A0704" w:rsidRDefault="009A0704" w:rsidP="009A0704">
      <w:pPr>
        <w:shd w:val="clear" w:color="auto" w:fill="FFFFFF"/>
        <w:spacing w:before="100" w:beforeAutospacing="1" w:after="15"/>
        <w:ind w:firstLine="225"/>
        <w:jc w:val="both"/>
        <w:rPr>
          <w:color w:val="333333"/>
          <w:spacing w:val="-1"/>
          <w:sz w:val="20"/>
          <w:szCs w:val="20"/>
        </w:rPr>
      </w:pPr>
      <w:r w:rsidRPr="009A0704">
        <w:rPr>
          <w:color w:val="333333"/>
          <w:spacing w:val="-1"/>
          <w:sz w:val="20"/>
          <w:szCs w:val="20"/>
        </w:rPr>
        <w:t>b. An agency duly authorized to perform law-enforcement duties;</w:t>
      </w:r>
    </w:p>
    <w:p w14:paraId="5F5330A5" w14:textId="77777777" w:rsidR="009A0704" w:rsidRPr="009A0704" w:rsidRDefault="009A0704" w:rsidP="009A0704">
      <w:pPr>
        <w:shd w:val="clear" w:color="auto" w:fill="FFFFFF"/>
        <w:spacing w:before="100" w:beforeAutospacing="1" w:after="15"/>
        <w:ind w:firstLine="225"/>
        <w:jc w:val="both"/>
        <w:rPr>
          <w:color w:val="333333"/>
          <w:spacing w:val="-1"/>
          <w:sz w:val="20"/>
          <w:szCs w:val="20"/>
        </w:rPr>
      </w:pPr>
      <w:r w:rsidRPr="009A0704">
        <w:rPr>
          <w:color w:val="333333"/>
          <w:spacing w:val="-1"/>
          <w:sz w:val="20"/>
          <w:szCs w:val="20"/>
        </w:rPr>
        <w:t>c. A state or local correctional facility;</w:t>
      </w:r>
    </w:p>
    <w:p w14:paraId="157E1A09" w14:textId="77777777" w:rsidR="009A0704" w:rsidRPr="009A0704" w:rsidRDefault="009A0704" w:rsidP="009A0704">
      <w:pPr>
        <w:shd w:val="clear" w:color="auto" w:fill="FFFFFF"/>
        <w:spacing w:before="100" w:beforeAutospacing="1" w:after="15"/>
        <w:ind w:firstLine="225"/>
        <w:jc w:val="both"/>
        <w:rPr>
          <w:color w:val="333333"/>
          <w:spacing w:val="-1"/>
          <w:sz w:val="20"/>
          <w:szCs w:val="20"/>
        </w:rPr>
      </w:pPr>
      <w:r w:rsidRPr="009A0704">
        <w:rPr>
          <w:color w:val="333333"/>
          <w:spacing w:val="-1"/>
          <w:sz w:val="20"/>
          <w:szCs w:val="20"/>
        </w:rPr>
        <w:t>d. A private security company licensed to do business within the Commonwealth;</w:t>
      </w:r>
    </w:p>
    <w:p w14:paraId="21B99AEC" w14:textId="77777777" w:rsidR="009A0704" w:rsidRPr="009A0704" w:rsidRDefault="009A0704" w:rsidP="009A0704">
      <w:pPr>
        <w:shd w:val="clear" w:color="auto" w:fill="FFFFFF"/>
        <w:spacing w:before="100" w:beforeAutospacing="1" w:after="15"/>
        <w:ind w:firstLine="225"/>
        <w:jc w:val="both"/>
        <w:rPr>
          <w:color w:val="333333"/>
          <w:spacing w:val="-1"/>
          <w:sz w:val="20"/>
          <w:szCs w:val="20"/>
        </w:rPr>
      </w:pPr>
      <w:r w:rsidRPr="009A0704">
        <w:rPr>
          <w:color w:val="333333"/>
          <w:spacing w:val="-1"/>
          <w:sz w:val="20"/>
          <w:szCs w:val="20"/>
        </w:rPr>
        <w:t>e. The purchase of antique firearms;</w:t>
      </w:r>
    </w:p>
    <w:p w14:paraId="6879066E" w14:textId="721F6E9E" w:rsidR="009A0704" w:rsidRPr="009A0704" w:rsidRDefault="009A0704" w:rsidP="009A0704">
      <w:pPr>
        <w:shd w:val="clear" w:color="auto" w:fill="FFFFFF"/>
        <w:spacing w:before="100" w:beforeAutospacing="1" w:after="15"/>
        <w:ind w:firstLine="225"/>
        <w:jc w:val="both"/>
        <w:rPr>
          <w:color w:val="333333"/>
          <w:spacing w:val="-1"/>
          <w:sz w:val="20"/>
          <w:szCs w:val="20"/>
        </w:rPr>
      </w:pPr>
      <w:r w:rsidRPr="009A0704">
        <w:rPr>
          <w:color w:val="333333"/>
          <w:spacing w:val="-1"/>
          <w:sz w:val="20"/>
          <w:szCs w:val="20"/>
        </w:rPr>
        <w:t>f. A person whose h</w:t>
      </w:r>
      <w:r w:rsidR="00CD16DB">
        <w:rPr>
          <w:color w:val="333333"/>
          <w:spacing w:val="-1"/>
          <w:sz w:val="20"/>
          <w:szCs w:val="20"/>
        </w:rPr>
        <w:t>and</w:t>
      </w:r>
      <w:r w:rsidRPr="009A0704">
        <w:rPr>
          <w:color w:val="333333"/>
          <w:spacing w:val="-1"/>
          <w:sz w:val="20"/>
          <w:szCs w:val="20"/>
        </w:rPr>
        <w:t>gun is stolen or irretrievably lost who deems it essential that such h</w:t>
      </w:r>
      <w:r w:rsidR="00CD16DB">
        <w:rPr>
          <w:color w:val="333333"/>
          <w:spacing w:val="-1"/>
          <w:sz w:val="20"/>
          <w:szCs w:val="20"/>
        </w:rPr>
        <w:t>and</w:t>
      </w:r>
      <w:r w:rsidRPr="009A0704">
        <w:rPr>
          <w:color w:val="333333"/>
          <w:spacing w:val="-1"/>
          <w:sz w:val="20"/>
          <w:szCs w:val="20"/>
        </w:rPr>
        <w:t>gun be replaced immediately. Such person may purchase another h</w:t>
      </w:r>
      <w:r w:rsidR="00CD16DB">
        <w:rPr>
          <w:color w:val="333333"/>
          <w:spacing w:val="-1"/>
          <w:sz w:val="20"/>
          <w:szCs w:val="20"/>
        </w:rPr>
        <w:t>and</w:t>
      </w:r>
      <w:r w:rsidRPr="009A0704">
        <w:rPr>
          <w:color w:val="333333"/>
          <w:spacing w:val="-1"/>
          <w:sz w:val="20"/>
          <w:szCs w:val="20"/>
        </w:rPr>
        <w:t>gun, even if the person has previously purchased a h</w:t>
      </w:r>
      <w:r w:rsidR="00CD16DB">
        <w:rPr>
          <w:color w:val="333333"/>
          <w:spacing w:val="-1"/>
          <w:sz w:val="20"/>
          <w:szCs w:val="20"/>
        </w:rPr>
        <w:t>and</w:t>
      </w:r>
      <w:r w:rsidRPr="009A0704">
        <w:rPr>
          <w:color w:val="333333"/>
          <w:spacing w:val="-1"/>
          <w:sz w:val="20"/>
          <w:szCs w:val="20"/>
        </w:rPr>
        <w:t>gun within a 30-day period, provided that (i) the person provides the firearms dealer with a copy of the official police report or a summary thereof, on forms provided by the Department of State Police, from the law-enforcement agency that took the report of the lost or stolen h</w:t>
      </w:r>
      <w:r w:rsidR="00CD16DB">
        <w:rPr>
          <w:color w:val="333333"/>
          <w:spacing w:val="-1"/>
          <w:sz w:val="20"/>
          <w:szCs w:val="20"/>
        </w:rPr>
        <w:t>and</w:t>
      </w:r>
      <w:r w:rsidRPr="009A0704">
        <w:rPr>
          <w:color w:val="333333"/>
          <w:spacing w:val="-1"/>
          <w:sz w:val="20"/>
          <w:szCs w:val="20"/>
        </w:rPr>
        <w:t xml:space="preserve">gun; (ii) the official police report or summary thereof contains the name </w:t>
      </w:r>
      <w:r w:rsidR="00CD16DB">
        <w:rPr>
          <w:color w:val="333333"/>
          <w:spacing w:val="-1"/>
          <w:sz w:val="20"/>
          <w:szCs w:val="20"/>
        </w:rPr>
        <w:t>and</w:t>
      </w:r>
      <w:r w:rsidRPr="009A0704">
        <w:rPr>
          <w:color w:val="333333"/>
          <w:spacing w:val="-1"/>
          <w:sz w:val="20"/>
          <w:szCs w:val="20"/>
        </w:rPr>
        <w:t xml:space="preserve"> address of the h</w:t>
      </w:r>
      <w:r w:rsidR="00CD16DB">
        <w:rPr>
          <w:color w:val="333333"/>
          <w:spacing w:val="-1"/>
          <w:sz w:val="20"/>
          <w:szCs w:val="20"/>
        </w:rPr>
        <w:t>and</w:t>
      </w:r>
      <w:r w:rsidRPr="009A0704">
        <w:rPr>
          <w:color w:val="333333"/>
          <w:spacing w:val="-1"/>
          <w:sz w:val="20"/>
          <w:szCs w:val="20"/>
        </w:rPr>
        <w:t>gun owner, a description of the h</w:t>
      </w:r>
      <w:r w:rsidR="00CD16DB">
        <w:rPr>
          <w:color w:val="333333"/>
          <w:spacing w:val="-1"/>
          <w:sz w:val="20"/>
          <w:szCs w:val="20"/>
        </w:rPr>
        <w:t>and</w:t>
      </w:r>
      <w:r w:rsidRPr="009A0704">
        <w:rPr>
          <w:color w:val="333333"/>
          <w:spacing w:val="-1"/>
          <w:sz w:val="20"/>
          <w:szCs w:val="20"/>
        </w:rPr>
        <w:t xml:space="preserve">gun, the location of the loss or theft, the date of the loss or theft, </w:t>
      </w:r>
      <w:r w:rsidR="00CD16DB">
        <w:rPr>
          <w:color w:val="333333"/>
          <w:spacing w:val="-1"/>
          <w:sz w:val="20"/>
          <w:szCs w:val="20"/>
        </w:rPr>
        <w:t>and</w:t>
      </w:r>
      <w:r w:rsidRPr="009A0704">
        <w:rPr>
          <w:color w:val="333333"/>
          <w:spacing w:val="-1"/>
          <w:sz w:val="20"/>
          <w:szCs w:val="20"/>
        </w:rPr>
        <w:t xml:space="preserve"> the date the loss or theft was reported to the law-enforcement agency; </w:t>
      </w:r>
      <w:r w:rsidR="00CD16DB">
        <w:rPr>
          <w:color w:val="333333"/>
          <w:spacing w:val="-1"/>
          <w:sz w:val="20"/>
          <w:szCs w:val="20"/>
        </w:rPr>
        <w:t>and</w:t>
      </w:r>
      <w:r w:rsidRPr="009A0704">
        <w:rPr>
          <w:color w:val="333333"/>
          <w:spacing w:val="-1"/>
          <w:sz w:val="20"/>
          <w:szCs w:val="20"/>
        </w:rPr>
        <w:t xml:space="preserve"> (iii) the date of the loss or theft as reflected on the official police report or summary thereof occurred within 30 days of the person's attempt to replace the h</w:t>
      </w:r>
      <w:r w:rsidR="00CD16DB">
        <w:rPr>
          <w:color w:val="333333"/>
          <w:spacing w:val="-1"/>
          <w:sz w:val="20"/>
          <w:szCs w:val="20"/>
        </w:rPr>
        <w:t>and</w:t>
      </w:r>
      <w:r w:rsidRPr="009A0704">
        <w:rPr>
          <w:color w:val="333333"/>
          <w:spacing w:val="-1"/>
          <w:sz w:val="20"/>
          <w:szCs w:val="20"/>
        </w:rPr>
        <w:t xml:space="preserve">gun. The firearms dealer shall attach a copy of the official police report or summary thereof to the original copy of the Virginia firearms transaction report completed for the transaction </w:t>
      </w:r>
      <w:r w:rsidR="00CD16DB">
        <w:rPr>
          <w:color w:val="333333"/>
          <w:spacing w:val="-1"/>
          <w:sz w:val="20"/>
          <w:szCs w:val="20"/>
        </w:rPr>
        <w:t>and</w:t>
      </w:r>
      <w:r w:rsidRPr="009A0704">
        <w:rPr>
          <w:color w:val="333333"/>
          <w:spacing w:val="-1"/>
          <w:sz w:val="20"/>
          <w:szCs w:val="20"/>
        </w:rPr>
        <w:t xml:space="preserve"> retain it for the period prescribed by the Department of State Police;</w:t>
      </w:r>
    </w:p>
    <w:p w14:paraId="05F89ABB" w14:textId="66414BE1" w:rsidR="009A0704" w:rsidRPr="009A0704" w:rsidRDefault="009A0704" w:rsidP="009A0704">
      <w:pPr>
        <w:shd w:val="clear" w:color="auto" w:fill="FFFFFF"/>
        <w:spacing w:before="100" w:beforeAutospacing="1" w:after="15"/>
        <w:ind w:firstLine="225"/>
        <w:jc w:val="both"/>
        <w:rPr>
          <w:color w:val="333333"/>
          <w:spacing w:val="-1"/>
          <w:sz w:val="20"/>
          <w:szCs w:val="20"/>
        </w:rPr>
      </w:pPr>
      <w:r w:rsidRPr="009A0704">
        <w:rPr>
          <w:color w:val="333333"/>
          <w:spacing w:val="-1"/>
          <w:sz w:val="20"/>
          <w:szCs w:val="20"/>
        </w:rPr>
        <w:t>g. A person who trades in a h</w:t>
      </w:r>
      <w:r w:rsidR="00CD16DB">
        <w:rPr>
          <w:color w:val="333333"/>
          <w:spacing w:val="-1"/>
          <w:sz w:val="20"/>
          <w:szCs w:val="20"/>
        </w:rPr>
        <w:t>and</w:t>
      </w:r>
      <w:r w:rsidRPr="009A0704">
        <w:rPr>
          <w:color w:val="333333"/>
          <w:spacing w:val="-1"/>
          <w:sz w:val="20"/>
          <w:szCs w:val="20"/>
        </w:rPr>
        <w:t>gun at the same time he makes a h</w:t>
      </w:r>
      <w:r w:rsidR="00CD16DB">
        <w:rPr>
          <w:color w:val="333333"/>
          <w:spacing w:val="-1"/>
          <w:sz w:val="20"/>
          <w:szCs w:val="20"/>
        </w:rPr>
        <w:t>and</w:t>
      </w:r>
      <w:r w:rsidRPr="009A0704">
        <w:rPr>
          <w:color w:val="333333"/>
          <w:spacing w:val="-1"/>
          <w:sz w:val="20"/>
          <w:szCs w:val="20"/>
        </w:rPr>
        <w:t xml:space="preserve">gun purchase </w:t>
      </w:r>
      <w:r w:rsidR="00CD16DB">
        <w:rPr>
          <w:color w:val="333333"/>
          <w:spacing w:val="-1"/>
          <w:sz w:val="20"/>
          <w:szCs w:val="20"/>
        </w:rPr>
        <w:t>and</w:t>
      </w:r>
      <w:r w:rsidRPr="009A0704">
        <w:rPr>
          <w:color w:val="333333"/>
          <w:spacing w:val="-1"/>
          <w:sz w:val="20"/>
          <w:szCs w:val="20"/>
        </w:rPr>
        <w:t xml:space="preserve"> as a part of the same transaction, provided that no more than one transaction of this nature is completed per day;</w:t>
      </w:r>
    </w:p>
    <w:p w14:paraId="2D54B992" w14:textId="5761AD7F" w:rsidR="009A0704" w:rsidRPr="009A0704" w:rsidRDefault="009A0704" w:rsidP="009A0704">
      <w:pPr>
        <w:shd w:val="clear" w:color="auto" w:fill="FFFFFF"/>
        <w:spacing w:before="100" w:beforeAutospacing="1" w:after="15"/>
        <w:ind w:firstLine="225"/>
        <w:jc w:val="both"/>
        <w:rPr>
          <w:color w:val="333333"/>
          <w:spacing w:val="-1"/>
          <w:sz w:val="20"/>
          <w:szCs w:val="20"/>
        </w:rPr>
      </w:pPr>
      <w:r w:rsidRPr="009A0704">
        <w:rPr>
          <w:color w:val="333333"/>
          <w:spacing w:val="-1"/>
          <w:sz w:val="20"/>
          <w:szCs w:val="20"/>
        </w:rPr>
        <w:t>h. A person who holds a valid Virginia permit to carry a concealed h</w:t>
      </w:r>
      <w:r w:rsidR="00CD16DB">
        <w:rPr>
          <w:color w:val="333333"/>
          <w:spacing w:val="-1"/>
          <w:sz w:val="20"/>
          <w:szCs w:val="20"/>
        </w:rPr>
        <w:t>and</w:t>
      </w:r>
      <w:r w:rsidRPr="009A0704">
        <w:rPr>
          <w:color w:val="333333"/>
          <w:spacing w:val="-1"/>
          <w:sz w:val="20"/>
          <w:szCs w:val="20"/>
        </w:rPr>
        <w:t>gun;</w:t>
      </w:r>
    </w:p>
    <w:p w14:paraId="265FF460" w14:textId="0293F9E6" w:rsidR="009A0704" w:rsidRPr="009A0704" w:rsidRDefault="009A0704" w:rsidP="009A0704">
      <w:pPr>
        <w:shd w:val="clear" w:color="auto" w:fill="FFFFFF"/>
        <w:spacing w:before="100" w:beforeAutospacing="1" w:after="15"/>
        <w:ind w:firstLine="225"/>
        <w:jc w:val="both"/>
        <w:rPr>
          <w:color w:val="333333"/>
          <w:spacing w:val="-1"/>
          <w:sz w:val="20"/>
          <w:szCs w:val="20"/>
        </w:rPr>
      </w:pPr>
      <w:r w:rsidRPr="009A0704">
        <w:rPr>
          <w:color w:val="333333"/>
          <w:spacing w:val="-1"/>
          <w:sz w:val="20"/>
          <w:szCs w:val="20"/>
        </w:rPr>
        <w:t>i. A person who purchases a h</w:t>
      </w:r>
      <w:r w:rsidR="00CD16DB">
        <w:rPr>
          <w:color w:val="333333"/>
          <w:spacing w:val="-1"/>
          <w:sz w:val="20"/>
          <w:szCs w:val="20"/>
        </w:rPr>
        <w:t>and</w:t>
      </w:r>
      <w:r w:rsidRPr="009A0704">
        <w:rPr>
          <w:color w:val="333333"/>
          <w:spacing w:val="-1"/>
          <w:sz w:val="20"/>
          <w:szCs w:val="20"/>
        </w:rPr>
        <w:t xml:space="preserve">gun in a private sale. For purposes of this subdivision, "private sale" means a purchase from a person who makes occasional sales, exchanges, or purchases of firearms for the enhancement of a personal collection of curios or relics or who sells all or part of such collection of curios </w:t>
      </w:r>
      <w:r w:rsidR="00CD16DB">
        <w:rPr>
          <w:color w:val="333333"/>
          <w:spacing w:val="-1"/>
          <w:sz w:val="20"/>
          <w:szCs w:val="20"/>
        </w:rPr>
        <w:t>and</w:t>
      </w:r>
      <w:r w:rsidRPr="009A0704">
        <w:rPr>
          <w:color w:val="333333"/>
          <w:spacing w:val="-1"/>
          <w:sz w:val="20"/>
          <w:szCs w:val="20"/>
        </w:rPr>
        <w:t xml:space="preserve"> relics; or</w:t>
      </w:r>
    </w:p>
    <w:p w14:paraId="4A2ED4A6" w14:textId="373CBCE4" w:rsidR="009A0704" w:rsidRPr="009A0704" w:rsidRDefault="009A0704" w:rsidP="009A0704">
      <w:pPr>
        <w:shd w:val="clear" w:color="auto" w:fill="FFFFFF"/>
        <w:spacing w:before="100" w:beforeAutospacing="1" w:after="15"/>
        <w:ind w:firstLine="225"/>
        <w:jc w:val="both"/>
        <w:rPr>
          <w:color w:val="333333"/>
          <w:spacing w:val="-1"/>
          <w:sz w:val="20"/>
          <w:szCs w:val="20"/>
        </w:rPr>
      </w:pPr>
      <w:r w:rsidRPr="009A0704">
        <w:rPr>
          <w:color w:val="333333"/>
          <w:spacing w:val="-1"/>
          <w:sz w:val="20"/>
          <w:szCs w:val="20"/>
        </w:rPr>
        <w:t xml:space="preserve">j. A law-enforcement officer. For purposes of this subdivision, "law-enforcement officer" means any employee of a police department or sheriff's office that is part of or administered by the Commonwealth or any political subdivision thereof </w:t>
      </w:r>
      <w:r w:rsidR="00CD16DB">
        <w:rPr>
          <w:color w:val="333333"/>
          <w:spacing w:val="-1"/>
          <w:sz w:val="20"/>
          <w:szCs w:val="20"/>
        </w:rPr>
        <w:t>and</w:t>
      </w:r>
      <w:r w:rsidRPr="009A0704">
        <w:rPr>
          <w:color w:val="333333"/>
          <w:spacing w:val="-1"/>
          <w:sz w:val="20"/>
          <w:szCs w:val="20"/>
        </w:rPr>
        <w:t xml:space="preserve"> who is responsible for the prevention </w:t>
      </w:r>
      <w:r w:rsidR="00CD16DB">
        <w:rPr>
          <w:color w:val="333333"/>
          <w:spacing w:val="-1"/>
          <w:sz w:val="20"/>
          <w:szCs w:val="20"/>
        </w:rPr>
        <w:t>and</w:t>
      </w:r>
      <w:r w:rsidRPr="009A0704">
        <w:rPr>
          <w:color w:val="333333"/>
          <w:spacing w:val="-1"/>
          <w:sz w:val="20"/>
          <w:szCs w:val="20"/>
        </w:rPr>
        <w:t xml:space="preserve"> detection of crime </w:t>
      </w:r>
      <w:r w:rsidR="00CD16DB">
        <w:rPr>
          <w:color w:val="333333"/>
          <w:spacing w:val="-1"/>
          <w:sz w:val="20"/>
          <w:szCs w:val="20"/>
        </w:rPr>
        <w:t>and</w:t>
      </w:r>
      <w:r w:rsidRPr="009A0704">
        <w:rPr>
          <w:color w:val="333333"/>
          <w:spacing w:val="-1"/>
          <w:sz w:val="20"/>
          <w:szCs w:val="20"/>
        </w:rPr>
        <w:t xml:space="preserve"> the enforcement of the penal, traffic, or highway laws of the Commonwealth.</w:t>
      </w:r>
    </w:p>
    <w:p w14:paraId="01A0D2FA" w14:textId="77777777" w:rsidR="009A0704" w:rsidRPr="009A0704" w:rsidRDefault="009A0704" w:rsidP="009A0704">
      <w:pPr>
        <w:shd w:val="clear" w:color="auto" w:fill="FFFFFF"/>
        <w:spacing w:before="100" w:beforeAutospacing="1" w:after="100" w:afterAutospacing="1"/>
        <w:jc w:val="both"/>
        <w:rPr>
          <w:b/>
          <w:bCs/>
          <w:color w:val="333333"/>
          <w:spacing w:val="-1"/>
          <w:sz w:val="20"/>
          <w:szCs w:val="20"/>
        </w:rPr>
      </w:pPr>
      <w:r w:rsidRPr="009A0704">
        <w:rPr>
          <w:b/>
          <w:bCs/>
          <w:color w:val="333333"/>
          <w:spacing w:val="-1"/>
          <w:sz w:val="20"/>
          <w:szCs w:val="20"/>
        </w:rPr>
        <w:t>2. That the provisions of this act may result in a net increase in periods of imprisonment or commitment. Pursuant to § </w:t>
      </w:r>
      <w:hyperlink r:id="rId936" w:history="1">
        <w:r w:rsidRPr="009A0704">
          <w:rPr>
            <w:b/>
            <w:bCs/>
            <w:color w:val="3498DB"/>
            <w:spacing w:val="-1"/>
            <w:sz w:val="20"/>
            <w:szCs w:val="20"/>
            <w:u w:val="single"/>
          </w:rPr>
          <w:t>30-19.1:4</w:t>
        </w:r>
      </w:hyperlink>
      <w:r w:rsidRPr="009A0704">
        <w:rPr>
          <w:b/>
          <w:bCs/>
          <w:color w:val="333333"/>
          <w:spacing w:val="-1"/>
          <w:sz w:val="20"/>
          <w:szCs w:val="20"/>
        </w:rPr>
        <w:t> of the Code of Virginia, the estimated amount of the necessary appropriation cannot be determined for periods of imprisonment in state adult correctional facilities; therefore, Chapter 725 of the Acts of Assembly of 2025 requires the Virginia Criminal Sentencing Commission to assign a minimum fiscal impact of $50,000. Pursuant to § </w:t>
      </w:r>
      <w:hyperlink r:id="rId937" w:history="1">
        <w:r w:rsidRPr="009A0704">
          <w:rPr>
            <w:b/>
            <w:bCs/>
            <w:color w:val="3498DB"/>
            <w:spacing w:val="-1"/>
            <w:sz w:val="20"/>
            <w:szCs w:val="20"/>
            <w:u w:val="single"/>
          </w:rPr>
          <w:t>30-19.1:4</w:t>
        </w:r>
      </w:hyperlink>
      <w:r w:rsidRPr="009A0704">
        <w:rPr>
          <w:b/>
          <w:bCs/>
          <w:color w:val="333333"/>
          <w:spacing w:val="-1"/>
          <w:sz w:val="20"/>
          <w:szCs w:val="20"/>
        </w:rPr>
        <w:t> of the Code of Virginia, the estimated amount of the necessary appropriation cannot be determined for periods of commitment to the custody of the Department of Juvenile Justice.</w:t>
      </w:r>
    </w:p>
    <w:p w14:paraId="6E06959A" w14:textId="77777777" w:rsidR="00483AB4" w:rsidRDefault="00483AB4">
      <w:pPr>
        <w:rPr>
          <w:b/>
          <w:color w:val="333333"/>
          <w:sz w:val="20"/>
          <w:szCs w:val="20"/>
        </w:rPr>
      </w:pPr>
    </w:p>
    <w:p w14:paraId="4B873ED7" w14:textId="77777777" w:rsidR="009A0704" w:rsidRDefault="009A0704">
      <w:pPr>
        <w:rPr>
          <w:b/>
          <w:color w:val="333333"/>
          <w:sz w:val="20"/>
          <w:szCs w:val="20"/>
        </w:rPr>
      </w:pPr>
    </w:p>
    <w:p w14:paraId="121A7B74" w14:textId="77777777" w:rsidR="009A0704" w:rsidRDefault="009A0704">
      <w:pPr>
        <w:rPr>
          <w:b/>
          <w:color w:val="333333"/>
          <w:sz w:val="20"/>
          <w:szCs w:val="20"/>
        </w:rPr>
      </w:pPr>
    </w:p>
    <w:p w14:paraId="74DAF24B" w14:textId="77777777" w:rsidR="009A0704" w:rsidRDefault="009A0704">
      <w:pPr>
        <w:rPr>
          <w:b/>
          <w:color w:val="333333"/>
          <w:sz w:val="20"/>
          <w:szCs w:val="20"/>
        </w:rPr>
      </w:pPr>
    </w:p>
    <w:p w14:paraId="7AC663F9" w14:textId="77777777" w:rsidR="009A0704" w:rsidRDefault="009A0704">
      <w:pPr>
        <w:rPr>
          <w:b/>
          <w:color w:val="333333"/>
          <w:sz w:val="20"/>
          <w:szCs w:val="20"/>
        </w:rPr>
      </w:pPr>
    </w:p>
    <w:p w14:paraId="2FABFEC2" w14:textId="77777777" w:rsidR="009A0704" w:rsidRDefault="009A0704">
      <w:pPr>
        <w:rPr>
          <w:b/>
          <w:color w:val="333333"/>
          <w:sz w:val="20"/>
          <w:szCs w:val="20"/>
        </w:rPr>
      </w:pPr>
    </w:p>
    <w:p w14:paraId="1C0EC90F" w14:textId="77777777" w:rsidR="009A0704" w:rsidRDefault="009A0704">
      <w:pPr>
        <w:rPr>
          <w:b/>
          <w:color w:val="333333"/>
          <w:sz w:val="20"/>
          <w:szCs w:val="20"/>
        </w:rPr>
      </w:pPr>
    </w:p>
    <w:p w14:paraId="390A6A51" w14:textId="77777777" w:rsidR="00483AB4" w:rsidRDefault="00483AB4">
      <w:pPr>
        <w:rPr>
          <w:b/>
          <w:color w:val="333333"/>
          <w:sz w:val="20"/>
          <w:szCs w:val="20"/>
        </w:rPr>
      </w:pPr>
    </w:p>
    <w:p w14:paraId="5F9D6D81" w14:textId="38EADAF6" w:rsidR="00483AB4" w:rsidRPr="00A717A5" w:rsidRDefault="00A717A5" w:rsidP="00483AB4">
      <w:pPr>
        <w:pBdr>
          <w:top w:val="single" w:sz="4" w:space="1" w:color="auto"/>
          <w:left w:val="single" w:sz="4" w:space="4" w:color="auto"/>
          <w:bottom w:val="single" w:sz="4" w:space="1" w:color="auto"/>
          <w:right w:val="single" w:sz="4" w:space="4" w:color="auto"/>
        </w:pBdr>
        <w:shd w:val="clear" w:color="auto" w:fill="FFFFFF"/>
        <w:jc w:val="both"/>
        <w:rPr>
          <w:color w:val="333333"/>
          <w:sz w:val="20"/>
          <w:szCs w:val="20"/>
        </w:rPr>
      </w:pPr>
      <w:r w:rsidRPr="00A717A5">
        <w:rPr>
          <w:b/>
          <w:bCs/>
          <w:color w:val="333333"/>
          <w:sz w:val="20"/>
          <w:szCs w:val="20"/>
        </w:rPr>
        <w:t>Weapons; possession prohibited in a hospital that provides mental health services or developmental services; penalty. </w:t>
      </w:r>
      <w:r w:rsidRPr="00A717A5">
        <w:rPr>
          <w:color w:val="333333"/>
          <w:sz w:val="20"/>
          <w:szCs w:val="20"/>
        </w:rPr>
        <w:t xml:space="preserve">Makes it a Class 1 misdemeanor for any person to knowingly </w:t>
      </w:r>
      <w:r w:rsidR="00CD16DB">
        <w:rPr>
          <w:color w:val="333333"/>
          <w:sz w:val="20"/>
          <w:szCs w:val="20"/>
        </w:rPr>
        <w:t>and</w:t>
      </w:r>
      <w:r w:rsidRPr="00A717A5">
        <w:rPr>
          <w:color w:val="333333"/>
          <w:sz w:val="20"/>
          <w:szCs w:val="20"/>
        </w:rPr>
        <w:t xml:space="preserve"> intentionally possess in the building of any hospital that provides mental health services or developmental services in the Commonwealth, including an emergency department or other facility rendering emergency medical care, a (i) firearm, (ii) knife with a blade over three </w:t>
      </w:r>
      <w:r w:rsidR="00CD16DB">
        <w:rPr>
          <w:color w:val="333333"/>
          <w:sz w:val="20"/>
          <w:szCs w:val="20"/>
        </w:rPr>
        <w:t>and</w:t>
      </w:r>
      <w:r w:rsidRPr="00A717A5">
        <w:rPr>
          <w:color w:val="333333"/>
          <w:sz w:val="20"/>
          <w:szCs w:val="20"/>
        </w:rPr>
        <w:t xml:space="preserve"> one-half inches, or (iii) other dangerous weapon, including explosives </w:t>
      </w:r>
      <w:r w:rsidR="00CD16DB">
        <w:rPr>
          <w:color w:val="333333"/>
          <w:sz w:val="20"/>
          <w:szCs w:val="20"/>
        </w:rPr>
        <w:t>and</w:t>
      </w:r>
      <w:r w:rsidRPr="00A717A5">
        <w:rPr>
          <w:color w:val="333333"/>
          <w:sz w:val="20"/>
          <w:szCs w:val="20"/>
        </w:rPr>
        <w:t xml:space="preserve"> stun weapons. The bill also provides that notice of such prohibitions shall be posted conspicuously at each public entrance of any hospital </w:t>
      </w:r>
      <w:r w:rsidR="00CD16DB">
        <w:rPr>
          <w:color w:val="333333"/>
          <w:sz w:val="20"/>
          <w:szCs w:val="20"/>
        </w:rPr>
        <w:t>and</w:t>
      </w:r>
      <w:r w:rsidRPr="00A717A5">
        <w:rPr>
          <w:color w:val="333333"/>
          <w:sz w:val="20"/>
          <w:szCs w:val="20"/>
        </w:rPr>
        <w:t xml:space="preserve"> that no person shall be convicted of the offense if such notice is not posted, unless such person had actual notice of the prohibitions. The bill provides that such firearm, knife, explosive, or weapon shall be subject to seizure by a law-enforcement officer </w:t>
      </w:r>
      <w:r w:rsidR="00CD16DB">
        <w:rPr>
          <w:color w:val="333333"/>
          <w:sz w:val="20"/>
          <w:szCs w:val="20"/>
        </w:rPr>
        <w:t>and</w:t>
      </w:r>
      <w:r w:rsidRPr="00A717A5">
        <w:rPr>
          <w:color w:val="333333"/>
          <w:sz w:val="20"/>
          <w:szCs w:val="20"/>
        </w:rPr>
        <w:t xml:space="preserve"> forfeited to the Commonwealth </w:t>
      </w:r>
      <w:r w:rsidR="00CD16DB">
        <w:rPr>
          <w:color w:val="333333"/>
          <w:sz w:val="20"/>
          <w:szCs w:val="20"/>
        </w:rPr>
        <w:t>and</w:t>
      </w:r>
      <w:r w:rsidRPr="00A717A5">
        <w:rPr>
          <w:color w:val="333333"/>
          <w:sz w:val="20"/>
          <w:szCs w:val="20"/>
        </w:rPr>
        <w:t xml:space="preserve"> specifies certain exceptions to the prohibition. This bill is identical to </w:t>
      </w:r>
      <w:hyperlink r:id="rId938" w:history="1">
        <w:r w:rsidRPr="00A717A5">
          <w:rPr>
            <w:rStyle w:val="Hyperlink"/>
            <w:sz w:val="20"/>
            <w:szCs w:val="20"/>
          </w:rPr>
          <w:t>HB 229</w:t>
        </w:r>
      </w:hyperlink>
      <w:r w:rsidRPr="00A717A5">
        <w:rPr>
          <w:color w:val="333333"/>
          <w:sz w:val="20"/>
          <w:szCs w:val="20"/>
        </w:rPr>
        <w:t>.</w:t>
      </w:r>
    </w:p>
    <w:p w14:paraId="357EE407" w14:textId="77777777" w:rsidR="00483AB4" w:rsidRDefault="00483AB4" w:rsidP="00483AB4">
      <w:pPr>
        <w:shd w:val="clear" w:color="auto" w:fill="FFFFFF"/>
        <w:jc w:val="center"/>
        <w:rPr>
          <w:b/>
          <w:bCs/>
          <w:color w:val="333333"/>
          <w:sz w:val="20"/>
          <w:szCs w:val="20"/>
        </w:rPr>
      </w:pPr>
    </w:p>
    <w:p w14:paraId="4EB75C62" w14:textId="77777777" w:rsidR="00D879CF" w:rsidRPr="00D879CF" w:rsidRDefault="00D879CF" w:rsidP="00D879CF">
      <w:pPr>
        <w:shd w:val="clear" w:color="auto" w:fill="FFFFFF"/>
        <w:spacing w:before="100" w:beforeAutospacing="1" w:after="100" w:afterAutospacing="1"/>
        <w:jc w:val="center"/>
        <w:rPr>
          <w:b/>
          <w:bCs/>
          <w:color w:val="333333"/>
          <w:spacing w:val="-1"/>
          <w:sz w:val="20"/>
          <w:szCs w:val="20"/>
        </w:rPr>
      </w:pPr>
      <w:r w:rsidRPr="00D879CF">
        <w:rPr>
          <w:b/>
          <w:bCs/>
          <w:color w:val="333333"/>
          <w:spacing w:val="-1"/>
          <w:sz w:val="20"/>
          <w:szCs w:val="20"/>
        </w:rPr>
        <w:t>CHAPTER 1109</w:t>
      </w:r>
    </w:p>
    <w:p w14:paraId="6B5FF60A" w14:textId="77777777" w:rsidR="00D879CF" w:rsidRPr="00D879CF" w:rsidRDefault="00D879CF" w:rsidP="00D879CF">
      <w:pPr>
        <w:shd w:val="clear" w:color="auto" w:fill="FFFFFF"/>
        <w:spacing w:after="240" w:line="480" w:lineRule="atLeast"/>
        <w:ind w:left="225" w:hanging="225"/>
        <w:jc w:val="both"/>
        <w:rPr>
          <w:i/>
          <w:iCs/>
          <w:color w:val="333333"/>
          <w:spacing w:val="-1"/>
          <w:sz w:val="20"/>
          <w:szCs w:val="20"/>
        </w:rPr>
      </w:pPr>
      <w:r w:rsidRPr="00D879CF">
        <w:rPr>
          <w:i/>
          <w:iCs/>
          <w:color w:val="333333"/>
          <w:spacing w:val="-1"/>
          <w:sz w:val="20"/>
          <w:szCs w:val="20"/>
        </w:rPr>
        <w:t>An Act to amend the Code of Virginia by adding a section numbered </w:t>
      </w:r>
      <w:hyperlink r:id="rId939" w:history="1">
        <w:r w:rsidRPr="00D879CF">
          <w:rPr>
            <w:i/>
            <w:iCs/>
            <w:color w:val="3498DB"/>
            <w:spacing w:val="-1"/>
            <w:sz w:val="20"/>
            <w:szCs w:val="20"/>
          </w:rPr>
          <w:t>18.2-283.3</w:t>
        </w:r>
      </w:hyperlink>
      <w:r w:rsidRPr="00D879CF">
        <w:rPr>
          <w:i/>
          <w:iCs/>
          <w:color w:val="333333"/>
          <w:spacing w:val="-1"/>
          <w:sz w:val="20"/>
          <w:szCs w:val="20"/>
        </w:rPr>
        <w:t>, relating to weapons; possession prohibited in a hospital that provides mental health services or developmental services; penalty.</w:t>
      </w:r>
    </w:p>
    <w:p w14:paraId="5B6EC0B0" w14:textId="77777777" w:rsidR="00D879CF" w:rsidRPr="00D879CF" w:rsidRDefault="00D879CF" w:rsidP="00D879CF">
      <w:pPr>
        <w:shd w:val="clear" w:color="auto" w:fill="FFFFFF"/>
        <w:spacing w:before="100" w:beforeAutospacing="1" w:after="100" w:afterAutospacing="1"/>
        <w:jc w:val="right"/>
        <w:rPr>
          <w:color w:val="333333"/>
          <w:spacing w:val="-1"/>
          <w:sz w:val="20"/>
          <w:szCs w:val="20"/>
        </w:rPr>
      </w:pPr>
      <w:r w:rsidRPr="00D879CF">
        <w:rPr>
          <w:color w:val="333333"/>
          <w:spacing w:val="-1"/>
          <w:sz w:val="20"/>
          <w:szCs w:val="20"/>
        </w:rPr>
        <w:t>[S 173]</w:t>
      </w:r>
    </w:p>
    <w:p w14:paraId="42E2FEDF" w14:textId="77777777" w:rsidR="00D879CF" w:rsidRPr="00D879CF" w:rsidRDefault="00D879CF" w:rsidP="00D879CF">
      <w:pPr>
        <w:shd w:val="clear" w:color="auto" w:fill="FFFFFF"/>
        <w:spacing w:before="100" w:beforeAutospacing="1" w:after="100" w:afterAutospacing="1"/>
        <w:jc w:val="center"/>
        <w:rPr>
          <w:color w:val="333333"/>
          <w:spacing w:val="-1"/>
          <w:sz w:val="20"/>
          <w:szCs w:val="20"/>
        </w:rPr>
      </w:pPr>
      <w:r w:rsidRPr="00D879CF">
        <w:rPr>
          <w:color w:val="333333"/>
          <w:spacing w:val="-1"/>
          <w:sz w:val="20"/>
          <w:szCs w:val="20"/>
        </w:rPr>
        <w:t>Approved May 14, 2026</w:t>
      </w:r>
    </w:p>
    <w:p w14:paraId="1958902C" w14:textId="77777777" w:rsidR="00D879CF" w:rsidRPr="00D879CF" w:rsidRDefault="00D879CF" w:rsidP="00D879CF">
      <w:pPr>
        <w:shd w:val="clear" w:color="auto" w:fill="FFFFFF"/>
        <w:spacing w:before="100" w:beforeAutospacing="1" w:after="100" w:afterAutospacing="1"/>
        <w:ind w:firstLine="225"/>
        <w:jc w:val="both"/>
        <w:rPr>
          <w:b/>
          <w:bCs/>
          <w:color w:val="333333"/>
          <w:spacing w:val="-1"/>
          <w:sz w:val="20"/>
          <w:szCs w:val="20"/>
        </w:rPr>
      </w:pPr>
      <w:r w:rsidRPr="00D879CF">
        <w:rPr>
          <w:b/>
          <w:bCs/>
          <w:color w:val="333333"/>
          <w:spacing w:val="-1"/>
          <w:sz w:val="20"/>
          <w:szCs w:val="20"/>
        </w:rPr>
        <w:t>Be it enacted by the General Assembly of Virginia:</w:t>
      </w:r>
    </w:p>
    <w:p w14:paraId="759FB5AF" w14:textId="77777777" w:rsidR="00D879CF" w:rsidRPr="00D879CF" w:rsidRDefault="00D879CF" w:rsidP="00D879CF">
      <w:pPr>
        <w:shd w:val="clear" w:color="auto" w:fill="FFFFFF"/>
        <w:spacing w:before="100" w:beforeAutospacing="1" w:after="100" w:afterAutospacing="1"/>
        <w:jc w:val="both"/>
        <w:rPr>
          <w:b/>
          <w:bCs/>
          <w:color w:val="333333"/>
          <w:spacing w:val="-1"/>
          <w:sz w:val="20"/>
          <w:szCs w:val="20"/>
        </w:rPr>
      </w:pPr>
      <w:r w:rsidRPr="00D879CF">
        <w:rPr>
          <w:b/>
          <w:bCs/>
          <w:color w:val="333333"/>
          <w:spacing w:val="-1"/>
          <w:sz w:val="20"/>
          <w:szCs w:val="20"/>
        </w:rPr>
        <w:t>1. That the Code of Virginia is amended by adding a section numbered </w:t>
      </w:r>
      <w:hyperlink r:id="rId940" w:history="1">
        <w:r w:rsidRPr="00D879CF">
          <w:rPr>
            <w:b/>
            <w:bCs/>
            <w:color w:val="3498DB"/>
            <w:spacing w:val="-1"/>
            <w:sz w:val="20"/>
            <w:szCs w:val="20"/>
          </w:rPr>
          <w:t>18.2-283.3</w:t>
        </w:r>
      </w:hyperlink>
      <w:r w:rsidRPr="00D879CF">
        <w:rPr>
          <w:b/>
          <w:bCs/>
          <w:color w:val="333333"/>
          <w:spacing w:val="-1"/>
          <w:sz w:val="20"/>
          <w:szCs w:val="20"/>
        </w:rPr>
        <w:t> as follows:</w:t>
      </w:r>
    </w:p>
    <w:p w14:paraId="0B09E247" w14:textId="77777777" w:rsidR="00D879CF" w:rsidRPr="00D879CF" w:rsidRDefault="00D879CF" w:rsidP="00D879CF">
      <w:pPr>
        <w:shd w:val="clear" w:color="auto" w:fill="FFFFFF"/>
        <w:spacing w:before="100" w:beforeAutospacing="1" w:after="100" w:afterAutospacing="1"/>
        <w:ind w:firstLine="225"/>
        <w:jc w:val="both"/>
        <w:rPr>
          <w:b/>
          <w:bCs/>
          <w:color w:val="333333"/>
          <w:spacing w:val="-1"/>
          <w:sz w:val="20"/>
          <w:szCs w:val="20"/>
        </w:rPr>
      </w:pPr>
      <w:r w:rsidRPr="00D879CF">
        <w:rPr>
          <w:b/>
          <w:bCs/>
          <w:i/>
          <w:iCs/>
          <w:color w:val="333333"/>
          <w:spacing w:val="-1"/>
          <w:sz w:val="20"/>
          <w:szCs w:val="20"/>
          <w:shd w:val="clear" w:color="auto" w:fill="FFFF00"/>
        </w:rPr>
        <w:t>§ </w:t>
      </w:r>
      <w:hyperlink r:id="rId941" w:history="1">
        <w:r w:rsidRPr="00D879CF">
          <w:rPr>
            <w:b/>
            <w:bCs/>
            <w:i/>
            <w:iCs/>
            <w:color w:val="3498DB"/>
            <w:spacing w:val="-1"/>
            <w:sz w:val="20"/>
            <w:szCs w:val="20"/>
            <w:shd w:val="clear" w:color="auto" w:fill="FFFF00"/>
          </w:rPr>
          <w:t>18.2-283.3</w:t>
        </w:r>
      </w:hyperlink>
      <w:r w:rsidRPr="00D879CF">
        <w:rPr>
          <w:b/>
          <w:bCs/>
          <w:i/>
          <w:iCs/>
          <w:color w:val="333333"/>
          <w:spacing w:val="-1"/>
          <w:sz w:val="20"/>
          <w:szCs w:val="20"/>
          <w:shd w:val="clear" w:color="auto" w:fill="FFFF00"/>
        </w:rPr>
        <w:t>. Possession of a weapon in a hospital that provides mental health services or developmental services prohibited; penalty.</w:t>
      </w:r>
    </w:p>
    <w:p w14:paraId="153A8042" w14:textId="77777777" w:rsidR="00D879CF" w:rsidRPr="00D879CF" w:rsidRDefault="00D879CF" w:rsidP="00D879CF">
      <w:pPr>
        <w:shd w:val="clear" w:color="auto" w:fill="FFFFFF"/>
        <w:spacing w:before="100" w:beforeAutospacing="1" w:after="15"/>
        <w:ind w:firstLine="225"/>
        <w:jc w:val="both"/>
        <w:rPr>
          <w:color w:val="333333"/>
          <w:spacing w:val="-1"/>
          <w:sz w:val="20"/>
          <w:szCs w:val="20"/>
        </w:rPr>
      </w:pPr>
      <w:r w:rsidRPr="00D879CF">
        <w:rPr>
          <w:i/>
          <w:iCs/>
          <w:color w:val="333333"/>
          <w:spacing w:val="-1"/>
          <w:sz w:val="20"/>
          <w:szCs w:val="20"/>
          <w:shd w:val="clear" w:color="auto" w:fill="FFFF00"/>
        </w:rPr>
        <w:t>A. As used in this section:</w:t>
      </w:r>
    </w:p>
    <w:p w14:paraId="00571BE1" w14:textId="77777777" w:rsidR="00D879CF" w:rsidRPr="00D879CF" w:rsidRDefault="00D879CF" w:rsidP="00D879CF">
      <w:pPr>
        <w:shd w:val="clear" w:color="auto" w:fill="FFFFFF"/>
        <w:spacing w:before="100" w:beforeAutospacing="1" w:after="15"/>
        <w:ind w:firstLine="225"/>
        <w:jc w:val="both"/>
        <w:rPr>
          <w:color w:val="333333"/>
          <w:spacing w:val="-1"/>
          <w:sz w:val="20"/>
          <w:szCs w:val="20"/>
        </w:rPr>
      </w:pPr>
      <w:r w:rsidRPr="00D879CF">
        <w:rPr>
          <w:i/>
          <w:iCs/>
          <w:color w:val="333333"/>
          <w:spacing w:val="-1"/>
          <w:sz w:val="20"/>
          <w:szCs w:val="20"/>
          <w:shd w:val="clear" w:color="auto" w:fill="FFFF00"/>
        </w:rPr>
        <w:t>"Developmental services" means the same as that term is defined in § </w:t>
      </w:r>
      <w:hyperlink r:id="rId942" w:history="1">
        <w:r w:rsidRPr="00D879CF">
          <w:rPr>
            <w:i/>
            <w:iCs/>
            <w:color w:val="3498DB"/>
            <w:spacing w:val="-1"/>
            <w:sz w:val="20"/>
            <w:szCs w:val="20"/>
            <w:shd w:val="clear" w:color="auto" w:fill="FFFF00"/>
          </w:rPr>
          <w:t>37.2-100</w:t>
        </w:r>
      </w:hyperlink>
      <w:r w:rsidRPr="00D879CF">
        <w:rPr>
          <w:i/>
          <w:iCs/>
          <w:color w:val="333333"/>
          <w:spacing w:val="-1"/>
          <w:sz w:val="20"/>
          <w:szCs w:val="20"/>
          <w:shd w:val="clear" w:color="auto" w:fill="FFFF00"/>
        </w:rPr>
        <w:t>.</w:t>
      </w:r>
    </w:p>
    <w:p w14:paraId="28D5272F" w14:textId="77777777" w:rsidR="00D879CF" w:rsidRPr="00D879CF" w:rsidRDefault="00D879CF" w:rsidP="00D879CF">
      <w:pPr>
        <w:shd w:val="clear" w:color="auto" w:fill="FFFFFF"/>
        <w:spacing w:before="100" w:beforeAutospacing="1" w:after="15"/>
        <w:ind w:firstLine="225"/>
        <w:jc w:val="both"/>
        <w:rPr>
          <w:color w:val="333333"/>
          <w:spacing w:val="-1"/>
          <w:sz w:val="20"/>
          <w:szCs w:val="20"/>
        </w:rPr>
      </w:pPr>
      <w:r w:rsidRPr="00D879CF">
        <w:rPr>
          <w:i/>
          <w:iCs/>
          <w:color w:val="333333"/>
          <w:spacing w:val="-1"/>
          <w:sz w:val="20"/>
          <w:szCs w:val="20"/>
          <w:shd w:val="clear" w:color="auto" w:fill="FFFF00"/>
        </w:rPr>
        <w:t>"Hospital" means a public or private institution licensed pursuant to Chapter 5 (§ </w:t>
      </w:r>
      <w:hyperlink r:id="rId943" w:history="1">
        <w:r w:rsidRPr="00D879CF">
          <w:rPr>
            <w:i/>
            <w:iCs/>
            <w:color w:val="3498DB"/>
            <w:spacing w:val="-1"/>
            <w:sz w:val="20"/>
            <w:szCs w:val="20"/>
            <w:shd w:val="clear" w:color="auto" w:fill="FFFF00"/>
          </w:rPr>
          <w:t>32.1-123</w:t>
        </w:r>
      </w:hyperlink>
      <w:r w:rsidRPr="00D879CF">
        <w:rPr>
          <w:i/>
          <w:iCs/>
          <w:color w:val="333333"/>
          <w:spacing w:val="-1"/>
          <w:sz w:val="20"/>
          <w:szCs w:val="20"/>
          <w:shd w:val="clear" w:color="auto" w:fill="FFFF00"/>
        </w:rPr>
        <w:t> et seq.) of Title 32.1 or Article 2 (§ </w:t>
      </w:r>
      <w:hyperlink r:id="rId944" w:history="1">
        <w:r w:rsidRPr="00D879CF">
          <w:rPr>
            <w:i/>
            <w:iCs/>
            <w:color w:val="3498DB"/>
            <w:spacing w:val="-1"/>
            <w:sz w:val="20"/>
            <w:szCs w:val="20"/>
            <w:shd w:val="clear" w:color="auto" w:fill="FFFF00"/>
          </w:rPr>
          <w:t>37.2-403</w:t>
        </w:r>
      </w:hyperlink>
      <w:r w:rsidRPr="00D879CF">
        <w:rPr>
          <w:i/>
          <w:iCs/>
          <w:color w:val="333333"/>
          <w:spacing w:val="-1"/>
          <w:sz w:val="20"/>
          <w:szCs w:val="20"/>
          <w:shd w:val="clear" w:color="auto" w:fill="FFFF00"/>
        </w:rPr>
        <w:t> et seq.) of Chapter 4 of Title 37.2.</w:t>
      </w:r>
    </w:p>
    <w:p w14:paraId="144D0281" w14:textId="77777777" w:rsidR="00D879CF" w:rsidRPr="00D879CF" w:rsidRDefault="00D879CF" w:rsidP="00D879CF">
      <w:pPr>
        <w:shd w:val="clear" w:color="auto" w:fill="FFFFFF"/>
        <w:spacing w:before="100" w:beforeAutospacing="1" w:after="15"/>
        <w:ind w:firstLine="225"/>
        <w:jc w:val="both"/>
        <w:rPr>
          <w:color w:val="333333"/>
          <w:spacing w:val="-1"/>
          <w:sz w:val="20"/>
          <w:szCs w:val="20"/>
        </w:rPr>
      </w:pPr>
      <w:r w:rsidRPr="00D879CF">
        <w:rPr>
          <w:i/>
          <w:iCs/>
          <w:color w:val="333333"/>
          <w:spacing w:val="-1"/>
          <w:sz w:val="20"/>
          <w:szCs w:val="20"/>
          <w:shd w:val="clear" w:color="auto" w:fill="FFFF00"/>
        </w:rPr>
        <w:t>"Location-restricted knife" means a knife with a blade over three and one-half inches.</w:t>
      </w:r>
    </w:p>
    <w:p w14:paraId="6965DB37" w14:textId="77777777" w:rsidR="00D879CF" w:rsidRPr="00D879CF" w:rsidRDefault="00D879CF" w:rsidP="00D879CF">
      <w:pPr>
        <w:shd w:val="clear" w:color="auto" w:fill="FFFFFF"/>
        <w:spacing w:before="100" w:beforeAutospacing="1" w:after="15"/>
        <w:ind w:firstLine="225"/>
        <w:jc w:val="both"/>
        <w:rPr>
          <w:color w:val="333333"/>
          <w:spacing w:val="-1"/>
          <w:sz w:val="20"/>
          <w:szCs w:val="20"/>
        </w:rPr>
      </w:pPr>
      <w:r w:rsidRPr="00D879CF">
        <w:rPr>
          <w:i/>
          <w:iCs/>
          <w:color w:val="333333"/>
          <w:spacing w:val="-1"/>
          <w:sz w:val="20"/>
          <w:szCs w:val="20"/>
          <w:shd w:val="clear" w:color="auto" w:fill="FFFF00"/>
        </w:rPr>
        <w:t>"Mental health services" means the same as that term is defined in § </w:t>
      </w:r>
      <w:hyperlink r:id="rId945" w:history="1">
        <w:r w:rsidRPr="00D879CF">
          <w:rPr>
            <w:i/>
            <w:iCs/>
            <w:color w:val="3498DB"/>
            <w:spacing w:val="-1"/>
            <w:sz w:val="20"/>
            <w:szCs w:val="20"/>
            <w:shd w:val="clear" w:color="auto" w:fill="FFFF00"/>
          </w:rPr>
          <w:t>37.2-100</w:t>
        </w:r>
      </w:hyperlink>
      <w:r w:rsidRPr="00D879CF">
        <w:rPr>
          <w:i/>
          <w:iCs/>
          <w:color w:val="333333"/>
          <w:spacing w:val="-1"/>
          <w:sz w:val="20"/>
          <w:szCs w:val="20"/>
          <w:shd w:val="clear" w:color="auto" w:fill="FFFF00"/>
        </w:rPr>
        <w:t>.</w:t>
      </w:r>
    </w:p>
    <w:p w14:paraId="0397AA58" w14:textId="77777777" w:rsidR="00D879CF" w:rsidRPr="00D879CF" w:rsidRDefault="00D879CF" w:rsidP="00D879CF">
      <w:pPr>
        <w:shd w:val="clear" w:color="auto" w:fill="FFFFFF"/>
        <w:spacing w:before="100" w:beforeAutospacing="1" w:after="15"/>
        <w:ind w:firstLine="225"/>
        <w:jc w:val="both"/>
        <w:rPr>
          <w:color w:val="333333"/>
          <w:spacing w:val="-1"/>
          <w:sz w:val="20"/>
          <w:szCs w:val="20"/>
        </w:rPr>
      </w:pPr>
      <w:r w:rsidRPr="00D879CF">
        <w:rPr>
          <w:i/>
          <w:iCs/>
          <w:color w:val="333333"/>
          <w:spacing w:val="-1"/>
          <w:sz w:val="20"/>
          <w:szCs w:val="20"/>
          <w:shd w:val="clear" w:color="auto" w:fill="FFFF00"/>
        </w:rPr>
        <w:t>B. It is unlawful for any person to knowingly and intentionally possess a (i) firearm, (ii) location-restricted knife, or (iii) other dangerous weapon, including explosives and stun weapons as defined in § </w:t>
      </w:r>
      <w:hyperlink r:id="rId946" w:history="1">
        <w:r w:rsidRPr="00D879CF">
          <w:rPr>
            <w:i/>
            <w:iCs/>
            <w:color w:val="3498DB"/>
            <w:spacing w:val="-1"/>
            <w:sz w:val="20"/>
            <w:szCs w:val="20"/>
            <w:shd w:val="clear" w:color="auto" w:fill="FFFF00"/>
          </w:rPr>
          <w:t>18.2-308.1</w:t>
        </w:r>
      </w:hyperlink>
      <w:r w:rsidRPr="00D879CF">
        <w:rPr>
          <w:i/>
          <w:iCs/>
          <w:color w:val="333333"/>
          <w:spacing w:val="-1"/>
          <w:sz w:val="20"/>
          <w:szCs w:val="20"/>
          <w:shd w:val="clear" w:color="auto" w:fill="FFFF00"/>
        </w:rPr>
        <w:t>, in the building of any hospital that provides mental health services or developmental services in the Commonwealth, including an emergency department or other facility rendering emergency medical care. Any such firearm, knife, explosive, or weapon shall be subject to seizure by a law-enforcement officer and forfeited to the Commonwealth and disposed of as provided in § </w:t>
      </w:r>
      <w:hyperlink r:id="rId947" w:history="1">
        <w:r w:rsidRPr="00D879CF">
          <w:rPr>
            <w:i/>
            <w:iCs/>
            <w:color w:val="3498DB"/>
            <w:spacing w:val="-1"/>
            <w:sz w:val="20"/>
            <w:szCs w:val="20"/>
            <w:shd w:val="clear" w:color="auto" w:fill="FFFF00"/>
          </w:rPr>
          <w:t>19.2-386.28</w:t>
        </w:r>
      </w:hyperlink>
      <w:r w:rsidRPr="00D879CF">
        <w:rPr>
          <w:i/>
          <w:iCs/>
          <w:color w:val="333333"/>
          <w:spacing w:val="-1"/>
          <w:sz w:val="20"/>
          <w:szCs w:val="20"/>
          <w:shd w:val="clear" w:color="auto" w:fill="FFFF00"/>
        </w:rPr>
        <w:t>. A violation of this subsection is punishable as a Class 1 misdemeanor.</w:t>
      </w:r>
    </w:p>
    <w:p w14:paraId="6C6EB1E1" w14:textId="77777777" w:rsidR="00D879CF" w:rsidRPr="00D879CF" w:rsidRDefault="00D879CF" w:rsidP="00D879CF">
      <w:pPr>
        <w:shd w:val="clear" w:color="auto" w:fill="FFFFFF"/>
        <w:spacing w:before="100" w:beforeAutospacing="1" w:after="15"/>
        <w:ind w:firstLine="225"/>
        <w:jc w:val="both"/>
        <w:rPr>
          <w:color w:val="333333"/>
          <w:spacing w:val="-1"/>
          <w:sz w:val="20"/>
          <w:szCs w:val="20"/>
        </w:rPr>
      </w:pPr>
      <w:r w:rsidRPr="00D879CF">
        <w:rPr>
          <w:i/>
          <w:iCs/>
          <w:color w:val="333333"/>
          <w:spacing w:val="-1"/>
          <w:sz w:val="20"/>
          <w:szCs w:val="20"/>
          <w:shd w:val="clear" w:color="auto" w:fill="FFFF00"/>
        </w:rPr>
        <w:t>C. The provisions of subsection B shall not apply to (i) a person while in the actual discharge of his official duties as a police officer, sheriff, law-enforcement agent or official, officer or guard of any state correctional institution, or armed security officer; (ii) any person who has written authorization from the hospital, including authorization related to an employee's scope of employment; or (iii) any person brought into a hospital pursuant to the issuance of an emergency custody order or involuntary detention order under the provisions of Article 4 (§ </w:t>
      </w:r>
      <w:hyperlink r:id="rId948" w:history="1">
        <w:r w:rsidRPr="00D879CF">
          <w:rPr>
            <w:i/>
            <w:iCs/>
            <w:color w:val="3498DB"/>
            <w:spacing w:val="-1"/>
            <w:sz w:val="20"/>
            <w:szCs w:val="20"/>
            <w:shd w:val="clear" w:color="auto" w:fill="FFFF00"/>
          </w:rPr>
          <w:t>37.2-808</w:t>
        </w:r>
      </w:hyperlink>
      <w:r w:rsidRPr="00D879CF">
        <w:rPr>
          <w:i/>
          <w:iCs/>
          <w:color w:val="333333"/>
          <w:spacing w:val="-1"/>
          <w:sz w:val="20"/>
          <w:szCs w:val="20"/>
          <w:shd w:val="clear" w:color="auto" w:fill="FFFF00"/>
        </w:rPr>
        <w:t> et seq.) of Chapter 8 of Title 37.2.</w:t>
      </w:r>
    </w:p>
    <w:p w14:paraId="6DAB029E" w14:textId="77777777" w:rsidR="00D879CF" w:rsidRPr="00D879CF" w:rsidRDefault="00D879CF" w:rsidP="00D879CF">
      <w:pPr>
        <w:shd w:val="clear" w:color="auto" w:fill="FFFFFF"/>
        <w:spacing w:before="100" w:beforeAutospacing="1" w:after="15"/>
        <w:ind w:firstLine="225"/>
        <w:jc w:val="both"/>
        <w:rPr>
          <w:color w:val="333333"/>
          <w:spacing w:val="-1"/>
          <w:sz w:val="20"/>
          <w:szCs w:val="20"/>
        </w:rPr>
      </w:pPr>
      <w:r w:rsidRPr="00D879CF">
        <w:rPr>
          <w:i/>
          <w:iCs/>
          <w:color w:val="333333"/>
          <w:spacing w:val="-1"/>
          <w:sz w:val="20"/>
          <w:szCs w:val="20"/>
          <w:shd w:val="clear" w:color="auto" w:fill="FFFF00"/>
        </w:rPr>
        <w:t>D. Notice of the provisions of this section shall be posted conspicuously at each public entrance of any hospital and no person shall be convicted of an offense under this section if such notice is not posted at each such public entrance, unless such person had actual notice of the prohibitions of this section.</w:t>
      </w:r>
    </w:p>
    <w:p w14:paraId="5490473B" w14:textId="77777777" w:rsidR="00D879CF" w:rsidRPr="00D879CF" w:rsidRDefault="00D879CF" w:rsidP="00D879CF">
      <w:pPr>
        <w:shd w:val="clear" w:color="auto" w:fill="FFFFFF"/>
        <w:spacing w:before="100" w:beforeAutospacing="1" w:after="100" w:afterAutospacing="1"/>
        <w:jc w:val="both"/>
        <w:rPr>
          <w:b/>
          <w:bCs/>
          <w:color w:val="333333"/>
          <w:spacing w:val="-1"/>
          <w:sz w:val="20"/>
          <w:szCs w:val="20"/>
        </w:rPr>
      </w:pPr>
      <w:r w:rsidRPr="00D879CF">
        <w:rPr>
          <w:b/>
          <w:bCs/>
          <w:color w:val="333333"/>
          <w:spacing w:val="-1"/>
          <w:sz w:val="20"/>
          <w:szCs w:val="20"/>
        </w:rPr>
        <w:t>2. That the provisions of this act may result in a net increase in periods of imprisonment or commitment. Pursuant to § </w:t>
      </w:r>
      <w:hyperlink r:id="rId949" w:history="1">
        <w:r w:rsidRPr="00D879CF">
          <w:rPr>
            <w:b/>
            <w:bCs/>
            <w:color w:val="3498DB"/>
            <w:spacing w:val="-1"/>
            <w:sz w:val="20"/>
            <w:szCs w:val="20"/>
          </w:rPr>
          <w:t>30-19.1:4</w:t>
        </w:r>
      </w:hyperlink>
      <w:r w:rsidRPr="00D879CF">
        <w:rPr>
          <w:b/>
          <w:bCs/>
          <w:color w:val="333333"/>
          <w:spacing w:val="-1"/>
          <w:sz w:val="20"/>
          <w:szCs w:val="20"/>
        </w:rPr>
        <w:t> of the Code of Virginia, the estimated amount of the necessary appropriation cannot be determined for periods of imprisonment in state adult correctional facilities; therefore, Chapter 725 of the Acts of Assembly of 2025 requires the Virginia Criminal Sentencing Commission to assign a minimum fiscal impact of $50,000. Pursuant to § </w:t>
      </w:r>
      <w:hyperlink r:id="rId950" w:history="1">
        <w:r w:rsidRPr="00D879CF">
          <w:rPr>
            <w:b/>
            <w:bCs/>
            <w:color w:val="3498DB"/>
            <w:spacing w:val="-1"/>
            <w:sz w:val="20"/>
            <w:szCs w:val="20"/>
          </w:rPr>
          <w:t>30-19.1:4</w:t>
        </w:r>
      </w:hyperlink>
      <w:r w:rsidRPr="00D879CF">
        <w:rPr>
          <w:b/>
          <w:bCs/>
          <w:color w:val="333333"/>
          <w:spacing w:val="-1"/>
          <w:sz w:val="20"/>
          <w:szCs w:val="20"/>
        </w:rPr>
        <w:t> of the Code of Virginia, the estimated amount of the necessary appropriation cannot be determined for periods of commitment to the custody of the Department of Juvenile Justice.</w:t>
      </w:r>
    </w:p>
    <w:p w14:paraId="75AB5062" w14:textId="77777777" w:rsidR="005E4E04" w:rsidRPr="00B55100" w:rsidRDefault="005E4E04" w:rsidP="00483AB4">
      <w:pPr>
        <w:pStyle w:val="NormalWeb"/>
        <w:shd w:val="clear" w:color="auto" w:fill="FFFFFF"/>
        <w:jc w:val="both"/>
        <w:rPr>
          <w:color w:val="333333"/>
          <w:sz w:val="20"/>
          <w:szCs w:val="20"/>
        </w:rPr>
      </w:pPr>
    </w:p>
    <w:p w14:paraId="197C04FD" w14:textId="77777777" w:rsidR="005E4E04" w:rsidRDefault="005E4E04" w:rsidP="00483AB4">
      <w:pPr>
        <w:pStyle w:val="NormalWeb"/>
        <w:shd w:val="clear" w:color="auto" w:fill="FFFFFF"/>
        <w:jc w:val="both"/>
        <w:rPr>
          <w:color w:val="333333"/>
          <w:sz w:val="48"/>
          <w:szCs w:val="48"/>
        </w:rPr>
      </w:pPr>
    </w:p>
    <w:p w14:paraId="0E4DA710" w14:textId="77777777" w:rsidR="005E4E04" w:rsidRDefault="005E4E04" w:rsidP="00483AB4">
      <w:pPr>
        <w:pStyle w:val="NormalWeb"/>
        <w:shd w:val="clear" w:color="auto" w:fill="FFFFFF"/>
        <w:jc w:val="both"/>
        <w:rPr>
          <w:color w:val="333333"/>
          <w:sz w:val="48"/>
          <w:szCs w:val="48"/>
        </w:rPr>
      </w:pPr>
    </w:p>
    <w:p w14:paraId="53E0CFD3" w14:textId="77777777" w:rsidR="005E4E04" w:rsidRDefault="005E4E04" w:rsidP="00483AB4">
      <w:pPr>
        <w:pStyle w:val="NormalWeb"/>
        <w:shd w:val="clear" w:color="auto" w:fill="FFFFFF"/>
        <w:jc w:val="both"/>
        <w:rPr>
          <w:color w:val="333333"/>
          <w:sz w:val="48"/>
          <w:szCs w:val="48"/>
        </w:rPr>
      </w:pPr>
    </w:p>
    <w:p w14:paraId="596432D5" w14:textId="77777777" w:rsidR="005E4E04" w:rsidRDefault="005E4E04" w:rsidP="00483AB4">
      <w:pPr>
        <w:pStyle w:val="NormalWeb"/>
        <w:shd w:val="clear" w:color="auto" w:fill="FFFFFF"/>
        <w:jc w:val="both"/>
        <w:rPr>
          <w:color w:val="333333"/>
          <w:sz w:val="48"/>
          <w:szCs w:val="48"/>
        </w:rPr>
      </w:pPr>
    </w:p>
    <w:p w14:paraId="17F7F454" w14:textId="77777777" w:rsidR="005E4E04" w:rsidRDefault="005E4E04" w:rsidP="00483AB4">
      <w:pPr>
        <w:pStyle w:val="NormalWeb"/>
        <w:shd w:val="clear" w:color="auto" w:fill="FFFFFF"/>
        <w:jc w:val="both"/>
        <w:rPr>
          <w:color w:val="333333"/>
          <w:sz w:val="48"/>
          <w:szCs w:val="48"/>
        </w:rPr>
      </w:pPr>
    </w:p>
    <w:p w14:paraId="1FEB87E1" w14:textId="77777777" w:rsidR="005E4E04" w:rsidRDefault="005E4E04" w:rsidP="00483AB4">
      <w:pPr>
        <w:pStyle w:val="NormalWeb"/>
        <w:shd w:val="clear" w:color="auto" w:fill="FFFFFF"/>
        <w:jc w:val="both"/>
        <w:rPr>
          <w:color w:val="333333"/>
          <w:sz w:val="48"/>
          <w:szCs w:val="48"/>
        </w:rPr>
      </w:pPr>
    </w:p>
    <w:p w14:paraId="0E9EFD4A" w14:textId="77777777" w:rsidR="005E4E04" w:rsidRDefault="005E4E04" w:rsidP="00483AB4">
      <w:pPr>
        <w:pStyle w:val="NormalWeb"/>
        <w:shd w:val="clear" w:color="auto" w:fill="FFFFFF"/>
        <w:jc w:val="both"/>
        <w:rPr>
          <w:color w:val="333333"/>
          <w:sz w:val="48"/>
          <w:szCs w:val="48"/>
        </w:rPr>
      </w:pPr>
    </w:p>
    <w:p w14:paraId="1844AE83" w14:textId="77777777" w:rsidR="005E4E04" w:rsidRDefault="005E4E04" w:rsidP="00483AB4">
      <w:pPr>
        <w:pStyle w:val="NormalWeb"/>
        <w:shd w:val="clear" w:color="auto" w:fill="FFFFFF"/>
        <w:jc w:val="both"/>
        <w:rPr>
          <w:color w:val="333333"/>
          <w:sz w:val="48"/>
          <w:szCs w:val="48"/>
        </w:rPr>
      </w:pPr>
    </w:p>
    <w:p w14:paraId="588988EE" w14:textId="77777777" w:rsidR="005E4E04" w:rsidRDefault="005E4E04" w:rsidP="00483AB4">
      <w:pPr>
        <w:pStyle w:val="NormalWeb"/>
        <w:shd w:val="clear" w:color="auto" w:fill="FFFFFF"/>
        <w:jc w:val="both"/>
        <w:rPr>
          <w:color w:val="333333"/>
          <w:sz w:val="48"/>
          <w:szCs w:val="48"/>
        </w:rPr>
      </w:pPr>
    </w:p>
    <w:p w14:paraId="28B24E99" w14:textId="77777777" w:rsidR="00D879CF" w:rsidRPr="00A717A5" w:rsidRDefault="00D879CF" w:rsidP="00483AB4">
      <w:pPr>
        <w:pStyle w:val="NormalWeb"/>
        <w:shd w:val="clear" w:color="auto" w:fill="FFFFFF"/>
        <w:jc w:val="both"/>
        <w:rPr>
          <w:color w:val="333333"/>
          <w:sz w:val="48"/>
          <w:szCs w:val="48"/>
        </w:rPr>
      </w:pPr>
    </w:p>
    <w:p w14:paraId="3E058C35" w14:textId="77777777" w:rsidR="00483AB4" w:rsidRDefault="00483AB4">
      <w:pPr>
        <w:rPr>
          <w:b/>
          <w:color w:val="333333"/>
          <w:sz w:val="20"/>
          <w:szCs w:val="20"/>
        </w:rPr>
      </w:pPr>
    </w:p>
    <w:p w14:paraId="69755E5E" w14:textId="0C7C7568" w:rsidR="00483AB4" w:rsidRPr="00A717A5" w:rsidRDefault="00A717A5" w:rsidP="00483AB4">
      <w:pPr>
        <w:pBdr>
          <w:top w:val="single" w:sz="4" w:space="1" w:color="auto"/>
          <w:left w:val="single" w:sz="4" w:space="4" w:color="auto"/>
          <w:bottom w:val="single" w:sz="4" w:space="1" w:color="auto"/>
          <w:right w:val="single" w:sz="4" w:space="4" w:color="auto"/>
        </w:pBdr>
        <w:shd w:val="clear" w:color="auto" w:fill="FFFFFF"/>
        <w:jc w:val="both"/>
        <w:rPr>
          <w:color w:val="333333"/>
          <w:sz w:val="20"/>
          <w:szCs w:val="20"/>
        </w:rPr>
      </w:pPr>
      <w:r w:rsidRPr="00A717A5">
        <w:rPr>
          <w:b/>
          <w:bCs/>
          <w:color w:val="333333"/>
          <w:sz w:val="20"/>
          <w:szCs w:val="20"/>
        </w:rPr>
        <w:t xml:space="preserve">Purchase, possession, or transportation of firearm; assault </w:t>
      </w:r>
      <w:r w:rsidR="00CD16DB">
        <w:rPr>
          <w:b/>
          <w:bCs/>
          <w:color w:val="333333"/>
          <w:sz w:val="20"/>
          <w:szCs w:val="20"/>
        </w:rPr>
        <w:t>and</w:t>
      </w:r>
      <w:r w:rsidRPr="00A717A5">
        <w:rPr>
          <w:b/>
          <w:bCs/>
          <w:color w:val="333333"/>
          <w:sz w:val="20"/>
          <w:szCs w:val="20"/>
        </w:rPr>
        <w:t xml:space="preserve"> battery of a family or household member or intimate partner; penalty. </w:t>
      </w:r>
      <w:r w:rsidRPr="00A717A5">
        <w:rPr>
          <w:color w:val="333333"/>
          <w:sz w:val="20"/>
          <w:szCs w:val="20"/>
        </w:rPr>
        <w:t xml:space="preserve">Adds to the definition of "family or household member," as such definition relates to juvenile </w:t>
      </w:r>
      <w:r w:rsidR="00CD16DB">
        <w:rPr>
          <w:color w:val="333333"/>
          <w:sz w:val="20"/>
          <w:szCs w:val="20"/>
        </w:rPr>
        <w:t>and</w:t>
      </w:r>
      <w:r w:rsidRPr="00A717A5">
        <w:rPr>
          <w:color w:val="333333"/>
          <w:sz w:val="20"/>
          <w:szCs w:val="20"/>
        </w:rPr>
        <w:t xml:space="preserve"> domestic relations district court, a person's intimate partner, defined in the bill as an individual who, within the previous 12 months, was in a romantic, dating, or sexual relationship with the person as determined by the length, nature, frequency, </w:t>
      </w:r>
      <w:r w:rsidR="00CD16DB">
        <w:rPr>
          <w:color w:val="333333"/>
          <w:sz w:val="20"/>
          <w:szCs w:val="20"/>
        </w:rPr>
        <w:t>and</w:t>
      </w:r>
      <w:r w:rsidRPr="00A717A5">
        <w:rPr>
          <w:color w:val="333333"/>
          <w:sz w:val="20"/>
          <w:szCs w:val="20"/>
        </w:rPr>
        <w:t xml:space="preserve"> type of interaction between the individuals involved in the relationship. The bill also adds to the definition of "family or household member," as such definition relates to a person's purchase, possession, or transportation of a firearm following an assault </w:t>
      </w:r>
      <w:r w:rsidR="00CD16DB">
        <w:rPr>
          <w:color w:val="333333"/>
          <w:sz w:val="20"/>
          <w:szCs w:val="20"/>
        </w:rPr>
        <w:t>and</w:t>
      </w:r>
      <w:r w:rsidRPr="00A717A5">
        <w:rPr>
          <w:color w:val="333333"/>
          <w:sz w:val="20"/>
          <w:szCs w:val="20"/>
        </w:rPr>
        <w:t xml:space="preserve"> battery of a family or household member, any individual who cohabits or who, within the previous 12 months, cohabitated with the person. Finally, the bill provides that any person who knowingly </w:t>
      </w:r>
      <w:r w:rsidR="00CD16DB">
        <w:rPr>
          <w:color w:val="333333"/>
          <w:sz w:val="20"/>
          <w:szCs w:val="20"/>
        </w:rPr>
        <w:t>and</w:t>
      </w:r>
      <w:r w:rsidRPr="00A717A5">
        <w:rPr>
          <w:color w:val="333333"/>
          <w:sz w:val="20"/>
          <w:szCs w:val="20"/>
        </w:rPr>
        <w:t xml:space="preserve"> intentionally purchases, possesses, or transports any firearm following a misdemeanor conviction for an offense that occurred on or after July 1, 2026, for the offense of assault </w:t>
      </w:r>
      <w:r w:rsidR="00CD16DB">
        <w:rPr>
          <w:color w:val="333333"/>
          <w:sz w:val="20"/>
          <w:szCs w:val="20"/>
        </w:rPr>
        <w:t>and</w:t>
      </w:r>
      <w:r w:rsidRPr="00A717A5">
        <w:rPr>
          <w:color w:val="333333"/>
          <w:sz w:val="20"/>
          <w:szCs w:val="20"/>
        </w:rPr>
        <w:t xml:space="preserve"> battery against an intimate partner or an offense substantially similar under the laws of any other state or of the United States is guilty of a Class 1 misdemeanor. This bill is identical to </w:t>
      </w:r>
      <w:hyperlink r:id="rId951" w:history="1">
        <w:r w:rsidRPr="00A717A5">
          <w:rPr>
            <w:rStyle w:val="Hyperlink"/>
            <w:sz w:val="20"/>
            <w:szCs w:val="20"/>
          </w:rPr>
          <w:t>SB 160</w:t>
        </w:r>
      </w:hyperlink>
      <w:r w:rsidR="00483AB4" w:rsidRPr="00A717A5">
        <w:rPr>
          <w:color w:val="333333"/>
          <w:sz w:val="20"/>
          <w:szCs w:val="20"/>
        </w:rPr>
        <w:t>.</w:t>
      </w:r>
    </w:p>
    <w:p w14:paraId="56B22499" w14:textId="77777777" w:rsidR="00483AB4" w:rsidRDefault="00483AB4" w:rsidP="00483AB4">
      <w:pPr>
        <w:shd w:val="clear" w:color="auto" w:fill="FFFFFF"/>
        <w:jc w:val="center"/>
        <w:rPr>
          <w:b/>
          <w:bCs/>
          <w:color w:val="333333"/>
          <w:sz w:val="20"/>
          <w:szCs w:val="20"/>
        </w:rPr>
      </w:pPr>
    </w:p>
    <w:p w14:paraId="49F4DD76" w14:textId="77777777" w:rsidR="00A717A5" w:rsidRPr="00A717A5" w:rsidRDefault="00A717A5" w:rsidP="00A717A5">
      <w:pPr>
        <w:spacing w:before="100" w:beforeAutospacing="1" w:after="100" w:afterAutospacing="1"/>
        <w:jc w:val="center"/>
        <w:rPr>
          <w:b/>
          <w:bCs/>
          <w:color w:val="333333"/>
          <w:spacing w:val="-1"/>
          <w:sz w:val="20"/>
          <w:szCs w:val="20"/>
        </w:rPr>
      </w:pPr>
      <w:r w:rsidRPr="00A717A5">
        <w:rPr>
          <w:b/>
          <w:bCs/>
          <w:color w:val="333333"/>
          <w:spacing w:val="-1"/>
          <w:sz w:val="20"/>
          <w:szCs w:val="20"/>
        </w:rPr>
        <w:t>CHAPTER 527</w:t>
      </w:r>
    </w:p>
    <w:p w14:paraId="51E0C3EB" w14:textId="7E0FFCC9" w:rsidR="00A717A5" w:rsidRPr="00A717A5" w:rsidRDefault="00A717A5" w:rsidP="00A717A5">
      <w:pPr>
        <w:spacing w:after="240" w:line="480" w:lineRule="atLeast"/>
        <w:ind w:left="225" w:hanging="225"/>
        <w:jc w:val="both"/>
        <w:rPr>
          <w:i/>
          <w:iCs/>
          <w:color w:val="333333"/>
          <w:spacing w:val="-1"/>
          <w:sz w:val="20"/>
          <w:szCs w:val="20"/>
        </w:rPr>
      </w:pPr>
      <w:r w:rsidRPr="00A717A5">
        <w:rPr>
          <w:i/>
          <w:iCs/>
          <w:color w:val="333333"/>
          <w:spacing w:val="-1"/>
          <w:sz w:val="20"/>
          <w:szCs w:val="20"/>
        </w:rPr>
        <w:t xml:space="preserve">An Act to amend </w:t>
      </w:r>
      <w:r w:rsidR="00CD16DB">
        <w:rPr>
          <w:i/>
          <w:iCs/>
          <w:color w:val="333333"/>
          <w:spacing w:val="-1"/>
          <w:sz w:val="20"/>
          <w:szCs w:val="20"/>
        </w:rPr>
        <w:t>and</w:t>
      </w:r>
      <w:r w:rsidRPr="00A717A5">
        <w:rPr>
          <w:i/>
          <w:iCs/>
          <w:color w:val="333333"/>
          <w:spacing w:val="-1"/>
          <w:sz w:val="20"/>
          <w:szCs w:val="20"/>
        </w:rPr>
        <w:t xml:space="preserve"> reenact §§ </w:t>
      </w:r>
      <w:hyperlink r:id="rId952" w:history="1">
        <w:r w:rsidRPr="00A717A5">
          <w:rPr>
            <w:i/>
            <w:iCs/>
            <w:color w:val="3498DB"/>
            <w:spacing w:val="-1"/>
            <w:sz w:val="20"/>
            <w:szCs w:val="20"/>
            <w:u w:val="single"/>
          </w:rPr>
          <w:t>16.1-228</w:t>
        </w:r>
      </w:hyperlink>
      <w:r w:rsidRPr="00A717A5">
        <w:rPr>
          <w:i/>
          <w:iCs/>
          <w:color w:val="333333"/>
          <w:spacing w:val="-1"/>
          <w:sz w:val="20"/>
          <w:szCs w:val="20"/>
        </w:rPr>
        <w:t> </w:t>
      </w:r>
      <w:r w:rsidR="00CD16DB">
        <w:rPr>
          <w:i/>
          <w:iCs/>
          <w:color w:val="333333"/>
          <w:spacing w:val="-1"/>
          <w:sz w:val="20"/>
          <w:szCs w:val="20"/>
        </w:rPr>
        <w:t>and</w:t>
      </w:r>
      <w:r w:rsidRPr="00A717A5">
        <w:rPr>
          <w:i/>
          <w:iCs/>
          <w:color w:val="333333"/>
          <w:spacing w:val="-1"/>
          <w:sz w:val="20"/>
          <w:szCs w:val="20"/>
        </w:rPr>
        <w:t> </w:t>
      </w:r>
      <w:hyperlink r:id="rId953" w:history="1">
        <w:r w:rsidRPr="00A717A5">
          <w:rPr>
            <w:i/>
            <w:iCs/>
            <w:color w:val="3498DB"/>
            <w:spacing w:val="-1"/>
            <w:sz w:val="20"/>
            <w:szCs w:val="20"/>
            <w:u w:val="single"/>
          </w:rPr>
          <w:t>18.2-308.1:8</w:t>
        </w:r>
      </w:hyperlink>
      <w:r w:rsidRPr="00A717A5">
        <w:rPr>
          <w:i/>
          <w:iCs/>
          <w:color w:val="333333"/>
          <w:spacing w:val="-1"/>
          <w:sz w:val="20"/>
          <w:szCs w:val="20"/>
        </w:rPr>
        <w:t xml:space="preserve"> of the Code of Virginia, relating to purchase, possession, or transportation of firearm; assault </w:t>
      </w:r>
      <w:r w:rsidR="00CD16DB">
        <w:rPr>
          <w:i/>
          <w:iCs/>
          <w:color w:val="333333"/>
          <w:spacing w:val="-1"/>
          <w:sz w:val="20"/>
          <w:szCs w:val="20"/>
        </w:rPr>
        <w:t>and</w:t>
      </w:r>
      <w:r w:rsidRPr="00A717A5">
        <w:rPr>
          <w:i/>
          <w:iCs/>
          <w:color w:val="333333"/>
          <w:spacing w:val="-1"/>
          <w:sz w:val="20"/>
          <w:szCs w:val="20"/>
        </w:rPr>
        <w:t xml:space="preserve"> battery of a family or household member or intimate partner; penalties.</w:t>
      </w:r>
    </w:p>
    <w:p w14:paraId="36C8F639" w14:textId="77777777" w:rsidR="00A717A5" w:rsidRPr="00A717A5" w:rsidRDefault="00A717A5" w:rsidP="00A717A5">
      <w:pPr>
        <w:spacing w:before="100" w:beforeAutospacing="1" w:after="100" w:afterAutospacing="1"/>
        <w:jc w:val="right"/>
        <w:rPr>
          <w:color w:val="333333"/>
          <w:spacing w:val="-1"/>
          <w:sz w:val="20"/>
          <w:szCs w:val="20"/>
        </w:rPr>
      </w:pPr>
      <w:r w:rsidRPr="00A717A5">
        <w:rPr>
          <w:color w:val="333333"/>
          <w:spacing w:val="-1"/>
          <w:sz w:val="20"/>
          <w:szCs w:val="20"/>
        </w:rPr>
        <w:t>[H 19]</w:t>
      </w:r>
    </w:p>
    <w:p w14:paraId="569AB91B" w14:textId="77777777" w:rsidR="00A717A5" w:rsidRPr="00A717A5" w:rsidRDefault="00A717A5" w:rsidP="00A717A5">
      <w:pPr>
        <w:spacing w:before="100" w:beforeAutospacing="1" w:after="100" w:afterAutospacing="1"/>
        <w:jc w:val="center"/>
        <w:rPr>
          <w:color w:val="333333"/>
          <w:spacing w:val="-1"/>
          <w:sz w:val="20"/>
          <w:szCs w:val="20"/>
        </w:rPr>
      </w:pPr>
      <w:r w:rsidRPr="00A717A5">
        <w:rPr>
          <w:color w:val="333333"/>
          <w:spacing w:val="-1"/>
          <w:sz w:val="20"/>
          <w:szCs w:val="20"/>
        </w:rPr>
        <w:t>Approved April 10, 2026</w:t>
      </w:r>
    </w:p>
    <w:p w14:paraId="08BC16D4" w14:textId="77777777" w:rsidR="00A717A5" w:rsidRPr="00A717A5" w:rsidRDefault="00A717A5" w:rsidP="00A717A5">
      <w:pPr>
        <w:spacing w:before="100" w:beforeAutospacing="1" w:after="100" w:afterAutospacing="1"/>
        <w:ind w:firstLine="225"/>
        <w:jc w:val="both"/>
        <w:rPr>
          <w:b/>
          <w:bCs/>
          <w:color w:val="333333"/>
          <w:spacing w:val="-1"/>
          <w:sz w:val="20"/>
          <w:szCs w:val="20"/>
        </w:rPr>
      </w:pPr>
      <w:r w:rsidRPr="00A717A5">
        <w:rPr>
          <w:b/>
          <w:bCs/>
          <w:color w:val="333333"/>
          <w:spacing w:val="-1"/>
          <w:sz w:val="20"/>
          <w:szCs w:val="20"/>
        </w:rPr>
        <w:t>Be it enacted by the General Assembly of Virginia:</w:t>
      </w:r>
    </w:p>
    <w:p w14:paraId="32C48A93" w14:textId="0ED9EB9E" w:rsidR="00A717A5" w:rsidRPr="00A717A5" w:rsidRDefault="00A717A5" w:rsidP="00A717A5">
      <w:pPr>
        <w:spacing w:before="100" w:beforeAutospacing="1" w:after="100" w:afterAutospacing="1"/>
        <w:jc w:val="both"/>
        <w:rPr>
          <w:b/>
          <w:bCs/>
          <w:color w:val="333333"/>
          <w:spacing w:val="-1"/>
          <w:sz w:val="20"/>
          <w:szCs w:val="20"/>
        </w:rPr>
      </w:pPr>
      <w:r w:rsidRPr="00A717A5">
        <w:rPr>
          <w:b/>
          <w:bCs/>
          <w:color w:val="333333"/>
          <w:spacing w:val="-1"/>
          <w:sz w:val="20"/>
          <w:szCs w:val="20"/>
        </w:rPr>
        <w:t>1. That §§ </w:t>
      </w:r>
      <w:hyperlink r:id="rId954" w:history="1">
        <w:r w:rsidRPr="00A717A5">
          <w:rPr>
            <w:b/>
            <w:bCs/>
            <w:color w:val="3498DB"/>
            <w:spacing w:val="-1"/>
            <w:sz w:val="20"/>
            <w:szCs w:val="20"/>
            <w:u w:val="single"/>
          </w:rPr>
          <w:t>16.1-228</w:t>
        </w:r>
      </w:hyperlink>
      <w:r w:rsidRPr="00A717A5">
        <w:rPr>
          <w:b/>
          <w:bCs/>
          <w:color w:val="333333"/>
          <w:spacing w:val="-1"/>
          <w:sz w:val="20"/>
          <w:szCs w:val="20"/>
        </w:rPr>
        <w:t> </w:t>
      </w:r>
      <w:r w:rsidR="00CD16DB">
        <w:rPr>
          <w:b/>
          <w:bCs/>
          <w:color w:val="333333"/>
          <w:spacing w:val="-1"/>
          <w:sz w:val="20"/>
          <w:szCs w:val="20"/>
        </w:rPr>
        <w:t>and</w:t>
      </w:r>
      <w:r w:rsidRPr="00A717A5">
        <w:rPr>
          <w:b/>
          <w:bCs/>
          <w:color w:val="333333"/>
          <w:spacing w:val="-1"/>
          <w:sz w:val="20"/>
          <w:szCs w:val="20"/>
        </w:rPr>
        <w:t> </w:t>
      </w:r>
      <w:hyperlink r:id="rId955" w:history="1">
        <w:r w:rsidRPr="00A717A5">
          <w:rPr>
            <w:b/>
            <w:bCs/>
            <w:color w:val="3498DB"/>
            <w:spacing w:val="-1"/>
            <w:sz w:val="20"/>
            <w:szCs w:val="20"/>
            <w:u w:val="single"/>
          </w:rPr>
          <w:t>18.2-308.1:8</w:t>
        </w:r>
      </w:hyperlink>
      <w:r w:rsidRPr="00A717A5">
        <w:rPr>
          <w:b/>
          <w:bCs/>
          <w:color w:val="333333"/>
          <w:spacing w:val="-1"/>
          <w:sz w:val="20"/>
          <w:szCs w:val="20"/>
        </w:rPr>
        <w:t xml:space="preserve"> of the Code of Virginia are amended </w:t>
      </w:r>
      <w:r w:rsidR="00CD16DB">
        <w:rPr>
          <w:b/>
          <w:bCs/>
          <w:color w:val="333333"/>
          <w:spacing w:val="-1"/>
          <w:sz w:val="20"/>
          <w:szCs w:val="20"/>
        </w:rPr>
        <w:t>and</w:t>
      </w:r>
      <w:r w:rsidRPr="00A717A5">
        <w:rPr>
          <w:b/>
          <w:bCs/>
          <w:color w:val="333333"/>
          <w:spacing w:val="-1"/>
          <w:sz w:val="20"/>
          <w:szCs w:val="20"/>
        </w:rPr>
        <w:t xml:space="preserve"> reenacted as follows:</w:t>
      </w:r>
    </w:p>
    <w:p w14:paraId="3904EEC9" w14:textId="77777777" w:rsidR="00A717A5" w:rsidRPr="00A717A5" w:rsidRDefault="00A717A5" w:rsidP="00A717A5">
      <w:pPr>
        <w:spacing w:before="100" w:beforeAutospacing="1" w:after="100" w:afterAutospacing="1"/>
        <w:ind w:firstLine="225"/>
        <w:jc w:val="both"/>
        <w:rPr>
          <w:b/>
          <w:bCs/>
          <w:color w:val="333333"/>
          <w:spacing w:val="-1"/>
          <w:sz w:val="20"/>
          <w:szCs w:val="20"/>
        </w:rPr>
      </w:pPr>
      <w:r w:rsidRPr="00A717A5">
        <w:rPr>
          <w:b/>
          <w:bCs/>
          <w:color w:val="333333"/>
          <w:spacing w:val="-1"/>
          <w:sz w:val="20"/>
          <w:szCs w:val="20"/>
        </w:rPr>
        <w:t>§ </w:t>
      </w:r>
      <w:hyperlink r:id="rId956" w:history="1">
        <w:r w:rsidRPr="00A717A5">
          <w:rPr>
            <w:b/>
            <w:bCs/>
            <w:color w:val="3498DB"/>
            <w:spacing w:val="-1"/>
            <w:sz w:val="20"/>
            <w:szCs w:val="20"/>
            <w:u w:val="single"/>
          </w:rPr>
          <w:t>16.1-228</w:t>
        </w:r>
      </w:hyperlink>
      <w:r w:rsidRPr="00A717A5">
        <w:rPr>
          <w:b/>
          <w:bCs/>
          <w:color w:val="333333"/>
          <w:spacing w:val="-1"/>
          <w:sz w:val="20"/>
          <w:szCs w:val="20"/>
        </w:rPr>
        <w:t>. Definitions.</w:t>
      </w:r>
    </w:p>
    <w:p w14:paraId="0D497681" w14:textId="77777777" w:rsidR="00A717A5" w:rsidRPr="00A717A5" w:rsidRDefault="00A717A5" w:rsidP="00A717A5">
      <w:pPr>
        <w:spacing w:before="100" w:beforeAutospacing="1" w:after="15"/>
        <w:ind w:firstLine="225"/>
        <w:jc w:val="both"/>
        <w:rPr>
          <w:color w:val="333333"/>
          <w:spacing w:val="-1"/>
          <w:sz w:val="20"/>
          <w:szCs w:val="20"/>
        </w:rPr>
      </w:pPr>
      <w:r w:rsidRPr="00A717A5">
        <w:rPr>
          <w:color w:val="333333"/>
          <w:spacing w:val="-1"/>
          <w:sz w:val="20"/>
          <w:szCs w:val="20"/>
        </w:rPr>
        <w:t>As used in this chapter, unless the context requires a different meaning:</w:t>
      </w:r>
    </w:p>
    <w:p w14:paraId="5653F267" w14:textId="77777777" w:rsidR="00A717A5" w:rsidRPr="00A717A5" w:rsidRDefault="00A717A5" w:rsidP="00A717A5">
      <w:pPr>
        <w:spacing w:before="100" w:beforeAutospacing="1" w:after="15"/>
        <w:ind w:firstLine="225"/>
        <w:jc w:val="both"/>
        <w:rPr>
          <w:color w:val="333333"/>
          <w:spacing w:val="-1"/>
          <w:sz w:val="20"/>
          <w:szCs w:val="20"/>
        </w:rPr>
      </w:pPr>
      <w:r w:rsidRPr="00A717A5">
        <w:rPr>
          <w:color w:val="333333"/>
          <w:spacing w:val="-1"/>
          <w:sz w:val="20"/>
          <w:szCs w:val="20"/>
        </w:rPr>
        <w:t>"Abused or neglected child" means any child:</w:t>
      </w:r>
    </w:p>
    <w:p w14:paraId="6D873474" w14:textId="77777777" w:rsidR="00A717A5" w:rsidRPr="00A717A5" w:rsidRDefault="00A717A5" w:rsidP="00A717A5">
      <w:pPr>
        <w:spacing w:before="100" w:beforeAutospacing="1" w:after="15"/>
        <w:ind w:firstLine="225"/>
        <w:jc w:val="both"/>
        <w:rPr>
          <w:color w:val="333333"/>
          <w:spacing w:val="-1"/>
          <w:sz w:val="20"/>
          <w:szCs w:val="20"/>
        </w:rPr>
      </w:pPr>
      <w:r w:rsidRPr="00A717A5">
        <w:rPr>
          <w:color w:val="333333"/>
          <w:spacing w:val="-1"/>
          <w:sz w:val="20"/>
          <w:szCs w:val="20"/>
        </w:rPr>
        <w:t>1. Whose parents or other person responsible for his care creates or inflicts, threatens to create or inflict, or allows to be created or inflicted upon such child a physical or mental injury by other than accidental means, or creates a substantial risk of death, disfigurement or impairment of bodily or mental functions, including, but not limited to, a child who is with his parent or other person responsible for his care either (i) during the manufacture or attempted manufacture of a Schedule I or II controlled substance, or (ii) during the unlawful sale of such substance by that child's parents or other person responsible for his care, where such manufacture, or attempted manufacture or unlawful sale would constitute a felony violation of § </w:t>
      </w:r>
      <w:hyperlink r:id="rId957" w:history="1">
        <w:r w:rsidRPr="00A717A5">
          <w:rPr>
            <w:color w:val="3498DB"/>
            <w:spacing w:val="-1"/>
            <w:sz w:val="20"/>
            <w:szCs w:val="20"/>
            <w:u w:val="single"/>
          </w:rPr>
          <w:t>18.2-248</w:t>
        </w:r>
      </w:hyperlink>
      <w:r w:rsidRPr="00A717A5">
        <w:rPr>
          <w:color w:val="333333"/>
          <w:spacing w:val="-1"/>
          <w:sz w:val="20"/>
          <w:szCs w:val="20"/>
        </w:rPr>
        <w:t>;</w:t>
      </w:r>
    </w:p>
    <w:p w14:paraId="76F43A94" w14:textId="5156EDAC" w:rsidR="00A717A5" w:rsidRPr="00A717A5" w:rsidRDefault="00A717A5" w:rsidP="00A717A5">
      <w:pPr>
        <w:spacing w:before="100" w:beforeAutospacing="1" w:after="15"/>
        <w:ind w:firstLine="225"/>
        <w:jc w:val="both"/>
        <w:rPr>
          <w:color w:val="333333"/>
          <w:spacing w:val="-1"/>
          <w:sz w:val="20"/>
          <w:szCs w:val="20"/>
        </w:rPr>
      </w:pPr>
      <w:r w:rsidRPr="00A717A5">
        <w:rPr>
          <w:color w:val="333333"/>
          <w:spacing w:val="-1"/>
          <w:sz w:val="20"/>
          <w:szCs w:val="20"/>
        </w:rPr>
        <w:t xml:space="preserve">2. Whose parents or other person responsible for his care neglects or refuses to provide care necessary for his health; however, no child who in good faith is under treatment solely by spiritual means through prayer in accordance with the tenets </w:t>
      </w:r>
      <w:r w:rsidR="00CD16DB">
        <w:rPr>
          <w:color w:val="333333"/>
          <w:spacing w:val="-1"/>
          <w:sz w:val="20"/>
          <w:szCs w:val="20"/>
        </w:rPr>
        <w:t>and</w:t>
      </w:r>
      <w:r w:rsidRPr="00A717A5">
        <w:rPr>
          <w:color w:val="333333"/>
          <w:spacing w:val="-1"/>
          <w:sz w:val="20"/>
          <w:szCs w:val="20"/>
        </w:rPr>
        <w:t xml:space="preserve"> practices of a recognized church or religious denomination shall for that reason alone be considered to be an abused or neglected child. Further, a decision by parents who have legal authority for the child or, in the absence of parents with legal authority for the child, any person with legal authority for the child who refuses a particular medical treatment for a child with a life-threatening condition shall not be deemed a refusal to provide necessary care if (i) such decision is made jointly by the parents or other person with legal authority </w:t>
      </w:r>
      <w:r w:rsidR="00CD16DB">
        <w:rPr>
          <w:color w:val="333333"/>
          <w:spacing w:val="-1"/>
          <w:sz w:val="20"/>
          <w:szCs w:val="20"/>
        </w:rPr>
        <w:t>and</w:t>
      </w:r>
      <w:r w:rsidRPr="00A717A5">
        <w:rPr>
          <w:color w:val="333333"/>
          <w:spacing w:val="-1"/>
          <w:sz w:val="20"/>
          <w:szCs w:val="20"/>
        </w:rPr>
        <w:t xml:space="preserve"> the child; (ii) the child has reached 14 years of age </w:t>
      </w:r>
      <w:r w:rsidR="00CD16DB">
        <w:rPr>
          <w:color w:val="333333"/>
          <w:spacing w:val="-1"/>
          <w:sz w:val="20"/>
          <w:szCs w:val="20"/>
        </w:rPr>
        <w:t>and</w:t>
      </w:r>
      <w:r w:rsidRPr="00A717A5">
        <w:rPr>
          <w:color w:val="333333"/>
          <w:spacing w:val="-1"/>
          <w:sz w:val="20"/>
          <w:szCs w:val="20"/>
        </w:rPr>
        <w:t xml:space="preserve"> is sufficiently mature to have an informed opinion on the subject of his medical treatment; (iii) the parents or other person with legal authority </w:t>
      </w:r>
      <w:r w:rsidR="00CD16DB">
        <w:rPr>
          <w:color w:val="333333"/>
          <w:spacing w:val="-1"/>
          <w:sz w:val="20"/>
          <w:szCs w:val="20"/>
        </w:rPr>
        <w:t>and</w:t>
      </w:r>
      <w:r w:rsidRPr="00A717A5">
        <w:rPr>
          <w:color w:val="333333"/>
          <w:spacing w:val="-1"/>
          <w:sz w:val="20"/>
          <w:szCs w:val="20"/>
        </w:rPr>
        <w:t xml:space="preserve"> the child have considered alternative treatment options; </w:t>
      </w:r>
      <w:r w:rsidR="00CD16DB">
        <w:rPr>
          <w:color w:val="333333"/>
          <w:spacing w:val="-1"/>
          <w:sz w:val="20"/>
          <w:szCs w:val="20"/>
        </w:rPr>
        <w:t>and</w:t>
      </w:r>
      <w:r w:rsidRPr="00A717A5">
        <w:rPr>
          <w:color w:val="333333"/>
          <w:spacing w:val="-1"/>
          <w:sz w:val="20"/>
          <w:szCs w:val="20"/>
        </w:rPr>
        <w:t xml:space="preserve"> (iv) the parents or other person with legal authority </w:t>
      </w:r>
      <w:r w:rsidR="00CD16DB">
        <w:rPr>
          <w:color w:val="333333"/>
          <w:spacing w:val="-1"/>
          <w:sz w:val="20"/>
          <w:szCs w:val="20"/>
        </w:rPr>
        <w:t>and</w:t>
      </w:r>
      <w:r w:rsidRPr="00A717A5">
        <w:rPr>
          <w:color w:val="333333"/>
          <w:spacing w:val="-1"/>
          <w:sz w:val="20"/>
          <w:szCs w:val="20"/>
        </w:rPr>
        <w:t xml:space="preserve"> the child believe in good faith that such decision is in the child's best interest. No child whose parent or other person responsible for his care allows the child to engage in independent activities without adult supervision shall for that reason alone be considered to be an abused or neglected child, provided that (a) such independent activities are appropriate based on the child's age, maturity, </w:t>
      </w:r>
      <w:r w:rsidR="00CD16DB">
        <w:rPr>
          <w:color w:val="333333"/>
          <w:spacing w:val="-1"/>
          <w:sz w:val="20"/>
          <w:szCs w:val="20"/>
        </w:rPr>
        <w:t>and</w:t>
      </w:r>
      <w:r w:rsidRPr="00A717A5">
        <w:rPr>
          <w:color w:val="333333"/>
          <w:spacing w:val="-1"/>
          <w:sz w:val="20"/>
          <w:szCs w:val="20"/>
        </w:rPr>
        <w:t xml:space="preserve"> physical </w:t>
      </w:r>
      <w:r w:rsidR="00CD16DB">
        <w:rPr>
          <w:color w:val="333333"/>
          <w:spacing w:val="-1"/>
          <w:sz w:val="20"/>
          <w:szCs w:val="20"/>
        </w:rPr>
        <w:t>and</w:t>
      </w:r>
      <w:r w:rsidRPr="00A717A5">
        <w:rPr>
          <w:color w:val="333333"/>
          <w:spacing w:val="-1"/>
          <w:sz w:val="20"/>
          <w:szCs w:val="20"/>
        </w:rPr>
        <w:t xml:space="preserve"> mental abilities </w:t>
      </w:r>
      <w:r w:rsidR="00CD16DB">
        <w:rPr>
          <w:color w:val="333333"/>
          <w:spacing w:val="-1"/>
          <w:sz w:val="20"/>
          <w:szCs w:val="20"/>
        </w:rPr>
        <w:t>and</w:t>
      </w:r>
      <w:r w:rsidRPr="00A717A5">
        <w:rPr>
          <w:color w:val="333333"/>
          <w:spacing w:val="-1"/>
          <w:sz w:val="20"/>
          <w:szCs w:val="20"/>
        </w:rPr>
        <w:t xml:space="preserve"> (b) such lack of supervision does not constitute conduct that is so grossly negligent as to endanger the health or safety of the child. Such independent activities include traveling to or from school or nearby locations by bicycle or on foot, playing outdoors, or remaining at home for a reasonable period of time. Nothing in this subdivision shall be construed to limit the provisions of § </w:t>
      </w:r>
      <w:hyperlink r:id="rId958" w:history="1">
        <w:r w:rsidRPr="00A717A5">
          <w:rPr>
            <w:color w:val="3498DB"/>
            <w:spacing w:val="-1"/>
            <w:sz w:val="20"/>
            <w:szCs w:val="20"/>
            <w:u w:val="single"/>
          </w:rPr>
          <w:t>16.1-278.4</w:t>
        </w:r>
      </w:hyperlink>
      <w:r w:rsidRPr="00A717A5">
        <w:rPr>
          <w:color w:val="333333"/>
          <w:spacing w:val="-1"/>
          <w:sz w:val="20"/>
          <w:szCs w:val="20"/>
        </w:rPr>
        <w:t>;</w:t>
      </w:r>
    </w:p>
    <w:p w14:paraId="12782419" w14:textId="10797E12" w:rsidR="00A717A5" w:rsidRPr="00A717A5" w:rsidRDefault="00A717A5" w:rsidP="00A717A5">
      <w:pPr>
        <w:spacing w:before="100" w:beforeAutospacing="1" w:after="15"/>
        <w:ind w:firstLine="225"/>
        <w:jc w:val="both"/>
        <w:rPr>
          <w:color w:val="333333"/>
          <w:spacing w:val="-1"/>
          <w:sz w:val="20"/>
          <w:szCs w:val="20"/>
        </w:rPr>
      </w:pPr>
      <w:r w:rsidRPr="00A717A5">
        <w:rPr>
          <w:color w:val="333333"/>
          <w:spacing w:val="-1"/>
          <w:sz w:val="20"/>
          <w:szCs w:val="20"/>
        </w:rPr>
        <w:t>3. Whose parents or other person responsible for his care ab</w:t>
      </w:r>
      <w:r w:rsidR="00CD16DB">
        <w:rPr>
          <w:color w:val="333333"/>
          <w:spacing w:val="-1"/>
          <w:sz w:val="20"/>
          <w:szCs w:val="20"/>
        </w:rPr>
        <w:t>and</w:t>
      </w:r>
      <w:r w:rsidRPr="00A717A5">
        <w:rPr>
          <w:color w:val="333333"/>
          <w:spacing w:val="-1"/>
          <w:sz w:val="20"/>
          <w:szCs w:val="20"/>
        </w:rPr>
        <w:t>ons such child;</w:t>
      </w:r>
    </w:p>
    <w:p w14:paraId="260D8EF4" w14:textId="77777777" w:rsidR="00A717A5" w:rsidRPr="00A717A5" w:rsidRDefault="00A717A5" w:rsidP="00A717A5">
      <w:pPr>
        <w:spacing w:before="100" w:beforeAutospacing="1" w:after="15"/>
        <w:ind w:firstLine="225"/>
        <w:jc w:val="both"/>
        <w:rPr>
          <w:color w:val="333333"/>
          <w:spacing w:val="-1"/>
          <w:sz w:val="20"/>
          <w:szCs w:val="20"/>
        </w:rPr>
      </w:pPr>
      <w:r w:rsidRPr="00A717A5">
        <w:rPr>
          <w:color w:val="333333"/>
          <w:spacing w:val="-1"/>
          <w:sz w:val="20"/>
          <w:szCs w:val="20"/>
        </w:rPr>
        <w:t>4. Whose parents or other person responsible for his care, or an intimate partner of such parent or person, commits or allows to be committed any act of sexual exploitation or any sexual act upon a child in violation of the law;</w:t>
      </w:r>
    </w:p>
    <w:p w14:paraId="7131DF22" w14:textId="5C3926DD" w:rsidR="00A717A5" w:rsidRPr="00A717A5" w:rsidRDefault="00A717A5" w:rsidP="00A717A5">
      <w:pPr>
        <w:spacing w:before="100" w:beforeAutospacing="1" w:after="15"/>
        <w:ind w:firstLine="225"/>
        <w:jc w:val="both"/>
        <w:rPr>
          <w:color w:val="333333"/>
          <w:spacing w:val="-1"/>
          <w:sz w:val="20"/>
          <w:szCs w:val="20"/>
        </w:rPr>
      </w:pPr>
      <w:r w:rsidRPr="00A717A5">
        <w:rPr>
          <w:color w:val="333333"/>
          <w:spacing w:val="-1"/>
          <w:sz w:val="20"/>
          <w:szCs w:val="20"/>
        </w:rPr>
        <w:t>5. Who is without parental care or guardianship caused by the unreasonable absence or the mental or physical incapacity of the child's parent, guardian, legal custodian, or other person st</w:t>
      </w:r>
      <w:r w:rsidR="00CD16DB">
        <w:rPr>
          <w:color w:val="333333"/>
          <w:spacing w:val="-1"/>
          <w:sz w:val="20"/>
          <w:szCs w:val="20"/>
        </w:rPr>
        <w:t>and</w:t>
      </w:r>
      <w:r w:rsidRPr="00A717A5">
        <w:rPr>
          <w:color w:val="333333"/>
          <w:spacing w:val="-1"/>
          <w:sz w:val="20"/>
          <w:szCs w:val="20"/>
        </w:rPr>
        <w:t>ing in loco parentis;</w:t>
      </w:r>
    </w:p>
    <w:p w14:paraId="214A19E8" w14:textId="45F3D815" w:rsidR="00A717A5" w:rsidRPr="00A717A5" w:rsidRDefault="00A717A5" w:rsidP="00A717A5">
      <w:pPr>
        <w:spacing w:before="100" w:beforeAutospacing="1" w:after="15"/>
        <w:ind w:firstLine="225"/>
        <w:jc w:val="both"/>
        <w:rPr>
          <w:color w:val="333333"/>
          <w:spacing w:val="-1"/>
          <w:sz w:val="20"/>
          <w:szCs w:val="20"/>
        </w:rPr>
      </w:pPr>
      <w:r w:rsidRPr="00A717A5">
        <w:rPr>
          <w:color w:val="333333"/>
          <w:spacing w:val="-1"/>
          <w:sz w:val="20"/>
          <w:szCs w:val="20"/>
        </w:rPr>
        <w:t>6. Whose parents or other person responsible for his care creates a substantial risk of physical or mental injury by knowingly leaving the child alone in the same dwelling, including an apartment as defined in § </w:t>
      </w:r>
      <w:hyperlink r:id="rId959" w:history="1">
        <w:r w:rsidRPr="00A717A5">
          <w:rPr>
            <w:color w:val="3498DB"/>
            <w:spacing w:val="-1"/>
            <w:sz w:val="20"/>
            <w:szCs w:val="20"/>
            <w:u w:val="single"/>
          </w:rPr>
          <w:t>55.1-2000</w:t>
        </w:r>
      </w:hyperlink>
      <w:r w:rsidRPr="00A717A5">
        <w:rPr>
          <w:color w:val="333333"/>
          <w:spacing w:val="-1"/>
          <w:sz w:val="20"/>
          <w:szCs w:val="20"/>
        </w:rPr>
        <w:t xml:space="preserve">, with a person to whom the child is not related by blood or marriage </w:t>
      </w:r>
      <w:r w:rsidR="00CD16DB">
        <w:rPr>
          <w:color w:val="333333"/>
          <w:spacing w:val="-1"/>
          <w:sz w:val="20"/>
          <w:szCs w:val="20"/>
        </w:rPr>
        <w:t>and</w:t>
      </w:r>
      <w:r w:rsidRPr="00A717A5">
        <w:rPr>
          <w:color w:val="333333"/>
          <w:spacing w:val="-1"/>
          <w:sz w:val="20"/>
          <w:szCs w:val="20"/>
        </w:rPr>
        <w:t xml:space="preserve"> who the parent or other person responsible for his care knows has been convicted of an offense against a minor for which registration is required as a Tier III offender pursuant to § </w:t>
      </w:r>
      <w:hyperlink r:id="rId960" w:history="1">
        <w:r w:rsidRPr="00A717A5">
          <w:rPr>
            <w:color w:val="3498DB"/>
            <w:spacing w:val="-1"/>
            <w:sz w:val="20"/>
            <w:szCs w:val="20"/>
            <w:u w:val="single"/>
          </w:rPr>
          <w:t>9.1-902</w:t>
        </w:r>
      </w:hyperlink>
      <w:r w:rsidRPr="00A717A5">
        <w:rPr>
          <w:color w:val="333333"/>
          <w:spacing w:val="-1"/>
          <w:sz w:val="20"/>
          <w:szCs w:val="20"/>
        </w:rPr>
        <w:t>; or</w:t>
      </w:r>
    </w:p>
    <w:p w14:paraId="32D0AB2E" w14:textId="6D4A2A85" w:rsidR="00A717A5" w:rsidRPr="00A717A5" w:rsidRDefault="00A717A5" w:rsidP="00A717A5">
      <w:pPr>
        <w:spacing w:before="100" w:beforeAutospacing="1" w:after="15"/>
        <w:ind w:firstLine="225"/>
        <w:jc w:val="both"/>
        <w:rPr>
          <w:color w:val="333333"/>
          <w:spacing w:val="-1"/>
          <w:sz w:val="20"/>
          <w:szCs w:val="20"/>
        </w:rPr>
      </w:pPr>
      <w:r w:rsidRPr="00A717A5">
        <w:rPr>
          <w:color w:val="333333"/>
          <w:spacing w:val="-1"/>
          <w:sz w:val="20"/>
          <w:szCs w:val="20"/>
        </w:rPr>
        <w:t xml:space="preserve">7. Who has been identified as a victim of sex trafficking or severe forms of trafficking as defined in the federal Trafficking Victims Protection Act of 2000, 22 U.S.C. § 7102 et seq., </w:t>
      </w:r>
      <w:r w:rsidR="00CD16DB">
        <w:rPr>
          <w:color w:val="333333"/>
          <w:spacing w:val="-1"/>
          <w:sz w:val="20"/>
          <w:szCs w:val="20"/>
        </w:rPr>
        <w:t>and</w:t>
      </w:r>
      <w:r w:rsidRPr="00A717A5">
        <w:rPr>
          <w:color w:val="333333"/>
          <w:spacing w:val="-1"/>
          <w:sz w:val="20"/>
          <w:szCs w:val="20"/>
        </w:rPr>
        <w:t xml:space="preserve"> in the federal Justice for Victims of Trafficking Act of 2015, 42 U.S.C. § 5101 et seq.</w:t>
      </w:r>
    </w:p>
    <w:p w14:paraId="0A43CBA5" w14:textId="416735EF" w:rsidR="00A717A5" w:rsidRPr="00A717A5" w:rsidRDefault="00A717A5" w:rsidP="00A717A5">
      <w:pPr>
        <w:spacing w:before="100" w:beforeAutospacing="1" w:after="15"/>
        <w:ind w:firstLine="225"/>
        <w:jc w:val="both"/>
        <w:rPr>
          <w:color w:val="333333"/>
          <w:spacing w:val="-1"/>
          <w:sz w:val="20"/>
          <w:szCs w:val="20"/>
        </w:rPr>
      </w:pPr>
      <w:r w:rsidRPr="00A717A5">
        <w:rPr>
          <w:color w:val="333333"/>
          <w:spacing w:val="-1"/>
          <w:sz w:val="20"/>
          <w:szCs w:val="20"/>
        </w:rPr>
        <w:t xml:space="preserve">If a civil proceeding under this chapter is based solely on the parent having left the child at a hospital or emergency medical services agency, it shall be an affirmative defense that such parent safely delivered the child within 30 days of the child's birth to (i) a hospital that provides 24-hour emergency services, (ii) an attended emergency medical services agency that employs emergency medical services personnel, or (iii) a newborn safety device located at </w:t>
      </w:r>
      <w:r w:rsidR="00CD16DB">
        <w:rPr>
          <w:color w:val="333333"/>
          <w:spacing w:val="-1"/>
          <w:sz w:val="20"/>
          <w:szCs w:val="20"/>
        </w:rPr>
        <w:t>and</w:t>
      </w:r>
      <w:r w:rsidRPr="00A717A5">
        <w:rPr>
          <w:color w:val="333333"/>
          <w:spacing w:val="-1"/>
          <w:sz w:val="20"/>
          <w:szCs w:val="20"/>
        </w:rPr>
        <w:t xml:space="preserve"> operated by such hospital or emergency medical services agency. For purposes of terminating parental rights pursuant to § </w:t>
      </w:r>
      <w:hyperlink r:id="rId961" w:history="1">
        <w:r w:rsidRPr="00A717A5">
          <w:rPr>
            <w:color w:val="3498DB"/>
            <w:spacing w:val="-1"/>
            <w:sz w:val="20"/>
            <w:szCs w:val="20"/>
            <w:u w:val="single"/>
          </w:rPr>
          <w:t>16.1-283</w:t>
        </w:r>
      </w:hyperlink>
      <w:r w:rsidRPr="00A717A5">
        <w:rPr>
          <w:color w:val="333333"/>
          <w:spacing w:val="-1"/>
          <w:sz w:val="20"/>
          <w:szCs w:val="20"/>
        </w:rPr>
        <w:t> </w:t>
      </w:r>
      <w:r w:rsidR="00CD16DB">
        <w:rPr>
          <w:color w:val="333333"/>
          <w:spacing w:val="-1"/>
          <w:sz w:val="20"/>
          <w:szCs w:val="20"/>
        </w:rPr>
        <w:t>and</w:t>
      </w:r>
      <w:r w:rsidRPr="00A717A5">
        <w:rPr>
          <w:color w:val="333333"/>
          <w:spacing w:val="-1"/>
          <w:sz w:val="20"/>
          <w:szCs w:val="20"/>
        </w:rPr>
        <w:t xml:space="preserve"> placement for adoption, the court may find such a child is a neglected child upon the ground of ab</w:t>
      </w:r>
      <w:r w:rsidR="00CD16DB">
        <w:rPr>
          <w:color w:val="333333"/>
          <w:spacing w:val="-1"/>
          <w:sz w:val="20"/>
          <w:szCs w:val="20"/>
        </w:rPr>
        <w:t>and</w:t>
      </w:r>
      <w:r w:rsidRPr="00A717A5">
        <w:rPr>
          <w:color w:val="333333"/>
          <w:spacing w:val="-1"/>
          <w:sz w:val="20"/>
          <w:szCs w:val="20"/>
        </w:rPr>
        <w:t>onment.</w:t>
      </w:r>
    </w:p>
    <w:p w14:paraId="65E83ACD" w14:textId="4A5F5FC5" w:rsidR="00A717A5" w:rsidRPr="00A717A5" w:rsidRDefault="00A717A5" w:rsidP="00A717A5">
      <w:pPr>
        <w:spacing w:before="100" w:beforeAutospacing="1" w:after="15"/>
        <w:ind w:firstLine="225"/>
        <w:jc w:val="both"/>
        <w:rPr>
          <w:color w:val="333333"/>
          <w:spacing w:val="-1"/>
          <w:sz w:val="20"/>
          <w:szCs w:val="20"/>
        </w:rPr>
      </w:pPr>
      <w:r w:rsidRPr="00A717A5">
        <w:rPr>
          <w:color w:val="333333"/>
          <w:spacing w:val="-1"/>
          <w:sz w:val="20"/>
          <w:szCs w:val="20"/>
        </w:rPr>
        <w:t xml:space="preserve">"Adoptive home" means the place of residence of any natural person in which a child resides as a member of the household </w:t>
      </w:r>
      <w:r w:rsidR="00CD16DB">
        <w:rPr>
          <w:color w:val="333333"/>
          <w:spacing w:val="-1"/>
          <w:sz w:val="20"/>
          <w:szCs w:val="20"/>
        </w:rPr>
        <w:t>and</w:t>
      </w:r>
      <w:r w:rsidRPr="00A717A5">
        <w:rPr>
          <w:color w:val="333333"/>
          <w:spacing w:val="-1"/>
          <w:sz w:val="20"/>
          <w:szCs w:val="20"/>
        </w:rPr>
        <w:t xml:space="preserve"> in which he has been placed for the purposes of adoption or in which he has been legally adopted by another member of the household.</w:t>
      </w:r>
    </w:p>
    <w:p w14:paraId="1924BDB7" w14:textId="77777777" w:rsidR="00A717A5" w:rsidRPr="00A717A5" w:rsidRDefault="00A717A5" w:rsidP="00A717A5">
      <w:pPr>
        <w:spacing w:before="100" w:beforeAutospacing="1" w:after="15"/>
        <w:ind w:firstLine="225"/>
        <w:jc w:val="both"/>
        <w:rPr>
          <w:color w:val="333333"/>
          <w:spacing w:val="-1"/>
          <w:sz w:val="20"/>
          <w:szCs w:val="20"/>
        </w:rPr>
      </w:pPr>
      <w:r w:rsidRPr="00A717A5">
        <w:rPr>
          <w:color w:val="333333"/>
          <w:spacing w:val="-1"/>
          <w:sz w:val="20"/>
          <w:szCs w:val="20"/>
        </w:rPr>
        <w:t>"Adult" means a person 18 years of age or older.</w:t>
      </w:r>
    </w:p>
    <w:p w14:paraId="318ED6E5" w14:textId="77777777" w:rsidR="00A717A5" w:rsidRPr="00A717A5" w:rsidRDefault="00A717A5" w:rsidP="00A717A5">
      <w:pPr>
        <w:spacing w:before="100" w:beforeAutospacing="1" w:after="15"/>
        <w:ind w:firstLine="225"/>
        <w:jc w:val="both"/>
        <w:rPr>
          <w:color w:val="333333"/>
          <w:spacing w:val="-1"/>
          <w:sz w:val="20"/>
          <w:szCs w:val="20"/>
        </w:rPr>
      </w:pPr>
      <w:r w:rsidRPr="00A717A5">
        <w:rPr>
          <w:color w:val="333333"/>
          <w:spacing w:val="-1"/>
          <w:sz w:val="20"/>
          <w:szCs w:val="20"/>
        </w:rPr>
        <w:t>"Ancillary crime" or "ancillary charge" means any delinquent act committed by a juvenile as a part of the same act or transaction as, or that constitutes a part of a common scheme or plan with, a delinquent act that would be a felony if committed by an adult.</w:t>
      </w:r>
    </w:p>
    <w:p w14:paraId="4FD6D89F" w14:textId="70F8F476" w:rsidR="00A717A5" w:rsidRPr="00A717A5" w:rsidRDefault="00A717A5" w:rsidP="00A717A5">
      <w:pPr>
        <w:spacing w:before="100" w:beforeAutospacing="1" w:after="15"/>
        <w:ind w:firstLine="225"/>
        <w:jc w:val="both"/>
        <w:rPr>
          <w:color w:val="333333"/>
          <w:spacing w:val="-1"/>
          <w:sz w:val="20"/>
          <w:szCs w:val="20"/>
        </w:rPr>
      </w:pPr>
      <w:r w:rsidRPr="00A717A5">
        <w:rPr>
          <w:color w:val="333333"/>
          <w:spacing w:val="-1"/>
          <w:sz w:val="20"/>
          <w:szCs w:val="20"/>
        </w:rPr>
        <w:t>"Child," "juvenile," or "minor" means a person who is (i) younger than 18 years of age or (ii) for purposes of the Fostering Futures program set forth in Article 2 (§ </w:t>
      </w:r>
      <w:hyperlink r:id="rId962" w:history="1">
        <w:r w:rsidRPr="00A717A5">
          <w:rPr>
            <w:color w:val="3498DB"/>
            <w:spacing w:val="-1"/>
            <w:sz w:val="20"/>
            <w:szCs w:val="20"/>
            <w:u w:val="single"/>
          </w:rPr>
          <w:t>63.2-917</w:t>
        </w:r>
      </w:hyperlink>
      <w:r w:rsidRPr="00A717A5">
        <w:rPr>
          <w:color w:val="333333"/>
          <w:spacing w:val="-1"/>
          <w:sz w:val="20"/>
          <w:szCs w:val="20"/>
        </w:rPr>
        <w:t xml:space="preserve"> et seq.) of Chapter 9 of Title 63.2, younger than 21 years of age </w:t>
      </w:r>
      <w:r w:rsidR="00CD16DB">
        <w:rPr>
          <w:color w:val="333333"/>
          <w:spacing w:val="-1"/>
          <w:sz w:val="20"/>
          <w:szCs w:val="20"/>
        </w:rPr>
        <w:t>and</w:t>
      </w:r>
      <w:r w:rsidRPr="00A717A5">
        <w:rPr>
          <w:color w:val="333333"/>
          <w:spacing w:val="-1"/>
          <w:sz w:val="20"/>
          <w:szCs w:val="20"/>
        </w:rPr>
        <w:t xml:space="preserve"> meets the eligibility criteria set forth in § </w:t>
      </w:r>
      <w:hyperlink r:id="rId963" w:history="1">
        <w:r w:rsidRPr="00A717A5">
          <w:rPr>
            <w:color w:val="3498DB"/>
            <w:spacing w:val="-1"/>
            <w:sz w:val="20"/>
            <w:szCs w:val="20"/>
            <w:u w:val="single"/>
          </w:rPr>
          <w:t>63.2-919</w:t>
        </w:r>
      </w:hyperlink>
      <w:r w:rsidRPr="00A717A5">
        <w:rPr>
          <w:color w:val="333333"/>
          <w:spacing w:val="-1"/>
          <w:sz w:val="20"/>
          <w:szCs w:val="20"/>
        </w:rPr>
        <w:t>.</w:t>
      </w:r>
    </w:p>
    <w:p w14:paraId="004125E8" w14:textId="4E60981D" w:rsidR="00A717A5" w:rsidRPr="00A717A5" w:rsidRDefault="00A717A5" w:rsidP="00A717A5">
      <w:pPr>
        <w:spacing w:before="100" w:beforeAutospacing="1" w:after="15"/>
        <w:ind w:firstLine="225"/>
        <w:jc w:val="both"/>
        <w:rPr>
          <w:color w:val="333333"/>
          <w:spacing w:val="-1"/>
          <w:sz w:val="20"/>
          <w:szCs w:val="20"/>
        </w:rPr>
      </w:pPr>
      <w:r w:rsidRPr="00A717A5">
        <w:rPr>
          <w:color w:val="333333"/>
          <w:spacing w:val="-1"/>
          <w:sz w:val="20"/>
          <w:szCs w:val="20"/>
        </w:rPr>
        <w:t xml:space="preserve">"Child in need of services" means (i) a child whose behavior, conduct, or condition presents or results in a serious threat to the well-being </w:t>
      </w:r>
      <w:r w:rsidR="00CD16DB">
        <w:rPr>
          <w:color w:val="333333"/>
          <w:spacing w:val="-1"/>
          <w:sz w:val="20"/>
          <w:szCs w:val="20"/>
        </w:rPr>
        <w:t>and</w:t>
      </w:r>
      <w:r w:rsidRPr="00A717A5">
        <w:rPr>
          <w:color w:val="333333"/>
          <w:spacing w:val="-1"/>
          <w:sz w:val="20"/>
          <w:szCs w:val="20"/>
        </w:rPr>
        <w:t xml:space="preserve"> physical safety of the child; (ii) a child who remains away from or deserts or ab</w:t>
      </w:r>
      <w:r w:rsidR="00CD16DB">
        <w:rPr>
          <w:color w:val="333333"/>
          <w:spacing w:val="-1"/>
          <w:sz w:val="20"/>
          <w:szCs w:val="20"/>
        </w:rPr>
        <w:t>and</w:t>
      </w:r>
      <w:r w:rsidRPr="00A717A5">
        <w:rPr>
          <w:color w:val="333333"/>
          <w:spacing w:val="-1"/>
          <w:sz w:val="20"/>
          <w:szCs w:val="20"/>
        </w:rPr>
        <w:t xml:space="preserve">ons his family or lawful custodian during one occasion </w:t>
      </w:r>
      <w:r w:rsidR="00CD16DB">
        <w:rPr>
          <w:color w:val="333333"/>
          <w:spacing w:val="-1"/>
          <w:sz w:val="20"/>
          <w:szCs w:val="20"/>
        </w:rPr>
        <w:t>and</w:t>
      </w:r>
      <w:r w:rsidRPr="00A717A5">
        <w:rPr>
          <w:color w:val="333333"/>
          <w:spacing w:val="-1"/>
          <w:sz w:val="20"/>
          <w:szCs w:val="20"/>
        </w:rPr>
        <w:t xml:space="preserve"> is demonstratively at risk of coercion, exploitation, abuse, or manipulation or has been lured from his parent or lawful custodian by means of trickery or misrepresentation or under false pretenses; or (iii) a child under the age of 14 whose behavior, conduct or condition presents or results in a serious threat to the well-being </w:t>
      </w:r>
      <w:r w:rsidR="00CD16DB">
        <w:rPr>
          <w:color w:val="333333"/>
          <w:spacing w:val="-1"/>
          <w:sz w:val="20"/>
          <w:szCs w:val="20"/>
        </w:rPr>
        <w:t>and</w:t>
      </w:r>
      <w:r w:rsidRPr="00A717A5">
        <w:rPr>
          <w:color w:val="333333"/>
          <w:spacing w:val="-1"/>
          <w:sz w:val="20"/>
          <w:szCs w:val="20"/>
        </w:rPr>
        <w:t xml:space="preserve"> physical safety of another person; however, no child who in good faith is under treatment solely by spiritual means through prayer in accordance with the tenets </w:t>
      </w:r>
      <w:r w:rsidR="00CD16DB">
        <w:rPr>
          <w:color w:val="333333"/>
          <w:spacing w:val="-1"/>
          <w:sz w:val="20"/>
          <w:szCs w:val="20"/>
        </w:rPr>
        <w:t>and</w:t>
      </w:r>
      <w:r w:rsidRPr="00A717A5">
        <w:rPr>
          <w:color w:val="333333"/>
          <w:spacing w:val="-1"/>
          <w:sz w:val="20"/>
          <w:szCs w:val="20"/>
        </w:rPr>
        <w:t xml:space="preserve"> practices of a recognized church or religious denomination shall for that reason alone be considered to be a child in need of services, nor shall any child who habitually remains away from or habitually deserts or ab</w:t>
      </w:r>
      <w:r w:rsidR="00CD16DB">
        <w:rPr>
          <w:color w:val="333333"/>
          <w:spacing w:val="-1"/>
          <w:sz w:val="20"/>
          <w:szCs w:val="20"/>
        </w:rPr>
        <w:t>and</w:t>
      </w:r>
      <w:r w:rsidRPr="00A717A5">
        <w:rPr>
          <w:color w:val="333333"/>
          <w:spacing w:val="-1"/>
          <w:sz w:val="20"/>
          <w:szCs w:val="20"/>
        </w:rPr>
        <w:t>ons his family as a result of what the court or the local child protective services unit determines to be incidents of physical, emotional, or sexual abuse in the home be considered a child in need of services for that reason alone.</w:t>
      </w:r>
    </w:p>
    <w:p w14:paraId="5E57D619" w14:textId="07BADD40" w:rsidR="00A717A5" w:rsidRPr="00A717A5" w:rsidRDefault="00A717A5" w:rsidP="00A717A5">
      <w:pPr>
        <w:spacing w:before="100" w:beforeAutospacing="1" w:after="15"/>
        <w:ind w:firstLine="225"/>
        <w:jc w:val="both"/>
        <w:rPr>
          <w:color w:val="333333"/>
          <w:spacing w:val="-1"/>
          <w:sz w:val="20"/>
          <w:szCs w:val="20"/>
        </w:rPr>
      </w:pPr>
      <w:r w:rsidRPr="00A717A5">
        <w:rPr>
          <w:color w:val="333333"/>
          <w:spacing w:val="-1"/>
          <w:sz w:val="20"/>
          <w:szCs w:val="20"/>
        </w:rPr>
        <w:t xml:space="preserve">However, to find that a child falls within these provisions, (a) the conduct complained of must present a clear </w:t>
      </w:r>
      <w:r w:rsidR="00CD16DB">
        <w:rPr>
          <w:color w:val="333333"/>
          <w:spacing w:val="-1"/>
          <w:sz w:val="20"/>
          <w:szCs w:val="20"/>
        </w:rPr>
        <w:t>and</w:t>
      </w:r>
      <w:r w:rsidRPr="00A717A5">
        <w:rPr>
          <w:color w:val="333333"/>
          <w:spacing w:val="-1"/>
          <w:sz w:val="20"/>
          <w:szCs w:val="20"/>
        </w:rPr>
        <w:t xml:space="preserve"> substantial danger to the child's life or health or to the life or health of another person; (b) the child or his family is in need of treatment, rehabilitation, or services not presently being received; </w:t>
      </w:r>
      <w:r w:rsidR="00CD16DB">
        <w:rPr>
          <w:color w:val="333333"/>
          <w:spacing w:val="-1"/>
          <w:sz w:val="20"/>
          <w:szCs w:val="20"/>
        </w:rPr>
        <w:t>and</w:t>
      </w:r>
      <w:r w:rsidRPr="00A717A5">
        <w:rPr>
          <w:color w:val="333333"/>
          <w:spacing w:val="-1"/>
          <w:sz w:val="20"/>
          <w:szCs w:val="20"/>
        </w:rPr>
        <w:t xml:space="preserve"> (c) the intervention of the court is essential to provide the treatment, rehabilitation, or services needed by the child or his family.</w:t>
      </w:r>
    </w:p>
    <w:p w14:paraId="6ABD6C5A" w14:textId="77777777" w:rsidR="00A717A5" w:rsidRPr="00A717A5" w:rsidRDefault="00A717A5" w:rsidP="00A717A5">
      <w:pPr>
        <w:spacing w:before="100" w:beforeAutospacing="1" w:after="15"/>
        <w:ind w:firstLine="225"/>
        <w:jc w:val="both"/>
        <w:rPr>
          <w:color w:val="333333"/>
          <w:spacing w:val="-1"/>
          <w:sz w:val="20"/>
          <w:szCs w:val="20"/>
        </w:rPr>
      </w:pPr>
      <w:r w:rsidRPr="00A717A5">
        <w:rPr>
          <w:color w:val="333333"/>
          <w:spacing w:val="-1"/>
          <w:sz w:val="20"/>
          <w:szCs w:val="20"/>
        </w:rPr>
        <w:t>"Child in need of supervision" means:</w:t>
      </w:r>
    </w:p>
    <w:p w14:paraId="7FF296CD" w14:textId="6C1C28E9" w:rsidR="00A717A5" w:rsidRPr="00A717A5" w:rsidRDefault="00A717A5" w:rsidP="00A717A5">
      <w:pPr>
        <w:spacing w:before="100" w:beforeAutospacing="1" w:after="15"/>
        <w:ind w:firstLine="225"/>
        <w:jc w:val="both"/>
        <w:rPr>
          <w:color w:val="333333"/>
          <w:spacing w:val="-1"/>
          <w:sz w:val="20"/>
          <w:szCs w:val="20"/>
        </w:rPr>
      </w:pPr>
      <w:r w:rsidRPr="00A717A5">
        <w:rPr>
          <w:color w:val="333333"/>
          <w:spacing w:val="-1"/>
          <w:sz w:val="20"/>
          <w:szCs w:val="20"/>
        </w:rPr>
        <w:t xml:space="preserve">1. A child who, while subject to compulsory school attendance, is habitually </w:t>
      </w:r>
      <w:r w:rsidR="00CD16DB">
        <w:rPr>
          <w:color w:val="333333"/>
          <w:spacing w:val="-1"/>
          <w:sz w:val="20"/>
          <w:szCs w:val="20"/>
        </w:rPr>
        <w:t>and</w:t>
      </w:r>
      <w:r w:rsidRPr="00A717A5">
        <w:rPr>
          <w:color w:val="333333"/>
          <w:spacing w:val="-1"/>
          <w:sz w:val="20"/>
          <w:szCs w:val="20"/>
        </w:rPr>
        <w:t xml:space="preserve"> without justification absent from school, </w:t>
      </w:r>
      <w:r w:rsidR="00CD16DB">
        <w:rPr>
          <w:color w:val="333333"/>
          <w:spacing w:val="-1"/>
          <w:sz w:val="20"/>
          <w:szCs w:val="20"/>
        </w:rPr>
        <w:t>and</w:t>
      </w:r>
      <w:r w:rsidRPr="00A717A5">
        <w:rPr>
          <w:color w:val="333333"/>
          <w:spacing w:val="-1"/>
          <w:sz w:val="20"/>
          <w:szCs w:val="20"/>
        </w:rPr>
        <w:t xml:space="preserve"> (i) the child has been offered an adequate opportunity to receive the benefit of any </w:t>
      </w:r>
      <w:r w:rsidR="00CD16DB">
        <w:rPr>
          <w:color w:val="333333"/>
          <w:spacing w:val="-1"/>
          <w:sz w:val="20"/>
          <w:szCs w:val="20"/>
        </w:rPr>
        <w:t>and</w:t>
      </w:r>
      <w:r w:rsidRPr="00A717A5">
        <w:rPr>
          <w:color w:val="333333"/>
          <w:spacing w:val="-1"/>
          <w:sz w:val="20"/>
          <w:szCs w:val="20"/>
        </w:rPr>
        <w:t xml:space="preserve"> all educational services </w:t>
      </w:r>
      <w:r w:rsidR="00CD16DB">
        <w:rPr>
          <w:color w:val="333333"/>
          <w:spacing w:val="-1"/>
          <w:sz w:val="20"/>
          <w:szCs w:val="20"/>
        </w:rPr>
        <w:t>and</w:t>
      </w:r>
      <w:r w:rsidRPr="00A717A5">
        <w:rPr>
          <w:color w:val="333333"/>
          <w:spacing w:val="-1"/>
          <w:sz w:val="20"/>
          <w:szCs w:val="20"/>
        </w:rPr>
        <w:t xml:space="preserve"> programs that are required to be provided by law </w:t>
      </w:r>
      <w:r w:rsidR="00CD16DB">
        <w:rPr>
          <w:color w:val="333333"/>
          <w:spacing w:val="-1"/>
          <w:sz w:val="20"/>
          <w:szCs w:val="20"/>
        </w:rPr>
        <w:t>and</w:t>
      </w:r>
      <w:r w:rsidRPr="00A717A5">
        <w:rPr>
          <w:color w:val="333333"/>
          <w:spacing w:val="-1"/>
          <w:sz w:val="20"/>
          <w:szCs w:val="20"/>
        </w:rPr>
        <w:t xml:space="preserve"> which meet the child's particular educational needs, (ii) the school system from which the child is absent or other appropriate agency has made a reasonable effort to effect the child's regular attendance without success, </w:t>
      </w:r>
      <w:r w:rsidR="00CD16DB">
        <w:rPr>
          <w:color w:val="333333"/>
          <w:spacing w:val="-1"/>
          <w:sz w:val="20"/>
          <w:szCs w:val="20"/>
        </w:rPr>
        <w:t>and</w:t>
      </w:r>
      <w:r w:rsidRPr="00A717A5">
        <w:rPr>
          <w:color w:val="333333"/>
          <w:spacing w:val="-1"/>
          <w:sz w:val="20"/>
          <w:szCs w:val="20"/>
        </w:rPr>
        <w:t xml:space="preserve"> (iii) the school system has provided documentation that it has complied with the provisions of § </w:t>
      </w:r>
      <w:hyperlink r:id="rId964" w:history="1">
        <w:r w:rsidRPr="00A717A5">
          <w:rPr>
            <w:color w:val="3498DB"/>
            <w:spacing w:val="-1"/>
            <w:sz w:val="20"/>
            <w:szCs w:val="20"/>
            <w:u w:val="single"/>
          </w:rPr>
          <w:t>22.1-258</w:t>
        </w:r>
      </w:hyperlink>
      <w:r w:rsidRPr="00A717A5">
        <w:rPr>
          <w:color w:val="333333"/>
          <w:spacing w:val="-1"/>
          <w:sz w:val="20"/>
          <w:szCs w:val="20"/>
        </w:rPr>
        <w:t>; or</w:t>
      </w:r>
    </w:p>
    <w:p w14:paraId="18903C13" w14:textId="57164211" w:rsidR="00A717A5" w:rsidRPr="00A717A5" w:rsidRDefault="00A717A5" w:rsidP="00A717A5">
      <w:pPr>
        <w:spacing w:before="100" w:beforeAutospacing="1" w:after="15"/>
        <w:ind w:firstLine="225"/>
        <w:jc w:val="both"/>
        <w:rPr>
          <w:color w:val="333333"/>
          <w:spacing w:val="-1"/>
          <w:sz w:val="20"/>
          <w:szCs w:val="20"/>
        </w:rPr>
      </w:pPr>
      <w:r w:rsidRPr="00A717A5">
        <w:rPr>
          <w:color w:val="333333"/>
          <w:spacing w:val="-1"/>
          <w:sz w:val="20"/>
          <w:szCs w:val="20"/>
        </w:rPr>
        <w:t xml:space="preserve">2. A child who, without reasonable cause </w:t>
      </w:r>
      <w:r w:rsidR="00CD16DB">
        <w:rPr>
          <w:color w:val="333333"/>
          <w:spacing w:val="-1"/>
          <w:sz w:val="20"/>
          <w:szCs w:val="20"/>
        </w:rPr>
        <w:t>and</w:t>
      </w:r>
      <w:r w:rsidRPr="00A717A5">
        <w:rPr>
          <w:color w:val="333333"/>
          <w:spacing w:val="-1"/>
          <w:sz w:val="20"/>
          <w:szCs w:val="20"/>
        </w:rPr>
        <w:t xml:space="preserve"> without the consent of his parent, lawful custodian or placement authority, remains away from or deserts or ab</w:t>
      </w:r>
      <w:r w:rsidR="00CD16DB">
        <w:rPr>
          <w:color w:val="333333"/>
          <w:spacing w:val="-1"/>
          <w:sz w:val="20"/>
          <w:szCs w:val="20"/>
        </w:rPr>
        <w:t>and</w:t>
      </w:r>
      <w:r w:rsidRPr="00A717A5">
        <w:rPr>
          <w:color w:val="333333"/>
          <w:spacing w:val="-1"/>
          <w:sz w:val="20"/>
          <w:szCs w:val="20"/>
        </w:rPr>
        <w:t xml:space="preserve">ons his family or lawful custodian on more than one occasion or escapes or remains away without proper authority from a residential care facility in which he has been placed by the court, </w:t>
      </w:r>
      <w:r w:rsidR="00CD16DB">
        <w:rPr>
          <w:color w:val="333333"/>
          <w:spacing w:val="-1"/>
          <w:sz w:val="20"/>
          <w:szCs w:val="20"/>
        </w:rPr>
        <w:t>and</w:t>
      </w:r>
      <w:r w:rsidRPr="00A717A5">
        <w:rPr>
          <w:color w:val="333333"/>
          <w:spacing w:val="-1"/>
          <w:sz w:val="20"/>
          <w:szCs w:val="20"/>
        </w:rPr>
        <w:t xml:space="preserve"> (i) such conduct presents a clear </w:t>
      </w:r>
      <w:r w:rsidR="00CD16DB">
        <w:rPr>
          <w:color w:val="333333"/>
          <w:spacing w:val="-1"/>
          <w:sz w:val="20"/>
          <w:szCs w:val="20"/>
        </w:rPr>
        <w:t>and</w:t>
      </w:r>
      <w:r w:rsidRPr="00A717A5">
        <w:rPr>
          <w:color w:val="333333"/>
          <w:spacing w:val="-1"/>
          <w:sz w:val="20"/>
          <w:szCs w:val="20"/>
        </w:rPr>
        <w:t xml:space="preserve"> substantial danger to the child's life or health, (ii) the child or his family is in need of treatment, rehabilitation or services not presently being received, </w:t>
      </w:r>
      <w:r w:rsidR="00CD16DB">
        <w:rPr>
          <w:color w:val="333333"/>
          <w:spacing w:val="-1"/>
          <w:sz w:val="20"/>
          <w:szCs w:val="20"/>
        </w:rPr>
        <w:t>and</w:t>
      </w:r>
      <w:r w:rsidRPr="00A717A5">
        <w:rPr>
          <w:color w:val="333333"/>
          <w:spacing w:val="-1"/>
          <w:sz w:val="20"/>
          <w:szCs w:val="20"/>
        </w:rPr>
        <w:t xml:space="preserve"> (iii) the intervention of the court is essential to provide the treatment, rehabilitation or services needed by the child or his family.</w:t>
      </w:r>
    </w:p>
    <w:p w14:paraId="705D5348" w14:textId="77777777" w:rsidR="00A717A5" w:rsidRPr="00A717A5" w:rsidRDefault="00A717A5" w:rsidP="00A717A5">
      <w:pPr>
        <w:spacing w:before="100" w:beforeAutospacing="1" w:after="15"/>
        <w:ind w:firstLine="225"/>
        <w:jc w:val="both"/>
        <w:rPr>
          <w:color w:val="333333"/>
          <w:spacing w:val="-1"/>
          <w:sz w:val="20"/>
          <w:szCs w:val="20"/>
        </w:rPr>
      </w:pPr>
      <w:r w:rsidRPr="00A717A5">
        <w:rPr>
          <w:color w:val="333333"/>
          <w:spacing w:val="-1"/>
          <w:sz w:val="20"/>
          <w:szCs w:val="20"/>
        </w:rPr>
        <w:t>"Child welfare agency" means a child-placing agency, child-caring institution or independent foster home as defined in § </w:t>
      </w:r>
      <w:hyperlink r:id="rId965" w:history="1">
        <w:r w:rsidRPr="00A717A5">
          <w:rPr>
            <w:color w:val="3498DB"/>
            <w:spacing w:val="-1"/>
            <w:sz w:val="20"/>
            <w:szCs w:val="20"/>
            <w:u w:val="single"/>
          </w:rPr>
          <w:t>63.2-100</w:t>
        </w:r>
      </w:hyperlink>
      <w:r w:rsidRPr="00A717A5">
        <w:rPr>
          <w:color w:val="333333"/>
          <w:spacing w:val="-1"/>
          <w:sz w:val="20"/>
          <w:szCs w:val="20"/>
        </w:rPr>
        <w:t>.</w:t>
      </w:r>
    </w:p>
    <w:p w14:paraId="4750DBB4" w14:textId="66EA3A17" w:rsidR="00A717A5" w:rsidRPr="00A717A5" w:rsidRDefault="00A717A5" w:rsidP="00A717A5">
      <w:pPr>
        <w:spacing w:before="100" w:beforeAutospacing="1" w:after="15"/>
        <w:ind w:firstLine="225"/>
        <w:jc w:val="both"/>
        <w:rPr>
          <w:color w:val="333333"/>
          <w:spacing w:val="-1"/>
          <w:sz w:val="20"/>
          <w:szCs w:val="20"/>
        </w:rPr>
      </w:pPr>
      <w:r w:rsidRPr="00A717A5">
        <w:rPr>
          <w:color w:val="333333"/>
          <w:spacing w:val="-1"/>
          <w:sz w:val="20"/>
          <w:szCs w:val="20"/>
        </w:rPr>
        <w:t xml:space="preserve">"The court" or the "juvenile court" or the "juvenile </w:t>
      </w:r>
      <w:r w:rsidR="00CD16DB">
        <w:rPr>
          <w:color w:val="333333"/>
          <w:spacing w:val="-1"/>
          <w:sz w:val="20"/>
          <w:szCs w:val="20"/>
        </w:rPr>
        <w:t>and</w:t>
      </w:r>
      <w:r w:rsidRPr="00A717A5">
        <w:rPr>
          <w:color w:val="333333"/>
          <w:spacing w:val="-1"/>
          <w:sz w:val="20"/>
          <w:szCs w:val="20"/>
        </w:rPr>
        <w:t xml:space="preserve"> domestic relations court" means the juvenile </w:t>
      </w:r>
      <w:r w:rsidR="00CD16DB">
        <w:rPr>
          <w:color w:val="333333"/>
          <w:spacing w:val="-1"/>
          <w:sz w:val="20"/>
          <w:szCs w:val="20"/>
        </w:rPr>
        <w:t>and</w:t>
      </w:r>
      <w:r w:rsidRPr="00A717A5">
        <w:rPr>
          <w:color w:val="333333"/>
          <w:spacing w:val="-1"/>
          <w:sz w:val="20"/>
          <w:szCs w:val="20"/>
        </w:rPr>
        <w:t xml:space="preserve"> domestic relations district court of each county or city.</w:t>
      </w:r>
    </w:p>
    <w:p w14:paraId="04096D9F" w14:textId="77777777" w:rsidR="00A717A5" w:rsidRPr="00A717A5" w:rsidRDefault="00A717A5" w:rsidP="00A717A5">
      <w:pPr>
        <w:spacing w:before="100" w:beforeAutospacing="1" w:after="15"/>
        <w:ind w:firstLine="225"/>
        <w:jc w:val="both"/>
        <w:rPr>
          <w:color w:val="333333"/>
          <w:spacing w:val="-1"/>
          <w:sz w:val="20"/>
          <w:szCs w:val="20"/>
        </w:rPr>
      </w:pPr>
      <w:r w:rsidRPr="00A717A5">
        <w:rPr>
          <w:color w:val="333333"/>
          <w:spacing w:val="-1"/>
          <w:sz w:val="20"/>
          <w:szCs w:val="20"/>
        </w:rPr>
        <w:t>"Delinquent act" means (i) an act designated a crime under the law of the Commonwealth, or an ordinance of any city, county, town, or service district, or under federal law, (ii) a violation of § </w:t>
      </w:r>
      <w:hyperlink r:id="rId966" w:history="1">
        <w:r w:rsidRPr="00A717A5">
          <w:rPr>
            <w:color w:val="3498DB"/>
            <w:spacing w:val="-1"/>
            <w:sz w:val="20"/>
            <w:szCs w:val="20"/>
            <w:u w:val="single"/>
          </w:rPr>
          <w:t>18.2-308.7</w:t>
        </w:r>
      </w:hyperlink>
      <w:r w:rsidRPr="00A717A5">
        <w:rPr>
          <w:color w:val="333333"/>
          <w:spacing w:val="-1"/>
          <w:sz w:val="20"/>
          <w:szCs w:val="20"/>
        </w:rPr>
        <w:t>, or (iii) a violation of a court order as provided for in § </w:t>
      </w:r>
      <w:hyperlink r:id="rId967" w:history="1">
        <w:r w:rsidRPr="00A717A5">
          <w:rPr>
            <w:color w:val="3498DB"/>
            <w:spacing w:val="-1"/>
            <w:sz w:val="20"/>
            <w:szCs w:val="20"/>
            <w:u w:val="single"/>
          </w:rPr>
          <w:t>16.1-292</w:t>
        </w:r>
      </w:hyperlink>
      <w:r w:rsidRPr="00A717A5">
        <w:rPr>
          <w:color w:val="333333"/>
          <w:spacing w:val="-1"/>
          <w:sz w:val="20"/>
          <w:szCs w:val="20"/>
        </w:rPr>
        <w:t>, but does not include an act other than a violation of § </w:t>
      </w:r>
      <w:hyperlink r:id="rId968" w:history="1">
        <w:r w:rsidRPr="00A717A5">
          <w:rPr>
            <w:color w:val="3498DB"/>
            <w:spacing w:val="-1"/>
            <w:sz w:val="20"/>
            <w:szCs w:val="20"/>
            <w:u w:val="single"/>
          </w:rPr>
          <w:t>18.2-308.7</w:t>
        </w:r>
      </w:hyperlink>
      <w:r w:rsidRPr="00A717A5">
        <w:rPr>
          <w:color w:val="333333"/>
          <w:spacing w:val="-1"/>
          <w:sz w:val="20"/>
          <w:szCs w:val="20"/>
        </w:rPr>
        <w:t>, which is otherwise lawful, but is designated a crime only if committed by a child.</w:t>
      </w:r>
    </w:p>
    <w:p w14:paraId="78BF2F72" w14:textId="77777777" w:rsidR="00A717A5" w:rsidRPr="00A717A5" w:rsidRDefault="00A717A5" w:rsidP="00A717A5">
      <w:pPr>
        <w:spacing w:before="100" w:beforeAutospacing="1" w:after="15"/>
        <w:ind w:firstLine="225"/>
        <w:jc w:val="both"/>
        <w:rPr>
          <w:color w:val="333333"/>
          <w:spacing w:val="-1"/>
          <w:sz w:val="20"/>
          <w:szCs w:val="20"/>
        </w:rPr>
      </w:pPr>
      <w:r w:rsidRPr="00A717A5">
        <w:rPr>
          <w:color w:val="333333"/>
          <w:spacing w:val="-1"/>
          <w:sz w:val="20"/>
          <w:szCs w:val="20"/>
        </w:rPr>
        <w:t>"Delinquent child" means a child who has committed a delinquent act or an adult who has committed a delinquent act prior to his eighteenth birthday, except where the jurisdiction of the juvenile court has been terminated under the provisions of § </w:t>
      </w:r>
      <w:hyperlink r:id="rId969" w:history="1">
        <w:r w:rsidRPr="00A717A5">
          <w:rPr>
            <w:color w:val="3498DB"/>
            <w:spacing w:val="-1"/>
            <w:sz w:val="20"/>
            <w:szCs w:val="20"/>
            <w:u w:val="single"/>
          </w:rPr>
          <w:t>16.1-269.6</w:t>
        </w:r>
      </w:hyperlink>
      <w:r w:rsidRPr="00A717A5">
        <w:rPr>
          <w:color w:val="333333"/>
          <w:spacing w:val="-1"/>
          <w:sz w:val="20"/>
          <w:szCs w:val="20"/>
        </w:rPr>
        <w:t>.</w:t>
      </w:r>
    </w:p>
    <w:p w14:paraId="598C1B94" w14:textId="728D9C32" w:rsidR="00A717A5" w:rsidRPr="00A717A5" w:rsidRDefault="00A717A5" w:rsidP="00A717A5">
      <w:pPr>
        <w:spacing w:before="100" w:beforeAutospacing="1" w:after="15"/>
        <w:ind w:firstLine="225"/>
        <w:jc w:val="both"/>
        <w:rPr>
          <w:color w:val="333333"/>
          <w:spacing w:val="-1"/>
          <w:sz w:val="20"/>
          <w:szCs w:val="20"/>
        </w:rPr>
      </w:pPr>
      <w:r w:rsidRPr="00A717A5">
        <w:rPr>
          <w:color w:val="333333"/>
          <w:spacing w:val="-1"/>
          <w:sz w:val="20"/>
          <w:szCs w:val="20"/>
        </w:rPr>
        <w:t xml:space="preserve">"Department" means the Department of Juvenile Justice </w:t>
      </w:r>
      <w:r w:rsidR="00CD16DB">
        <w:rPr>
          <w:color w:val="333333"/>
          <w:spacing w:val="-1"/>
          <w:sz w:val="20"/>
          <w:szCs w:val="20"/>
        </w:rPr>
        <w:t>and</w:t>
      </w:r>
      <w:r w:rsidRPr="00A717A5">
        <w:rPr>
          <w:color w:val="333333"/>
          <w:spacing w:val="-1"/>
          <w:sz w:val="20"/>
          <w:szCs w:val="20"/>
        </w:rPr>
        <w:t xml:space="preserve"> "Director" means the administrative head in charge thereof or such of his assistants </w:t>
      </w:r>
      <w:r w:rsidR="00CD16DB">
        <w:rPr>
          <w:color w:val="333333"/>
          <w:spacing w:val="-1"/>
          <w:sz w:val="20"/>
          <w:szCs w:val="20"/>
        </w:rPr>
        <w:t>and</w:t>
      </w:r>
      <w:r w:rsidRPr="00A717A5">
        <w:rPr>
          <w:color w:val="333333"/>
          <w:spacing w:val="-1"/>
          <w:sz w:val="20"/>
          <w:szCs w:val="20"/>
        </w:rPr>
        <w:t xml:space="preserve"> subordinates as are designated by him to discharge the duties imposed upon him under this law.</w:t>
      </w:r>
    </w:p>
    <w:p w14:paraId="6F0ADDA5" w14:textId="77777777" w:rsidR="00A717A5" w:rsidRPr="00A717A5" w:rsidRDefault="00A717A5" w:rsidP="00A717A5">
      <w:pPr>
        <w:spacing w:before="100" w:beforeAutospacing="1" w:after="15"/>
        <w:ind w:firstLine="225"/>
        <w:jc w:val="both"/>
        <w:rPr>
          <w:color w:val="333333"/>
          <w:spacing w:val="-1"/>
          <w:sz w:val="20"/>
          <w:szCs w:val="20"/>
        </w:rPr>
      </w:pPr>
      <w:r w:rsidRPr="00A717A5">
        <w:rPr>
          <w:color w:val="333333"/>
          <w:spacing w:val="-1"/>
          <w:sz w:val="20"/>
          <w:szCs w:val="20"/>
        </w:rPr>
        <w:t>"Driver's license" means any document issued under Chapter 3 (§ </w:t>
      </w:r>
      <w:hyperlink r:id="rId970" w:history="1">
        <w:r w:rsidRPr="00A717A5">
          <w:rPr>
            <w:color w:val="3498DB"/>
            <w:spacing w:val="-1"/>
            <w:sz w:val="20"/>
            <w:szCs w:val="20"/>
            <w:u w:val="single"/>
          </w:rPr>
          <w:t>46.2-300</w:t>
        </w:r>
      </w:hyperlink>
      <w:r w:rsidRPr="00A717A5">
        <w:rPr>
          <w:color w:val="333333"/>
          <w:spacing w:val="-1"/>
          <w:sz w:val="20"/>
          <w:szCs w:val="20"/>
        </w:rPr>
        <w:t> et seq.) of Title 46.2, or the comparable law of another jurisdiction, authorizing the operation of a motor vehicle upon the highways.</w:t>
      </w:r>
    </w:p>
    <w:p w14:paraId="0EE5FDD4" w14:textId="5DF26604" w:rsidR="00A717A5" w:rsidRPr="00A717A5" w:rsidRDefault="00A717A5" w:rsidP="00A717A5">
      <w:pPr>
        <w:spacing w:before="100" w:beforeAutospacing="1" w:after="15"/>
        <w:ind w:firstLine="225"/>
        <w:jc w:val="both"/>
        <w:rPr>
          <w:color w:val="333333"/>
          <w:spacing w:val="-1"/>
          <w:sz w:val="20"/>
          <w:szCs w:val="20"/>
        </w:rPr>
      </w:pPr>
      <w:r w:rsidRPr="00A717A5">
        <w:rPr>
          <w:color w:val="333333"/>
          <w:spacing w:val="-1"/>
          <w:sz w:val="20"/>
          <w:szCs w:val="20"/>
        </w:rPr>
        <w:t xml:space="preserve">"Family abuse" means any act involving violence, force, or threat that results in bodily injury or places one in reasonable apprehension of death, sexual assault, or bodily injury </w:t>
      </w:r>
      <w:r w:rsidR="00CD16DB">
        <w:rPr>
          <w:color w:val="333333"/>
          <w:spacing w:val="-1"/>
          <w:sz w:val="20"/>
          <w:szCs w:val="20"/>
        </w:rPr>
        <w:t>and</w:t>
      </w:r>
      <w:r w:rsidRPr="00A717A5">
        <w:rPr>
          <w:color w:val="333333"/>
          <w:spacing w:val="-1"/>
          <w:sz w:val="20"/>
          <w:szCs w:val="20"/>
        </w:rPr>
        <w:t xml:space="preserve"> that is committed by a person against such person's family or household member. Such act includes, but is not limited to, any forceful detention, stalking, criminal sexual assault in violation of Article 7 (§ </w:t>
      </w:r>
      <w:hyperlink r:id="rId971" w:history="1">
        <w:r w:rsidRPr="00A717A5">
          <w:rPr>
            <w:color w:val="3498DB"/>
            <w:spacing w:val="-1"/>
            <w:sz w:val="20"/>
            <w:szCs w:val="20"/>
            <w:u w:val="single"/>
          </w:rPr>
          <w:t>18.2-61</w:t>
        </w:r>
      </w:hyperlink>
      <w:r w:rsidRPr="00A717A5">
        <w:rPr>
          <w:color w:val="333333"/>
          <w:spacing w:val="-1"/>
          <w:sz w:val="20"/>
          <w:szCs w:val="20"/>
        </w:rPr>
        <w:t> et seq.) of Chapter 4 of Title 18.2, or any criminal offense that results in bodily injury or places one in reasonable apprehension of death, sexual assault, or bodily injury.</w:t>
      </w:r>
    </w:p>
    <w:p w14:paraId="28475D4C" w14:textId="3D6560D4" w:rsidR="00A717A5" w:rsidRPr="00A717A5" w:rsidRDefault="00A717A5" w:rsidP="00A717A5">
      <w:pPr>
        <w:spacing w:before="100" w:beforeAutospacing="1" w:after="15"/>
        <w:ind w:firstLine="225"/>
        <w:jc w:val="both"/>
        <w:rPr>
          <w:color w:val="333333"/>
          <w:spacing w:val="-1"/>
          <w:sz w:val="20"/>
          <w:szCs w:val="20"/>
        </w:rPr>
      </w:pPr>
      <w:r w:rsidRPr="00A717A5">
        <w:rPr>
          <w:color w:val="333333"/>
          <w:spacing w:val="-1"/>
          <w:sz w:val="20"/>
          <w:szCs w:val="20"/>
        </w:rPr>
        <w:t>"Family or household member" means (i) the person's spouse, whether or not such spouse resides in the same home with the person; (ii) the person's former spouse, whether or not such person resides in the same home with the person; (iii) the person's parents, stepparents, children, stepchildren, brothers, sisters, half-brothers, half-sisters, gr</w:t>
      </w:r>
      <w:r w:rsidR="00CD16DB">
        <w:rPr>
          <w:color w:val="333333"/>
          <w:spacing w:val="-1"/>
          <w:sz w:val="20"/>
          <w:szCs w:val="20"/>
        </w:rPr>
        <w:t>and</w:t>
      </w:r>
      <w:r w:rsidRPr="00A717A5">
        <w:rPr>
          <w:color w:val="333333"/>
          <w:spacing w:val="-1"/>
          <w:sz w:val="20"/>
          <w:szCs w:val="20"/>
        </w:rPr>
        <w:t xml:space="preserve">parents, </w:t>
      </w:r>
      <w:r w:rsidR="00CD16DB">
        <w:rPr>
          <w:color w:val="333333"/>
          <w:spacing w:val="-1"/>
          <w:sz w:val="20"/>
          <w:szCs w:val="20"/>
        </w:rPr>
        <w:t>and</w:t>
      </w:r>
      <w:r w:rsidRPr="00A717A5">
        <w:rPr>
          <w:color w:val="333333"/>
          <w:spacing w:val="-1"/>
          <w:sz w:val="20"/>
          <w:szCs w:val="20"/>
        </w:rPr>
        <w:t xml:space="preserve"> gr</w:t>
      </w:r>
      <w:r w:rsidR="00CD16DB">
        <w:rPr>
          <w:color w:val="333333"/>
          <w:spacing w:val="-1"/>
          <w:sz w:val="20"/>
          <w:szCs w:val="20"/>
        </w:rPr>
        <w:t>and</w:t>
      </w:r>
      <w:r w:rsidRPr="00A717A5">
        <w:rPr>
          <w:color w:val="333333"/>
          <w:spacing w:val="-1"/>
          <w:sz w:val="20"/>
          <w:szCs w:val="20"/>
        </w:rPr>
        <w:t xml:space="preserve">children, regardless of whether such persons reside in the same home with the person; (iv) the person's mother-in-law, father-in-law, sons-in-law, daughters-in-law, brothers-in-law, </w:t>
      </w:r>
      <w:r w:rsidR="00CD16DB">
        <w:rPr>
          <w:color w:val="333333"/>
          <w:spacing w:val="-1"/>
          <w:sz w:val="20"/>
          <w:szCs w:val="20"/>
        </w:rPr>
        <w:t>and</w:t>
      </w:r>
      <w:r w:rsidRPr="00A717A5">
        <w:rPr>
          <w:color w:val="333333"/>
          <w:spacing w:val="-1"/>
          <w:sz w:val="20"/>
          <w:szCs w:val="20"/>
        </w:rPr>
        <w:t xml:space="preserve"> sisters-in-law who reside in the same home with the person; (v) any individual who has a child in common with the person, whether or not the person </w:t>
      </w:r>
      <w:r w:rsidR="00CD16DB">
        <w:rPr>
          <w:color w:val="333333"/>
          <w:spacing w:val="-1"/>
          <w:sz w:val="20"/>
          <w:szCs w:val="20"/>
        </w:rPr>
        <w:t>and</w:t>
      </w:r>
      <w:r w:rsidRPr="00A717A5">
        <w:rPr>
          <w:color w:val="333333"/>
          <w:spacing w:val="-1"/>
          <w:sz w:val="20"/>
          <w:szCs w:val="20"/>
        </w:rPr>
        <w:t xml:space="preserve"> that individual have been married or have resided together at any time; (vi) any individual who cohabits or who, within the previous 12 months, cohabited with the person, </w:t>
      </w:r>
      <w:r w:rsidR="00CD16DB">
        <w:rPr>
          <w:color w:val="333333"/>
          <w:spacing w:val="-1"/>
          <w:sz w:val="20"/>
          <w:szCs w:val="20"/>
        </w:rPr>
        <w:t>and</w:t>
      </w:r>
      <w:r w:rsidRPr="00A717A5">
        <w:rPr>
          <w:color w:val="333333"/>
          <w:spacing w:val="-1"/>
          <w:sz w:val="20"/>
          <w:szCs w:val="20"/>
        </w:rPr>
        <w:t xml:space="preserve"> any children of either of them then residing in the same home with the person; </w:t>
      </w:r>
      <w:r w:rsidRPr="00A717A5">
        <w:rPr>
          <w:strike/>
          <w:color w:val="FF0000"/>
          <w:spacing w:val="-1"/>
          <w:sz w:val="20"/>
          <w:szCs w:val="20"/>
        </w:rPr>
        <w:t>or</w:t>
      </w:r>
      <w:r w:rsidRPr="00A717A5">
        <w:rPr>
          <w:color w:val="333333"/>
          <w:spacing w:val="-1"/>
          <w:sz w:val="20"/>
          <w:szCs w:val="20"/>
        </w:rPr>
        <w:t> (vii) an individual who is a legal custodian of a juvenile</w:t>
      </w:r>
      <w:r w:rsidRPr="00A717A5">
        <w:rPr>
          <w:i/>
          <w:iCs/>
          <w:color w:val="333333"/>
          <w:spacing w:val="-1"/>
          <w:sz w:val="20"/>
          <w:szCs w:val="20"/>
          <w:shd w:val="clear" w:color="auto" w:fill="FFFF00"/>
        </w:rPr>
        <w:t>; or (viii) the person's intimate partner</w:t>
      </w:r>
      <w:r w:rsidRPr="00A717A5">
        <w:rPr>
          <w:color w:val="333333"/>
          <w:spacing w:val="-1"/>
          <w:sz w:val="20"/>
          <w:szCs w:val="20"/>
        </w:rPr>
        <w:t>.</w:t>
      </w:r>
    </w:p>
    <w:p w14:paraId="54D2F7B0" w14:textId="77777777" w:rsidR="00A717A5" w:rsidRPr="00A717A5" w:rsidRDefault="00A717A5" w:rsidP="00A717A5">
      <w:pPr>
        <w:spacing w:before="100" w:beforeAutospacing="1" w:after="15"/>
        <w:ind w:firstLine="225"/>
        <w:jc w:val="both"/>
        <w:rPr>
          <w:color w:val="333333"/>
          <w:spacing w:val="-1"/>
          <w:sz w:val="20"/>
          <w:szCs w:val="20"/>
        </w:rPr>
      </w:pPr>
      <w:r w:rsidRPr="00A717A5">
        <w:rPr>
          <w:color w:val="333333"/>
          <w:spacing w:val="-1"/>
          <w:sz w:val="20"/>
          <w:szCs w:val="20"/>
        </w:rPr>
        <w:t>"Fictive kin" means persons who are not related to a child by blood or adoption but have an established relationship with the child or his family.</w:t>
      </w:r>
    </w:p>
    <w:p w14:paraId="3C74F4ED" w14:textId="0E82D4E7" w:rsidR="00A717A5" w:rsidRPr="00A717A5" w:rsidRDefault="00A717A5" w:rsidP="00A717A5">
      <w:pPr>
        <w:spacing w:before="100" w:beforeAutospacing="1" w:after="15"/>
        <w:ind w:firstLine="225"/>
        <w:jc w:val="both"/>
        <w:rPr>
          <w:color w:val="333333"/>
          <w:spacing w:val="-1"/>
          <w:sz w:val="20"/>
          <w:szCs w:val="20"/>
        </w:rPr>
      </w:pPr>
      <w:r w:rsidRPr="00A717A5">
        <w:rPr>
          <w:color w:val="333333"/>
          <w:spacing w:val="-1"/>
          <w:sz w:val="20"/>
          <w:szCs w:val="20"/>
        </w:rPr>
        <w:t xml:space="preserve">"Foster care services" means the provision of a full range of casework, treatment </w:t>
      </w:r>
      <w:r w:rsidR="00CD16DB">
        <w:rPr>
          <w:color w:val="333333"/>
          <w:spacing w:val="-1"/>
          <w:sz w:val="20"/>
          <w:szCs w:val="20"/>
        </w:rPr>
        <w:t>and</w:t>
      </w:r>
      <w:r w:rsidRPr="00A717A5">
        <w:rPr>
          <w:color w:val="333333"/>
          <w:spacing w:val="-1"/>
          <w:sz w:val="20"/>
          <w:szCs w:val="20"/>
        </w:rPr>
        <w:t xml:space="preserve"> community services for a planned period of time to a child who is abused or neglected as defined in § </w:t>
      </w:r>
      <w:hyperlink r:id="rId972" w:history="1">
        <w:r w:rsidRPr="00A717A5">
          <w:rPr>
            <w:color w:val="3498DB"/>
            <w:spacing w:val="-1"/>
            <w:sz w:val="20"/>
            <w:szCs w:val="20"/>
            <w:u w:val="single"/>
          </w:rPr>
          <w:t>63.2-100</w:t>
        </w:r>
      </w:hyperlink>
      <w:r w:rsidRPr="00A717A5">
        <w:rPr>
          <w:color w:val="333333"/>
          <w:spacing w:val="-1"/>
          <w:sz w:val="20"/>
          <w:szCs w:val="20"/>
        </w:rPr>
        <w:t xml:space="preserve"> or in need of services as defined in this section </w:t>
      </w:r>
      <w:r w:rsidR="00CD16DB">
        <w:rPr>
          <w:color w:val="333333"/>
          <w:spacing w:val="-1"/>
          <w:sz w:val="20"/>
          <w:szCs w:val="20"/>
        </w:rPr>
        <w:t>and</w:t>
      </w:r>
      <w:r w:rsidRPr="00A717A5">
        <w:rPr>
          <w:color w:val="333333"/>
          <w:spacing w:val="-1"/>
          <w:sz w:val="20"/>
          <w:szCs w:val="20"/>
        </w:rPr>
        <w:t xml:space="preserve"> his family when the child (i) has been identified as needing services to prevent or eliminate the need for foster care placement, (ii) has been placed through an agreement between the local board of social services or a public agency designated by the community policy </w:t>
      </w:r>
      <w:r w:rsidR="00CD16DB">
        <w:rPr>
          <w:color w:val="333333"/>
          <w:spacing w:val="-1"/>
          <w:sz w:val="20"/>
          <w:szCs w:val="20"/>
        </w:rPr>
        <w:t>and</w:t>
      </w:r>
      <w:r w:rsidRPr="00A717A5">
        <w:rPr>
          <w:color w:val="333333"/>
          <w:spacing w:val="-1"/>
          <w:sz w:val="20"/>
          <w:szCs w:val="20"/>
        </w:rPr>
        <w:t xml:space="preserve"> management team </w:t>
      </w:r>
      <w:r w:rsidR="00CD16DB">
        <w:rPr>
          <w:color w:val="333333"/>
          <w:spacing w:val="-1"/>
          <w:sz w:val="20"/>
          <w:szCs w:val="20"/>
        </w:rPr>
        <w:t>and</w:t>
      </w:r>
      <w:r w:rsidRPr="00A717A5">
        <w:rPr>
          <w:color w:val="333333"/>
          <w:spacing w:val="-1"/>
          <w:sz w:val="20"/>
          <w:szCs w:val="20"/>
        </w:rPr>
        <w:t xml:space="preserve"> the parents or guardians where legal custody remains with the parents or guardians, (iii) has been committed or entrusted to a local board of social services or child welfare agency, (iv) has been placed under the supervisory responsibility of the local board pursuant to § </w:t>
      </w:r>
      <w:hyperlink r:id="rId973" w:history="1">
        <w:r w:rsidRPr="00A717A5">
          <w:rPr>
            <w:color w:val="3498DB"/>
            <w:spacing w:val="-1"/>
            <w:sz w:val="20"/>
            <w:szCs w:val="20"/>
            <w:u w:val="single"/>
          </w:rPr>
          <w:t>16.1-293</w:t>
        </w:r>
      </w:hyperlink>
      <w:r w:rsidRPr="00A717A5">
        <w:rPr>
          <w:color w:val="333333"/>
          <w:spacing w:val="-1"/>
          <w:sz w:val="20"/>
          <w:szCs w:val="20"/>
        </w:rPr>
        <w:t>, or (v) is living with a relative participating in the Federal-Funded Kinship Guardianship Assistance program set forth in § </w:t>
      </w:r>
      <w:hyperlink r:id="rId974" w:history="1">
        <w:r w:rsidRPr="00A717A5">
          <w:rPr>
            <w:color w:val="3498DB"/>
            <w:spacing w:val="-1"/>
            <w:sz w:val="20"/>
            <w:szCs w:val="20"/>
            <w:u w:val="single"/>
          </w:rPr>
          <w:t>63.2-1305</w:t>
        </w:r>
      </w:hyperlink>
      <w:r w:rsidRPr="00A717A5">
        <w:rPr>
          <w:color w:val="333333"/>
          <w:spacing w:val="-1"/>
          <w:sz w:val="20"/>
          <w:szCs w:val="20"/>
        </w:rPr>
        <w:t> </w:t>
      </w:r>
      <w:r w:rsidR="00CD16DB">
        <w:rPr>
          <w:color w:val="333333"/>
          <w:spacing w:val="-1"/>
          <w:sz w:val="20"/>
          <w:szCs w:val="20"/>
        </w:rPr>
        <w:t>and</w:t>
      </w:r>
      <w:r w:rsidRPr="00A717A5">
        <w:rPr>
          <w:color w:val="333333"/>
          <w:spacing w:val="-1"/>
          <w:sz w:val="20"/>
          <w:szCs w:val="20"/>
        </w:rPr>
        <w:t xml:space="preserve"> developed consistent with 42 U.S.C. § 673 or the State-Funded Kinship Guardianship Assistance program set forth in § </w:t>
      </w:r>
      <w:hyperlink r:id="rId975" w:history="1">
        <w:r w:rsidRPr="00A717A5">
          <w:rPr>
            <w:color w:val="3498DB"/>
            <w:spacing w:val="-1"/>
            <w:sz w:val="20"/>
            <w:szCs w:val="20"/>
            <w:u w:val="single"/>
          </w:rPr>
          <w:t>63.2-1306</w:t>
        </w:r>
      </w:hyperlink>
      <w:r w:rsidRPr="00A717A5">
        <w:rPr>
          <w:color w:val="333333"/>
          <w:spacing w:val="-1"/>
          <w:sz w:val="20"/>
          <w:szCs w:val="20"/>
        </w:rPr>
        <w:t>.</w:t>
      </w:r>
    </w:p>
    <w:p w14:paraId="6DE507B4" w14:textId="281BDA8A" w:rsidR="00A717A5" w:rsidRPr="00A717A5" w:rsidRDefault="00A717A5" w:rsidP="00A717A5">
      <w:pPr>
        <w:spacing w:before="100" w:beforeAutospacing="1" w:after="15"/>
        <w:ind w:firstLine="225"/>
        <w:jc w:val="both"/>
        <w:rPr>
          <w:color w:val="333333"/>
          <w:spacing w:val="-1"/>
          <w:sz w:val="20"/>
          <w:szCs w:val="20"/>
        </w:rPr>
      </w:pPr>
      <w:r w:rsidRPr="00A717A5">
        <w:rPr>
          <w:color w:val="333333"/>
          <w:spacing w:val="-1"/>
          <w:sz w:val="20"/>
          <w:szCs w:val="20"/>
        </w:rPr>
        <w:t xml:space="preserve">"Independent living arrangement" means placement of (i) a child at least 16 years of age who is in the custody of a local board or licensed child-placing agency by the local board or licensed child-placing agency or (ii) a child at least 16 years of age or a person between the ages of 18 </w:t>
      </w:r>
      <w:r w:rsidR="00CD16DB">
        <w:rPr>
          <w:color w:val="333333"/>
          <w:spacing w:val="-1"/>
          <w:sz w:val="20"/>
          <w:szCs w:val="20"/>
        </w:rPr>
        <w:t>and</w:t>
      </w:r>
      <w:r w:rsidRPr="00A717A5">
        <w:rPr>
          <w:color w:val="333333"/>
          <w:spacing w:val="-1"/>
          <w:sz w:val="20"/>
          <w:szCs w:val="20"/>
        </w:rPr>
        <w:t xml:space="preserve"> 21 who was committed to the Department of Juvenile Justice immediately prior to placement by the Department of Juvenile Justice, in a living arrangement in which such child or person does not have daily substitute parental supervision.</w:t>
      </w:r>
    </w:p>
    <w:p w14:paraId="06657BE8" w14:textId="31F6A11B" w:rsidR="00A717A5" w:rsidRPr="00A717A5" w:rsidRDefault="00A717A5" w:rsidP="00A717A5">
      <w:pPr>
        <w:spacing w:before="100" w:beforeAutospacing="1" w:after="15"/>
        <w:ind w:firstLine="225"/>
        <w:jc w:val="both"/>
        <w:rPr>
          <w:color w:val="333333"/>
          <w:spacing w:val="-1"/>
          <w:sz w:val="20"/>
          <w:szCs w:val="20"/>
        </w:rPr>
      </w:pPr>
      <w:r w:rsidRPr="00A717A5">
        <w:rPr>
          <w:color w:val="333333"/>
          <w:spacing w:val="-1"/>
          <w:sz w:val="20"/>
          <w:szCs w:val="20"/>
        </w:rPr>
        <w:t xml:space="preserve">"Independent living services" means services </w:t>
      </w:r>
      <w:r w:rsidR="00CD16DB">
        <w:rPr>
          <w:color w:val="333333"/>
          <w:spacing w:val="-1"/>
          <w:sz w:val="20"/>
          <w:szCs w:val="20"/>
        </w:rPr>
        <w:t>and</w:t>
      </w:r>
      <w:r w:rsidRPr="00A717A5">
        <w:rPr>
          <w:color w:val="333333"/>
          <w:spacing w:val="-1"/>
          <w:sz w:val="20"/>
          <w:szCs w:val="20"/>
        </w:rPr>
        <w:t xml:space="preserve"> activities provided to a child in foster care 14 years of age or older </w:t>
      </w:r>
      <w:r w:rsidR="00CD16DB">
        <w:rPr>
          <w:color w:val="333333"/>
          <w:spacing w:val="-1"/>
          <w:sz w:val="20"/>
          <w:szCs w:val="20"/>
        </w:rPr>
        <w:t>and</w:t>
      </w:r>
      <w:r w:rsidRPr="00A717A5">
        <w:rPr>
          <w:color w:val="333333"/>
          <w:spacing w:val="-1"/>
          <w:sz w:val="20"/>
          <w:szCs w:val="20"/>
        </w:rPr>
        <w:t xml:space="preserve"> who has been committed or entrusted to a local board of social services, child welfare agency, or private child-placing agency. "Independent living services" may also mean services </w:t>
      </w:r>
      <w:r w:rsidR="00CD16DB">
        <w:rPr>
          <w:color w:val="333333"/>
          <w:spacing w:val="-1"/>
          <w:sz w:val="20"/>
          <w:szCs w:val="20"/>
        </w:rPr>
        <w:t>and</w:t>
      </w:r>
      <w:r w:rsidRPr="00A717A5">
        <w:rPr>
          <w:color w:val="333333"/>
          <w:spacing w:val="-1"/>
          <w:sz w:val="20"/>
          <w:szCs w:val="20"/>
        </w:rPr>
        <w:t xml:space="preserve"> activities provided to a person who (i) was in foster care on his eighteenth birthday </w:t>
      </w:r>
      <w:r w:rsidR="00CD16DB">
        <w:rPr>
          <w:color w:val="333333"/>
          <w:spacing w:val="-1"/>
          <w:sz w:val="20"/>
          <w:szCs w:val="20"/>
        </w:rPr>
        <w:t>and</w:t>
      </w:r>
      <w:r w:rsidRPr="00A717A5">
        <w:rPr>
          <w:color w:val="333333"/>
          <w:spacing w:val="-1"/>
          <w:sz w:val="20"/>
          <w:szCs w:val="20"/>
        </w:rPr>
        <w:t xml:space="preserve"> has not yet reached the age of 21 years; (ii) is between the ages of 18 </w:t>
      </w:r>
      <w:r w:rsidR="00CD16DB">
        <w:rPr>
          <w:color w:val="333333"/>
          <w:spacing w:val="-1"/>
          <w:sz w:val="20"/>
          <w:szCs w:val="20"/>
        </w:rPr>
        <w:t>and</w:t>
      </w:r>
      <w:r w:rsidRPr="00A717A5">
        <w:rPr>
          <w:color w:val="333333"/>
          <w:spacing w:val="-1"/>
          <w:sz w:val="20"/>
          <w:szCs w:val="20"/>
        </w:rPr>
        <w:t xml:space="preserve"> 21 </w:t>
      </w:r>
      <w:r w:rsidR="00CD16DB">
        <w:rPr>
          <w:color w:val="333333"/>
          <w:spacing w:val="-1"/>
          <w:sz w:val="20"/>
          <w:szCs w:val="20"/>
        </w:rPr>
        <w:t>and</w:t>
      </w:r>
      <w:r w:rsidRPr="00A717A5">
        <w:rPr>
          <w:color w:val="333333"/>
          <w:spacing w:val="-1"/>
          <w:sz w:val="20"/>
          <w:szCs w:val="20"/>
        </w:rPr>
        <w:t xml:space="preserve"> who, immediately prior to his commitment to the Department of Juvenile Justice, was in the custody of a local board of social services; or (iii) is a child at least 16 years of age or a person between the ages of 18 </w:t>
      </w:r>
      <w:r w:rsidR="00CD16DB">
        <w:rPr>
          <w:color w:val="333333"/>
          <w:spacing w:val="-1"/>
          <w:sz w:val="20"/>
          <w:szCs w:val="20"/>
        </w:rPr>
        <w:t>and</w:t>
      </w:r>
      <w:r w:rsidRPr="00A717A5">
        <w:rPr>
          <w:color w:val="333333"/>
          <w:spacing w:val="-1"/>
          <w:sz w:val="20"/>
          <w:szCs w:val="20"/>
        </w:rPr>
        <w:t xml:space="preserve"> 21 who was committed to the Department of Juvenile Justice immediately prior to placement in an independent living arrangement. "Independent living services" includes counseling, education, housing, employment, </w:t>
      </w:r>
      <w:r w:rsidR="00CD16DB">
        <w:rPr>
          <w:color w:val="333333"/>
          <w:spacing w:val="-1"/>
          <w:sz w:val="20"/>
          <w:szCs w:val="20"/>
        </w:rPr>
        <w:t>and</w:t>
      </w:r>
      <w:r w:rsidRPr="00A717A5">
        <w:rPr>
          <w:color w:val="333333"/>
          <w:spacing w:val="-1"/>
          <w:sz w:val="20"/>
          <w:szCs w:val="20"/>
        </w:rPr>
        <w:t xml:space="preserve"> money management skills development </w:t>
      </w:r>
      <w:r w:rsidR="00CD16DB">
        <w:rPr>
          <w:color w:val="333333"/>
          <w:spacing w:val="-1"/>
          <w:sz w:val="20"/>
          <w:szCs w:val="20"/>
        </w:rPr>
        <w:t>and</w:t>
      </w:r>
      <w:r w:rsidRPr="00A717A5">
        <w:rPr>
          <w:color w:val="333333"/>
          <w:spacing w:val="-1"/>
          <w:sz w:val="20"/>
          <w:szCs w:val="20"/>
        </w:rPr>
        <w:t xml:space="preserve"> access to essential documents </w:t>
      </w:r>
      <w:r w:rsidR="00CD16DB">
        <w:rPr>
          <w:color w:val="333333"/>
          <w:spacing w:val="-1"/>
          <w:sz w:val="20"/>
          <w:szCs w:val="20"/>
        </w:rPr>
        <w:t>and</w:t>
      </w:r>
      <w:r w:rsidRPr="00A717A5">
        <w:rPr>
          <w:color w:val="333333"/>
          <w:spacing w:val="-1"/>
          <w:sz w:val="20"/>
          <w:szCs w:val="20"/>
        </w:rPr>
        <w:t xml:space="preserve"> other appropriate services to help children or persons prepare for self-sufficiency.</w:t>
      </w:r>
    </w:p>
    <w:p w14:paraId="7E4F1BF7" w14:textId="77777777" w:rsidR="00A717A5" w:rsidRPr="00A717A5" w:rsidRDefault="00A717A5" w:rsidP="00A717A5">
      <w:pPr>
        <w:spacing w:before="100" w:beforeAutospacing="1" w:after="15"/>
        <w:ind w:firstLine="225"/>
        <w:jc w:val="both"/>
        <w:rPr>
          <w:color w:val="333333"/>
          <w:spacing w:val="-1"/>
          <w:sz w:val="20"/>
          <w:szCs w:val="20"/>
        </w:rPr>
      </w:pPr>
      <w:r w:rsidRPr="00A717A5">
        <w:rPr>
          <w:color w:val="333333"/>
          <w:spacing w:val="-1"/>
          <w:sz w:val="20"/>
          <w:szCs w:val="20"/>
        </w:rPr>
        <w:t>"Intake officer" means a juvenile probation officer appointed as such pursuant to the authority of this chapter.</w:t>
      </w:r>
    </w:p>
    <w:p w14:paraId="3BF0C4C6" w14:textId="5EB763C5" w:rsidR="00A717A5" w:rsidRPr="00A717A5" w:rsidRDefault="00A717A5" w:rsidP="00A717A5">
      <w:pPr>
        <w:spacing w:before="100" w:beforeAutospacing="1" w:after="15"/>
        <w:ind w:firstLine="225"/>
        <w:jc w:val="both"/>
        <w:rPr>
          <w:color w:val="333333"/>
          <w:spacing w:val="-1"/>
          <w:sz w:val="20"/>
          <w:szCs w:val="20"/>
        </w:rPr>
      </w:pPr>
      <w:r w:rsidRPr="00A717A5">
        <w:rPr>
          <w:i/>
          <w:iCs/>
          <w:color w:val="333333"/>
          <w:spacing w:val="-1"/>
          <w:sz w:val="20"/>
          <w:szCs w:val="20"/>
          <w:shd w:val="clear" w:color="auto" w:fill="FFFF00"/>
        </w:rPr>
        <w:t xml:space="preserve">"Intimate partner" means an individual who, within the previous 12 months, was in a romantic, dating, or sexual relationship with the person as determined by the length, nature, frequency, </w:t>
      </w:r>
      <w:r w:rsidR="00CD16DB">
        <w:rPr>
          <w:i/>
          <w:iCs/>
          <w:color w:val="333333"/>
          <w:spacing w:val="-1"/>
          <w:sz w:val="20"/>
          <w:szCs w:val="20"/>
          <w:shd w:val="clear" w:color="auto" w:fill="FFFF00"/>
        </w:rPr>
        <w:t>and</w:t>
      </w:r>
      <w:r w:rsidRPr="00A717A5">
        <w:rPr>
          <w:i/>
          <w:iCs/>
          <w:color w:val="333333"/>
          <w:spacing w:val="-1"/>
          <w:sz w:val="20"/>
          <w:szCs w:val="20"/>
          <w:shd w:val="clear" w:color="auto" w:fill="FFFF00"/>
        </w:rPr>
        <w:t xml:space="preserve"> type of interaction between the individuals involved in the relationship.</w:t>
      </w:r>
    </w:p>
    <w:p w14:paraId="1EB9A517" w14:textId="77777777" w:rsidR="00A717A5" w:rsidRPr="00A717A5" w:rsidRDefault="00A717A5" w:rsidP="00A717A5">
      <w:pPr>
        <w:spacing w:before="100" w:beforeAutospacing="1" w:after="15"/>
        <w:ind w:firstLine="225"/>
        <w:jc w:val="both"/>
        <w:rPr>
          <w:color w:val="333333"/>
          <w:spacing w:val="-1"/>
          <w:sz w:val="20"/>
          <w:szCs w:val="20"/>
        </w:rPr>
      </w:pPr>
      <w:r w:rsidRPr="00A717A5">
        <w:rPr>
          <w:color w:val="333333"/>
          <w:spacing w:val="-1"/>
          <w:sz w:val="20"/>
          <w:szCs w:val="20"/>
        </w:rPr>
        <w:t>"Jail" or "other facility designed for the detention of adults" means a local or regional correctional facility as defined in § </w:t>
      </w:r>
      <w:hyperlink r:id="rId976" w:history="1">
        <w:r w:rsidRPr="00A717A5">
          <w:rPr>
            <w:color w:val="3498DB"/>
            <w:spacing w:val="-1"/>
            <w:sz w:val="20"/>
            <w:szCs w:val="20"/>
            <w:u w:val="single"/>
          </w:rPr>
          <w:t>53.1-1</w:t>
        </w:r>
      </w:hyperlink>
      <w:r w:rsidRPr="00A717A5">
        <w:rPr>
          <w:color w:val="333333"/>
          <w:spacing w:val="-1"/>
          <w:sz w:val="20"/>
          <w:szCs w:val="20"/>
        </w:rPr>
        <w:t>, except those facilities utilized on a temporary basis as a court holding cell for a child incident to a court hearing or as a temporary lock-up room or ward incident to the transfer of a child to a juvenile facility.</w:t>
      </w:r>
    </w:p>
    <w:p w14:paraId="52FF2FEE" w14:textId="67043388" w:rsidR="00A717A5" w:rsidRPr="00A717A5" w:rsidRDefault="00A717A5" w:rsidP="00A717A5">
      <w:pPr>
        <w:spacing w:before="100" w:beforeAutospacing="1" w:after="15"/>
        <w:ind w:firstLine="225"/>
        <w:jc w:val="both"/>
        <w:rPr>
          <w:color w:val="333333"/>
          <w:spacing w:val="-1"/>
          <w:sz w:val="20"/>
          <w:szCs w:val="20"/>
        </w:rPr>
      </w:pPr>
      <w:r w:rsidRPr="00A717A5">
        <w:rPr>
          <w:color w:val="333333"/>
          <w:spacing w:val="-1"/>
          <w:sz w:val="20"/>
          <w:szCs w:val="20"/>
        </w:rPr>
        <w:t xml:space="preserve">"The judge" means the judge or the substitute judge of the juvenile </w:t>
      </w:r>
      <w:r w:rsidR="00CD16DB">
        <w:rPr>
          <w:color w:val="333333"/>
          <w:spacing w:val="-1"/>
          <w:sz w:val="20"/>
          <w:szCs w:val="20"/>
        </w:rPr>
        <w:t>and</w:t>
      </w:r>
      <w:r w:rsidRPr="00A717A5">
        <w:rPr>
          <w:color w:val="333333"/>
          <w:spacing w:val="-1"/>
          <w:sz w:val="20"/>
          <w:szCs w:val="20"/>
        </w:rPr>
        <w:t xml:space="preserve"> domestic relations district court of each county or city.</w:t>
      </w:r>
    </w:p>
    <w:p w14:paraId="22DEAFBB" w14:textId="70E019E6" w:rsidR="00A717A5" w:rsidRPr="00A717A5" w:rsidRDefault="00A717A5" w:rsidP="00A717A5">
      <w:pPr>
        <w:spacing w:before="100" w:beforeAutospacing="1" w:after="15"/>
        <w:ind w:firstLine="225"/>
        <w:jc w:val="both"/>
        <w:rPr>
          <w:color w:val="333333"/>
          <w:spacing w:val="-1"/>
          <w:sz w:val="20"/>
          <w:szCs w:val="20"/>
        </w:rPr>
      </w:pPr>
      <w:r w:rsidRPr="00A717A5">
        <w:rPr>
          <w:color w:val="333333"/>
          <w:spacing w:val="-1"/>
          <w:sz w:val="20"/>
          <w:szCs w:val="20"/>
        </w:rPr>
        <w:t xml:space="preserve">"This law" or "the law" means the Juvenile </w:t>
      </w:r>
      <w:r w:rsidR="00CD16DB">
        <w:rPr>
          <w:color w:val="333333"/>
          <w:spacing w:val="-1"/>
          <w:sz w:val="20"/>
          <w:szCs w:val="20"/>
        </w:rPr>
        <w:t>and</w:t>
      </w:r>
      <w:r w:rsidRPr="00A717A5">
        <w:rPr>
          <w:color w:val="333333"/>
          <w:spacing w:val="-1"/>
          <w:sz w:val="20"/>
          <w:szCs w:val="20"/>
        </w:rPr>
        <w:t xml:space="preserve"> Domestic Relations District Court Law embraced in this chapter.</w:t>
      </w:r>
    </w:p>
    <w:p w14:paraId="54084C7C" w14:textId="250C6318" w:rsidR="00A717A5" w:rsidRPr="00A717A5" w:rsidRDefault="00A717A5" w:rsidP="00A717A5">
      <w:pPr>
        <w:spacing w:before="100" w:beforeAutospacing="1" w:after="15"/>
        <w:ind w:firstLine="225"/>
        <w:jc w:val="both"/>
        <w:rPr>
          <w:color w:val="333333"/>
          <w:spacing w:val="-1"/>
          <w:sz w:val="20"/>
          <w:szCs w:val="20"/>
        </w:rPr>
      </w:pPr>
      <w:r w:rsidRPr="00A717A5">
        <w:rPr>
          <w:color w:val="333333"/>
          <w:spacing w:val="-1"/>
          <w:sz w:val="20"/>
          <w:szCs w:val="20"/>
        </w:rPr>
        <w:t xml:space="preserve">"Legal custody" means (i) a legal status created by court order which vests in a custodian the right to have physical custody of the child, to determine </w:t>
      </w:r>
      <w:r w:rsidR="00CD16DB">
        <w:rPr>
          <w:color w:val="333333"/>
          <w:spacing w:val="-1"/>
          <w:sz w:val="20"/>
          <w:szCs w:val="20"/>
        </w:rPr>
        <w:t>and</w:t>
      </w:r>
      <w:r w:rsidRPr="00A717A5">
        <w:rPr>
          <w:color w:val="333333"/>
          <w:spacing w:val="-1"/>
          <w:sz w:val="20"/>
          <w:szCs w:val="20"/>
        </w:rPr>
        <w:t xml:space="preserve"> redetermine where </w:t>
      </w:r>
      <w:r w:rsidR="00CD16DB">
        <w:rPr>
          <w:color w:val="333333"/>
          <w:spacing w:val="-1"/>
          <w:sz w:val="20"/>
          <w:szCs w:val="20"/>
        </w:rPr>
        <w:t>and</w:t>
      </w:r>
      <w:r w:rsidRPr="00A717A5">
        <w:rPr>
          <w:color w:val="333333"/>
          <w:spacing w:val="-1"/>
          <w:sz w:val="20"/>
          <w:szCs w:val="20"/>
        </w:rPr>
        <w:t xml:space="preserve"> with whom he shall live, the right </w:t>
      </w:r>
      <w:r w:rsidR="00CD16DB">
        <w:rPr>
          <w:color w:val="333333"/>
          <w:spacing w:val="-1"/>
          <w:sz w:val="20"/>
          <w:szCs w:val="20"/>
        </w:rPr>
        <w:t>and</w:t>
      </w:r>
      <w:r w:rsidRPr="00A717A5">
        <w:rPr>
          <w:color w:val="333333"/>
          <w:spacing w:val="-1"/>
          <w:sz w:val="20"/>
          <w:szCs w:val="20"/>
        </w:rPr>
        <w:t xml:space="preserve"> duty to protect, train </w:t>
      </w:r>
      <w:r w:rsidR="00CD16DB">
        <w:rPr>
          <w:color w:val="333333"/>
          <w:spacing w:val="-1"/>
          <w:sz w:val="20"/>
          <w:szCs w:val="20"/>
        </w:rPr>
        <w:t>and</w:t>
      </w:r>
      <w:r w:rsidRPr="00A717A5">
        <w:rPr>
          <w:color w:val="333333"/>
          <w:spacing w:val="-1"/>
          <w:sz w:val="20"/>
          <w:szCs w:val="20"/>
        </w:rPr>
        <w:t xml:space="preserve"> discipline him </w:t>
      </w:r>
      <w:r w:rsidR="00CD16DB">
        <w:rPr>
          <w:color w:val="333333"/>
          <w:spacing w:val="-1"/>
          <w:sz w:val="20"/>
          <w:szCs w:val="20"/>
        </w:rPr>
        <w:t>and</w:t>
      </w:r>
      <w:r w:rsidRPr="00A717A5">
        <w:rPr>
          <w:color w:val="333333"/>
          <w:spacing w:val="-1"/>
          <w:sz w:val="20"/>
          <w:szCs w:val="20"/>
        </w:rPr>
        <w:t xml:space="preserve"> to provide him with food, shelter, education </w:t>
      </w:r>
      <w:r w:rsidR="00CD16DB">
        <w:rPr>
          <w:color w:val="333333"/>
          <w:spacing w:val="-1"/>
          <w:sz w:val="20"/>
          <w:szCs w:val="20"/>
        </w:rPr>
        <w:t>and</w:t>
      </w:r>
      <w:r w:rsidRPr="00A717A5">
        <w:rPr>
          <w:color w:val="333333"/>
          <w:spacing w:val="-1"/>
          <w:sz w:val="20"/>
          <w:szCs w:val="20"/>
        </w:rPr>
        <w:t xml:space="preserve"> ordinary medical care, all subject to any residual parental rights </w:t>
      </w:r>
      <w:r w:rsidR="00CD16DB">
        <w:rPr>
          <w:color w:val="333333"/>
          <w:spacing w:val="-1"/>
          <w:sz w:val="20"/>
          <w:szCs w:val="20"/>
        </w:rPr>
        <w:t>and</w:t>
      </w:r>
      <w:r w:rsidRPr="00A717A5">
        <w:rPr>
          <w:color w:val="333333"/>
          <w:spacing w:val="-1"/>
          <w:sz w:val="20"/>
          <w:szCs w:val="20"/>
        </w:rPr>
        <w:t xml:space="preserve"> responsibilities or (ii) the legal status created by court order of joint custody as defined in § </w:t>
      </w:r>
      <w:hyperlink r:id="rId977" w:history="1">
        <w:r w:rsidRPr="00A717A5">
          <w:rPr>
            <w:color w:val="3498DB"/>
            <w:spacing w:val="-1"/>
            <w:sz w:val="20"/>
            <w:szCs w:val="20"/>
            <w:u w:val="single"/>
          </w:rPr>
          <w:t>20-107.2</w:t>
        </w:r>
      </w:hyperlink>
      <w:r w:rsidRPr="00A717A5">
        <w:rPr>
          <w:color w:val="333333"/>
          <w:spacing w:val="-1"/>
          <w:sz w:val="20"/>
          <w:szCs w:val="20"/>
        </w:rPr>
        <w:t>.</w:t>
      </w:r>
    </w:p>
    <w:p w14:paraId="5D6B09B0" w14:textId="79F62528" w:rsidR="00A717A5" w:rsidRPr="00A717A5" w:rsidRDefault="00A717A5" w:rsidP="00A717A5">
      <w:pPr>
        <w:spacing w:before="100" w:beforeAutospacing="1" w:after="15"/>
        <w:ind w:firstLine="225"/>
        <w:jc w:val="both"/>
        <w:rPr>
          <w:color w:val="333333"/>
          <w:spacing w:val="-1"/>
          <w:sz w:val="20"/>
          <w:szCs w:val="20"/>
        </w:rPr>
      </w:pPr>
      <w:r w:rsidRPr="00A717A5">
        <w:rPr>
          <w:color w:val="333333"/>
          <w:spacing w:val="-1"/>
          <w:sz w:val="20"/>
          <w:szCs w:val="20"/>
        </w:rPr>
        <w:t xml:space="preserve">"Permanent foster care placement" means the place of residence in which a child resides </w:t>
      </w:r>
      <w:r w:rsidR="00CD16DB">
        <w:rPr>
          <w:color w:val="333333"/>
          <w:spacing w:val="-1"/>
          <w:sz w:val="20"/>
          <w:szCs w:val="20"/>
        </w:rPr>
        <w:t>and</w:t>
      </w:r>
      <w:r w:rsidRPr="00A717A5">
        <w:rPr>
          <w:color w:val="333333"/>
          <w:spacing w:val="-1"/>
          <w:sz w:val="20"/>
          <w:szCs w:val="20"/>
        </w:rPr>
        <w:t xml:space="preserve"> in which he has been placed pursuant to the provisions of §§ </w:t>
      </w:r>
      <w:hyperlink r:id="rId978" w:history="1">
        <w:r w:rsidRPr="00A717A5">
          <w:rPr>
            <w:color w:val="3498DB"/>
            <w:spacing w:val="-1"/>
            <w:sz w:val="20"/>
            <w:szCs w:val="20"/>
            <w:u w:val="single"/>
          </w:rPr>
          <w:t>63.2-900</w:t>
        </w:r>
      </w:hyperlink>
      <w:r w:rsidRPr="00A717A5">
        <w:rPr>
          <w:color w:val="333333"/>
          <w:spacing w:val="-1"/>
          <w:sz w:val="20"/>
          <w:szCs w:val="20"/>
        </w:rPr>
        <w:t> </w:t>
      </w:r>
      <w:r w:rsidR="00CD16DB">
        <w:rPr>
          <w:color w:val="333333"/>
          <w:spacing w:val="-1"/>
          <w:sz w:val="20"/>
          <w:szCs w:val="20"/>
        </w:rPr>
        <w:t>and</w:t>
      </w:r>
      <w:r w:rsidRPr="00A717A5">
        <w:rPr>
          <w:color w:val="333333"/>
          <w:spacing w:val="-1"/>
          <w:sz w:val="20"/>
          <w:szCs w:val="20"/>
        </w:rPr>
        <w:t> </w:t>
      </w:r>
      <w:hyperlink r:id="rId979" w:history="1">
        <w:r w:rsidRPr="00A717A5">
          <w:rPr>
            <w:color w:val="3498DB"/>
            <w:spacing w:val="-1"/>
            <w:sz w:val="20"/>
            <w:szCs w:val="20"/>
            <w:u w:val="single"/>
          </w:rPr>
          <w:t>63.2-908</w:t>
        </w:r>
      </w:hyperlink>
      <w:r w:rsidRPr="00A717A5">
        <w:rPr>
          <w:color w:val="333333"/>
          <w:spacing w:val="-1"/>
          <w:sz w:val="20"/>
          <w:szCs w:val="20"/>
        </w:rPr>
        <w:t xml:space="preserve"> with the expectation </w:t>
      </w:r>
      <w:r w:rsidR="00CD16DB">
        <w:rPr>
          <w:color w:val="333333"/>
          <w:spacing w:val="-1"/>
          <w:sz w:val="20"/>
          <w:szCs w:val="20"/>
        </w:rPr>
        <w:t>and</w:t>
      </w:r>
      <w:r w:rsidRPr="00A717A5">
        <w:rPr>
          <w:color w:val="333333"/>
          <w:spacing w:val="-1"/>
          <w:sz w:val="20"/>
          <w:szCs w:val="20"/>
        </w:rPr>
        <w:t xml:space="preserve"> agreement between the placing agency </w:t>
      </w:r>
      <w:r w:rsidR="00CD16DB">
        <w:rPr>
          <w:color w:val="333333"/>
          <w:spacing w:val="-1"/>
          <w:sz w:val="20"/>
          <w:szCs w:val="20"/>
        </w:rPr>
        <w:t>and</w:t>
      </w:r>
      <w:r w:rsidRPr="00A717A5">
        <w:rPr>
          <w:color w:val="333333"/>
          <w:spacing w:val="-1"/>
          <w:sz w:val="20"/>
          <w:szCs w:val="20"/>
        </w:rPr>
        <w:t xml:space="preserve"> the place of permanent foster care that the child shall remain in the placement until he reaches the age of majority unless modified by court order or unless removed pursuant to § </w:t>
      </w:r>
      <w:hyperlink r:id="rId980" w:history="1">
        <w:r w:rsidRPr="00A717A5">
          <w:rPr>
            <w:color w:val="3498DB"/>
            <w:spacing w:val="-1"/>
            <w:sz w:val="20"/>
            <w:szCs w:val="20"/>
            <w:u w:val="single"/>
          </w:rPr>
          <w:t>16.1-251</w:t>
        </w:r>
      </w:hyperlink>
      <w:r w:rsidRPr="00A717A5">
        <w:rPr>
          <w:color w:val="333333"/>
          <w:spacing w:val="-1"/>
          <w:sz w:val="20"/>
          <w:szCs w:val="20"/>
        </w:rPr>
        <w:t> or </w:t>
      </w:r>
      <w:hyperlink r:id="rId981" w:history="1">
        <w:r w:rsidRPr="00A717A5">
          <w:rPr>
            <w:color w:val="3498DB"/>
            <w:spacing w:val="-1"/>
            <w:sz w:val="20"/>
            <w:szCs w:val="20"/>
            <w:u w:val="single"/>
          </w:rPr>
          <w:t>63.2-1517</w:t>
        </w:r>
      </w:hyperlink>
      <w:r w:rsidRPr="00A717A5">
        <w:rPr>
          <w:color w:val="333333"/>
          <w:spacing w:val="-1"/>
          <w:sz w:val="20"/>
          <w:szCs w:val="20"/>
        </w:rPr>
        <w:t>. A permanent foster care placement may be a place of residence of any natural person or persons deemed appropriate to meet a child's needs on a long-term basis.</w:t>
      </w:r>
    </w:p>
    <w:p w14:paraId="6E5F7A34" w14:textId="58B65849" w:rsidR="00A717A5" w:rsidRPr="00A717A5" w:rsidRDefault="00A717A5" w:rsidP="00A717A5">
      <w:pPr>
        <w:spacing w:before="100" w:beforeAutospacing="1" w:after="15"/>
        <w:ind w:firstLine="225"/>
        <w:jc w:val="both"/>
        <w:rPr>
          <w:color w:val="333333"/>
          <w:spacing w:val="-1"/>
          <w:sz w:val="20"/>
          <w:szCs w:val="20"/>
        </w:rPr>
      </w:pPr>
      <w:r w:rsidRPr="00A717A5">
        <w:rPr>
          <w:color w:val="333333"/>
          <w:spacing w:val="-1"/>
          <w:sz w:val="20"/>
          <w:szCs w:val="20"/>
        </w:rPr>
        <w:t xml:space="preserve">"Qualified individual" means a trained professional or licensed clinician who is not an employee of the local board of social services or licensed child-placing agency that placed the child in a qualified residential treatment program </w:t>
      </w:r>
      <w:r w:rsidR="00CD16DB">
        <w:rPr>
          <w:color w:val="333333"/>
          <w:spacing w:val="-1"/>
          <w:sz w:val="20"/>
          <w:szCs w:val="20"/>
        </w:rPr>
        <w:t>and</w:t>
      </w:r>
      <w:r w:rsidRPr="00A717A5">
        <w:rPr>
          <w:color w:val="333333"/>
          <w:spacing w:val="-1"/>
          <w:sz w:val="20"/>
          <w:szCs w:val="20"/>
        </w:rPr>
        <w:t xml:space="preserve"> is not affiliated with any placement setting in which children are placed by such local board of social services or licensed child-placing agency.</w:t>
      </w:r>
    </w:p>
    <w:p w14:paraId="5FE011DA" w14:textId="28A83B8D" w:rsidR="00A717A5" w:rsidRPr="00A717A5" w:rsidRDefault="00A717A5" w:rsidP="00A717A5">
      <w:pPr>
        <w:spacing w:before="100" w:beforeAutospacing="1" w:after="15"/>
        <w:ind w:firstLine="225"/>
        <w:jc w:val="both"/>
        <w:rPr>
          <w:color w:val="333333"/>
          <w:spacing w:val="-1"/>
          <w:sz w:val="20"/>
          <w:szCs w:val="20"/>
        </w:rPr>
      </w:pPr>
      <w:r w:rsidRPr="00A717A5">
        <w:rPr>
          <w:color w:val="333333"/>
          <w:spacing w:val="-1"/>
          <w:sz w:val="20"/>
          <w:szCs w:val="20"/>
        </w:rPr>
        <w:t xml:space="preserve">"Qualified residential treatment program" means a program that (i) provides 24-hour residential placement services for children in foster care; (ii) has adopted a trauma-informed treatment model that meets the clinical </w:t>
      </w:r>
      <w:r w:rsidR="00CD16DB">
        <w:rPr>
          <w:color w:val="333333"/>
          <w:spacing w:val="-1"/>
          <w:sz w:val="20"/>
          <w:szCs w:val="20"/>
        </w:rPr>
        <w:t>and</w:t>
      </w:r>
      <w:r w:rsidRPr="00A717A5">
        <w:rPr>
          <w:color w:val="333333"/>
          <w:spacing w:val="-1"/>
          <w:sz w:val="20"/>
          <w:szCs w:val="20"/>
        </w:rPr>
        <w:t xml:space="preserve"> other needs of children with serious emotional or behavioral disorders, including any clinical or other needs identified through assessments conducted pursuant to clause (viii) of this definition; (iii) employs registered or licensed nursing </w:t>
      </w:r>
      <w:r w:rsidR="00CD16DB">
        <w:rPr>
          <w:color w:val="333333"/>
          <w:spacing w:val="-1"/>
          <w:sz w:val="20"/>
          <w:szCs w:val="20"/>
        </w:rPr>
        <w:t>and</w:t>
      </w:r>
      <w:r w:rsidRPr="00A717A5">
        <w:rPr>
          <w:color w:val="333333"/>
          <w:spacing w:val="-1"/>
          <w:sz w:val="20"/>
          <w:szCs w:val="20"/>
        </w:rPr>
        <w:t xml:space="preserve"> other clinical staff who provide care, on site </w:t>
      </w:r>
      <w:r w:rsidR="00CD16DB">
        <w:rPr>
          <w:color w:val="333333"/>
          <w:spacing w:val="-1"/>
          <w:sz w:val="20"/>
          <w:szCs w:val="20"/>
        </w:rPr>
        <w:t>and</w:t>
      </w:r>
      <w:r w:rsidRPr="00A717A5">
        <w:rPr>
          <w:color w:val="333333"/>
          <w:spacing w:val="-1"/>
          <w:sz w:val="20"/>
          <w:szCs w:val="20"/>
        </w:rPr>
        <w:t xml:space="preserve"> within the scope of their practice, </w:t>
      </w:r>
      <w:r w:rsidR="00CD16DB">
        <w:rPr>
          <w:color w:val="333333"/>
          <w:spacing w:val="-1"/>
          <w:sz w:val="20"/>
          <w:szCs w:val="20"/>
        </w:rPr>
        <w:t>and</w:t>
      </w:r>
      <w:r w:rsidRPr="00A717A5">
        <w:rPr>
          <w:color w:val="333333"/>
          <w:spacing w:val="-1"/>
          <w:sz w:val="20"/>
          <w:szCs w:val="20"/>
        </w:rPr>
        <w:t xml:space="preserve"> are available 24 hours a day, seven days a week; (iv) conducts outreach with the child's family members, including efforts to maintain connections between the child </w:t>
      </w:r>
      <w:r w:rsidR="00CD16DB">
        <w:rPr>
          <w:color w:val="333333"/>
          <w:spacing w:val="-1"/>
          <w:sz w:val="20"/>
          <w:szCs w:val="20"/>
        </w:rPr>
        <w:t>and</w:t>
      </w:r>
      <w:r w:rsidRPr="00A717A5">
        <w:rPr>
          <w:color w:val="333333"/>
          <w:spacing w:val="-1"/>
          <w:sz w:val="20"/>
          <w:szCs w:val="20"/>
        </w:rPr>
        <w:t xml:space="preserve"> his siblings </w:t>
      </w:r>
      <w:r w:rsidR="00CD16DB">
        <w:rPr>
          <w:color w:val="333333"/>
          <w:spacing w:val="-1"/>
          <w:sz w:val="20"/>
          <w:szCs w:val="20"/>
        </w:rPr>
        <w:t>and</w:t>
      </w:r>
      <w:r w:rsidRPr="00A717A5">
        <w:rPr>
          <w:color w:val="333333"/>
          <w:spacing w:val="-1"/>
          <w:sz w:val="20"/>
          <w:szCs w:val="20"/>
        </w:rPr>
        <w:t xml:space="preserve"> other family; documents </w:t>
      </w:r>
      <w:r w:rsidR="00CD16DB">
        <w:rPr>
          <w:color w:val="333333"/>
          <w:spacing w:val="-1"/>
          <w:sz w:val="20"/>
          <w:szCs w:val="20"/>
        </w:rPr>
        <w:t>and</w:t>
      </w:r>
      <w:r w:rsidRPr="00A717A5">
        <w:rPr>
          <w:color w:val="333333"/>
          <w:spacing w:val="-1"/>
          <w:sz w:val="20"/>
          <w:szCs w:val="20"/>
        </w:rPr>
        <w:t xml:space="preserve"> maintains records of such outreach efforts; </w:t>
      </w:r>
      <w:r w:rsidR="00CD16DB">
        <w:rPr>
          <w:color w:val="333333"/>
          <w:spacing w:val="-1"/>
          <w:sz w:val="20"/>
          <w:szCs w:val="20"/>
        </w:rPr>
        <w:t>and</w:t>
      </w:r>
      <w:r w:rsidRPr="00A717A5">
        <w:rPr>
          <w:color w:val="333333"/>
          <w:spacing w:val="-1"/>
          <w:sz w:val="20"/>
          <w:szCs w:val="20"/>
        </w:rPr>
        <w:t xml:space="preserve"> maintains contact information for any known biological family </w:t>
      </w:r>
      <w:r w:rsidR="00CD16DB">
        <w:rPr>
          <w:color w:val="333333"/>
          <w:spacing w:val="-1"/>
          <w:sz w:val="20"/>
          <w:szCs w:val="20"/>
        </w:rPr>
        <w:t>and</w:t>
      </w:r>
      <w:r w:rsidRPr="00A717A5">
        <w:rPr>
          <w:color w:val="333333"/>
          <w:spacing w:val="-1"/>
          <w:sz w:val="20"/>
          <w:szCs w:val="20"/>
        </w:rPr>
        <w:t xml:space="preserve"> fictive kin of the child; (v) whenever appropriate </w:t>
      </w:r>
      <w:r w:rsidR="00CD16DB">
        <w:rPr>
          <w:color w:val="333333"/>
          <w:spacing w:val="-1"/>
          <w:sz w:val="20"/>
          <w:szCs w:val="20"/>
        </w:rPr>
        <w:t>and</w:t>
      </w:r>
      <w:r w:rsidRPr="00A717A5">
        <w:rPr>
          <w:color w:val="333333"/>
          <w:spacing w:val="-1"/>
          <w:sz w:val="20"/>
          <w:szCs w:val="20"/>
        </w:rPr>
        <w:t xml:space="preserve"> in the best interest of the child, facilitates participation by family members in the child's treatment program before </w:t>
      </w:r>
      <w:r w:rsidR="00CD16DB">
        <w:rPr>
          <w:color w:val="333333"/>
          <w:spacing w:val="-1"/>
          <w:sz w:val="20"/>
          <w:szCs w:val="20"/>
        </w:rPr>
        <w:t>and</w:t>
      </w:r>
      <w:r w:rsidRPr="00A717A5">
        <w:rPr>
          <w:color w:val="333333"/>
          <w:spacing w:val="-1"/>
          <w:sz w:val="20"/>
          <w:szCs w:val="20"/>
        </w:rPr>
        <w:t xml:space="preserve"> after discharge </w:t>
      </w:r>
      <w:r w:rsidR="00CD16DB">
        <w:rPr>
          <w:color w:val="333333"/>
          <w:spacing w:val="-1"/>
          <w:sz w:val="20"/>
          <w:szCs w:val="20"/>
        </w:rPr>
        <w:t>and</w:t>
      </w:r>
      <w:r w:rsidRPr="00A717A5">
        <w:rPr>
          <w:color w:val="333333"/>
          <w:spacing w:val="-1"/>
          <w:sz w:val="20"/>
          <w:szCs w:val="20"/>
        </w:rPr>
        <w:t xml:space="preserve"> documents the manner in which such participation is facilitated; (vi) provides discharge planning </w:t>
      </w:r>
      <w:r w:rsidR="00CD16DB">
        <w:rPr>
          <w:color w:val="333333"/>
          <w:spacing w:val="-1"/>
          <w:sz w:val="20"/>
          <w:szCs w:val="20"/>
        </w:rPr>
        <w:t>and</w:t>
      </w:r>
      <w:r w:rsidRPr="00A717A5">
        <w:rPr>
          <w:color w:val="333333"/>
          <w:spacing w:val="-1"/>
          <w:sz w:val="20"/>
          <w:szCs w:val="20"/>
        </w:rPr>
        <w:t xml:space="preserve"> family-based aftercare support for at least six months after discharge; (vii) is licensed in accordance with 42 U.S.C. § 671(a)(10) </w:t>
      </w:r>
      <w:r w:rsidR="00CD16DB">
        <w:rPr>
          <w:color w:val="333333"/>
          <w:spacing w:val="-1"/>
          <w:sz w:val="20"/>
          <w:szCs w:val="20"/>
        </w:rPr>
        <w:t>and</w:t>
      </w:r>
      <w:r w:rsidRPr="00A717A5">
        <w:rPr>
          <w:color w:val="333333"/>
          <w:spacing w:val="-1"/>
          <w:sz w:val="20"/>
          <w:szCs w:val="20"/>
        </w:rPr>
        <w:t xml:space="preserve"> accredited by an organization approved by the federal Secretary of Health </w:t>
      </w:r>
      <w:r w:rsidR="00CD16DB">
        <w:rPr>
          <w:color w:val="333333"/>
          <w:spacing w:val="-1"/>
          <w:sz w:val="20"/>
          <w:szCs w:val="20"/>
        </w:rPr>
        <w:t>and</w:t>
      </w:r>
      <w:r w:rsidRPr="00A717A5">
        <w:rPr>
          <w:color w:val="333333"/>
          <w:spacing w:val="-1"/>
          <w:sz w:val="20"/>
          <w:szCs w:val="20"/>
        </w:rPr>
        <w:t xml:space="preserve"> Human Services; </w:t>
      </w:r>
      <w:r w:rsidR="00CD16DB">
        <w:rPr>
          <w:color w:val="333333"/>
          <w:spacing w:val="-1"/>
          <w:sz w:val="20"/>
          <w:szCs w:val="20"/>
        </w:rPr>
        <w:t>and</w:t>
      </w:r>
      <w:r w:rsidRPr="00A717A5">
        <w:rPr>
          <w:color w:val="333333"/>
          <w:spacing w:val="-1"/>
          <w:sz w:val="20"/>
          <w:szCs w:val="20"/>
        </w:rPr>
        <w:t xml:space="preserve"> (viii) requires that any child placed in the program receive an assessment within 30 days of such placement by a qualified individual that (a) assesses the strengths </w:t>
      </w:r>
      <w:r w:rsidR="00CD16DB">
        <w:rPr>
          <w:color w:val="333333"/>
          <w:spacing w:val="-1"/>
          <w:sz w:val="20"/>
          <w:szCs w:val="20"/>
        </w:rPr>
        <w:t>and</w:t>
      </w:r>
      <w:r w:rsidRPr="00A717A5">
        <w:rPr>
          <w:color w:val="333333"/>
          <w:spacing w:val="-1"/>
          <w:sz w:val="20"/>
          <w:szCs w:val="20"/>
        </w:rPr>
        <w:t xml:space="preserve"> needs of the child using an age-appropriate, evidence-based, validated, </w:t>
      </w:r>
      <w:r w:rsidR="00CD16DB">
        <w:rPr>
          <w:color w:val="333333"/>
          <w:spacing w:val="-1"/>
          <w:sz w:val="20"/>
          <w:szCs w:val="20"/>
        </w:rPr>
        <w:t>and</w:t>
      </w:r>
      <w:r w:rsidRPr="00A717A5">
        <w:rPr>
          <w:color w:val="333333"/>
          <w:spacing w:val="-1"/>
          <w:sz w:val="20"/>
          <w:szCs w:val="20"/>
        </w:rPr>
        <w:t xml:space="preserve"> functional assessment tool approved by the Commissioner of Social Services; (b) identifies whether the needs of the child can be met through placement with a family member or in a foster home or, if not, in a placement setting authorized by 42 U.S.C. § 672(k)(2), including a qualified residential treatment program, that would provide the most effective </w:t>
      </w:r>
      <w:r w:rsidR="00CD16DB">
        <w:rPr>
          <w:color w:val="333333"/>
          <w:spacing w:val="-1"/>
          <w:sz w:val="20"/>
          <w:szCs w:val="20"/>
        </w:rPr>
        <w:t>and</w:t>
      </w:r>
      <w:r w:rsidRPr="00A717A5">
        <w:rPr>
          <w:color w:val="333333"/>
          <w:spacing w:val="-1"/>
          <w:sz w:val="20"/>
          <w:szCs w:val="20"/>
        </w:rPr>
        <w:t xml:space="preserve"> appropriate level of care for the child in the least restrictive environment </w:t>
      </w:r>
      <w:r w:rsidR="00CD16DB">
        <w:rPr>
          <w:color w:val="333333"/>
          <w:spacing w:val="-1"/>
          <w:sz w:val="20"/>
          <w:szCs w:val="20"/>
        </w:rPr>
        <w:t>and</w:t>
      </w:r>
      <w:r w:rsidRPr="00A717A5">
        <w:rPr>
          <w:color w:val="333333"/>
          <w:spacing w:val="-1"/>
          <w:sz w:val="20"/>
          <w:szCs w:val="20"/>
        </w:rPr>
        <w:t xml:space="preserve"> be consistent with the short-term </w:t>
      </w:r>
      <w:r w:rsidR="00CD16DB">
        <w:rPr>
          <w:color w:val="333333"/>
          <w:spacing w:val="-1"/>
          <w:sz w:val="20"/>
          <w:szCs w:val="20"/>
        </w:rPr>
        <w:t>and</w:t>
      </w:r>
      <w:r w:rsidRPr="00A717A5">
        <w:rPr>
          <w:color w:val="333333"/>
          <w:spacing w:val="-1"/>
          <w:sz w:val="20"/>
          <w:szCs w:val="20"/>
        </w:rPr>
        <w:t xml:space="preserve"> long-term goals established for the child in his foster care or permanency plan; (c) establishes a list of short-term </w:t>
      </w:r>
      <w:r w:rsidR="00CD16DB">
        <w:rPr>
          <w:color w:val="333333"/>
          <w:spacing w:val="-1"/>
          <w:sz w:val="20"/>
          <w:szCs w:val="20"/>
        </w:rPr>
        <w:t>and</w:t>
      </w:r>
      <w:r w:rsidRPr="00A717A5">
        <w:rPr>
          <w:color w:val="333333"/>
          <w:spacing w:val="-1"/>
          <w:sz w:val="20"/>
          <w:szCs w:val="20"/>
        </w:rPr>
        <w:t xml:space="preserve"> long-term mental </w:t>
      </w:r>
      <w:r w:rsidR="00CD16DB">
        <w:rPr>
          <w:color w:val="333333"/>
          <w:spacing w:val="-1"/>
          <w:sz w:val="20"/>
          <w:szCs w:val="20"/>
        </w:rPr>
        <w:t>and</w:t>
      </w:r>
      <w:r w:rsidRPr="00A717A5">
        <w:rPr>
          <w:color w:val="333333"/>
          <w:spacing w:val="-1"/>
          <w:sz w:val="20"/>
          <w:szCs w:val="20"/>
        </w:rPr>
        <w:t xml:space="preserve"> behavioral health goals for the child; </w:t>
      </w:r>
      <w:r w:rsidR="00CD16DB">
        <w:rPr>
          <w:color w:val="333333"/>
          <w:spacing w:val="-1"/>
          <w:sz w:val="20"/>
          <w:szCs w:val="20"/>
        </w:rPr>
        <w:t>and</w:t>
      </w:r>
      <w:r w:rsidRPr="00A717A5">
        <w:rPr>
          <w:color w:val="333333"/>
          <w:spacing w:val="-1"/>
          <w:sz w:val="20"/>
          <w:szCs w:val="20"/>
        </w:rPr>
        <w:t xml:space="preserve"> (d) is documented in a written report to be filed with the court prior to any hearing on the child's placement pursuant to § </w:t>
      </w:r>
      <w:hyperlink r:id="rId982" w:history="1">
        <w:r w:rsidRPr="00A717A5">
          <w:rPr>
            <w:color w:val="3498DB"/>
            <w:spacing w:val="-1"/>
            <w:sz w:val="20"/>
            <w:szCs w:val="20"/>
            <w:u w:val="single"/>
          </w:rPr>
          <w:t>16.1-281</w:t>
        </w:r>
      </w:hyperlink>
      <w:r w:rsidRPr="00A717A5">
        <w:rPr>
          <w:color w:val="333333"/>
          <w:spacing w:val="-1"/>
          <w:sz w:val="20"/>
          <w:szCs w:val="20"/>
        </w:rPr>
        <w:t>, </w:t>
      </w:r>
      <w:hyperlink r:id="rId983" w:history="1">
        <w:r w:rsidRPr="00A717A5">
          <w:rPr>
            <w:color w:val="3498DB"/>
            <w:spacing w:val="-1"/>
            <w:sz w:val="20"/>
            <w:szCs w:val="20"/>
            <w:u w:val="single"/>
          </w:rPr>
          <w:t>16.1-282</w:t>
        </w:r>
      </w:hyperlink>
      <w:r w:rsidRPr="00A717A5">
        <w:rPr>
          <w:color w:val="333333"/>
          <w:spacing w:val="-1"/>
          <w:sz w:val="20"/>
          <w:szCs w:val="20"/>
        </w:rPr>
        <w:t>, </w:t>
      </w:r>
      <w:hyperlink r:id="rId984" w:history="1">
        <w:r w:rsidRPr="00A717A5">
          <w:rPr>
            <w:color w:val="3498DB"/>
            <w:spacing w:val="-1"/>
            <w:sz w:val="20"/>
            <w:szCs w:val="20"/>
            <w:u w:val="single"/>
          </w:rPr>
          <w:t>16.1-282.1</w:t>
        </w:r>
      </w:hyperlink>
      <w:r w:rsidRPr="00A717A5">
        <w:rPr>
          <w:color w:val="333333"/>
          <w:spacing w:val="-1"/>
          <w:sz w:val="20"/>
          <w:szCs w:val="20"/>
        </w:rPr>
        <w:t>, or </w:t>
      </w:r>
      <w:hyperlink r:id="rId985" w:history="1">
        <w:r w:rsidRPr="00A717A5">
          <w:rPr>
            <w:color w:val="3498DB"/>
            <w:spacing w:val="-1"/>
            <w:sz w:val="20"/>
            <w:szCs w:val="20"/>
            <w:u w:val="single"/>
          </w:rPr>
          <w:t>16.1-282.2</w:t>
        </w:r>
      </w:hyperlink>
      <w:r w:rsidRPr="00A717A5">
        <w:rPr>
          <w:color w:val="333333"/>
          <w:spacing w:val="-1"/>
          <w:sz w:val="20"/>
          <w:szCs w:val="20"/>
        </w:rPr>
        <w:t>.</w:t>
      </w:r>
    </w:p>
    <w:p w14:paraId="3219C6DE" w14:textId="42095461" w:rsidR="00A717A5" w:rsidRPr="00A717A5" w:rsidRDefault="00A717A5" w:rsidP="00A717A5">
      <w:pPr>
        <w:spacing w:before="100" w:beforeAutospacing="1" w:after="15"/>
        <w:ind w:firstLine="225"/>
        <w:jc w:val="both"/>
        <w:rPr>
          <w:color w:val="333333"/>
          <w:spacing w:val="-1"/>
          <w:sz w:val="20"/>
          <w:szCs w:val="20"/>
        </w:rPr>
      </w:pPr>
      <w:r w:rsidRPr="00A717A5">
        <w:rPr>
          <w:color w:val="333333"/>
          <w:spacing w:val="-1"/>
          <w:sz w:val="20"/>
          <w:szCs w:val="20"/>
        </w:rPr>
        <w:t xml:space="preserve">"Residual parental rights </w:t>
      </w:r>
      <w:r w:rsidR="00CD16DB">
        <w:rPr>
          <w:color w:val="333333"/>
          <w:spacing w:val="-1"/>
          <w:sz w:val="20"/>
          <w:szCs w:val="20"/>
        </w:rPr>
        <w:t>and</w:t>
      </w:r>
      <w:r w:rsidRPr="00A717A5">
        <w:rPr>
          <w:color w:val="333333"/>
          <w:spacing w:val="-1"/>
          <w:sz w:val="20"/>
          <w:szCs w:val="20"/>
        </w:rPr>
        <w:t xml:space="preserve"> responsibilities" means all rights </w:t>
      </w:r>
      <w:r w:rsidR="00CD16DB">
        <w:rPr>
          <w:color w:val="333333"/>
          <w:spacing w:val="-1"/>
          <w:sz w:val="20"/>
          <w:szCs w:val="20"/>
        </w:rPr>
        <w:t>and</w:t>
      </w:r>
      <w:r w:rsidRPr="00A717A5">
        <w:rPr>
          <w:color w:val="333333"/>
          <w:spacing w:val="-1"/>
          <w:sz w:val="20"/>
          <w:szCs w:val="20"/>
        </w:rPr>
        <w:t xml:space="preserve"> responsibilities remaining with the parent after the transfer of legal custody or guardianship of the person, including but not limited to the right of visitation, consent to adoption, the right to determine religious affiliation </w:t>
      </w:r>
      <w:r w:rsidR="00CD16DB">
        <w:rPr>
          <w:color w:val="333333"/>
          <w:spacing w:val="-1"/>
          <w:sz w:val="20"/>
          <w:szCs w:val="20"/>
        </w:rPr>
        <w:t>and</w:t>
      </w:r>
      <w:r w:rsidRPr="00A717A5">
        <w:rPr>
          <w:color w:val="333333"/>
          <w:spacing w:val="-1"/>
          <w:sz w:val="20"/>
          <w:szCs w:val="20"/>
        </w:rPr>
        <w:t xml:space="preserve"> the responsibility for support.</w:t>
      </w:r>
    </w:p>
    <w:p w14:paraId="21EEF0FE" w14:textId="4E579374" w:rsidR="00A717A5" w:rsidRPr="00A717A5" w:rsidRDefault="00A717A5" w:rsidP="00A717A5">
      <w:pPr>
        <w:spacing w:before="100" w:beforeAutospacing="1" w:after="15"/>
        <w:ind w:firstLine="225"/>
        <w:jc w:val="both"/>
        <w:rPr>
          <w:color w:val="333333"/>
          <w:spacing w:val="-1"/>
          <w:sz w:val="20"/>
          <w:szCs w:val="20"/>
        </w:rPr>
      </w:pPr>
      <w:r w:rsidRPr="00A717A5">
        <w:rPr>
          <w:color w:val="333333"/>
          <w:spacing w:val="-1"/>
          <w:sz w:val="20"/>
          <w:szCs w:val="20"/>
        </w:rPr>
        <w:t xml:space="preserve">"Secure facility" or "detention home" means a local, regional or state public or private locked residential facility that has construction fixtures designed to prevent escape </w:t>
      </w:r>
      <w:r w:rsidR="00CD16DB">
        <w:rPr>
          <w:color w:val="333333"/>
          <w:spacing w:val="-1"/>
          <w:sz w:val="20"/>
          <w:szCs w:val="20"/>
        </w:rPr>
        <w:t>and</w:t>
      </w:r>
      <w:r w:rsidRPr="00A717A5">
        <w:rPr>
          <w:color w:val="333333"/>
          <w:spacing w:val="-1"/>
          <w:sz w:val="20"/>
          <w:szCs w:val="20"/>
        </w:rPr>
        <w:t xml:space="preserve"> to restrict the movement </w:t>
      </w:r>
      <w:r w:rsidR="00CD16DB">
        <w:rPr>
          <w:color w:val="333333"/>
          <w:spacing w:val="-1"/>
          <w:sz w:val="20"/>
          <w:szCs w:val="20"/>
        </w:rPr>
        <w:t>and</w:t>
      </w:r>
      <w:r w:rsidRPr="00A717A5">
        <w:rPr>
          <w:color w:val="333333"/>
          <w:spacing w:val="-1"/>
          <w:sz w:val="20"/>
          <w:szCs w:val="20"/>
        </w:rPr>
        <w:t xml:space="preserve"> activities of children held in lawful custody.</w:t>
      </w:r>
    </w:p>
    <w:p w14:paraId="669FF88B" w14:textId="77777777" w:rsidR="00A717A5" w:rsidRPr="00A717A5" w:rsidRDefault="00A717A5" w:rsidP="00A717A5">
      <w:pPr>
        <w:spacing w:before="100" w:beforeAutospacing="1" w:after="15"/>
        <w:ind w:firstLine="225"/>
        <w:jc w:val="both"/>
        <w:rPr>
          <w:color w:val="333333"/>
          <w:spacing w:val="-1"/>
          <w:sz w:val="20"/>
          <w:szCs w:val="20"/>
        </w:rPr>
      </w:pPr>
      <w:r w:rsidRPr="00A717A5">
        <w:rPr>
          <w:color w:val="333333"/>
          <w:spacing w:val="-1"/>
          <w:sz w:val="20"/>
          <w:szCs w:val="20"/>
        </w:rPr>
        <w:t>"Shelter care" means the temporary care of children in physically unrestricting facilities.</w:t>
      </w:r>
    </w:p>
    <w:p w14:paraId="220ED626" w14:textId="77777777" w:rsidR="00A717A5" w:rsidRPr="00A717A5" w:rsidRDefault="00A717A5" w:rsidP="00A717A5">
      <w:pPr>
        <w:spacing w:before="100" w:beforeAutospacing="1" w:after="15"/>
        <w:ind w:firstLine="225"/>
        <w:jc w:val="both"/>
        <w:rPr>
          <w:color w:val="333333"/>
          <w:spacing w:val="-1"/>
          <w:sz w:val="20"/>
          <w:szCs w:val="20"/>
        </w:rPr>
      </w:pPr>
      <w:r w:rsidRPr="00A717A5">
        <w:rPr>
          <w:color w:val="333333"/>
          <w:spacing w:val="-1"/>
          <w:sz w:val="20"/>
          <w:szCs w:val="20"/>
        </w:rPr>
        <w:t>"State Board" means the State Board of Juvenile Justice.</w:t>
      </w:r>
    </w:p>
    <w:p w14:paraId="2E3A27A1" w14:textId="77777777" w:rsidR="00A717A5" w:rsidRPr="00A717A5" w:rsidRDefault="00A717A5" w:rsidP="00A717A5">
      <w:pPr>
        <w:spacing w:before="100" w:beforeAutospacing="1" w:after="15"/>
        <w:ind w:firstLine="225"/>
        <w:jc w:val="both"/>
        <w:rPr>
          <w:color w:val="333333"/>
          <w:spacing w:val="-1"/>
          <w:sz w:val="20"/>
          <w:szCs w:val="20"/>
        </w:rPr>
      </w:pPr>
      <w:r w:rsidRPr="00A717A5">
        <w:rPr>
          <w:color w:val="333333"/>
          <w:spacing w:val="-1"/>
          <w:sz w:val="20"/>
          <w:szCs w:val="20"/>
        </w:rPr>
        <w:t>"Status offender" means a child who commits an act prohibited by law which would not be criminal if committed by an adult.</w:t>
      </w:r>
    </w:p>
    <w:p w14:paraId="080F0B55" w14:textId="77777777" w:rsidR="00A717A5" w:rsidRPr="00A717A5" w:rsidRDefault="00A717A5" w:rsidP="00A717A5">
      <w:pPr>
        <w:spacing w:before="100" w:beforeAutospacing="1" w:after="15"/>
        <w:ind w:firstLine="225"/>
        <w:jc w:val="both"/>
        <w:rPr>
          <w:color w:val="333333"/>
          <w:spacing w:val="-1"/>
          <w:sz w:val="20"/>
          <w:szCs w:val="20"/>
        </w:rPr>
      </w:pPr>
      <w:r w:rsidRPr="00A717A5">
        <w:rPr>
          <w:color w:val="333333"/>
          <w:spacing w:val="-1"/>
          <w:sz w:val="20"/>
          <w:szCs w:val="20"/>
        </w:rPr>
        <w:t>"Status offense" means an act prohibited by law which would not be an offense if committed by an adult.</w:t>
      </w:r>
    </w:p>
    <w:p w14:paraId="44326610" w14:textId="77777777" w:rsidR="00A717A5" w:rsidRPr="00A717A5" w:rsidRDefault="00A717A5" w:rsidP="00A717A5">
      <w:pPr>
        <w:spacing w:before="100" w:beforeAutospacing="1" w:after="15"/>
        <w:ind w:firstLine="225"/>
        <w:jc w:val="both"/>
        <w:rPr>
          <w:color w:val="333333"/>
          <w:spacing w:val="-1"/>
          <w:sz w:val="20"/>
          <w:szCs w:val="20"/>
        </w:rPr>
      </w:pPr>
      <w:r w:rsidRPr="00A717A5">
        <w:rPr>
          <w:color w:val="333333"/>
          <w:spacing w:val="-1"/>
          <w:sz w:val="20"/>
          <w:szCs w:val="20"/>
        </w:rPr>
        <w:t>"Violent juvenile felony" means any of the delinquent acts enumerated in subsection B or C of § </w:t>
      </w:r>
      <w:hyperlink r:id="rId986" w:history="1">
        <w:r w:rsidRPr="00A717A5">
          <w:rPr>
            <w:color w:val="3498DB"/>
            <w:spacing w:val="-1"/>
            <w:sz w:val="20"/>
            <w:szCs w:val="20"/>
            <w:u w:val="single"/>
          </w:rPr>
          <w:t>16.1-269.1</w:t>
        </w:r>
      </w:hyperlink>
      <w:r w:rsidRPr="00A717A5">
        <w:rPr>
          <w:color w:val="333333"/>
          <w:spacing w:val="-1"/>
          <w:sz w:val="20"/>
          <w:szCs w:val="20"/>
        </w:rPr>
        <w:t> when committed by a juvenile 14 years of age or older.</w:t>
      </w:r>
    </w:p>
    <w:p w14:paraId="5C8257C4" w14:textId="47BAFA0E" w:rsidR="00A717A5" w:rsidRPr="00A717A5" w:rsidRDefault="00A717A5" w:rsidP="00A717A5">
      <w:pPr>
        <w:spacing w:before="100" w:beforeAutospacing="1" w:after="100" w:afterAutospacing="1"/>
        <w:ind w:firstLine="225"/>
        <w:jc w:val="both"/>
        <w:rPr>
          <w:b/>
          <w:bCs/>
          <w:color w:val="333333"/>
          <w:spacing w:val="-1"/>
          <w:sz w:val="20"/>
          <w:szCs w:val="20"/>
        </w:rPr>
      </w:pPr>
      <w:r w:rsidRPr="00A717A5">
        <w:rPr>
          <w:b/>
          <w:bCs/>
          <w:color w:val="333333"/>
          <w:spacing w:val="-1"/>
          <w:sz w:val="20"/>
          <w:szCs w:val="20"/>
        </w:rPr>
        <w:t>§ </w:t>
      </w:r>
      <w:hyperlink r:id="rId987" w:history="1">
        <w:r w:rsidRPr="00A717A5">
          <w:rPr>
            <w:b/>
            <w:bCs/>
            <w:color w:val="3498DB"/>
            <w:spacing w:val="-1"/>
            <w:sz w:val="20"/>
            <w:szCs w:val="20"/>
            <w:u w:val="single"/>
          </w:rPr>
          <w:t>18.2-308.1:8</w:t>
        </w:r>
      </w:hyperlink>
      <w:r w:rsidRPr="00A717A5">
        <w:rPr>
          <w:b/>
          <w:bCs/>
          <w:color w:val="333333"/>
          <w:spacing w:val="-1"/>
          <w:sz w:val="20"/>
          <w:szCs w:val="20"/>
        </w:rPr>
        <w:t xml:space="preserve">. Purchase, possession, or transportation of firearm following an assault </w:t>
      </w:r>
      <w:r w:rsidR="00CD16DB">
        <w:rPr>
          <w:b/>
          <w:bCs/>
          <w:color w:val="333333"/>
          <w:spacing w:val="-1"/>
          <w:sz w:val="20"/>
          <w:szCs w:val="20"/>
        </w:rPr>
        <w:t>and</w:t>
      </w:r>
      <w:r w:rsidRPr="00A717A5">
        <w:rPr>
          <w:b/>
          <w:bCs/>
          <w:color w:val="333333"/>
          <w:spacing w:val="-1"/>
          <w:sz w:val="20"/>
          <w:szCs w:val="20"/>
        </w:rPr>
        <w:t xml:space="preserve"> battery of a family or household member or intimate partner; penalties.</w:t>
      </w:r>
    </w:p>
    <w:p w14:paraId="0F6DDFE2" w14:textId="3BDF48B1" w:rsidR="00A717A5" w:rsidRPr="00A717A5" w:rsidRDefault="00A717A5" w:rsidP="00A717A5">
      <w:pPr>
        <w:spacing w:before="100" w:beforeAutospacing="1" w:after="15"/>
        <w:ind w:firstLine="225"/>
        <w:jc w:val="both"/>
        <w:rPr>
          <w:color w:val="333333"/>
          <w:spacing w:val="-1"/>
          <w:sz w:val="20"/>
          <w:szCs w:val="20"/>
        </w:rPr>
      </w:pPr>
      <w:r w:rsidRPr="00A717A5">
        <w:rPr>
          <w:color w:val="333333"/>
          <w:spacing w:val="-1"/>
          <w:sz w:val="20"/>
          <w:szCs w:val="20"/>
        </w:rPr>
        <w:t>A.</w:t>
      </w:r>
      <w:r w:rsidRPr="00A717A5">
        <w:rPr>
          <w:i/>
          <w:iCs/>
          <w:color w:val="333333"/>
          <w:spacing w:val="-1"/>
          <w:sz w:val="20"/>
          <w:szCs w:val="20"/>
          <w:shd w:val="clear" w:color="auto" w:fill="FFFF00"/>
        </w:rPr>
        <w:t> 1.</w:t>
      </w:r>
      <w:r w:rsidRPr="00A717A5">
        <w:rPr>
          <w:color w:val="333333"/>
          <w:spacing w:val="-1"/>
          <w:sz w:val="20"/>
          <w:szCs w:val="20"/>
        </w:rPr>
        <w:t xml:space="preserve"> Any person who knowingly </w:t>
      </w:r>
      <w:r w:rsidR="00CD16DB">
        <w:rPr>
          <w:color w:val="333333"/>
          <w:spacing w:val="-1"/>
          <w:sz w:val="20"/>
          <w:szCs w:val="20"/>
        </w:rPr>
        <w:t>and</w:t>
      </w:r>
      <w:r w:rsidRPr="00A717A5">
        <w:rPr>
          <w:color w:val="333333"/>
          <w:spacing w:val="-1"/>
          <w:sz w:val="20"/>
          <w:szCs w:val="20"/>
        </w:rPr>
        <w:t xml:space="preserve"> intentionally purchases, possesses, or transports any firearm following a misdemeanor conviction for an offense that occurred on or after July 1, 2021, for (i) the offense of assault </w:t>
      </w:r>
      <w:r w:rsidR="00CD16DB">
        <w:rPr>
          <w:color w:val="333333"/>
          <w:spacing w:val="-1"/>
          <w:sz w:val="20"/>
          <w:szCs w:val="20"/>
        </w:rPr>
        <w:t>and</w:t>
      </w:r>
      <w:r w:rsidRPr="00A717A5">
        <w:rPr>
          <w:color w:val="333333"/>
          <w:spacing w:val="-1"/>
          <w:sz w:val="20"/>
          <w:szCs w:val="20"/>
        </w:rPr>
        <w:t xml:space="preserve"> battery of a family or household member or (ii) an offense substantially similar to clause (i) under the laws of any other state or of the United States is guilty of a Class 1 misdemeanor.</w:t>
      </w:r>
    </w:p>
    <w:p w14:paraId="0532A73D" w14:textId="0430F8EA" w:rsidR="00A717A5" w:rsidRPr="00A717A5" w:rsidRDefault="00A717A5" w:rsidP="00A717A5">
      <w:pPr>
        <w:spacing w:before="100" w:beforeAutospacing="1" w:after="15"/>
        <w:ind w:firstLine="225"/>
        <w:jc w:val="both"/>
        <w:rPr>
          <w:color w:val="333333"/>
          <w:spacing w:val="-1"/>
          <w:sz w:val="20"/>
          <w:szCs w:val="20"/>
        </w:rPr>
      </w:pPr>
      <w:r w:rsidRPr="00A717A5">
        <w:rPr>
          <w:i/>
          <w:iCs/>
          <w:color w:val="333333"/>
          <w:spacing w:val="-1"/>
          <w:sz w:val="20"/>
          <w:szCs w:val="20"/>
          <w:shd w:val="clear" w:color="auto" w:fill="FFFF00"/>
        </w:rPr>
        <w:t xml:space="preserve">2. Any person who knowingly </w:t>
      </w:r>
      <w:r w:rsidR="00CD16DB">
        <w:rPr>
          <w:i/>
          <w:iCs/>
          <w:color w:val="333333"/>
          <w:spacing w:val="-1"/>
          <w:sz w:val="20"/>
          <w:szCs w:val="20"/>
          <w:shd w:val="clear" w:color="auto" w:fill="FFFF00"/>
        </w:rPr>
        <w:t>and</w:t>
      </w:r>
      <w:r w:rsidRPr="00A717A5">
        <w:rPr>
          <w:i/>
          <w:iCs/>
          <w:color w:val="333333"/>
          <w:spacing w:val="-1"/>
          <w:sz w:val="20"/>
          <w:szCs w:val="20"/>
          <w:shd w:val="clear" w:color="auto" w:fill="FFFF00"/>
        </w:rPr>
        <w:t xml:space="preserve"> intentionally purchases, possesses, or transports any firearm following a misdemeanor conviction for an offense that occurred on or after July 1, 2026, for (i) the offense of assault </w:t>
      </w:r>
      <w:r w:rsidR="00CD16DB">
        <w:rPr>
          <w:i/>
          <w:iCs/>
          <w:color w:val="333333"/>
          <w:spacing w:val="-1"/>
          <w:sz w:val="20"/>
          <w:szCs w:val="20"/>
          <w:shd w:val="clear" w:color="auto" w:fill="FFFF00"/>
        </w:rPr>
        <w:t>and</w:t>
      </w:r>
      <w:r w:rsidRPr="00A717A5">
        <w:rPr>
          <w:i/>
          <w:iCs/>
          <w:color w:val="333333"/>
          <w:spacing w:val="-1"/>
          <w:sz w:val="20"/>
          <w:szCs w:val="20"/>
          <w:shd w:val="clear" w:color="auto" w:fill="FFFF00"/>
        </w:rPr>
        <w:t xml:space="preserve"> battery against an intimate partner or (ii) an offense substantially similar to clause (i) under the laws of any other state or of the United States is guilty of a Class 1 misdemeanor.</w:t>
      </w:r>
    </w:p>
    <w:p w14:paraId="0346833D" w14:textId="77777777" w:rsidR="00A717A5" w:rsidRPr="00A717A5" w:rsidRDefault="00A717A5" w:rsidP="00A717A5">
      <w:pPr>
        <w:spacing w:before="100" w:beforeAutospacing="1" w:after="15"/>
        <w:ind w:firstLine="225"/>
        <w:jc w:val="both"/>
        <w:rPr>
          <w:color w:val="333333"/>
          <w:spacing w:val="-1"/>
          <w:sz w:val="20"/>
          <w:szCs w:val="20"/>
        </w:rPr>
      </w:pPr>
      <w:r w:rsidRPr="00A717A5">
        <w:rPr>
          <w:color w:val="333333"/>
          <w:spacing w:val="-1"/>
          <w:sz w:val="20"/>
          <w:szCs w:val="20"/>
        </w:rPr>
        <w:t>B. For the purposes of this section</w:t>
      </w:r>
      <w:r w:rsidRPr="00A717A5">
        <w:rPr>
          <w:strike/>
          <w:color w:val="FF0000"/>
          <w:spacing w:val="-1"/>
          <w:sz w:val="20"/>
          <w:szCs w:val="20"/>
        </w:rPr>
        <w:t>,</w:t>
      </w:r>
      <w:r w:rsidRPr="00A717A5">
        <w:rPr>
          <w:color w:val="333333"/>
          <w:spacing w:val="-1"/>
          <w:sz w:val="20"/>
          <w:szCs w:val="20"/>
        </w:rPr>
        <w:t> </w:t>
      </w:r>
      <w:r w:rsidRPr="00A717A5">
        <w:rPr>
          <w:strike/>
          <w:color w:val="FF0000"/>
          <w:spacing w:val="-1"/>
          <w:sz w:val="20"/>
          <w:szCs w:val="20"/>
        </w:rPr>
        <w:t>"family</w:t>
      </w:r>
      <w:r w:rsidRPr="00A717A5">
        <w:rPr>
          <w:i/>
          <w:iCs/>
          <w:color w:val="333333"/>
          <w:spacing w:val="-1"/>
          <w:sz w:val="20"/>
          <w:szCs w:val="20"/>
          <w:shd w:val="clear" w:color="auto" w:fill="FFFF00"/>
        </w:rPr>
        <w:t>:</w:t>
      </w:r>
    </w:p>
    <w:p w14:paraId="432577DA" w14:textId="0DBA4019" w:rsidR="00A717A5" w:rsidRPr="00A717A5" w:rsidRDefault="00A717A5" w:rsidP="00A717A5">
      <w:pPr>
        <w:spacing w:before="100" w:beforeAutospacing="1" w:after="15"/>
        <w:ind w:firstLine="225"/>
        <w:jc w:val="both"/>
        <w:rPr>
          <w:color w:val="333333"/>
          <w:spacing w:val="-1"/>
          <w:sz w:val="20"/>
          <w:szCs w:val="20"/>
        </w:rPr>
      </w:pPr>
      <w:r w:rsidRPr="00A717A5">
        <w:rPr>
          <w:i/>
          <w:iCs/>
          <w:color w:val="333333"/>
          <w:spacing w:val="-1"/>
          <w:sz w:val="20"/>
          <w:szCs w:val="20"/>
          <w:shd w:val="clear" w:color="auto" w:fill="FFFF00"/>
        </w:rPr>
        <w:t>"Family</w:t>
      </w:r>
      <w:r w:rsidRPr="00A717A5">
        <w:rPr>
          <w:color w:val="333333"/>
          <w:spacing w:val="-1"/>
          <w:sz w:val="20"/>
          <w:szCs w:val="20"/>
        </w:rPr>
        <w:t> or household member" means (i) the person's spouse, whether or not he resides in the same home with the person; (ii) the person's former spouse, whether or not he resides in the same home with the person; </w:t>
      </w:r>
      <w:r w:rsidRPr="00A717A5">
        <w:rPr>
          <w:strike/>
          <w:color w:val="FF0000"/>
          <w:spacing w:val="-1"/>
          <w:sz w:val="20"/>
          <w:szCs w:val="20"/>
        </w:rPr>
        <w:t>or</w:t>
      </w:r>
      <w:r w:rsidRPr="00A717A5">
        <w:rPr>
          <w:color w:val="333333"/>
          <w:spacing w:val="-1"/>
          <w:sz w:val="20"/>
          <w:szCs w:val="20"/>
        </w:rPr>
        <w:t xml:space="preserve"> (iii) any individual who has a child in common with the person, whether or not the person </w:t>
      </w:r>
      <w:r w:rsidR="00CD16DB">
        <w:rPr>
          <w:color w:val="333333"/>
          <w:spacing w:val="-1"/>
          <w:sz w:val="20"/>
          <w:szCs w:val="20"/>
        </w:rPr>
        <w:t>and</w:t>
      </w:r>
      <w:r w:rsidRPr="00A717A5">
        <w:rPr>
          <w:color w:val="333333"/>
          <w:spacing w:val="-1"/>
          <w:sz w:val="20"/>
          <w:szCs w:val="20"/>
        </w:rPr>
        <w:t xml:space="preserve"> that individual have been married or have resided together at any time</w:t>
      </w:r>
      <w:r w:rsidRPr="00A717A5">
        <w:rPr>
          <w:i/>
          <w:iCs/>
          <w:color w:val="333333"/>
          <w:spacing w:val="-1"/>
          <w:sz w:val="20"/>
          <w:szCs w:val="20"/>
          <w:shd w:val="clear" w:color="auto" w:fill="FFFF00"/>
        </w:rPr>
        <w:t>; or (iv) any individual who cohabits or who, within the previous 12 months, cohabitated with the person</w:t>
      </w:r>
      <w:r w:rsidRPr="00A717A5">
        <w:rPr>
          <w:color w:val="333333"/>
          <w:spacing w:val="-1"/>
          <w:sz w:val="20"/>
          <w:szCs w:val="20"/>
        </w:rPr>
        <w:t>.</w:t>
      </w:r>
    </w:p>
    <w:p w14:paraId="0F73C4FC" w14:textId="77777777" w:rsidR="00A717A5" w:rsidRPr="00A717A5" w:rsidRDefault="00A717A5" w:rsidP="00A717A5">
      <w:pPr>
        <w:spacing w:before="100" w:beforeAutospacing="1" w:after="15"/>
        <w:ind w:firstLine="225"/>
        <w:jc w:val="both"/>
        <w:rPr>
          <w:color w:val="333333"/>
          <w:spacing w:val="-1"/>
          <w:sz w:val="20"/>
          <w:szCs w:val="20"/>
        </w:rPr>
      </w:pPr>
      <w:r w:rsidRPr="00A717A5">
        <w:rPr>
          <w:i/>
          <w:iCs/>
          <w:color w:val="333333"/>
          <w:spacing w:val="-1"/>
          <w:sz w:val="20"/>
          <w:szCs w:val="20"/>
          <w:shd w:val="clear" w:color="auto" w:fill="FFFF00"/>
        </w:rPr>
        <w:t>"Intimate partner" means the same as that term is defined in § </w:t>
      </w:r>
      <w:hyperlink r:id="rId988" w:history="1">
        <w:r w:rsidRPr="00A717A5">
          <w:rPr>
            <w:i/>
            <w:iCs/>
            <w:color w:val="3498DB"/>
            <w:spacing w:val="-1"/>
            <w:sz w:val="20"/>
            <w:szCs w:val="20"/>
            <w:u w:val="single"/>
            <w:shd w:val="clear" w:color="auto" w:fill="FFFF00"/>
          </w:rPr>
          <w:t>16.1-228</w:t>
        </w:r>
      </w:hyperlink>
      <w:r w:rsidRPr="00A717A5">
        <w:rPr>
          <w:i/>
          <w:iCs/>
          <w:color w:val="333333"/>
          <w:spacing w:val="-1"/>
          <w:sz w:val="20"/>
          <w:szCs w:val="20"/>
          <w:shd w:val="clear" w:color="auto" w:fill="FFFF00"/>
        </w:rPr>
        <w:t>.</w:t>
      </w:r>
    </w:p>
    <w:p w14:paraId="6758B968" w14:textId="77777777" w:rsidR="00A717A5" w:rsidRPr="00A717A5" w:rsidRDefault="00A717A5" w:rsidP="00A717A5">
      <w:pPr>
        <w:spacing w:before="100" w:beforeAutospacing="1" w:after="15"/>
        <w:ind w:firstLine="225"/>
        <w:jc w:val="both"/>
        <w:rPr>
          <w:color w:val="333333"/>
          <w:spacing w:val="-1"/>
          <w:sz w:val="20"/>
          <w:szCs w:val="20"/>
        </w:rPr>
      </w:pPr>
      <w:r w:rsidRPr="00A717A5">
        <w:rPr>
          <w:color w:val="333333"/>
          <w:spacing w:val="-1"/>
          <w:sz w:val="20"/>
          <w:szCs w:val="20"/>
        </w:rPr>
        <w:t>C. Any person prohibited from purchasing, possessing, or transporting a firearm pursuant to subsection A shall be prohibited from purchasing, possessing, or transporting a firearm for three years following the date of the conviction at which point the person convicted of such offense shall no longer be prohibited from purchasing, possessing, or transporting a firearm pursuant to subsection A. Such person shall have his firearms rights restored, unless such person receives another disqualifying conviction, is subject to a protective order that would restrict his rights to carry a firearm, or is otherwise prohibited by law from purchasing, possessing, or transporting a firearm.</w:t>
      </w:r>
    </w:p>
    <w:p w14:paraId="51CDBE05" w14:textId="77777777" w:rsidR="00A717A5" w:rsidRDefault="00A717A5" w:rsidP="00A717A5">
      <w:pPr>
        <w:spacing w:before="100" w:beforeAutospacing="1" w:after="100" w:afterAutospacing="1"/>
        <w:jc w:val="both"/>
        <w:rPr>
          <w:b/>
          <w:bCs/>
          <w:color w:val="333333"/>
          <w:spacing w:val="-1"/>
          <w:sz w:val="20"/>
          <w:szCs w:val="20"/>
        </w:rPr>
      </w:pPr>
      <w:r w:rsidRPr="00A717A5">
        <w:rPr>
          <w:b/>
          <w:bCs/>
          <w:color w:val="333333"/>
          <w:spacing w:val="-1"/>
          <w:sz w:val="20"/>
          <w:szCs w:val="20"/>
        </w:rPr>
        <w:t>2. That the provisions of this act may result in a net increase in periods of imprisonment or commitment. Pursuant to § </w:t>
      </w:r>
      <w:hyperlink r:id="rId989" w:history="1">
        <w:r w:rsidRPr="00A717A5">
          <w:rPr>
            <w:b/>
            <w:bCs/>
            <w:color w:val="3498DB"/>
            <w:spacing w:val="-1"/>
            <w:sz w:val="20"/>
            <w:szCs w:val="20"/>
            <w:u w:val="single"/>
          </w:rPr>
          <w:t>30-19.1:4</w:t>
        </w:r>
      </w:hyperlink>
      <w:r w:rsidRPr="00A717A5">
        <w:rPr>
          <w:b/>
          <w:bCs/>
          <w:color w:val="333333"/>
          <w:spacing w:val="-1"/>
          <w:sz w:val="20"/>
          <w:szCs w:val="20"/>
        </w:rPr>
        <w:t> of the Code of Virginia, the estimated amount of the necessary appropriation cannot be determined for periods of imprisonment in state adult correctional facilities; therefore, Chapter 725 of the Acts of Assembly of 2025 requires the Virginia Criminal Sentencing Commission to assign a minimum fiscal impact of $50,000. Pursuant to § </w:t>
      </w:r>
      <w:hyperlink r:id="rId990" w:history="1">
        <w:r w:rsidRPr="00A717A5">
          <w:rPr>
            <w:b/>
            <w:bCs/>
            <w:color w:val="3498DB"/>
            <w:spacing w:val="-1"/>
            <w:sz w:val="20"/>
            <w:szCs w:val="20"/>
            <w:u w:val="single"/>
          </w:rPr>
          <w:t>30-19.1:4</w:t>
        </w:r>
      </w:hyperlink>
      <w:r w:rsidRPr="00A717A5">
        <w:rPr>
          <w:b/>
          <w:bCs/>
          <w:color w:val="333333"/>
          <w:spacing w:val="-1"/>
          <w:sz w:val="20"/>
          <w:szCs w:val="20"/>
        </w:rPr>
        <w:t> of the Code of Virginia, the estimated amount of the necessary appropriation cannot be determined for periods of commitment to the custody of the Department of Juvenile Justice.</w:t>
      </w:r>
    </w:p>
    <w:p w14:paraId="7229A8C8" w14:textId="3DED3336" w:rsidR="00483AB4" w:rsidRPr="009B1F80" w:rsidRDefault="009B1F80" w:rsidP="00483AB4">
      <w:pPr>
        <w:pBdr>
          <w:top w:val="single" w:sz="4" w:space="1" w:color="auto"/>
          <w:left w:val="single" w:sz="4" w:space="4" w:color="auto"/>
          <w:bottom w:val="single" w:sz="4" w:space="1" w:color="auto"/>
          <w:right w:val="single" w:sz="4" w:space="4" w:color="auto"/>
        </w:pBdr>
        <w:shd w:val="clear" w:color="auto" w:fill="FFFFFF"/>
        <w:jc w:val="both"/>
        <w:rPr>
          <w:color w:val="333333"/>
          <w:sz w:val="20"/>
          <w:szCs w:val="20"/>
        </w:rPr>
      </w:pPr>
      <w:r w:rsidRPr="009B1F80">
        <w:rPr>
          <w:b/>
          <w:bCs/>
          <w:color w:val="333333"/>
          <w:sz w:val="20"/>
          <w:szCs w:val="20"/>
        </w:rPr>
        <w:t>Firearm transfers to another person from a prohibited person</w:t>
      </w:r>
      <w:r w:rsidRPr="009B1F80">
        <w:rPr>
          <w:color w:val="333333"/>
          <w:sz w:val="20"/>
          <w:szCs w:val="20"/>
        </w:rPr>
        <w:t xml:space="preserve">. Provides that a person who is prohibited from possessing a firearm because the person is subject to a protective order or has been convicted of an assault </w:t>
      </w:r>
      <w:r w:rsidR="00CD16DB">
        <w:rPr>
          <w:color w:val="333333"/>
          <w:sz w:val="20"/>
          <w:szCs w:val="20"/>
        </w:rPr>
        <w:t>and</w:t>
      </w:r>
      <w:r w:rsidRPr="009B1F80">
        <w:rPr>
          <w:color w:val="333333"/>
          <w:sz w:val="20"/>
          <w:szCs w:val="20"/>
        </w:rPr>
        <w:t xml:space="preserve"> battery of a family or household member may transfer a firearm owned by the prohibited person to any person who is not otherwise prohibited by law from possessing such firearm, provided that the person who is not otherwise prohibited by law from possessing such firearm is 21 years of age or older </w:t>
      </w:r>
      <w:r w:rsidR="00CD16DB">
        <w:rPr>
          <w:color w:val="333333"/>
          <w:sz w:val="20"/>
          <w:szCs w:val="20"/>
        </w:rPr>
        <w:t>and</w:t>
      </w:r>
      <w:r w:rsidRPr="009B1F80">
        <w:rPr>
          <w:color w:val="333333"/>
          <w:sz w:val="20"/>
          <w:szCs w:val="20"/>
        </w:rPr>
        <w:t xml:space="preserve"> does not reside with the person who is subject to the protective order. Under current law, there is no requirement that a transferee cannot be younger than 21 years of age </w:t>
      </w:r>
      <w:r w:rsidR="00CD16DB">
        <w:rPr>
          <w:color w:val="333333"/>
          <w:sz w:val="20"/>
          <w:szCs w:val="20"/>
        </w:rPr>
        <w:t>and</w:t>
      </w:r>
      <w:r w:rsidRPr="009B1F80">
        <w:rPr>
          <w:color w:val="333333"/>
          <w:sz w:val="20"/>
          <w:szCs w:val="20"/>
        </w:rPr>
        <w:t xml:space="preserve"> cannot reside with the prohibited person. The bill also provides that the prohibited person who transfers, sells, or surrenders a firearm pursuant to the provisions of the bill shall inform the clerk of the court of the name, address, </w:t>
      </w:r>
      <w:r w:rsidR="00CD16DB">
        <w:rPr>
          <w:color w:val="333333"/>
          <w:sz w:val="20"/>
          <w:szCs w:val="20"/>
        </w:rPr>
        <w:t>and</w:t>
      </w:r>
      <w:r w:rsidRPr="009B1F80">
        <w:rPr>
          <w:color w:val="333333"/>
          <w:sz w:val="20"/>
          <w:szCs w:val="20"/>
        </w:rPr>
        <w:t xml:space="preserve"> signature of the transferee, federally licensed firearms dealer, or law-enforcement agency in possession of the firearm </w:t>
      </w:r>
      <w:r w:rsidR="00CD16DB">
        <w:rPr>
          <w:color w:val="333333"/>
          <w:sz w:val="20"/>
          <w:szCs w:val="20"/>
        </w:rPr>
        <w:t>and</w:t>
      </w:r>
      <w:r w:rsidRPr="009B1F80">
        <w:rPr>
          <w:color w:val="333333"/>
          <w:sz w:val="20"/>
          <w:szCs w:val="20"/>
        </w:rPr>
        <w:t xml:space="preserve"> shall provide a copy of the form to the transferee. The bill also provides that a person who is prohibited from possessing a firearm because the person is subject to a protective order or has been convicted of an assault </w:t>
      </w:r>
      <w:r w:rsidR="00CD16DB">
        <w:rPr>
          <w:color w:val="333333"/>
          <w:sz w:val="20"/>
          <w:szCs w:val="20"/>
        </w:rPr>
        <w:t>and</w:t>
      </w:r>
      <w:r w:rsidRPr="009B1F80">
        <w:rPr>
          <w:color w:val="333333"/>
          <w:sz w:val="20"/>
          <w:szCs w:val="20"/>
        </w:rPr>
        <w:t xml:space="preserve"> battery of a family or household member shall be advised that a law-enforcement officer may obtain a search warrant to search for any firearms from the person if the law-enforcement officer has probable cause. This bill is identical to </w:t>
      </w:r>
      <w:hyperlink r:id="rId991" w:history="1">
        <w:r w:rsidRPr="009B1F80">
          <w:rPr>
            <w:rStyle w:val="Hyperlink"/>
            <w:sz w:val="20"/>
            <w:szCs w:val="20"/>
          </w:rPr>
          <w:t>SB 38</w:t>
        </w:r>
      </w:hyperlink>
      <w:r w:rsidRPr="009B1F80">
        <w:rPr>
          <w:color w:val="333333"/>
          <w:sz w:val="20"/>
          <w:szCs w:val="20"/>
        </w:rPr>
        <w:t>.</w:t>
      </w:r>
    </w:p>
    <w:p w14:paraId="433CF997" w14:textId="77777777" w:rsidR="00483AB4" w:rsidRDefault="00483AB4" w:rsidP="00483AB4">
      <w:pPr>
        <w:shd w:val="clear" w:color="auto" w:fill="FFFFFF"/>
        <w:jc w:val="center"/>
        <w:rPr>
          <w:b/>
          <w:bCs/>
          <w:color w:val="333333"/>
          <w:sz w:val="20"/>
          <w:szCs w:val="20"/>
        </w:rPr>
      </w:pPr>
    </w:p>
    <w:p w14:paraId="580F97CF" w14:textId="77777777" w:rsidR="009B1F80" w:rsidRPr="009B1F80" w:rsidRDefault="009B1F80" w:rsidP="009B1F80">
      <w:pPr>
        <w:shd w:val="clear" w:color="auto" w:fill="FFFFFF"/>
        <w:spacing w:before="100" w:beforeAutospacing="1" w:after="100" w:afterAutospacing="1"/>
        <w:jc w:val="center"/>
        <w:rPr>
          <w:b/>
          <w:bCs/>
          <w:color w:val="333333"/>
          <w:spacing w:val="-1"/>
          <w:sz w:val="20"/>
          <w:szCs w:val="20"/>
        </w:rPr>
      </w:pPr>
      <w:r w:rsidRPr="009B1F80">
        <w:rPr>
          <w:b/>
          <w:bCs/>
          <w:color w:val="333333"/>
          <w:spacing w:val="-1"/>
          <w:sz w:val="20"/>
          <w:szCs w:val="20"/>
        </w:rPr>
        <w:t>CHAPTER 533</w:t>
      </w:r>
    </w:p>
    <w:p w14:paraId="693FD802" w14:textId="79C020EE" w:rsidR="009B1F80" w:rsidRPr="009B1F80" w:rsidRDefault="009B1F80" w:rsidP="009B1F80">
      <w:pPr>
        <w:shd w:val="clear" w:color="auto" w:fill="FFFFFF"/>
        <w:spacing w:after="240" w:line="480" w:lineRule="atLeast"/>
        <w:ind w:left="225" w:hanging="225"/>
        <w:jc w:val="both"/>
        <w:rPr>
          <w:i/>
          <w:iCs/>
          <w:color w:val="333333"/>
          <w:spacing w:val="-1"/>
          <w:sz w:val="20"/>
          <w:szCs w:val="20"/>
        </w:rPr>
      </w:pPr>
      <w:r w:rsidRPr="009B1F80">
        <w:rPr>
          <w:i/>
          <w:iCs/>
          <w:color w:val="333333"/>
          <w:spacing w:val="-1"/>
          <w:sz w:val="20"/>
          <w:szCs w:val="20"/>
        </w:rPr>
        <w:t xml:space="preserve">An Act to amend </w:t>
      </w:r>
      <w:r w:rsidR="00CD16DB">
        <w:rPr>
          <w:i/>
          <w:iCs/>
          <w:color w:val="333333"/>
          <w:spacing w:val="-1"/>
          <w:sz w:val="20"/>
          <w:szCs w:val="20"/>
        </w:rPr>
        <w:t>and</w:t>
      </w:r>
      <w:r w:rsidRPr="009B1F80">
        <w:rPr>
          <w:i/>
          <w:iCs/>
          <w:color w:val="333333"/>
          <w:spacing w:val="-1"/>
          <w:sz w:val="20"/>
          <w:szCs w:val="20"/>
        </w:rPr>
        <w:t xml:space="preserve"> reenact §§ </w:t>
      </w:r>
      <w:hyperlink r:id="rId992" w:history="1">
        <w:r w:rsidRPr="009B1F80">
          <w:rPr>
            <w:i/>
            <w:iCs/>
            <w:color w:val="3498DB"/>
            <w:spacing w:val="-1"/>
            <w:sz w:val="20"/>
            <w:szCs w:val="20"/>
            <w:u w:val="single"/>
          </w:rPr>
          <w:t>18.2-308.1:4</w:t>
        </w:r>
      </w:hyperlink>
      <w:r w:rsidRPr="009B1F80">
        <w:rPr>
          <w:i/>
          <w:iCs/>
          <w:color w:val="333333"/>
          <w:spacing w:val="-1"/>
          <w:sz w:val="20"/>
          <w:szCs w:val="20"/>
        </w:rPr>
        <w:t> </w:t>
      </w:r>
      <w:r w:rsidR="00CD16DB">
        <w:rPr>
          <w:i/>
          <w:iCs/>
          <w:color w:val="333333"/>
          <w:spacing w:val="-1"/>
          <w:sz w:val="20"/>
          <w:szCs w:val="20"/>
        </w:rPr>
        <w:t>and</w:t>
      </w:r>
      <w:r w:rsidRPr="009B1F80">
        <w:rPr>
          <w:i/>
          <w:iCs/>
          <w:color w:val="333333"/>
          <w:spacing w:val="-1"/>
          <w:sz w:val="20"/>
          <w:szCs w:val="20"/>
        </w:rPr>
        <w:t> </w:t>
      </w:r>
      <w:hyperlink r:id="rId993" w:history="1">
        <w:r w:rsidRPr="009B1F80">
          <w:rPr>
            <w:i/>
            <w:iCs/>
            <w:color w:val="3498DB"/>
            <w:spacing w:val="-1"/>
            <w:sz w:val="20"/>
            <w:szCs w:val="20"/>
            <w:u w:val="single"/>
          </w:rPr>
          <w:t>18.2-308.1:8</w:t>
        </w:r>
      </w:hyperlink>
      <w:r w:rsidRPr="009B1F80">
        <w:rPr>
          <w:i/>
          <w:iCs/>
          <w:color w:val="333333"/>
          <w:spacing w:val="-1"/>
          <w:sz w:val="20"/>
          <w:szCs w:val="20"/>
        </w:rPr>
        <w:t> of the Code of Virginia, relating to firearm transfers to another person from a prohibited person.</w:t>
      </w:r>
    </w:p>
    <w:p w14:paraId="514EAF93" w14:textId="77777777" w:rsidR="009B1F80" w:rsidRPr="009B1F80" w:rsidRDefault="009B1F80" w:rsidP="009B1F80">
      <w:pPr>
        <w:shd w:val="clear" w:color="auto" w:fill="FFFFFF"/>
        <w:spacing w:before="100" w:beforeAutospacing="1" w:after="100" w:afterAutospacing="1"/>
        <w:jc w:val="right"/>
        <w:rPr>
          <w:color w:val="333333"/>
          <w:spacing w:val="-1"/>
          <w:sz w:val="20"/>
          <w:szCs w:val="20"/>
        </w:rPr>
      </w:pPr>
      <w:r w:rsidRPr="009B1F80">
        <w:rPr>
          <w:color w:val="333333"/>
          <w:spacing w:val="-1"/>
          <w:sz w:val="20"/>
          <w:szCs w:val="20"/>
        </w:rPr>
        <w:t>[H 93]</w:t>
      </w:r>
    </w:p>
    <w:p w14:paraId="52B274FD" w14:textId="77777777" w:rsidR="009B1F80" w:rsidRPr="009B1F80" w:rsidRDefault="009B1F80" w:rsidP="009B1F80">
      <w:pPr>
        <w:shd w:val="clear" w:color="auto" w:fill="FFFFFF"/>
        <w:spacing w:before="100" w:beforeAutospacing="1" w:after="100" w:afterAutospacing="1"/>
        <w:jc w:val="center"/>
        <w:rPr>
          <w:color w:val="333333"/>
          <w:spacing w:val="-1"/>
          <w:sz w:val="20"/>
          <w:szCs w:val="20"/>
        </w:rPr>
      </w:pPr>
      <w:r w:rsidRPr="009B1F80">
        <w:rPr>
          <w:color w:val="333333"/>
          <w:spacing w:val="-1"/>
          <w:sz w:val="20"/>
          <w:szCs w:val="20"/>
        </w:rPr>
        <w:t>Approved April 10, 2026</w:t>
      </w:r>
    </w:p>
    <w:p w14:paraId="233EFEE7" w14:textId="77777777" w:rsidR="009B1F80" w:rsidRPr="009B1F80" w:rsidRDefault="009B1F80" w:rsidP="009B1F80">
      <w:pPr>
        <w:shd w:val="clear" w:color="auto" w:fill="FFFFFF"/>
        <w:spacing w:before="100" w:beforeAutospacing="1" w:after="100" w:afterAutospacing="1"/>
        <w:ind w:firstLine="225"/>
        <w:jc w:val="both"/>
        <w:rPr>
          <w:b/>
          <w:bCs/>
          <w:color w:val="333333"/>
          <w:spacing w:val="-1"/>
          <w:sz w:val="20"/>
          <w:szCs w:val="20"/>
        </w:rPr>
      </w:pPr>
      <w:r w:rsidRPr="009B1F80">
        <w:rPr>
          <w:b/>
          <w:bCs/>
          <w:color w:val="333333"/>
          <w:spacing w:val="-1"/>
          <w:sz w:val="20"/>
          <w:szCs w:val="20"/>
        </w:rPr>
        <w:t>Be it enacted by the General Assembly of Virginia:</w:t>
      </w:r>
    </w:p>
    <w:p w14:paraId="42C5BA76" w14:textId="4D127618" w:rsidR="009B1F80" w:rsidRPr="009B1F80" w:rsidRDefault="009B1F80" w:rsidP="009B1F80">
      <w:pPr>
        <w:shd w:val="clear" w:color="auto" w:fill="FFFFFF"/>
        <w:spacing w:before="100" w:beforeAutospacing="1" w:after="100" w:afterAutospacing="1"/>
        <w:jc w:val="both"/>
        <w:rPr>
          <w:b/>
          <w:bCs/>
          <w:color w:val="333333"/>
          <w:spacing w:val="-1"/>
          <w:sz w:val="20"/>
          <w:szCs w:val="20"/>
        </w:rPr>
      </w:pPr>
      <w:r w:rsidRPr="009B1F80">
        <w:rPr>
          <w:b/>
          <w:bCs/>
          <w:color w:val="333333"/>
          <w:spacing w:val="-1"/>
          <w:sz w:val="20"/>
          <w:szCs w:val="20"/>
        </w:rPr>
        <w:t>1. That §§ </w:t>
      </w:r>
      <w:hyperlink r:id="rId994" w:history="1">
        <w:r w:rsidRPr="009B1F80">
          <w:rPr>
            <w:b/>
            <w:bCs/>
            <w:color w:val="3498DB"/>
            <w:spacing w:val="-1"/>
            <w:sz w:val="20"/>
            <w:szCs w:val="20"/>
            <w:u w:val="single"/>
          </w:rPr>
          <w:t>18.2-308.1:4</w:t>
        </w:r>
      </w:hyperlink>
      <w:r w:rsidRPr="009B1F80">
        <w:rPr>
          <w:b/>
          <w:bCs/>
          <w:color w:val="333333"/>
          <w:spacing w:val="-1"/>
          <w:sz w:val="20"/>
          <w:szCs w:val="20"/>
        </w:rPr>
        <w:t> </w:t>
      </w:r>
      <w:r w:rsidR="00CD16DB">
        <w:rPr>
          <w:b/>
          <w:bCs/>
          <w:color w:val="333333"/>
          <w:spacing w:val="-1"/>
          <w:sz w:val="20"/>
          <w:szCs w:val="20"/>
        </w:rPr>
        <w:t>and</w:t>
      </w:r>
      <w:r w:rsidRPr="009B1F80">
        <w:rPr>
          <w:b/>
          <w:bCs/>
          <w:color w:val="333333"/>
          <w:spacing w:val="-1"/>
          <w:sz w:val="20"/>
          <w:szCs w:val="20"/>
        </w:rPr>
        <w:t> </w:t>
      </w:r>
      <w:hyperlink r:id="rId995" w:history="1">
        <w:r w:rsidRPr="009B1F80">
          <w:rPr>
            <w:b/>
            <w:bCs/>
            <w:color w:val="3498DB"/>
            <w:spacing w:val="-1"/>
            <w:sz w:val="20"/>
            <w:szCs w:val="20"/>
            <w:u w:val="single"/>
          </w:rPr>
          <w:t>18.2-308.1:8</w:t>
        </w:r>
      </w:hyperlink>
      <w:r w:rsidRPr="009B1F80">
        <w:rPr>
          <w:b/>
          <w:bCs/>
          <w:color w:val="333333"/>
          <w:spacing w:val="-1"/>
          <w:sz w:val="20"/>
          <w:szCs w:val="20"/>
        </w:rPr>
        <w:t xml:space="preserve"> of the Code of Virginia are amended </w:t>
      </w:r>
      <w:r w:rsidR="00CD16DB">
        <w:rPr>
          <w:b/>
          <w:bCs/>
          <w:color w:val="333333"/>
          <w:spacing w:val="-1"/>
          <w:sz w:val="20"/>
          <w:szCs w:val="20"/>
        </w:rPr>
        <w:t>and</w:t>
      </w:r>
      <w:r w:rsidRPr="009B1F80">
        <w:rPr>
          <w:b/>
          <w:bCs/>
          <w:color w:val="333333"/>
          <w:spacing w:val="-1"/>
          <w:sz w:val="20"/>
          <w:szCs w:val="20"/>
        </w:rPr>
        <w:t xml:space="preserve"> reenacted as follows:</w:t>
      </w:r>
    </w:p>
    <w:p w14:paraId="368F12D7" w14:textId="77777777" w:rsidR="009B1F80" w:rsidRPr="009B1F80" w:rsidRDefault="009B1F80" w:rsidP="009B1F80">
      <w:pPr>
        <w:shd w:val="clear" w:color="auto" w:fill="FFFFFF"/>
        <w:spacing w:before="100" w:beforeAutospacing="1" w:after="100" w:afterAutospacing="1"/>
        <w:ind w:firstLine="225"/>
        <w:jc w:val="both"/>
        <w:rPr>
          <w:b/>
          <w:bCs/>
          <w:color w:val="333333"/>
          <w:spacing w:val="-1"/>
          <w:sz w:val="20"/>
          <w:szCs w:val="20"/>
        </w:rPr>
      </w:pPr>
      <w:r w:rsidRPr="009B1F80">
        <w:rPr>
          <w:b/>
          <w:bCs/>
          <w:color w:val="333333"/>
          <w:spacing w:val="-1"/>
          <w:sz w:val="20"/>
          <w:szCs w:val="20"/>
        </w:rPr>
        <w:t>§ </w:t>
      </w:r>
      <w:hyperlink r:id="rId996" w:history="1">
        <w:r w:rsidRPr="009B1F80">
          <w:rPr>
            <w:b/>
            <w:bCs/>
            <w:color w:val="3498DB"/>
            <w:spacing w:val="-1"/>
            <w:sz w:val="20"/>
            <w:szCs w:val="20"/>
            <w:u w:val="single"/>
          </w:rPr>
          <w:t>18.2-308.1:4</w:t>
        </w:r>
      </w:hyperlink>
      <w:r w:rsidRPr="009B1F80">
        <w:rPr>
          <w:b/>
          <w:bCs/>
          <w:color w:val="333333"/>
          <w:spacing w:val="-1"/>
          <w:sz w:val="20"/>
          <w:szCs w:val="20"/>
        </w:rPr>
        <w:t>. Purchase or transportation of firearm by persons subject to protective orders; penalties.</w:t>
      </w:r>
    </w:p>
    <w:p w14:paraId="29D29102" w14:textId="37B4C5AE" w:rsidR="009B1F80" w:rsidRPr="009B1F80" w:rsidRDefault="009B1F80" w:rsidP="009B1F80">
      <w:pPr>
        <w:shd w:val="clear" w:color="auto" w:fill="FFFFFF"/>
        <w:spacing w:before="100" w:beforeAutospacing="1" w:after="15"/>
        <w:ind w:firstLine="225"/>
        <w:jc w:val="both"/>
        <w:rPr>
          <w:color w:val="333333"/>
          <w:spacing w:val="-1"/>
          <w:sz w:val="20"/>
          <w:szCs w:val="20"/>
        </w:rPr>
      </w:pPr>
      <w:r w:rsidRPr="009B1F80">
        <w:rPr>
          <w:color w:val="333333"/>
          <w:spacing w:val="-1"/>
          <w:sz w:val="20"/>
          <w:szCs w:val="20"/>
        </w:rPr>
        <w:t>A. It is unlawful for any person who is subject to (i) a protective order entered pursuant to § </w:t>
      </w:r>
      <w:hyperlink r:id="rId997" w:history="1">
        <w:r w:rsidRPr="009B1F80">
          <w:rPr>
            <w:color w:val="3498DB"/>
            <w:spacing w:val="-1"/>
            <w:sz w:val="20"/>
            <w:szCs w:val="20"/>
            <w:u w:val="single"/>
          </w:rPr>
          <w:t>16.1-253.1</w:t>
        </w:r>
      </w:hyperlink>
      <w:r w:rsidRPr="009B1F80">
        <w:rPr>
          <w:color w:val="333333"/>
          <w:spacing w:val="-1"/>
          <w:sz w:val="20"/>
          <w:szCs w:val="20"/>
        </w:rPr>
        <w:t>, </w:t>
      </w:r>
      <w:hyperlink r:id="rId998" w:history="1">
        <w:r w:rsidRPr="009B1F80">
          <w:rPr>
            <w:color w:val="3498DB"/>
            <w:spacing w:val="-1"/>
            <w:sz w:val="20"/>
            <w:szCs w:val="20"/>
            <w:u w:val="single"/>
          </w:rPr>
          <w:t>16.1-253.4</w:t>
        </w:r>
      </w:hyperlink>
      <w:r w:rsidRPr="009B1F80">
        <w:rPr>
          <w:color w:val="333333"/>
          <w:spacing w:val="-1"/>
          <w:sz w:val="20"/>
          <w:szCs w:val="20"/>
        </w:rPr>
        <w:t>, </w:t>
      </w:r>
      <w:hyperlink r:id="rId999" w:history="1">
        <w:r w:rsidRPr="009B1F80">
          <w:rPr>
            <w:color w:val="3498DB"/>
            <w:spacing w:val="-1"/>
            <w:sz w:val="20"/>
            <w:szCs w:val="20"/>
            <w:u w:val="single"/>
          </w:rPr>
          <w:t>16.1-278.2</w:t>
        </w:r>
      </w:hyperlink>
      <w:r w:rsidRPr="009B1F80">
        <w:rPr>
          <w:color w:val="333333"/>
          <w:spacing w:val="-1"/>
          <w:sz w:val="20"/>
          <w:szCs w:val="20"/>
        </w:rPr>
        <w:t>, </w:t>
      </w:r>
      <w:hyperlink r:id="rId1000" w:history="1">
        <w:r w:rsidRPr="009B1F80">
          <w:rPr>
            <w:color w:val="3498DB"/>
            <w:spacing w:val="-1"/>
            <w:sz w:val="20"/>
            <w:szCs w:val="20"/>
            <w:u w:val="single"/>
          </w:rPr>
          <w:t>16.1-279.1</w:t>
        </w:r>
      </w:hyperlink>
      <w:r w:rsidRPr="009B1F80">
        <w:rPr>
          <w:color w:val="333333"/>
          <w:spacing w:val="-1"/>
          <w:sz w:val="20"/>
          <w:szCs w:val="20"/>
        </w:rPr>
        <w:t>, </w:t>
      </w:r>
      <w:hyperlink r:id="rId1001" w:history="1">
        <w:r w:rsidRPr="009B1F80">
          <w:rPr>
            <w:color w:val="3498DB"/>
            <w:spacing w:val="-1"/>
            <w:sz w:val="20"/>
            <w:szCs w:val="20"/>
            <w:u w:val="single"/>
          </w:rPr>
          <w:t>19.2-152.8</w:t>
        </w:r>
      </w:hyperlink>
      <w:r w:rsidRPr="009B1F80">
        <w:rPr>
          <w:color w:val="333333"/>
          <w:spacing w:val="-1"/>
          <w:sz w:val="20"/>
          <w:szCs w:val="20"/>
        </w:rPr>
        <w:t>, </w:t>
      </w:r>
      <w:hyperlink r:id="rId1002" w:history="1">
        <w:r w:rsidRPr="009B1F80">
          <w:rPr>
            <w:color w:val="3498DB"/>
            <w:spacing w:val="-1"/>
            <w:sz w:val="20"/>
            <w:szCs w:val="20"/>
            <w:u w:val="single"/>
          </w:rPr>
          <w:t>19.2-152.9</w:t>
        </w:r>
      </w:hyperlink>
      <w:r w:rsidRPr="009B1F80">
        <w:rPr>
          <w:color w:val="333333"/>
          <w:spacing w:val="-1"/>
          <w:sz w:val="20"/>
          <w:szCs w:val="20"/>
        </w:rPr>
        <w:t>, or </w:t>
      </w:r>
      <w:hyperlink r:id="rId1003" w:history="1">
        <w:r w:rsidRPr="009B1F80">
          <w:rPr>
            <w:color w:val="3498DB"/>
            <w:spacing w:val="-1"/>
            <w:sz w:val="20"/>
            <w:szCs w:val="20"/>
            <w:u w:val="single"/>
          </w:rPr>
          <w:t>19.2-152.10</w:t>
        </w:r>
      </w:hyperlink>
      <w:r w:rsidRPr="009B1F80">
        <w:rPr>
          <w:color w:val="333333"/>
          <w:spacing w:val="-1"/>
          <w:sz w:val="20"/>
          <w:szCs w:val="20"/>
        </w:rPr>
        <w:t>; (ii) an order issued pursuant to subsection B of § </w:t>
      </w:r>
      <w:hyperlink r:id="rId1004" w:history="1">
        <w:r w:rsidRPr="009B1F80">
          <w:rPr>
            <w:color w:val="3498DB"/>
            <w:spacing w:val="-1"/>
            <w:sz w:val="20"/>
            <w:szCs w:val="20"/>
            <w:u w:val="single"/>
          </w:rPr>
          <w:t>20-103</w:t>
        </w:r>
      </w:hyperlink>
      <w:r w:rsidRPr="009B1F80">
        <w:rPr>
          <w:color w:val="333333"/>
          <w:spacing w:val="-1"/>
          <w:sz w:val="20"/>
          <w:szCs w:val="20"/>
        </w:rPr>
        <w:t>; (iii) an order entered pursuant to subsection D of § </w:t>
      </w:r>
      <w:hyperlink r:id="rId1005" w:history="1">
        <w:r w:rsidRPr="009B1F80">
          <w:rPr>
            <w:color w:val="3498DB"/>
            <w:spacing w:val="-1"/>
            <w:sz w:val="20"/>
            <w:szCs w:val="20"/>
            <w:u w:val="single"/>
          </w:rPr>
          <w:t>18.2-60.3</w:t>
        </w:r>
      </w:hyperlink>
      <w:r w:rsidRPr="009B1F80">
        <w:rPr>
          <w:color w:val="333333"/>
          <w:spacing w:val="-1"/>
          <w:sz w:val="20"/>
          <w:szCs w:val="20"/>
        </w:rPr>
        <w:t>; (iv) a preliminary protective order entered pursuant to subsection F of § </w:t>
      </w:r>
      <w:hyperlink r:id="rId1006" w:history="1">
        <w:r w:rsidRPr="009B1F80">
          <w:rPr>
            <w:color w:val="3498DB"/>
            <w:spacing w:val="-1"/>
            <w:sz w:val="20"/>
            <w:szCs w:val="20"/>
            <w:u w:val="single"/>
          </w:rPr>
          <w:t>16.1-253</w:t>
        </w:r>
      </w:hyperlink>
      <w:r w:rsidRPr="009B1F80">
        <w:rPr>
          <w:color w:val="333333"/>
          <w:spacing w:val="-1"/>
          <w:sz w:val="20"/>
          <w:szCs w:val="20"/>
        </w:rPr>
        <w:t> where a petition alleging abuse or neglect has been filed; or (v) an order issued by a tribunal of another state, the United States or any of its territories, possessions, or commonwealths, or the District of Columbia pursuant to a statute that is substantially similar to those cited in </w:t>
      </w:r>
      <w:r w:rsidRPr="009B1F80">
        <w:rPr>
          <w:strike/>
          <w:color w:val="FF0000"/>
          <w:spacing w:val="-1"/>
          <w:sz w:val="20"/>
          <w:szCs w:val="20"/>
        </w:rPr>
        <w:t>clauses</w:t>
      </w:r>
      <w:r w:rsidRPr="009B1F80">
        <w:rPr>
          <w:i/>
          <w:iCs/>
          <w:color w:val="333333"/>
          <w:spacing w:val="-1"/>
          <w:sz w:val="20"/>
          <w:szCs w:val="20"/>
          <w:shd w:val="clear" w:color="auto" w:fill="FFFF00"/>
        </w:rPr>
        <w:t> clause</w:t>
      </w:r>
      <w:r w:rsidRPr="009B1F80">
        <w:rPr>
          <w:color w:val="333333"/>
          <w:spacing w:val="-1"/>
          <w:sz w:val="20"/>
          <w:szCs w:val="20"/>
        </w:rPr>
        <w:t> (i), (ii), (iii), or (iv) to purchase or transport any firearm while the order is in effect. Any person with a concealed h</w:t>
      </w:r>
      <w:r w:rsidR="00CD16DB">
        <w:rPr>
          <w:color w:val="333333"/>
          <w:spacing w:val="-1"/>
          <w:sz w:val="20"/>
          <w:szCs w:val="20"/>
        </w:rPr>
        <w:t>and</w:t>
      </w:r>
      <w:r w:rsidRPr="009B1F80">
        <w:rPr>
          <w:color w:val="333333"/>
          <w:spacing w:val="-1"/>
          <w:sz w:val="20"/>
          <w:szCs w:val="20"/>
        </w:rPr>
        <w:t xml:space="preserve">gun permit shall be prohibited from carrying any concealed firearm, </w:t>
      </w:r>
      <w:r w:rsidR="00CD16DB">
        <w:rPr>
          <w:color w:val="333333"/>
          <w:spacing w:val="-1"/>
          <w:sz w:val="20"/>
          <w:szCs w:val="20"/>
        </w:rPr>
        <w:t>and</w:t>
      </w:r>
      <w:r w:rsidRPr="009B1F80">
        <w:rPr>
          <w:color w:val="333333"/>
          <w:spacing w:val="-1"/>
          <w:sz w:val="20"/>
          <w:szCs w:val="20"/>
        </w:rPr>
        <w:t xml:space="preserve"> shall surrender his permit to the court entering the order, for the duration of any protective order referred to herein. A violation of this subsection is a Class 1 misdemeanor.</w:t>
      </w:r>
    </w:p>
    <w:p w14:paraId="0E11B779" w14:textId="524D2E0E" w:rsidR="009B1F80" w:rsidRPr="009B1F80" w:rsidRDefault="009B1F80" w:rsidP="009B1F80">
      <w:pPr>
        <w:shd w:val="clear" w:color="auto" w:fill="FFFFFF"/>
        <w:spacing w:before="100" w:beforeAutospacing="1" w:after="15"/>
        <w:ind w:firstLine="225"/>
        <w:jc w:val="both"/>
        <w:rPr>
          <w:color w:val="333333"/>
          <w:spacing w:val="-1"/>
          <w:sz w:val="20"/>
          <w:szCs w:val="20"/>
        </w:rPr>
      </w:pPr>
      <w:r w:rsidRPr="009B1F80">
        <w:rPr>
          <w:color w:val="333333"/>
          <w:spacing w:val="-1"/>
          <w:sz w:val="20"/>
          <w:szCs w:val="20"/>
        </w:rPr>
        <w:t>B. In addition to the prohibition set forth in subsection A, it is unlawful for any person who is subject to a protective order entered pursuant to § </w:t>
      </w:r>
      <w:hyperlink r:id="rId1007" w:history="1">
        <w:r w:rsidRPr="009B1F80">
          <w:rPr>
            <w:color w:val="3498DB"/>
            <w:spacing w:val="-1"/>
            <w:sz w:val="20"/>
            <w:szCs w:val="20"/>
            <w:u w:val="single"/>
          </w:rPr>
          <w:t>16.1-279.1</w:t>
        </w:r>
      </w:hyperlink>
      <w:r w:rsidRPr="009B1F80">
        <w:rPr>
          <w:color w:val="333333"/>
          <w:spacing w:val="-1"/>
          <w:sz w:val="20"/>
          <w:szCs w:val="20"/>
        </w:rPr>
        <w:t> or </w:t>
      </w:r>
      <w:hyperlink r:id="rId1008" w:history="1">
        <w:r w:rsidRPr="009B1F80">
          <w:rPr>
            <w:color w:val="3498DB"/>
            <w:spacing w:val="-1"/>
            <w:sz w:val="20"/>
            <w:szCs w:val="20"/>
            <w:u w:val="single"/>
          </w:rPr>
          <w:t>19.2-152.10</w:t>
        </w:r>
      </w:hyperlink>
      <w:r w:rsidRPr="009B1F80">
        <w:rPr>
          <w:color w:val="333333"/>
          <w:spacing w:val="-1"/>
          <w:sz w:val="20"/>
          <w:szCs w:val="20"/>
        </w:rPr>
        <w:t> or an order issued by a tribunal of another state, the United States or any of its territories, possessions, or commonwealths, or the District of Columbia pursuant to a statute that is substantially similar to § </w:t>
      </w:r>
      <w:hyperlink r:id="rId1009" w:history="1">
        <w:r w:rsidRPr="009B1F80">
          <w:rPr>
            <w:color w:val="3498DB"/>
            <w:spacing w:val="-1"/>
            <w:sz w:val="20"/>
            <w:szCs w:val="20"/>
            <w:u w:val="single"/>
          </w:rPr>
          <w:t>16.1-279.1</w:t>
        </w:r>
      </w:hyperlink>
      <w:r w:rsidRPr="009B1F80">
        <w:rPr>
          <w:color w:val="333333"/>
          <w:spacing w:val="-1"/>
          <w:sz w:val="20"/>
          <w:szCs w:val="20"/>
        </w:rPr>
        <w:t> or </w:t>
      </w:r>
      <w:hyperlink r:id="rId1010" w:history="1">
        <w:r w:rsidRPr="009B1F80">
          <w:rPr>
            <w:color w:val="3498DB"/>
            <w:spacing w:val="-1"/>
            <w:sz w:val="20"/>
            <w:szCs w:val="20"/>
            <w:u w:val="single"/>
          </w:rPr>
          <w:t>19.2-152.10</w:t>
        </w:r>
      </w:hyperlink>
      <w:r w:rsidRPr="009B1F80">
        <w:rPr>
          <w:color w:val="333333"/>
          <w:spacing w:val="-1"/>
          <w:sz w:val="20"/>
          <w:szCs w:val="20"/>
        </w:rPr>
        <w:t> to knowingly possess any firearm while the order is in effect, provided that for a period of 24 hours after being served with a protective order in accordance with subsection C of § </w:t>
      </w:r>
      <w:hyperlink r:id="rId1011" w:history="1">
        <w:r w:rsidRPr="009B1F80">
          <w:rPr>
            <w:color w:val="3498DB"/>
            <w:spacing w:val="-1"/>
            <w:sz w:val="20"/>
            <w:szCs w:val="20"/>
            <w:u w:val="single"/>
          </w:rPr>
          <w:t>16.1-279.1</w:t>
        </w:r>
      </w:hyperlink>
      <w:r w:rsidRPr="009B1F80">
        <w:rPr>
          <w:color w:val="333333"/>
          <w:spacing w:val="-1"/>
          <w:sz w:val="20"/>
          <w:szCs w:val="20"/>
        </w:rPr>
        <w:t> or subsection D of § </w:t>
      </w:r>
      <w:hyperlink r:id="rId1012" w:history="1">
        <w:r w:rsidRPr="009B1F80">
          <w:rPr>
            <w:color w:val="3498DB"/>
            <w:spacing w:val="-1"/>
            <w:sz w:val="20"/>
            <w:szCs w:val="20"/>
            <w:u w:val="single"/>
          </w:rPr>
          <w:t>19.2-152.10</w:t>
        </w:r>
      </w:hyperlink>
      <w:r w:rsidRPr="009B1F80">
        <w:rPr>
          <w:color w:val="333333"/>
          <w:spacing w:val="-1"/>
          <w:sz w:val="20"/>
          <w:szCs w:val="20"/>
        </w:rPr>
        <w:t xml:space="preserve"> such person may continue to possess </w:t>
      </w:r>
      <w:r w:rsidR="00CD16DB">
        <w:rPr>
          <w:color w:val="333333"/>
          <w:spacing w:val="-1"/>
          <w:sz w:val="20"/>
          <w:szCs w:val="20"/>
        </w:rPr>
        <w:t>and</w:t>
      </w:r>
      <w:r w:rsidRPr="009B1F80">
        <w:rPr>
          <w:color w:val="333333"/>
          <w:spacing w:val="-1"/>
          <w:sz w:val="20"/>
          <w:szCs w:val="20"/>
        </w:rPr>
        <w:t>, notwithst</w:t>
      </w:r>
      <w:r w:rsidR="00CD16DB">
        <w:rPr>
          <w:color w:val="333333"/>
          <w:spacing w:val="-1"/>
          <w:sz w:val="20"/>
          <w:szCs w:val="20"/>
        </w:rPr>
        <w:t>and</w:t>
      </w:r>
      <w:r w:rsidRPr="009B1F80">
        <w:rPr>
          <w:color w:val="333333"/>
          <w:spacing w:val="-1"/>
          <w:sz w:val="20"/>
          <w:szCs w:val="20"/>
        </w:rPr>
        <w:t>ing the provisions of subsection A, transport any firearm possessed by such person at the time of service for the purposes of surrendering any such firearm to a law-enforcement agency in accordance with subsection C or selling or transferring any such firearm to a dealer as defined in § </w:t>
      </w:r>
      <w:hyperlink r:id="rId1013" w:history="1">
        <w:r w:rsidRPr="009B1F80">
          <w:rPr>
            <w:color w:val="3498DB"/>
            <w:spacing w:val="-1"/>
            <w:sz w:val="20"/>
            <w:szCs w:val="20"/>
            <w:u w:val="single"/>
          </w:rPr>
          <w:t>18.2-308.2:2</w:t>
        </w:r>
      </w:hyperlink>
      <w:r w:rsidRPr="009B1F80">
        <w:rPr>
          <w:color w:val="333333"/>
          <w:spacing w:val="-1"/>
          <w:sz w:val="20"/>
          <w:szCs w:val="20"/>
        </w:rPr>
        <w:t> or to any person who is not otherwise prohibited by law from possessing such firearm in accordance with subsection C. A violation of this subsection is a Class 6 felony.</w:t>
      </w:r>
    </w:p>
    <w:p w14:paraId="58B843D8" w14:textId="77777777" w:rsidR="009B1F80" w:rsidRPr="009B1F80" w:rsidRDefault="009B1F80" w:rsidP="009B1F80">
      <w:pPr>
        <w:shd w:val="clear" w:color="auto" w:fill="FFFFFF"/>
        <w:spacing w:before="100" w:beforeAutospacing="1" w:after="15"/>
        <w:ind w:firstLine="225"/>
        <w:jc w:val="both"/>
        <w:rPr>
          <w:color w:val="333333"/>
          <w:spacing w:val="-1"/>
          <w:sz w:val="20"/>
          <w:szCs w:val="20"/>
        </w:rPr>
      </w:pPr>
      <w:r w:rsidRPr="009B1F80">
        <w:rPr>
          <w:color w:val="333333"/>
          <w:spacing w:val="-1"/>
          <w:sz w:val="20"/>
          <w:szCs w:val="20"/>
        </w:rPr>
        <w:t>C. Upon issuance of a protective order pursuant to § </w:t>
      </w:r>
      <w:hyperlink r:id="rId1014" w:history="1">
        <w:r w:rsidRPr="009B1F80">
          <w:rPr>
            <w:color w:val="3498DB"/>
            <w:spacing w:val="-1"/>
            <w:sz w:val="20"/>
            <w:szCs w:val="20"/>
            <w:u w:val="single"/>
          </w:rPr>
          <w:t>16.1-279.1</w:t>
        </w:r>
      </w:hyperlink>
      <w:r w:rsidRPr="009B1F80">
        <w:rPr>
          <w:color w:val="333333"/>
          <w:spacing w:val="-1"/>
          <w:sz w:val="20"/>
          <w:szCs w:val="20"/>
        </w:rPr>
        <w:t> or </w:t>
      </w:r>
      <w:hyperlink r:id="rId1015" w:history="1">
        <w:r w:rsidRPr="009B1F80">
          <w:rPr>
            <w:color w:val="3498DB"/>
            <w:spacing w:val="-1"/>
            <w:sz w:val="20"/>
            <w:szCs w:val="20"/>
            <w:u w:val="single"/>
          </w:rPr>
          <w:t>19.2-152.10</w:t>
        </w:r>
      </w:hyperlink>
      <w:r w:rsidRPr="009B1F80">
        <w:rPr>
          <w:color w:val="333333"/>
          <w:spacing w:val="-1"/>
          <w:sz w:val="20"/>
          <w:szCs w:val="20"/>
        </w:rPr>
        <w:t>, the court shall</w:t>
      </w:r>
      <w:r w:rsidRPr="009B1F80">
        <w:rPr>
          <w:i/>
          <w:iCs/>
          <w:color w:val="333333"/>
          <w:spacing w:val="-1"/>
          <w:sz w:val="20"/>
          <w:szCs w:val="20"/>
          <w:shd w:val="clear" w:color="auto" w:fill="FFFF00"/>
        </w:rPr>
        <w:t> advise such person who is subject to the protective order that a law-enforcement officer may obtain a search warrant to search for any firearms from such person if such law-enforcement officer has probable cause that such person has not relinquished all firearms in his possession.</w:t>
      </w:r>
    </w:p>
    <w:p w14:paraId="300F99B9" w14:textId="187C727C" w:rsidR="009B1F80" w:rsidRPr="009B1F80" w:rsidRDefault="009B1F80" w:rsidP="009B1F80">
      <w:pPr>
        <w:shd w:val="clear" w:color="auto" w:fill="FFFFFF"/>
        <w:spacing w:before="100" w:beforeAutospacing="1" w:after="15"/>
        <w:ind w:firstLine="225"/>
        <w:jc w:val="both"/>
        <w:rPr>
          <w:color w:val="333333"/>
          <w:spacing w:val="-1"/>
          <w:sz w:val="20"/>
          <w:szCs w:val="20"/>
        </w:rPr>
      </w:pPr>
      <w:r w:rsidRPr="009B1F80">
        <w:rPr>
          <w:i/>
          <w:iCs/>
          <w:color w:val="333333"/>
          <w:spacing w:val="-1"/>
          <w:sz w:val="20"/>
          <w:szCs w:val="20"/>
          <w:shd w:val="clear" w:color="auto" w:fill="FFFF00"/>
        </w:rPr>
        <w:t>Additionally, the court shall</w:t>
      </w:r>
      <w:r w:rsidRPr="009B1F80">
        <w:rPr>
          <w:color w:val="333333"/>
          <w:spacing w:val="-1"/>
          <w:sz w:val="20"/>
          <w:szCs w:val="20"/>
        </w:rPr>
        <w:t> order the person who is subject to the protective order to (i) within 24 hours after being served with a protective order in accordance with subsection C of § </w:t>
      </w:r>
      <w:hyperlink r:id="rId1016" w:history="1">
        <w:r w:rsidRPr="009B1F80">
          <w:rPr>
            <w:color w:val="3498DB"/>
            <w:spacing w:val="-1"/>
            <w:sz w:val="20"/>
            <w:szCs w:val="20"/>
            <w:u w:val="single"/>
          </w:rPr>
          <w:t>16.1-279.1</w:t>
        </w:r>
      </w:hyperlink>
      <w:r w:rsidRPr="009B1F80">
        <w:rPr>
          <w:color w:val="333333"/>
          <w:spacing w:val="-1"/>
          <w:sz w:val="20"/>
          <w:szCs w:val="20"/>
        </w:rPr>
        <w:t> or subsection D of § </w:t>
      </w:r>
      <w:hyperlink r:id="rId1017" w:history="1">
        <w:r w:rsidRPr="009B1F80">
          <w:rPr>
            <w:color w:val="3498DB"/>
            <w:spacing w:val="-1"/>
            <w:sz w:val="20"/>
            <w:szCs w:val="20"/>
            <w:u w:val="single"/>
          </w:rPr>
          <w:t>19.2-152.10</w:t>
        </w:r>
      </w:hyperlink>
      <w:r w:rsidRPr="009B1F80">
        <w:rPr>
          <w:color w:val="333333"/>
          <w:spacing w:val="-1"/>
          <w:sz w:val="20"/>
          <w:szCs w:val="20"/>
        </w:rPr>
        <w:t> (a) surrender any firearm possessed by such person to a designated local law-enforcement agency, (b) sell or transfer any firearm possessed by such person to a dealer as defined in § </w:t>
      </w:r>
      <w:hyperlink r:id="rId1018" w:history="1">
        <w:r w:rsidRPr="009B1F80">
          <w:rPr>
            <w:color w:val="3498DB"/>
            <w:spacing w:val="-1"/>
            <w:sz w:val="20"/>
            <w:szCs w:val="20"/>
            <w:u w:val="single"/>
          </w:rPr>
          <w:t>18.2-308.2:2</w:t>
        </w:r>
      </w:hyperlink>
      <w:r w:rsidRPr="009B1F80">
        <w:rPr>
          <w:color w:val="333333"/>
          <w:spacing w:val="-1"/>
          <w:sz w:val="20"/>
          <w:szCs w:val="20"/>
        </w:rPr>
        <w:t>, or (c) sell or transfer any firearm possessed by such person to any person who is not otherwise prohibited by law from possessing such firearm</w:t>
      </w:r>
      <w:r w:rsidRPr="009B1F80">
        <w:rPr>
          <w:i/>
          <w:iCs/>
          <w:color w:val="333333"/>
          <w:spacing w:val="-1"/>
          <w:sz w:val="20"/>
          <w:szCs w:val="20"/>
          <w:shd w:val="clear" w:color="auto" w:fill="FFFF00"/>
        </w:rPr>
        <w:t xml:space="preserve">, provided that such person who is not otherwise prohibited by law from possessing such firearm is 21 years of age or older </w:t>
      </w:r>
      <w:r w:rsidR="00CD16DB">
        <w:rPr>
          <w:i/>
          <w:iCs/>
          <w:color w:val="333333"/>
          <w:spacing w:val="-1"/>
          <w:sz w:val="20"/>
          <w:szCs w:val="20"/>
          <w:shd w:val="clear" w:color="auto" w:fill="FFFF00"/>
        </w:rPr>
        <w:t>and</w:t>
      </w:r>
      <w:r w:rsidRPr="009B1F80">
        <w:rPr>
          <w:i/>
          <w:iCs/>
          <w:color w:val="333333"/>
          <w:spacing w:val="-1"/>
          <w:sz w:val="20"/>
          <w:szCs w:val="20"/>
          <w:shd w:val="clear" w:color="auto" w:fill="FFFF00"/>
        </w:rPr>
        <w:t xml:space="preserve"> does not reside with the person who is subject to the protective order,</w:t>
      </w:r>
      <w:r w:rsidRPr="009B1F80">
        <w:rPr>
          <w:color w:val="333333"/>
          <w:spacing w:val="-1"/>
          <w:sz w:val="20"/>
          <w:szCs w:val="20"/>
        </w:rPr>
        <w:t> </w:t>
      </w:r>
      <w:r w:rsidR="00CD16DB">
        <w:rPr>
          <w:color w:val="333333"/>
          <w:spacing w:val="-1"/>
          <w:sz w:val="20"/>
          <w:szCs w:val="20"/>
        </w:rPr>
        <w:t>and</w:t>
      </w:r>
      <w:r w:rsidRPr="009B1F80">
        <w:rPr>
          <w:color w:val="333333"/>
          <w:spacing w:val="-1"/>
          <w:sz w:val="20"/>
          <w:szCs w:val="20"/>
        </w:rPr>
        <w:t xml:space="preserve"> (ii) within 48 hours after being served with a protective order in accordance with subsection C of § </w:t>
      </w:r>
      <w:hyperlink r:id="rId1019" w:history="1">
        <w:r w:rsidRPr="009B1F80">
          <w:rPr>
            <w:color w:val="3498DB"/>
            <w:spacing w:val="-1"/>
            <w:sz w:val="20"/>
            <w:szCs w:val="20"/>
            <w:u w:val="single"/>
          </w:rPr>
          <w:t>16.1-279.1</w:t>
        </w:r>
      </w:hyperlink>
      <w:r w:rsidRPr="009B1F80">
        <w:rPr>
          <w:color w:val="333333"/>
          <w:spacing w:val="-1"/>
          <w:sz w:val="20"/>
          <w:szCs w:val="20"/>
        </w:rPr>
        <w:t> or subsection D of § </w:t>
      </w:r>
      <w:hyperlink r:id="rId1020" w:history="1">
        <w:r w:rsidRPr="009B1F80">
          <w:rPr>
            <w:color w:val="3498DB"/>
            <w:spacing w:val="-1"/>
            <w:sz w:val="20"/>
            <w:szCs w:val="20"/>
            <w:u w:val="single"/>
          </w:rPr>
          <w:t>19.2-152.10</w:t>
        </w:r>
      </w:hyperlink>
      <w:r w:rsidRPr="009B1F80">
        <w:rPr>
          <w:color w:val="333333"/>
          <w:spacing w:val="-1"/>
          <w:sz w:val="20"/>
          <w:szCs w:val="20"/>
        </w:rPr>
        <w:t xml:space="preserve">, certify in writing, on a form provided by the Office of the Executive Secretary of the Supreme Court, that such person does not possess any firearms or that all firearms possessed by such person have been surrendered, sold, or transferred </w:t>
      </w:r>
      <w:r w:rsidR="00CD16DB">
        <w:rPr>
          <w:color w:val="333333"/>
          <w:spacing w:val="-1"/>
          <w:sz w:val="20"/>
          <w:szCs w:val="20"/>
        </w:rPr>
        <w:t>and</w:t>
      </w:r>
      <w:r w:rsidRPr="009B1F80">
        <w:rPr>
          <w:color w:val="333333"/>
          <w:spacing w:val="-1"/>
          <w:sz w:val="20"/>
          <w:szCs w:val="20"/>
        </w:rPr>
        <w:t xml:space="preserve"> file such certification with the clerk of the court that entered the protective order.</w:t>
      </w:r>
    </w:p>
    <w:p w14:paraId="61892965" w14:textId="43D3BBEB" w:rsidR="009B1F80" w:rsidRPr="009B1F80" w:rsidRDefault="009B1F80" w:rsidP="009B1F80">
      <w:pPr>
        <w:shd w:val="clear" w:color="auto" w:fill="FFFFFF"/>
        <w:spacing w:before="100" w:beforeAutospacing="1" w:after="15"/>
        <w:ind w:firstLine="225"/>
        <w:jc w:val="both"/>
        <w:rPr>
          <w:color w:val="333333"/>
          <w:spacing w:val="-1"/>
          <w:sz w:val="20"/>
          <w:szCs w:val="20"/>
        </w:rPr>
      </w:pPr>
      <w:r w:rsidRPr="009B1F80">
        <w:rPr>
          <w:i/>
          <w:iCs/>
          <w:color w:val="333333"/>
          <w:spacing w:val="-1"/>
          <w:sz w:val="20"/>
          <w:szCs w:val="20"/>
          <w:shd w:val="clear" w:color="auto" w:fill="FFFF00"/>
        </w:rPr>
        <w:t xml:space="preserve">In the event of a surrender, sale, or transfer of a firearm, the person who is subject to the protective order shall provide, on such form, the name, address, </w:t>
      </w:r>
      <w:r w:rsidR="00CD16DB">
        <w:rPr>
          <w:i/>
          <w:iCs/>
          <w:color w:val="333333"/>
          <w:spacing w:val="-1"/>
          <w:sz w:val="20"/>
          <w:szCs w:val="20"/>
          <w:shd w:val="clear" w:color="auto" w:fill="FFFF00"/>
        </w:rPr>
        <w:t>and</w:t>
      </w:r>
      <w:r w:rsidRPr="009B1F80">
        <w:rPr>
          <w:i/>
          <w:iCs/>
          <w:color w:val="333333"/>
          <w:spacing w:val="-1"/>
          <w:sz w:val="20"/>
          <w:szCs w:val="20"/>
          <w:shd w:val="clear" w:color="auto" w:fill="FFFF00"/>
        </w:rPr>
        <w:t xml:space="preserve"> signature of the transferee, federally licensed firearms dealer, or law-enforcement agency in possession of the firearm. The person who is subject to the protective order shall provide a copy of such form to the transferee at the time of such firearm transfer.</w:t>
      </w:r>
    </w:p>
    <w:p w14:paraId="6605E3B4" w14:textId="77777777" w:rsidR="009B1F80" w:rsidRPr="009B1F80" w:rsidRDefault="009B1F80" w:rsidP="009B1F80">
      <w:pPr>
        <w:shd w:val="clear" w:color="auto" w:fill="FFFFFF"/>
        <w:spacing w:before="100" w:beforeAutospacing="1" w:after="15"/>
        <w:ind w:firstLine="225"/>
        <w:jc w:val="both"/>
        <w:rPr>
          <w:color w:val="333333"/>
          <w:spacing w:val="-1"/>
          <w:sz w:val="20"/>
          <w:szCs w:val="20"/>
        </w:rPr>
      </w:pPr>
      <w:r w:rsidRPr="009B1F80">
        <w:rPr>
          <w:color w:val="333333"/>
          <w:spacing w:val="-1"/>
          <w:sz w:val="20"/>
          <w:szCs w:val="20"/>
        </w:rPr>
        <w:t>The willful failure of any person to certify in writing in accordance with this section that all firearms possessed by such person have been surrendered, sold, or transferred or that such person does not possess any firearms shall constitute contempt of court.</w:t>
      </w:r>
    </w:p>
    <w:p w14:paraId="0AFD4C55" w14:textId="2D8CEE47" w:rsidR="009B1F80" w:rsidRPr="009B1F80" w:rsidRDefault="009B1F80" w:rsidP="009B1F80">
      <w:pPr>
        <w:shd w:val="clear" w:color="auto" w:fill="FFFFFF"/>
        <w:spacing w:before="100" w:beforeAutospacing="1" w:after="15"/>
        <w:ind w:firstLine="225"/>
        <w:jc w:val="both"/>
        <w:rPr>
          <w:color w:val="333333"/>
          <w:spacing w:val="-1"/>
          <w:sz w:val="20"/>
          <w:szCs w:val="20"/>
        </w:rPr>
      </w:pPr>
      <w:r w:rsidRPr="009B1F80">
        <w:rPr>
          <w:color w:val="333333"/>
          <w:spacing w:val="-1"/>
          <w:sz w:val="20"/>
          <w:szCs w:val="20"/>
        </w:rPr>
        <w:t>D. The person who is subject to a protective order pursuant to § </w:t>
      </w:r>
      <w:hyperlink r:id="rId1021" w:history="1">
        <w:r w:rsidRPr="009B1F80">
          <w:rPr>
            <w:color w:val="3498DB"/>
            <w:spacing w:val="-1"/>
            <w:sz w:val="20"/>
            <w:szCs w:val="20"/>
            <w:u w:val="single"/>
          </w:rPr>
          <w:t>16.1-279.1</w:t>
        </w:r>
      </w:hyperlink>
      <w:r w:rsidRPr="009B1F80">
        <w:rPr>
          <w:color w:val="333333"/>
          <w:spacing w:val="-1"/>
          <w:sz w:val="20"/>
          <w:szCs w:val="20"/>
        </w:rPr>
        <w:t> or </w:t>
      </w:r>
      <w:hyperlink r:id="rId1022" w:history="1">
        <w:r w:rsidRPr="009B1F80">
          <w:rPr>
            <w:color w:val="3498DB"/>
            <w:spacing w:val="-1"/>
            <w:sz w:val="20"/>
            <w:szCs w:val="20"/>
            <w:u w:val="single"/>
          </w:rPr>
          <w:t>19.2-152.10</w:t>
        </w:r>
      </w:hyperlink>
      <w:r w:rsidRPr="009B1F80">
        <w:rPr>
          <w:color w:val="333333"/>
          <w:spacing w:val="-1"/>
          <w:sz w:val="20"/>
          <w:szCs w:val="20"/>
        </w:rPr>
        <w:t xml:space="preserve"> shall be provided with the address </w:t>
      </w:r>
      <w:r w:rsidR="00CD16DB">
        <w:rPr>
          <w:color w:val="333333"/>
          <w:spacing w:val="-1"/>
          <w:sz w:val="20"/>
          <w:szCs w:val="20"/>
        </w:rPr>
        <w:t>and</w:t>
      </w:r>
      <w:r w:rsidRPr="009B1F80">
        <w:rPr>
          <w:color w:val="333333"/>
          <w:spacing w:val="-1"/>
          <w:sz w:val="20"/>
          <w:szCs w:val="20"/>
        </w:rPr>
        <w:t xml:space="preserve"> hours of operation of a designated local law-enforcement agency </w:t>
      </w:r>
      <w:r w:rsidR="00CD16DB">
        <w:rPr>
          <w:color w:val="333333"/>
          <w:spacing w:val="-1"/>
          <w:sz w:val="20"/>
          <w:szCs w:val="20"/>
        </w:rPr>
        <w:t>and</w:t>
      </w:r>
      <w:r w:rsidRPr="009B1F80">
        <w:rPr>
          <w:color w:val="333333"/>
          <w:spacing w:val="-1"/>
          <w:sz w:val="20"/>
          <w:szCs w:val="20"/>
        </w:rPr>
        <w:t xml:space="preserve"> the certification forms when such person is served with a protective order in accordance with subsection C of § </w:t>
      </w:r>
      <w:hyperlink r:id="rId1023" w:history="1">
        <w:r w:rsidRPr="009B1F80">
          <w:rPr>
            <w:color w:val="3498DB"/>
            <w:spacing w:val="-1"/>
            <w:sz w:val="20"/>
            <w:szCs w:val="20"/>
            <w:u w:val="single"/>
          </w:rPr>
          <w:t>16.1-279.1</w:t>
        </w:r>
      </w:hyperlink>
      <w:r w:rsidRPr="009B1F80">
        <w:rPr>
          <w:color w:val="333333"/>
          <w:spacing w:val="-1"/>
          <w:sz w:val="20"/>
          <w:szCs w:val="20"/>
        </w:rPr>
        <w:t> or subsection D of § </w:t>
      </w:r>
      <w:hyperlink r:id="rId1024" w:history="1">
        <w:r w:rsidRPr="009B1F80">
          <w:rPr>
            <w:color w:val="3498DB"/>
            <w:spacing w:val="-1"/>
            <w:sz w:val="20"/>
            <w:szCs w:val="20"/>
            <w:u w:val="single"/>
          </w:rPr>
          <w:t>19.2-152.10</w:t>
        </w:r>
      </w:hyperlink>
      <w:r w:rsidRPr="009B1F80">
        <w:rPr>
          <w:color w:val="333333"/>
          <w:spacing w:val="-1"/>
          <w:sz w:val="20"/>
          <w:szCs w:val="20"/>
        </w:rPr>
        <w:t>.</w:t>
      </w:r>
    </w:p>
    <w:p w14:paraId="3266077C" w14:textId="7A84F4EE" w:rsidR="009B1F80" w:rsidRPr="009B1F80" w:rsidRDefault="009B1F80" w:rsidP="009B1F80">
      <w:pPr>
        <w:shd w:val="clear" w:color="auto" w:fill="FFFFFF"/>
        <w:spacing w:before="100" w:beforeAutospacing="1" w:after="15"/>
        <w:ind w:firstLine="225"/>
        <w:jc w:val="both"/>
        <w:rPr>
          <w:color w:val="333333"/>
          <w:spacing w:val="-1"/>
          <w:sz w:val="20"/>
          <w:szCs w:val="20"/>
        </w:rPr>
      </w:pPr>
      <w:r w:rsidRPr="009B1F80">
        <w:rPr>
          <w:color w:val="333333"/>
          <w:spacing w:val="-1"/>
          <w:sz w:val="20"/>
          <w:szCs w:val="20"/>
        </w:rPr>
        <w:t>E. A law-enforcement agency that takes into custody a firearm surrendered to such agency pursuant to subsection C by a person who is subject to a protective order pursuant to § </w:t>
      </w:r>
      <w:hyperlink r:id="rId1025" w:history="1">
        <w:r w:rsidRPr="009B1F80">
          <w:rPr>
            <w:color w:val="3498DB"/>
            <w:spacing w:val="-1"/>
            <w:sz w:val="20"/>
            <w:szCs w:val="20"/>
            <w:u w:val="single"/>
          </w:rPr>
          <w:t>16.1-279.1</w:t>
        </w:r>
      </w:hyperlink>
      <w:r w:rsidRPr="009B1F80">
        <w:rPr>
          <w:color w:val="333333"/>
          <w:spacing w:val="-1"/>
          <w:sz w:val="20"/>
          <w:szCs w:val="20"/>
        </w:rPr>
        <w:t> or </w:t>
      </w:r>
      <w:hyperlink r:id="rId1026" w:history="1">
        <w:r w:rsidRPr="009B1F80">
          <w:rPr>
            <w:color w:val="3498DB"/>
            <w:spacing w:val="-1"/>
            <w:sz w:val="20"/>
            <w:szCs w:val="20"/>
            <w:u w:val="single"/>
          </w:rPr>
          <w:t>19.2-152.10</w:t>
        </w:r>
      </w:hyperlink>
      <w:r w:rsidRPr="009B1F80">
        <w:rPr>
          <w:color w:val="333333"/>
          <w:spacing w:val="-1"/>
          <w:sz w:val="20"/>
          <w:szCs w:val="20"/>
        </w:rPr>
        <w:t xml:space="preserve"> shall prepare a written receipt containing the name of the person who surrendered the firearm </w:t>
      </w:r>
      <w:r w:rsidR="00CD16DB">
        <w:rPr>
          <w:color w:val="333333"/>
          <w:spacing w:val="-1"/>
          <w:sz w:val="20"/>
          <w:szCs w:val="20"/>
        </w:rPr>
        <w:t>and</w:t>
      </w:r>
      <w:r w:rsidRPr="009B1F80">
        <w:rPr>
          <w:color w:val="333333"/>
          <w:spacing w:val="-1"/>
          <w:sz w:val="20"/>
          <w:szCs w:val="20"/>
        </w:rPr>
        <w:t xml:space="preserve"> the manufacturer, model, </w:t>
      </w:r>
      <w:r w:rsidR="00CD16DB">
        <w:rPr>
          <w:color w:val="333333"/>
          <w:spacing w:val="-1"/>
          <w:sz w:val="20"/>
          <w:szCs w:val="20"/>
        </w:rPr>
        <w:t>and</w:t>
      </w:r>
      <w:r w:rsidRPr="009B1F80">
        <w:rPr>
          <w:color w:val="333333"/>
          <w:spacing w:val="-1"/>
          <w:sz w:val="20"/>
          <w:szCs w:val="20"/>
        </w:rPr>
        <w:t xml:space="preserve"> serial number of the firearm </w:t>
      </w:r>
      <w:r w:rsidR="00CD16DB">
        <w:rPr>
          <w:color w:val="333333"/>
          <w:spacing w:val="-1"/>
          <w:sz w:val="20"/>
          <w:szCs w:val="20"/>
        </w:rPr>
        <w:t>and</w:t>
      </w:r>
      <w:r w:rsidRPr="009B1F80">
        <w:rPr>
          <w:color w:val="333333"/>
          <w:spacing w:val="-1"/>
          <w:sz w:val="20"/>
          <w:szCs w:val="20"/>
        </w:rPr>
        <w:t xml:space="preserve"> provide a copy to such person</w:t>
      </w:r>
      <w:r w:rsidRPr="009B1F80">
        <w:rPr>
          <w:i/>
          <w:iCs/>
          <w:color w:val="333333"/>
          <w:spacing w:val="-1"/>
          <w:sz w:val="20"/>
          <w:szCs w:val="20"/>
          <w:shd w:val="clear" w:color="auto" w:fill="FFFF00"/>
        </w:rPr>
        <w:t> </w:t>
      </w:r>
      <w:r w:rsidR="00CD16DB">
        <w:rPr>
          <w:i/>
          <w:iCs/>
          <w:color w:val="333333"/>
          <w:spacing w:val="-1"/>
          <w:sz w:val="20"/>
          <w:szCs w:val="20"/>
          <w:shd w:val="clear" w:color="auto" w:fill="FFFF00"/>
        </w:rPr>
        <w:t>and</w:t>
      </w:r>
      <w:r w:rsidRPr="009B1F80">
        <w:rPr>
          <w:i/>
          <w:iCs/>
          <w:color w:val="333333"/>
          <w:spacing w:val="-1"/>
          <w:sz w:val="20"/>
          <w:szCs w:val="20"/>
          <w:shd w:val="clear" w:color="auto" w:fill="FFFF00"/>
        </w:rPr>
        <w:t xml:space="preserve"> to the court that issued the order</w:t>
      </w:r>
      <w:r w:rsidRPr="009B1F80">
        <w:rPr>
          <w:color w:val="333333"/>
          <w:spacing w:val="-1"/>
          <w:sz w:val="20"/>
          <w:szCs w:val="20"/>
        </w:rPr>
        <w:t xml:space="preserve">. Any firearm surrendered to </w:t>
      </w:r>
      <w:r w:rsidR="00CD16DB">
        <w:rPr>
          <w:color w:val="333333"/>
          <w:spacing w:val="-1"/>
          <w:sz w:val="20"/>
          <w:szCs w:val="20"/>
        </w:rPr>
        <w:t>and</w:t>
      </w:r>
      <w:r w:rsidRPr="009B1F80">
        <w:rPr>
          <w:color w:val="333333"/>
          <w:spacing w:val="-1"/>
          <w:sz w:val="20"/>
          <w:szCs w:val="20"/>
        </w:rPr>
        <w:t xml:space="preserve"> held by a law-enforcement agency pursuant to subsection C shall be returned by such agency to the person who surrendered the firearm upon the expiration or dissolution of the protective order entered pursuant to § </w:t>
      </w:r>
      <w:hyperlink r:id="rId1027" w:history="1">
        <w:r w:rsidRPr="009B1F80">
          <w:rPr>
            <w:color w:val="3498DB"/>
            <w:spacing w:val="-1"/>
            <w:sz w:val="20"/>
            <w:szCs w:val="20"/>
            <w:u w:val="single"/>
          </w:rPr>
          <w:t>16.1-279.1</w:t>
        </w:r>
      </w:hyperlink>
      <w:r w:rsidRPr="009B1F80">
        <w:rPr>
          <w:color w:val="333333"/>
          <w:spacing w:val="-1"/>
          <w:sz w:val="20"/>
          <w:szCs w:val="20"/>
        </w:rPr>
        <w:t> or </w:t>
      </w:r>
      <w:hyperlink r:id="rId1028" w:history="1">
        <w:r w:rsidRPr="009B1F80">
          <w:rPr>
            <w:color w:val="3498DB"/>
            <w:spacing w:val="-1"/>
            <w:sz w:val="20"/>
            <w:szCs w:val="20"/>
            <w:u w:val="single"/>
          </w:rPr>
          <w:t>19.2-152.10</w:t>
        </w:r>
      </w:hyperlink>
      <w:r w:rsidRPr="009B1F80">
        <w:rPr>
          <w:color w:val="333333"/>
          <w:spacing w:val="-1"/>
          <w:sz w:val="20"/>
          <w:szCs w:val="20"/>
        </w:rPr>
        <w:t xml:space="preserve">. Such agency shall return the firearm within five days of receiving a written request for the return of the firearm by the person who surrendered the firearm </w:t>
      </w:r>
      <w:r w:rsidR="00CD16DB">
        <w:rPr>
          <w:color w:val="333333"/>
          <w:spacing w:val="-1"/>
          <w:sz w:val="20"/>
          <w:szCs w:val="20"/>
        </w:rPr>
        <w:t>and</w:t>
      </w:r>
      <w:r w:rsidRPr="009B1F80">
        <w:rPr>
          <w:color w:val="333333"/>
          <w:spacing w:val="-1"/>
          <w:sz w:val="20"/>
          <w:szCs w:val="20"/>
        </w:rPr>
        <w:t xml:space="preserve"> a copy of the receipt provided to such person by the agency. Prior to returning the firearm to such person, the law-enforcement agency holding the firearm shall confirm that such person is no longer subject to a protective order issued pursuant to § </w:t>
      </w:r>
      <w:hyperlink r:id="rId1029" w:history="1">
        <w:r w:rsidRPr="009B1F80">
          <w:rPr>
            <w:color w:val="3498DB"/>
            <w:spacing w:val="-1"/>
            <w:sz w:val="20"/>
            <w:szCs w:val="20"/>
            <w:u w:val="single"/>
          </w:rPr>
          <w:t>16.1-279.1</w:t>
        </w:r>
      </w:hyperlink>
      <w:r w:rsidRPr="009B1F80">
        <w:rPr>
          <w:color w:val="333333"/>
          <w:spacing w:val="-1"/>
          <w:sz w:val="20"/>
          <w:szCs w:val="20"/>
        </w:rPr>
        <w:t> or </w:t>
      </w:r>
      <w:hyperlink r:id="rId1030" w:history="1">
        <w:r w:rsidRPr="009B1F80">
          <w:rPr>
            <w:color w:val="3498DB"/>
            <w:spacing w:val="-1"/>
            <w:sz w:val="20"/>
            <w:szCs w:val="20"/>
            <w:u w:val="single"/>
          </w:rPr>
          <w:t>19.2-152.10</w:t>
        </w:r>
      </w:hyperlink>
      <w:r w:rsidRPr="009B1F80">
        <w:rPr>
          <w:color w:val="333333"/>
          <w:spacing w:val="-1"/>
          <w:sz w:val="20"/>
          <w:szCs w:val="20"/>
        </w:rPr>
        <w:t> </w:t>
      </w:r>
      <w:r w:rsidR="00CD16DB">
        <w:rPr>
          <w:color w:val="333333"/>
          <w:spacing w:val="-1"/>
          <w:sz w:val="20"/>
          <w:szCs w:val="20"/>
        </w:rPr>
        <w:t>and</w:t>
      </w:r>
      <w:r w:rsidRPr="009B1F80">
        <w:rPr>
          <w:color w:val="333333"/>
          <w:spacing w:val="-1"/>
          <w:sz w:val="20"/>
          <w:szCs w:val="20"/>
        </w:rPr>
        <w:t xml:space="preserve"> is not otherwise prohibited by law from possessing a firearm. A firearm surrendered to a law-enforcement agency pursuant to subsection C may be disposed of in accordance with the provisions of § </w:t>
      </w:r>
      <w:hyperlink r:id="rId1031" w:history="1">
        <w:r w:rsidRPr="009B1F80">
          <w:rPr>
            <w:color w:val="3498DB"/>
            <w:spacing w:val="-1"/>
            <w:sz w:val="20"/>
            <w:szCs w:val="20"/>
            <w:u w:val="single"/>
          </w:rPr>
          <w:t>15.2-1721</w:t>
        </w:r>
      </w:hyperlink>
      <w:r w:rsidRPr="009B1F80">
        <w:rPr>
          <w:color w:val="333333"/>
          <w:spacing w:val="-1"/>
          <w:sz w:val="20"/>
          <w:szCs w:val="20"/>
        </w:rPr>
        <w:t> if (i) the person from whom the firearm was seized provides written authorization for such disposal to the agency or (ii) the firearm remains in the possession of the agency more than 120 days after such person is no longer subject to a protective order issued pursuant to § </w:t>
      </w:r>
      <w:hyperlink r:id="rId1032" w:history="1">
        <w:r w:rsidRPr="009B1F80">
          <w:rPr>
            <w:color w:val="3498DB"/>
            <w:spacing w:val="-1"/>
            <w:sz w:val="20"/>
            <w:szCs w:val="20"/>
            <w:u w:val="single"/>
          </w:rPr>
          <w:t>16.1-279.1</w:t>
        </w:r>
      </w:hyperlink>
      <w:r w:rsidRPr="009B1F80">
        <w:rPr>
          <w:color w:val="333333"/>
          <w:spacing w:val="-1"/>
          <w:sz w:val="20"/>
          <w:szCs w:val="20"/>
        </w:rPr>
        <w:t> or </w:t>
      </w:r>
      <w:hyperlink r:id="rId1033" w:history="1">
        <w:r w:rsidRPr="009B1F80">
          <w:rPr>
            <w:color w:val="3498DB"/>
            <w:spacing w:val="-1"/>
            <w:sz w:val="20"/>
            <w:szCs w:val="20"/>
            <w:u w:val="single"/>
          </w:rPr>
          <w:t>19.2-152.10</w:t>
        </w:r>
      </w:hyperlink>
      <w:r w:rsidRPr="009B1F80">
        <w:rPr>
          <w:color w:val="333333"/>
          <w:spacing w:val="-1"/>
          <w:sz w:val="20"/>
          <w:szCs w:val="20"/>
        </w:rPr>
        <w:t> </w:t>
      </w:r>
      <w:r w:rsidR="00CD16DB">
        <w:rPr>
          <w:color w:val="333333"/>
          <w:spacing w:val="-1"/>
          <w:sz w:val="20"/>
          <w:szCs w:val="20"/>
        </w:rPr>
        <w:t>and</w:t>
      </w:r>
      <w:r w:rsidRPr="009B1F80">
        <w:rPr>
          <w:color w:val="333333"/>
          <w:spacing w:val="-1"/>
          <w:sz w:val="20"/>
          <w:szCs w:val="20"/>
        </w:rPr>
        <w:t xml:space="preserve"> such person has not submitted a request in writing for the return of the firearm.</w:t>
      </w:r>
    </w:p>
    <w:p w14:paraId="0F39F924" w14:textId="77777777" w:rsidR="009B1F80" w:rsidRPr="009B1F80" w:rsidRDefault="009B1F80" w:rsidP="009B1F80">
      <w:pPr>
        <w:shd w:val="clear" w:color="auto" w:fill="FFFFFF"/>
        <w:spacing w:before="100" w:beforeAutospacing="1" w:after="15"/>
        <w:ind w:firstLine="225"/>
        <w:jc w:val="both"/>
        <w:rPr>
          <w:color w:val="333333"/>
          <w:spacing w:val="-1"/>
          <w:sz w:val="20"/>
          <w:szCs w:val="20"/>
        </w:rPr>
      </w:pPr>
      <w:r w:rsidRPr="009B1F80">
        <w:rPr>
          <w:color w:val="333333"/>
          <w:spacing w:val="-1"/>
          <w:sz w:val="20"/>
          <w:szCs w:val="20"/>
        </w:rPr>
        <w:t>F. Any law-enforcement agency or law-enforcement officer that takes into custody, stores, possesses, or transports a firearm pursuant to this section shall be immune from civil or criminal liability for any damage to or deterioration, loss, or theft of such firearm.</w:t>
      </w:r>
    </w:p>
    <w:p w14:paraId="3E178C6E" w14:textId="592F4DC2" w:rsidR="009B1F80" w:rsidRPr="009B1F80" w:rsidRDefault="009B1F80" w:rsidP="009B1F80">
      <w:pPr>
        <w:shd w:val="clear" w:color="auto" w:fill="FFFFFF"/>
        <w:spacing w:before="100" w:beforeAutospacing="1" w:after="15"/>
        <w:ind w:firstLine="225"/>
        <w:jc w:val="both"/>
        <w:rPr>
          <w:color w:val="333333"/>
          <w:spacing w:val="-1"/>
          <w:sz w:val="20"/>
          <w:szCs w:val="20"/>
        </w:rPr>
      </w:pPr>
      <w:r w:rsidRPr="009B1F80">
        <w:rPr>
          <w:color w:val="333333"/>
          <w:spacing w:val="-1"/>
          <w:sz w:val="20"/>
          <w:szCs w:val="20"/>
        </w:rPr>
        <w:t xml:space="preserve">G. The law-enforcement agencies of the counties, cities, </w:t>
      </w:r>
      <w:r w:rsidR="00CD16DB">
        <w:rPr>
          <w:color w:val="333333"/>
          <w:spacing w:val="-1"/>
          <w:sz w:val="20"/>
          <w:szCs w:val="20"/>
        </w:rPr>
        <w:t>and</w:t>
      </w:r>
      <w:r w:rsidRPr="009B1F80">
        <w:rPr>
          <w:color w:val="333333"/>
          <w:spacing w:val="-1"/>
          <w:sz w:val="20"/>
          <w:szCs w:val="20"/>
        </w:rPr>
        <w:t xml:space="preserve"> towns within each judicial circuit shall designate, in coordination with each other, </w:t>
      </w:r>
      <w:r w:rsidR="00CD16DB">
        <w:rPr>
          <w:color w:val="333333"/>
          <w:spacing w:val="-1"/>
          <w:sz w:val="20"/>
          <w:szCs w:val="20"/>
        </w:rPr>
        <w:t>and</w:t>
      </w:r>
      <w:r w:rsidRPr="009B1F80">
        <w:rPr>
          <w:color w:val="333333"/>
          <w:spacing w:val="-1"/>
          <w:sz w:val="20"/>
          <w:szCs w:val="20"/>
        </w:rPr>
        <w:t xml:space="preserve"> provide to the chief judges of all circuit </w:t>
      </w:r>
      <w:r w:rsidR="00CD16DB">
        <w:rPr>
          <w:color w:val="333333"/>
          <w:spacing w:val="-1"/>
          <w:sz w:val="20"/>
          <w:szCs w:val="20"/>
        </w:rPr>
        <w:t>and</w:t>
      </w:r>
      <w:r w:rsidRPr="009B1F80">
        <w:rPr>
          <w:color w:val="333333"/>
          <w:spacing w:val="-1"/>
          <w:sz w:val="20"/>
          <w:szCs w:val="20"/>
        </w:rPr>
        <w:t xml:space="preserve"> district courts within the judicial circuit, one or more local law-enforcement agencies to receive </w:t>
      </w:r>
      <w:r w:rsidR="00CD16DB">
        <w:rPr>
          <w:color w:val="333333"/>
          <w:spacing w:val="-1"/>
          <w:sz w:val="20"/>
          <w:szCs w:val="20"/>
        </w:rPr>
        <w:t>and</w:t>
      </w:r>
      <w:r w:rsidRPr="009B1F80">
        <w:rPr>
          <w:color w:val="333333"/>
          <w:spacing w:val="-1"/>
          <w:sz w:val="20"/>
          <w:szCs w:val="20"/>
        </w:rPr>
        <w:t xml:space="preserve"> store firearms pursuant to this section. The law-enforcement agencies shall provide the chief judges with a list that includes the addresses </w:t>
      </w:r>
      <w:r w:rsidR="00CD16DB">
        <w:rPr>
          <w:color w:val="333333"/>
          <w:spacing w:val="-1"/>
          <w:sz w:val="20"/>
          <w:szCs w:val="20"/>
        </w:rPr>
        <w:t>and</w:t>
      </w:r>
      <w:r w:rsidRPr="009B1F80">
        <w:rPr>
          <w:color w:val="333333"/>
          <w:spacing w:val="-1"/>
          <w:sz w:val="20"/>
          <w:szCs w:val="20"/>
        </w:rPr>
        <w:t xml:space="preserve"> hours of operation </w:t>
      </w:r>
      <w:r w:rsidRPr="009B1F80">
        <w:rPr>
          <w:strike/>
          <w:color w:val="FF0000"/>
          <w:spacing w:val="-1"/>
          <w:sz w:val="20"/>
          <w:szCs w:val="20"/>
        </w:rPr>
        <w:t>for</w:t>
      </w:r>
      <w:r w:rsidRPr="009B1F80">
        <w:rPr>
          <w:i/>
          <w:iCs/>
          <w:color w:val="333333"/>
          <w:spacing w:val="-1"/>
          <w:sz w:val="20"/>
          <w:szCs w:val="20"/>
          <w:shd w:val="clear" w:color="auto" w:fill="FFFF00"/>
        </w:rPr>
        <w:t> of</w:t>
      </w:r>
      <w:r w:rsidRPr="009B1F80">
        <w:rPr>
          <w:color w:val="333333"/>
          <w:spacing w:val="-1"/>
          <w:sz w:val="20"/>
          <w:szCs w:val="20"/>
        </w:rPr>
        <w:t> any law-enforcement agencies so designated</w:t>
      </w:r>
      <w:r w:rsidRPr="009B1F80">
        <w:rPr>
          <w:i/>
          <w:iCs/>
          <w:color w:val="333333"/>
          <w:spacing w:val="-1"/>
          <w:sz w:val="20"/>
          <w:szCs w:val="20"/>
          <w:shd w:val="clear" w:color="auto" w:fill="FFFF00"/>
        </w:rPr>
        <w:t> so</w:t>
      </w:r>
      <w:r w:rsidRPr="009B1F80">
        <w:rPr>
          <w:color w:val="333333"/>
          <w:spacing w:val="-1"/>
          <w:sz w:val="20"/>
          <w:szCs w:val="20"/>
        </w:rPr>
        <w:t xml:space="preserve"> that such addresses </w:t>
      </w:r>
      <w:r w:rsidR="00CD16DB">
        <w:rPr>
          <w:color w:val="333333"/>
          <w:spacing w:val="-1"/>
          <w:sz w:val="20"/>
          <w:szCs w:val="20"/>
        </w:rPr>
        <w:t>and</w:t>
      </w:r>
      <w:r w:rsidRPr="009B1F80">
        <w:rPr>
          <w:color w:val="333333"/>
          <w:spacing w:val="-1"/>
          <w:sz w:val="20"/>
          <w:szCs w:val="20"/>
        </w:rPr>
        <w:t xml:space="preserve"> hours of operation may be provided to a person served with a protective order in accordance with subsection C of § </w:t>
      </w:r>
      <w:hyperlink r:id="rId1034" w:history="1">
        <w:r w:rsidRPr="009B1F80">
          <w:rPr>
            <w:color w:val="3498DB"/>
            <w:spacing w:val="-1"/>
            <w:sz w:val="20"/>
            <w:szCs w:val="20"/>
            <w:u w:val="single"/>
          </w:rPr>
          <w:t>16.1-279.1</w:t>
        </w:r>
      </w:hyperlink>
      <w:r w:rsidRPr="009B1F80">
        <w:rPr>
          <w:color w:val="333333"/>
          <w:spacing w:val="-1"/>
          <w:sz w:val="20"/>
          <w:szCs w:val="20"/>
        </w:rPr>
        <w:t> or subsection D of § </w:t>
      </w:r>
      <w:hyperlink r:id="rId1035" w:history="1">
        <w:r w:rsidRPr="009B1F80">
          <w:rPr>
            <w:color w:val="3498DB"/>
            <w:spacing w:val="-1"/>
            <w:sz w:val="20"/>
            <w:szCs w:val="20"/>
            <w:u w:val="single"/>
          </w:rPr>
          <w:t>19.2-152.10</w:t>
        </w:r>
      </w:hyperlink>
      <w:r w:rsidRPr="009B1F80">
        <w:rPr>
          <w:color w:val="333333"/>
          <w:spacing w:val="-1"/>
          <w:sz w:val="20"/>
          <w:szCs w:val="20"/>
        </w:rPr>
        <w:t>.</w:t>
      </w:r>
    </w:p>
    <w:p w14:paraId="28733433" w14:textId="1A466459" w:rsidR="009B1F80" w:rsidRPr="009B1F80" w:rsidRDefault="009B1F80" w:rsidP="009B1F80">
      <w:pPr>
        <w:shd w:val="clear" w:color="auto" w:fill="FFFFFF"/>
        <w:spacing w:before="100" w:beforeAutospacing="1" w:after="100" w:afterAutospacing="1"/>
        <w:ind w:firstLine="225"/>
        <w:jc w:val="both"/>
        <w:rPr>
          <w:b/>
          <w:bCs/>
          <w:color w:val="333333"/>
          <w:spacing w:val="-1"/>
          <w:sz w:val="20"/>
          <w:szCs w:val="20"/>
        </w:rPr>
      </w:pPr>
      <w:r w:rsidRPr="009B1F80">
        <w:rPr>
          <w:b/>
          <w:bCs/>
          <w:color w:val="333333"/>
          <w:spacing w:val="-1"/>
          <w:sz w:val="20"/>
          <w:szCs w:val="20"/>
        </w:rPr>
        <w:t>§ </w:t>
      </w:r>
      <w:hyperlink r:id="rId1036" w:history="1">
        <w:r w:rsidRPr="009B1F80">
          <w:rPr>
            <w:b/>
            <w:bCs/>
            <w:color w:val="3498DB"/>
            <w:spacing w:val="-1"/>
            <w:sz w:val="20"/>
            <w:szCs w:val="20"/>
            <w:u w:val="single"/>
          </w:rPr>
          <w:t>18.2-308.1:8</w:t>
        </w:r>
      </w:hyperlink>
      <w:r w:rsidRPr="009B1F80">
        <w:rPr>
          <w:b/>
          <w:bCs/>
          <w:color w:val="333333"/>
          <w:spacing w:val="-1"/>
          <w:sz w:val="20"/>
          <w:szCs w:val="20"/>
        </w:rPr>
        <w:t xml:space="preserve">. Purchase, possession, or transportation of firearm following an assault </w:t>
      </w:r>
      <w:r w:rsidR="00CD16DB">
        <w:rPr>
          <w:b/>
          <w:bCs/>
          <w:color w:val="333333"/>
          <w:spacing w:val="-1"/>
          <w:sz w:val="20"/>
          <w:szCs w:val="20"/>
        </w:rPr>
        <w:t>and</w:t>
      </w:r>
      <w:r w:rsidRPr="009B1F80">
        <w:rPr>
          <w:b/>
          <w:bCs/>
          <w:color w:val="333333"/>
          <w:spacing w:val="-1"/>
          <w:sz w:val="20"/>
          <w:szCs w:val="20"/>
        </w:rPr>
        <w:t xml:space="preserve"> battery of a family or household member; penalty.</w:t>
      </w:r>
    </w:p>
    <w:p w14:paraId="66A65301" w14:textId="7235F392" w:rsidR="009B1F80" w:rsidRPr="009B1F80" w:rsidRDefault="009B1F80" w:rsidP="009B1F80">
      <w:pPr>
        <w:shd w:val="clear" w:color="auto" w:fill="FFFFFF"/>
        <w:spacing w:before="100" w:beforeAutospacing="1" w:after="15"/>
        <w:ind w:firstLine="225"/>
        <w:jc w:val="both"/>
        <w:rPr>
          <w:color w:val="333333"/>
          <w:spacing w:val="-1"/>
          <w:sz w:val="20"/>
          <w:szCs w:val="20"/>
        </w:rPr>
      </w:pPr>
      <w:r w:rsidRPr="009B1F80">
        <w:rPr>
          <w:color w:val="333333"/>
          <w:spacing w:val="-1"/>
          <w:sz w:val="20"/>
          <w:szCs w:val="20"/>
        </w:rPr>
        <w:t xml:space="preserve">A. Any person who knowingly </w:t>
      </w:r>
      <w:r w:rsidR="00CD16DB">
        <w:rPr>
          <w:color w:val="333333"/>
          <w:spacing w:val="-1"/>
          <w:sz w:val="20"/>
          <w:szCs w:val="20"/>
        </w:rPr>
        <w:t>and</w:t>
      </w:r>
      <w:r w:rsidRPr="009B1F80">
        <w:rPr>
          <w:color w:val="333333"/>
          <w:spacing w:val="-1"/>
          <w:sz w:val="20"/>
          <w:szCs w:val="20"/>
        </w:rPr>
        <w:t xml:space="preserve"> intentionally purchases, possesses, or transports any firearm following a misdemeanor conviction for an offense that occurred on or after July 1, 2021, for (i) the offense of assault </w:t>
      </w:r>
      <w:r w:rsidR="00CD16DB">
        <w:rPr>
          <w:color w:val="333333"/>
          <w:spacing w:val="-1"/>
          <w:sz w:val="20"/>
          <w:szCs w:val="20"/>
        </w:rPr>
        <w:t>and</w:t>
      </w:r>
      <w:r w:rsidRPr="009B1F80">
        <w:rPr>
          <w:color w:val="333333"/>
          <w:spacing w:val="-1"/>
          <w:sz w:val="20"/>
          <w:szCs w:val="20"/>
        </w:rPr>
        <w:t xml:space="preserve"> battery of a family or household member or (ii) an offense substantially similar to clause (i) under the laws of any other state or of the United States is guilty of a Class 1 misdemeanor.</w:t>
      </w:r>
    </w:p>
    <w:p w14:paraId="15CB3C56" w14:textId="71804921" w:rsidR="009B1F80" w:rsidRPr="009B1F80" w:rsidRDefault="009B1F80" w:rsidP="009B1F80">
      <w:pPr>
        <w:shd w:val="clear" w:color="auto" w:fill="FFFFFF"/>
        <w:spacing w:before="100" w:beforeAutospacing="1" w:after="15"/>
        <w:ind w:firstLine="225"/>
        <w:jc w:val="both"/>
        <w:rPr>
          <w:color w:val="333333"/>
          <w:spacing w:val="-1"/>
          <w:sz w:val="20"/>
          <w:szCs w:val="20"/>
        </w:rPr>
      </w:pPr>
      <w:r w:rsidRPr="009B1F80">
        <w:rPr>
          <w:color w:val="333333"/>
          <w:spacing w:val="-1"/>
          <w:sz w:val="20"/>
          <w:szCs w:val="20"/>
        </w:rPr>
        <w:t xml:space="preserve">B. For the purposes of this section, "family or household member" means (i) the person's spouse, whether or not he resides in the same home with the person; (ii) the person's former spouse, whether or not he resides in the same home with the person; or (iii) any individual who has a child in common with the person, whether or not the person </w:t>
      </w:r>
      <w:r w:rsidR="00CD16DB">
        <w:rPr>
          <w:color w:val="333333"/>
          <w:spacing w:val="-1"/>
          <w:sz w:val="20"/>
          <w:szCs w:val="20"/>
        </w:rPr>
        <w:t>and</w:t>
      </w:r>
      <w:r w:rsidRPr="009B1F80">
        <w:rPr>
          <w:color w:val="333333"/>
          <w:spacing w:val="-1"/>
          <w:sz w:val="20"/>
          <w:szCs w:val="20"/>
        </w:rPr>
        <w:t xml:space="preserve"> that individual have been married or have resided together at any time.</w:t>
      </w:r>
    </w:p>
    <w:p w14:paraId="30D66318" w14:textId="77777777" w:rsidR="009B1F80" w:rsidRPr="009B1F80" w:rsidRDefault="009B1F80" w:rsidP="009B1F80">
      <w:pPr>
        <w:shd w:val="clear" w:color="auto" w:fill="FFFFFF"/>
        <w:spacing w:before="100" w:beforeAutospacing="1" w:after="15"/>
        <w:ind w:firstLine="225"/>
        <w:jc w:val="both"/>
        <w:rPr>
          <w:color w:val="333333"/>
          <w:spacing w:val="-1"/>
          <w:sz w:val="20"/>
          <w:szCs w:val="20"/>
        </w:rPr>
      </w:pPr>
      <w:r w:rsidRPr="009B1F80">
        <w:rPr>
          <w:color w:val="333333"/>
          <w:spacing w:val="-1"/>
          <w:sz w:val="20"/>
          <w:szCs w:val="20"/>
        </w:rPr>
        <w:t>C. Any person prohibited from purchasing, possessing, or transporting a firearm pursuant to subsection A shall be prohibited from purchasing, possessing, or transporting a firearm for three years following the date of the conviction at which point the person convicted of such offense shall no longer be prohibited from purchasing, possessing, or transporting a firearm pursuant to subsection A. Such person shall have his firearms rights restored, unless such person receives another disqualifying conviction, is subject to a protective order that would restrict his rights to carry a firearm, or is otherwise prohibited by law from purchasing, possessing, or transporting a firearm.</w:t>
      </w:r>
    </w:p>
    <w:p w14:paraId="2BA45DDF" w14:textId="77777777" w:rsidR="009B1F80" w:rsidRPr="009B1F80" w:rsidRDefault="009B1F80" w:rsidP="009B1F80">
      <w:pPr>
        <w:shd w:val="clear" w:color="auto" w:fill="FFFFFF"/>
        <w:spacing w:before="100" w:beforeAutospacing="1" w:after="15"/>
        <w:ind w:firstLine="225"/>
        <w:jc w:val="both"/>
        <w:rPr>
          <w:color w:val="333333"/>
          <w:spacing w:val="-1"/>
          <w:sz w:val="20"/>
          <w:szCs w:val="20"/>
        </w:rPr>
      </w:pPr>
      <w:r w:rsidRPr="009B1F80">
        <w:rPr>
          <w:i/>
          <w:iCs/>
          <w:color w:val="333333"/>
          <w:spacing w:val="-1"/>
          <w:sz w:val="20"/>
          <w:szCs w:val="20"/>
          <w:shd w:val="clear" w:color="auto" w:fill="FFFF00"/>
        </w:rPr>
        <w:t>D. At such person's sentencing hearing, the court shall advise any person prohibited from purchasing, possessing, or transporting a firearm pursuant to clause (i) of subsection A that a law-enforcement officer may obtain a search warrant to search for any firearms from such person if such law-enforcement officer has probable cause that such person has not relinquished all firearms in his possession.</w:t>
      </w:r>
    </w:p>
    <w:p w14:paraId="5BB1F8CB" w14:textId="626EAD41" w:rsidR="009B1F80" w:rsidRPr="009B1F80" w:rsidRDefault="009B1F80" w:rsidP="009B1F80">
      <w:pPr>
        <w:shd w:val="clear" w:color="auto" w:fill="FFFFFF"/>
        <w:spacing w:before="100" w:beforeAutospacing="1" w:after="15"/>
        <w:ind w:firstLine="225"/>
        <w:jc w:val="both"/>
        <w:rPr>
          <w:color w:val="333333"/>
          <w:spacing w:val="-1"/>
          <w:sz w:val="20"/>
          <w:szCs w:val="20"/>
        </w:rPr>
      </w:pPr>
      <w:r w:rsidRPr="009B1F80">
        <w:rPr>
          <w:i/>
          <w:iCs/>
          <w:color w:val="333333"/>
          <w:spacing w:val="-1"/>
          <w:sz w:val="20"/>
          <w:szCs w:val="20"/>
          <w:shd w:val="clear" w:color="auto" w:fill="FFFF00"/>
        </w:rPr>
        <w:t>Any person prohibited from purchasing, possessing, or transporting a firearm pursuant to clause (i) of subsection A shall (i) within 24 hours after such person's sentencing hearing or release from custody, if such person is taken into custody at the conclusion of the sentencing hearing, (a) surrender any firearm possessed by such person to a designated local law-enforcement agency, (b) sell or transfer any firearm possessed by such person to a dealer as defined in § </w:t>
      </w:r>
      <w:hyperlink r:id="rId1037" w:history="1">
        <w:r w:rsidRPr="009B1F80">
          <w:rPr>
            <w:i/>
            <w:iCs/>
            <w:color w:val="3498DB"/>
            <w:spacing w:val="-1"/>
            <w:sz w:val="20"/>
            <w:szCs w:val="20"/>
            <w:u w:val="single"/>
            <w:shd w:val="clear" w:color="auto" w:fill="FFFF00"/>
          </w:rPr>
          <w:t>18.2-308.2:2</w:t>
        </w:r>
      </w:hyperlink>
      <w:r w:rsidRPr="009B1F80">
        <w:rPr>
          <w:i/>
          <w:iCs/>
          <w:color w:val="333333"/>
          <w:spacing w:val="-1"/>
          <w:sz w:val="20"/>
          <w:szCs w:val="20"/>
          <w:shd w:val="clear" w:color="auto" w:fill="FFFF00"/>
        </w:rPr>
        <w:t xml:space="preserve">, or (c) sell or transfer any firearm possessed by such person to any person who is not otherwise prohibited by law from possessing such firearm, provided that such person who is not otherwise prohibited by law from possessing such firearm is 21 years of age or older </w:t>
      </w:r>
      <w:r w:rsidR="00CD16DB">
        <w:rPr>
          <w:i/>
          <w:iCs/>
          <w:color w:val="333333"/>
          <w:spacing w:val="-1"/>
          <w:sz w:val="20"/>
          <w:szCs w:val="20"/>
          <w:shd w:val="clear" w:color="auto" w:fill="FFFF00"/>
        </w:rPr>
        <w:t>and</w:t>
      </w:r>
      <w:r w:rsidRPr="009B1F80">
        <w:rPr>
          <w:i/>
          <w:iCs/>
          <w:color w:val="333333"/>
          <w:spacing w:val="-1"/>
          <w:sz w:val="20"/>
          <w:szCs w:val="20"/>
          <w:shd w:val="clear" w:color="auto" w:fill="FFFF00"/>
        </w:rPr>
        <w:t xml:space="preserve"> does not reside with such person who is prohibited from purchasing, possessing, or transporting a firearm pursuant to clause (i) of subsection A, </w:t>
      </w:r>
      <w:r w:rsidR="00CD16DB">
        <w:rPr>
          <w:i/>
          <w:iCs/>
          <w:color w:val="333333"/>
          <w:spacing w:val="-1"/>
          <w:sz w:val="20"/>
          <w:szCs w:val="20"/>
          <w:shd w:val="clear" w:color="auto" w:fill="FFFF00"/>
        </w:rPr>
        <w:t>and</w:t>
      </w:r>
      <w:r w:rsidRPr="009B1F80">
        <w:rPr>
          <w:i/>
          <w:iCs/>
          <w:color w:val="333333"/>
          <w:spacing w:val="-1"/>
          <w:sz w:val="20"/>
          <w:szCs w:val="20"/>
          <w:shd w:val="clear" w:color="auto" w:fill="FFFF00"/>
        </w:rPr>
        <w:t xml:space="preserve"> (ii) within 48 hours after such person's sentencing hearing or release from custody, if such person is taken into custody at the conclusion of the sentencing hearing, certify in writing, on a form provided by the Office of the Executive Secretary of the Supreme Court, that such person does not possess any firearms or that all firearms possessed by such person have been surrendered, sold, or transferred </w:t>
      </w:r>
      <w:r w:rsidR="00CD16DB">
        <w:rPr>
          <w:i/>
          <w:iCs/>
          <w:color w:val="333333"/>
          <w:spacing w:val="-1"/>
          <w:sz w:val="20"/>
          <w:szCs w:val="20"/>
          <w:shd w:val="clear" w:color="auto" w:fill="FFFF00"/>
        </w:rPr>
        <w:t>and</w:t>
      </w:r>
      <w:r w:rsidRPr="009B1F80">
        <w:rPr>
          <w:i/>
          <w:iCs/>
          <w:color w:val="333333"/>
          <w:spacing w:val="-1"/>
          <w:sz w:val="20"/>
          <w:szCs w:val="20"/>
          <w:shd w:val="clear" w:color="auto" w:fill="FFFF00"/>
        </w:rPr>
        <w:t xml:space="preserve"> file such certification with the clerk of the court where the conviction order was entered.</w:t>
      </w:r>
    </w:p>
    <w:p w14:paraId="55A27A35" w14:textId="5F41D977" w:rsidR="009B1F80" w:rsidRPr="009B1F80" w:rsidRDefault="009B1F80" w:rsidP="009B1F80">
      <w:pPr>
        <w:shd w:val="clear" w:color="auto" w:fill="FFFFFF"/>
        <w:spacing w:before="100" w:beforeAutospacing="1" w:after="15"/>
        <w:ind w:firstLine="225"/>
        <w:jc w:val="both"/>
        <w:rPr>
          <w:color w:val="333333"/>
          <w:spacing w:val="-1"/>
          <w:sz w:val="20"/>
          <w:szCs w:val="20"/>
        </w:rPr>
      </w:pPr>
      <w:r w:rsidRPr="009B1F80">
        <w:rPr>
          <w:i/>
          <w:iCs/>
          <w:color w:val="333333"/>
          <w:spacing w:val="-1"/>
          <w:sz w:val="20"/>
          <w:szCs w:val="20"/>
          <w:shd w:val="clear" w:color="auto" w:fill="FFFF00"/>
        </w:rPr>
        <w:t xml:space="preserve">In the event of a surrender, sale, or transfer of a firearm, the person who is prohibited from purchasing, possessing, or transporting a firearm pursuant to clause (i) of subsection A shall provide, on such form, the name, address, </w:t>
      </w:r>
      <w:r w:rsidR="00CD16DB">
        <w:rPr>
          <w:i/>
          <w:iCs/>
          <w:color w:val="333333"/>
          <w:spacing w:val="-1"/>
          <w:sz w:val="20"/>
          <w:szCs w:val="20"/>
          <w:shd w:val="clear" w:color="auto" w:fill="FFFF00"/>
        </w:rPr>
        <w:t>and</w:t>
      </w:r>
      <w:r w:rsidRPr="009B1F80">
        <w:rPr>
          <w:i/>
          <w:iCs/>
          <w:color w:val="333333"/>
          <w:spacing w:val="-1"/>
          <w:sz w:val="20"/>
          <w:szCs w:val="20"/>
          <w:shd w:val="clear" w:color="auto" w:fill="FFFF00"/>
        </w:rPr>
        <w:t xml:space="preserve"> signature of the transferee, the federally licensed firearms dealer, or the law-enforcement agency in possession of the firearm. The person who is prohibited from purchasing, possessing, or transporting a firearm pursuant to clause (i) of subsection A shall provide a copy of such form to the transferee at the time of such firearm transfer.</w:t>
      </w:r>
    </w:p>
    <w:p w14:paraId="553723C3" w14:textId="77777777" w:rsidR="009B1F80" w:rsidRPr="009B1F80" w:rsidRDefault="009B1F80" w:rsidP="009B1F80">
      <w:pPr>
        <w:shd w:val="clear" w:color="auto" w:fill="FFFFFF"/>
        <w:spacing w:before="100" w:beforeAutospacing="1" w:after="15"/>
        <w:ind w:firstLine="225"/>
        <w:jc w:val="both"/>
        <w:rPr>
          <w:color w:val="333333"/>
          <w:spacing w:val="-1"/>
          <w:sz w:val="20"/>
          <w:szCs w:val="20"/>
        </w:rPr>
      </w:pPr>
      <w:r w:rsidRPr="009B1F80">
        <w:rPr>
          <w:i/>
          <w:iCs/>
          <w:color w:val="333333"/>
          <w:spacing w:val="-1"/>
          <w:sz w:val="20"/>
          <w:szCs w:val="20"/>
          <w:shd w:val="clear" w:color="auto" w:fill="FFFF00"/>
        </w:rPr>
        <w:t>The willful failure of any person to certify in writing in accordance with this section that all firearms possessed by such person have been surrendered, sold, or transferred or that such person does not possess any firearms shall constitute contempt of court.</w:t>
      </w:r>
    </w:p>
    <w:p w14:paraId="3F63C7E2" w14:textId="295EB9FC" w:rsidR="009B1F80" w:rsidRPr="009B1F80" w:rsidRDefault="009B1F80" w:rsidP="009B1F80">
      <w:pPr>
        <w:shd w:val="clear" w:color="auto" w:fill="FFFFFF"/>
        <w:spacing w:before="100" w:beforeAutospacing="1" w:after="15"/>
        <w:ind w:firstLine="225"/>
        <w:jc w:val="both"/>
        <w:rPr>
          <w:color w:val="333333"/>
          <w:spacing w:val="-1"/>
          <w:sz w:val="20"/>
          <w:szCs w:val="20"/>
        </w:rPr>
      </w:pPr>
      <w:r w:rsidRPr="009B1F80">
        <w:rPr>
          <w:i/>
          <w:iCs/>
          <w:color w:val="333333"/>
          <w:spacing w:val="-1"/>
          <w:sz w:val="20"/>
          <w:szCs w:val="20"/>
          <w:shd w:val="clear" w:color="auto" w:fill="FFFF00"/>
        </w:rPr>
        <w:t xml:space="preserve">E. Any person convicted of an offense under clause (i) of subsection A shall be provided with the address </w:t>
      </w:r>
      <w:r w:rsidR="00CD16DB">
        <w:rPr>
          <w:i/>
          <w:iCs/>
          <w:color w:val="333333"/>
          <w:spacing w:val="-1"/>
          <w:sz w:val="20"/>
          <w:szCs w:val="20"/>
          <w:shd w:val="clear" w:color="auto" w:fill="FFFF00"/>
        </w:rPr>
        <w:t>and</w:t>
      </w:r>
      <w:r w:rsidRPr="009B1F80">
        <w:rPr>
          <w:i/>
          <w:iCs/>
          <w:color w:val="333333"/>
          <w:spacing w:val="-1"/>
          <w:sz w:val="20"/>
          <w:szCs w:val="20"/>
          <w:shd w:val="clear" w:color="auto" w:fill="FFFF00"/>
        </w:rPr>
        <w:t xml:space="preserve"> hours of operation of a designated local law-enforcement agency. A law-enforcement agency that takes into custody a firearm surrendered to such agency pursuant to subsection D by a person who is prohibited from purchasing, possessing, or transporting a firearm pursuant to clause (i) of subsection A shall prepare a written receipt containing the name of the person who surrendered the firearm </w:t>
      </w:r>
      <w:r w:rsidR="00CD16DB">
        <w:rPr>
          <w:i/>
          <w:iCs/>
          <w:color w:val="333333"/>
          <w:spacing w:val="-1"/>
          <w:sz w:val="20"/>
          <w:szCs w:val="20"/>
          <w:shd w:val="clear" w:color="auto" w:fill="FFFF00"/>
        </w:rPr>
        <w:t>and</w:t>
      </w:r>
      <w:r w:rsidRPr="009B1F80">
        <w:rPr>
          <w:i/>
          <w:iCs/>
          <w:color w:val="333333"/>
          <w:spacing w:val="-1"/>
          <w:sz w:val="20"/>
          <w:szCs w:val="20"/>
          <w:shd w:val="clear" w:color="auto" w:fill="FFFF00"/>
        </w:rPr>
        <w:t xml:space="preserve"> the manufacturer, model, </w:t>
      </w:r>
      <w:r w:rsidR="00CD16DB">
        <w:rPr>
          <w:i/>
          <w:iCs/>
          <w:color w:val="333333"/>
          <w:spacing w:val="-1"/>
          <w:sz w:val="20"/>
          <w:szCs w:val="20"/>
          <w:shd w:val="clear" w:color="auto" w:fill="FFFF00"/>
        </w:rPr>
        <w:t>and</w:t>
      </w:r>
      <w:r w:rsidRPr="009B1F80">
        <w:rPr>
          <w:i/>
          <w:iCs/>
          <w:color w:val="333333"/>
          <w:spacing w:val="-1"/>
          <w:sz w:val="20"/>
          <w:szCs w:val="20"/>
          <w:shd w:val="clear" w:color="auto" w:fill="FFFF00"/>
        </w:rPr>
        <w:t xml:space="preserve"> serial number of the firearm </w:t>
      </w:r>
      <w:r w:rsidR="00CD16DB">
        <w:rPr>
          <w:i/>
          <w:iCs/>
          <w:color w:val="333333"/>
          <w:spacing w:val="-1"/>
          <w:sz w:val="20"/>
          <w:szCs w:val="20"/>
          <w:shd w:val="clear" w:color="auto" w:fill="FFFF00"/>
        </w:rPr>
        <w:t>and</w:t>
      </w:r>
      <w:r w:rsidRPr="009B1F80">
        <w:rPr>
          <w:i/>
          <w:iCs/>
          <w:color w:val="333333"/>
          <w:spacing w:val="-1"/>
          <w:sz w:val="20"/>
          <w:szCs w:val="20"/>
          <w:shd w:val="clear" w:color="auto" w:fill="FFFF00"/>
        </w:rPr>
        <w:t xml:space="preserve"> provide a copy to such person </w:t>
      </w:r>
      <w:r w:rsidR="00CD16DB">
        <w:rPr>
          <w:i/>
          <w:iCs/>
          <w:color w:val="333333"/>
          <w:spacing w:val="-1"/>
          <w:sz w:val="20"/>
          <w:szCs w:val="20"/>
          <w:shd w:val="clear" w:color="auto" w:fill="FFFF00"/>
        </w:rPr>
        <w:t>and</w:t>
      </w:r>
      <w:r w:rsidRPr="009B1F80">
        <w:rPr>
          <w:i/>
          <w:iCs/>
          <w:color w:val="333333"/>
          <w:spacing w:val="-1"/>
          <w:sz w:val="20"/>
          <w:szCs w:val="20"/>
          <w:shd w:val="clear" w:color="auto" w:fill="FFFF00"/>
        </w:rPr>
        <w:t xml:space="preserve"> to the court that issued the order. Any firearm surrendered to </w:t>
      </w:r>
      <w:r w:rsidR="00CD16DB">
        <w:rPr>
          <w:i/>
          <w:iCs/>
          <w:color w:val="333333"/>
          <w:spacing w:val="-1"/>
          <w:sz w:val="20"/>
          <w:szCs w:val="20"/>
          <w:shd w:val="clear" w:color="auto" w:fill="FFFF00"/>
        </w:rPr>
        <w:t>and</w:t>
      </w:r>
      <w:r w:rsidRPr="009B1F80">
        <w:rPr>
          <w:i/>
          <w:iCs/>
          <w:color w:val="333333"/>
          <w:spacing w:val="-1"/>
          <w:sz w:val="20"/>
          <w:szCs w:val="20"/>
          <w:shd w:val="clear" w:color="auto" w:fill="FFFF00"/>
        </w:rPr>
        <w:t xml:space="preserve"> held by a law-enforcement agency pursuant to subsection D shall be returned by such agency to the person who surrendered the firearm upon the expiration of the prohibition period as provided in subsection C. Such agency shall return the firearm within five days of receiving a written request for the return of the firearm by the person who surrendered the firearm </w:t>
      </w:r>
      <w:r w:rsidR="00CD16DB">
        <w:rPr>
          <w:i/>
          <w:iCs/>
          <w:color w:val="333333"/>
          <w:spacing w:val="-1"/>
          <w:sz w:val="20"/>
          <w:szCs w:val="20"/>
          <w:shd w:val="clear" w:color="auto" w:fill="FFFF00"/>
        </w:rPr>
        <w:t>and</w:t>
      </w:r>
      <w:r w:rsidRPr="009B1F80">
        <w:rPr>
          <w:i/>
          <w:iCs/>
          <w:color w:val="333333"/>
          <w:spacing w:val="-1"/>
          <w:sz w:val="20"/>
          <w:szCs w:val="20"/>
          <w:shd w:val="clear" w:color="auto" w:fill="FFFF00"/>
        </w:rPr>
        <w:t xml:space="preserve"> a copy of the receipt provided to such person by the agency. Prior to returning the firearm to such person, the law-enforcement agency holding the firearm shall confirm that such person is no longer prohibited by law from possessing a firearm. A firearm surrendered to a law-enforcement agency pursuant to subsection D may be disposed of in accordance with the provisions of § </w:t>
      </w:r>
      <w:hyperlink r:id="rId1038" w:history="1">
        <w:r w:rsidRPr="009B1F80">
          <w:rPr>
            <w:i/>
            <w:iCs/>
            <w:color w:val="3498DB"/>
            <w:spacing w:val="-1"/>
            <w:sz w:val="20"/>
            <w:szCs w:val="20"/>
            <w:u w:val="single"/>
            <w:shd w:val="clear" w:color="auto" w:fill="FFFF00"/>
          </w:rPr>
          <w:t>15.2-1721</w:t>
        </w:r>
      </w:hyperlink>
      <w:r w:rsidRPr="009B1F80">
        <w:rPr>
          <w:i/>
          <w:iCs/>
          <w:color w:val="333333"/>
          <w:spacing w:val="-1"/>
          <w:sz w:val="20"/>
          <w:szCs w:val="20"/>
          <w:shd w:val="clear" w:color="auto" w:fill="FFFF00"/>
        </w:rPr>
        <w:t xml:space="preserve"> if (i) the person from whom the firearm was seized provides written authorization for such disposal to the agency or (ii) the firearm remains in the possession of the agency more than 120 days after such person is no longer prohibited from possessing a firearm </w:t>
      </w:r>
      <w:r w:rsidR="00CD16DB">
        <w:rPr>
          <w:i/>
          <w:iCs/>
          <w:color w:val="333333"/>
          <w:spacing w:val="-1"/>
          <w:sz w:val="20"/>
          <w:szCs w:val="20"/>
          <w:shd w:val="clear" w:color="auto" w:fill="FFFF00"/>
        </w:rPr>
        <w:t>and</w:t>
      </w:r>
      <w:r w:rsidRPr="009B1F80">
        <w:rPr>
          <w:i/>
          <w:iCs/>
          <w:color w:val="333333"/>
          <w:spacing w:val="-1"/>
          <w:sz w:val="20"/>
          <w:szCs w:val="20"/>
          <w:shd w:val="clear" w:color="auto" w:fill="FFFF00"/>
        </w:rPr>
        <w:t xml:space="preserve"> such person has not submitted a request in writing for the return of the firearm.</w:t>
      </w:r>
    </w:p>
    <w:p w14:paraId="71F7ECFC" w14:textId="77777777" w:rsidR="009B1F80" w:rsidRPr="009B1F80" w:rsidRDefault="009B1F80" w:rsidP="009B1F80">
      <w:pPr>
        <w:shd w:val="clear" w:color="auto" w:fill="FFFFFF"/>
        <w:spacing w:before="100" w:beforeAutospacing="1" w:after="15"/>
        <w:ind w:firstLine="225"/>
        <w:jc w:val="both"/>
        <w:rPr>
          <w:color w:val="333333"/>
          <w:spacing w:val="-1"/>
          <w:sz w:val="20"/>
          <w:szCs w:val="20"/>
        </w:rPr>
      </w:pPr>
      <w:r w:rsidRPr="009B1F80">
        <w:rPr>
          <w:i/>
          <w:iCs/>
          <w:color w:val="333333"/>
          <w:spacing w:val="-1"/>
          <w:sz w:val="20"/>
          <w:szCs w:val="20"/>
          <w:shd w:val="clear" w:color="auto" w:fill="FFFF00"/>
        </w:rPr>
        <w:t>F. Any law-enforcement agency or law-enforcement officer that takes into custody, stores, possesses, or transports a firearm pursuant to this section shall be immune from civil or criminal liability for any damage to or deterioration, loss, or theft of such firearm.</w:t>
      </w:r>
    </w:p>
    <w:p w14:paraId="4F4B6F1D" w14:textId="355C7B06" w:rsidR="009B1F80" w:rsidRDefault="009B1F80" w:rsidP="009B1F80">
      <w:pPr>
        <w:shd w:val="clear" w:color="auto" w:fill="FFFFFF"/>
        <w:spacing w:before="100" w:beforeAutospacing="1" w:after="15"/>
        <w:ind w:firstLine="225"/>
        <w:jc w:val="both"/>
        <w:rPr>
          <w:i/>
          <w:iCs/>
          <w:color w:val="333333"/>
          <w:spacing w:val="-1"/>
          <w:sz w:val="20"/>
          <w:szCs w:val="20"/>
          <w:shd w:val="clear" w:color="auto" w:fill="FFFF00"/>
        </w:rPr>
      </w:pPr>
      <w:r w:rsidRPr="009B1F80">
        <w:rPr>
          <w:i/>
          <w:iCs/>
          <w:color w:val="333333"/>
          <w:spacing w:val="-1"/>
          <w:sz w:val="20"/>
          <w:szCs w:val="20"/>
          <w:shd w:val="clear" w:color="auto" w:fill="FFFF00"/>
        </w:rPr>
        <w:t xml:space="preserve">G. The law-enforcement agencies of the counties, cities, </w:t>
      </w:r>
      <w:r w:rsidR="00CD16DB">
        <w:rPr>
          <w:i/>
          <w:iCs/>
          <w:color w:val="333333"/>
          <w:spacing w:val="-1"/>
          <w:sz w:val="20"/>
          <w:szCs w:val="20"/>
          <w:shd w:val="clear" w:color="auto" w:fill="FFFF00"/>
        </w:rPr>
        <w:t>and</w:t>
      </w:r>
      <w:r w:rsidRPr="009B1F80">
        <w:rPr>
          <w:i/>
          <w:iCs/>
          <w:color w:val="333333"/>
          <w:spacing w:val="-1"/>
          <w:sz w:val="20"/>
          <w:szCs w:val="20"/>
          <w:shd w:val="clear" w:color="auto" w:fill="FFFF00"/>
        </w:rPr>
        <w:t xml:space="preserve"> towns within each judicial circuit shall designate, in coordination with each other, </w:t>
      </w:r>
      <w:r w:rsidR="00CD16DB">
        <w:rPr>
          <w:i/>
          <w:iCs/>
          <w:color w:val="333333"/>
          <w:spacing w:val="-1"/>
          <w:sz w:val="20"/>
          <w:szCs w:val="20"/>
          <w:shd w:val="clear" w:color="auto" w:fill="FFFF00"/>
        </w:rPr>
        <w:t>and</w:t>
      </w:r>
      <w:r w:rsidRPr="009B1F80">
        <w:rPr>
          <w:i/>
          <w:iCs/>
          <w:color w:val="333333"/>
          <w:spacing w:val="-1"/>
          <w:sz w:val="20"/>
          <w:szCs w:val="20"/>
          <w:shd w:val="clear" w:color="auto" w:fill="FFFF00"/>
        </w:rPr>
        <w:t xml:space="preserve"> provide to the chief judges of all circuit </w:t>
      </w:r>
      <w:r w:rsidR="00CD16DB">
        <w:rPr>
          <w:i/>
          <w:iCs/>
          <w:color w:val="333333"/>
          <w:spacing w:val="-1"/>
          <w:sz w:val="20"/>
          <w:szCs w:val="20"/>
          <w:shd w:val="clear" w:color="auto" w:fill="FFFF00"/>
        </w:rPr>
        <w:t>and</w:t>
      </w:r>
      <w:r w:rsidRPr="009B1F80">
        <w:rPr>
          <w:i/>
          <w:iCs/>
          <w:color w:val="333333"/>
          <w:spacing w:val="-1"/>
          <w:sz w:val="20"/>
          <w:szCs w:val="20"/>
          <w:shd w:val="clear" w:color="auto" w:fill="FFFF00"/>
        </w:rPr>
        <w:t xml:space="preserve"> district courts within the judicial circuit, one or more local law-enforcement agencies to receive </w:t>
      </w:r>
      <w:r w:rsidR="00CD16DB">
        <w:rPr>
          <w:i/>
          <w:iCs/>
          <w:color w:val="333333"/>
          <w:spacing w:val="-1"/>
          <w:sz w:val="20"/>
          <w:szCs w:val="20"/>
          <w:shd w:val="clear" w:color="auto" w:fill="FFFF00"/>
        </w:rPr>
        <w:t>and</w:t>
      </w:r>
      <w:r w:rsidRPr="009B1F80">
        <w:rPr>
          <w:i/>
          <w:iCs/>
          <w:color w:val="333333"/>
          <w:spacing w:val="-1"/>
          <w:sz w:val="20"/>
          <w:szCs w:val="20"/>
          <w:shd w:val="clear" w:color="auto" w:fill="FFFF00"/>
        </w:rPr>
        <w:t xml:space="preserve"> store firearms pursuant to this section. The law-enforcement agencies shall provide the chief judges with a list that includes the addresses </w:t>
      </w:r>
      <w:r w:rsidR="00CD16DB">
        <w:rPr>
          <w:i/>
          <w:iCs/>
          <w:color w:val="333333"/>
          <w:spacing w:val="-1"/>
          <w:sz w:val="20"/>
          <w:szCs w:val="20"/>
          <w:shd w:val="clear" w:color="auto" w:fill="FFFF00"/>
        </w:rPr>
        <w:t>and</w:t>
      </w:r>
      <w:r w:rsidRPr="009B1F80">
        <w:rPr>
          <w:i/>
          <w:iCs/>
          <w:color w:val="333333"/>
          <w:spacing w:val="-1"/>
          <w:sz w:val="20"/>
          <w:szCs w:val="20"/>
          <w:shd w:val="clear" w:color="auto" w:fill="FFFF00"/>
        </w:rPr>
        <w:t xml:space="preserve"> hours of operation of any law-enforcement agencies so designated so that such addresses </w:t>
      </w:r>
      <w:r w:rsidR="00CD16DB">
        <w:rPr>
          <w:i/>
          <w:iCs/>
          <w:color w:val="333333"/>
          <w:spacing w:val="-1"/>
          <w:sz w:val="20"/>
          <w:szCs w:val="20"/>
          <w:shd w:val="clear" w:color="auto" w:fill="FFFF00"/>
        </w:rPr>
        <w:t>and</w:t>
      </w:r>
      <w:r w:rsidRPr="009B1F80">
        <w:rPr>
          <w:i/>
          <w:iCs/>
          <w:color w:val="333333"/>
          <w:spacing w:val="-1"/>
          <w:sz w:val="20"/>
          <w:szCs w:val="20"/>
          <w:shd w:val="clear" w:color="auto" w:fill="FFFF00"/>
        </w:rPr>
        <w:t xml:space="preserve"> hours of operation may be provided to a person who is prohibited from purchasing, possessing, or transporting a firearm pursuant to clause (i) of subsection A.</w:t>
      </w:r>
    </w:p>
    <w:p w14:paraId="27D34841" w14:textId="77777777" w:rsidR="009B1F80" w:rsidRDefault="009B1F80" w:rsidP="009B1F80">
      <w:pPr>
        <w:shd w:val="clear" w:color="auto" w:fill="FFFFFF"/>
        <w:spacing w:before="100" w:beforeAutospacing="1" w:after="15"/>
        <w:ind w:firstLine="225"/>
        <w:jc w:val="both"/>
        <w:rPr>
          <w:i/>
          <w:iCs/>
          <w:color w:val="333333"/>
          <w:spacing w:val="-1"/>
          <w:sz w:val="20"/>
          <w:szCs w:val="20"/>
          <w:shd w:val="clear" w:color="auto" w:fill="FFFF00"/>
        </w:rPr>
      </w:pPr>
    </w:p>
    <w:p w14:paraId="42F9F725" w14:textId="77777777" w:rsidR="009B1F80" w:rsidRDefault="009B1F80" w:rsidP="009B1F80">
      <w:pPr>
        <w:shd w:val="clear" w:color="auto" w:fill="FFFFFF"/>
        <w:spacing w:before="100" w:beforeAutospacing="1" w:after="15"/>
        <w:ind w:firstLine="225"/>
        <w:jc w:val="both"/>
        <w:rPr>
          <w:i/>
          <w:iCs/>
          <w:color w:val="333333"/>
          <w:spacing w:val="-1"/>
          <w:sz w:val="20"/>
          <w:szCs w:val="20"/>
          <w:shd w:val="clear" w:color="auto" w:fill="FFFF00"/>
        </w:rPr>
      </w:pPr>
    </w:p>
    <w:p w14:paraId="157C462D" w14:textId="77777777" w:rsidR="009B1F80" w:rsidRDefault="009B1F80" w:rsidP="009B1F80">
      <w:pPr>
        <w:shd w:val="clear" w:color="auto" w:fill="FFFFFF"/>
        <w:spacing w:before="100" w:beforeAutospacing="1" w:after="15"/>
        <w:ind w:firstLine="225"/>
        <w:jc w:val="both"/>
        <w:rPr>
          <w:i/>
          <w:iCs/>
          <w:color w:val="333333"/>
          <w:spacing w:val="-1"/>
          <w:sz w:val="20"/>
          <w:szCs w:val="20"/>
          <w:shd w:val="clear" w:color="auto" w:fill="FFFF00"/>
        </w:rPr>
      </w:pPr>
    </w:p>
    <w:p w14:paraId="2F9C0CC9" w14:textId="77777777" w:rsidR="009B1F80" w:rsidRDefault="009B1F80" w:rsidP="009B1F80">
      <w:pPr>
        <w:shd w:val="clear" w:color="auto" w:fill="FFFFFF"/>
        <w:spacing w:before="100" w:beforeAutospacing="1" w:after="15"/>
        <w:ind w:firstLine="225"/>
        <w:jc w:val="both"/>
        <w:rPr>
          <w:i/>
          <w:iCs/>
          <w:color w:val="333333"/>
          <w:spacing w:val="-1"/>
          <w:sz w:val="20"/>
          <w:szCs w:val="20"/>
          <w:shd w:val="clear" w:color="auto" w:fill="FFFF00"/>
        </w:rPr>
      </w:pPr>
    </w:p>
    <w:p w14:paraId="64D8CF25" w14:textId="77777777" w:rsidR="009B1F80" w:rsidRDefault="009B1F80" w:rsidP="009B1F80">
      <w:pPr>
        <w:shd w:val="clear" w:color="auto" w:fill="FFFFFF"/>
        <w:spacing w:before="100" w:beforeAutospacing="1" w:after="15"/>
        <w:ind w:firstLine="225"/>
        <w:jc w:val="both"/>
        <w:rPr>
          <w:i/>
          <w:iCs/>
          <w:color w:val="333333"/>
          <w:spacing w:val="-1"/>
          <w:sz w:val="20"/>
          <w:szCs w:val="20"/>
          <w:shd w:val="clear" w:color="auto" w:fill="FFFF00"/>
        </w:rPr>
      </w:pPr>
    </w:p>
    <w:p w14:paraId="5D6A0176" w14:textId="77777777" w:rsidR="009B1F80" w:rsidRDefault="009B1F80" w:rsidP="009B1F80">
      <w:pPr>
        <w:shd w:val="clear" w:color="auto" w:fill="FFFFFF"/>
        <w:spacing w:before="100" w:beforeAutospacing="1" w:after="15"/>
        <w:ind w:firstLine="225"/>
        <w:jc w:val="both"/>
        <w:rPr>
          <w:i/>
          <w:iCs/>
          <w:color w:val="333333"/>
          <w:spacing w:val="-1"/>
          <w:sz w:val="20"/>
          <w:szCs w:val="20"/>
          <w:shd w:val="clear" w:color="auto" w:fill="FFFF00"/>
        </w:rPr>
      </w:pPr>
    </w:p>
    <w:p w14:paraId="5B9FF1CC" w14:textId="77777777" w:rsidR="009B1F80" w:rsidRDefault="009B1F80" w:rsidP="009B1F80">
      <w:pPr>
        <w:shd w:val="clear" w:color="auto" w:fill="FFFFFF"/>
        <w:spacing w:before="100" w:beforeAutospacing="1" w:after="15"/>
        <w:ind w:firstLine="225"/>
        <w:jc w:val="both"/>
        <w:rPr>
          <w:i/>
          <w:iCs/>
          <w:color w:val="333333"/>
          <w:spacing w:val="-1"/>
          <w:sz w:val="20"/>
          <w:szCs w:val="20"/>
          <w:shd w:val="clear" w:color="auto" w:fill="FFFF00"/>
        </w:rPr>
      </w:pPr>
    </w:p>
    <w:p w14:paraId="43C9EC60" w14:textId="77777777" w:rsidR="009B1F80" w:rsidRDefault="009B1F80" w:rsidP="009B1F80">
      <w:pPr>
        <w:shd w:val="clear" w:color="auto" w:fill="FFFFFF"/>
        <w:spacing w:before="100" w:beforeAutospacing="1" w:after="15"/>
        <w:ind w:firstLine="225"/>
        <w:jc w:val="both"/>
        <w:rPr>
          <w:i/>
          <w:iCs/>
          <w:color w:val="333333"/>
          <w:spacing w:val="-1"/>
          <w:sz w:val="20"/>
          <w:szCs w:val="20"/>
          <w:shd w:val="clear" w:color="auto" w:fill="FFFF00"/>
        </w:rPr>
      </w:pPr>
    </w:p>
    <w:p w14:paraId="6067CE64" w14:textId="77777777" w:rsidR="009B1F80" w:rsidRPr="009B1F80" w:rsidRDefault="009B1F80" w:rsidP="009B1F80">
      <w:pPr>
        <w:shd w:val="clear" w:color="auto" w:fill="FFFFFF"/>
        <w:spacing w:before="100" w:beforeAutospacing="1" w:after="15"/>
        <w:ind w:firstLine="225"/>
        <w:jc w:val="both"/>
        <w:rPr>
          <w:color w:val="333333"/>
          <w:spacing w:val="-1"/>
          <w:sz w:val="20"/>
          <w:szCs w:val="20"/>
        </w:rPr>
      </w:pPr>
    </w:p>
    <w:p w14:paraId="7B8FF60E" w14:textId="77777777" w:rsidR="00483AB4" w:rsidRDefault="00483AB4">
      <w:pPr>
        <w:rPr>
          <w:b/>
          <w:color w:val="333333"/>
          <w:sz w:val="20"/>
          <w:szCs w:val="20"/>
        </w:rPr>
      </w:pPr>
    </w:p>
    <w:p w14:paraId="013B62E0" w14:textId="77777777" w:rsidR="00483AB4" w:rsidRDefault="00483AB4">
      <w:pPr>
        <w:rPr>
          <w:b/>
          <w:color w:val="333333"/>
          <w:sz w:val="20"/>
          <w:szCs w:val="20"/>
        </w:rPr>
      </w:pPr>
    </w:p>
    <w:p w14:paraId="5E4CE811" w14:textId="516FA7CE" w:rsidR="00483AB4" w:rsidRPr="00E766CA" w:rsidRDefault="00E766CA" w:rsidP="00483AB4">
      <w:pPr>
        <w:pBdr>
          <w:top w:val="single" w:sz="4" w:space="1" w:color="auto"/>
          <w:left w:val="single" w:sz="4" w:space="4" w:color="auto"/>
          <w:bottom w:val="single" w:sz="4" w:space="1" w:color="auto"/>
          <w:right w:val="single" w:sz="4" w:space="4" w:color="auto"/>
        </w:pBdr>
        <w:shd w:val="clear" w:color="auto" w:fill="FFFFFF"/>
        <w:jc w:val="both"/>
        <w:rPr>
          <w:color w:val="333333"/>
          <w:sz w:val="20"/>
          <w:szCs w:val="20"/>
        </w:rPr>
      </w:pPr>
      <w:r w:rsidRPr="00E766CA">
        <w:rPr>
          <w:b/>
          <w:bCs/>
          <w:color w:val="333333"/>
          <w:sz w:val="20"/>
          <w:szCs w:val="20"/>
        </w:rPr>
        <w:t>Possession, transportation, or purchase of certain firearms by certain persons; penalty. </w:t>
      </w:r>
      <w:r w:rsidRPr="00E766CA">
        <w:rPr>
          <w:color w:val="333333"/>
          <w:sz w:val="20"/>
          <w:szCs w:val="20"/>
        </w:rPr>
        <w:t>Provides additional exceptions, outlined in the bill, for persons younger than 18 years of age to possess or transport h</w:t>
      </w:r>
      <w:r w:rsidR="00CD16DB">
        <w:rPr>
          <w:color w:val="333333"/>
          <w:sz w:val="20"/>
          <w:szCs w:val="20"/>
        </w:rPr>
        <w:t>and</w:t>
      </w:r>
      <w:r w:rsidRPr="00E766CA">
        <w:rPr>
          <w:color w:val="333333"/>
          <w:sz w:val="20"/>
          <w:szCs w:val="20"/>
        </w:rPr>
        <w:t>guns or assault firearms anywhere in the Commonwealth. The bill also makes it a Class 1 misdemeanor for persons younger than 21 years of age to purchase a h</w:t>
      </w:r>
      <w:r w:rsidR="00CD16DB">
        <w:rPr>
          <w:color w:val="333333"/>
          <w:sz w:val="20"/>
          <w:szCs w:val="20"/>
        </w:rPr>
        <w:t>and</w:t>
      </w:r>
      <w:r w:rsidRPr="00E766CA">
        <w:rPr>
          <w:color w:val="333333"/>
          <w:sz w:val="20"/>
          <w:szCs w:val="20"/>
        </w:rPr>
        <w:t>gun or assault firearm anywhere in the Commonwealth.</w:t>
      </w:r>
    </w:p>
    <w:p w14:paraId="476FB2F6" w14:textId="77777777" w:rsidR="00483AB4" w:rsidRDefault="00483AB4" w:rsidP="00483AB4">
      <w:pPr>
        <w:shd w:val="clear" w:color="auto" w:fill="FFFFFF"/>
        <w:jc w:val="center"/>
        <w:rPr>
          <w:b/>
          <w:bCs/>
          <w:color w:val="333333"/>
          <w:sz w:val="20"/>
          <w:szCs w:val="20"/>
        </w:rPr>
      </w:pPr>
    </w:p>
    <w:p w14:paraId="46057234" w14:textId="77777777" w:rsidR="00E766CA" w:rsidRPr="00E766CA" w:rsidRDefault="00E766CA" w:rsidP="00E766CA">
      <w:pPr>
        <w:shd w:val="clear" w:color="auto" w:fill="FFFFFF"/>
        <w:spacing w:before="100" w:beforeAutospacing="1" w:after="100" w:afterAutospacing="1"/>
        <w:jc w:val="center"/>
        <w:rPr>
          <w:b/>
          <w:bCs/>
          <w:color w:val="333333"/>
          <w:spacing w:val="-1"/>
          <w:sz w:val="20"/>
          <w:szCs w:val="20"/>
        </w:rPr>
      </w:pPr>
      <w:r w:rsidRPr="00E766CA">
        <w:rPr>
          <w:b/>
          <w:bCs/>
          <w:color w:val="333333"/>
          <w:spacing w:val="-1"/>
          <w:sz w:val="20"/>
          <w:szCs w:val="20"/>
        </w:rPr>
        <w:t>CHAPTER 1102</w:t>
      </w:r>
    </w:p>
    <w:p w14:paraId="59FB158C" w14:textId="6DE385D0" w:rsidR="00E766CA" w:rsidRPr="00E766CA" w:rsidRDefault="00E766CA" w:rsidP="00E766CA">
      <w:pPr>
        <w:shd w:val="clear" w:color="auto" w:fill="FFFFFF"/>
        <w:spacing w:after="240" w:line="480" w:lineRule="atLeast"/>
        <w:ind w:left="225" w:hanging="225"/>
        <w:jc w:val="both"/>
        <w:rPr>
          <w:i/>
          <w:iCs/>
          <w:color w:val="333333"/>
          <w:spacing w:val="-1"/>
          <w:sz w:val="20"/>
          <w:szCs w:val="20"/>
        </w:rPr>
      </w:pPr>
      <w:r w:rsidRPr="00E766CA">
        <w:rPr>
          <w:i/>
          <w:iCs/>
          <w:color w:val="333333"/>
          <w:spacing w:val="-1"/>
          <w:sz w:val="20"/>
          <w:szCs w:val="20"/>
        </w:rPr>
        <w:t xml:space="preserve">An Act to amend </w:t>
      </w:r>
      <w:r w:rsidR="00CD16DB">
        <w:rPr>
          <w:i/>
          <w:iCs/>
          <w:color w:val="333333"/>
          <w:spacing w:val="-1"/>
          <w:sz w:val="20"/>
          <w:szCs w:val="20"/>
        </w:rPr>
        <w:t>and</w:t>
      </w:r>
      <w:r w:rsidRPr="00E766CA">
        <w:rPr>
          <w:i/>
          <w:iCs/>
          <w:color w:val="333333"/>
          <w:spacing w:val="-1"/>
          <w:sz w:val="20"/>
          <w:szCs w:val="20"/>
        </w:rPr>
        <w:t xml:space="preserve"> reenact § </w:t>
      </w:r>
      <w:hyperlink r:id="rId1039" w:history="1">
        <w:r w:rsidRPr="00E766CA">
          <w:rPr>
            <w:i/>
            <w:iCs/>
            <w:color w:val="3498DB"/>
            <w:spacing w:val="-1"/>
            <w:sz w:val="20"/>
            <w:szCs w:val="20"/>
            <w:u w:val="single"/>
          </w:rPr>
          <w:t>18.2-308.7</w:t>
        </w:r>
      </w:hyperlink>
      <w:r w:rsidRPr="00E766CA">
        <w:rPr>
          <w:i/>
          <w:iCs/>
          <w:color w:val="333333"/>
          <w:spacing w:val="-1"/>
          <w:sz w:val="20"/>
          <w:szCs w:val="20"/>
        </w:rPr>
        <w:t> of the Code of Virginia, relating to possession or transportation of certain firearms by certain persons; penalty; emergency.</w:t>
      </w:r>
    </w:p>
    <w:p w14:paraId="107681D7" w14:textId="77777777" w:rsidR="00E766CA" w:rsidRPr="00E766CA" w:rsidRDefault="00E766CA" w:rsidP="00E766CA">
      <w:pPr>
        <w:shd w:val="clear" w:color="auto" w:fill="FFFFFF"/>
        <w:spacing w:before="100" w:beforeAutospacing="1" w:after="100" w:afterAutospacing="1"/>
        <w:jc w:val="right"/>
        <w:rPr>
          <w:color w:val="333333"/>
          <w:spacing w:val="-1"/>
          <w:sz w:val="20"/>
          <w:szCs w:val="20"/>
        </w:rPr>
      </w:pPr>
      <w:r w:rsidRPr="00E766CA">
        <w:rPr>
          <w:color w:val="333333"/>
          <w:spacing w:val="-1"/>
          <w:sz w:val="20"/>
          <w:szCs w:val="20"/>
        </w:rPr>
        <w:t>[H 1525]</w:t>
      </w:r>
    </w:p>
    <w:p w14:paraId="2D5FD0C0" w14:textId="77777777" w:rsidR="00E766CA" w:rsidRPr="00E766CA" w:rsidRDefault="00E766CA" w:rsidP="00E766CA">
      <w:pPr>
        <w:shd w:val="clear" w:color="auto" w:fill="FFFFFF"/>
        <w:spacing w:before="100" w:beforeAutospacing="1" w:after="100" w:afterAutospacing="1"/>
        <w:jc w:val="center"/>
        <w:rPr>
          <w:color w:val="333333"/>
          <w:spacing w:val="-1"/>
          <w:sz w:val="20"/>
          <w:szCs w:val="20"/>
        </w:rPr>
      </w:pPr>
      <w:r w:rsidRPr="00E766CA">
        <w:rPr>
          <w:color w:val="333333"/>
          <w:spacing w:val="-1"/>
          <w:sz w:val="20"/>
          <w:szCs w:val="20"/>
        </w:rPr>
        <w:t>Approved April 22, 2026</w:t>
      </w:r>
    </w:p>
    <w:p w14:paraId="4FD81FB4" w14:textId="77777777" w:rsidR="00E766CA" w:rsidRPr="00E766CA" w:rsidRDefault="00E766CA" w:rsidP="00E766CA">
      <w:pPr>
        <w:shd w:val="clear" w:color="auto" w:fill="FFFFFF"/>
        <w:spacing w:before="100" w:beforeAutospacing="1" w:after="100" w:afterAutospacing="1"/>
        <w:ind w:firstLine="225"/>
        <w:jc w:val="both"/>
        <w:rPr>
          <w:b/>
          <w:bCs/>
          <w:color w:val="333333"/>
          <w:spacing w:val="-1"/>
          <w:sz w:val="20"/>
          <w:szCs w:val="20"/>
        </w:rPr>
      </w:pPr>
      <w:r w:rsidRPr="00E766CA">
        <w:rPr>
          <w:b/>
          <w:bCs/>
          <w:color w:val="333333"/>
          <w:spacing w:val="-1"/>
          <w:sz w:val="20"/>
          <w:szCs w:val="20"/>
        </w:rPr>
        <w:t>Be it enacted by the General Assembly of Virginia:</w:t>
      </w:r>
    </w:p>
    <w:p w14:paraId="314520F2" w14:textId="01AEDC82" w:rsidR="00E766CA" w:rsidRPr="00E766CA" w:rsidRDefault="00E766CA" w:rsidP="00E766CA">
      <w:pPr>
        <w:shd w:val="clear" w:color="auto" w:fill="FFFFFF"/>
        <w:spacing w:before="100" w:beforeAutospacing="1" w:after="100" w:afterAutospacing="1"/>
        <w:jc w:val="both"/>
        <w:rPr>
          <w:b/>
          <w:bCs/>
          <w:color w:val="333333"/>
          <w:spacing w:val="-1"/>
          <w:sz w:val="20"/>
          <w:szCs w:val="20"/>
        </w:rPr>
      </w:pPr>
      <w:r w:rsidRPr="00E766CA">
        <w:rPr>
          <w:b/>
          <w:bCs/>
          <w:color w:val="333333"/>
          <w:spacing w:val="-1"/>
          <w:sz w:val="20"/>
          <w:szCs w:val="20"/>
        </w:rPr>
        <w:t>1. That § </w:t>
      </w:r>
      <w:hyperlink r:id="rId1040" w:history="1">
        <w:r w:rsidRPr="00E766CA">
          <w:rPr>
            <w:b/>
            <w:bCs/>
            <w:color w:val="3498DB"/>
            <w:spacing w:val="-1"/>
            <w:sz w:val="20"/>
            <w:szCs w:val="20"/>
            <w:u w:val="single"/>
          </w:rPr>
          <w:t>18.2-308.7</w:t>
        </w:r>
      </w:hyperlink>
      <w:r w:rsidRPr="00E766CA">
        <w:rPr>
          <w:b/>
          <w:bCs/>
          <w:color w:val="333333"/>
          <w:spacing w:val="-1"/>
          <w:sz w:val="20"/>
          <w:szCs w:val="20"/>
        </w:rPr>
        <w:t xml:space="preserve"> of the Code of Virginia is amended </w:t>
      </w:r>
      <w:r w:rsidR="00CD16DB">
        <w:rPr>
          <w:b/>
          <w:bCs/>
          <w:color w:val="333333"/>
          <w:spacing w:val="-1"/>
          <w:sz w:val="20"/>
          <w:szCs w:val="20"/>
        </w:rPr>
        <w:t>and</w:t>
      </w:r>
      <w:r w:rsidRPr="00E766CA">
        <w:rPr>
          <w:b/>
          <w:bCs/>
          <w:color w:val="333333"/>
          <w:spacing w:val="-1"/>
          <w:sz w:val="20"/>
          <w:szCs w:val="20"/>
        </w:rPr>
        <w:t xml:space="preserve"> reenacted as follows:</w:t>
      </w:r>
    </w:p>
    <w:p w14:paraId="440DB49D" w14:textId="77777777" w:rsidR="00E766CA" w:rsidRPr="00E766CA" w:rsidRDefault="00E766CA" w:rsidP="00E766CA">
      <w:pPr>
        <w:shd w:val="clear" w:color="auto" w:fill="FFFFFF"/>
        <w:spacing w:before="100" w:beforeAutospacing="1" w:after="100" w:afterAutospacing="1"/>
        <w:ind w:firstLine="225"/>
        <w:jc w:val="both"/>
        <w:rPr>
          <w:b/>
          <w:bCs/>
          <w:color w:val="333333"/>
          <w:spacing w:val="-1"/>
          <w:sz w:val="20"/>
          <w:szCs w:val="20"/>
        </w:rPr>
      </w:pPr>
      <w:r w:rsidRPr="00E766CA">
        <w:rPr>
          <w:b/>
          <w:bCs/>
          <w:color w:val="333333"/>
          <w:spacing w:val="-1"/>
          <w:sz w:val="20"/>
          <w:szCs w:val="20"/>
        </w:rPr>
        <w:t>§ </w:t>
      </w:r>
      <w:hyperlink r:id="rId1041" w:history="1">
        <w:r w:rsidRPr="00E766CA">
          <w:rPr>
            <w:b/>
            <w:bCs/>
            <w:color w:val="3498DB"/>
            <w:spacing w:val="-1"/>
            <w:sz w:val="20"/>
            <w:szCs w:val="20"/>
            <w:u w:val="single"/>
          </w:rPr>
          <w:t>18.2-308.7</w:t>
        </w:r>
      </w:hyperlink>
      <w:r w:rsidRPr="00E766CA">
        <w:rPr>
          <w:b/>
          <w:bCs/>
          <w:color w:val="333333"/>
          <w:spacing w:val="-1"/>
          <w:sz w:val="20"/>
          <w:szCs w:val="20"/>
        </w:rPr>
        <w:t>. Possession, transportation, or purchase of certain firearms by certain persons; penalty.</w:t>
      </w:r>
    </w:p>
    <w:p w14:paraId="5CD6B690" w14:textId="77777777" w:rsidR="00E766CA" w:rsidRPr="00E766CA" w:rsidRDefault="00E766CA" w:rsidP="00E766CA">
      <w:pPr>
        <w:shd w:val="clear" w:color="auto" w:fill="FFFFFF"/>
        <w:spacing w:before="100" w:beforeAutospacing="1" w:after="15"/>
        <w:ind w:firstLine="225"/>
        <w:jc w:val="both"/>
        <w:rPr>
          <w:color w:val="333333"/>
          <w:spacing w:val="-1"/>
          <w:sz w:val="20"/>
          <w:szCs w:val="20"/>
        </w:rPr>
      </w:pPr>
      <w:r w:rsidRPr="00E766CA">
        <w:rPr>
          <w:i/>
          <w:iCs/>
          <w:color w:val="333333"/>
          <w:spacing w:val="-1"/>
          <w:sz w:val="20"/>
          <w:szCs w:val="20"/>
          <w:shd w:val="clear" w:color="auto" w:fill="FFFF00"/>
        </w:rPr>
        <w:t>A. For the purposes of this section:</w:t>
      </w:r>
    </w:p>
    <w:p w14:paraId="34268FC0" w14:textId="77777777" w:rsidR="00E766CA" w:rsidRPr="00E766CA" w:rsidRDefault="00E766CA" w:rsidP="00E766CA">
      <w:pPr>
        <w:shd w:val="clear" w:color="auto" w:fill="FFFFFF"/>
        <w:spacing w:before="100" w:beforeAutospacing="1" w:after="15"/>
        <w:ind w:firstLine="225"/>
        <w:jc w:val="both"/>
        <w:rPr>
          <w:color w:val="333333"/>
          <w:spacing w:val="-1"/>
          <w:sz w:val="20"/>
          <w:szCs w:val="20"/>
        </w:rPr>
      </w:pPr>
      <w:r w:rsidRPr="00E766CA">
        <w:rPr>
          <w:i/>
          <w:iCs/>
          <w:color w:val="333333"/>
          <w:spacing w:val="-1"/>
          <w:sz w:val="20"/>
          <w:szCs w:val="20"/>
          <w:shd w:val="clear" w:color="auto" w:fill="FFFF00"/>
        </w:rPr>
        <w:t>"Assault firearm" means the same as that term is defined in § </w:t>
      </w:r>
      <w:hyperlink r:id="rId1042" w:history="1">
        <w:r w:rsidRPr="00E766CA">
          <w:rPr>
            <w:i/>
            <w:iCs/>
            <w:color w:val="3498DB"/>
            <w:spacing w:val="-1"/>
            <w:sz w:val="20"/>
            <w:szCs w:val="20"/>
            <w:u w:val="single"/>
            <w:shd w:val="clear" w:color="auto" w:fill="FFFF00"/>
          </w:rPr>
          <w:t>18.2-308.2:2</w:t>
        </w:r>
      </w:hyperlink>
      <w:r w:rsidRPr="00E766CA">
        <w:rPr>
          <w:i/>
          <w:iCs/>
          <w:color w:val="333333"/>
          <w:spacing w:val="-1"/>
          <w:sz w:val="20"/>
          <w:szCs w:val="20"/>
          <w:shd w:val="clear" w:color="auto" w:fill="FFFF00"/>
        </w:rPr>
        <w:t>.</w:t>
      </w:r>
    </w:p>
    <w:p w14:paraId="46657FA2" w14:textId="4D93C3D9" w:rsidR="00E766CA" w:rsidRPr="00E766CA" w:rsidRDefault="00E766CA" w:rsidP="00E766CA">
      <w:pPr>
        <w:shd w:val="clear" w:color="auto" w:fill="FFFFFF"/>
        <w:spacing w:before="100" w:beforeAutospacing="1" w:after="15"/>
        <w:ind w:firstLine="225"/>
        <w:jc w:val="both"/>
        <w:rPr>
          <w:color w:val="333333"/>
          <w:spacing w:val="-1"/>
          <w:sz w:val="20"/>
          <w:szCs w:val="20"/>
        </w:rPr>
      </w:pPr>
      <w:r w:rsidRPr="00E766CA">
        <w:rPr>
          <w:i/>
          <w:iCs/>
          <w:color w:val="333333"/>
          <w:spacing w:val="-1"/>
          <w:sz w:val="20"/>
          <w:szCs w:val="20"/>
          <w:shd w:val="clear" w:color="auto" w:fill="FFFF00"/>
        </w:rPr>
        <w:t>"H</w:t>
      </w:r>
      <w:r w:rsidR="00CD16DB">
        <w:rPr>
          <w:i/>
          <w:iCs/>
          <w:color w:val="333333"/>
          <w:spacing w:val="-1"/>
          <w:sz w:val="20"/>
          <w:szCs w:val="20"/>
          <w:shd w:val="clear" w:color="auto" w:fill="FFFF00"/>
        </w:rPr>
        <w:t>and</w:t>
      </w:r>
      <w:r w:rsidRPr="00E766CA">
        <w:rPr>
          <w:i/>
          <w:iCs/>
          <w:color w:val="333333"/>
          <w:spacing w:val="-1"/>
          <w:sz w:val="20"/>
          <w:szCs w:val="20"/>
          <w:shd w:val="clear" w:color="auto" w:fill="FFFF00"/>
        </w:rPr>
        <w:t>gun" means the same as that term is defined in § </w:t>
      </w:r>
      <w:hyperlink r:id="rId1043" w:history="1">
        <w:r w:rsidRPr="00E766CA">
          <w:rPr>
            <w:i/>
            <w:iCs/>
            <w:color w:val="3498DB"/>
            <w:spacing w:val="-1"/>
            <w:sz w:val="20"/>
            <w:szCs w:val="20"/>
            <w:u w:val="single"/>
            <w:shd w:val="clear" w:color="auto" w:fill="FFFF00"/>
          </w:rPr>
          <w:t>18.2-307.1</w:t>
        </w:r>
      </w:hyperlink>
      <w:r w:rsidRPr="00E766CA">
        <w:rPr>
          <w:i/>
          <w:iCs/>
          <w:color w:val="333333"/>
          <w:spacing w:val="-1"/>
          <w:sz w:val="20"/>
          <w:szCs w:val="20"/>
          <w:shd w:val="clear" w:color="auto" w:fill="FFFF00"/>
        </w:rPr>
        <w:t>.</w:t>
      </w:r>
    </w:p>
    <w:p w14:paraId="3EDE3D3F" w14:textId="2E9C08D1" w:rsidR="00E766CA" w:rsidRPr="00E766CA" w:rsidRDefault="00E766CA" w:rsidP="00E766CA">
      <w:pPr>
        <w:shd w:val="clear" w:color="auto" w:fill="FFFFFF"/>
        <w:spacing w:before="100" w:beforeAutospacing="1" w:after="15"/>
        <w:ind w:firstLine="225"/>
        <w:jc w:val="both"/>
        <w:rPr>
          <w:color w:val="333333"/>
          <w:spacing w:val="-1"/>
          <w:sz w:val="20"/>
          <w:szCs w:val="20"/>
        </w:rPr>
      </w:pPr>
      <w:r w:rsidRPr="00E766CA">
        <w:rPr>
          <w:i/>
          <w:iCs/>
          <w:color w:val="333333"/>
          <w:spacing w:val="-1"/>
          <w:sz w:val="20"/>
          <w:szCs w:val="20"/>
          <w:shd w:val="clear" w:color="auto" w:fill="FFFF00"/>
        </w:rPr>
        <w:t>B. </w:t>
      </w:r>
      <w:r w:rsidRPr="00E766CA">
        <w:rPr>
          <w:color w:val="333333"/>
          <w:spacing w:val="-1"/>
          <w:sz w:val="20"/>
          <w:szCs w:val="20"/>
        </w:rPr>
        <w:t>It </w:t>
      </w:r>
      <w:r w:rsidRPr="00E766CA">
        <w:rPr>
          <w:strike/>
          <w:color w:val="FF0000"/>
          <w:spacing w:val="-1"/>
          <w:sz w:val="20"/>
          <w:szCs w:val="20"/>
        </w:rPr>
        <w:t>shall</w:t>
      </w:r>
      <w:r w:rsidRPr="00E766CA">
        <w:rPr>
          <w:color w:val="333333"/>
          <w:spacing w:val="-1"/>
          <w:sz w:val="20"/>
          <w:szCs w:val="20"/>
        </w:rPr>
        <w:t> </w:t>
      </w:r>
      <w:r w:rsidRPr="00E766CA">
        <w:rPr>
          <w:strike/>
          <w:color w:val="FF0000"/>
          <w:spacing w:val="-1"/>
          <w:sz w:val="20"/>
          <w:szCs w:val="20"/>
        </w:rPr>
        <w:t>be</w:t>
      </w:r>
      <w:r w:rsidRPr="00E766CA">
        <w:rPr>
          <w:i/>
          <w:iCs/>
          <w:color w:val="333333"/>
          <w:spacing w:val="-1"/>
          <w:sz w:val="20"/>
          <w:szCs w:val="20"/>
          <w:shd w:val="clear" w:color="auto" w:fill="FFFF00"/>
        </w:rPr>
        <w:t> is</w:t>
      </w:r>
      <w:r w:rsidRPr="00E766CA">
        <w:rPr>
          <w:color w:val="333333"/>
          <w:spacing w:val="-1"/>
          <w:sz w:val="20"/>
          <w:szCs w:val="20"/>
        </w:rPr>
        <w:t> unlawful for any person </w:t>
      </w:r>
      <w:r w:rsidRPr="00E766CA">
        <w:rPr>
          <w:strike/>
          <w:color w:val="FF0000"/>
          <w:spacing w:val="-1"/>
          <w:sz w:val="20"/>
          <w:szCs w:val="20"/>
        </w:rPr>
        <w:t>under</w:t>
      </w:r>
      <w:r w:rsidRPr="00E766CA">
        <w:rPr>
          <w:i/>
          <w:iCs/>
          <w:color w:val="333333"/>
          <w:spacing w:val="-1"/>
          <w:sz w:val="20"/>
          <w:szCs w:val="20"/>
          <w:shd w:val="clear" w:color="auto" w:fill="FFFF00"/>
        </w:rPr>
        <w:t> younger than</w:t>
      </w:r>
      <w:r w:rsidRPr="00E766CA">
        <w:rPr>
          <w:color w:val="333333"/>
          <w:spacing w:val="-1"/>
          <w:sz w:val="20"/>
          <w:szCs w:val="20"/>
        </w:rPr>
        <w:t xml:space="preserve"> 18 years of age to knowingly </w:t>
      </w:r>
      <w:r w:rsidR="00CD16DB">
        <w:rPr>
          <w:color w:val="333333"/>
          <w:spacing w:val="-1"/>
          <w:sz w:val="20"/>
          <w:szCs w:val="20"/>
        </w:rPr>
        <w:t>and</w:t>
      </w:r>
      <w:r w:rsidRPr="00E766CA">
        <w:rPr>
          <w:color w:val="333333"/>
          <w:spacing w:val="-1"/>
          <w:sz w:val="20"/>
          <w:szCs w:val="20"/>
        </w:rPr>
        <w:t xml:space="preserve"> intentionally possess or transport a h</w:t>
      </w:r>
      <w:r w:rsidR="00CD16DB">
        <w:rPr>
          <w:color w:val="333333"/>
          <w:spacing w:val="-1"/>
          <w:sz w:val="20"/>
          <w:szCs w:val="20"/>
        </w:rPr>
        <w:t>and</w:t>
      </w:r>
      <w:r w:rsidRPr="00E766CA">
        <w:rPr>
          <w:color w:val="333333"/>
          <w:spacing w:val="-1"/>
          <w:sz w:val="20"/>
          <w:szCs w:val="20"/>
        </w:rPr>
        <w:t>gun or assault firearm anywhere in the Commonwealth. </w:t>
      </w:r>
      <w:r w:rsidRPr="00E766CA">
        <w:rPr>
          <w:strike/>
          <w:color w:val="FF0000"/>
          <w:spacing w:val="-1"/>
          <w:sz w:val="20"/>
          <w:szCs w:val="20"/>
        </w:rPr>
        <w:t>For</w:t>
      </w:r>
      <w:r w:rsidRPr="00E766CA">
        <w:rPr>
          <w:color w:val="333333"/>
          <w:spacing w:val="-1"/>
          <w:sz w:val="20"/>
          <w:szCs w:val="20"/>
        </w:rPr>
        <w:t> </w:t>
      </w:r>
      <w:r w:rsidRPr="00E766CA">
        <w:rPr>
          <w:strike/>
          <w:color w:val="FF0000"/>
          <w:spacing w:val="-1"/>
          <w:sz w:val="20"/>
          <w:szCs w:val="20"/>
        </w:rPr>
        <w:t>the</w:t>
      </w:r>
      <w:r w:rsidRPr="00E766CA">
        <w:rPr>
          <w:color w:val="333333"/>
          <w:spacing w:val="-1"/>
          <w:sz w:val="20"/>
          <w:szCs w:val="20"/>
        </w:rPr>
        <w:t> </w:t>
      </w:r>
      <w:r w:rsidRPr="00E766CA">
        <w:rPr>
          <w:strike/>
          <w:color w:val="FF0000"/>
          <w:spacing w:val="-1"/>
          <w:sz w:val="20"/>
          <w:szCs w:val="20"/>
        </w:rPr>
        <w:t>purposes</w:t>
      </w:r>
      <w:r w:rsidRPr="00E766CA">
        <w:rPr>
          <w:color w:val="333333"/>
          <w:spacing w:val="-1"/>
          <w:sz w:val="20"/>
          <w:szCs w:val="20"/>
        </w:rPr>
        <w:t> </w:t>
      </w:r>
      <w:r w:rsidRPr="00E766CA">
        <w:rPr>
          <w:strike/>
          <w:color w:val="FF0000"/>
          <w:spacing w:val="-1"/>
          <w:sz w:val="20"/>
          <w:szCs w:val="20"/>
        </w:rPr>
        <w:t>of</w:t>
      </w:r>
      <w:r w:rsidRPr="00E766CA">
        <w:rPr>
          <w:color w:val="333333"/>
          <w:spacing w:val="-1"/>
          <w:sz w:val="20"/>
          <w:szCs w:val="20"/>
        </w:rPr>
        <w:t> </w:t>
      </w:r>
      <w:r w:rsidRPr="00E766CA">
        <w:rPr>
          <w:strike/>
          <w:color w:val="FF0000"/>
          <w:spacing w:val="-1"/>
          <w:sz w:val="20"/>
          <w:szCs w:val="20"/>
        </w:rPr>
        <w:t>this</w:t>
      </w:r>
      <w:r w:rsidRPr="00E766CA">
        <w:rPr>
          <w:color w:val="333333"/>
          <w:spacing w:val="-1"/>
          <w:sz w:val="20"/>
          <w:szCs w:val="20"/>
        </w:rPr>
        <w:t> </w:t>
      </w:r>
      <w:r w:rsidRPr="00E766CA">
        <w:rPr>
          <w:strike/>
          <w:color w:val="FF0000"/>
          <w:spacing w:val="-1"/>
          <w:sz w:val="20"/>
          <w:szCs w:val="20"/>
        </w:rPr>
        <w:t>section,</w:t>
      </w:r>
      <w:r w:rsidRPr="00E766CA">
        <w:rPr>
          <w:color w:val="333333"/>
          <w:spacing w:val="-1"/>
          <w:sz w:val="20"/>
          <w:szCs w:val="20"/>
        </w:rPr>
        <w:t> </w:t>
      </w:r>
      <w:r w:rsidRPr="00E766CA">
        <w:rPr>
          <w:strike/>
          <w:color w:val="FF0000"/>
          <w:spacing w:val="-1"/>
          <w:sz w:val="20"/>
          <w:szCs w:val="20"/>
        </w:rPr>
        <w:t>"h</w:t>
      </w:r>
      <w:r w:rsidR="00CD16DB">
        <w:rPr>
          <w:strike/>
          <w:color w:val="FF0000"/>
          <w:spacing w:val="-1"/>
          <w:sz w:val="20"/>
          <w:szCs w:val="20"/>
        </w:rPr>
        <w:t>and</w:t>
      </w:r>
      <w:r w:rsidRPr="00E766CA">
        <w:rPr>
          <w:strike/>
          <w:color w:val="FF0000"/>
          <w:spacing w:val="-1"/>
          <w:sz w:val="20"/>
          <w:szCs w:val="20"/>
        </w:rPr>
        <w:t>gun"</w:t>
      </w:r>
      <w:r w:rsidRPr="00E766CA">
        <w:rPr>
          <w:color w:val="333333"/>
          <w:spacing w:val="-1"/>
          <w:sz w:val="20"/>
          <w:szCs w:val="20"/>
        </w:rPr>
        <w:t> </w:t>
      </w:r>
      <w:r w:rsidRPr="00E766CA">
        <w:rPr>
          <w:strike/>
          <w:color w:val="FF0000"/>
          <w:spacing w:val="-1"/>
          <w:sz w:val="20"/>
          <w:szCs w:val="20"/>
        </w:rPr>
        <w:t>means</w:t>
      </w:r>
      <w:r w:rsidRPr="00E766CA">
        <w:rPr>
          <w:color w:val="333333"/>
          <w:spacing w:val="-1"/>
          <w:sz w:val="20"/>
          <w:szCs w:val="20"/>
        </w:rPr>
        <w:t> </w:t>
      </w:r>
      <w:r w:rsidRPr="00E766CA">
        <w:rPr>
          <w:strike/>
          <w:color w:val="FF0000"/>
          <w:spacing w:val="-1"/>
          <w:sz w:val="20"/>
          <w:szCs w:val="20"/>
        </w:rPr>
        <w:t>any</w:t>
      </w:r>
      <w:r w:rsidRPr="00E766CA">
        <w:rPr>
          <w:color w:val="333333"/>
          <w:spacing w:val="-1"/>
          <w:sz w:val="20"/>
          <w:szCs w:val="20"/>
        </w:rPr>
        <w:t> </w:t>
      </w:r>
      <w:r w:rsidRPr="00E766CA">
        <w:rPr>
          <w:strike/>
          <w:color w:val="FF0000"/>
          <w:spacing w:val="-1"/>
          <w:sz w:val="20"/>
          <w:szCs w:val="20"/>
        </w:rPr>
        <w:t>pistol</w:t>
      </w:r>
      <w:r w:rsidRPr="00E766CA">
        <w:rPr>
          <w:color w:val="333333"/>
          <w:spacing w:val="-1"/>
          <w:sz w:val="20"/>
          <w:szCs w:val="20"/>
        </w:rPr>
        <w:t> </w:t>
      </w:r>
      <w:r w:rsidRPr="00E766CA">
        <w:rPr>
          <w:strike/>
          <w:color w:val="FF0000"/>
          <w:spacing w:val="-1"/>
          <w:sz w:val="20"/>
          <w:szCs w:val="20"/>
        </w:rPr>
        <w:t>or</w:t>
      </w:r>
      <w:r w:rsidRPr="00E766CA">
        <w:rPr>
          <w:color w:val="333333"/>
          <w:spacing w:val="-1"/>
          <w:sz w:val="20"/>
          <w:szCs w:val="20"/>
        </w:rPr>
        <w:t> </w:t>
      </w:r>
      <w:r w:rsidRPr="00E766CA">
        <w:rPr>
          <w:strike/>
          <w:color w:val="FF0000"/>
          <w:spacing w:val="-1"/>
          <w:sz w:val="20"/>
          <w:szCs w:val="20"/>
        </w:rPr>
        <w:t>revolver</w:t>
      </w:r>
      <w:r w:rsidRPr="00E766CA">
        <w:rPr>
          <w:color w:val="333333"/>
          <w:spacing w:val="-1"/>
          <w:sz w:val="20"/>
          <w:szCs w:val="20"/>
        </w:rPr>
        <w:t> </w:t>
      </w:r>
      <w:r w:rsidRPr="00E766CA">
        <w:rPr>
          <w:strike/>
          <w:color w:val="FF0000"/>
          <w:spacing w:val="-1"/>
          <w:sz w:val="20"/>
          <w:szCs w:val="20"/>
        </w:rPr>
        <w:t>or</w:t>
      </w:r>
      <w:r w:rsidRPr="00E766CA">
        <w:rPr>
          <w:color w:val="333333"/>
          <w:spacing w:val="-1"/>
          <w:sz w:val="20"/>
          <w:szCs w:val="20"/>
        </w:rPr>
        <w:t> </w:t>
      </w:r>
      <w:r w:rsidRPr="00E766CA">
        <w:rPr>
          <w:strike/>
          <w:color w:val="FF0000"/>
          <w:spacing w:val="-1"/>
          <w:sz w:val="20"/>
          <w:szCs w:val="20"/>
        </w:rPr>
        <w:t>other</w:t>
      </w:r>
      <w:r w:rsidRPr="00E766CA">
        <w:rPr>
          <w:color w:val="333333"/>
          <w:spacing w:val="-1"/>
          <w:sz w:val="20"/>
          <w:szCs w:val="20"/>
        </w:rPr>
        <w:t> </w:t>
      </w:r>
      <w:r w:rsidRPr="00E766CA">
        <w:rPr>
          <w:strike/>
          <w:color w:val="FF0000"/>
          <w:spacing w:val="-1"/>
          <w:sz w:val="20"/>
          <w:szCs w:val="20"/>
        </w:rPr>
        <w:t>firearm</w:t>
      </w:r>
      <w:r w:rsidRPr="00E766CA">
        <w:rPr>
          <w:color w:val="333333"/>
          <w:spacing w:val="-1"/>
          <w:sz w:val="20"/>
          <w:szCs w:val="20"/>
        </w:rPr>
        <w:t> </w:t>
      </w:r>
      <w:r w:rsidRPr="00E766CA">
        <w:rPr>
          <w:strike/>
          <w:color w:val="FF0000"/>
          <w:spacing w:val="-1"/>
          <w:sz w:val="20"/>
          <w:szCs w:val="20"/>
        </w:rPr>
        <w:t>originally</w:t>
      </w:r>
      <w:r w:rsidRPr="00E766CA">
        <w:rPr>
          <w:color w:val="333333"/>
          <w:spacing w:val="-1"/>
          <w:sz w:val="20"/>
          <w:szCs w:val="20"/>
        </w:rPr>
        <w:t> </w:t>
      </w:r>
      <w:r w:rsidRPr="00E766CA">
        <w:rPr>
          <w:strike/>
          <w:color w:val="FF0000"/>
          <w:spacing w:val="-1"/>
          <w:sz w:val="20"/>
          <w:szCs w:val="20"/>
        </w:rPr>
        <w:t>designed,</w:t>
      </w:r>
      <w:r w:rsidRPr="00E766CA">
        <w:rPr>
          <w:color w:val="333333"/>
          <w:spacing w:val="-1"/>
          <w:sz w:val="20"/>
          <w:szCs w:val="20"/>
        </w:rPr>
        <w:t> </w:t>
      </w:r>
      <w:r w:rsidRPr="00E766CA">
        <w:rPr>
          <w:strike/>
          <w:color w:val="FF0000"/>
          <w:spacing w:val="-1"/>
          <w:sz w:val="20"/>
          <w:szCs w:val="20"/>
        </w:rPr>
        <w:t>made</w:t>
      </w:r>
      <w:r w:rsidRPr="00E766CA">
        <w:rPr>
          <w:color w:val="333333"/>
          <w:spacing w:val="-1"/>
          <w:sz w:val="20"/>
          <w:szCs w:val="20"/>
        </w:rPr>
        <w:t> </w:t>
      </w:r>
      <w:r w:rsidR="00CD16DB">
        <w:rPr>
          <w:strike/>
          <w:color w:val="FF0000"/>
          <w:spacing w:val="-1"/>
          <w:sz w:val="20"/>
          <w:szCs w:val="20"/>
        </w:rPr>
        <w:t>and</w:t>
      </w:r>
      <w:r w:rsidRPr="00E766CA">
        <w:rPr>
          <w:color w:val="333333"/>
          <w:spacing w:val="-1"/>
          <w:sz w:val="20"/>
          <w:szCs w:val="20"/>
        </w:rPr>
        <w:t> </w:t>
      </w:r>
      <w:r w:rsidRPr="00E766CA">
        <w:rPr>
          <w:strike/>
          <w:color w:val="FF0000"/>
          <w:spacing w:val="-1"/>
          <w:sz w:val="20"/>
          <w:szCs w:val="20"/>
        </w:rPr>
        <w:t>intended</w:t>
      </w:r>
      <w:r w:rsidRPr="00E766CA">
        <w:rPr>
          <w:color w:val="333333"/>
          <w:spacing w:val="-1"/>
          <w:sz w:val="20"/>
          <w:szCs w:val="20"/>
        </w:rPr>
        <w:t> </w:t>
      </w:r>
      <w:r w:rsidRPr="00E766CA">
        <w:rPr>
          <w:strike/>
          <w:color w:val="FF0000"/>
          <w:spacing w:val="-1"/>
          <w:sz w:val="20"/>
          <w:szCs w:val="20"/>
        </w:rPr>
        <w:t>to</w:t>
      </w:r>
      <w:r w:rsidRPr="00E766CA">
        <w:rPr>
          <w:color w:val="333333"/>
          <w:spacing w:val="-1"/>
          <w:sz w:val="20"/>
          <w:szCs w:val="20"/>
        </w:rPr>
        <w:t> </w:t>
      </w:r>
      <w:r w:rsidRPr="00E766CA">
        <w:rPr>
          <w:strike/>
          <w:color w:val="FF0000"/>
          <w:spacing w:val="-1"/>
          <w:sz w:val="20"/>
          <w:szCs w:val="20"/>
        </w:rPr>
        <w:t>fire</w:t>
      </w:r>
      <w:r w:rsidRPr="00E766CA">
        <w:rPr>
          <w:color w:val="333333"/>
          <w:spacing w:val="-1"/>
          <w:sz w:val="20"/>
          <w:szCs w:val="20"/>
        </w:rPr>
        <w:t> </w:t>
      </w:r>
      <w:r w:rsidRPr="00E766CA">
        <w:rPr>
          <w:strike/>
          <w:color w:val="FF0000"/>
          <w:spacing w:val="-1"/>
          <w:sz w:val="20"/>
          <w:szCs w:val="20"/>
        </w:rPr>
        <w:t>single</w:t>
      </w:r>
      <w:r w:rsidRPr="00E766CA">
        <w:rPr>
          <w:color w:val="333333"/>
          <w:spacing w:val="-1"/>
          <w:sz w:val="20"/>
          <w:szCs w:val="20"/>
        </w:rPr>
        <w:t> </w:t>
      </w:r>
      <w:r w:rsidRPr="00E766CA">
        <w:rPr>
          <w:strike/>
          <w:color w:val="FF0000"/>
          <w:spacing w:val="-1"/>
          <w:sz w:val="20"/>
          <w:szCs w:val="20"/>
        </w:rPr>
        <w:t>or</w:t>
      </w:r>
      <w:r w:rsidRPr="00E766CA">
        <w:rPr>
          <w:color w:val="333333"/>
          <w:spacing w:val="-1"/>
          <w:sz w:val="20"/>
          <w:szCs w:val="20"/>
        </w:rPr>
        <w:t> </w:t>
      </w:r>
      <w:r w:rsidRPr="00E766CA">
        <w:rPr>
          <w:strike/>
          <w:color w:val="FF0000"/>
          <w:spacing w:val="-1"/>
          <w:sz w:val="20"/>
          <w:szCs w:val="20"/>
        </w:rPr>
        <w:t>multiple</w:t>
      </w:r>
      <w:r w:rsidRPr="00E766CA">
        <w:rPr>
          <w:color w:val="333333"/>
          <w:spacing w:val="-1"/>
          <w:sz w:val="20"/>
          <w:szCs w:val="20"/>
        </w:rPr>
        <w:t> </w:t>
      </w:r>
      <w:r w:rsidRPr="00E766CA">
        <w:rPr>
          <w:strike/>
          <w:color w:val="FF0000"/>
          <w:spacing w:val="-1"/>
          <w:sz w:val="20"/>
          <w:szCs w:val="20"/>
        </w:rPr>
        <w:t>projectiles</w:t>
      </w:r>
      <w:r w:rsidRPr="00E766CA">
        <w:rPr>
          <w:color w:val="333333"/>
          <w:spacing w:val="-1"/>
          <w:sz w:val="20"/>
          <w:szCs w:val="20"/>
        </w:rPr>
        <w:t> </w:t>
      </w:r>
      <w:r w:rsidRPr="00E766CA">
        <w:rPr>
          <w:strike/>
          <w:color w:val="FF0000"/>
          <w:spacing w:val="-1"/>
          <w:sz w:val="20"/>
          <w:szCs w:val="20"/>
        </w:rPr>
        <w:t>by</w:t>
      </w:r>
      <w:r w:rsidRPr="00E766CA">
        <w:rPr>
          <w:color w:val="333333"/>
          <w:spacing w:val="-1"/>
          <w:sz w:val="20"/>
          <w:szCs w:val="20"/>
        </w:rPr>
        <w:t> </w:t>
      </w:r>
      <w:r w:rsidRPr="00E766CA">
        <w:rPr>
          <w:strike/>
          <w:color w:val="FF0000"/>
          <w:spacing w:val="-1"/>
          <w:sz w:val="20"/>
          <w:szCs w:val="20"/>
        </w:rPr>
        <w:t>means</w:t>
      </w:r>
      <w:r w:rsidRPr="00E766CA">
        <w:rPr>
          <w:color w:val="333333"/>
          <w:spacing w:val="-1"/>
          <w:sz w:val="20"/>
          <w:szCs w:val="20"/>
        </w:rPr>
        <w:t> </w:t>
      </w:r>
      <w:r w:rsidRPr="00E766CA">
        <w:rPr>
          <w:strike/>
          <w:color w:val="FF0000"/>
          <w:spacing w:val="-1"/>
          <w:sz w:val="20"/>
          <w:szCs w:val="20"/>
        </w:rPr>
        <w:t>of</w:t>
      </w:r>
      <w:r w:rsidRPr="00E766CA">
        <w:rPr>
          <w:color w:val="333333"/>
          <w:spacing w:val="-1"/>
          <w:sz w:val="20"/>
          <w:szCs w:val="20"/>
        </w:rPr>
        <w:t> </w:t>
      </w:r>
      <w:r w:rsidRPr="00E766CA">
        <w:rPr>
          <w:strike/>
          <w:color w:val="FF0000"/>
          <w:spacing w:val="-1"/>
          <w:sz w:val="20"/>
          <w:szCs w:val="20"/>
        </w:rPr>
        <w:t>an</w:t>
      </w:r>
      <w:r w:rsidRPr="00E766CA">
        <w:rPr>
          <w:color w:val="333333"/>
          <w:spacing w:val="-1"/>
          <w:sz w:val="20"/>
          <w:szCs w:val="20"/>
        </w:rPr>
        <w:t> </w:t>
      </w:r>
      <w:r w:rsidRPr="00E766CA">
        <w:rPr>
          <w:strike/>
          <w:color w:val="FF0000"/>
          <w:spacing w:val="-1"/>
          <w:sz w:val="20"/>
          <w:szCs w:val="20"/>
        </w:rPr>
        <w:t>explosion</w:t>
      </w:r>
      <w:r w:rsidRPr="00E766CA">
        <w:rPr>
          <w:color w:val="333333"/>
          <w:spacing w:val="-1"/>
          <w:sz w:val="20"/>
          <w:szCs w:val="20"/>
        </w:rPr>
        <w:t> </w:t>
      </w:r>
      <w:r w:rsidRPr="00E766CA">
        <w:rPr>
          <w:strike/>
          <w:color w:val="FF0000"/>
          <w:spacing w:val="-1"/>
          <w:sz w:val="20"/>
          <w:szCs w:val="20"/>
        </w:rPr>
        <w:t>of</w:t>
      </w:r>
      <w:r w:rsidRPr="00E766CA">
        <w:rPr>
          <w:color w:val="333333"/>
          <w:spacing w:val="-1"/>
          <w:sz w:val="20"/>
          <w:szCs w:val="20"/>
        </w:rPr>
        <w:t> </w:t>
      </w:r>
      <w:r w:rsidRPr="00E766CA">
        <w:rPr>
          <w:strike/>
          <w:color w:val="FF0000"/>
          <w:spacing w:val="-1"/>
          <w:sz w:val="20"/>
          <w:szCs w:val="20"/>
        </w:rPr>
        <w:t>a</w:t>
      </w:r>
      <w:r w:rsidRPr="00E766CA">
        <w:rPr>
          <w:color w:val="333333"/>
          <w:spacing w:val="-1"/>
          <w:sz w:val="20"/>
          <w:szCs w:val="20"/>
        </w:rPr>
        <w:t> </w:t>
      </w:r>
      <w:r w:rsidRPr="00E766CA">
        <w:rPr>
          <w:strike/>
          <w:color w:val="FF0000"/>
          <w:spacing w:val="-1"/>
          <w:sz w:val="20"/>
          <w:szCs w:val="20"/>
        </w:rPr>
        <w:t>combustible</w:t>
      </w:r>
      <w:r w:rsidRPr="00E766CA">
        <w:rPr>
          <w:color w:val="333333"/>
          <w:spacing w:val="-1"/>
          <w:sz w:val="20"/>
          <w:szCs w:val="20"/>
        </w:rPr>
        <w:t> </w:t>
      </w:r>
      <w:r w:rsidRPr="00E766CA">
        <w:rPr>
          <w:strike/>
          <w:color w:val="FF0000"/>
          <w:spacing w:val="-1"/>
          <w:sz w:val="20"/>
          <w:szCs w:val="20"/>
        </w:rPr>
        <w:t>material</w:t>
      </w:r>
      <w:r w:rsidRPr="00E766CA">
        <w:rPr>
          <w:color w:val="333333"/>
          <w:spacing w:val="-1"/>
          <w:sz w:val="20"/>
          <w:szCs w:val="20"/>
        </w:rPr>
        <w:t> </w:t>
      </w:r>
      <w:r w:rsidRPr="00E766CA">
        <w:rPr>
          <w:strike/>
          <w:color w:val="FF0000"/>
          <w:spacing w:val="-1"/>
          <w:sz w:val="20"/>
          <w:szCs w:val="20"/>
        </w:rPr>
        <w:t>from</w:t>
      </w:r>
      <w:r w:rsidRPr="00E766CA">
        <w:rPr>
          <w:color w:val="333333"/>
          <w:spacing w:val="-1"/>
          <w:sz w:val="20"/>
          <w:szCs w:val="20"/>
        </w:rPr>
        <w:t> </w:t>
      </w:r>
      <w:r w:rsidRPr="00E766CA">
        <w:rPr>
          <w:strike/>
          <w:color w:val="FF0000"/>
          <w:spacing w:val="-1"/>
          <w:sz w:val="20"/>
          <w:szCs w:val="20"/>
        </w:rPr>
        <w:t>one</w:t>
      </w:r>
      <w:r w:rsidRPr="00E766CA">
        <w:rPr>
          <w:color w:val="333333"/>
          <w:spacing w:val="-1"/>
          <w:sz w:val="20"/>
          <w:szCs w:val="20"/>
        </w:rPr>
        <w:t> </w:t>
      </w:r>
      <w:r w:rsidRPr="00E766CA">
        <w:rPr>
          <w:strike/>
          <w:color w:val="FF0000"/>
          <w:spacing w:val="-1"/>
          <w:sz w:val="20"/>
          <w:szCs w:val="20"/>
        </w:rPr>
        <w:t>or</w:t>
      </w:r>
      <w:r w:rsidRPr="00E766CA">
        <w:rPr>
          <w:color w:val="333333"/>
          <w:spacing w:val="-1"/>
          <w:sz w:val="20"/>
          <w:szCs w:val="20"/>
        </w:rPr>
        <w:t> </w:t>
      </w:r>
      <w:r w:rsidRPr="00E766CA">
        <w:rPr>
          <w:strike/>
          <w:color w:val="FF0000"/>
          <w:spacing w:val="-1"/>
          <w:sz w:val="20"/>
          <w:szCs w:val="20"/>
        </w:rPr>
        <w:t>more</w:t>
      </w:r>
      <w:r w:rsidRPr="00E766CA">
        <w:rPr>
          <w:color w:val="333333"/>
          <w:spacing w:val="-1"/>
          <w:sz w:val="20"/>
          <w:szCs w:val="20"/>
        </w:rPr>
        <w:t> </w:t>
      </w:r>
      <w:r w:rsidRPr="00E766CA">
        <w:rPr>
          <w:strike/>
          <w:color w:val="FF0000"/>
          <w:spacing w:val="-1"/>
          <w:sz w:val="20"/>
          <w:szCs w:val="20"/>
        </w:rPr>
        <w:t>barrels</w:t>
      </w:r>
      <w:r w:rsidRPr="00E766CA">
        <w:rPr>
          <w:color w:val="333333"/>
          <w:spacing w:val="-1"/>
          <w:sz w:val="20"/>
          <w:szCs w:val="20"/>
        </w:rPr>
        <w:t> </w:t>
      </w:r>
      <w:r w:rsidRPr="00E766CA">
        <w:rPr>
          <w:strike/>
          <w:color w:val="FF0000"/>
          <w:spacing w:val="-1"/>
          <w:sz w:val="20"/>
          <w:szCs w:val="20"/>
        </w:rPr>
        <w:t>when</w:t>
      </w:r>
      <w:r w:rsidRPr="00E766CA">
        <w:rPr>
          <w:color w:val="333333"/>
          <w:spacing w:val="-1"/>
          <w:sz w:val="20"/>
          <w:szCs w:val="20"/>
        </w:rPr>
        <w:t> </w:t>
      </w:r>
      <w:r w:rsidRPr="00E766CA">
        <w:rPr>
          <w:strike/>
          <w:color w:val="FF0000"/>
          <w:spacing w:val="-1"/>
          <w:sz w:val="20"/>
          <w:szCs w:val="20"/>
        </w:rPr>
        <w:t>held</w:t>
      </w:r>
      <w:r w:rsidRPr="00E766CA">
        <w:rPr>
          <w:color w:val="333333"/>
          <w:spacing w:val="-1"/>
          <w:sz w:val="20"/>
          <w:szCs w:val="20"/>
        </w:rPr>
        <w:t> </w:t>
      </w:r>
      <w:r w:rsidRPr="00E766CA">
        <w:rPr>
          <w:strike/>
          <w:color w:val="FF0000"/>
          <w:spacing w:val="-1"/>
          <w:sz w:val="20"/>
          <w:szCs w:val="20"/>
        </w:rPr>
        <w:t>in</w:t>
      </w:r>
      <w:r w:rsidRPr="00E766CA">
        <w:rPr>
          <w:color w:val="333333"/>
          <w:spacing w:val="-1"/>
          <w:sz w:val="20"/>
          <w:szCs w:val="20"/>
        </w:rPr>
        <w:t> </w:t>
      </w:r>
      <w:r w:rsidRPr="00E766CA">
        <w:rPr>
          <w:strike/>
          <w:color w:val="FF0000"/>
          <w:spacing w:val="-1"/>
          <w:sz w:val="20"/>
          <w:szCs w:val="20"/>
        </w:rPr>
        <w:t>one</w:t>
      </w:r>
      <w:r w:rsidRPr="00E766CA">
        <w:rPr>
          <w:color w:val="333333"/>
          <w:spacing w:val="-1"/>
          <w:sz w:val="20"/>
          <w:szCs w:val="20"/>
        </w:rPr>
        <w:t> </w:t>
      </w:r>
      <w:r w:rsidRPr="00E766CA">
        <w:rPr>
          <w:strike/>
          <w:color w:val="FF0000"/>
          <w:spacing w:val="-1"/>
          <w:sz w:val="20"/>
          <w:szCs w:val="20"/>
        </w:rPr>
        <w:t>h</w:t>
      </w:r>
      <w:r w:rsidR="00CD16DB">
        <w:rPr>
          <w:strike/>
          <w:color w:val="FF0000"/>
          <w:spacing w:val="-1"/>
          <w:sz w:val="20"/>
          <w:szCs w:val="20"/>
        </w:rPr>
        <w:t>and</w:t>
      </w:r>
      <w:r w:rsidRPr="00E766CA">
        <w:rPr>
          <w:color w:val="333333"/>
          <w:spacing w:val="-1"/>
          <w:sz w:val="20"/>
          <w:szCs w:val="20"/>
        </w:rPr>
        <w:t> </w:t>
      </w:r>
      <w:r w:rsidR="00CD16DB">
        <w:rPr>
          <w:strike/>
          <w:color w:val="FF0000"/>
          <w:spacing w:val="-1"/>
          <w:sz w:val="20"/>
          <w:szCs w:val="20"/>
        </w:rPr>
        <w:t>and</w:t>
      </w:r>
      <w:r w:rsidRPr="00E766CA">
        <w:rPr>
          <w:color w:val="333333"/>
          <w:spacing w:val="-1"/>
          <w:sz w:val="20"/>
          <w:szCs w:val="20"/>
        </w:rPr>
        <w:t> </w:t>
      </w:r>
      <w:r w:rsidRPr="00E766CA">
        <w:rPr>
          <w:strike/>
          <w:color w:val="FF0000"/>
          <w:spacing w:val="-1"/>
          <w:sz w:val="20"/>
          <w:szCs w:val="20"/>
        </w:rPr>
        <w:t>"assault</w:t>
      </w:r>
      <w:r w:rsidRPr="00E766CA">
        <w:rPr>
          <w:color w:val="333333"/>
          <w:spacing w:val="-1"/>
          <w:sz w:val="20"/>
          <w:szCs w:val="20"/>
        </w:rPr>
        <w:t> </w:t>
      </w:r>
      <w:r w:rsidRPr="00E766CA">
        <w:rPr>
          <w:strike/>
          <w:color w:val="FF0000"/>
          <w:spacing w:val="-1"/>
          <w:sz w:val="20"/>
          <w:szCs w:val="20"/>
        </w:rPr>
        <w:t>firearm"</w:t>
      </w:r>
      <w:r w:rsidRPr="00E766CA">
        <w:rPr>
          <w:color w:val="333333"/>
          <w:spacing w:val="-1"/>
          <w:sz w:val="20"/>
          <w:szCs w:val="20"/>
        </w:rPr>
        <w:t> </w:t>
      </w:r>
      <w:r w:rsidRPr="00E766CA">
        <w:rPr>
          <w:strike/>
          <w:color w:val="FF0000"/>
          <w:spacing w:val="-1"/>
          <w:sz w:val="20"/>
          <w:szCs w:val="20"/>
        </w:rPr>
        <w:t>means</w:t>
      </w:r>
      <w:r w:rsidRPr="00E766CA">
        <w:rPr>
          <w:color w:val="333333"/>
          <w:spacing w:val="-1"/>
          <w:sz w:val="20"/>
          <w:szCs w:val="20"/>
        </w:rPr>
        <w:t> </w:t>
      </w:r>
      <w:r w:rsidRPr="00E766CA">
        <w:rPr>
          <w:strike/>
          <w:color w:val="FF0000"/>
          <w:spacing w:val="-1"/>
          <w:sz w:val="20"/>
          <w:szCs w:val="20"/>
        </w:rPr>
        <w:t>any</w:t>
      </w:r>
      <w:r w:rsidRPr="00E766CA">
        <w:rPr>
          <w:color w:val="333333"/>
          <w:spacing w:val="-1"/>
          <w:sz w:val="20"/>
          <w:szCs w:val="20"/>
        </w:rPr>
        <w:t> </w:t>
      </w:r>
      <w:r w:rsidRPr="00E766CA">
        <w:rPr>
          <w:strike/>
          <w:color w:val="FF0000"/>
          <w:spacing w:val="-1"/>
          <w:sz w:val="20"/>
          <w:szCs w:val="20"/>
        </w:rPr>
        <w:t>(i)</w:t>
      </w:r>
      <w:r w:rsidRPr="00E766CA">
        <w:rPr>
          <w:color w:val="333333"/>
          <w:spacing w:val="-1"/>
          <w:sz w:val="20"/>
          <w:szCs w:val="20"/>
        </w:rPr>
        <w:t> </w:t>
      </w:r>
      <w:r w:rsidRPr="00E766CA">
        <w:rPr>
          <w:strike/>
          <w:color w:val="FF0000"/>
          <w:spacing w:val="-1"/>
          <w:sz w:val="20"/>
          <w:szCs w:val="20"/>
        </w:rPr>
        <w:t>semi-automatic</w:t>
      </w:r>
      <w:r w:rsidRPr="00E766CA">
        <w:rPr>
          <w:color w:val="333333"/>
          <w:spacing w:val="-1"/>
          <w:sz w:val="20"/>
          <w:szCs w:val="20"/>
        </w:rPr>
        <w:t> </w:t>
      </w:r>
      <w:r w:rsidRPr="00E766CA">
        <w:rPr>
          <w:strike/>
          <w:color w:val="FF0000"/>
          <w:spacing w:val="-1"/>
          <w:sz w:val="20"/>
          <w:szCs w:val="20"/>
        </w:rPr>
        <w:t>centerfire</w:t>
      </w:r>
      <w:r w:rsidRPr="00E766CA">
        <w:rPr>
          <w:color w:val="333333"/>
          <w:spacing w:val="-1"/>
          <w:sz w:val="20"/>
          <w:szCs w:val="20"/>
        </w:rPr>
        <w:t> </w:t>
      </w:r>
      <w:r w:rsidRPr="00E766CA">
        <w:rPr>
          <w:strike/>
          <w:color w:val="FF0000"/>
          <w:spacing w:val="-1"/>
          <w:sz w:val="20"/>
          <w:szCs w:val="20"/>
        </w:rPr>
        <w:t>rifle</w:t>
      </w:r>
      <w:r w:rsidRPr="00E766CA">
        <w:rPr>
          <w:color w:val="333333"/>
          <w:spacing w:val="-1"/>
          <w:sz w:val="20"/>
          <w:szCs w:val="20"/>
        </w:rPr>
        <w:t> </w:t>
      </w:r>
      <w:r w:rsidRPr="00E766CA">
        <w:rPr>
          <w:strike/>
          <w:color w:val="FF0000"/>
          <w:spacing w:val="-1"/>
          <w:sz w:val="20"/>
          <w:szCs w:val="20"/>
        </w:rPr>
        <w:t>or</w:t>
      </w:r>
      <w:r w:rsidRPr="00E766CA">
        <w:rPr>
          <w:color w:val="333333"/>
          <w:spacing w:val="-1"/>
          <w:sz w:val="20"/>
          <w:szCs w:val="20"/>
        </w:rPr>
        <w:t> </w:t>
      </w:r>
      <w:r w:rsidRPr="00E766CA">
        <w:rPr>
          <w:strike/>
          <w:color w:val="FF0000"/>
          <w:spacing w:val="-1"/>
          <w:sz w:val="20"/>
          <w:szCs w:val="20"/>
        </w:rPr>
        <w:t>pistol</w:t>
      </w:r>
      <w:r w:rsidRPr="00E766CA">
        <w:rPr>
          <w:color w:val="333333"/>
          <w:spacing w:val="-1"/>
          <w:sz w:val="20"/>
          <w:szCs w:val="20"/>
        </w:rPr>
        <w:t> </w:t>
      </w:r>
      <w:r w:rsidRPr="00E766CA">
        <w:rPr>
          <w:strike/>
          <w:color w:val="FF0000"/>
          <w:spacing w:val="-1"/>
          <w:sz w:val="20"/>
          <w:szCs w:val="20"/>
        </w:rPr>
        <w:t>which</w:t>
      </w:r>
      <w:r w:rsidRPr="00E766CA">
        <w:rPr>
          <w:color w:val="333333"/>
          <w:spacing w:val="-1"/>
          <w:sz w:val="20"/>
          <w:szCs w:val="20"/>
        </w:rPr>
        <w:t> </w:t>
      </w:r>
      <w:r w:rsidRPr="00E766CA">
        <w:rPr>
          <w:strike/>
          <w:color w:val="FF0000"/>
          <w:spacing w:val="-1"/>
          <w:sz w:val="20"/>
          <w:szCs w:val="20"/>
        </w:rPr>
        <w:t>expels</w:t>
      </w:r>
      <w:r w:rsidRPr="00E766CA">
        <w:rPr>
          <w:color w:val="333333"/>
          <w:spacing w:val="-1"/>
          <w:sz w:val="20"/>
          <w:szCs w:val="20"/>
        </w:rPr>
        <w:t> </w:t>
      </w:r>
      <w:r w:rsidRPr="00E766CA">
        <w:rPr>
          <w:strike/>
          <w:color w:val="FF0000"/>
          <w:spacing w:val="-1"/>
          <w:sz w:val="20"/>
          <w:szCs w:val="20"/>
        </w:rPr>
        <w:t>single</w:t>
      </w:r>
      <w:r w:rsidRPr="00E766CA">
        <w:rPr>
          <w:color w:val="333333"/>
          <w:spacing w:val="-1"/>
          <w:sz w:val="20"/>
          <w:szCs w:val="20"/>
        </w:rPr>
        <w:t> </w:t>
      </w:r>
      <w:r w:rsidRPr="00E766CA">
        <w:rPr>
          <w:strike/>
          <w:color w:val="FF0000"/>
          <w:spacing w:val="-1"/>
          <w:sz w:val="20"/>
          <w:szCs w:val="20"/>
        </w:rPr>
        <w:t>or</w:t>
      </w:r>
      <w:r w:rsidRPr="00E766CA">
        <w:rPr>
          <w:color w:val="333333"/>
          <w:spacing w:val="-1"/>
          <w:sz w:val="20"/>
          <w:szCs w:val="20"/>
        </w:rPr>
        <w:t> </w:t>
      </w:r>
      <w:r w:rsidRPr="00E766CA">
        <w:rPr>
          <w:strike/>
          <w:color w:val="FF0000"/>
          <w:spacing w:val="-1"/>
          <w:sz w:val="20"/>
          <w:szCs w:val="20"/>
        </w:rPr>
        <w:t>multiple</w:t>
      </w:r>
      <w:r w:rsidRPr="00E766CA">
        <w:rPr>
          <w:color w:val="333333"/>
          <w:spacing w:val="-1"/>
          <w:sz w:val="20"/>
          <w:szCs w:val="20"/>
        </w:rPr>
        <w:t> </w:t>
      </w:r>
      <w:r w:rsidRPr="00E766CA">
        <w:rPr>
          <w:strike/>
          <w:color w:val="FF0000"/>
          <w:spacing w:val="-1"/>
          <w:sz w:val="20"/>
          <w:szCs w:val="20"/>
        </w:rPr>
        <w:t>projectiles</w:t>
      </w:r>
      <w:r w:rsidRPr="00E766CA">
        <w:rPr>
          <w:color w:val="333333"/>
          <w:spacing w:val="-1"/>
          <w:sz w:val="20"/>
          <w:szCs w:val="20"/>
        </w:rPr>
        <w:t> </w:t>
      </w:r>
      <w:r w:rsidRPr="00E766CA">
        <w:rPr>
          <w:strike/>
          <w:color w:val="FF0000"/>
          <w:spacing w:val="-1"/>
          <w:sz w:val="20"/>
          <w:szCs w:val="20"/>
        </w:rPr>
        <w:t>by</w:t>
      </w:r>
      <w:r w:rsidRPr="00E766CA">
        <w:rPr>
          <w:color w:val="333333"/>
          <w:spacing w:val="-1"/>
          <w:sz w:val="20"/>
          <w:szCs w:val="20"/>
        </w:rPr>
        <w:t> </w:t>
      </w:r>
      <w:r w:rsidRPr="00E766CA">
        <w:rPr>
          <w:strike/>
          <w:color w:val="FF0000"/>
          <w:spacing w:val="-1"/>
          <w:sz w:val="20"/>
          <w:szCs w:val="20"/>
        </w:rPr>
        <w:t>action</w:t>
      </w:r>
      <w:r w:rsidRPr="00E766CA">
        <w:rPr>
          <w:color w:val="333333"/>
          <w:spacing w:val="-1"/>
          <w:sz w:val="20"/>
          <w:szCs w:val="20"/>
        </w:rPr>
        <w:t> </w:t>
      </w:r>
      <w:r w:rsidRPr="00E766CA">
        <w:rPr>
          <w:strike/>
          <w:color w:val="FF0000"/>
          <w:spacing w:val="-1"/>
          <w:sz w:val="20"/>
          <w:szCs w:val="20"/>
        </w:rPr>
        <w:t>of</w:t>
      </w:r>
      <w:r w:rsidRPr="00E766CA">
        <w:rPr>
          <w:color w:val="333333"/>
          <w:spacing w:val="-1"/>
          <w:sz w:val="20"/>
          <w:szCs w:val="20"/>
        </w:rPr>
        <w:t> </w:t>
      </w:r>
      <w:r w:rsidRPr="00E766CA">
        <w:rPr>
          <w:strike/>
          <w:color w:val="FF0000"/>
          <w:spacing w:val="-1"/>
          <w:sz w:val="20"/>
          <w:szCs w:val="20"/>
        </w:rPr>
        <w:t>an</w:t>
      </w:r>
      <w:r w:rsidRPr="00E766CA">
        <w:rPr>
          <w:color w:val="333333"/>
          <w:spacing w:val="-1"/>
          <w:sz w:val="20"/>
          <w:szCs w:val="20"/>
        </w:rPr>
        <w:t> </w:t>
      </w:r>
      <w:r w:rsidRPr="00E766CA">
        <w:rPr>
          <w:strike/>
          <w:color w:val="FF0000"/>
          <w:spacing w:val="-1"/>
          <w:sz w:val="20"/>
          <w:szCs w:val="20"/>
        </w:rPr>
        <w:t>explosion</w:t>
      </w:r>
      <w:r w:rsidRPr="00E766CA">
        <w:rPr>
          <w:color w:val="333333"/>
          <w:spacing w:val="-1"/>
          <w:sz w:val="20"/>
          <w:szCs w:val="20"/>
        </w:rPr>
        <w:t> </w:t>
      </w:r>
      <w:r w:rsidRPr="00E766CA">
        <w:rPr>
          <w:strike/>
          <w:color w:val="FF0000"/>
          <w:spacing w:val="-1"/>
          <w:sz w:val="20"/>
          <w:szCs w:val="20"/>
        </w:rPr>
        <w:t>of</w:t>
      </w:r>
      <w:r w:rsidRPr="00E766CA">
        <w:rPr>
          <w:color w:val="333333"/>
          <w:spacing w:val="-1"/>
          <w:sz w:val="20"/>
          <w:szCs w:val="20"/>
        </w:rPr>
        <w:t> </w:t>
      </w:r>
      <w:r w:rsidRPr="00E766CA">
        <w:rPr>
          <w:strike/>
          <w:color w:val="FF0000"/>
          <w:spacing w:val="-1"/>
          <w:sz w:val="20"/>
          <w:szCs w:val="20"/>
        </w:rPr>
        <w:t>a</w:t>
      </w:r>
      <w:r w:rsidRPr="00E766CA">
        <w:rPr>
          <w:color w:val="333333"/>
          <w:spacing w:val="-1"/>
          <w:sz w:val="20"/>
          <w:szCs w:val="20"/>
        </w:rPr>
        <w:t> </w:t>
      </w:r>
      <w:r w:rsidRPr="00E766CA">
        <w:rPr>
          <w:strike/>
          <w:color w:val="FF0000"/>
          <w:spacing w:val="-1"/>
          <w:sz w:val="20"/>
          <w:szCs w:val="20"/>
        </w:rPr>
        <w:t>combustible</w:t>
      </w:r>
      <w:r w:rsidRPr="00E766CA">
        <w:rPr>
          <w:color w:val="333333"/>
          <w:spacing w:val="-1"/>
          <w:sz w:val="20"/>
          <w:szCs w:val="20"/>
        </w:rPr>
        <w:t> </w:t>
      </w:r>
      <w:r w:rsidRPr="00E766CA">
        <w:rPr>
          <w:strike/>
          <w:color w:val="FF0000"/>
          <w:spacing w:val="-1"/>
          <w:sz w:val="20"/>
          <w:szCs w:val="20"/>
        </w:rPr>
        <w:t>material</w:t>
      </w:r>
      <w:r w:rsidRPr="00E766CA">
        <w:rPr>
          <w:color w:val="333333"/>
          <w:spacing w:val="-1"/>
          <w:sz w:val="20"/>
          <w:szCs w:val="20"/>
        </w:rPr>
        <w:t> </w:t>
      </w:r>
      <w:r w:rsidR="00CD16DB">
        <w:rPr>
          <w:strike/>
          <w:color w:val="FF0000"/>
          <w:spacing w:val="-1"/>
          <w:sz w:val="20"/>
          <w:szCs w:val="20"/>
        </w:rPr>
        <w:t>and</w:t>
      </w:r>
      <w:r w:rsidRPr="00E766CA">
        <w:rPr>
          <w:color w:val="333333"/>
          <w:spacing w:val="-1"/>
          <w:sz w:val="20"/>
          <w:szCs w:val="20"/>
        </w:rPr>
        <w:t> </w:t>
      </w:r>
      <w:r w:rsidRPr="00E766CA">
        <w:rPr>
          <w:strike/>
          <w:color w:val="FF0000"/>
          <w:spacing w:val="-1"/>
          <w:sz w:val="20"/>
          <w:szCs w:val="20"/>
        </w:rPr>
        <w:t>is</w:t>
      </w:r>
      <w:r w:rsidRPr="00E766CA">
        <w:rPr>
          <w:color w:val="333333"/>
          <w:spacing w:val="-1"/>
          <w:sz w:val="20"/>
          <w:szCs w:val="20"/>
        </w:rPr>
        <w:t> </w:t>
      </w:r>
      <w:r w:rsidRPr="00E766CA">
        <w:rPr>
          <w:strike/>
          <w:color w:val="FF0000"/>
          <w:spacing w:val="-1"/>
          <w:sz w:val="20"/>
          <w:szCs w:val="20"/>
        </w:rPr>
        <w:t>equipped</w:t>
      </w:r>
      <w:r w:rsidRPr="00E766CA">
        <w:rPr>
          <w:color w:val="333333"/>
          <w:spacing w:val="-1"/>
          <w:sz w:val="20"/>
          <w:szCs w:val="20"/>
        </w:rPr>
        <w:t> </w:t>
      </w:r>
      <w:r w:rsidRPr="00E766CA">
        <w:rPr>
          <w:strike/>
          <w:color w:val="FF0000"/>
          <w:spacing w:val="-1"/>
          <w:sz w:val="20"/>
          <w:szCs w:val="20"/>
        </w:rPr>
        <w:t>at</w:t>
      </w:r>
      <w:r w:rsidRPr="00E766CA">
        <w:rPr>
          <w:color w:val="333333"/>
          <w:spacing w:val="-1"/>
          <w:sz w:val="20"/>
          <w:szCs w:val="20"/>
        </w:rPr>
        <w:t> </w:t>
      </w:r>
      <w:r w:rsidRPr="00E766CA">
        <w:rPr>
          <w:strike/>
          <w:color w:val="FF0000"/>
          <w:spacing w:val="-1"/>
          <w:sz w:val="20"/>
          <w:szCs w:val="20"/>
        </w:rPr>
        <w:t>the</w:t>
      </w:r>
      <w:r w:rsidRPr="00E766CA">
        <w:rPr>
          <w:color w:val="333333"/>
          <w:spacing w:val="-1"/>
          <w:sz w:val="20"/>
          <w:szCs w:val="20"/>
        </w:rPr>
        <w:t> </w:t>
      </w:r>
      <w:r w:rsidRPr="00E766CA">
        <w:rPr>
          <w:strike/>
          <w:color w:val="FF0000"/>
          <w:spacing w:val="-1"/>
          <w:sz w:val="20"/>
          <w:szCs w:val="20"/>
        </w:rPr>
        <w:t>time</w:t>
      </w:r>
      <w:r w:rsidRPr="00E766CA">
        <w:rPr>
          <w:color w:val="333333"/>
          <w:spacing w:val="-1"/>
          <w:sz w:val="20"/>
          <w:szCs w:val="20"/>
        </w:rPr>
        <w:t> </w:t>
      </w:r>
      <w:r w:rsidRPr="00E766CA">
        <w:rPr>
          <w:strike/>
          <w:color w:val="FF0000"/>
          <w:spacing w:val="-1"/>
          <w:sz w:val="20"/>
          <w:szCs w:val="20"/>
        </w:rPr>
        <w:t>of</w:t>
      </w:r>
      <w:r w:rsidRPr="00E766CA">
        <w:rPr>
          <w:color w:val="333333"/>
          <w:spacing w:val="-1"/>
          <w:sz w:val="20"/>
          <w:szCs w:val="20"/>
        </w:rPr>
        <w:t> </w:t>
      </w:r>
      <w:r w:rsidRPr="00E766CA">
        <w:rPr>
          <w:strike/>
          <w:color w:val="FF0000"/>
          <w:spacing w:val="-1"/>
          <w:sz w:val="20"/>
          <w:szCs w:val="20"/>
        </w:rPr>
        <w:t>the</w:t>
      </w:r>
      <w:r w:rsidRPr="00E766CA">
        <w:rPr>
          <w:color w:val="333333"/>
          <w:spacing w:val="-1"/>
          <w:sz w:val="20"/>
          <w:szCs w:val="20"/>
        </w:rPr>
        <w:t> </w:t>
      </w:r>
      <w:r w:rsidRPr="00E766CA">
        <w:rPr>
          <w:strike/>
          <w:color w:val="FF0000"/>
          <w:spacing w:val="-1"/>
          <w:sz w:val="20"/>
          <w:szCs w:val="20"/>
        </w:rPr>
        <w:t>offense</w:t>
      </w:r>
      <w:r w:rsidRPr="00E766CA">
        <w:rPr>
          <w:color w:val="333333"/>
          <w:spacing w:val="-1"/>
          <w:sz w:val="20"/>
          <w:szCs w:val="20"/>
        </w:rPr>
        <w:t> </w:t>
      </w:r>
      <w:r w:rsidRPr="00E766CA">
        <w:rPr>
          <w:strike/>
          <w:color w:val="FF0000"/>
          <w:spacing w:val="-1"/>
          <w:sz w:val="20"/>
          <w:szCs w:val="20"/>
        </w:rPr>
        <w:t>with</w:t>
      </w:r>
      <w:r w:rsidRPr="00E766CA">
        <w:rPr>
          <w:color w:val="333333"/>
          <w:spacing w:val="-1"/>
          <w:sz w:val="20"/>
          <w:szCs w:val="20"/>
        </w:rPr>
        <w:t> </w:t>
      </w:r>
      <w:r w:rsidRPr="00E766CA">
        <w:rPr>
          <w:strike/>
          <w:color w:val="FF0000"/>
          <w:spacing w:val="-1"/>
          <w:sz w:val="20"/>
          <w:szCs w:val="20"/>
        </w:rPr>
        <w:t>a</w:t>
      </w:r>
      <w:r w:rsidRPr="00E766CA">
        <w:rPr>
          <w:color w:val="333333"/>
          <w:spacing w:val="-1"/>
          <w:sz w:val="20"/>
          <w:szCs w:val="20"/>
        </w:rPr>
        <w:t> </w:t>
      </w:r>
      <w:r w:rsidRPr="00E766CA">
        <w:rPr>
          <w:strike/>
          <w:color w:val="FF0000"/>
          <w:spacing w:val="-1"/>
          <w:sz w:val="20"/>
          <w:szCs w:val="20"/>
        </w:rPr>
        <w:t>magazine</w:t>
      </w:r>
      <w:r w:rsidRPr="00E766CA">
        <w:rPr>
          <w:color w:val="333333"/>
          <w:spacing w:val="-1"/>
          <w:sz w:val="20"/>
          <w:szCs w:val="20"/>
        </w:rPr>
        <w:t> </w:t>
      </w:r>
      <w:r w:rsidRPr="00E766CA">
        <w:rPr>
          <w:strike/>
          <w:color w:val="FF0000"/>
          <w:spacing w:val="-1"/>
          <w:sz w:val="20"/>
          <w:szCs w:val="20"/>
        </w:rPr>
        <w:t>which</w:t>
      </w:r>
      <w:r w:rsidRPr="00E766CA">
        <w:rPr>
          <w:color w:val="333333"/>
          <w:spacing w:val="-1"/>
          <w:sz w:val="20"/>
          <w:szCs w:val="20"/>
        </w:rPr>
        <w:t> </w:t>
      </w:r>
      <w:r w:rsidRPr="00E766CA">
        <w:rPr>
          <w:strike/>
          <w:color w:val="FF0000"/>
          <w:spacing w:val="-1"/>
          <w:sz w:val="20"/>
          <w:szCs w:val="20"/>
        </w:rPr>
        <w:t>will</w:t>
      </w:r>
      <w:r w:rsidRPr="00E766CA">
        <w:rPr>
          <w:color w:val="333333"/>
          <w:spacing w:val="-1"/>
          <w:sz w:val="20"/>
          <w:szCs w:val="20"/>
        </w:rPr>
        <w:t> </w:t>
      </w:r>
      <w:r w:rsidRPr="00E766CA">
        <w:rPr>
          <w:strike/>
          <w:color w:val="FF0000"/>
          <w:spacing w:val="-1"/>
          <w:sz w:val="20"/>
          <w:szCs w:val="20"/>
        </w:rPr>
        <w:t>hold</w:t>
      </w:r>
      <w:r w:rsidRPr="00E766CA">
        <w:rPr>
          <w:color w:val="333333"/>
          <w:spacing w:val="-1"/>
          <w:sz w:val="20"/>
          <w:szCs w:val="20"/>
        </w:rPr>
        <w:t> </w:t>
      </w:r>
      <w:r w:rsidRPr="00E766CA">
        <w:rPr>
          <w:strike/>
          <w:color w:val="FF0000"/>
          <w:spacing w:val="-1"/>
          <w:sz w:val="20"/>
          <w:szCs w:val="20"/>
        </w:rPr>
        <w:t>more</w:t>
      </w:r>
      <w:r w:rsidRPr="00E766CA">
        <w:rPr>
          <w:color w:val="333333"/>
          <w:spacing w:val="-1"/>
          <w:sz w:val="20"/>
          <w:szCs w:val="20"/>
        </w:rPr>
        <w:t> </w:t>
      </w:r>
      <w:r w:rsidRPr="00E766CA">
        <w:rPr>
          <w:strike/>
          <w:color w:val="FF0000"/>
          <w:spacing w:val="-1"/>
          <w:sz w:val="20"/>
          <w:szCs w:val="20"/>
        </w:rPr>
        <w:t>than</w:t>
      </w:r>
      <w:r w:rsidRPr="00E766CA">
        <w:rPr>
          <w:color w:val="333333"/>
          <w:spacing w:val="-1"/>
          <w:sz w:val="20"/>
          <w:szCs w:val="20"/>
        </w:rPr>
        <w:t> </w:t>
      </w:r>
      <w:r w:rsidRPr="00E766CA">
        <w:rPr>
          <w:strike/>
          <w:color w:val="FF0000"/>
          <w:spacing w:val="-1"/>
          <w:sz w:val="20"/>
          <w:szCs w:val="20"/>
        </w:rPr>
        <w:t>20</w:t>
      </w:r>
      <w:r w:rsidRPr="00E766CA">
        <w:rPr>
          <w:color w:val="333333"/>
          <w:spacing w:val="-1"/>
          <w:sz w:val="20"/>
          <w:szCs w:val="20"/>
        </w:rPr>
        <w:t> </w:t>
      </w:r>
      <w:r w:rsidRPr="00E766CA">
        <w:rPr>
          <w:strike/>
          <w:color w:val="FF0000"/>
          <w:spacing w:val="-1"/>
          <w:sz w:val="20"/>
          <w:szCs w:val="20"/>
        </w:rPr>
        <w:t>rounds</w:t>
      </w:r>
      <w:r w:rsidRPr="00E766CA">
        <w:rPr>
          <w:color w:val="333333"/>
          <w:spacing w:val="-1"/>
          <w:sz w:val="20"/>
          <w:szCs w:val="20"/>
        </w:rPr>
        <w:t> </w:t>
      </w:r>
      <w:r w:rsidRPr="00E766CA">
        <w:rPr>
          <w:strike/>
          <w:color w:val="FF0000"/>
          <w:spacing w:val="-1"/>
          <w:sz w:val="20"/>
          <w:szCs w:val="20"/>
        </w:rPr>
        <w:t>of</w:t>
      </w:r>
      <w:r w:rsidRPr="00E766CA">
        <w:rPr>
          <w:color w:val="333333"/>
          <w:spacing w:val="-1"/>
          <w:sz w:val="20"/>
          <w:szCs w:val="20"/>
        </w:rPr>
        <w:t> </w:t>
      </w:r>
      <w:r w:rsidRPr="00E766CA">
        <w:rPr>
          <w:strike/>
          <w:color w:val="FF0000"/>
          <w:spacing w:val="-1"/>
          <w:sz w:val="20"/>
          <w:szCs w:val="20"/>
        </w:rPr>
        <w:t>ammunition</w:t>
      </w:r>
      <w:r w:rsidRPr="00E766CA">
        <w:rPr>
          <w:color w:val="333333"/>
          <w:spacing w:val="-1"/>
          <w:sz w:val="20"/>
          <w:szCs w:val="20"/>
        </w:rPr>
        <w:t> </w:t>
      </w:r>
      <w:r w:rsidRPr="00E766CA">
        <w:rPr>
          <w:strike/>
          <w:color w:val="FF0000"/>
          <w:spacing w:val="-1"/>
          <w:sz w:val="20"/>
          <w:szCs w:val="20"/>
        </w:rPr>
        <w:t>or</w:t>
      </w:r>
      <w:r w:rsidRPr="00E766CA">
        <w:rPr>
          <w:color w:val="333333"/>
          <w:spacing w:val="-1"/>
          <w:sz w:val="20"/>
          <w:szCs w:val="20"/>
        </w:rPr>
        <w:t> </w:t>
      </w:r>
      <w:r w:rsidRPr="00E766CA">
        <w:rPr>
          <w:strike/>
          <w:color w:val="FF0000"/>
          <w:spacing w:val="-1"/>
          <w:sz w:val="20"/>
          <w:szCs w:val="20"/>
        </w:rPr>
        <w:t>designed</w:t>
      </w:r>
      <w:r w:rsidRPr="00E766CA">
        <w:rPr>
          <w:color w:val="333333"/>
          <w:spacing w:val="-1"/>
          <w:sz w:val="20"/>
          <w:szCs w:val="20"/>
        </w:rPr>
        <w:t> </w:t>
      </w:r>
      <w:r w:rsidRPr="00E766CA">
        <w:rPr>
          <w:strike/>
          <w:color w:val="FF0000"/>
          <w:spacing w:val="-1"/>
          <w:sz w:val="20"/>
          <w:szCs w:val="20"/>
        </w:rPr>
        <w:t>by</w:t>
      </w:r>
      <w:r w:rsidRPr="00E766CA">
        <w:rPr>
          <w:color w:val="333333"/>
          <w:spacing w:val="-1"/>
          <w:sz w:val="20"/>
          <w:szCs w:val="20"/>
        </w:rPr>
        <w:t> </w:t>
      </w:r>
      <w:r w:rsidRPr="00E766CA">
        <w:rPr>
          <w:strike/>
          <w:color w:val="FF0000"/>
          <w:spacing w:val="-1"/>
          <w:sz w:val="20"/>
          <w:szCs w:val="20"/>
        </w:rPr>
        <w:t>the</w:t>
      </w:r>
      <w:r w:rsidRPr="00E766CA">
        <w:rPr>
          <w:color w:val="333333"/>
          <w:spacing w:val="-1"/>
          <w:sz w:val="20"/>
          <w:szCs w:val="20"/>
        </w:rPr>
        <w:t> </w:t>
      </w:r>
      <w:r w:rsidRPr="00E766CA">
        <w:rPr>
          <w:strike/>
          <w:color w:val="FF0000"/>
          <w:spacing w:val="-1"/>
          <w:sz w:val="20"/>
          <w:szCs w:val="20"/>
        </w:rPr>
        <w:t>manufacturer</w:t>
      </w:r>
      <w:r w:rsidRPr="00E766CA">
        <w:rPr>
          <w:color w:val="333333"/>
          <w:spacing w:val="-1"/>
          <w:sz w:val="20"/>
          <w:szCs w:val="20"/>
        </w:rPr>
        <w:t> </w:t>
      </w:r>
      <w:r w:rsidRPr="00E766CA">
        <w:rPr>
          <w:strike/>
          <w:color w:val="FF0000"/>
          <w:spacing w:val="-1"/>
          <w:sz w:val="20"/>
          <w:szCs w:val="20"/>
        </w:rPr>
        <w:t>to</w:t>
      </w:r>
      <w:r w:rsidRPr="00E766CA">
        <w:rPr>
          <w:color w:val="333333"/>
          <w:spacing w:val="-1"/>
          <w:sz w:val="20"/>
          <w:szCs w:val="20"/>
        </w:rPr>
        <w:t> </w:t>
      </w:r>
      <w:r w:rsidRPr="00E766CA">
        <w:rPr>
          <w:strike/>
          <w:color w:val="FF0000"/>
          <w:spacing w:val="-1"/>
          <w:sz w:val="20"/>
          <w:szCs w:val="20"/>
        </w:rPr>
        <w:t>accommodate</w:t>
      </w:r>
      <w:r w:rsidRPr="00E766CA">
        <w:rPr>
          <w:color w:val="333333"/>
          <w:spacing w:val="-1"/>
          <w:sz w:val="20"/>
          <w:szCs w:val="20"/>
        </w:rPr>
        <w:t> </w:t>
      </w:r>
      <w:r w:rsidRPr="00E766CA">
        <w:rPr>
          <w:strike/>
          <w:color w:val="FF0000"/>
          <w:spacing w:val="-1"/>
          <w:sz w:val="20"/>
          <w:szCs w:val="20"/>
        </w:rPr>
        <w:t>a</w:t>
      </w:r>
      <w:r w:rsidRPr="00E766CA">
        <w:rPr>
          <w:color w:val="333333"/>
          <w:spacing w:val="-1"/>
          <w:sz w:val="20"/>
          <w:szCs w:val="20"/>
        </w:rPr>
        <w:t> </w:t>
      </w:r>
      <w:r w:rsidRPr="00E766CA">
        <w:rPr>
          <w:strike/>
          <w:color w:val="FF0000"/>
          <w:spacing w:val="-1"/>
          <w:sz w:val="20"/>
          <w:szCs w:val="20"/>
        </w:rPr>
        <w:t>silencer</w:t>
      </w:r>
      <w:r w:rsidRPr="00E766CA">
        <w:rPr>
          <w:color w:val="333333"/>
          <w:spacing w:val="-1"/>
          <w:sz w:val="20"/>
          <w:szCs w:val="20"/>
        </w:rPr>
        <w:t> </w:t>
      </w:r>
      <w:r w:rsidRPr="00E766CA">
        <w:rPr>
          <w:strike/>
          <w:color w:val="FF0000"/>
          <w:spacing w:val="-1"/>
          <w:sz w:val="20"/>
          <w:szCs w:val="20"/>
        </w:rPr>
        <w:t>or</w:t>
      </w:r>
      <w:r w:rsidRPr="00E766CA">
        <w:rPr>
          <w:color w:val="333333"/>
          <w:spacing w:val="-1"/>
          <w:sz w:val="20"/>
          <w:szCs w:val="20"/>
        </w:rPr>
        <w:t> </w:t>
      </w:r>
      <w:r w:rsidRPr="00E766CA">
        <w:rPr>
          <w:strike/>
          <w:color w:val="FF0000"/>
          <w:spacing w:val="-1"/>
          <w:sz w:val="20"/>
          <w:szCs w:val="20"/>
        </w:rPr>
        <w:t>equipped</w:t>
      </w:r>
      <w:r w:rsidRPr="00E766CA">
        <w:rPr>
          <w:color w:val="333333"/>
          <w:spacing w:val="-1"/>
          <w:sz w:val="20"/>
          <w:szCs w:val="20"/>
        </w:rPr>
        <w:t> </w:t>
      </w:r>
      <w:r w:rsidRPr="00E766CA">
        <w:rPr>
          <w:strike/>
          <w:color w:val="FF0000"/>
          <w:spacing w:val="-1"/>
          <w:sz w:val="20"/>
          <w:szCs w:val="20"/>
        </w:rPr>
        <w:t>with</w:t>
      </w:r>
      <w:r w:rsidRPr="00E766CA">
        <w:rPr>
          <w:color w:val="333333"/>
          <w:spacing w:val="-1"/>
          <w:sz w:val="20"/>
          <w:szCs w:val="20"/>
        </w:rPr>
        <w:t> </w:t>
      </w:r>
      <w:r w:rsidRPr="00E766CA">
        <w:rPr>
          <w:strike/>
          <w:color w:val="FF0000"/>
          <w:spacing w:val="-1"/>
          <w:sz w:val="20"/>
          <w:szCs w:val="20"/>
        </w:rPr>
        <w:t>a</w:t>
      </w:r>
      <w:r w:rsidRPr="00E766CA">
        <w:rPr>
          <w:color w:val="333333"/>
          <w:spacing w:val="-1"/>
          <w:sz w:val="20"/>
          <w:szCs w:val="20"/>
        </w:rPr>
        <w:t> </w:t>
      </w:r>
      <w:r w:rsidRPr="00E766CA">
        <w:rPr>
          <w:strike/>
          <w:color w:val="FF0000"/>
          <w:spacing w:val="-1"/>
          <w:sz w:val="20"/>
          <w:szCs w:val="20"/>
        </w:rPr>
        <w:t>folding</w:t>
      </w:r>
      <w:r w:rsidRPr="00E766CA">
        <w:rPr>
          <w:color w:val="333333"/>
          <w:spacing w:val="-1"/>
          <w:sz w:val="20"/>
          <w:szCs w:val="20"/>
        </w:rPr>
        <w:t> </w:t>
      </w:r>
      <w:r w:rsidRPr="00E766CA">
        <w:rPr>
          <w:strike/>
          <w:color w:val="FF0000"/>
          <w:spacing w:val="-1"/>
          <w:sz w:val="20"/>
          <w:szCs w:val="20"/>
        </w:rPr>
        <w:t>stock</w:t>
      </w:r>
      <w:r w:rsidRPr="00E766CA">
        <w:rPr>
          <w:color w:val="333333"/>
          <w:spacing w:val="-1"/>
          <w:sz w:val="20"/>
          <w:szCs w:val="20"/>
        </w:rPr>
        <w:t> </w:t>
      </w:r>
      <w:r w:rsidRPr="00E766CA">
        <w:rPr>
          <w:strike/>
          <w:color w:val="FF0000"/>
          <w:spacing w:val="-1"/>
          <w:sz w:val="20"/>
          <w:szCs w:val="20"/>
        </w:rPr>
        <w:t>or</w:t>
      </w:r>
      <w:r w:rsidRPr="00E766CA">
        <w:rPr>
          <w:color w:val="333333"/>
          <w:spacing w:val="-1"/>
          <w:sz w:val="20"/>
          <w:szCs w:val="20"/>
        </w:rPr>
        <w:t> </w:t>
      </w:r>
      <w:r w:rsidRPr="00E766CA">
        <w:rPr>
          <w:strike/>
          <w:color w:val="FF0000"/>
          <w:spacing w:val="-1"/>
          <w:sz w:val="20"/>
          <w:szCs w:val="20"/>
        </w:rPr>
        <w:t>(ii)</w:t>
      </w:r>
      <w:r w:rsidRPr="00E766CA">
        <w:rPr>
          <w:color w:val="333333"/>
          <w:spacing w:val="-1"/>
          <w:sz w:val="20"/>
          <w:szCs w:val="20"/>
        </w:rPr>
        <w:t> </w:t>
      </w:r>
      <w:r w:rsidRPr="00E766CA">
        <w:rPr>
          <w:strike/>
          <w:color w:val="FF0000"/>
          <w:spacing w:val="-1"/>
          <w:sz w:val="20"/>
          <w:szCs w:val="20"/>
        </w:rPr>
        <w:t>shotgun</w:t>
      </w:r>
      <w:r w:rsidRPr="00E766CA">
        <w:rPr>
          <w:color w:val="333333"/>
          <w:spacing w:val="-1"/>
          <w:sz w:val="20"/>
          <w:szCs w:val="20"/>
        </w:rPr>
        <w:t> </w:t>
      </w:r>
      <w:r w:rsidRPr="00E766CA">
        <w:rPr>
          <w:strike/>
          <w:color w:val="FF0000"/>
          <w:spacing w:val="-1"/>
          <w:sz w:val="20"/>
          <w:szCs w:val="20"/>
        </w:rPr>
        <w:t>with</w:t>
      </w:r>
      <w:r w:rsidRPr="00E766CA">
        <w:rPr>
          <w:color w:val="333333"/>
          <w:spacing w:val="-1"/>
          <w:sz w:val="20"/>
          <w:szCs w:val="20"/>
        </w:rPr>
        <w:t> </w:t>
      </w:r>
      <w:r w:rsidRPr="00E766CA">
        <w:rPr>
          <w:strike/>
          <w:color w:val="FF0000"/>
          <w:spacing w:val="-1"/>
          <w:sz w:val="20"/>
          <w:szCs w:val="20"/>
        </w:rPr>
        <w:t>a</w:t>
      </w:r>
      <w:r w:rsidRPr="00E766CA">
        <w:rPr>
          <w:color w:val="333333"/>
          <w:spacing w:val="-1"/>
          <w:sz w:val="20"/>
          <w:szCs w:val="20"/>
        </w:rPr>
        <w:t> </w:t>
      </w:r>
      <w:r w:rsidRPr="00E766CA">
        <w:rPr>
          <w:strike/>
          <w:color w:val="FF0000"/>
          <w:spacing w:val="-1"/>
          <w:sz w:val="20"/>
          <w:szCs w:val="20"/>
        </w:rPr>
        <w:t>magazine</w:t>
      </w:r>
      <w:r w:rsidRPr="00E766CA">
        <w:rPr>
          <w:color w:val="333333"/>
          <w:spacing w:val="-1"/>
          <w:sz w:val="20"/>
          <w:szCs w:val="20"/>
        </w:rPr>
        <w:t> </w:t>
      </w:r>
      <w:r w:rsidRPr="00E766CA">
        <w:rPr>
          <w:strike/>
          <w:color w:val="FF0000"/>
          <w:spacing w:val="-1"/>
          <w:sz w:val="20"/>
          <w:szCs w:val="20"/>
        </w:rPr>
        <w:t>which</w:t>
      </w:r>
      <w:r w:rsidRPr="00E766CA">
        <w:rPr>
          <w:color w:val="333333"/>
          <w:spacing w:val="-1"/>
          <w:sz w:val="20"/>
          <w:szCs w:val="20"/>
        </w:rPr>
        <w:t> </w:t>
      </w:r>
      <w:r w:rsidRPr="00E766CA">
        <w:rPr>
          <w:strike/>
          <w:color w:val="FF0000"/>
          <w:spacing w:val="-1"/>
          <w:sz w:val="20"/>
          <w:szCs w:val="20"/>
        </w:rPr>
        <w:t>will</w:t>
      </w:r>
      <w:r w:rsidRPr="00E766CA">
        <w:rPr>
          <w:color w:val="333333"/>
          <w:spacing w:val="-1"/>
          <w:sz w:val="20"/>
          <w:szCs w:val="20"/>
        </w:rPr>
        <w:t> </w:t>
      </w:r>
      <w:r w:rsidRPr="00E766CA">
        <w:rPr>
          <w:strike/>
          <w:color w:val="FF0000"/>
          <w:spacing w:val="-1"/>
          <w:sz w:val="20"/>
          <w:szCs w:val="20"/>
        </w:rPr>
        <w:t>hold</w:t>
      </w:r>
      <w:r w:rsidRPr="00E766CA">
        <w:rPr>
          <w:color w:val="333333"/>
          <w:spacing w:val="-1"/>
          <w:sz w:val="20"/>
          <w:szCs w:val="20"/>
        </w:rPr>
        <w:t> </w:t>
      </w:r>
      <w:r w:rsidRPr="00E766CA">
        <w:rPr>
          <w:strike/>
          <w:color w:val="FF0000"/>
          <w:spacing w:val="-1"/>
          <w:sz w:val="20"/>
          <w:szCs w:val="20"/>
        </w:rPr>
        <w:t>more</w:t>
      </w:r>
      <w:r w:rsidRPr="00E766CA">
        <w:rPr>
          <w:color w:val="333333"/>
          <w:spacing w:val="-1"/>
          <w:sz w:val="20"/>
          <w:szCs w:val="20"/>
        </w:rPr>
        <w:t> </w:t>
      </w:r>
      <w:r w:rsidRPr="00E766CA">
        <w:rPr>
          <w:strike/>
          <w:color w:val="FF0000"/>
          <w:spacing w:val="-1"/>
          <w:sz w:val="20"/>
          <w:szCs w:val="20"/>
        </w:rPr>
        <w:t>than</w:t>
      </w:r>
      <w:r w:rsidRPr="00E766CA">
        <w:rPr>
          <w:color w:val="333333"/>
          <w:spacing w:val="-1"/>
          <w:sz w:val="20"/>
          <w:szCs w:val="20"/>
        </w:rPr>
        <w:t> </w:t>
      </w:r>
      <w:r w:rsidRPr="00E766CA">
        <w:rPr>
          <w:strike/>
          <w:color w:val="FF0000"/>
          <w:spacing w:val="-1"/>
          <w:sz w:val="20"/>
          <w:szCs w:val="20"/>
        </w:rPr>
        <w:t>seven</w:t>
      </w:r>
      <w:r w:rsidRPr="00E766CA">
        <w:rPr>
          <w:color w:val="333333"/>
          <w:spacing w:val="-1"/>
          <w:sz w:val="20"/>
          <w:szCs w:val="20"/>
        </w:rPr>
        <w:t> </w:t>
      </w:r>
      <w:r w:rsidRPr="00E766CA">
        <w:rPr>
          <w:strike/>
          <w:color w:val="FF0000"/>
          <w:spacing w:val="-1"/>
          <w:sz w:val="20"/>
          <w:szCs w:val="20"/>
        </w:rPr>
        <w:t>rounds</w:t>
      </w:r>
      <w:r w:rsidRPr="00E766CA">
        <w:rPr>
          <w:color w:val="333333"/>
          <w:spacing w:val="-1"/>
          <w:sz w:val="20"/>
          <w:szCs w:val="20"/>
        </w:rPr>
        <w:t> </w:t>
      </w:r>
      <w:r w:rsidRPr="00E766CA">
        <w:rPr>
          <w:strike/>
          <w:color w:val="FF0000"/>
          <w:spacing w:val="-1"/>
          <w:sz w:val="20"/>
          <w:szCs w:val="20"/>
        </w:rPr>
        <w:t>of</w:t>
      </w:r>
      <w:r w:rsidRPr="00E766CA">
        <w:rPr>
          <w:color w:val="333333"/>
          <w:spacing w:val="-1"/>
          <w:sz w:val="20"/>
          <w:szCs w:val="20"/>
        </w:rPr>
        <w:t> </w:t>
      </w:r>
      <w:r w:rsidRPr="00E766CA">
        <w:rPr>
          <w:strike/>
          <w:color w:val="FF0000"/>
          <w:spacing w:val="-1"/>
          <w:sz w:val="20"/>
          <w:szCs w:val="20"/>
        </w:rPr>
        <w:t>the</w:t>
      </w:r>
      <w:r w:rsidRPr="00E766CA">
        <w:rPr>
          <w:color w:val="333333"/>
          <w:spacing w:val="-1"/>
          <w:sz w:val="20"/>
          <w:szCs w:val="20"/>
        </w:rPr>
        <w:t> </w:t>
      </w:r>
      <w:r w:rsidRPr="00E766CA">
        <w:rPr>
          <w:strike/>
          <w:color w:val="FF0000"/>
          <w:spacing w:val="-1"/>
          <w:sz w:val="20"/>
          <w:szCs w:val="20"/>
        </w:rPr>
        <w:t>longest</w:t>
      </w:r>
      <w:r w:rsidRPr="00E766CA">
        <w:rPr>
          <w:color w:val="333333"/>
          <w:spacing w:val="-1"/>
          <w:sz w:val="20"/>
          <w:szCs w:val="20"/>
        </w:rPr>
        <w:t> </w:t>
      </w:r>
      <w:r w:rsidRPr="00E766CA">
        <w:rPr>
          <w:strike/>
          <w:color w:val="FF0000"/>
          <w:spacing w:val="-1"/>
          <w:sz w:val="20"/>
          <w:szCs w:val="20"/>
        </w:rPr>
        <w:t>ammunition</w:t>
      </w:r>
      <w:r w:rsidRPr="00E766CA">
        <w:rPr>
          <w:color w:val="333333"/>
          <w:spacing w:val="-1"/>
          <w:sz w:val="20"/>
          <w:szCs w:val="20"/>
        </w:rPr>
        <w:t> </w:t>
      </w:r>
      <w:r w:rsidRPr="00E766CA">
        <w:rPr>
          <w:strike/>
          <w:color w:val="FF0000"/>
          <w:spacing w:val="-1"/>
          <w:sz w:val="20"/>
          <w:szCs w:val="20"/>
        </w:rPr>
        <w:t>for</w:t>
      </w:r>
      <w:r w:rsidRPr="00E766CA">
        <w:rPr>
          <w:color w:val="333333"/>
          <w:spacing w:val="-1"/>
          <w:sz w:val="20"/>
          <w:szCs w:val="20"/>
        </w:rPr>
        <w:t> </w:t>
      </w:r>
      <w:r w:rsidRPr="00E766CA">
        <w:rPr>
          <w:strike/>
          <w:color w:val="FF0000"/>
          <w:spacing w:val="-1"/>
          <w:sz w:val="20"/>
          <w:szCs w:val="20"/>
        </w:rPr>
        <w:t>which</w:t>
      </w:r>
      <w:r w:rsidRPr="00E766CA">
        <w:rPr>
          <w:color w:val="333333"/>
          <w:spacing w:val="-1"/>
          <w:sz w:val="20"/>
          <w:szCs w:val="20"/>
        </w:rPr>
        <w:t> </w:t>
      </w:r>
      <w:r w:rsidRPr="00E766CA">
        <w:rPr>
          <w:strike/>
          <w:color w:val="FF0000"/>
          <w:spacing w:val="-1"/>
          <w:sz w:val="20"/>
          <w:szCs w:val="20"/>
        </w:rPr>
        <w:t>it</w:t>
      </w:r>
      <w:r w:rsidRPr="00E766CA">
        <w:rPr>
          <w:color w:val="333333"/>
          <w:spacing w:val="-1"/>
          <w:sz w:val="20"/>
          <w:szCs w:val="20"/>
        </w:rPr>
        <w:t> </w:t>
      </w:r>
      <w:r w:rsidRPr="00E766CA">
        <w:rPr>
          <w:strike/>
          <w:color w:val="FF0000"/>
          <w:spacing w:val="-1"/>
          <w:sz w:val="20"/>
          <w:szCs w:val="20"/>
        </w:rPr>
        <w:t>is</w:t>
      </w:r>
      <w:r w:rsidRPr="00E766CA">
        <w:rPr>
          <w:color w:val="333333"/>
          <w:spacing w:val="-1"/>
          <w:sz w:val="20"/>
          <w:szCs w:val="20"/>
        </w:rPr>
        <w:t> </w:t>
      </w:r>
      <w:r w:rsidRPr="00E766CA">
        <w:rPr>
          <w:strike/>
          <w:color w:val="FF0000"/>
          <w:spacing w:val="-1"/>
          <w:sz w:val="20"/>
          <w:szCs w:val="20"/>
        </w:rPr>
        <w:t>chambered.</w:t>
      </w:r>
      <w:r w:rsidRPr="00E766CA">
        <w:rPr>
          <w:color w:val="333333"/>
          <w:spacing w:val="-1"/>
          <w:sz w:val="20"/>
          <w:szCs w:val="20"/>
        </w:rPr>
        <w:t> </w:t>
      </w:r>
      <w:r w:rsidRPr="00E766CA">
        <w:rPr>
          <w:strike/>
          <w:color w:val="FF0000"/>
          <w:spacing w:val="-1"/>
          <w:sz w:val="20"/>
          <w:szCs w:val="20"/>
        </w:rPr>
        <w:t>A</w:t>
      </w:r>
      <w:r w:rsidRPr="00E766CA">
        <w:rPr>
          <w:color w:val="333333"/>
          <w:spacing w:val="-1"/>
          <w:sz w:val="20"/>
          <w:szCs w:val="20"/>
        </w:rPr>
        <w:t> </w:t>
      </w:r>
      <w:r w:rsidRPr="00E766CA">
        <w:rPr>
          <w:strike/>
          <w:color w:val="FF0000"/>
          <w:spacing w:val="-1"/>
          <w:sz w:val="20"/>
          <w:szCs w:val="20"/>
        </w:rPr>
        <w:t>violation</w:t>
      </w:r>
      <w:r w:rsidRPr="00E766CA">
        <w:rPr>
          <w:color w:val="333333"/>
          <w:spacing w:val="-1"/>
          <w:sz w:val="20"/>
          <w:szCs w:val="20"/>
        </w:rPr>
        <w:t> </w:t>
      </w:r>
      <w:r w:rsidRPr="00E766CA">
        <w:rPr>
          <w:strike/>
          <w:color w:val="FF0000"/>
          <w:spacing w:val="-1"/>
          <w:sz w:val="20"/>
          <w:szCs w:val="20"/>
        </w:rPr>
        <w:t>of</w:t>
      </w:r>
      <w:r w:rsidRPr="00E766CA">
        <w:rPr>
          <w:color w:val="333333"/>
          <w:spacing w:val="-1"/>
          <w:sz w:val="20"/>
          <w:szCs w:val="20"/>
        </w:rPr>
        <w:t> </w:t>
      </w:r>
      <w:r w:rsidRPr="00E766CA">
        <w:rPr>
          <w:strike/>
          <w:color w:val="FF0000"/>
          <w:spacing w:val="-1"/>
          <w:sz w:val="20"/>
          <w:szCs w:val="20"/>
        </w:rPr>
        <w:t>this</w:t>
      </w:r>
      <w:r w:rsidRPr="00E766CA">
        <w:rPr>
          <w:color w:val="333333"/>
          <w:spacing w:val="-1"/>
          <w:sz w:val="20"/>
          <w:szCs w:val="20"/>
        </w:rPr>
        <w:t> </w:t>
      </w:r>
      <w:r w:rsidRPr="00E766CA">
        <w:rPr>
          <w:strike/>
          <w:color w:val="FF0000"/>
          <w:spacing w:val="-1"/>
          <w:sz w:val="20"/>
          <w:szCs w:val="20"/>
        </w:rPr>
        <w:t>section</w:t>
      </w:r>
      <w:r w:rsidRPr="00E766CA">
        <w:rPr>
          <w:color w:val="333333"/>
          <w:spacing w:val="-1"/>
          <w:sz w:val="20"/>
          <w:szCs w:val="20"/>
        </w:rPr>
        <w:t> </w:t>
      </w:r>
      <w:r w:rsidRPr="00E766CA">
        <w:rPr>
          <w:strike/>
          <w:color w:val="FF0000"/>
          <w:spacing w:val="-1"/>
          <w:sz w:val="20"/>
          <w:szCs w:val="20"/>
        </w:rPr>
        <w:t>shall</w:t>
      </w:r>
      <w:r w:rsidRPr="00E766CA">
        <w:rPr>
          <w:color w:val="333333"/>
          <w:spacing w:val="-1"/>
          <w:sz w:val="20"/>
          <w:szCs w:val="20"/>
        </w:rPr>
        <w:t> </w:t>
      </w:r>
      <w:r w:rsidRPr="00E766CA">
        <w:rPr>
          <w:strike/>
          <w:color w:val="FF0000"/>
          <w:spacing w:val="-1"/>
          <w:sz w:val="20"/>
          <w:szCs w:val="20"/>
        </w:rPr>
        <w:t>be</w:t>
      </w:r>
      <w:r w:rsidRPr="00E766CA">
        <w:rPr>
          <w:color w:val="333333"/>
          <w:spacing w:val="-1"/>
          <w:sz w:val="20"/>
          <w:szCs w:val="20"/>
        </w:rPr>
        <w:t> </w:t>
      </w:r>
      <w:r w:rsidRPr="00E766CA">
        <w:rPr>
          <w:strike/>
          <w:color w:val="FF0000"/>
          <w:spacing w:val="-1"/>
          <w:sz w:val="20"/>
          <w:szCs w:val="20"/>
        </w:rPr>
        <w:t>a</w:t>
      </w:r>
      <w:r w:rsidRPr="00E766CA">
        <w:rPr>
          <w:color w:val="333333"/>
          <w:spacing w:val="-1"/>
          <w:sz w:val="20"/>
          <w:szCs w:val="20"/>
        </w:rPr>
        <w:t> </w:t>
      </w:r>
      <w:r w:rsidRPr="00E766CA">
        <w:rPr>
          <w:strike/>
          <w:color w:val="FF0000"/>
          <w:spacing w:val="-1"/>
          <w:sz w:val="20"/>
          <w:szCs w:val="20"/>
        </w:rPr>
        <w:t>Class</w:t>
      </w:r>
      <w:r w:rsidRPr="00E766CA">
        <w:rPr>
          <w:color w:val="333333"/>
          <w:spacing w:val="-1"/>
          <w:sz w:val="20"/>
          <w:szCs w:val="20"/>
        </w:rPr>
        <w:t> </w:t>
      </w:r>
      <w:r w:rsidRPr="00E766CA">
        <w:rPr>
          <w:strike/>
          <w:color w:val="FF0000"/>
          <w:spacing w:val="-1"/>
          <w:sz w:val="20"/>
          <w:szCs w:val="20"/>
        </w:rPr>
        <w:t>1</w:t>
      </w:r>
      <w:r w:rsidRPr="00E766CA">
        <w:rPr>
          <w:color w:val="333333"/>
          <w:spacing w:val="-1"/>
          <w:sz w:val="20"/>
          <w:szCs w:val="20"/>
        </w:rPr>
        <w:t> </w:t>
      </w:r>
      <w:r w:rsidRPr="00E766CA">
        <w:rPr>
          <w:strike/>
          <w:color w:val="FF0000"/>
          <w:spacing w:val="-1"/>
          <w:sz w:val="20"/>
          <w:szCs w:val="20"/>
        </w:rPr>
        <w:t>misdemeanor.</w:t>
      </w:r>
    </w:p>
    <w:p w14:paraId="6EE07A18" w14:textId="5F3655DB" w:rsidR="00E766CA" w:rsidRPr="00E766CA" w:rsidRDefault="00E766CA" w:rsidP="00E766CA">
      <w:pPr>
        <w:shd w:val="clear" w:color="auto" w:fill="FFFFFF"/>
        <w:spacing w:before="100" w:beforeAutospacing="1" w:after="15"/>
        <w:ind w:firstLine="225"/>
        <w:jc w:val="both"/>
        <w:rPr>
          <w:color w:val="333333"/>
          <w:spacing w:val="-1"/>
          <w:sz w:val="20"/>
          <w:szCs w:val="20"/>
        </w:rPr>
      </w:pPr>
      <w:r w:rsidRPr="00E766CA">
        <w:rPr>
          <w:i/>
          <w:iCs/>
          <w:color w:val="333333"/>
          <w:spacing w:val="-1"/>
          <w:sz w:val="20"/>
          <w:szCs w:val="20"/>
          <w:shd w:val="clear" w:color="auto" w:fill="FFFF00"/>
        </w:rPr>
        <w:t xml:space="preserve">C. It is unlawful for any person younger than 21 years of age to knowingly </w:t>
      </w:r>
      <w:r w:rsidR="00CD16DB">
        <w:rPr>
          <w:i/>
          <w:iCs/>
          <w:color w:val="333333"/>
          <w:spacing w:val="-1"/>
          <w:sz w:val="20"/>
          <w:szCs w:val="20"/>
          <w:shd w:val="clear" w:color="auto" w:fill="FFFF00"/>
        </w:rPr>
        <w:t>and</w:t>
      </w:r>
      <w:r w:rsidRPr="00E766CA">
        <w:rPr>
          <w:i/>
          <w:iCs/>
          <w:color w:val="333333"/>
          <w:spacing w:val="-1"/>
          <w:sz w:val="20"/>
          <w:szCs w:val="20"/>
          <w:shd w:val="clear" w:color="auto" w:fill="FFFF00"/>
        </w:rPr>
        <w:t xml:space="preserve"> intentionally purchase a h</w:t>
      </w:r>
      <w:r w:rsidR="00CD16DB">
        <w:rPr>
          <w:i/>
          <w:iCs/>
          <w:color w:val="333333"/>
          <w:spacing w:val="-1"/>
          <w:sz w:val="20"/>
          <w:szCs w:val="20"/>
          <w:shd w:val="clear" w:color="auto" w:fill="FFFF00"/>
        </w:rPr>
        <w:t>and</w:t>
      </w:r>
      <w:r w:rsidRPr="00E766CA">
        <w:rPr>
          <w:i/>
          <w:iCs/>
          <w:color w:val="333333"/>
          <w:spacing w:val="-1"/>
          <w:sz w:val="20"/>
          <w:szCs w:val="20"/>
          <w:shd w:val="clear" w:color="auto" w:fill="FFFF00"/>
        </w:rPr>
        <w:t>gun or assault firearm anywhere in the Commonwealth.</w:t>
      </w:r>
    </w:p>
    <w:p w14:paraId="34B8CD40" w14:textId="77777777" w:rsidR="00E766CA" w:rsidRPr="00E766CA" w:rsidRDefault="00E766CA" w:rsidP="00E766CA">
      <w:pPr>
        <w:shd w:val="clear" w:color="auto" w:fill="FFFFFF"/>
        <w:spacing w:before="100" w:beforeAutospacing="1" w:after="15"/>
        <w:ind w:firstLine="225"/>
        <w:jc w:val="both"/>
        <w:rPr>
          <w:color w:val="333333"/>
          <w:spacing w:val="-1"/>
          <w:sz w:val="20"/>
          <w:szCs w:val="20"/>
        </w:rPr>
      </w:pPr>
      <w:r w:rsidRPr="00E766CA">
        <w:rPr>
          <w:i/>
          <w:iCs/>
          <w:color w:val="333333"/>
          <w:spacing w:val="-1"/>
          <w:sz w:val="20"/>
          <w:szCs w:val="20"/>
          <w:shd w:val="clear" w:color="auto" w:fill="FFFF00"/>
        </w:rPr>
        <w:t>D. A violation of this section is a Class 1 misdemeanor.</w:t>
      </w:r>
    </w:p>
    <w:p w14:paraId="30A6E4B2" w14:textId="77777777" w:rsidR="00E766CA" w:rsidRPr="00E766CA" w:rsidRDefault="00E766CA" w:rsidP="00E766CA">
      <w:pPr>
        <w:shd w:val="clear" w:color="auto" w:fill="FFFFFF"/>
        <w:spacing w:before="100" w:beforeAutospacing="1" w:after="15"/>
        <w:ind w:firstLine="225"/>
        <w:jc w:val="both"/>
        <w:rPr>
          <w:color w:val="333333"/>
          <w:spacing w:val="-1"/>
          <w:sz w:val="20"/>
          <w:szCs w:val="20"/>
        </w:rPr>
      </w:pPr>
      <w:r w:rsidRPr="00E766CA">
        <w:rPr>
          <w:strike/>
          <w:color w:val="FF0000"/>
          <w:spacing w:val="-1"/>
          <w:sz w:val="20"/>
          <w:szCs w:val="20"/>
        </w:rPr>
        <w:t>This</w:t>
      </w:r>
      <w:r w:rsidRPr="00E766CA">
        <w:rPr>
          <w:color w:val="333333"/>
          <w:spacing w:val="-1"/>
          <w:sz w:val="20"/>
          <w:szCs w:val="20"/>
        </w:rPr>
        <w:t> </w:t>
      </w:r>
      <w:r w:rsidRPr="00E766CA">
        <w:rPr>
          <w:strike/>
          <w:color w:val="FF0000"/>
          <w:spacing w:val="-1"/>
          <w:sz w:val="20"/>
          <w:szCs w:val="20"/>
        </w:rPr>
        <w:t>section</w:t>
      </w:r>
      <w:r w:rsidRPr="00E766CA">
        <w:rPr>
          <w:color w:val="333333"/>
          <w:spacing w:val="-1"/>
          <w:sz w:val="20"/>
          <w:szCs w:val="20"/>
        </w:rPr>
        <w:t> </w:t>
      </w:r>
      <w:r w:rsidRPr="00E766CA">
        <w:rPr>
          <w:i/>
          <w:iCs/>
          <w:color w:val="333333"/>
          <w:spacing w:val="-1"/>
          <w:sz w:val="20"/>
          <w:szCs w:val="20"/>
          <w:shd w:val="clear" w:color="auto" w:fill="FFFF00"/>
        </w:rPr>
        <w:t>E. The provisions of subsection B </w:t>
      </w:r>
      <w:r w:rsidRPr="00E766CA">
        <w:rPr>
          <w:color w:val="333333"/>
          <w:spacing w:val="-1"/>
          <w:sz w:val="20"/>
          <w:szCs w:val="20"/>
        </w:rPr>
        <w:t>shall not apply to:</w:t>
      </w:r>
    </w:p>
    <w:p w14:paraId="0DA04F58" w14:textId="5B7791D8" w:rsidR="00E766CA" w:rsidRPr="00E766CA" w:rsidRDefault="00E766CA" w:rsidP="00E766CA">
      <w:pPr>
        <w:shd w:val="clear" w:color="auto" w:fill="FFFFFF"/>
        <w:spacing w:before="100" w:beforeAutospacing="1" w:after="15"/>
        <w:ind w:firstLine="225"/>
        <w:jc w:val="both"/>
        <w:rPr>
          <w:color w:val="333333"/>
          <w:spacing w:val="-1"/>
          <w:sz w:val="20"/>
          <w:szCs w:val="20"/>
        </w:rPr>
      </w:pPr>
      <w:r w:rsidRPr="00E766CA">
        <w:rPr>
          <w:color w:val="333333"/>
          <w:spacing w:val="-1"/>
          <w:sz w:val="20"/>
          <w:szCs w:val="20"/>
        </w:rPr>
        <w:t>1. Any person </w:t>
      </w:r>
      <w:r w:rsidRPr="00E766CA">
        <w:rPr>
          <w:strike/>
          <w:color w:val="FF0000"/>
          <w:spacing w:val="-1"/>
          <w:sz w:val="20"/>
          <w:szCs w:val="20"/>
        </w:rPr>
        <w:t>(i)</w:t>
      </w:r>
      <w:r w:rsidRPr="00E766CA">
        <w:rPr>
          <w:color w:val="333333"/>
          <w:spacing w:val="-1"/>
          <w:sz w:val="20"/>
          <w:szCs w:val="20"/>
        </w:rPr>
        <w:t> </w:t>
      </w:r>
      <w:r w:rsidRPr="00E766CA">
        <w:rPr>
          <w:strike/>
          <w:color w:val="FF0000"/>
          <w:spacing w:val="-1"/>
          <w:sz w:val="20"/>
          <w:szCs w:val="20"/>
        </w:rPr>
        <w:t>while</w:t>
      </w:r>
      <w:r w:rsidRPr="00E766CA">
        <w:rPr>
          <w:color w:val="333333"/>
          <w:spacing w:val="-1"/>
          <w:sz w:val="20"/>
          <w:szCs w:val="20"/>
        </w:rPr>
        <w:t> </w:t>
      </w:r>
      <w:r w:rsidRPr="00E766CA">
        <w:rPr>
          <w:strike/>
          <w:color w:val="FF0000"/>
          <w:spacing w:val="-1"/>
          <w:sz w:val="20"/>
          <w:szCs w:val="20"/>
        </w:rPr>
        <w:t>in</w:t>
      </w:r>
      <w:r w:rsidRPr="00E766CA">
        <w:rPr>
          <w:color w:val="333333"/>
          <w:spacing w:val="-1"/>
          <w:sz w:val="20"/>
          <w:szCs w:val="20"/>
        </w:rPr>
        <w:t> </w:t>
      </w:r>
      <w:r w:rsidRPr="00E766CA">
        <w:rPr>
          <w:strike/>
          <w:color w:val="FF0000"/>
          <w:spacing w:val="-1"/>
          <w:sz w:val="20"/>
          <w:szCs w:val="20"/>
        </w:rPr>
        <w:t>his</w:t>
      </w:r>
      <w:r w:rsidRPr="00E766CA">
        <w:rPr>
          <w:color w:val="333333"/>
          <w:spacing w:val="-1"/>
          <w:sz w:val="20"/>
          <w:szCs w:val="20"/>
        </w:rPr>
        <w:t> </w:t>
      </w:r>
      <w:r w:rsidRPr="00E766CA">
        <w:rPr>
          <w:strike/>
          <w:color w:val="FF0000"/>
          <w:spacing w:val="-1"/>
          <w:sz w:val="20"/>
          <w:szCs w:val="20"/>
        </w:rPr>
        <w:t>home</w:t>
      </w:r>
      <w:r w:rsidRPr="00E766CA">
        <w:rPr>
          <w:color w:val="333333"/>
          <w:spacing w:val="-1"/>
          <w:sz w:val="20"/>
          <w:szCs w:val="20"/>
        </w:rPr>
        <w:t> </w:t>
      </w:r>
      <w:r w:rsidRPr="00E766CA">
        <w:rPr>
          <w:strike/>
          <w:color w:val="FF0000"/>
          <w:spacing w:val="-1"/>
          <w:sz w:val="20"/>
          <w:szCs w:val="20"/>
        </w:rPr>
        <w:t>or</w:t>
      </w:r>
      <w:r w:rsidRPr="00E766CA">
        <w:rPr>
          <w:color w:val="333333"/>
          <w:spacing w:val="-1"/>
          <w:sz w:val="20"/>
          <w:szCs w:val="20"/>
        </w:rPr>
        <w:t> </w:t>
      </w:r>
      <w:r w:rsidRPr="00E766CA">
        <w:rPr>
          <w:strike/>
          <w:color w:val="FF0000"/>
          <w:spacing w:val="-1"/>
          <w:sz w:val="20"/>
          <w:szCs w:val="20"/>
        </w:rPr>
        <w:t>on</w:t>
      </w:r>
      <w:r w:rsidRPr="00E766CA">
        <w:rPr>
          <w:color w:val="333333"/>
          <w:spacing w:val="-1"/>
          <w:sz w:val="20"/>
          <w:szCs w:val="20"/>
        </w:rPr>
        <w:t> </w:t>
      </w:r>
      <w:r w:rsidRPr="00E766CA">
        <w:rPr>
          <w:strike/>
          <w:color w:val="FF0000"/>
          <w:spacing w:val="-1"/>
          <w:sz w:val="20"/>
          <w:szCs w:val="20"/>
        </w:rPr>
        <w:t>his</w:t>
      </w:r>
      <w:r w:rsidRPr="00E766CA">
        <w:rPr>
          <w:color w:val="333333"/>
          <w:spacing w:val="-1"/>
          <w:sz w:val="20"/>
          <w:szCs w:val="20"/>
        </w:rPr>
        <w:t> </w:t>
      </w:r>
      <w:r w:rsidRPr="00E766CA">
        <w:rPr>
          <w:strike/>
          <w:color w:val="FF0000"/>
          <w:spacing w:val="-1"/>
          <w:sz w:val="20"/>
          <w:szCs w:val="20"/>
        </w:rPr>
        <w:t>property;</w:t>
      </w:r>
      <w:r w:rsidRPr="00E766CA">
        <w:rPr>
          <w:color w:val="333333"/>
          <w:spacing w:val="-1"/>
          <w:sz w:val="20"/>
          <w:szCs w:val="20"/>
        </w:rPr>
        <w:t> </w:t>
      </w:r>
      <w:r w:rsidRPr="00E766CA">
        <w:rPr>
          <w:strike/>
          <w:color w:val="FF0000"/>
          <w:spacing w:val="-1"/>
          <w:sz w:val="20"/>
          <w:szCs w:val="20"/>
        </w:rPr>
        <w:t>(ii)</w:t>
      </w:r>
      <w:r w:rsidRPr="00E766CA">
        <w:rPr>
          <w:color w:val="333333"/>
          <w:spacing w:val="-1"/>
          <w:sz w:val="20"/>
          <w:szCs w:val="20"/>
        </w:rPr>
        <w:t> while</w:t>
      </w:r>
      <w:r w:rsidRPr="00E766CA">
        <w:rPr>
          <w:i/>
          <w:iCs/>
          <w:color w:val="333333"/>
          <w:spacing w:val="-1"/>
          <w:sz w:val="20"/>
          <w:szCs w:val="20"/>
          <w:shd w:val="clear" w:color="auto" w:fill="FFFF00"/>
        </w:rPr>
        <w:t> present</w:t>
      </w:r>
      <w:r w:rsidRPr="00E766CA">
        <w:rPr>
          <w:color w:val="333333"/>
          <w:spacing w:val="-1"/>
          <w:sz w:val="20"/>
          <w:szCs w:val="20"/>
        </w:rPr>
        <w:t> in </w:t>
      </w:r>
      <w:r w:rsidRPr="00E766CA">
        <w:rPr>
          <w:strike/>
          <w:color w:val="FF0000"/>
          <w:spacing w:val="-1"/>
          <w:sz w:val="20"/>
          <w:szCs w:val="20"/>
        </w:rPr>
        <w:t>the</w:t>
      </w:r>
      <w:r w:rsidRPr="00E766CA">
        <w:rPr>
          <w:i/>
          <w:iCs/>
          <w:color w:val="333333"/>
          <w:spacing w:val="-1"/>
          <w:sz w:val="20"/>
          <w:szCs w:val="20"/>
          <w:shd w:val="clear" w:color="auto" w:fill="FFFF00"/>
        </w:rPr>
        <w:t> his</w:t>
      </w:r>
      <w:r w:rsidRPr="00E766CA">
        <w:rPr>
          <w:color w:val="333333"/>
          <w:spacing w:val="-1"/>
          <w:sz w:val="20"/>
          <w:szCs w:val="20"/>
        </w:rPr>
        <w:t> home or on the property of his parent, gr</w:t>
      </w:r>
      <w:r w:rsidR="00CD16DB">
        <w:rPr>
          <w:color w:val="333333"/>
          <w:spacing w:val="-1"/>
          <w:sz w:val="20"/>
          <w:szCs w:val="20"/>
        </w:rPr>
        <w:t>and</w:t>
      </w:r>
      <w:r w:rsidRPr="00E766CA">
        <w:rPr>
          <w:color w:val="333333"/>
          <w:spacing w:val="-1"/>
          <w:sz w:val="20"/>
          <w:szCs w:val="20"/>
        </w:rPr>
        <w:t>parent, or legal guardian</w:t>
      </w:r>
      <w:r w:rsidRPr="00E766CA">
        <w:rPr>
          <w:strike/>
          <w:color w:val="FF0000"/>
          <w:spacing w:val="-1"/>
          <w:sz w:val="20"/>
          <w:szCs w:val="20"/>
        </w:rPr>
        <w:t>;</w:t>
      </w:r>
      <w:r w:rsidRPr="00E766CA">
        <w:rPr>
          <w:color w:val="333333"/>
          <w:spacing w:val="-1"/>
          <w:sz w:val="20"/>
          <w:szCs w:val="20"/>
        </w:rPr>
        <w:t> </w:t>
      </w:r>
      <w:r w:rsidRPr="00E766CA">
        <w:rPr>
          <w:strike/>
          <w:color w:val="FF0000"/>
          <w:spacing w:val="-1"/>
          <w:sz w:val="20"/>
          <w:szCs w:val="20"/>
        </w:rPr>
        <w:t>or</w:t>
      </w:r>
      <w:r w:rsidRPr="00E766CA">
        <w:rPr>
          <w:color w:val="333333"/>
          <w:spacing w:val="-1"/>
          <w:sz w:val="20"/>
          <w:szCs w:val="20"/>
        </w:rPr>
        <w:t> </w:t>
      </w:r>
      <w:r w:rsidRPr="00E766CA">
        <w:rPr>
          <w:strike/>
          <w:color w:val="FF0000"/>
          <w:spacing w:val="-1"/>
          <w:sz w:val="20"/>
          <w:szCs w:val="20"/>
        </w:rPr>
        <w:t>(iii)</w:t>
      </w:r>
      <w:r w:rsidRPr="00E766CA">
        <w:rPr>
          <w:color w:val="333333"/>
          <w:spacing w:val="-1"/>
          <w:sz w:val="20"/>
          <w:szCs w:val="20"/>
        </w:rPr>
        <w:t> </w:t>
      </w:r>
      <w:r w:rsidRPr="00E766CA">
        <w:rPr>
          <w:strike/>
          <w:color w:val="FF0000"/>
          <w:spacing w:val="-1"/>
          <w:sz w:val="20"/>
          <w:szCs w:val="20"/>
        </w:rPr>
        <w:t>while</w:t>
      </w:r>
      <w:r w:rsidRPr="00E766CA">
        <w:rPr>
          <w:color w:val="333333"/>
          <w:spacing w:val="-1"/>
          <w:sz w:val="20"/>
          <w:szCs w:val="20"/>
        </w:rPr>
        <w:t> </w:t>
      </w:r>
      <w:r w:rsidRPr="00E766CA">
        <w:rPr>
          <w:strike/>
          <w:color w:val="FF0000"/>
          <w:spacing w:val="-1"/>
          <w:sz w:val="20"/>
          <w:szCs w:val="20"/>
        </w:rPr>
        <w:t>on</w:t>
      </w:r>
      <w:r w:rsidRPr="00E766CA">
        <w:rPr>
          <w:color w:val="333333"/>
          <w:spacing w:val="-1"/>
          <w:sz w:val="20"/>
          <w:szCs w:val="20"/>
        </w:rPr>
        <w:t> </w:t>
      </w:r>
      <w:r w:rsidRPr="00E766CA">
        <w:rPr>
          <w:strike/>
          <w:color w:val="FF0000"/>
          <w:spacing w:val="-1"/>
          <w:sz w:val="20"/>
          <w:szCs w:val="20"/>
        </w:rPr>
        <w:t>the</w:t>
      </w:r>
      <w:r w:rsidRPr="00E766CA">
        <w:rPr>
          <w:color w:val="333333"/>
          <w:spacing w:val="-1"/>
          <w:sz w:val="20"/>
          <w:szCs w:val="20"/>
        </w:rPr>
        <w:t> </w:t>
      </w:r>
      <w:r w:rsidRPr="00E766CA">
        <w:rPr>
          <w:strike/>
          <w:color w:val="FF0000"/>
          <w:spacing w:val="-1"/>
          <w:sz w:val="20"/>
          <w:szCs w:val="20"/>
        </w:rPr>
        <w:t>property</w:t>
      </w:r>
      <w:r w:rsidRPr="00E766CA">
        <w:rPr>
          <w:color w:val="333333"/>
          <w:spacing w:val="-1"/>
          <w:sz w:val="20"/>
          <w:szCs w:val="20"/>
        </w:rPr>
        <w:t> </w:t>
      </w:r>
      <w:r w:rsidRPr="00E766CA">
        <w:rPr>
          <w:strike/>
          <w:color w:val="FF0000"/>
          <w:spacing w:val="-1"/>
          <w:sz w:val="20"/>
          <w:szCs w:val="20"/>
        </w:rPr>
        <w:t>of</w:t>
      </w:r>
      <w:r w:rsidRPr="00E766CA">
        <w:rPr>
          <w:color w:val="333333"/>
          <w:spacing w:val="-1"/>
          <w:sz w:val="20"/>
          <w:szCs w:val="20"/>
        </w:rPr>
        <w:t> </w:t>
      </w:r>
      <w:r w:rsidRPr="00E766CA">
        <w:rPr>
          <w:strike/>
          <w:color w:val="FF0000"/>
          <w:spacing w:val="-1"/>
          <w:sz w:val="20"/>
          <w:szCs w:val="20"/>
        </w:rPr>
        <w:t>another</w:t>
      </w:r>
      <w:r w:rsidRPr="00E766CA">
        <w:rPr>
          <w:color w:val="333333"/>
          <w:spacing w:val="-1"/>
          <w:sz w:val="20"/>
          <w:szCs w:val="20"/>
        </w:rPr>
        <w:t> </w:t>
      </w:r>
      <w:r w:rsidRPr="00E766CA">
        <w:rPr>
          <w:strike/>
          <w:color w:val="FF0000"/>
          <w:spacing w:val="-1"/>
          <w:sz w:val="20"/>
          <w:szCs w:val="20"/>
        </w:rPr>
        <w:t>who</w:t>
      </w:r>
      <w:r w:rsidRPr="00E766CA">
        <w:rPr>
          <w:color w:val="333333"/>
          <w:spacing w:val="-1"/>
          <w:sz w:val="20"/>
          <w:szCs w:val="20"/>
        </w:rPr>
        <w:t> </w:t>
      </w:r>
      <w:r w:rsidRPr="00E766CA">
        <w:rPr>
          <w:strike/>
          <w:color w:val="FF0000"/>
          <w:spacing w:val="-1"/>
          <w:sz w:val="20"/>
          <w:szCs w:val="20"/>
        </w:rPr>
        <w:t>has</w:t>
      </w:r>
      <w:r w:rsidRPr="00E766CA">
        <w:rPr>
          <w:color w:val="333333"/>
          <w:spacing w:val="-1"/>
          <w:sz w:val="20"/>
          <w:szCs w:val="20"/>
        </w:rPr>
        <w:t> </w:t>
      </w:r>
      <w:r w:rsidRPr="00E766CA">
        <w:rPr>
          <w:strike/>
          <w:color w:val="FF0000"/>
          <w:spacing w:val="-1"/>
          <w:sz w:val="20"/>
          <w:szCs w:val="20"/>
        </w:rPr>
        <w:t>provided</w:t>
      </w:r>
      <w:r w:rsidRPr="00E766CA">
        <w:rPr>
          <w:color w:val="333333"/>
          <w:spacing w:val="-1"/>
          <w:sz w:val="20"/>
          <w:szCs w:val="20"/>
        </w:rPr>
        <w:t> </w:t>
      </w:r>
      <w:r w:rsidRPr="00E766CA">
        <w:rPr>
          <w:strike/>
          <w:color w:val="FF0000"/>
          <w:spacing w:val="-1"/>
          <w:sz w:val="20"/>
          <w:szCs w:val="20"/>
        </w:rPr>
        <w:t>prior</w:t>
      </w:r>
      <w:r w:rsidRPr="00E766CA">
        <w:rPr>
          <w:color w:val="333333"/>
          <w:spacing w:val="-1"/>
          <w:sz w:val="20"/>
          <w:szCs w:val="20"/>
        </w:rPr>
        <w:t> </w:t>
      </w:r>
      <w:r w:rsidRPr="00E766CA">
        <w:rPr>
          <w:strike/>
          <w:color w:val="FF0000"/>
          <w:spacing w:val="-1"/>
          <w:sz w:val="20"/>
          <w:szCs w:val="20"/>
        </w:rPr>
        <w:t>permission,</w:t>
      </w:r>
      <w:r w:rsidRPr="00E766CA">
        <w:rPr>
          <w:color w:val="333333"/>
          <w:spacing w:val="-1"/>
          <w:sz w:val="20"/>
          <w:szCs w:val="20"/>
        </w:rPr>
        <w:t> </w:t>
      </w:r>
      <w:r w:rsidR="00CD16DB">
        <w:rPr>
          <w:color w:val="333333"/>
          <w:spacing w:val="-1"/>
          <w:sz w:val="20"/>
          <w:szCs w:val="20"/>
        </w:rPr>
        <w:t>and</w:t>
      </w:r>
      <w:r w:rsidRPr="00E766CA">
        <w:rPr>
          <w:color w:val="333333"/>
          <w:spacing w:val="-1"/>
          <w:sz w:val="20"/>
          <w:szCs w:val="20"/>
        </w:rPr>
        <w:t> </w:t>
      </w:r>
      <w:r w:rsidRPr="00E766CA">
        <w:rPr>
          <w:strike/>
          <w:color w:val="FF0000"/>
          <w:spacing w:val="-1"/>
          <w:sz w:val="20"/>
          <w:szCs w:val="20"/>
        </w:rPr>
        <w:t>with</w:t>
      </w:r>
      <w:r w:rsidRPr="00E766CA">
        <w:rPr>
          <w:color w:val="333333"/>
          <w:spacing w:val="-1"/>
          <w:sz w:val="20"/>
          <w:szCs w:val="20"/>
        </w:rPr>
        <w:t> </w:t>
      </w:r>
      <w:r w:rsidRPr="00E766CA">
        <w:rPr>
          <w:strike/>
          <w:color w:val="FF0000"/>
          <w:spacing w:val="-1"/>
          <w:sz w:val="20"/>
          <w:szCs w:val="20"/>
        </w:rPr>
        <w:t>the</w:t>
      </w:r>
      <w:r w:rsidRPr="00E766CA">
        <w:rPr>
          <w:color w:val="333333"/>
          <w:spacing w:val="-1"/>
          <w:sz w:val="20"/>
          <w:szCs w:val="20"/>
        </w:rPr>
        <w:t> </w:t>
      </w:r>
      <w:r w:rsidRPr="00E766CA">
        <w:rPr>
          <w:strike/>
          <w:color w:val="FF0000"/>
          <w:spacing w:val="-1"/>
          <w:sz w:val="20"/>
          <w:szCs w:val="20"/>
        </w:rPr>
        <w:t>prior</w:t>
      </w:r>
      <w:r w:rsidRPr="00E766CA">
        <w:rPr>
          <w:color w:val="333333"/>
          <w:spacing w:val="-1"/>
          <w:sz w:val="20"/>
          <w:szCs w:val="20"/>
        </w:rPr>
        <w:t> </w:t>
      </w:r>
      <w:r w:rsidRPr="00E766CA">
        <w:rPr>
          <w:strike/>
          <w:color w:val="FF0000"/>
          <w:spacing w:val="-1"/>
          <w:sz w:val="20"/>
          <w:szCs w:val="20"/>
        </w:rPr>
        <w:t>permission</w:t>
      </w:r>
      <w:r w:rsidRPr="00E766CA">
        <w:rPr>
          <w:i/>
          <w:iCs/>
          <w:color w:val="333333"/>
          <w:spacing w:val="-1"/>
          <w:sz w:val="20"/>
          <w:szCs w:val="20"/>
          <w:shd w:val="clear" w:color="auto" w:fill="FFFF00"/>
        </w:rPr>
        <w:t> possessing the firearm with the consent</w:t>
      </w:r>
      <w:r w:rsidRPr="00E766CA">
        <w:rPr>
          <w:color w:val="333333"/>
          <w:spacing w:val="-1"/>
          <w:sz w:val="20"/>
          <w:szCs w:val="20"/>
        </w:rPr>
        <w:t> of his parent</w:t>
      </w:r>
      <w:r w:rsidRPr="00E766CA">
        <w:rPr>
          <w:i/>
          <w:iCs/>
          <w:color w:val="333333"/>
          <w:spacing w:val="-1"/>
          <w:sz w:val="20"/>
          <w:szCs w:val="20"/>
          <w:shd w:val="clear" w:color="auto" w:fill="FFFF00"/>
        </w:rPr>
        <w:t>, gr</w:t>
      </w:r>
      <w:r w:rsidR="00CD16DB">
        <w:rPr>
          <w:i/>
          <w:iCs/>
          <w:color w:val="333333"/>
          <w:spacing w:val="-1"/>
          <w:sz w:val="20"/>
          <w:szCs w:val="20"/>
          <w:shd w:val="clear" w:color="auto" w:fill="FFFF00"/>
        </w:rPr>
        <w:t>and</w:t>
      </w:r>
      <w:r w:rsidRPr="00E766CA">
        <w:rPr>
          <w:i/>
          <w:iCs/>
          <w:color w:val="333333"/>
          <w:spacing w:val="-1"/>
          <w:sz w:val="20"/>
          <w:szCs w:val="20"/>
          <w:shd w:val="clear" w:color="auto" w:fill="FFFF00"/>
        </w:rPr>
        <w:t>parent,</w:t>
      </w:r>
      <w:r w:rsidRPr="00E766CA">
        <w:rPr>
          <w:color w:val="333333"/>
          <w:spacing w:val="-1"/>
          <w:sz w:val="20"/>
          <w:szCs w:val="20"/>
        </w:rPr>
        <w:t> or legal guardian </w:t>
      </w:r>
      <w:r w:rsidRPr="00E766CA">
        <w:rPr>
          <w:strike/>
          <w:color w:val="FF0000"/>
          <w:spacing w:val="-1"/>
          <w:sz w:val="20"/>
          <w:szCs w:val="20"/>
        </w:rPr>
        <w:t>if</w:t>
      </w:r>
      <w:r w:rsidRPr="00E766CA">
        <w:rPr>
          <w:color w:val="333333"/>
          <w:spacing w:val="-1"/>
          <w:sz w:val="20"/>
          <w:szCs w:val="20"/>
        </w:rPr>
        <w:t> </w:t>
      </w:r>
      <w:r w:rsidRPr="00E766CA">
        <w:rPr>
          <w:strike/>
          <w:color w:val="FF0000"/>
          <w:spacing w:val="-1"/>
          <w:sz w:val="20"/>
          <w:szCs w:val="20"/>
        </w:rPr>
        <w:t>the</w:t>
      </w:r>
      <w:r w:rsidRPr="00E766CA">
        <w:rPr>
          <w:color w:val="333333"/>
          <w:spacing w:val="-1"/>
          <w:sz w:val="20"/>
          <w:szCs w:val="20"/>
        </w:rPr>
        <w:t> </w:t>
      </w:r>
      <w:r w:rsidRPr="00E766CA">
        <w:rPr>
          <w:strike/>
          <w:color w:val="FF0000"/>
          <w:spacing w:val="-1"/>
          <w:sz w:val="20"/>
          <w:szCs w:val="20"/>
        </w:rPr>
        <w:t>person</w:t>
      </w:r>
      <w:r w:rsidRPr="00E766CA">
        <w:rPr>
          <w:color w:val="333333"/>
          <w:spacing w:val="-1"/>
          <w:sz w:val="20"/>
          <w:szCs w:val="20"/>
        </w:rPr>
        <w:t> </w:t>
      </w:r>
      <w:r w:rsidRPr="00E766CA">
        <w:rPr>
          <w:strike/>
          <w:color w:val="FF0000"/>
          <w:spacing w:val="-1"/>
          <w:sz w:val="20"/>
          <w:szCs w:val="20"/>
        </w:rPr>
        <w:t>has</w:t>
      </w:r>
      <w:r w:rsidRPr="00E766CA">
        <w:rPr>
          <w:color w:val="333333"/>
          <w:spacing w:val="-1"/>
          <w:sz w:val="20"/>
          <w:szCs w:val="20"/>
        </w:rPr>
        <w:t> </w:t>
      </w:r>
      <w:r w:rsidRPr="00E766CA">
        <w:rPr>
          <w:strike/>
          <w:color w:val="FF0000"/>
          <w:spacing w:val="-1"/>
          <w:sz w:val="20"/>
          <w:szCs w:val="20"/>
        </w:rPr>
        <w:t>the</w:t>
      </w:r>
      <w:r w:rsidRPr="00E766CA">
        <w:rPr>
          <w:color w:val="333333"/>
          <w:spacing w:val="-1"/>
          <w:sz w:val="20"/>
          <w:szCs w:val="20"/>
        </w:rPr>
        <w:t> </w:t>
      </w:r>
      <w:r w:rsidRPr="00E766CA">
        <w:rPr>
          <w:strike/>
          <w:color w:val="FF0000"/>
          <w:spacing w:val="-1"/>
          <w:sz w:val="20"/>
          <w:szCs w:val="20"/>
        </w:rPr>
        <w:t>l</w:t>
      </w:r>
      <w:r w:rsidR="00CD16DB">
        <w:rPr>
          <w:strike/>
          <w:color w:val="FF0000"/>
          <w:spacing w:val="-1"/>
          <w:sz w:val="20"/>
          <w:szCs w:val="20"/>
        </w:rPr>
        <w:t>and</w:t>
      </w:r>
      <w:r w:rsidRPr="00E766CA">
        <w:rPr>
          <w:strike/>
          <w:color w:val="FF0000"/>
          <w:spacing w:val="-1"/>
          <w:sz w:val="20"/>
          <w:szCs w:val="20"/>
        </w:rPr>
        <w:t>owner's</w:t>
      </w:r>
      <w:r w:rsidRPr="00E766CA">
        <w:rPr>
          <w:color w:val="333333"/>
          <w:spacing w:val="-1"/>
          <w:sz w:val="20"/>
          <w:szCs w:val="20"/>
        </w:rPr>
        <w:t> </w:t>
      </w:r>
      <w:r w:rsidRPr="00E766CA">
        <w:rPr>
          <w:strike/>
          <w:color w:val="FF0000"/>
          <w:spacing w:val="-1"/>
          <w:sz w:val="20"/>
          <w:szCs w:val="20"/>
        </w:rPr>
        <w:t>written</w:t>
      </w:r>
      <w:r w:rsidRPr="00E766CA">
        <w:rPr>
          <w:color w:val="333333"/>
          <w:spacing w:val="-1"/>
          <w:sz w:val="20"/>
          <w:szCs w:val="20"/>
        </w:rPr>
        <w:t> </w:t>
      </w:r>
      <w:r w:rsidRPr="00E766CA">
        <w:rPr>
          <w:strike/>
          <w:color w:val="FF0000"/>
          <w:spacing w:val="-1"/>
          <w:sz w:val="20"/>
          <w:szCs w:val="20"/>
        </w:rPr>
        <w:t>permission</w:t>
      </w:r>
      <w:r w:rsidRPr="00E766CA">
        <w:rPr>
          <w:color w:val="333333"/>
          <w:spacing w:val="-1"/>
          <w:sz w:val="20"/>
          <w:szCs w:val="20"/>
        </w:rPr>
        <w:t> </w:t>
      </w:r>
      <w:r w:rsidRPr="00E766CA">
        <w:rPr>
          <w:strike/>
          <w:color w:val="FF0000"/>
          <w:spacing w:val="-1"/>
          <w:sz w:val="20"/>
          <w:szCs w:val="20"/>
        </w:rPr>
        <w:t>on</w:t>
      </w:r>
      <w:r w:rsidRPr="00E766CA">
        <w:rPr>
          <w:color w:val="333333"/>
          <w:spacing w:val="-1"/>
          <w:sz w:val="20"/>
          <w:szCs w:val="20"/>
        </w:rPr>
        <w:t> </w:t>
      </w:r>
      <w:r w:rsidRPr="00E766CA">
        <w:rPr>
          <w:strike/>
          <w:color w:val="FF0000"/>
          <w:spacing w:val="-1"/>
          <w:sz w:val="20"/>
          <w:szCs w:val="20"/>
        </w:rPr>
        <w:t>his</w:t>
      </w:r>
      <w:r w:rsidRPr="00E766CA">
        <w:rPr>
          <w:color w:val="333333"/>
          <w:spacing w:val="-1"/>
          <w:sz w:val="20"/>
          <w:szCs w:val="20"/>
        </w:rPr>
        <w:t> </w:t>
      </w:r>
      <w:r w:rsidRPr="00E766CA">
        <w:rPr>
          <w:strike/>
          <w:color w:val="FF0000"/>
          <w:spacing w:val="-1"/>
          <w:sz w:val="20"/>
          <w:szCs w:val="20"/>
        </w:rPr>
        <w:t>person</w:t>
      </w:r>
      <w:r w:rsidRPr="00E766CA">
        <w:rPr>
          <w:color w:val="333333"/>
          <w:spacing w:val="-1"/>
          <w:sz w:val="20"/>
          <w:szCs w:val="20"/>
        </w:rPr>
        <w:t> </w:t>
      </w:r>
      <w:r w:rsidRPr="00E766CA">
        <w:rPr>
          <w:strike/>
          <w:color w:val="FF0000"/>
          <w:spacing w:val="-1"/>
          <w:sz w:val="20"/>
          <w:szCs w:val="20"/>
        </w:rPr>
        <w:t>while</w:t>
      </w:r>
      <w:r w:rsidRPr="00E766CA">
        <w:rPr>
          <w:color w:val="333333"/>
          <w:spacing w:val="-1"/>
          <w:sz w:val="20"/>
          <w:szCs w:val="20"/>
        </w:rPr>
        <w:t> </w:t>
      </w:r>
      <w:r w:rsidRPr="00E766CA">
        <w:rPr>
          <w:strike/>
          <w:color w:val="FF0000"/>
          <w:spacing w:val="-1"/>
          <w:sz w:val="20"/>
          <w:szCs w:val="20"/>
        </w:rPr>
        <w:t>on</w:t>
      </w:r>
      <w:r w:rsidRPr="00E766CA">
        <w:rPr>
          <w:color w:val="333333"/>
          <w:spacing w:val="-1"/>
          <w:sz w:val="20"/>
          <w:szCs w:val="20"/>
        </w:rPr>
        <w:t> </w:t>
      </w:r>
      <w:r w:rsidRPr="00E766CA">
        <w:rPr>
          <w:strike/>
          <w:color w:val="FF0000"/>
          <w:spacing w:val="-1"/>
          <w:sz w:val="20"/>
          <w:szCs w:val="20"/>
        </w:rPr>
        <w:t>such</w:t>
      </w:r>
      <w:r w:rsidRPr="00E766CA">
        <w:rPr>
          <w:color w:val="333333"/>
          <w:spacing w:val="-1"/>
          <w:sz w:val="20"/>
          <w:szCs w:val="20"/>
        </w:rPr>
        <w:t> </w:t>
      </w:r>
      <w:r w:rsidRPr="00E766CA">
        <w:rPr>
          <w:strike/>
          <w:color w:val="FF0000"/>
          <w:spacing w:val="-1"/>
          <w:sz w:val="20"/>
          <w:szCs w:val="20"/>
        </w:rPr>
        <w:t>property</w:t>
      </w:r>
      <w:r w:rsidRPr="00E766CA">
        <w:rPr>
          <w:i/>
          <w:iCs/>
          <w:color w:val="333333"/>
          <w:spacing w:val="-1"/>
          <w:sz w:val="20"/>
          <w:szCs w:val="20"/>
          <w:shd w:val="clear" w:color="auto" w:fill="FFFF00"/>
        </w:rPr>
        <w:t> who owns such firearm</w:t>
      </w:r>
      <w:r w:rsidRPr="00E766CA">
        <w:rPr>
          <w:color w:val="333333"/>
          <w:spacing w:val="-1"/>
          <w:sz w:val="20"/>
          <w:szCs w:val="20"/>
        </w:rPr>
        <w:t>;</w:t>
      </w:r>
    </w:p>
    <w:p w14:paraId="5A108BCE" w14:textId="79253DF3" w:rsidR="00E766CA" w:rsidRPr="00E766CA" w:rsidRDefault="00E766CA" w:rsidP="00E766CA">
      <w:pPr>
        <w:shd w:val="clear" w:color="auto" w:fill="FFFFFF"/>
        <w:spacing w:before="100" w:beforeAutospacing="1" w:after="15"/>
        <w:ind w:firstLine="225"/>
        <w:jc w:val="both"/>
        <w:rPr>
          <w:color w:val="333333"/>
          <w:spacing w:val="-1"/>
          <w:sz w:val="20"/>
          <w:szCs w:val="20"/>
        </w:rPr>
      </w:pPr>
      <w:r w:rsidRPr="00E766CA">
        <w:rPr>
          <w:color w:val="333333"/>
          <w:spacing w:val="-1"/>
          <w:sz w:val="20"/>
          <w:szCs w:val="20"/>
        </w:rPr>
        <w:t>2. Any person who, while accompanied by an adult, is</w:t>
      </w:r>
      <w:r w:rsidRPr="00E766CA">
        <w:rPr>
          <w:i/>
          <w:iCs/>
          <w:color w:val="333333"/>
          <w:spacing w:val="-1"/>
          <w:sz w:val="20"/>
          <w:szCs w:val="20"/>
          <w:shd w:val="clear" w:color="auto" w:fill="FFFF00"/>
        </w:rPr>
        <w:t> present</w:t>
      </w:r>
      <w:r w:rsidRPr="00E766CA">
        <w:rPr>
          <w:color w:val="333333"/>
          <w:spacing w:val="-1"/>
          <w:sz w:val="20"/>
          <w:szCs w:val="20"/>
        </w:rPr>
        <w:t> at</w:t>
      </w:r>
      <w:r w:rsidRPr="00E766CA">
        <w:rPr>
          <w:strike/>
          <w:color w:val="FF0000"/>
          <w:spacing w:val="-1"/>
          <w:sz w:val="20"/>
          <w:szCs w:val="20"/>
        </w:rPr>
        <w:t>,</w:t>
      </w:r>
      <w:r w:rsidRPr="00E766CA">
        <w:rPr>
          <w:color w:val="333333"/>
          <w:spacing w:val="-1"/>
          <w:sz w:val="20"/>
          <w:szCs w:val="20"/>
        </w:rPr>
        <w:t> </w:t>
      </w:r>
      <w:r w:rsidRPr="00E766CA">
        <w:rPr>
          <w:strike/>
          <w:color w:val="FF0000"/>
          <w:spacing w:val="-1"/>
          <w:sz w:val="20"/>
          <w:szCs w:val="20"/>
        </w:rPr>
        <w:t>or</w:t>
      </w:r>
      <w:r w:rsidRPr="00E766CA">
        <w:rPr>
          <w:color w:val="333333"/>
          <w:spacing w:val="-1"/>
          <w:sz w:val="20"/>
          <w:szCs w:val="20"/>
        </w:rPr>
        <w:t> </w:t>
      </w:r>
      <w:r w:rsidRPr="00E766CA">
        <w:rPr>
          <w:strike/>
          <w:color w:val="FF0000"/>
          <w:spacing w:val="-1"/>
          <w:sz w:val="20"/>
          <w:szCs w:val="20"/>
        </w:rPr>
        <w:t>going</w:t>
      </w:r>
      <w:r w:rsidRPr="00E766CA">
        <w:rPr>
          <w:color w:val="333333"/>
          <w:spacing w:val="-1"/>
          <w:sz w:val="20"/>
          <w:szCs w:val="20"/>
        </w:rPr>
        <w:t> </w:t>
      </w:r>
      <w:r w:rsidRPr="00E766CA">
        <w:rPr>
          <w:strike/>
          <w:color w:val="FF0000"/>
          <w:spacing w:val="-1"/>
          <w:sz w:val="20"/>
          <w:szCs w:val="20"/>
        </w:rPr>
        <w:t>to</w:t>
      </w:r>
      <w:r w:rsidRPr="00E766CA">
        <w:rPr>
          <w:color w:val="333333"/>
          <w:spacing w:val="-1"/>
          <w:sz w:val="20"/>
          <w:szCs w:val="20"/>
        </w:rPr>
        <w:t> </w:t>
      </w:r>
      <w:r w:rsidR="00CD16DB">
        <w:rPr>
          <w:strike/>
          <w:color w:val="FF0000"/>
          <w:spacing w:val="-1"/>
          <w:sz w:val="20"/>
          <w:szCs w:val="20"/>
        </w:rPr>
        <w:t>and</w:t>
      </w:r>
      <w:r w:rsidRPr="00E766CA">
        <w:rPr>
          <w:color w:val="333333"/>
          <w:spacing w:val="-1"/>
          <w:sz w:val="20"/>
          <w:szCs w:val="20"/>
        </w:rPr>
        <w:t> </w:t>
      </w:r>
      <w:r w:rsidRPr="00E766CA">
        <w:rPr>
          <w:strike/>
          <w:color w:val="FF0000"/>
          <w:spacing w:val="-1"/>
          <w:sz w:val="20"/>
          <w:szCs w:val="20"/>
        </w:rPr>
        <w:t>from,</w:t>
      </w:r>
      <w:r w:rsidRPr="00E766CA">
        <w:rPr>
          <w:color w:val="333333"/>
          <w:spacing w:val="-1"/>
          <w:sz w:val="20"/>
          <w:szCs w:val="20"/>
        </w:rPr>
        <w:t> a lawful shooting range or firearms educational class</w:t>
      </w:r>
      <w:r w:rsidRPr="00E766CA">
        <w:rPr>
          <w:strike/>
          <w:color w:val="FF0000"/>
          <w:spacing w:val="-1"/>
          <w:sz w:val="20"/>
          <w:szCs w:val="20"/>
        </w:rPr>
        <w:t>,</w:t>
      </w:r>
      <w:r w:rsidRPr="00E766CA">
        <w:rPr>
          <w:color w:val="333333"/>
          <w:spacing w:val="-1"/>
          <w:sz w:val="20"/>
          <w:szCs w:val="20"/>
        </w:rPr>
        <w:t> </w:t>
      </w:r>
      <w:r w:rsidRPr="00E766CA">
        <w:rPr>
          <w:strike/>
          <w:color w:val="FF0000"/>
          <w:spacing w:val="-1"/>
          <w:sz w:val="20"/>
          <w:szCs w:val="20"/>
        </w:rPr>
        <w:t>provided</w:t>
      </w:r>
      <w:r w:rsidRPr="00E766CA">
        <w:rPr>
          <w:color w:val="333333"/>
          <w:spacing w:val="-1"/>
          <w:sz w:val="20"/>
          <w:szCs w:val="20"/>
        </w:rPr>
        <w:t> </w:t>
      </w:r>
      <w:r w:rsidRPr="00E766CA">
        <w:rPr>
          <w:strike/>
          <w:color w:val="FF0000"/>
          <w:spacing w:val="-1"/>
          <w:sz w:val="20"/>
          <w:szCs w:val="20"/>
        </w:rPr>
        <w:t>that</w:t>
      </w:r>
      <w:r w:rsidRPr="00E766CA">
        <w:rPr>
          <w:color w:val="333333"/>
          <w:spacing w:val="-1"/>
          <w:sz w:val="20"/>
          <w:szCs w:val="20"/>
        </w:rPr>
        <w:t> </w:t>
      </w:r>
      <w:r w:rsidRPr="00E766CA">
        <w:rPr>
          <w:strike/>
          <w:color w:val="FF0000"/>
          <w:spacing w:val="-1"/>
          <w:sz w:val="20"/>
          <w:szCs w:val="20"/>
        </w:rPr>
        <w:t>the</w:t>
      </w:r>
      <w:r w:rsidRPr="00E766CA">
        <w:rPr>
          <w:color w:val="333333"/>
          <w:spacing w:val="-1"/>
          <w:sz w:val="20"/>
          <w:szCs w:val="20"/>
        </w:rPr>
        <w:t> </w:t>
      </w:r>
      <w:r w:rsidRPr="00E766CA">
        <w:rPr>
          <w:strike/>
          <w:color w:val="FF0000"/>
          <w:spacing w:val="-1"/>
          <w:sz w:val="20"/>
          <w:szCs w:val="20"/>
        </w:rPr>
        <w:t>weapons</w:t>
      </w:r>
      <w:r w:rsidRPr="00E766CA">
        <w:rPr>
          <w:color w:val="333333"/>
          <w:spacing w:val="-1"/>
          <w:sz w:val="20"/>
          <w:szCs w:val="20"/>
        </w:rPr>
        <w:t> </w:t>
      </w:r>
      <w:r w:rsidRPr="00E766CA">
        <w:rPr>
          <w:strike/>
          <w:color w:val="FF0000"/>
          <w:spacing w:val="-1"/>
          <w:sz w:val="20"/>
          <w:szCs w:val="20"/>
        </w:rPr>
        <w:t>are</w:t>
      </w:r>
      <w:r w:rsidRPr="00E766CA">
        <w:rPr>
          <w:color w:val="333333"/>
          <w:spacing w:val="-1"/>
          <w:sz w:val="20"/>
          <w:szCs w:val="20"/>
        </w:rPr>
        <w:t> </w:t>
      </w:r>
      <w:r w:rsidRPr="00E766CA">
        <w:rPr>
          <w:strike/>
          <w:color w:val="FF0000"/>
          <w:spacing w:val="-1"/>
          <w:sz w:val="20"/>
          <w:szCs w:val="20"/>
        </w:rPr>
        <w:t>unloaded</w:t>
      </w:r>
      <w:r w:rsidRPr="00E766CA">
        <w:rPr>
          <w:color w:val="333333"/>
          <w:spacing w:val="-1"/>
          <w:sz w:val="20"/>
          <w:szCs w:val="20"/>
        </w:rPr>
        <w:t> </w:t>
      </w:r>
      <w:r w:rsidRPr="00E766CA">
        <w:rPr>
          <w:strike/>
          <w:color w:val="FF0000"/>
          <w:spacing w:val="-1"/>
          <w:sz w:val="20"/>
          <w:szCs w:val="20"/>
        </w:rPr>
        <w:t>while</w:t>
      </w:r>
      <w:r w:rsidRPr="00E766CA">
        <w:rPr>
          <w:color w:val="333333"/>
          <w:spacing w:val="-1"/>
          <w:sz w:val="20"/>
          <w:szCs w:val="20"/>
        </w:rPr>
        <w:t> </w:t>
      </w:r>
      <w:r w:rsidRPr="00E766CA">
        <w:rPr>
          <w:strike/>
          <w:color w:val="FF0000"/>
          <w:spacing w:val="-1"/>
          <w:sz w:val="20"/>
          <w:szCs w:val="20"/>
        </w:rPr>
        <w:t>being</w:t>
      </w:r>
      <w:r w:rsidRPr="00E766CA">
        <w:rPr>
          <w:color w:val="333333"/>
          <w:spacing w:val="-1"/>
          <w:sz w:val="20"/>
          <w:szCs w:val="20"/>
        </w:rPr>
        <w:t> </w:t>
      </w:r>
      <w:r w:rsidRPr="00E766CA">
        <w:rPr>
          <w:strike/>
          <w:color w:val="FF0000"/>
          <w:spacing w:val="-1"/>
          <w:sz w:val="20"/>
          <w:szCs w:val="20"/>
        </w:rPr>
        <w:t>transported</w:t>
      </w:r>
      <w:r w:rsidRPr="00E766CA">
        <w:rPr>
          <w:color w:val="333333"/>
          <w:spacing w:val="-1"/>
          <w:sz w:val="20"/>
          <w:szCs w:val="20"/>
        </w:rPr>
        <w:t>;</w:t>
      </w:r>
    </w:p>
    <w:p w14:paraId="47D03773" w14:textId="5CB81532" w:rsidR="00E766CA" w:rsidRPr="00E766CA" w:rsidRDefault="00E766CA" w:rsidP="00E766CA">
      <w:pPr>
        <w:shd w:val="clear" w:color="auto" w:fill="FFFFFF"/>
        <w:spacing w:before="100" w:beforeAutospacing="1" w:after="15"/>
        <w:ind w:firstLine="225"/>
        <w:jc w:val="both"/>
        <w:rPr>
          <w:color w:val="333333"/>
          <w:spacing w:val="-1"/>
          <w:sz w:val="20"/>
          <w:szCs w:val="20"/>
        </w:rPr>
      </w:pPr>
      <w:r w:rsidRPr="00E766CA">
        <w:rPr>
          <w:color w:val="333333"/>
          <w:spacing w:val="-1"/>
          <w:sz w:val="20"/>
          <w:szCs w:val="20"/>
        </w:rPr>
        <w:t>3. Any person</w:t>
      </w:r>
      <w:r w:rsidRPr="00E766CA">
        <w:rPr>
          <w:i/>
          <w:iCs/>
          <w:color w:val="333333"/>
          <w:spacing w:val="-1"/>
          <w:sz w:val="20"/>
          <w:szCs w:val="20"/>
          <w:shd w:val="clear" w:color="auto" w:fill="FFFF00"/>
        </w:rPr>
        <w:t> who, while accompanied by an adult, is</w:t>
      </w:r>
      <w:r w:rsidRPr="00E766CA">
        <w:rPr>
          <w:color w:val="333333"/>
          <w:spacing w:val="-1"/>
          <w:sz w:val="20"/>
          <w:szCs w:val="20"/>
        </w:rPr>
        <w:t> actually engaged in lawful hunting </w:t>
      </w:r>
      <w:r w:rsidRPr="00E766CA">
        <w:rPr>
          <w:strike/>
          <w:color w:val="FF0000"/>
          <w:spacing w:val="-1"/>
          <w:sz w:val="20"/>
          <w:szCs w:val="20"/>
        </w:rPr>
        <w:t>or</w:t>
      </w:r>
      <w:r w:rsidRPr="00E766CA">
        <w:rPr>
          <w:color w:val="333333"/>
          <w:spacing w:val="-1"/>
          <w:sz w:val="20"/>
          <w:szCs w:val="20"/>
        </w:rPr>
        <w:t> </w:t>
      </w:r>
      <w:r w:rsidRPr="00E766CA">
        <w:rPr>
          <w:strike/>
          <w:color w:val="FF0000"/>
          <w:spacing w:val="-1"/>
          <w:sz w:val="20"/>
          <w:szCs w:val="20"/>
        </w:rPr>
        <w:t>going</w:t>
      </w:r>
      <w:r w:rsidRPr="00E766CA">
        <w:rPr>
          <w:color w:val="333333"/>
          <w:spacing w:val="-1"/>
          <w:sz w:val="20"/>
          <w:szCs w:val="20"/>
        </w:rPr>
        <w:t> </w:t>
      </w:r>
      <w:r w:rsidRPr="00E766CA">
        <w:rPr>
          <w:strike/>
          <w:color w:val="FF0000"/>
          <w:spacing w:val="-1"/>
          <w:sz w:val="20"/>
          <w:szCs w:val="20"/>
        </w:rPr>
        <w:t>to</w:t>
      </w:r>
      <w:r w:rsidRPr="00E766CA">
        <w:rPr>
          <w:color w:val="333333"/>
          <w:spacing w:val="-1"/>
          <w:sz w:val="20"/>
          <w:szCs w:val="20"/>
        </w:rPr>
        <w:t> </w:t>
      </w:r>
      <w:r w:rsidR="00CD16DB">
        <w:rPr>
          <w:strike/>
          <w:color w:val="FF0000"/>
          <w:spacing w:val="-1"/>
          <w:sz w:val="20"/>
          <w:szCs w:val="20"/>
        </w:rPr>
        <w:t>and</w:t>
      </w:r>
      <w:r w:rsidRPr="00E766CA">
        <w:rPr>
          <w:color w:val="333333"/>
          <w:spacing w:val="-1"/>
          <w:sz w:val="20"/>
          <w:szCs w:val="20"/>
        </w:rPr>
        <w:t> </w:t>
      </w:r>
      <w:r w:rsidRPr="00E766CA">
        <w:rPr>
          <w:strike/>
          <w:color w:val="FF0000"/>
          <w:spacing w:val="-1"/>
          <w:sz w:val="20"/>
          <w:szCs w:val="20"/>
        </w:rPr>
        <w:t>from</w:t>
      </w:r>
      <w:r w:rsidRPr="00E766CA">
        <w:rPr>
          <w:color w:val="333333"/>
          <w:spacing w:val="-1"/>
          <w:sz w:val="20"/>
          <w:szCs w:val="20"/>
        </w:rPr>
        <w:t> </w:t>
      </w:r>
      <w:r w:rsidRPr="00E766CA">
        <w:rPr>
          <w:strike/>
          <w:color w:val="FF0000"/>
          <w:spacing w:val="-1"/>
          <w:sz w:val="20"/>
          <w:szCs w:val="20"/>
        </w:rPr>
        <w:t>a</w:t>
      </w:r>
      <w:r w:rsidRPr="00E766CA">
        <w:rPr>
          <w:color w:val="333333"/>
          <w:spacing w:val="-1"/>
          <w:sz w:val="20"/>
          <w:szCs w:val="20"/>
        </w:rPr>
        <w:t> </w:t>
      </w:r>
      <w:r w:rsidRPr="00E766CA">
        <w:rPr>
          <w:strike/>
          <w:color w:val="FF0000"/>
          <w:spacing w:val="-1"/>
          <w:sz w:val="20"/>
          <w:szCs w:val="20"/>
        </w:rPr>
        <w:t>hunting</w:t>
      </w:r>
      <w:r w:rsidRPr="00E766CA">
        <w:rPr>
          <w:color w:val="333333"/>
          <w:spacing w:val="-1"/>
          <w:sz w:val="20"/>
          <w:szCs w:val="20"/>
        </w:rPr>
        <w:t> </w:t>
      </w:r>
      <w:r w:rsidRPr="00E766CA">
        <w:rPr>
          <w:strike/>
          <w:color w:val="FF0000"/>
          <w:spacing w:val="-1"/>
          <w:sz w:val="20"/>
          <w:szCs w:val="20"/>
        </w:rPr>
        <w:t>area</w:t>
      </w:r>
      <w:r w:rsidRPr="00E766CA">
        <w:rPr>
          <w:color w:val="333333"/>
          <w:spacing w:val="-1"/>
          <w:sz w:val="20"/>
          <w:szCs w:val="20"/>
        </w:rPr>
        <w:t> </w:t>
      </w:r>
      <w:r w:rsidRPr="00E766CA">
        <w:rPr>
          <w:strike/>
          <w:color w:val="FF0000"/>
          <w:spacing w:val="-1"/>
          <w:sz w:val="20"/>
          <w:szCs w:val="20"/>
        </w:rPr>
        <w:t>or</w:t>
      </w:r>
      <w:r w:rsidRPr="00E766CA">
        <w:rPr>
          <w:color w:val="333333"/>
          <w:spacing w:val="-1"/>
          <w:sz w:val="20"/>
          <w:szCs w:val="20"/>
        </w:rPr>
        <w:t> </w:t>
      </w:r>
      <w:r w:rsidRPr="00E766CA">
        <w:rPr>
          <w:strike/>
          <w:color w:val="FF0000"/>
          <w:spacing w:val="-1"/>
          <w:sz w:val="20"/>
          <w:szCs w:val="20"/>
        </w:rPr>
        <w:t>preserve,</w:t>
      </w:r>
      <w:r w:rsidRPr="00E766CA">
        <w:rPr>
          <w:color w:val="333333"/>
          <w:spacing w:val="-1"/>
          <w:sz w:val="20"/>
          <w:szCs w:val="20"/>
        </w:rPr>
        <w:t> </w:t>
      </w:r>
      <w:r w:rsidRPr="00E766CA">
        <w:rPr>
          <w:strike/>
          <w:color w:val="FF0000"/>
          <w:spacing w:val="-1"/>
          <w:sz w:val="20"/>
          <w:szCs w:val="20"/>
        </w:rPr>
        <w:t>provided</w:t>
      </w:r>
      <w:r w:rsidRPr="00E766CA">
        <w:rPr>
          <w:color w:val="333333"/>
          <w:spacing w:val="-1"/>
          <w:sz w:val="20"/>
          <w:szCs w:val="20"/>
        </w:rPr>
        <w:t> </w:t>
      </w:r>
      <w:r w:rsidRPr="00E766CA">
        <w:rPr>
          <w:strike/>
          <w:color w:val="FF0000"/>
          <w:spacing w:val="-1"/>
          <w:sz w:val="20"/>
          <w:szCs w:val="20"/>
        </w:rPr>
        <w:t>that</w:t>
      </w:r>
      <w:r w:rsidRPr="00E766CA">
        <w:rPr>
          <w:color w:val="333333"/>
          <w:spacing w:val="-1"/>
          <w:sz w:val="20"/>
          <w:szCs w:val="20"/>
        </w:rPr>
        <w:t> </w:t>
      </w:r>
      <w:r w:rsidRPr="00E766CA">
        <w:rPr>
          <w:strike/>
          <w:color w:val="FF0000"/>
          <w:spacing w:val="-1"/>
          <w:sz w:val="20"/>
          <w:szCs w:val="20"/>
        </w:rPr>
        <w:t>the</w:t>
      </w:r>
      <w:r w:rsidRPr="00E766CA">
        <w:rPr>
          <w:color w:val="333333"/>
          <w:spacing w:val="-1"/>
          <w:sz w:val="20"/>
          <w:szCs w:val="20"/>
        </w:rPr>
        <w:t> </w:t>
      </w:r>
      <w:r w:rsidRPr="00E766CA">
        <w:rPr>
          <w:strike/>
          <w:color w:val="FF0000"/>
          <w:spacing w:val="-1"/>
          <w:sz w:val="20"/>
          <w:szCs w:val="20"/>
        </w:rPr>
        <w:t>weapons</w:t>
      </w:r>
      <w:r w:rsidRPr="00E766CA">
        <w:rPr>
          <w:color w:val="333333"/>
          <w:spacing w:val="-1"/>
          <w:sz w:val="20"/>
          <w:szCs w:val="20"/>
        </w:rPr>
        <w:t> </w:t>
      </w:r>
      <w:r w:rsidRPr="00E766CA">
        <w:rPr>
          <w:strike/>
          <w:color w:val="FF0000"/>
          <w:spacing w:val="-1"/>
          <w:sz w:val="20"/>
          <w:szCs w:val="20"/>
        </w:rPr>
        <w:t>are</w:t>
      </w:r>
      <w:r w:rsidRPr="00E766CA">
        <w:rPr>
          <w:color w:val="333333"/>
          <w:spacing w:val="-1"/>
          <w:sz w:val="20"/>
          <w:szCs w:val="20"/>
        </w:rPr>
        <w:t> </w:t>
      </w:r>
      <w:r w:rsidRPr="00E766CA">
        <w:rPr>
          <w:strike/>
          <w:color w:val="FF0000"/>
          <w:spacing w:val="-1"/>
          <w:sz w:val="20"/>
          <w:szCs w:val="20"/>
        </w:rPr>
        <w:t>unloaded</w:t>
      </w:r>
      <w:r w:rsidRPr="00E766CA">
        <w:rPr>
          <w:color w:val="333333"/>
          <w:spacing w:val="-1"/>
          <w:sz w:val="20"/>
          <w:szCs w:val="20"/>
        </w:rPr>
        <w:t> </w:t>
      </w:r>
      <w:r w:rsidRPr="00E766CA">
        <w:rPr>
          <w:strike/>
          <w:color w:val="FF0000"/>
          <w:spacing w:val="-1"/>
          <w:sz w:val="20"/>
          <w:szCs w:val="20"/>
        </w:rPr>
        <w:t>while</w:t>
      </w:r>
      <w:r w:rsidRPr="00E766CA">
        <w:rPr>
          <w:color w:val="333333"/>
          <w:spacing w:val="-1"/>
          <w:sz w:val="20"/>
          <w:szCs w:val="20"/>
        </w:rPr>
        <w:t> </w:t>
      </w:r>
      <w:r w:rsidRPr="00E766CA">
        <w:rPr>
          <w:strike/>
          <w:color w:val="FF0000"/>
          <w:spacing w:val="-1"/>
          <w:sz w:val="20"/>
          <w:szCs w:val="20"/>
        </w:rPr>
        <w:t>being</w:t>
      </w:r>
      <w:r w:rsidRPr="00E766CA">
        <w:rPr>
          <w:color w:val="333333"/>
          <w:spacing w:val="-1"/>
          <w:sz w:val="20"/>
          <w:szCs w:val="20"/>
        </w:rPr>
        <w:t> </w:t>
      </w:r>
      <w:r w:rsidRPr="00E766CA">
        <w:rPr>
          <w:strike/>
          <w:color w:val="FF0000"/>
          <w:spacing w:val="-1"/>
          <w:sz w:val="20"/>
          <w:szCs w:val="20"/>
        </w:rPr>
        <w:t>transported</w:t>
      </w:r>
      <w:r w:rsidRPr="00E766CA">
        <w:rPr>
          <w:color w:val="333333"/>
          <w:spacing w:val="-1"/>
          <w:sz w:val="20"/>
          <w:szCs w:val="20"/>
        </w:rPr>
        <w:t>; </w:t>
      </w:r>
      <w:r w:rsidR="00CD16DB">
        <w:rPr>
          <w:strike/>
          <w:color w:val="FF0000"/>
          <w:spacing w:val="-1"/>
          <w:sz w:val="20"/>
          <w:szCs w:val="20"/>
        </w:rPr>
        <w:t>and</w:t>
      </w:r>
    </w:p>
    <w:p w14:paraId="19EC19E9" w14:textId="77777777" w:rsidR="00E766CA" w:rsidRPr="00E766CA" w:rsidRDefault="00E766CA" w:rsidP="00E766CA">
      <w:pPr>
        <w:shd w:val="clear" w:color="auto" w:fill="FFFFFF"/>
        <w:spacing w:before="100" w:beforeAutospacing="1" w:after="15"/>
        <w:ind w:firstLine="225"/>
        <w:jc w:val="both"/>
        <w:rPr>
          <w:color w:val="333333"/>
          <w:spacing w:val="-1"/>
          <w:sz w:val="20"/>
          <w:szCs w:val="20"/>
        </w:rPr>
      </w:pPr>
      <w:r w:rsidRPr="00E766CA">
        <w:rPr>
          <w:color w:val="333333"/>
          <w:spacing w:val="-1"/>
          <w:sz w:val="20"/>
          <w:szCs w:val="20"/>
        </w:rPr>
        <w:t>4. Any person while</w:t>
      </w:r>
      <w:r w:rsidRPr="00E766CA">
        <w:rPr>
          <w:i/>
          <w:iCs/>
          <w:color w:val="333333"/>
          <w:spacing w:val="-1"/>
          <w:sz w:val="20"/>
          <w:szCs w:val="20"/>
          <w:shd w:val="clear" w:color="auto" w:fill="FFFF00"/>
        </w:rPr>
        <w:t> engaged in official training or</w:t>
      </w:r>
      <w:r w:rsidRPr="00E766CA">
        <w:rPr>
          <w:color w:val="333333"/>
          <w:spacing w:val="-1"/>
          <w:sz w:val="20"/>
          <w:szCs w:val="20"/>
        </w:rPr>
        <w:t> carrying out his duties </w:t>
      </w:r>
      <w:r w:rsidRPr="00E766CA">
        <w:rPr>
          <w:strike/>
          <w:color w:val="FF0000"/>
          <w:spacing w:val="-1"/>
          <w:sz w:val="20"/>
          <w:szCs w:val="20"/>
        </w:rPr>
        <w:t>in</w:t>
      </w:r>
      <w:r w:rsidRPr="00E766CA">
        <w:rPr>
          <w:i/>
          <w:iCs/>
          <w:color w:val="333333"/>
          <w:spacing w:val="-1"/>
          <w:sz w:val="20"/>
          <w:szCs w:val="20"/>
          <w:shd w:val="clear" w:color="auto" w:fill="FFFF00"/>
        </w:rPr>
        <w:t> as a law-enforcement officer or as a member of</w:t>
      </w:r>
      <w:r w:rsidRPr="00E766CA">
        <w:rPr>
          <w:color w:val="333333"/>
          <w:spacing w:val="-1"/>
          <w:sz w:val="20"/>
          <w:szCs w:val="20"/>
        </w:rPr>
        <w:t> the Armed Forces of the United States or the National Guard of </w:t>
      </w:r>
      <w:r w:rsidRPr="00E766CA">
        <w:rPr>
          <w:strike/>
          <w:color w:val="FF0000"/>
          <w:spacing w:val="-1"/>
          <w:sz w:val="20"/>
          <w:szCs w:val="20"/>
        </w:rPr>
        <w:t>this</w:t>
      </w:r>
      <w:r w:rsidRPr="00E766CA">
        <w:rPr>
          <w:i/>
          <w:iCs/>
          <w:color w:val="333333"/>
          <w:spacing w:val="-1"/>
          <w:sz w:val="20"/>
          <w:szCs w:val="20"/>
          <w:shd w:val="clear" w:color="auto" w:fill="FFFF00"/>
        </w:rPr>
        <w:t> the</w:t>
      </w:r>
      <w:r w:rsidRPr="00E766CA">
        <w:rPr>
          <w:color w:val="333333"/>
          <w:spacing w:val="-1"/>
          <w:sz w:val="20"/>
          <w:szCs w:val="20"/>
        </w:rPr>
        <w:t> Commonwealth or any other state</w:t>
      </w:r>
      <w:r w:rsidRPr="00E766CA">
        <w:rPr>
          <w:i/>
          <w:iCs/>
          <w:color w:val="333333"/>
          <w:spacing w:val="-1"/>
          <w:sz w:val="20"/>
          <w:szCs w:val="20"/>
          <w:shd w:val="clear" w:color="auto" w:fill="FFFF00"/>
        </w:rPr>
        <w:t>;</w:t>
      </w:r>
    </w:p>
    <w:p w14:paraId="11AABF09" w14:textId="58AC68F4" w:rsidR="00E766CA" w:rsidRPr="00E766CA" w:rsidRDefault="00E766CA" w:rsidP="00E766CA">
      <w:pPr>
        <w:shd w:val="clear" w:color="auto" w:fill="FFFFFF"/>
        <w:spacing w:before="100" w:beforeAutospacing="1" w:after="15"/>
        <w:ind w:firstLine="225"/>
        <w:jc w:val="both"/>
        <w:rPr>
          <w:color w:val="333333"/>
          <w:spacing w:val="-1"/>
          <w:sz w:val="20"/>
          <w:szCs w:val="20"/>
        </w:rPr>
      </w:pPr>
      <w:r w:rsidRPr="00E766CA">
        <w:rPr>
          <w:i/>
          <w:iCs/>
          <w:color w:val="333333"/>
          <w:spacing w:val="-1"/>
          <w:sz w:val="20"/>
          <w:szCs w:val="20"/>
          <w:shd w:val="clear" w:color="auto" w:fill="FFFF00"/>
        </w:rPr>
        <w:t xml:space="preserve">5. Any cadet who is participating in training, competitive, or ceremonial activities as a member of the Corps of Cadets or the Reserve Officers' Training Corps at a public institution of higher education; </w:t>
      </w:r>
      <w:r w:rsidR="00CD16DB">
        <w:rPr>
          <w:i/>
          <w:iCs/>
          <w:color w:val="333333"/>
          <w:spacing w:val="-1"/>
          <w:sz w:val="20"/>
          <w:szCs w:val="20"/>
          <w:shd w:val="clear" w:color="auto" w:fill="FFFF00"/>
        </w:rPr>
        <w:t>and</w:t>
      </w:r>
    </w:p>
    <w:p w14:paraId="5E6F895F" w14:textId="77777777" w:rsidR="00E766CA" w:rsidRPr="00E766CA" w:rsidRDefault="00E766CA" w:rsidP="00E766CA">
      <w:pPr>
        <w:shd w:val="clear" w:color="auto" w:fill="FFFFFF"/>
        <w:spacing w:before="100" w:beforeAutospacing="1" w:after="15"/>
        <w:ind w:firstLine="225"/>
        <w:jc w:val="both"/>
        <w:rPr>
          <w:color w:val="333333"/>
          <w:spacing w:val="-1"/>
          <w:sz w:val="20"/>
          <w:szCs w:val="20"/>
        </w:rPr>
      </w:pPr>
      <w:r w:rsidRPr="00E766CA">
        <w:rPr>
          <w:i/>
          <w:iCs/>
          <w:color w:val="333333"/>
          <w:spacing w:val="-1"/>
          <w:sz w:val="20"/>
          <w:szCs w:val="20"/>
          <w:shd w:val="clear" w:color="auto" w:fill="FFFF00"/>
        </w:rPr>
        <w:t>6. Any active duty law-enforcement officer in the course of his duties or an active participant in a Trooper Basic Academy Session administered by the Virginia State Police</w:t>
      </w:r>
      <w:r w:rsidRPr="00E766CA">
        <w:rPr>
          <w:color w:val="333333"/>
          <w:spacing w:val="-1"/>
          <w:sz w:val="20"/>
          <w:szCs w:val="20"/>
        </w:rPr>
        <w:t>.</w:t>
      </w:r>
    </w:p>
    <w:p w14:paraId="77F5D7D3" w14:textId="520E4931" w:rsidR="00E766CA" w:rsidRPr="00E766CA" w:rsidRDefault="00E766CA" w:rsidP="00E766CA">
      <w:pPr>
        <w:shd w:val="clear" w:color="auto" w:fill="FFFFFF"/>
        <w:spacing w:before="100" w:beforeAutospacing="1" w:after="100" w:afterAutospacing="1"/>
        <w:jc w:val="both"/>
        <w:rPr>
          <w:b/>
          <w:bCs/>
          <w:color w:val="333333"/>
          <w:spacing w:val="-1"/>
          <w:sz w:val="20"/>
          <w:szCs w:val="20"/>
        </w:rPr>
      </w:pPr>
      <w:r w:rsidRPr="00E766CA">
        <w:rPr>
          <w:b/>
          <w:bCs/>
          <w:color w:val="333333"/>
          <w:spacing w:val="-1"/>
          <w:sz w:val="20"/>
          <w:szCs w:val="20"/>
        </w:rPr>
        <w:t xml:space="preserve">2. That the Department of State Police shall administer, enforce, </w:t>
      </w:r>
      <w:r w:rsidR="00CD16DB">
        <w:rPr>
          <w:b/>
          <w:bCs/>
          <w:color w:val="333333"/>
          <w:spacing w:val="-1"/>
          <w:sz w:val="20"/>
          <w:szCs w:val="20"/>
        </w:rPr>
        <w:t>and</w:t>
      </w:r>
      <w:r w:rsidRPr="00E766CA">
        <w:rPr>
          <w:b/>
          <w:bCs/>
          <w:color w:val="333333"/>
          <w:spacing w:val="-1"/>
          <w:sz w:val="20"/>
          <w:szCs w:val="20"/>
        </w:rPr>
        <w:t xml:space="preserve"> otherwise implement § </w:t>
      </w:r>
      <w:hyperlink r:id="rId1044" w:history="1">
        <w:r w:rsidRPr="00E766CA">
          <w:rPr>
            <w:b/>
            <w:bCs/>
            <w:color w:val="3498DB"/>
            <w:spacing w:val="-1"/>
            <w:sz w:val="20"/>
            <w:szCs w:val="20"/>
            <w:u w:val="single"/>
          </w:rPr>
          <w:t>18.2-308.2:5</w:t>
        </w:r>
      </w:hyperlink>
      <w:r w:rsidRPr="00E766CA">
        <w:rPr>
          <w:b/>
          <w:bCs/>
          <w:color w:val="333333"/>
          <w:spacing w:val="-1"/>
          <w:sz w:val="20"/>
          <w:szCs w:val="20"/>
        </w:rPr>
        <w:t> of the Code of Virginia from the effective date of this bill.</w:t>
      </w:r>
    </w:p>
    <w:p w14:paraId="2D65C372" w14:textId="77777777" w:rsidR="00E766CA" w:rsidRPr="00E766CA" w:rsidRDefault="00E766CA" w:rsidP="00E766CA">
      <w:pPr>
        <w:shd w:val="clear" w:color="auto" w:fill="FFFFFF"/>
        <w:spacing w:before="100" w:beforeAutospacing="1" w:after="100" w:afterAutospacing="1"/>
        <w:jc w:val="both"/>
        <w:rPr>
          <w:b/>
          <w:bCs/>
          <w:color w:val="333333"/>
          <w:spacing w:val="-1"/>
          <w:sz w:val="20"/>
          <w:szCs w:val="20"/>
        </w:rPr>
      </w:pPr>
      <w:r w:rsidRPr="00E766CA">
        <w:rPr>
          <w:b/>
          <w:bCs/>
          <w:color w:val="333333"/>
          <w:spacing w:val="-1"/>
          <w:sz w:val="20"/>
          <w:szCs w:val="20"/>
        </w:rPr>
        <w:t>3. That the provisions of this act may result in a net increase in periods of imprisonment or commitment. Pursuant to § </w:t>
      </w:r>
      <w:hyperlink r:id="rId1045" w:history="1">
        <w:r w:rsidRPr="00E766CA">
          <w:rPr>
            <w:b/>
            <w:bCs/>
            <w:color w:val="3498DB"/>
            <w:spacing w:val="-1"/>
            <w:sz w:val="20"/>
            <w:szCs w:val="20"/>
            <w:u w:val="single"/>
          </w:rPr>
          <w:t>30-19.1:4</w:t>
        </w:r>
      </w:hyperlink>
      <w:r w:rsidRPr="00E766CA">
        <w:rPr>
          <w:b/>
          <w:bCs/>
          <w:color w:val="333333"/>
          <w:spacing w:val="-1"/>
          <w:sz w:val="20"/>
          <w:szCs w:val="20"/>
        </w:rPr>
        <w:t> of the Code of Virginia, the estimated amount of the necessary appropriation cannot be determined for periods of imprisonment in state adult correctional facilities; therefore, Chapter 725 of the Acts of Assembly of 2025 requires the Virginia Criminal Sentencing Commission to assign a minimum fiscal impact of $50,000. Pursuant to § </w:t>
      </w:r>
      <w:hyperlink r:id="rId1046" w:history="1">
        <w:r w:rsidRPr="00E766CA">
          <w:rPr>
            <w:b/>
            <w:bCs/>
            <w:color w:val="3498DB"/>
            <w:spacing w:val="-1"/>
            <w:sz w:val="20"/>
            <w:szCs w:val="20"/>
            <w:u w:val="single"/>
          </w:rPr>
          <w:t>30-19.1:4</w:t>
        </w:r>
      </w:hyperlink>
      <w:r w:rsidRPr="00E766CA">
        <w:rPr>
          <w:b/>
          <w:bCs/>
          <w:color w:val="333333"/>
          <w:spacing w:val="-1"/>
          <w:sz w:val="20"/>
          <w:szCs w:val="20"/>
        </w:rPr>
        <w:t> of the Code of Virginia, the estimated amount of the necessary appropriation cannot be for periods of commitment to the custody of the Department of Juvenile Justice.</w:t>
      </w:r>
    </w:p>
    <w:p w14:paraId="3407C7C1" w14:textId="60FD21D3" w:rsidR="00E766CA" w:rsidRDefault="00E766CA" w:rsidP="00E766CA">
      <w:pPr>
        <w:shd w:val="clear" w:color="auto" w:fill="FFFFFF"/>
        <w:spacing w:before="100" w:beforeAutospacing="1" w:after="100" w:afterAutospacing="1"/>
        <w:jc w:val="both"/>
        <w:rPr>
          <w:rFonts w:ascii="Times" w:hAnsi="Times" w:cs="Times"/>
          <w:b/>
          <w:bCs/>
          <w:color w:val="333333"/>
          <w:spacing w:val="-1"/>
          <w:sz w:val="20"/>
          <w:szCs w:val="20"/>
        </w:rPr>
      </w:pPr>
      <w:r w:rsidRPr="00E766CA">
        <w:rPr>
          <w:b/>
          <w:bCs/>
          <w:color w:val="333333"/>
          <w:spacing w:val="-1"/>
          <w:sz w:val="20"/>
          <w:szCs w:val="20"/>
        </w:rPr>
        <w:t xml:space="preserve">4. That an emergency exists </w:t>
      </w:r>
      <w:r w:rsidR="00CD16DB">
        <w:rPr>
          <w:b/>
          <w:bCs/>
          <w:color w:val="333333"/>
          <w:spacing w:val="-1"/>
          <w:sz w:val="20"/>
          <w:szCs w:val="20"/>
        </w:rPr>
        <w:t>and</w:t>
      </w:r>
      <w:r w:rsidRPr="00E766CA">
        <w:rPr>
          <w:b/>
          <w:bCs/>
          <w:color w:val="333333"/>
          <w:spacing w:val="-1"/>
          <w:sz w:val="20"/>
          <w:szCs w:val="20"/>
        </w:rPr>
        <w:t xml:space="preserve"> this act is in force</w:t>
      </w:r>
      <w:r w:rsidRPr="00E766CA">
        <w:rPr>
          <w:rFonts w:ascii="Times" w:hAnsi="Times" w:cs="Times"/>
          <w:b/>
          <w:bCs/>
          <w:color w:val="333333"/>
          <w:spacing w:val="-1"/>
          <w:sz w:val="20"/>
          <w:szCs w:val="20"/>
        </w:rPr>
        <w:t xml:space="preserve"> from its passage.</w:t>
      </w:r>
    </w:p>
    <w:p w14:paraId="599CBA15" w14:textId="77777777" w:rsidR="00E766CA" w:rsidRDefault="00E766CA" w:rsidP="00E766CA">
      <w:pPr>
        <w:shd w:val="clear" w:color="auto" w:fill="FFFFFF"/>
        <w:spacing w:before="100" w:beforeAutospacing="1" w:after="100" w:afterAutospacing="1"/>
        <w:jc w:val="both"/>
        <w:rPr>
          <w:rFonts w:ascii="Times" w:hAnsi="Times" w:cs="Times"/>
          <w:b/>
          <w:bCs/>
          <w:color w:val="333333"/>
          <w:spacing w:val="-1"/>
          <w:sz w:val="20"/>
          <w:szCs w:val="20"/>
        </w:rPr>
      </w:pPr>
    </w:p>
    <w:p w14:paraId="26D7FDE3" w14:textId="77777777" w:rsidR="00E766CA" w:rsidRDefault="00E766CA" w:rsidP="00E766CA">
      <w:pPr>
        <w:shd w:val="clear" w:color="auto" w:fill="FFFFFF"/>
        <w:spacing w:before="100" w:beforeAutospacing="1" w:after="100" w:afterAutospacing="1"/>
        <w:jc w:val="both"/>
        <w:rPr>
          <w:rFonts w:ascii="Times" w:hAnsi="Times" w:cs="Times"/>
          <w:b/>
          <w:bCs/>
          <w:color w:val="333333"/>
          <w:spacing w:val="-1"/>
          <w:sz w:val="20"/>
          <w:szCs w:val="20"/>
        </w:rPr>
      </w:pPr>
    </w:p>
    <w:p w14:paraId="2871CD02" w14:textId="77777777" w:rsidR="00E766CA" w:rsidRDefault="00E766CA" w:rsidP="00E766CA">
      <w:pPr>
        <w:shd w:val="clear" w:color="auto" w:fill="FFFFFF"/>
        <w:spacing w:before="100" w:beforeAutospacing="1" w:after="100" w:afterAutospacing="1"/>
        <w:jc w:val="both"/>
        <w:rPr>
          <w:rFonts w:ascii="Times" w:hAnsi="Times" w:cs="Times"/>
          <w:b/>
          <w:bCs/>
          <w:color w:val="333333"/>
          <w:spacing w:val="-1"/>
          <w:sz w:val="20"/>
          <w:szCs w:val="20"/>
        </w:rPr>
      </w:pPr>
    </w:p>
    <w:p w14:paraId="1B2F1020" w14:textId="77777777" w:rsidR="00E766CA" w:rsidRDefault="00E766CA" w:rsidP="00E766CA">
      <w:pPr>
        <w:shd w:val="clear" w:color="auto" w:fill="FFFFFF"/>
        <w:spacing w:before="100" w:beforeAutospacing="1" w:after="100" w:afterAutospacing="1"/>
        <w:jc w:val="both"/>
        <w:rPr>
          <w:rFonts w:ascii="Times" w:hAnsi="Times" w:cs="Times"/>
          <w:b/>
          <w:bCs/>
          <w:color w:val="333333"/>
          <w:spacing w:val="-1"/>
          <w:sz w:val="20"/>
          <w:szCs w:val="20"/>
        </w:rPr>
      </w:pPr>
    </w:p>
    <w:p w14:paraId="13ACC038" w14:textId="77777777" w:rsidR="00E766CA" w:rsidRDefault="00E766CA" w:rsidP="00E766CA">
      <w:pPr>
        <w:shd w:val="clear" w:color="auto" w:fill="FFFFFF"/>
        <w:spacing w:before="100" w:beforeAutospacing="1" w:after="100" w:afterAutospacing="1"/>
        <w:jc w:val="both"/>
        <w:rPr>
          <w:rFonts w:ascii="Times" w:hAnsi="Times" w:cs="Times"/>
          <w:b/>
          <w:bCs/>
          <w:color w:val="333333"/>
          <w:spacing w:val="-1"/>
          <w:sz w:val="20"/>
          <w:szCs w:val="20"/>
        </w:rPr>
      </w:pPr>
    </w:p>
    <w:p w14:paraId="50B6588C" w14:textId="77777777" w:rsidR="00E766CA" w:rsidRDefault="00E766CA" w:rsidP="00E766CA">
      <w:pPr>
        <w:shd w:val="clear" w:color="auto" w:fill="FFFFFF"/>
        <w:spacing w:before="100" w:beforeAutospacing="1" w:after="100" w:afterAutospacing="1"/>
        <w:jc w:val="both"/>
        <w:rPr>
          <w:rFonts w:ascii="Times" w:hAnsi="Times" w:cs="Times"/>
          <w:b/>
          <w:bCs/>
          <w:color w:val="333333"/>
          <w:spacing w:val="-1"/>
          <w:sz w:val="20"/>
          <w:szCs w:val="20"/>
        </w:rPr>
      </w:pPr>
    </w:p>
    <w:p w14:paraId="202F962B" w14:textId="77777777" w:rsidR="00E766CA" w:rsidRDefault="00E766CA" w:rsidP="00E766CA">
      <w:pPr>
        <w:shd w:val="clear" w:color="auto" w:fill="FFFFFF"/>
        <w:spacing w:before="100" w:beforeAutospacing="1" w:after="100" w:afterAutospacing="1"/>
        <w:jc w:val="both"/>
        <w:rPr>
          <w:rFonts w:ascii="Times" w:hAnsi="Times" w:cs="Times"/>
          <w:b/>
          <w:bCs/>
          <w:color w:val="333333"/>
          <w:spacing w:val="-1"/>
          <w:sz w:val="20"/>
          <w:szCs w:val="20"/>
        </w:rPr>
      </w:pPr>
    </w:p>
    <w:p w14:paraId="1E551170" w14:textId="77777777" w:rsidR="00E766CA" w:rsidRDefault="00E766CA" w:rsidP="00E766CA">
      <w:pPr>
        <w:shd w:val="clear" w:color="auto" w:fill="FFFFFF"/>
        <w:spacing w:before="100" w:beforeAutospacing="1" w:after="100" w:afterAutospacing="1"/>
        <w:jc w:val="both"/>
        <w:rPr>
          <w:rFonts w:ascii="Times" w:hAnsi="Times" w:cs="Times"/>
          <w:b/>
          <w:bCs/>
          <w:color w:val="333333"/>
          <w:spacing w:val="-1"/>
          <w:sz w:val="20"/>
          <w:szCs w:val="20"/>
        </w:rPr>
      </w:pPr>
    </w:p>
    <w:p w14:paraId="278A8841" w14:textId="77777777" w:rsidR="00E766CA" w:rsidRPr="00E766CA" w:rsidRDefault="00E766CA" w:rsidP="00E766CA">
      <w:pPr>
        <w:shd w:val="clear" w:color="auto" w:fill="FFFFFF"/>
        <w:spacing w:before="100" w:beforeAutospacing="1" w:after="100" w:afterAutospacing="1"/>
        <w:jc w:val="both"/>
        <w:rPr>
          <w:rFonts w:ascii="Times" w:hAnsi="Times" w:cs="Times"/>
          <w:b/>
          <w:bCs/>
          <w:color w:val="333333"/>
          <w:spacing w:val="-1"/>
          <w:sz w:val="20"/>
          <w:szCs w:val="20"/>
        </w:rPr>
      </w:pPr>
    </w:p>
    <w:p w14:paraId="35D02CE8" w14:textId="77777777" w:rsidR="00483AB4" w:rsidRDefault="00483AB4">
      <w:pPr>
        <w:rPr>
          <w:b/>
          <w:color w:val="333333"/>
          <w:sz w:val="20"/>
          <w:szCs w:val="20"/>
        </w:rPr>
      </w:pPr>
    </w:p>
    <w:p w14:paraId="51E00783" w14:textId="77777777" w:rsidR="00483AB4" w:rsidRDefault="00483AB4">
      <w:pPr>
        <w:rPr>
          <w:b/>
          <w:color w:val="333333"/>
          <w:sz w:val="20"/>
          <w:szCs w:val="20"/>
        </w:rPr>
      </w:pPr>
    </w:p>
    <w:p w14:paraId="1A8CFF03" w14:textId="5F18ABFB" w:rsidR="00483AB4" w:rsidRPr="00C9740F" w:rsidRDefault="00E766CA" w:rsidP="00483AB4">
      <w:pPr>
        <w:pBdr>
          <w:top w:val="single" w:sz="4" w:space="1" w:color="auto"/>
          <w:left w:val="single" w:sz="4" w:space="4" w:color="auto"/>
          <w:bottom w:val="single" w:sz="4" w:space="1" w:color="auto"/>
          <w:right w:val="single" w:sz="4" w:space="4" w:color="auto"/>
        </w:pBdr>
        <w:shd w:val="clear" w:color="auto" w:fill="FFFFFF"/>
        <w:jc w:val="both"/>
        <w:rPr>
          <w:b/>
          <w:bCs/>
          <w:color w:val="333333"/>
          <w:sz w:val="20"/>
          <w:szCs w:val="20"/>
        </w:rPr>
      </w:pPr>
      <w:r w:rsidRPr="00E766CA">
        <w:rPr>
          <w:b/>
          <w:bCs/>
          <w:color w:val="333333"/>
          <w:sz w:val="20"/>
          <w:szCs w:val="20"/>
        </w:rPr>
        <w:t xml:space="preserve">Purchase, sale, transfer, etc., of assault firearms </w:t>
      </w:r>
      <w:r w:rsidR="00CD16DB">
        <w:rPr>
          <w:b/>
          <w:bCs/>
          <w:color w:val="333333"/>
          <w:sz w:val="20"/>
          <w:szCs w:val="20"/>
        </w:rPr>
        <w:t>and</w:t>
      </w:r>
      <w:r w:rsidRPr="00E766CA">
        <w:rPr>
          <w:b/>
          <w:bCs/>
          <w:color w:val="333333"/>
          <w:sz w:val="20"/>
          <w:szCs w:val="20"/>
        </w:rPr>
        <w:t xml:space="preserve"> certain ammunition feeding devices prohibited; penalties. </w:t>
      </w:r>
      <w:r w:rsidRPr="00E766CA">
        <w:rPr>
          <w:color w:val="333333"/>
          <w:sz w:val="20"/>
          <w:szCs w:val="20"/>
        </w:rPr>
        <w:t xml:space="preserve">Creates a Class 1 misdemeanor for any person who imports, sells, manufactures, purchases, or transfers an assault firearm, as that term is defined in the bill with some exceptions, </w:t>
      </w:r>
      <w:r w:rsidR="00CD16DB">
        <w:rPr>
          <w:color w:val="333333"/>
          <w:sz w:val="20"/>
          <w:szCs w:val="20"/>
        </w:rPr>
        <w:t>and</w:t>
      </w:r>
      <w:r w:rsidRPr="00E766CA">
        <w:rPr>
          <w:color w:val="333333"/>
          <w:sz w:val="20"/>
          <w:szCs w:val="20"/>
        </w:rPr>
        <w:t xml:space="preserve"> prohibits a person who has been convicted of such violation from purchasing, possessing, or transporting a firearm for a period of three years from the date of conviction. The bill provides that an assault firearm does not include any firearm that is an antique firearm, has been rendered permanently inoperable, or is manually operated by bolt, pump, lever, or slide action. The bill also prohibits the sale of a large capacity ammunition feeding device, as that term is defined in the bill. The bill provides that any person who willfully </w:t>
      </w:r>
      <w:r w:rsidR="00CD16DB">
        <w:rPr>
          <w:color w:val="333333"/>
          <w:sz w:val="20"/>
          <w:szCs w:val="20"/>
        </w:rPr>
        <w:t>and</w:t>
      </w:r>
      <w:r w:rsidRPr="00E766CA">
        <w:rPr>
          <w:color w:val="333333"/>
          <w:sz w:val="20"/>
          <w:szCs w:val="20"/>
        </w:rPr>
        <w:t xml:space="preserve"> intentionally (i) sells an assault firearm to another person or (ii) purchases an assault firearm from another person is guilty of a Class 1 misdemeanor </w:t>
      </w:r>
      <w:r w:rsidR="00CD16DB">
        <w:rPr>
          <w:color w:val="333333"/>
          <w:sz w:val="20"/>
          <w:szCs w:val="20"/>
        </w:rPr>
        <w:t>and</w:t>
      </w:r>
      <w:r w:rsidRPr="00E766CA">
        <w:rPr>
          <w:color w:val="333333"/>
          <w:sz w:val="20"/>
          <w:szCs w:val="20"/>
        </w:rPr>
        <w:t xml:space="preserve"> that any person who imports, sells, barters, transfers, or purchases a large capacity ammunition feeding device is guilty of a Class 1 misdemeanor. This bill is identical to </w:t>
      </w:r>
      <w:hyperlink r:id="rId1047" w:history="1">
        <w:r w:rsidRPr="00E766CA">
          <w:rPr>
            <w:rStyle w:val="Hyperlink"/>
            <w:sz w:val="20"/>
            <w:szCs w:val="20"/>
          </w:rPr>
          <w:t>SB 749</w:t>
        </w:r>
      </w:hyperlink>
      <w:r w:rsidRPr="00E766CA">
        <w:rPr>
          <w:b/>
          <w:bCs/>
          <w:color w:val="333333"/>
          <w:sz w:val="20"/>
          <w:szCs w:val="20"/>
        </w:rPr>
        <w:t>.</w:t>
      </w:r>
    </w:p>
    <w:p w14:paraId="2E1FE870" w14:textId="77777777" w:rsidR="00483AB4" w:rsidRDefault="00483AB4" w:rsidP="00483AB4">
      <w:pPr>
        <w:shd w:val="clear" w:color="auto" w:fill="FFFFFF"/>
        <w:jc w:val="center"/>
        <w:rPr>
          <w:b/>
          <w:bCs/>
          <w:color w:val="333333"/>
          <w:sz w:val="20"/>
          <w:szCs w:val="20"/>
        </w:rPr>
      </w:pPr>
    </w:p>
    <w:p w14:paraId="6C99BB48" w14:textId="77777777" w:rsidR="000178F8" w:rsidRPr="000178F8" w:rsidRDefault="000178F8" w:rsidP="000178F8">
      <w:pPr>
        <w:spacing w:before="100" w:beforeAutospacing="1" w:after="100" w:afterAutospacing="1"/>
        <w:jc w:val="center"/>
        <w:rPr>
          <w:b/>
          <w:bCs/>
          <w:color w:val="333333"/>
          <w:spacing w:val="-1"/>
          <w:sz w:val="20"/>
          <w:szCs w:val="20"/>
        </w:rPr>
      </w:pPr>
      <w:r w:rsidRPr="000178F8">
        <w:rPr>
          <w:b/>
          <w:bCs/>
          <w:color w:val="333333"/>
          <w:spacing w:val="-1"/>
          <w:sz w:val="20"/>
          <w:szCs w:val="20"/>
        </w:rPr>
        <w:t>CHAPTER 1106</w:t>
      </w:r>
    </w:p>
    <w:p w14:paraId="60B2A93F" w14:textId="77777777" w:rsidR="000178F8" w:rsidRPr="000178F8" w:rsidRDefault="000178F8" w:rsidP="000178F8">
      <w:pPr>
        <w:spacing w:after="240" w:line="480" w:lineRule="atLeast"/>
        <w:ind w:left="225" w:hanging="225"/>
        <w:jc w:val="both"/>
        <w:rPr>
          <w:i/>
          <w:iCs/>
          <w:color w:val="333333"/>
          <w:spacing w:val="-1"/>
          <w:sz w:val="20"/>
          <w:szCs w:val="20"/>
        </w:rPr>
      </w:pPr>
      <w:r w:rsidRPr="000178F8">
        <w:rPr>
          <w:i/>
          <w:iCs/>
          <w:color w:val="333333"/>
          <w:spacing w:val="-1"/>
          <w:sz w:val="20"/>
          <w:szCs w:val="20"/>
        </w:rPr>
        <w:t>An Act to amend and reenact §§ </w:t>
      </w:r>
      <w:hyperlink r:id="rId1048" w:history="1">
        <w:r w:rsidRPr="000178F8">
          <w:rPr>
            <w:i/>
            <w:iCs/>
            <w:color w:val="3498DB"/>
            <w:spacing w:val="-1"/>
            <w:sz w:val="20"/>
            <w:szCs w:val="20"/>
          </w:rPr>
          <w:t>15.2-915.5</w:t>
        </w:r>
      </w:hyperlink>
      <w:r w:rsidRPr="000178F8">
        <w:rPr>
          <w:i/>
          <w:iCs/>
          <w:color w:val="333333"/>
          <w:spacing w:val="-1"/>
          <w:sz w:val="20"/>
          <w:szCs w:val="20"/>
        </w:rPr>
        <w:t>, </w:t>
      </w:r>
      <w:hyperlink r:id="rId1049" w:history="1">
        <w:r w:rsidRPr="000178F8">
          <w:rPr>
            <w:i/>
            <w:iCs/>
            <w:color w:val="3498DB"/>
            <w:spacing w:val="-1"/>
            <w:sz w:val="20"/>
            <w:szCs w:val="20"/>
          </w:rPr>
          <w:t>18.2-308.09</w:t>
        </w:r>
      </w:hyperlink>
      <w:r w:rsidRPr="000178F8">
        <w:rPr>
          <w:i/>
          <w:iCs/>
          <w:color w:val="333333"/>
          <w:spacing w:val="-1"/>
          <w:sz w:val="20"/>
          <w:szCs w:val="20"/>
        </w:rPr>
        <w:t>, </w:t>
      </w:r>
      <w:hyperlink r:id="rId1050" w:history="1">
        <w:r w:rsidRPr="000178F8">
          <w:rPr>
            <w:i/>
            <w:iCs/>
            <w:color w:val="3498DB"/>
            <w:spacing w:val="-1"/>
            <w:sz w:val="20"/>
            <w:szCs w:val="20"/>
          </w:rPr>
          <w:t>18.2-308.2:1</w:t>
        </w:r>
      </w:hyperlink>
      <w:r w:rsidRPr="000178F8">
        <w:rPr>
          <w:i/>
          <w:iCs/>
          <w:color w:val="333333"/>
          <w:spacing w:val="-1"/>
          <w:sz w:val="20"/>
          <w:szCs w:val="20"/>
        </w:rPr>
        <w:t>, </w:t>
      </w:r>
      <w:hyperlink r:id="rId1051" w:history="1">
        <w:r w:rsidRPr="000178F8">
          <w:rPr>
            <w:i/>
            <w:iCs/>
            <w:color w:val="3498DB"/>
            <w:spacing w:val="-1"/>
            <w:sz w:val="20"/>
            <w:szCs w:val="20"/>
          </w:rPr>
          <w:t>18.2-308.2:2</w:t>
        </w:r>
      </w:hyperlink>
      <w:r w:rsidRPr="000178F8">
        <w:rPr>
          <w:i/>
          <w:iCs/>
          <w:color w:val="333333"/>
          <w:spacing w:val="-1"/>
          <w:sz w:val="20"/>
          <w:szCs w:val="20"/>
        </w:rPr>
        <w:t>, </w:t>
      </w:r>
      <w:hyperlink r:id="rId1052" w:history="1">
        <w:r w:rsidRPr="000178F8">
          <w:rPr>
            <w:i/>
            <w:iCs/>
            <w:color w:val="3498DB"/>
            <w:spacing w:val="-1"/>
            <w:sz w:val="20"/>
            <w:szCs w:val="20"/>
          </w:rPr>
          <w:t>18.2-308.2:3</w:t>
        </w:r>
      </w:hyperlink>
      <w:r w:rsidRPr="000178F8">
        <w:rPr>
          <w:i/>
          <w:iCs/>
          <w:color w:val="333333"/>
          <w:spacing w:val="-1"/>
          <w:sz w:val="20"/>
          <w:szCs w:val="20"/>
        </w:rPr>
        <w:t>, </w:t>
      </w:r>
      <w:hyperlink r:id="rId1053" w:history="1">
        <w:r w:rsidRPr="000178F8">
          <w:rPr>
            <w:i/>
            <w:iCs/>
            <w:color w:val="3498DB"/>
            <w:spacing w:val="-1"/>
            <w:sz w:val="20"/>
            <w:szCs w:val="20"/>
          </w:rPr>
          <w:t>18.2-308.2:5</w:t>
        </w:r>
      </w:hyperlink>
      <w:r w:rsidRPr="000178F8">
        <w:rPr>
          <w:i/>
          <w:iCs/>
          <w:color w:val="333333"/>
          <w:spacing w:val="-1"/>
          <w:sz w:val="20"/>
          <w:szCs w:val="20"/>
        </w:rPr>
        <w:t>, </w:t>
      </w:r>
      <w:hyperlink r:id="rId1054" w:history="1">
        <w:r w:rsidRPr="000178F8">
          <w:rPr>
            <w:i/>
            <w:iCs/>
            <w:color w:val="3498DB"/>
            <w:spacing w:val="-1"/>
            <w:sz w:val="20"/>
            <w:szCs w:val="20"/>
          </w:rPr>
          <w:t>18.2-308.7</w:t>
        </w:r>
      </w:hyperlink>
      <w:r w:rsidRPr="000178F8">
        <w:rPr>
          <w:i/>
          <w:iCs/>
          <w:color w:val="333333"/>
          <w:spacing w:val="-1"/>
          <w:sz w:val="20"/>
          <w:szCs w:val="20"/>
        </w:rPr>
        <w:t>, and </w:t>
      </w:r>
      <w:hyperlink r:id="rId1055" w:history="1">
        <w:r w:rsidRPr="000178F8">
          <w:rPr>
            <w:i/>
            <w:iCs/>
            <w:color w:val="3498DB"/>
            <w:spacing w:val="-1"/>
            <w:sz w:val="20"/>
            <w:szCs w:val="20"/>
          </w:rPr>
          <w:t>19.2-386.28</w:t>
        </w:r>
      </w:hyperlink>
      <w:r w:rsidRPr="000178F8">
        <w:rPr>
          <w:i/>
          <w:iCs/>
          <w:color w:val="333333"/>
          <w:spacing w:val="-1"/>
          <w:sz w:val="20"/>
          <w:szCs w:val="20"/>
        </w:rPr>
        <w:t> of the Code of Virginia and to amend the Code of Virginia by adding sections numbered </w:t>
      </w:r>
      <w:hyperlink r:id="rId1056" w:history="1">
        <w:r w:rsidRPr="000178F8">
          <w:rPr>
            <w:i/>
            <w:iCs/>
            <w:color w:val="3498DB"/>
            <w:spacing w:val="-1"/>
            <w:sz w:val="20"/>
            <w:szCs w:val="20"/>
          </w:rPr>
          <w:t>18.2-287.4:1</w:t>
        </w:r>
      </w:hyperlink>
      <w:r w:rsidRPr="000178F8">
        <w:rPr>
          <w:i/>
          <w:iCs/>
          <w:color w:val="333333"/>
          <w:spacing w:val="-1"/>
          <w:sz w:val="20"/>
          <w:szCs w:val="20"/>
        </w:rPr>
        <w:t>, </w:t>
      </w:r>
      <w:hyperlink r:id="rId1057" w:history="1">
        <w:r w:rsidRPr="000178F8">
          <w:rPr>
            <w:i/>
            <w:iCs/>
            <w:color w:val="3498DB"/>
            <w:spacing w:val="-1"/>
            <w:sz w:val="20"/>
            <w:szCs w:val="20"/>
          </w:rPr>
          <w:t>18.2-308.1:9</w:t>
        </w:r>
      </w:hyperlink>
      <w:r w:rsidRPr="000178F8">
        <w:rPr>
          <w:i/>
          <w:iCs/>
          <w:color w:val="333333"/>
          <w:spacing w:val="-1"/>
          <w:sz w:val="20"/>
          <w:szCs w:val="20"/>
        </w:rPr>
        <w:t>, and </w:t>
      </w:r>
      <w:hyperlink r:id="rId1058" w:history="1">
        <w:r w:rsidRPr="000178F8">
          <w:rPr>
            <w:i/>
            <w:iCs/>
            <w:color w:val="3498DB"/>
            <w:spacing w:val="-1"/>
            <w:sz w:val="20"/>
            <w:szCs w:val="20"/>
          </w:rPr>
          <w:t>18.2-309.1</w:t>
        </w:r>
      </w:hyperlink>
      <w:r w:rsidRPr="000178F8">
        <w:rPr>
          <w:i/>
          <w:iCs/>
          <w:color w:val="333333"/>
          <w:spacing w:val="-1"/>
          <w:sz w:val="20"/>
          <w:szCs w:val="20"/>
        </w:rPr>
        <w:t>, relating to purchase, sale, transfer, etc., of assault firearms and certain ammunition feeding devices prohibited; penalties.</w:t>
      </w:r>
    </w:p>
    <w:p w14:paraId="4113CBE6" w14:textId="77777777" w:rsidR="000178F8" w:rsidRPr="000178F8" w:rsidRDefault="000178F8" w:rsidP="000178F8">
      <w:pPr>
        <w:spacing w:before="100" w:beforeAutospacing="1" w:after="100" w:afterAutospacing="1"/>
        <w:jc w:val="right"/>
        <w:rPr>
          <w:color w:val="333333"/>
          <w:spacing w:val="-1"/>
          <w:sz w:val="20"/>
          <w:szCs w:val="20"/>
        </w:rPr>
      </w:pPr>
      <w:r w:rsidRPr="000178F8">
        <w:rPr>
          <w:color w:val="333333"/>
          <w:spacing w:val="-1"/>
          <w:sz w:val="20"/>
          <w:szCs w:val="20"/>
        </w:rPr>
        <w:t>[H 217]</w:t>
      </w:r>
    </w:p>
    <w:p w14:paraId="2F82139E" w14:textId="77777777" w:rsidR="000178F8" w:rsidRPr="000178F8" w:rsidRDefault="000178F8" w:rsidP="000178F8">
      <w:pPr>
        <w:spacing w:before="100" w:beforeAutospacing="1" w:after="100" w:afterAutospacing="1"/>
        <w:jc w:val="center"/>
        <w:rPr>
          <w:color w:val="333333"/>
          <w:spacing w:val="-1"/>
          <w:sz w:val="20"/>
          <w:szCs w:val="20"/>
        </w:rPr>
      </w:pPr>
      <w:r w:rsidRPr="000178F8">
        <w:rPr>
          <w:color w:val="333333"/>
          <w:spacing w:val="-1"/>
          <w:sz w:val="20"/>
          <w:szCs w:val="20"/>
        </w:rPr>
        <w:t>Approved May 14, 2026</w:t>
      </w:r>
    </w:p>
    <w:p w14:paraId="2C375ECE" w14:textId="77777777" w:rsidR="000178F8" w:rsidRPr="000178F8" w:rsidRDefault="000178F8" w:rsidP="000178F8">
      <w:pPr>
        <w:spacing w:before="100" w:beforeAutospacing="1" w:after="100" w:afterAutospacing="1"/>
        <w:ind w:firstLine="225"/>
        <w:jc w:val="both"/>
        <w:rPr>
          <w:b/>
          <w:bCs/>
          <w:color w:val="333333"/>
          <w:spacing w:val="-1"/>
          <w:sz w:val="20"/>
          <w:szCs w:val="20"/>
        </w:rPr>
      </w:pPr>
      <w:r w:rsidRPr="000178F8">
        <w:rPr>
          <w:b/>
          <w:bCs/>
          <w:color w:val="333333"/>
          <w:spacing w:val="-1"/>
          <w:sz w:val="20"/>
          <w:szCs w:val="20"/>
        </w:rPr>
        <w:t>Be it enacted by the General Assembly of Virginia:</w:t>
      </w:r>
    </w:p>
    <w:p w14:paraId="633CC679" w14:textId="77777777" w:rsidR="000178F8" w:rsidRPr="000178F8" w:rsidRDefault="000178F8" w:rsidP="000178F8">
      <w:pPr>
        <w:spacing w:before="100" w:beforeAutospacing="1" w:after="100" w:afterAutospacing="1"/>
        <w:jc w:val="both"/>
        <w:rPr>
          <w:b/>
          <w:bCs/>
          <w:color w:val="333333"/>
          <w:spacing w:val="-1"/>
          <w:sz w:val="20"/>
          <w:szCs w:val="20"/>
        </w:rPr>
      </w:pPr>
      <w:r w:rsidRPr="000178F8">
        <w:rPr>
          <w:b/>
          <w:bCs/>
          <w:color w:val="333333"/>
          <w:spacing w:val="-1"/>
          <w:sz w:val="20"/>
          <w:szCs w:val="20"/>
        </w:rPr>
        <w:t>1. That §§ </w:t>
      </w:r>
      <w:hyperlink r:id="rId1059" w:history="1">
        <w:r w:rsidRPr="000178F8">
          <w:rPr>
            <w:b/>
            <w:bCs/>
            <w:color w:val="3498DB"/>
            <w:spacing w:val="-1"/>
            <w:sz w:val="20"/>
            <w:szCs w:val="20"/>
          </w:rPr>
          <w:t>15.2-915.5</w:t>
        </w:r>
      </w:hyperlink>
      <w:r w:rsidRPr="000178F8">
        <w:rPr>
          <w:b/>
          <w:bCs/>
          <w:color w:val="333333"/>
          <w:spacing w:val="-1"/>
          <w:sz w:val="20"/>
          <w:szCs w:val="20"/>
        </w:rPr>
        <w:t>, </w:t>
      </w:r>
      <w:hyperlink r:id="rId1060" w:history="1">
        <w:r w:rsidRPr="000178F8">
          <w:rPr>
            <w:b/>
            <w:bCs/>
            <w:color w:val="3498DB"/>
            <w:spacing w:val="-1"/>
            <w:sz w:val="20"/>
            <w:szCs w:val="20"/>
          </w:rPr>
          <w:t>18.2-308.09</w:t>
        </w:r>
      </w:hyperlink>
      <w:r w:rsidRPr="000178F8">
        <w:rPr>
          <w:b/>
          <w:bCs/>
          <w:color w:val="333333"/>
          <w:spacing w:val="-1"/>
          <w:sz w:val="20"/>
          <w:szCs w:val="20"/>
        </w:rPr>
        <w:t>, </w:t>
      </w:r>
      <w:hyperlink r:id="rId1061" w:history="1">
        <w:r w:rsidRPr="000178F8">
          <w:rPr>
            <w:b/>
            <w:bCs/>
            <w:color w:val="3498DB"/>
            <w:spacing w:val="-1"/>
            <w:sz w:val="20"/>
            <w:szCs w:val="20"/>
          </w:rPr>
          <w:t>18.2-308.2:1</w:t>
        </w:r>
      </w:hyperlink>
      <w:r w:rsidRPr="000178F8">
        <w:rPr>
          <w:b/>
          <w:bCs/>
          <w:color w:val="333333"/>
          <w:spacing w:val="-1"/>
          <w:sz w:val="20"/>
          <w:szCs w:val="20"/>
        </w:rPr>
        <w:t>, </w:t>
      </w:r>
      <w:hyperlink r:id="rId1062" w:history="1">
        <w:r w:rsidRPr="000178F8">
          <w:rPr>
            <w:b/>
            <w:bCs/>
            <w:color w:val="3498DB"/>
            <w:spacing w:val="-1"/>
            <w:sz w:val="20"/>
            <w:szCs w:val="20"/>
          </w:rPr>
          <w:t>18.2-308.2:2</w:t>
        </w:r>
      </w:hyperlink>
      <w:r w:rsidRPr="000178F8">
        <w:rPr>
          <w:b/>
          <w:bCs/>
          <w:color w:val="333333"/>
          <w:spacing w:val="-1"/>
          <w:sz w:val="20"/>
          <w:szCs w:val="20"/>
        </w:rPr>
        <w:t>, </w:t>
      </w:r>
      <w:hyperlink r:id="rId1063" w:history="1">
        <w:r w:rsidRPr="000178F8">
          <w:rPr>
            <w:b/>
            <w:bCs/>
            <w:color w:val="3498DB"/>
            <w:spacing w:val="-1"/>
            <w:sz w:val="20"/>
            <w:szCs w:val="20"/>
          </w:rPr>
          <w:t>18.2-308.2:3</w:t>
        </w:r>
      </w:hyperlink>
      <w:r w:rsidRPr="000178F8">
        <w:rPr>
          <w:b/>
          <w:bCs/>
          <w:color w:val="333333"/>
          <w:spacing w:val="-1"/>
          <w:sz w:val="20"/>
          <w:szCs w:val="20"/>
        </w:rPr>
        <w:t>, </w:t>
      </w:r>
      <w:hyperlink r:id="rId1064" w:history="1">
        <w:r w:rsidRPr="000178F8">
          <w:rPr>
            <w:b/>
            <w:bCs/>
            <w:color w:val="3498DB"/>
            <w:spacing w:val="-1"/>
            <w:sz w:val="20"/>
            <w:szCs w:val="20"/>
          </w:rPr>
          <w:t>18.2-308.2:5</w:t>
        </w:r>
      </w:hyperlink>
      <w:r w:rsidRPr="000178F8">
        <w:rPr>
          <w:b/>
          <w:bCs/>
          <w:color w:val="333333"/>
          <w:spacing w:val="-1"/>
          <w:sz w:val="20"/>
          <w:szCs w:val="20"/>
        </w:rPr>
        <w:t>, </w:t>
      </w:r>
      <w:hyperlink r:id="rId1065" w:history="1">
        <w:r w:rsidRPr="000178F8">
          <w:rPr>
            <w:b/>
            <w:bCs/>
            <w:color w:val="3498DB"/>
            <w:spacing w:val="-1"/>
            <w:sz w:val="20"/>
            <w:szCs w:val="20"/>
          </w:rPr>
          <w:t>18.2-308.7</w:t>
        </w:r>
      </w:hyperlink>
      <w:r w:rsidRPr="000178F8">
        <w:rPr>
          <w:b/>
          <w:bCs/>
          <w:color w:val="333333"/>
          <w:spacing w:val="-1"/>
          <w:sz w:val="20"/>
          <w:szCs w:val="20"/>
        </w:rPr>
        <w:t>, and </w:t>
      </w:r>
      <w:hyperlink r:id="rId1066" w:history="1">
        <w:r w:rsidRPr="000178F8">
          <w:rPr>
            <w:b/>
            <w:bCs/>
            <w:color w:val="3498DB"/>
            <w:spacing w:val="-1"/>
            <w:sz w:val="20"/>
            <w:szCs w:val="20"/>
          </w:rPr>
          <w:t>19.2-386.28</w:t>
        </w:r>
      </w:hyperlink>
      <w:r w:rsidRPr="000178F8">
        <w:rPr>
          <w:b/>
          <w:bCs/>
          <w:color w:val="333333"/>
          <w:spacing w:val="-1"/>
          <w:sz w:val="20"/>
          <w:szCs w:val="20"/>
        </w:rPr>
        <w:t> of the Code of Virginia are amended and reenacted and that the Code of Virginia is amended by adding sections numbered </w:t>
      </w:r>
      <w:hyperlink r:id="rId1067" w:history="1">
        <w:r w:rsidRPr="000178F8">
          <w:rPr>
            <w:b/>
            <w:bCs/>
            <w:color w:val="3498DB"/>
            <w:spacing w:val="-1"/>
            <w:sz w:val="20"/>
            <w:szCs w:val="20"/>
          </w:rPr>
          <w:t>18.2-287.4:1</w:t>
        </w:r>
      </w:hyperlink>
      <w:r w:rsidRPr="000178F8">
        <w:rPr>
          <w:b/>
          <w:bCs/>
          <w:color w:val="333333"/>
          <w:spacing w:val="-1"/>
          <w:sz w:val="20"/>
          <w:szCs w:val="20"/>
        </w:rPr>
        <w:t>, </w:t>
      </w:r>
      <w:hyperlink r:id="rId1068" w:history="1">
        <w:r w:rsidRPr="000178F8">
          <w:rPr>
            <w:b/>
            <w:bCs/>
            <w:color w:val="3498DB"/>
            <w:spacing w:val="-1"/>
            <w:sz w:val="20"/>
            <w:szCs w:val="20"/>
          </w:rPr>
          <w:t>18.2-308.1:9</w:t>
        </w:r>
      </w:hyperlink>
      <w:r w:rsidRPr="000178F8">
        <w:rPr>
          <w:b/>
          <w:bCs/>
          <w:color w:val="333333"/>
          <w:spacing w:val="-1"/>
          <w:sz w:val="20"/>
          <w:szCs w:val="20"/>
        </w:rPr>
        <w:t>, and </w:t>
      </w:r>
      <w:hyperlink r:id="rId1069" w:history="1">
        <w:r w:rsidRPr="000178F8">
          <w:rPr>
            <w:b/>
            <w:bCs/>
            <w:color w:val="3498DB"/>
            <w:spacing w:val="-1"/>
            <w:sz w:val="20"/>
            <w:szCs w:val="20"/>
          </w:rPr>
          <w:t>18.2-309.1</w:t>
        </w:r>
      </w:hyperlink>
      <w:r w:rsidRPr="000178F8">
        <w:rPr>
          <w:b/>
          <w:bCs/>
          <w:color w:val="333333"/>
          <w:spacing w:val="-1"/>
          <w:sz w:val="20"/>
          <w:szCs w:val="20"/>
        </w:rPr>
        <w:t> as follows:</w:t>
      </w:r>
    </w:p>
    <w:p w14:paraId="2D96EE4B" w14:textId="77777777" w:rsidR="000178F8" w:rsidRPr="000178F8" w:rsidRDefault="000178F8" w:rsidP="000178F8">
      <w:pPr>
        <w:spacing w:before="100" w:beforeAutospacing="1" w:after="100" w:afterAutospacing="1"/>
        <w:ind w:firstLine="225"/>
        <w:jc w:val="both"/>
        <w:rPr>
          <w:b/>
          <w:bCs/>
          <w:color w:val="333333"/>
          <w:spacing w:val="-1"/>
          <w:sz w:val="20"/>
          <w:szCs w:val="20"/>
        </w:rPr>
      </w:pPr>
      <w:r w:rsidRPr="000178F8">
        <w:rPr>
          <w:b/>
          <w:bCs/>
          <w:color w:val="333333"/>
          <w:spacing w:val="-1"/>
          <w:sz w:val="20"/>
          <w:szCs w:val="20"/>
        </w:rPr>
        <w:t>§ </w:t>
      </w:r>
      <w:hyperlink r:id="rId1070" w:history="1">
        <w:r w:rsidRPr="000178F8">
          <w:rPr>
            <w:b/>
            <w:bCs/>
            <w:color w:val="3498DB"/>
            <w:spacing w:val="-1"/>
            <w:sz w:val="20"/>
            <w:szCs w:val="20"/>
          </w:rPr>
          <w:t>15.2-915.5</w:t>
        </w:r>
      </w:hyperlink>
      <w:r w:rsidRPr="000178F8">
        <w:rPr>
          <w:b/>
          <w:bCs/>
          <w:color w:val="333333"/>
          <w:spacing w:val="-1"/>
          <w:sz w:val="20"/>
          <w:szCs w:val="20"/>
        </w:rPr>
        <w:t>. Disposition of firearms acquired by localities.</w:t>
      </w:r>
    </w:p>
    <w:p w14:paraId="12408106" w14:textId="77777777" w:rsidR="000178F8" w:rsidRPr="000178F8" w:rsidRDefault="000178F8" w:rsidP="000178F8">
      <w:pPr>
        <w:spacing w:before="100" w:beforeAutospacing="1" w:after="15"/>
        <w:ind w:firstLine="225"/>
        <w:jc w:val="both"/>
        <w:rPr>
          <w:color w:val="333333"/>
          <w:spacing w:val="-1"/>
          <w:sz w:val="20"/>
          <w:szCs w:val="20"/>
        </w:rPr>
      </w:pPr>
      <w:r w:rsidRPr="000178F8">
        <w:rPr>
          <w:color w:val="333333"/>
          <w:spacing w:val="-1"/>
          <w:sz w:val="20"/>
          <w:szCs w:val="20"/>
        </w:rPr>
        <w:t>A. No locality or agent of such locality may participate in any program in which individuals are given a thing of value provided by another individual or other entity in exchange for surrendering a firearm to the locality or agent of such locality unless</w:t>
      </w:r>
      <w:r w:rsidRPr="000178F8">
        <w:rPr>
          <w:i/>
          <w:iCs/>
          <w:color w:val="333333"/>
          <w:spacing w:val="-1"/>
          <w:sz w:val="20"/>
          <w:szCs w:val="20"/>
          <w:shd w:val="clear" w:color="auto" w:fill="FFFF00"/>
        </w:rPr>
        <w:t> (i)</w:t>
      </w:r>
      <w:r w:rsidRPr="000178F8">
        <w:rPr>
          <w:color w:val="333333"/>
          <w:spacing w:val="-1"/>
          <w:sz w:val="20"/>
          <w:szCs w:val="20"/>
        </w:rPr>
        <w:t> the governing body of the locality has enacted an ordinance, pursuant to § </w:t>
      </w:r>
      <w:hyperlink r:id="rId1071" w:history="1">
        <w:r w:rsidRPr="000178F8">
          <w:rPr>
            <w:color w:val="3498DB"/>
            <w:spacing w:val="-1"/>
            <w:sz w:val="20"/>
            <w:szCs w:val="20"/>
          </w:rPr>
          <w:t>15.2-1425</w:t>
        </w:r>
      </w:hyperlink>
      <w:r w:rsidRPr="000178F8">
        <w:rPr>
          <w:color w:val="333333"/>
          <w:spacing w:val="-1"/>
          <w:sz w:val="20"/>
          <w:szCs w:val="20"/>
        </w:rPr>
        <w:t>, authorizing the participation of the locality or agent of such locality in such program</w:t>
      </w:r>
      <w:r w:rsidRPr="000178F8">
        <w:rPr>
          <w:i/>
          <w:iCs/>
          <w:color w:val="333333"/>
          <w:spacing w:val="-1"/>
          <w:sz w:val="20"/>
          <w:szCs w:val="20"/>
          <w:shd w:val="clear" w:color="auto" w:fill="FFFF00"/>
        </w:rPr>
        <w:t> or (ii) the program is a voluntary gun buy-back or give-back program for the surrendering of an assault firearm as defined in § </w:t>
      </w:r>
      <w:hyperlink r:id="rId1072" w:history="1">
        <w:r w:rsidRPr="000178F8">
          <w:rPr>
            <w:i/>
            <w:iCs/>
            <w:color w:val="3498DB"/>
            <w:spacing w:val="-1"/>
            <w:sz w:val="20"/>
            <w:szCs w:val="20"/>
            <w:shd w:val="clear" w:color="auto" w:fill="FFFF00"/>
          </w:rPr>
          <w:t>18.2-308.2:2</w:t>
        </w:r>
      </w:hyperlink>
      <w:r w:rsidRPr="000178F8">
        <w:rPr>
          <w:color w:val="333333"/>
          <w:spacing w:val="-1"/>
          <w:sz w:val="20"/>
          <w:szCs w:val="20"/>
        </w:rPr>
        <w:t>.</w:t>
      </w:r>
    </w:p>
    <w:p w14:paraId="4FA28B7C" w14:textId="77777777" w:rsidR="000178F8" w:rsidRPr="000178F8" w:rsidRDefault="000178F8" w:rsidP="000178F8">
      <w:pPr>
        <w:spacing w:before="100" w:beforeAutospacing="1" w:after="15"/>
        <w:ind w:firstLine="225"/>
        <w:jc w:val="both"/>
        <w:rPr>
          <w:color w:val="333333"/>
          <w:spacing w:val="-1"/>
          <w:sz w:val="20"/>
          <w:szCs w:val="20"/>
        </w:rPr>
      </w:pPr>
      <w:r w:rsidRPr="000178F8">
        <w:rPr>
          <w:color w:val="333333"/>
          <w:spacing w:val="-1"/>
          <w:sz w:val="20"/>
          <w:szCs w:val="20"/>
        </w:rPr>
        <w:t>B. Any ordinance enacted pursuant to this section shall require that any firearm received, except a firearm of the type defined in § </w:t>
      </w:r>
      <w:hyperlink r:id="rId1073" w:history="1">
        <w:r w:rsidRPr="000178F8">
          <w:rPr>
            <w:color w:val="3498DB"/>
            <w:spacing w:val="-1"/>
            <w:sz w:val="20"/>
            <w:szCs w:val="20"/>
          </w:rPr>
          <w:t>18.2-288</w:t>
        </w:r>
      </w:hyperlink>
      <w:r w:rsidRPr="000178F8">
        <w:rPr>
          <w:color w:val="333333"/>
          <w:spacing w:val="-1"/>
          <w:sz w:val="20"/>
          <w:szCs w:val="20"/>
        </w:rPr>
        <w:t> or </w:t>
      </w:r>
      <w:hyperlink r:id="rId1074" w:history="1">
        <w:r w:rsidRPr="000178F8">
          <w:rPr>
            <w:color w:val="3498DB"/>
            <w:spacing w:val="-1"/>
            <w:sz w:val="20"/>
            <w:szCs w:val="20"/>
          </w:rPr>
          <w:t>18.2-299</w:t>
        </w:r>
      </w:hyperlink>
      <w:r w:rsidRPr="000178F8">
        <w:rPr>
          <w:color w:val="333333"/>
          <w:spacing w:val="-1"/>
          <w:sz w:val="20"/>
          <w:szCs w:val="20"/>
        </w:rPr>
        <w:t> or a firearm the transfer for which is prohibited by federal law, shall be destroyed by the locality unless the person surrendering the firearm requests in writing that the firearm be offered for sale by public auction or sealed bids to a person licensed as a dealer pursuant to 18 U.S.C. § 921 et seq. Notice of the date, time, and place of any sale conducted pursuant to this subsection shall be given by advertisement in at least two newspapers published and having general circulation in the Commonwealth, at least one of which shall have general circulation in the locality in which the property to be sold is located. At least 30 days shall elapse between publication of the notice and the auction or the date on which sealed bids will be opened. Any firearm remaining in possession of the locality or agent of the locality after attempts to sell at public auction or by sealed bids shall be disposed of in a manner the locality deems proper, which may include destruction of the firearm or, subject to any registration requirements of federal law, sale of the firearm to a licensed dealer.</w:t>
      </w:r>
    </w:p>
    <w:p w14:paraId="29CDF8C1" w14:textId="77777777" w:rsidR="000178F8" w:rsidRPr="000178F8" w:rsidRDefault="000178F8" w:rsidP="000178F8">
      <w:pPr>
        <w:spacing w:before="100" w:beforeAutospacing="1" w:after="100" w:afterAutospacing="1"/>
        <w:ind w:firstLine="225"/>
        <w:jc w:val="both"/>
        <w:rPr>
          <w:b/>
          <w:bCs/>
          <w:color w:val="333333"/>
          <w:spacing w:val="-1"/>
          <w:sz w:val="20"/>
          <w:szCs w:val="20"/>
        </w:rPr>
      </w:pPr>
      <w:r w:rsidRPr="000178F8">
        <w:rPr>
          <w:b/>
          <w:bCs/>
          <w:i/>
          <w:iCs/>
          <w:color w:val="333333"/>
          <w:spacing w:val="-1"/>
          <w:sz w:val="20"/>
          <w:szCs w:val="20"/>
          <w:shd w:val="clear" w:color="auto" w:fill="FFFF00"/>
        </w:rPr>
        <w:t>§ </w:t>
      </w:r>
      <w:hyperlink r:id="rId1075" w:history="1">
        <w:r w:rsidRPr="000178F8">
          <w:rPr>
            <w:b/>
            <w:bCs/>
            <w:i/>
            <w:iCs/>
            <w:color w:val="3498DB"/>
            <w:spacing w:val="-1"/>
            <w:sz w:val="20"/>
            <w:szCs w:val="20"/>
            <w:shd w:val="clear" w:color="auto" w:fill="FFFF00"/>
          </w:rPr>
          <w:t>18.2-287.4:1</w:t>
        </w:r>
      </w:hyperlink>
      <w:r w:rsidRPr="000178F8">
        <w:rPr>
          <w:b/>
          <w:bCs/>
          <w:i/>
          <w:iCs/>
          <w:color w:val="333333"/>
          <w:spacing w:val="-1"/>
          <w:sz w:val="20"/>
          <w:szCs w:val="20"/>
          <w:shd w:val="clear" w:color="auto" w:fill="FFFF00"/>
        </w:rPr>
        <w:t>. Importation, sale, manufacture, etc., of assault firearms prohibited; penalty.</w:t>
      </w:r>
    </w:p>
    <w:p w14:paraId="5DCCBC62" w14:textId="77777777" w:rsidR="000178F8" w:rsidRPr="000178F8" w:rsidRDefault="000178F8" w:rsidP="000178F8">
      <w:pPr>
        <w:spacing w:before="100" w:beforeAutospacing="1" w:after="15"/>
        <w:ind w:firstLine="225"/>
        <w:jc w:val="both"/>
        <w:rPr>
          <w:color w:val="333333"/>
          <w:spacing w:val="-1"/>
          <w:sz w:val="20"/>
          <w:szCs w:val="20"/>
        </w:rPr>
      </w:pPr>
      <w:r w:rsidRPr="000178F8">
        <w:rPr>
          <w:i/>
          <w:iCs/>
          <w:color w:val="333333"/>
          <w:spacing w:val="-1"/>
          <w:sz w:val="20"/>
          <w:szCs w:val="20"/>
          <w:shd w:val="clear" w:color="auto" w:fill="FFFF00"/>
        </w:rPr>
        <w:t>A. As used in this section:</w:t>
      </w:r>
    </w:p>
    <w:p w14:paraId="1263E541" w14:textId="77777777" w:rsidR="000178F8" w:rsidRPr="000178F8" w:rsidRDefault="000178F8" w:rsidP="000178F8">
      <w:pPr>
        <w:spacing w:before="100" w:beforeAutospacing="1" w:after="15"/>
        <w:ind w:firstLine="225"/>
        <w:jc w:val="both"/>
        <w:rPr>
          <w:color w:val="333333"/>
          <w:spacing w:val="-1"/>
          <w:sz w:val="20"/>
          <w:szCs w:val="20"/>
        </w:rPr>
      </w:pPr>
      <w:r w:rsidRPr="000178F8">
        <w:rPr>
          <w:i/>
          <w:iCs/>
          <w:color w:val="333333"/>
          <w:spacing w:val="-1"/>
          <w:sz w:val="20"/>
          <w:szCs w:val="20"/>
          <w:shd w:val="clear" w:color="auto" w:fill="FFFF00"/>
        </w:rPr>
        <w:t>"Assault firearm" means the same as that term is defined in § </w:t>
      </w:r>
      <w:hyperlink r:id="rId1076" w:history="1">
        <w:r w:rsidRPr="000178F8">
          <w:rPr>
            <w:i/>
            <w:iCs/>
            <w:color w:val="3498DB"/>
            <w:spacing w:val="-1"/>
            <w:sz w:val="20"/>
            <w:szCs w:val="20"/>
            <w:shd w:val="clear" w:color="auto" w:fill="FFFF00"/>
          </w:rPr>
          <w:t>18.2-308.2:2</w:t>
        </w:r>
      </w:hyperlink>
      <w:r w:rsidRPr="000178F8">
        <w:rPr>
          <w:i/>
          <w:iCs/>
          <w:color w:val="333333"/>
          <w:spacing w:val="-1"/>
          <w:sz w:val="20"/>
          <w:szCs w:val="20"/>
          <w:shd w:val="clear" w:color="auto" w:fill="FFFF00"/>
        </w:rPr>
        <w:t>.</w:t>
      </w:r>
    </w:p>
    <w:p w14:paraId="1D5EA670" w14:textId="77777777" w:rsidR="000178F8" w:rsidRPr="000178F8" w:rsidRDefault="000178F8" w:rsidP="000178F8">
      <w:pPr>
        <w:spacing w:before="100" w:beforeAutospacing="1" w:after="15"/>
        <w:ind w:firstLine="225"/>
        <w:jc w:val="both"/>
        <w:rPr>
          <w:color w:val="333333"/>
          <w:spacing w:val="-1"/>
          <w:sz w:val="20"/>
          <w:szCs w:val="20"/>
        </w:rPr>
      </w:pPr>
      <w:r w:rsidRPr="000178F8">
        <w:rPr>
          <w:i/>
          <w:iCs/>
          <w:color w:val="333333"/>
          <w:spacing w:val="-1"/>
          <w:sz w:val="20"/>
          <w:szCs w:val="20"/>
          <w:shd w:val="clear" w:color="auto" w:fill="FFFF00"/>
        </w:rPr>
        <w:t>"Federal firearms licensee" means any person who is licensed pursuant to 18 U.S.C. § 923, as amended, as a federally licensed firearms dealer, importer, or manufacturer.</w:t>
      </w:r>
    </w:p>
    <w:p w14:paraId="5323D687" w14:textId="77777777" w:rsidR="000178F8" w:rsidRPr="000178F8" w:rsidRDefault="000178F8" w:rsidP="000178F8">
      <w:pPr>
        <w:spacing w:before="100" w:beforeAutospacing="1" w:after="15"/>
        <w:ind w:firstLine="225"/>
        <w:jc w:val="both"/>
        <w:rPr>
          <w:color w:val="333333"/>
          <w:spacing w:val="-1"/>
          <w:sz w:val="20"/>
          <w:szCs w:val="20"/>
        </w:rPr>
      </w:pPr>
      <w:r w:rsidRPr="000178F8">
        <w:rPr>
          <w:i/>
          <w:iCs/>
          <w:color w:val="333333"/>
          <w:spacing w:val="-1"/>
          <w:sz w:val="20"/>
          <w:szCs w:val="20"/>
          <w:shd w:val="clear" w:color="auto" w:fill="FFFF00"/>
        </w:rPr>
        <w:t>B. Any person who imports, sells, manufactures, purchases, or transfers an assault firearm is guilty of a Class 1 misdemeanor.</w:t>
      </w:r>
    </w:p>
    <w:p w14:paraId="20E9C998" w14:textId="77777777" w:rsidR="000178F8" w:rsidRPr="000178F8" w:rsidRDefault="000178F8" w:rsidP="000178F8">
      <w:pPr>
        <w:spacing w:before="100" w:beforeAutospacing="1" w:after="15"/>
        <w:ind w:firstLine="225"/>
        <w:jc w:val="both"/>
        <w:rPr>
          <w:color w:val="333333"/>
          <w:spacing w:val="-1"/>
          <w:sz w:val="20"/>
          <w:szCs w:val="20"/>
        </w:rPr>
      </w:pPr>
      <w:r w:rsidRPr="000178F8">
        <w:rPr>
          <w:i/>
          <w:iCs/>
          <w:color w:val="333333"/>
          <w:spacing w:val="-1"/>
          <w:sz w:val="20"/>
          <w:szCs w:val="20"/>
          <w:shd w:val="clear" w:color="auto" w:fill="FFFF00"/>
        </w:rPr>
        <w:t>C. The provisions of this section shall not apply to (i) any government officer, agent, law-enforcement officer, employee, member of the Armed Forces of the United States, security personnel at a contracted defense facility as defined in § </w:t>
      </w:r>
      <w:hyperlink r:id="rId1077" w:history="1">
        <w:r w:rsidRPr="000178F8">
          <w:rPr>
            <w:i/>
            <w:iCs/>
            <w:color w:val="3498DB"/>
            <w:spacing w:val="-1"/>
            <w:sz w:val="20"/>
            <w:szCs w:val="20"/>
            <w:shd w:val="clear" w:color="auto" w:fill="FFFF00"/>
          </w:rPr>
          <w:t>18.2-121.3</w:t>
        </w:r>
      </w:hyperlink>
      <w:r w:rsidRPr="000178F8">
        <w:rPr>
          <w:i/>
          <w:iCs/>
          <w:color w:val="333333"/>
          <w:spacing w:val="-1"/>
          <w:sz w:val="20"/>
          <w:szCs w:val="20"/>
          <w:shd w:val="clear" w:color="auto" w:fill="FFFF00"/>
        </w:rPr>
        <w:t>, or person authorized by the U.S. Nuclear Regulatory Commission, to the extent that such person is otherwise authorized to acquire or possess an assault firearm and does so while acting within the scope of his duties; (ii) the import of an assault firearm by any member of the Armed Forces of the United States, or his spouse, who possessed an assault firearm prior to being in the Commonwealth and is sent to the Commonwealth under lawful orders; (iii) the import, barter, manufacture, transfer, purchase, or sale of an assault firearm by a federal firearms licensee to another federal firearms licensee, persons authorized to purchase an assault weapon, any branch of the Armed Forces of the United States, senior military colleges in the Commonwealth organized under 10 U.S.C. § 2111a(f), or to a law-enforcement officer or agency for use by that agency or its employees; (iv) any member of a cadet corps who is recognized by a public institution of higher education while such member is in the performance of lawful military training or such member is participating in an official ceremonial event for the Commonwealth; (v) the sale of an assault firearm by a person who lawfully purchased and possessed such assault firearm prior to July 1, 2026, to a firearms dealer or to an individual outside of the Commonwealth who may lawfully possess such assault firearm; (vi) the temporary transfer of an assault firearm by a person who lawfully purchased and possessed such assault firearm prior to July 1, 2026, to a federal firearms licensee or gunsmith and the return of such assault firearm to its owner; (vii) the receipt of an assault firearm by inheritance, and possession of the inherited assault firearm if the decedent lawfully possessed such assault firearm prior to his death and the person inheriting such assault firearm is not prohibited from possessing firearms by state or federal law; (viii) an assault firearm temporarily loaned by a firing range operated by a federal firearms licensee for lawful use solely for target shooting or firearms training within the physical premises of the firing range; (ix) the import of an assault firearm by a person who lawfully purchased and possessed such assault firearm prior to July 1, 2026; or (x) the transfer of an assault weapon as a gift to an immediate family member if the transferor lawfully purchased and possessed the assault firearm prior to July 1, 2026, and the immediate family member to whom the assault firearm is transferred is not prohibited from possessing firearms under state or federal law. For the purposes of this subdivision, "immediate family member" means a spouse, children, parents, grandparents, and siblings.</w:t>
      </w:r>
    </w:p>
    <w:p w14:paraId="43E789CF" w14:textId="77777777" w:rsidR="000178F8" w:rsidRPr="000178F8" w:rsidRDefault="000178F8" w:rsidP="000178F8">
      <w:pPr>
        <w:spacing w:before="100" w:beforeAutospacing="1" w:after="100" w:afterAutospacing="1"/>
        <w:ind w:firstLine="225"/>
        <w:jc w:val="both"/>
        <w:rPr>
          <w:b/>
          <w:bCs/>
          <w:color w:val="333333"/>
          <w:spacing w:val="-1"/>
          <w:sz w:val="20"/>
          <w:szCs w:val="20"/>
        </w:rPr>
      </w:pPr>
      <w:r w:rsidRPr="000178F8">
        <w:rPr>
          <w:b/>
          <w:bCs/>
          <w:color w:val="333333"/>
          <w:spacing w:val="-1"/>
          <w:sz w:val="20"/>
          <w:szCs w:val="20"/>
        </w:rPr>
        <w:t>§ </w:t>
      </w:r>
      <w:hyperlink r:id="rId1078" w:history="1">
        <w:r w:rsidRPr="000178F8">
          <w:rPr>
            <w:b/>
            <w:bCs/>
            <w:color w:val="3498DB"/>
            <w:spacing w:val="-1"/>
            <w:sz w:val="20"/>
            <w:szCs w:val="20"/>
          </w:rPr>
          <w:t>18.2-308.09</w:t>
        </w:r>
      </w:hyperlink>
      <w:r w:rsidRPr="000178F8">
        <w:rPr>
          <w:b/>
          <w:bCs/>
          <w:color w:val="333333"/>
          <w:spacing w:val="-1"/>
          <w:sz w:val="20"/>
          <w:szCs w:val="20"/>
        </w:rPr>
        <w:t>. Disqualifications for a concealed handgun permit.</w:t>
      </w:r>
    </w:p>
    <w:p w14:paraId="249EAFE1" w14:textId="77777777" w:rsidR="000178F8" w:rsidRPr="000178F8" w:rsidRDefault="000178F8" w:rsidP="000178F8">
      <w:pPr>
        <w:spacing w:before="100" w:beforeAutospacing="1" w:after="15"/>
        <w:ind w:firstLine="225"/>
        <w:jc w:val="both"/>
        <w:rPr>
          <w:color w:val="333333"/>
          <w:spacing w:val="-1"/>
          <w:sz w:val="20"/>
          <w:szCs w:val="20"/>
        </w:rPr>
      </w:pPr>
      <w:r w:rsidRPr="000178F8">
        <w:rPr>
          <w:color w:val="333333"/>
          <w:spacing w:val="-1"/>
          <w:sz w:val="20"/>
          <w:szCs w:val="20"/>
        </w:rPr>
        <w:t>The following persons shall be deemed disqualified from obtaining a permit:</w:t>
      </w:r>
    </w:p>
    <w:p w14:paraId="76CE10DE" w14:textId="77777777" w:rsidR="000178F8" w:rsidRPr="000178F8" w:rsidRDefault="000178F8" w:rsidP="000178F8">
      <w:pPr>
        <w:spacing w:before="100" w:beforeAutospacing="1" w:after="15"/>
        <w:ind w:firstLine="225"/>
        <w:jc w:val="both"/>
        <w:rPr>
          <w:color w:val="333333"/>
          <w:spacing w:val="-1"/>
          <w:sz w:val="20"/>
          <w:szCs w:val="20"/>
        </w:rPr>
      </w:pPr>
      <w:r w:rsidRPr="000178F8">
        <w:rPr>
          <w:color w:val="333333"/>
          <w:spacing w:val="-1"/>
          <w:sz w:val="20"/>
          <w:szCs w:val="20"/>
        </w:rPr>
        <w:t>1. An individual who is ineligible to possess a firearm pursuant to § </w:t>
      </w:r>
      <w:hyperlink r:id="rId1079" w:history="1">
        <w:r w:rsidRPr="000178F8">
          <w:rPr>
            <w:color w:val="3498DB"/>
            <w:spacing w:val="-1"/>
            <w:sz w:val="20"/>
            <w:szCs w:val="20"/>
          </w:rPr>
          <w:t>18.2-308.1:1</w:t>
        </w:r>
      </w:hyperlink>
      <w:r w:rsidRPr="000178F8">
        <w:rPr>
          <w:color w:val="333333"/>
          <w:spacing w:val="-1"/>
          <w:sz w:val="20"/>
          <w:szCs w:val="20"/>
        </w:rPr>
        <w:t>, </w:t>
      </w:r>
      <w:hyperlink r:id="rId1080" w:history="1">
        <w:r w:rsidRPr="000178F8">
          <w:rPr>
            <w:color w:val="3498DB"/>
            <w:spacing w:val="-1"/>
            <w:sz w:val="20"/>
            <w:szCs w:val="20"/>
          </w:rPr>
          <w:t>18.2-308.1:2</w:t>
        </w:r>
      </w:hyperlink>
      <w:r w:rsidRPr="000178F8">
        <w:rPr>
          <w:color w:val="333333"/>
          <w:spacing w:val="-1"/>
          <w:sz w:val="20"/>
          <w:szCs w:val="20"/>
        </w:rPr>
        <w:t>, </w:t>
      </w:r>
      <w:hyperlink r:id="rId1081" w:history="1">
        <w:r w:rsidRPr="000178F8">
          <w:rPr>
            <w:color w:val="3498DB"/>
            <w:spacing w:val="-1"/>
            <w:sz w:val="20"/>
            <w:szCs w:val="20"/>
          </w:rPr>
          <w:t>18.2-308.1:3</w:t>
        </w:r>
      </w:hyperlink>
      <w:r w:rsidRPr="000178F8">
        <w:rPr>
          <w:color w:val="333333"/>
          <w:spacing w:val="-1"/>
          <w:sz w:val="20"/>
          <w:szCs w:val="20"/>
        </w:rPr>
        <w:t>, </w:t>
      </w:r>
      <w:hyperlink r:id="rId1082" w:history="1">
        <w:r w:rsidRPr="000178F8">
          <w:rPr>
            <w:color w:val="3498DB"/>
            <w:spacing w:val="-1"/>
            <w:sz w:val="20"/>
            <w:szCs w:val="20"/>
          </w:rPr>
          <w:t>18.2-308.1:6</w:t>
        </w:r>
      </w:hyperlink>
      <w:r w:rsidRPr="000178F8">
        <w:rPr>
          <w:color w:val="333333"/>
          <w:spacing w:val="-1"/>
          <w:sz w:val="20"/>
          <w:szCs w:val="20"/>
        </w:rPr>
        <w:t>, </w:t>
      </w:r>
      <w:hyperlink r:id="rId1083" w:history="1">
        <w:r w:rsidRPr="000178F8">
          <w:rPr>
            <w:color w:val="3498DB"/>
            <w:spacing w:val="-1"/>
            <w:sz w:val="20"/>
            <w:szCs w:val="20"/>
          </w:rPr>
          <w:t>18.2-308.1:7</w:t>
        </w:r>
      </w:hyperlink>
      <w:r w:rsidRPr="000178F8">
        <w:rPr>
          <w:color w:val="333333"/>
          <w:spacing w:val="-1"/>
          <w:sz w:val="20"/>
          <w:szCs w:val="20"/>
        </w:rPr>
        <w:t>, </w:t>
      </w:r>
      <w:r w:rsidRPr="000178F8">
        <w:rPr>
          <w:strike/>
          <w:color w:val="FF0000"/>
          <w:spacing w:val="-1"/>
          <w:sz w:val="20"/>
          <w:szCs w:val="20"/>
        </w:rPr>
        <w:t>or</w:t>
      </w:r>
      <w:r w:rsidRPr="000178F8">
        <w:rPr>
          <w:color w:val="333333"/>
          <w:spacing w:val="-1"/>
          <w:sz w:val="20"/>
          <w:szCs w:val="20"/>
        </w:rPr>
        <w:t> </w:t>
      </w:r>
      <w:hyperlink r:id="rId1084" w:history="1">
        <w:r w:rsidRPr="000178F8">
          <w:rPr>
            <w:color w:val="3498DB"/>
            <w:spacing w:val="-1"/>
            <w:sz w:val="20"/>
            <w:szCs w:val="20"/>
          </w:rPr>
          <w:t>18.2-308.1:8</w:t>
        </w:r>
      </w:hyperlink>
      <w:r w:rsidRPr="000178F8">
        <w:rPr>
          <w:i/>
          <w:iCs/>
          <w:color w:val="333333"/>
          <w:spacing w:val="-1"/>
          <w:sz w:val="20"/>
          <w:szCs w:val="20"/>
          <w:shd w:val="clear" w:color="auto" w:fill="FFFF00"/>
        </w:rPr>
        <w:t>, or </w:t>
      </w:r>
      <w:hyperlink r:id="rId1085" w:history="1">
        <w:r w:rsidRPr="000178F8">
          <w:rPr>
            <w:i/>
            <w:iCs/>
            <w:color w:val="3498DB"/>
            <w:spacing w:val="-1"/>
            <w:sz w:val="20"/>
            <w:szCs w:val="20"/>
            <w:shd w:val="clear" w:color="auto" w:fill="FFFF00"/>
          </w:rPr>
          <w:t>18.2-308.1:9</w:t>
        </w:r>
      </w:hyperlink>
      <w:r w:rsidRPr="000178F8">
        <w:rPr>
          <w:color w:val="333333"/>
          <w:spacing w:val="-1"/>
          <w:sz w:val="20"/>
          <w:szCs w:val="20"/>
        </w:rPr>
        <w:t> or the substantially similar law of any other state or of the United States.</w:t>
      </w:r>
    </w:p>
    <w:p w14:paraId="5A6A1573" w14:textId="77777777" w:rsidR="000178F8" w:rsidRPr="000178F8" w:rsidRDefault="000178F8" w:rsidP="000178F8">
      <w:pPr>
        <w:spacing w:before="100" w:beforeAutospacing="1" w:after="15"/>
        <w:ind w:firstLine="225"/>
        <w:jc w:val="both"/>
        <w:rPr>
          <w:color w:val="333333"/>
          <w:spacing w:val="-1"/>
          <w:sz w:val="20"/>
          <w:szCs w:val="20"/>
        </w:rPr>
      </w:pPr>
      <w:r w:rsidRPr="000178F8">
        <w:rPr>
          <w:color w:val="333333"/>
          <w:spacing w:val="-1"/>
          <w:sz w:val="20"/>
          <w:szCs w:val="20"/>
        </w:rPr>
        <w:t>2. An individual who was ineligible to possess a firearm pursuant to § </w:t>
      </w:r>
      <w:hyperlink r:id="rId1086" w:history="1">
        <w:r w:rsidRPr="000178F8">
          <w:rPr>
            <w:color w:val="3498DB"/>
            <w:spacing w:val="-1"/>
            <w:sz w:val="20"/>
            <w:szCs w:val="20"/>
          </w:rPr>
          <w:t>18.2-308.1:1</w:t>
        </w:r>
      </w:hyperlink>
      <w:r w:rsidRPr="000178F8">
        <w:rPr>
          <w:color w:val="333333"/>
          <w:spacing w:val="-1"/>
          <w:sz w:val="20"/>
          <w:szCs w:val="20"/>
        </w:rPr>
        <w:t> and who was discharged from the custody of the Commissioner pursuant to § </w:t>
      </w:r>
      <w:hyperlink r:id="rId1087" w:history="1">
        <w:r w:rsidRPr="000178F8">
          <w:rPr>
            <w:color w:val="3498DB"/>
            <w:spacing w:val="-1"/>
            <w:sz w:val="20"/>
            <w:szCs w:val="20"/>
          </w:rPr>
          <w:t>19.2-182.7</w:t>
        </w:r>
      </w:hyperlink>
      <w:r w:rsidRPr="000178F8">
        <w:rPr>
          <w:color w:val="333333"/>
          <w:spacing w:val="-1"/>
          <w:sz w:val="20"/>
          <w:szCs w:val="20"/>
        </w:rPr>
        <w:t> less than five years before the date of his application for a concealed handgun permit.</w:t>
      </w:r>
    </w:p>
    <w:p w14:paraId="32C5BFE9" w14:textId="77777777" w:rsidR="000178F8" w:rsidRPr="000178F8" w:rsidRDefault="000178F8" w:rsidP="000178F8">
      <w:pPr>
        <w:spacing w:before="100" w:beforeAutospacing="1" w:after="15"/>
        <w:ind w:firstLine="225"/>
        <w:jc w:val="both"/>
        <w:rPr>
          <w:color w:val="333333"/>
          <w:spacing w:val="-1"/>
          <w:sz w:val="20"/>
          <w:szCs w:val="20"/>
        </w:rPr>
      </w:pPr>
      <w:r w:rsidRPr="000178F8">
        <w:rPr>
          <w:color w:val="333333"/>
          <w:spacing w:val="-1"/>
          <w:sz w:val="20"/>
          <w:szCs w:val="20"/>
        </w:rPr>
        <w:t>3. An individual who was ineligible to possess a firearm pursuant to § </w:t>
      </w:r>
      <w:hyperlink r:id="rId1088" w:history="1">
        <w:r w:rsidRPr="000178F8">
          <w:rPr>
            <w:color w:val="3498DB"/>
            <w:spacing w:val="-1"/>
            <w:sz w:val="20"/>
            <w:szCs w:val="20"/>
          </w:rPr>
          <w:t>18.2-308.1:2</w:t>
        </w:r>
      </w:hyperlink>
      <w:r w:rsidRPr="000178F8">
        <w:rPr>
          <w:color w:val="333333"/>
          <w:spacing w:val="-1"/>
          <w:sz w:val="20"/>
          <w:szCs w:val="20"/>
        </w:rPr>
        <w:t> and whose competency or capacity was restored pursuant to § </w:t>
      </w:r>
      <w:hyperlink r:id="rId1089" w:history="1">
        <w:r w:rsidRPr="000178F8">
          <w:rPr>
            <w:color w:val="3498DB"/>
            <w:spacing w:val="-1"/>
            <w:sz w:val="20"/>
            <w:szCs w:val="20"/>
          </w:rPr>
          <w:t>64.2-2012</w:t>
        </w:r>
      </w:hyperlink>
      <w:r w:rsidRPr="000178F8">
        <w:rPr>
          <w:color w:val="333333"/>
          <w:spacing w:val="-1"/>
          <w:sz w:val="20"/>
          <w:szCs w:val="20"/>
        </w:rPr>
        <w:t> less than five years before the date of his application for a concealed handgun permit.</w:t>
      </w:r>
    </w:p>
    <w:p w14:paraId="67600D08" w14:textId="77777777" w:rsidR="000178F8" w:rsidRPr="000178F8" w:rsidRDefault="000178F8" w:rsidP="000178F8">
      <w:pPr>
        <w:spacing w:before="100" w:beforeAutospacing="1" w:after="15"/>
        <w:ind w:firstLine="225"/>
        <w:jc w:val="both"/>
        <w:rPr>
          <w:color w:val="333333"/>
          <w:spacing w:val="-1"/>
          <w:sz w:val="20"/>
          <w:szCs w:val="20"/>
        </w:rPr>
      </w:pPr>
      <w:r w:rsidRPr="000178F8">
        <w:rPr>
          <w:color w:val="333333"/>
          <w:spacing w:val="-1"/>
          <w:sz w:val="20"/>
          <w:szCs w:val="20"/>
        </w:rPr>
        <w:t>4. An individual who was ineligible to possess a firearm under § </w:t>
      </w:r>
      <w:hyperlink r:id="rId1090" w:history="1">
        <w:r w:rsidRPr="000178F8">
          <w:rPr>
            <w:color w:val="3498DB"/>
            <w:spacing w:val="-1"/>
            <w:sz w:val="20"/>
            <w:szCs w:val="20"/>
          </w:rPr>
          <w:t>18.2-308.1:3</w:t>
        </w:r>
      </w:hyperlink>
      <w:r w:rsidRPr="000178F8">
        <w:rPr>
          <w:color w:val="333333"/>
          <w:spacing w:val="-1"/>
          <w:sz w:val="20"/>
          <w:szCs w:val="20"/>
        </w:rPr>
        <w:t> and who was released from commitment less than five years before the date of this application for a concealed handgun permit.</w:t>
      </w:r>
    </w:p>
    <w:p w14:paraId="6AE0DF5E" w14:textId="77777777" w:rsidR="000178F8" w:rsidRPr="000178F8" w:rsidRDefault="000178F8" w:rsidP="000178F8">
      <w:pPr>
        <w:spacing w:before="100" w:beforeAutospacing="1" w:after="15"/>
        <w:ind w:firstLine="225"/>
        <w:jc w:val="both"/>
        <w:rPr>
          <w:color w:val="333333"/>
          <w:spacing w:val="-1"/>
          <w:sz w:val="20"/>
          <w:szCs w:val="20"/>
        </w:rPr>
      </w:pPr>
      <w:r w:rsidRPr="000178F8">
        <w:rPr>
          <w:color w:val="333333"/>
          <w:spacing w:val="-1"/>
          <w:sz w:val="20"/>
          <w:szCs w:val="20"/>
        </w:rPr>
        <w:t>5. An individual who is subject to a restraining order, or to a protective order and prohibited by § </w:t>
      </w:r>
      <w:hyperlink r:id="rId1091" w:history="1">
        <w:r w:rsidRPr="000178F8">
          <w:rPr>
            <w:color w:val="3498DB"/>
            <w:spacing w:val="-1"/>
            <w:sz w:val="20"/>
            <w:szCs w:val="20"/>
          </w:rPr>
          <w:t>18.2-308.1:4</w:t>
        </w:r>
      </w:hyperlink>
      <w:r w:rsidRPr="000178F8">
        <w:rPr>
          <w:color w:val="333333"/>
          <w:spacing w:val="-1"/>
          <w:sz w:val="20"/>
          <w:szCs w:val="20"/>
        </w:rPr>
        <w:t> from purchasing, possessing, or transporting a firearm.</w:t>
      </w:r>
    </w:p>
    <w:p w14:paraId="4FE615D4" w14:textId="77777777" w:rsidR="000178F8" w:rsidRPr="000178F8" w:rsidRDefault="000178F8" w:rsidP="000178F8">
      <w:pPr>
        <w:spacing w:before="100" w:beforeAutospacing="1" w:after="15"/>
        <w:ind w:firstLine="225"/>
        <w:jc w:val="both"/>
        <w:rPr>
          <w:color w:val="333333"/>
          <w:spacing w:val="-1"/>
          <w:sz w:val="20"/>
          <w:szCs w:val="20"/>
        </w:rPr>
      </w:pPr>
      <w:r w:rsidRPr="000178F8">
        <w:rPr>
          <w:color w:val="333333"/>
          <w:spacing w:val="-1"/>
          <w:sz w:val="20"/>
          <w:szCs w:val="20"/>
        </w:rPr>
        <w:t>6. An individual who is prohibited by § </w:t>
      </w:r>
      <w:hyperlink r:id="rId1092" w:history="1">
        <w:r w:rsidRPr="000178F8">
          <w:rPr>
            <w:color w:val="3498DB"/>
            <w:spacing w:val="-1"/>
            <w:sz w:val="20"/>
            <w:szCs w:val="20"/>
          </w:rPr>
          <w:t>18.2-308.2</w:t>
        </w:r>
      </w:hyperlink>
      <w:r w:rsidRPr="000178F8">
        <w:rPr>
          <w:color w:val="333333"/>
          <w:spacing w:val="-1"/>
          <w:sz w:val="20"/>
          <w:szCs w:val="20"/>
        </w:rPr>
        <w:t> from possessing or transporting a firearm, except that a restoration order may be obtained in accordance with subsection C of that section.</w:t>
      </w:r>
    </w:p>
    <w:p w14:paraId="48E04972" w14:textId="77777777" w:rsidR="000178F8" w:rsidRPr="000178F8" w:rsidRDefault="000178F8" w:rsidP="000178F8">
      <w:pPr>
        <w:spacing w:before="100" w:beforeAutospacing="1" w:after="15"/>
        <w:ind w:firstLine="225"/>
        <w:jc w:val="both"/>
        <w:rPr>
          <w:color w:val="333333"/>
          <w:spacing w:val="-1"/>
          <w:sz w:val="20"/>
          <w:szCs w:val="20"/>
        </w:rPr>
      </w:pPr>
      <w:r w:rsidRPr="000178F8">
        <w:rPr>
          <w:color w:val="333333"/>
          <w:spacing w:val="-1"/>
          <w:sz w:val="20"/>
          <w:szCs w:val="20"/>
        </w:rPr>
        <w:t>7. An individual who has been convicted of two or more misdemeanors within the five-year period immediately preceding the application, if one of the misdemeanors was a Class 1 misdemeanor, but the judge shall have the discretion to deny a permit for two or more misdemeanors that are not Class 1. Traffic infractions and misdemeanors set forth in Title 46.2 shall not be considered for purposes of this disqualification.</w:t>
      </w:r>
    </w:p>
    <w:p w14:paraId="5F6E75AD" w14:textId="77777777" w:rsidR="000178F8" w:rsidRPr="000178F8" w:rsidRDefault="000178F8" w:rsidP="000178F8">
      <w:pPr>
        <w:spacing w:before="100" w:beforeAutospacing="1" w:after="15"/>
        <w:ind w:firstLine="225"/>
        <w:jc w:val="both"/>
        <w:rPr>
          <w:color w:val="333333"/>
          <w:spacing w:val="-1"/>
          <w:sz w:val="20"/>
          <w:szCs w:val="20"/>
        </w:rPr>
      </w:pPr>
      <w:r w:rsidRPr="000178F8">
        <w:rPr>
          <w:color w:val="333333"/>
          <w:spacing w:val="-1"/>
          <w:sz w:val="20"/>
          <w:szCs w:val="20"/>
        </w:rPr>
        <w:t>8. An individual who is addicted to, or is an unlawful user or distributor of, marijuana, synthetic cannabinoids, or any controlled substance.</w:t>
      </w:r>
    </w:p>
    <w:p w14:paraId="2BA550D4" w14:textId="77777777" w:rsidR="000178F8" w:rsidRPr="000178F8" w:rsidRDefault="000178F8" w:rsidP="000178F8">
      <w:pPr>
        <w:spacing w:before="100" w:beforeAutospacing="1" w:after="15"/>
        <w:ind w:firstLine="225"/>
        <w:jc w:val="both"/>
        <w:rPr>
          <w:color w:val="333333"/>
          <w:spacing w:val="-1"/>
          <w:sz w:val="20"/>
          <w:szCs w:val="20"/>
        </w:rPr>
      </w:pPr>
      <w:r w:rsidRPr="000178F8">
        <w:rPr>
          <w:color w:val="333333"/>
          <w:spacing w:val="-1"/>
          <w:sz w:val="20"/>
          <w:szCs w:val="20"/>
        </w:rPr>
        <w:t>9. An individual who has been convicted of a violation of § </w:t>
      </w:r>
      <w:hyperlink r:id="rId1093" w:history="1">
        <w:r w:rsidRPr="000178F8">
          <w:rPr>
            <w:color w:val="3498DB"/>
            <w:spacing w:val="-1"/>
            <w:sz w:val="20"/>
            <w:szCs w:val="20"/>
          </w:rPr>
          <w:t>18.2-266</w:t>
        </w:r>
      </w:hyperlink>
      <w:r w:rsidRPr="000178F8">
        <w:rPr>
          <w:color w:val="333333"/>
          <w:spacing w:val="-1"/>
          <w:sz w:val="20"/>
          <w:szCs w:val="20"/>
        </w:rPr>
        <w:t> or a substantially similar local ordinance, or of public drunkenness, or of a substantially similar offense under the laws of any other state, the District of Columbia, the United States, or its territories within the three-year period immediately preceding the application.</w:t>
      </w:r>
    </w:p>
    <w:p w14:paraId="001AACD6" w14:textId="77777777" w:rsidR="000178F8" w:rsidRPr="000178F8" w:rsidRDefault="000178F8" w:rsidP="000178F8">
      <w:pPr>
        <w:spacing w:before="100" w:beforeAutospacing="1" w:after="15"/>
        <w:ind w:firstLine="225"/>
        <w:jc w:val="both"/>
        <w:rPr>
          <w:color w:val="333333"/>
          <w:spacing w:val="-1"/>
          <w:sz w:val="20"/>
          <w:szCs w:val="20"/>
        </w:rPr>
      </w:pPr>
      <w:r w:rsidRPr="000178F8">
        <w:rPr>
          <w:color w:val="333333"/>
          <w:spacing w:val="-1"/>
          <w:sz w:val="20"/>
          <w:szCs w:val="20"/>
        </w:rPr>
        <w:t>10. An alien other than an alien lawfully admitted for permanent residence in the United States.</w:t>
      </w:r>
    </w:p>
    <w:p w14:paraId="1A653CBA" w14:textId="77777777" w:rsidR="000178F8" w:rsidRPr="000178F8" w:rsidRDefault="000178F8" w:rsidP="000178F8">
      <w:pPr>
        <w:spacing w:before="100" w:beforeAutospacing="1" w:after="15"/>
        <w:ind w:firstLine="225"/>
        <w:jc w:val="both"/>
        <w:rPr>
          <w:color w:val="333333"/>
          <w:spacing w:val="-1"/>
          <w:sz w:val="20"/>
          <w:szCs w:val="20"/>
        </w:rPr>
      </w:pPr>
      <w:r w:rsidRPr="000178F8">
        <w:rPr>
          <w:color w:val="333333"/>
          <w:spacing w:val="-1"/>
          <w:sz w:val="20"/>
          <w:szCs w:val="20"/>
        </w:rPr>
        <w:t>11. An individual who has been discharged from the armed forces of the United States under dishonorable conditions.</w:t>
      </w:r>
    </w:p>
    <w:p w14:paraId="38D75AC7" w14:textId="77777777" w:rsidR="000178F8" w:rsidRPr="000178F8" w:rsidRDefault="000178F8" w:rsidP="000178F8">
      <w:pPr>
        <w:spacing w:before="100" w:beforeAutospacing="1" w:after="15"/>
        <w:ind w:firstLine="225"/>
        <w:jc w:val="both"/>
        <w:rPr>
          <w:color w:val="333333"/>
          <w:spacing w:val="-1"/>
          <w:sz w:val="20"/>
          <w:szCs w:val="20"/>
        </w:rPr>
      </w:pPr>
      <w:r w:rsidRPr="000178F8">
        <w:rPr>
          <w:color w:val="333333"/>
          <w:spacing w:val="-1"/>
          <w:sz w:val="20"/>
          <w:szCs w:val="20"/>
        </w:rPr>
        <w:t>12. An individual who is a fugitive from justice.</w:t>
      </w:r>
    </w:p>
    <w:p w14:paraId="38C256C5" w14:textId="77777777" w:rsidR="000178F8" w:rsidRPr="000178F8" w:rsidRDefault="000178F8" w:rsidP="000178F8">
      <w:pPr>
        <w:spacing w:before="100" w:beforeAutospacing="1" w:after="15"/>
        <w:ind w:firstLine="225"/>
        <w:jc w:val="both"/>
        <w:rPr>
          <w:color w:val="333333"/>
          <w:spacing w:val="-1"/>
          <w:sz w:val="20"/>
          <w:szCs w:val="20"/>
        </w:rPr>
      </w:pPr>
      <w:r w:rsidRPr="000178F8">
        <w:rPr>
          <w:color w:val="333333"/>
          <w:spacing w:val="-1"/>
          <w:sz w:val="20"/>
          <w:szCs w:val="20"/>
        </w:rPr>
        <w:t>13. An individual who the court finds, by a preponderance of the evidence, based on specific acts by the applicant, is likely to use a weapon unlawfully or negligently to endanger others. The sheriff, chief of police, or attorney for the Commonwealth may submit to the court a sworn, written statement indicating that, in the opinion of such sheriff, chief of police, or attorney for the Commonwealth, based upon a disqualifying conviction or upon the specific acts set forth in the statement, the applicant is likely to use a weapon unlawfully or negligently to endanger others. The statement of the sheriff, chief of police, or the attorney for the Commonwealth shall be based upon personal knowledge of such individual or of a deputy sheriff, police officer, or assistant attorney for the Commonwealth of the specific acts, or upon a written statement made under oath before a notary public of a competent person having personal knowledge of the specific acts.</w:t>
      </w:r>
    </w:p>
    <w:p w14:paraId="1287A4C0" w14:textId="77777777" w:rsidR="000178F8" w:rsidRPr="000178F8" w:rsidRDefault="000178F8" w:rsidP="000178F8">
      <w:pPr>
        <w:spacing w:before="100" w:beforeAutospacing="1" w:after="15"/>
        <w:ind w:firstLine="225"/>
        <w:jc w:val="both"/>
        <w:rPr>
          <w:color w:val="333333"/>
          <w:spacing w:val="-1"/>
          <w:sz w:val="20"/>
          <w:szCs w:val="20"/>
        </w:rPr>
      </w:pPr>
      <w:r w:rsidRPr="000178F8">
        <w:rPr>
          <w:color w:val="333333"/>
          <w:spacing w:val="-1"/>
          <w:sz w:val="20"/>
          <w:szCs w:val="20"/>
        </w:rPr>
        <w:t>14. An individual who has been convicted of any assault, assault and battery, sexual battery, discharging of a firearm in violation of § </w:t>
      </w:r>
      <w:hyperlink r:id="rId1094" w:history="1">
        <w:r w:rsidRPr="000178F8">
          <w:rPr>
            <w:color w:val="3498DB"/>
            <w:spacing w:val="-1"/>
            <w:sz w:val="20"/>
            <w:szCs w:val="20"/>
          </w:rPr>
          <w:t>18.2-280</w:t>
        </w:r>
      </w:hyperlink>
      <w:r w:rsidRPr="000178F8">
        <w:rPr>
          <w:color w:val="333333"/>
          <w:spacing w:val="-1"/>
          <w:sz w:val="20"/>
          <w:szCs w:val="20"/>
        </w:rPr>
        <w:t> or </w:t>
      </w:r>
      <w:hyperlink r:id="rId1095" w:history="1">
        <w:r w:rsidRPr="000178F8">
          <w:rPr>
            <w:color w:val="3498DB"/>
            <w:spacing w:val="-1"/>
            <w:sz w:val="20"/>
            <w:szCs w:val="20"/>
          </w:rPr>
          <w:t>18.2-286.1</w:t>
        </w:r>
      </w:hyperlink>
      <w:r w:rsidRPr="000178F8">
        <w:rPr>
          <w:color w:val="333333"/>
          <w:spacing w:val="-1"/>
          <w:sz w:val="20"/>
          <w:szCs w:val="20"/>
        </w:rPr>
        <w:t> or brandishing of a firearm in violation of § </w:t>
      </w:r>
      <w:hyperlink r:id="rId1096" w:history="1">
        <w:r w:rsidRPr="000178F8">
          <w:rPr>
            <w:color w:val="3498DB"/>
            <w:spacing w:val="-1"/>
            <w:sz w:val="20"/>
            <w:szCs w:val="20"/>
          </w:rPr>
          <w:t>18.2-282</w:t>
        </w:r>
      </w:hyperlink>
      <w:r w:rsidRPr="000178F8">
        <w:rPr>
          <w:color w:val="333333"/>
          <w:spacing w:val="-1"/>
          <w:sz w:val="20"/>
          <w:szCs w:val="20"/>
        </w:rPr>
        <w:t> within the three-year period immediately preceding the application.</w:t>
      </w:r>
    </w:p>
    <w:p w14:paraId="78C823C7" w14:textId="77777777" w:rsidR="000178F8" w:rsidRPr="000178F8" w:rsidRDefault="000178F8" w:rsidP="000178F8">
      <w:pPr>
        <w:spacing w:before="100" w:beforeAutospacing="1" w:after="15"/>
        <w:ind w:firstLine="225"/>
        <w:jc w:val="both"/>
        <w:rPr>
          <w:color w:val="333333"/>
          <w:spacing w:val="-1"/>
          <w:sz w:val="20"/>
          <w:szCs w:val="20"/>
        </w:rPr>
      </w:pPr>
      <w:r w:rsidRPr="000178F8">
        <w:rPr>
          <w:color w:val="333333"/>
          <w:spacing w:val="-1"/>
          <w:sz w:val="20"/>
          <w:szCs w:val="20"/>
        </w:rPr>
        <w:t>15. An individual who has been convicted of stalking.</w:t>
      </w:r>
    </w:p>
    <w:p w14:paraId="311174D1" w14:textId="77777777" w:rsidR="000178F8" w:rsidRPr="000178F8" w:rsidRDefault="000178F8" w:rsidP="000178F8">
      <w:pPr>
        <w:spacing w:before="100" w:beforeAutospacing="1" w:after="15"/>
        <w:ind w:firstLine="225"/>
        <w:jc w:val="both"/>
        <w:rPr>
          <w:color w:val="333333"/>
          <w:spacing w:val="-1"/>
          <w:sz w:val="20"/>
          <w:szCs w:val="20"/>
        </w:rPr>
      </w:pPr>
      <w:r w:rsidRPr="000178F8">
        <w:rPr>
          <w:color w:val="333333"/>
          <w:spacing w:val="-1"/>
          <w:sz w:val="20"/>
          <w:szCs w:val="20"/>
        </w:rPr>
        <w:t>16. An individual whose previous convictions or adjudications of delinquency were based on an offense that would have been at the time of conviction a felony if committed by an adult under the laws of any state, the District of Columbia, the United States or its territories. For purposes of this disqualifier, only convictions occurring within 16 years following the later of the date of (i) the conviction or adjudication or (ii) release from any incarceration imposed upon such conviction or adjudication shall be deemed to be "previous convictions." Disqualification under this subdivision shall not apply to an individual with previous adjudications of delinquency who has completed a term of service of no less than two years in the Armed Forces of the United States and, if such person has been discharged from the Armed Forces of the United States, received an honorable discharge.</w:t>
      </w:r>
    </w:p>
    <w:p w14:paraId="05BB4295" w14:textId="77777777" w:rsidR="000178F8" w:rsidRPr="000178F8" w:rsidRDefault="000178F8" w:rsidP="000178F8">
      <w:pPr>
        <w:spacing w:before="100" w:beforeAutospacing="1" w:after="15"/>
        <w:ind w:firstLine="225"/>
        <w:jc w:val="both"/>
        <w:rPr>
          <w:color w:val="333333"/>
          <w:spacing w:val="-1"/>
          <w:sz w:val="20"/>
          <w:szCs w:val="20"/>
        </w:rPr>
      </w:pPr>
      <w:r w:rsidRPr="000178F8">
        <w:rPr>
          <w:color w:val="333333"/>
          <w:spacing w:val="-1"/>
          <w:sz w:val="20"/>
          <w:szCs w:val="20"/>
        </w:rPr>
        <w:t>17. An individual who has a felony charge pending or a charge pending for an offense listed in subdivision 14 or 15.</w:t>
      </w:r>
    </w:p>
    <w:p w14:paraId="7BF5FAA2" w14:textId="77777777" w:rsidR="000178F8" w:rsidRPr="000178F8" w:rsidRDefault="000178F8" w:rsidP="000178F8">
      <w:pPr>
        <w:spacing w:before="100" w:beforeAutospacing="1" w:after="15"/>
        <w:ind w:firstLine="225"/>
        <w:jc w:val="both"/>
        <w:rPr>
          <w:color w:val="333333"/>
          <w:spacing w:val="-1"/>
          <w:sz w:val="20"/>
          <w:szCs w:val="20"/>
        </w:rPr>
      </w:pPr>
      <w:r w:rsidRPr="000178F8">
        <w:rPr>
          <w:color w:val="333333"/>
          <w:spacing w:val="-1"/>
          <w:sz w:val="20"/>
          <w:szCs w:val="20"/>
        </w:rPr>
        <w:t>18. An individual who has received mental health treatment or substance abuse treatment in a residential setting within five years prior to the date of his application for a concealed handgun permit.</w:t>
      </w:r>
    </w:p>
    <w:p w14:paraId="269D1502" w14:textId="77777777" w:rsidR="000178F8" w:rsidRPr="000178F8" w:rsidRDefault="000178F8" w:rsidP="000178F8">
      <w:pPr>
        <w:spacing w:before="100" w:beforeAutospacing="1" w:after="15"/>
        <w:ind w:firstLine="225"/>
        <w:jc w:val="both"/>
        <w:rPr>
          <w:color w:val="333333"/>
          <w:spacing w:val="-1"/>
          <w:sz w:val="20"/>
          <w:szCs w:val="20"/>
        </w:rPr>
      </w:pPr>
      <w:r w:rsidRPr="000178F8">
        <w:rPr>
          <w:color w:val="333333"/>
          <w:spacing w:val="-1"/>
          <w:sz w:val="20"/>
          <w:szCs w:val="20"/>
        </w:rPr>
        <w:t>19. An individual not otherwise ineligible pursuant to this article, who, within the three-year period immediately preceding the application for the permit, was found guilty of any criminal offense set forth in Chapter 11 (§ </w:t>
      </w:r>
      <w:hyperlink r:id="rId1097" w:history="1">
        <w:r w:rsidRPr="000178F8">
          <w:rPr>
            <w:color w:val="3498DB"/>
            <w:spacing w:val="-1"/>
            <w:sz w:val="20"/>
            <w:szCs w:val="20"/>
          </w:rPr>
          <w:t>4.1-1100</w:t>
        </w:r>
      </w:hyperlink>
      <w:r w:rsidRPr="000178F8">
        <w:rPr>
          <w:color w:val="333333"/>
          <w:spacing w:val="-1"/>
          <w:sz w:val="20"/>
          <w:szCs w:val="20"/>
        </w:rPr>
        <w:t> et seq.) of Title 4.1, Article 1 (§ </w:t>
      </w:r>
      <w:hyperlink r:id="rId1098" w:history="1">
        <w:r w:rsidRPr="000178F8">
          <w:rPr>
            <w:color w:val="3498DB"/>
            <w:spacing w:val="-1"/>
            <w:sz w:val="20"/>
            <w:szCs w:val="20"/>
          </w:rPr>
          <w:t>18.2-247</w:t>
        </w:r>
      </w:hyperlink>
      <w:r w:rsidRPr="000178F8">
        <w:rPr>
          <w:color w:val="333333"/>
          <w:spacing w:val="-1"/>
          <w:sz w:val="20"/>
          <w:szCs w:val="20"/>
        </w:rPr>
        <w:t> et seq.), or former § </w:t>
      </w:r>
      <w:hyperlink r:id="rId1099" w:history="1">
        <w:r w:rsidRPr="000178F8">
          <w:rPr>
            <w:color w:val="3498DB"/>
            <w:spacing w:val="-1"/>
            <w:sz w:val="20"/>
            <w:szCs w:val="20"/>
          </w:rPr>
          <w:t>18.2-248.1:1</w:t>
        </w:r>
      </w:hyperlink>
      <w:r w:rsidRPr="000178F8">
        <w:rPr>
          <w:color w:val="333333"/>
          <w:spacing w:val="-1"/>
          <w:sz w:val="20"/>
          <w:szCs w:val="20"/>
        </w:rPr>
        <w:t> or of a criminal offense of illegal possession or distribution of marijuana, synthetic cannabinoids, or any controlled substance, under the laws of any state, the District of Columbia, or the United States or its territories.</w:t>
      </w:r>
    </w:p>
    <w:p w14:paraId="733BC6D0" w14:textId="77777777" w:rsidR="000178F8" w:rsidRPr="000178F8" w:rsidRDefault="000178F8" w:rsidP="000178F8">
      <w:pPr>
        <w:spacing w:before="100" w:beforeAutospacing="1" w:after="15"/>
        <w:ind w:firstLine="225"/>
        <w:jc w:val="both"/>
        <w:rPr>
          <w:color w:val="333333"/>
          <w:spacing w:val="-1"/>
          <w:sz w:val="20"/>
          <w:szCs w:val="20"/>
        </w:rPr>
      </w:pPr>
      <w:r w:rsidRPr="000178F8">
        <w:rPr>
          <w:color w:val="333333"/>
          <w:spacing w:val="-1"/>
          <w:sz w:val="20"/>
          <w:szCs w:val="20"/>
        </w:rPr>
        <w:t>20. An individual, not otherwise ineligible pursuant to this article, with respect to whom, within the three-year period immediately preceding the application, upon a charge of any criminal offense set forth in Chapter 11 (§ </w:t>
      </w:r>
      <w:hyperlink r:id="rId1100" w:history="1">
        <w:r w:rsidRPr="000178F8">
          <w:rPr>
            <w:color w:val="3498DB"/>
            <w:spacing w:val="-1"/>
            <w:sz w:val="20"/>
            <w:szCs w:val="20"/>
          </w:rPr>
          <w:t>4.1-1100</w:t>
        </w:r>
      </w:hyperlink>
      <w:r w:rsidRPr="000178F8">
        <w:rPr>
          <w:color w:val="333333"/>
          <w:spacing w:val="-1"/>
          <w:sz w:val="20"/>
          <w:szCs w:val="20"/>
        </w:rPr>
        <w:t> et seq.) of Title 4.1, Article 1 (§ </w:t>
      </w:r>
      <w:hyperlink r:id="rId1101" w:history="1">
        <w:r w:rsidRPr="000178F8">
          <w:rPr>
            <w:color w:val="3498DB"/>
            <w:spacing w:val="-1"/>
            <w:sz w:val="20"/>
            <w:szCs w:val="20"/>
          </w:rPr>
          <w:t>18.2-247</w:t>
        </w:r>
      </w:hyperlink>
      <w:r w:rsidRPr="000178F8">
        <w:rPr>
          <w:color w:val="333333"/>
          <w:spacing w:val="-1"/>
          <w:sz w:val="20"/>
          <w:szCs w:val="20"/>
        </w:rPr>
        <w:t> et seq.), or former § </w:t>
      </w:r>
      <w:hyperlink r:id="rId1102" w:history="1">
        <w:r w:rsidRPr="000178F8">
          <w:rPr>
            <w:color w:val="3498DB"/>
            <w:spacing w:val="-1"/>
            <w:sz w:val="20"/>
            <w:szCs w:val="20"/>
          </w:rPr>
          <w:t>18.2-248.1:1</w:t>
        </w:r>
      </w:hyperlink>
      <w:r w:rsidRPr="000178F8">
        <w:rPr>
          <w:color w:val="333333"/>
          <w:spacing w:val="-1"/>
          <w:sz w:val="20"/>
          <w:szCs w:val="20"/>
        </w:rPr>
        <w:t> or upon a charge of illegal possession or distribution of marijuana, synthetic cannabinoids, or any controlled substance under the laws of any state, the District of Columbia, or the United States or its territories, the trial court found that the facts of the case were sufficient for a finding of guilt and disposed of the case pursuant to § </w:t>
      </w:r>
      <w:hyperlink r:id="rId1103" w:history="1">
        <w:r w:rsidRPr="000178F8">
          <w:rPr>
            <w:color w:val="3498DB"/>
            <w:spacing w:val="-1"/>
            <w:sz w:val="20"/>
            <w:szCs w:val="20"/>
          </w:rPr>
          <w:t>18.2-251</w:t>
        </w:r>
      </w:hyperlink>
      <w:r w:rsidRPr="000178F8">
        <w:rPr>
          <w:color w:val="333333"/>
          <w:spacing w:val="-1"/>
          <w:sz w:val="20"/>
          <w:szCs w:val="20"/>
        </w:rPr>
        <w:t> or the substantially similar law of any other state, the District of Columbia, or the United States or its territories.</w:t>
      </w:r>
    </w:p>
    <w:p w14:paraId="574718A4" w14:textId="77777777" w:rsidR="000178F8" w:rsidRPr="000178F8" w:rsidRDefault="000178F8" w:rsidP="000178F8">
      <w:pPr>
        <w:spacing w:before="100" w:beforeAutospacing="1" w:after="100" w:afterAutospacing="1"/>
        <w:ind w:firstLine="225"/>
        <w:jc w:val="both"/>
        <w:rPr>
          <w:b/>
          <w:bCs/>
          <w:color w:val="333333"/>
          <w:spacing w:val="-1"/>
          <w:sz w:val="20"/>
          <w:szCs w:val="20"/>
        </w:rPr>
      </w:pPr>
      <w:r w:rsidRPr="000178F8">
        <w:rPr>
          <w:b/>
          <w:bCs/>
          <w:i/>
          <w:iCs/>
          <w:color w:val="333333"/>
          <w:spacing w:val="-1"/>
          <w:sz w:val="20"/>
          <w:szCs w:val="20"/>
          <w:shd w:val="clear" w:color="auto" w:fill="FFFF00"/>
        </w:rPr>
        <w:t>§ </w:t>
      </w:r>
      <w:hyperlink r:id="rId1104" w:history="1">
        <w:r w:rsidRPr="000178F8">
          <w:rPr>
            <w:b/>
            <w:bCs/>
            <w:i/>
            <w:iCs/>
            <w:color w:val="3498DB"/>
            <w:spacing w:val="-1"/>
            <w:sz w:val="20"/>
            <w:szCs w:val="20"/>
            <w:shd w:val="clear" w:color="auto" w:fill="FFFF00"/>
          </w:rPr>
          <w:t>18.2-308.1:9</w:t>
        </w:r>
      </w:hyperlink>
      <w:r w:rsidRPr="000178F8">
        <w:rPr>
          <w:b/>
          <w:bCs/>
          <w:i/>
          <w:iCs/>
          <w:color w:val="333333"/>
          <w:spacing w:val="-1"/>
          <w:sz w:val="20"/>
          <w:szCs w:val="20"/>
          <w:shd w:val="clear" w:color="auto" w:fill="FFFF00"/>
        </w:rPr>
        <w:t>. Purchase, possession, or transportation of firearm following conviction for importation, sale, possession, etc., of assault firearm; penalty.</w:t>
      </w:r>
    </w:p>
    <w:p w14:paraId="5D8927D0" w14:textId="77777777" w:rsidR="000178F8" w:rsidRPr="000178F8" w:rsidRDefault="000178F8" w:rsidP="000178F8">
      <w:pPr>
        <w:spacing w:before="100" w:beforeAutospacing="1" w:after="15"/>
        <w:ind w:firstLine="225"/>
        <w:jc w:val="both"/>
        <w:rPr>
          <w:color w:val="333333"/>
          <w:spacing w:val="-1"/>
          <w:sz w:val="20"/>
          <w:szCs w:val="20"/>
        </w:rPr>
      </w:pPr>
      <w:r w:rsidRPr="000178F8">
        <w:rPr>
          <w:i/>
          <w:iCs/>
          <w:color w:val="333333"/>
          <w:spacing w:val="-1"/>
          <w:sz w:val="20"/>
          <w:szCs w:val="20"/>
          <w:shd w:val="clear" w:color="auto" w:fill="FFFF00"/>
        </w:rPr>
        <w:t>A. Any person who knowingly and intentionally purchases, possesses, or transports any firearm following a misdemeanor conviction for a violation of § </w:t>
      </w:r>
      <w:hyperlink r:id="rId1105" w:history="1">
        <w:r w:rsidRPr="000178F8">
          <w:rPr>
            <w:i/>
            <w:iCs/>
            <w:color w:val="3498DB"/>
            <w:spacing w:val="-1"/>
            <w:sz w:val="20"/>
            <w:szCs w:val="20"/>
            <w:shd w:val="clear" w:color="auto" w:fill="FFFF00"/>
          </w:rPr>
          <w:t>18.2-287.4:1</w:t>
        </w:r>
      </w:hyperlink>
      <w:r w:rsidRPr="000178F8">
        <w:rPr>
          <w:i/>
          <w:iCs/>
          <w:color w:val="333333"/>
          <w:spacing w:val="-1"/>
          <w:sz w:val="20"/>
          <w:szCs w:val="20"/>
          <w:shd w:val="clear" w:color="auto" w:fill="FFFF00"/>
        </w:rPr>
        <w:t> is guilty of a Class 1 misdemeanor.</w:t>
      </w:r>
    </w:p>
    <w:p w14:paraId="71C94767" w14:textId="77777777" w:rsidR="000178F8" w:rsidRPr="000178F8" w:rsidRDefault="000178F8" w:rsidP="000178F8">
      <w:pPr>
        <w:spacing w:before="100" w:beforeAutospacing="1" w:after="15"/>
        <w:ind w:firstLine="225"/>
        <w:jc w:val="both"/>
        <w:rPr>
          <w:color w:val="333333"/>
          <w:spacing w:val="-1"/>
          <w:sz w:val="20"/>
          <w:szCs w:val="20"/>
        </w:rPr>
      </w:pPr>
      <w:r w:rsidRPr="000178F8">
        <w:rPr>
          <w:i/>
          <w:iCs/>
          <w:color w:val="333333"/>
          <w:spacing w:val="-1"/>
          <w:sz w:val="20"/>
          <w:szCs w:val="20"/>
          <w:shd w:val="clear" w:color="auto" w:fill="FFFF00"/>
        </w:rPr>
        <w:t>B. Any person convicted of a violation of § </w:t>
      </w:r>
      <w:hyperlink r:id="rId1106" w:history="1">
        <w:r w:rsidRPr="000178F8">
          <w:rPr>
            <w:i/>
            <w:iCs/>
            <w:color w:val="3498DB"/>
            <w:spacing w:val="-1"/>
            <w:sz w:val="20"/>
            <w:szCs w:val="20"/>
            <w:shd w:val="clear" w:color="auto" w:fill="FFFF00"/>
          </w:rPr>
          <w:t>18.2-287.4:1</w:t>
        </w:r>
      </w:hyperlink>
      <w:r w:rsidRPr="000178F8">
        <w:rPr>
          <w:i/>
          <w:iCs/>
          <w:color w:val="333333"/>
          <w:spacing w:val="-1"/>
          <w:sz w:val="20"/>
          <w:szCs w:val="20"/>
          <w:shd w:val="clear" w:color="auto" w:fill="FFFF00"/>
        </w:rPr>
        <w:t> or this section shall be prohibited from purchasing, possessing, or transporting a firearm for three years following the date of such conviction at which point the person convicted of such offense shall no longer be prohibited from purchasing, possessing, or transporting a firearm pursuant to this section. Such person shall have his firearm rights restored, unless such person receives another disqualifying conviction, is subject to a protective order that would restrict his rights to carry a firearm, or is otherwise prohibited by law from purchasing, possessing, or transporting a firearm.</w:t>
      </w:r>
    </w:p>
    <w:p w14:paraId="51C52963" w14:textId="77777777" w:rsidR="000178F8" w:rsidRPr="000178F8" w:rsidRDefault="000178F8" w:rsidP="000178F8">
      <w:pPr>
        <w:spacing w:before="100" w:beforeAutospacing="1" w:after="100" w:afterAutospacing="1"/>
        <w:ind w:firstLine="225"/>
        <w:jc w:val="both"/>
        <w:rPr>
          <w:b/>
          <w:bCs/>
          <w:color w:val="333333"/>
          <w:spacing w:val="-1"/>
          <w:sz w:val="20"/>
          <w:szCs w:val="20"/>
        </w:rPr>
      </w:pPr>
      <w:r w:rsidRPr="000178F8">
        <w:rPr>
          <w:b/>
          <w:bCs/>
          <w:color w:val="333333"/>
          <w:spacing w:val="-1"/>
          <w:sz w:val="20"/>
          <w:szCs w:val="20"/>
        </w:rPr>
        <w:t>§ </w:t>
      </w:r>
      <w:hyperlink r:id="rId1107" w:history="1">
        <w:r w:rsidRPr="000178F8">
          <w:rPr>
            <w:b/>
            <w:bCs/>
            <w:color w:val="3498DB"/>
            <w:spacing w:val="-1"/>
            <w:sz w:val="20"/>
            <w:szCs w:val="20"/>
          </w:rPr>
          <w:t>18.2-308.2:1</w:t>
        </w:r>
      </w:hyperlink>
      <w:r w:rsidRPr="000178F8">
        <w:rPr>
          <w:b/>
          <w:bCs/>
          <w:color w:val="333333"/>
          <w:spacing w:val="-1"/>
          <w:sz w:val="20"/>
          <w:szCs w:val="20"/>
        </w:rPr>
        <w:t>. Prohibiting the selling, etc., of firearms to certain persons; penalties.</w:t>
      </w:r>
    </w:p>
    <w:p w14:paraId="13D19542" w14:textId="77777777" w:rsidR="000178F8" w:rsidRPr="000178F8" w:rsidRDefault="000178F8" w:rsidP="000178F8">
      <w:pPr>
        <w:spacing w:before="100" w:beforeAutospacing="1" w:after="15"/>
        <w:ind w:firstLine="225"/>
        <w:jc w:val="both"/>
        <w:rPr>
          <w:color w:val="333333"/>
          <w:spacing w:val="-1"/>
          <w:sz w:val="20"/>
          <w:szCs w:val="20"/>
        </w:rPr>
      </w:pPr>
      <w:r w:rsidRPr="000178F8">
        <w:rPr>
          <w:color w:val="333333"/>
          <w:spacing w:val="-1"/>
          <w:sz w:val="20"/>
          <w:szCs w:val="20"/>
        </w:rPr>
        <w:t>Any person who sells, barters, gives, or furnishes, or has in his possession or under his control with the intent of selling, bartering, giving, or furnishing, any firearm to any person he knows is prohibited from possessing or transporting a firearm pursuant to § </w:t>
      </w:r>
      <w:hyperlink r:id="rId1108" w:history="1">
        <w:r w:rsidRPr="000178F8">
          <w:rPr>
            <w:color w:val="3498DB"/>
            <w:spacing w:val="-1"/>
            <w:sz w:val="20"/>
            <w:szCs w:val="20"/>
          </w:rPr>
          <w:t>18.2-308.1:1</w:t>
        </w:r>
      </w:hyperlink>
      <w:r w:rsidRPr="000178F8">
        <w:rPr>
          <w:color w:val="333333"/>
          <w:spacing w:val="-1"/>
          <w:sz w:val="20"/>
          <w:szCs w:val="20"/>
        </w:rPr>
        <w:t>, </w:t>
      </w:r>
      <w:hyperlink r:id="rId1109" w:history="1">
        <w:r w:rsidRPr="000178F8">
          <w:rPr>
            <w:color w:val="3498DB"/>
            <w:spacing w:val="-1"/>
            <w:sz w:val="20"/>
            <w:szCs w:val="20"/>
          </w:rPr>
          <w:t>18.2-308.1:2</w:t>
        </w:r>
      </w:hyperlink>
      <w:r w:rsidRPr="000178F8">
        <w:rPr>
          <w:color w:val="333333"/>
          <w:spacing w:val="-1"/>
          <w:sz w:val="20"/>
          <w:szCs w:val="20"/>
        </w:rPr>
        <w:t>, or </w:t>
      </w:r>
      <w:hyperlink r:id="rId1110" w:history="1">
        <w:r w:rsidRPr="000178F8">
          <w:rPr>
            <w:color w:val="3498DB"/>
            <w:spacing w:val="-1"/>
            <w:sz w:val="20"/>
            <w:szCs w:val="20"/>
          </w:rPr>
          <w:t>18.2-308.1:3</w:t>
        </w:r>
      </w:hyperlink>
      <w:r w:rsidRPr="000178F8">
        <w:rPr>
          <w:color w:val="333333"/>
          <w:spacing w:val="-1"/>
          <w:sz w:val="20"/>
          <w:szCs w:val="20"/>
        </w:rPr>
        <w:t>, subsection B of § </w:t>
      </w:r>
      <w:hyperlink r:id="rId1111" w:history="1">
        <w:r w:rsidRPr="000178F8">
          <w:rPr>
            <w:color w:val="3498DB"/>
            <w:spacing w:val="-1"/>
            <w:sz w:val="20"/>
            <w:szCs w:val="20"/>
          </w:rPr>
          <w:t>18.2-308.1:4</w:t>
        </w:r>
      </w:hyperlink>
      <w:r w:rsidRPr="000178F8">
        <w:rPr>
          <w:color w:val="333333"/>
          <w:spacing w:val="-1"/>
          <w:sz w:val="20"/>
          <w:szCs w:val="20"/>
        </w:rPr>
        <w:t>, § </w:t>
      </w:r>
      <w:hyperlink r:id="rId1112" w:history="1">
        <w:r w:rsidRPr="000178F8">
          <w:rPr>
            <w:color w:val="3498DB"/>
            <w:spacing w:val="-1"/>
            <w:sz w:val="20"/>
            <w:szCs w:val="20"/>
          </w:rPr>
          <w:t>18.2-308.1:6</w:t>
        </w:r>
      </w:hyperlink>
      <w:r w:rsidRPr="000178F8">
        <w:rPr>
          <w:color w:val="333333"/>
          <w:spacing w:val="-1"/>
          <w:sz w:val="20"/>
          <w:szCs w:val="20"/>
        </w:rPr>
        <w:t> or </w:t>
      </w:r>
      <w:hyperlink r:id="rId1113" w:history="1">
        <w:r w:rsidRPr="000178F8">
          <w:rPr>
            <w:color w:val="3498DB"/>
            <w:spacing w:val="-1"/>
            <w:sz w:val="20"/>
            <w:szCs w:val="20"/>
          </w:rPr>
          <w:t>18.2-308.2</w:t>
        </w:r>
      </w:hyperlink>
      <w:r w:rsidRPr="000178F8">
        <w:rPr>
          <w:color w:val="333333"/>
          <w:spacing w:val="-1"/>
          <w:sz w:val="20"/>
          <w:szCs w:val="20"/>
        </w:rPr>
        <w:t>, subsection B of § </w:t>
      </w:r>
      <w:hyperlink r:id="rId1114" w:history="1">
        <w:r w:rsidRPr="000178F8">
          <w:rPr>
            <w:color w:val="3498DB"/>
            <w:spacing w:val="-1"/>
            <w:sz w:val="20"/>
            <w:szCs w:val="20"/>
          </w:rPr>
          <w:t>18.2-308.2:01</w:t>
        </w:r>
      </w:hyperlink>
      <w:r w:rsidRPr="000178F8">
        <w:rPr>
          <w:color w:val="333333"/>
          <w:spacing w:val="-1"/>
          <w:sz w:val="20"/>
          <w:szCs w:val="20"/>
        </w:rPr>
        <w:t>, or § </w:t>
      </w:r>
      <w:hyperlink r:id="rId1115" w:history="1">
        <w:r w:rsidRPr="000178F8">
          <w:rPr>
            <w:color w:val="3498DB"/>
            <w:spacing w:val="-1"/>
            <w:sz w:val="20"/>
            <w:szCs w:val="20"/>
          </w:rPr>
          <w:t>18.2-308.7</w:t>
        </w:r>
      </w:hyperlink>
      <w:r w:rsidRPr="000178F8">
        <w:rPr>
          <w:color w:val="333333"/>
          <w:spacing w:val="-1"/>
          <w:sz w:val="20"/>
          <w:szCs w:val="20"/>
        </w:rPr>
        <w:t> is guilty of a Class 4 felony.</w:t>
      </w:r>
    </w:p>
    <w:p w14:paraId="6A57B3BB" w14:textId="77777777" w:rsidR="000178F8" w:rsidRPr="000178F8" w:rsidRDefault="000178F8" w:rsidP="000178F8">
      <w:pPr>
        <w:spacing w:before="100" w:beforeAutospacing="1" w:after="15"/>
        <w:ind w:firstLine="225"/>
        <w:jc w:val="both"/>
        <w:rPr>
          <w:color w:val="333333"/>
          <w:spacing w:val="-1"/>
          <w:sz w:val="20"/>
          <w:szCs w:val="20"/>
        </w:rPr>
      </w:pPr>
      <w:r w:rsidRPr="000178F8">
        <w:rPr>
          <w:color w:val="333333"/>
          <w:spacing w:val="-1"/>
          <w:sz w:val="20"/>
          <w:szCs w:val="20"/>
        </w:rPr>
        <w:t>Any person who sells, barters, gives, or furnishes, or has in his possession or under his control with the intent of selling, bartering, giving, or furnishing, any firearm to any person he knows is prohibited from purchasing, possessing, or transporting a firearm pursuant to § </w:t>
      </w:r>
      <w:hyperlink r:id="rId1116" w:history="1">
        <w:r w:rsidRPr="000178F8">
          <w:rPr>
            <w:color w:val="3498DB"/>
            <w:spacing w:val="-1"/>
            <w:sz w:val="20"/>
            <w:szCs w:val="20"/>
          </w:rPr>
          <w:t>18.2-308.1:7</w:t>
        </w:r>
      </w:hyperlink>
      <w:r w:rsidRPr="000178F8">
        <w:rPr>
          <w:color w:val="333333"/>
          <w:spacing w:val="-1"/>
          <w:sz w:val="20"/>
          <w:szCs w:val="20"/>
        </w:rPr>
        <w:t> </w:t>
      </w:r>
      <w:r w:rsidRPr="000178F8">
        <w:rPr>
          <w:strike/>
          <w:color w:val="FF0000"/>
          <w:spacing w:val="-1"/>
          <w:sz w:val="20"/>
          <w:szCs w:val="20"/>
        </w:rPr>
        <w:t>or</w:t>
      </w:r>
      <w:r w:rsidRPr="000178F8">
        <w:rPr>
          <w:i/>
          <w:iCs/>
          <w:color w:val="333333"/>
          <w:spacing w:val="-1"/>
          <w:sz w:val="20"/>
          <w:szCs w:val="20"/>
          <w:shd w:val="clear" w:color="auto" w:fill="FFFF00"/>
        </w:rPr>
        <w:t>,</w:t>
      </w:r>
      <w:r w:rsidRPr="000178F8">
        <w:rPr>
          <w:color w:val="333333"/>
          <w:spacing w:val="-1"/>
          <w:sz w:val="20"/>
          <w:szCs w:val="20"/>
        </w:rPr>
        <w:t> </w:t>
      </w:r>
      <w:hyperlink r:id="rId1117" w:history="1">
        <w:r w:rsidRPr="000178F8">
          <w:rPr>
            <w:color w:val="3498DB"/>
            <w:spacing w:val="-1"/>
            <w:sz w:val="20"/>
            <w:szCs w:val="20"/>
          </w:rPr>
          <w:t>18.2-308.1:8</w:t>
        </w:r>
      </w:hyperlink>
      <w:r w:rsidRPr="000178F8">
        <w:rPr>
          <w:i/>
          <w:iCs/>
          <w:color w:val="333333"/>
          <w:spacing w:val="-1"/>
          <w:sz w:val="20"/>
          <w:szCs w:val="20"/>
          <w:shd w:val="clear" w:color="auto" w:fill="FFFF00"/>
        </w:rPr>
        <w:t>, or </w:t>
      </w:r>
      <w:hyperlink r:id="rId1118" w:history="1">
        <w:r w:rsidRPr="000178F8">
          <w:rPr>
            <w:i/>
            <w:iCs/>
            <w:color w:val="3498DB"/>
            <w:spacing w:val="-1"/>
            <w:sz w:val="20"/>
            <w:szCs w:val="20"/>
            <w:shd w:val="clear" w:color="auto" w:fill="FFFF00"/>
          </w:rPr>
          <w:t>18.2-308.1:9</w:t>
        </w:r>
      </w:hyperlink>
      <w:r w:rsidRPr="000178F8">
        <w:rPr>
          <w:color w:val="333333"/>
          <w:spacing w:val="-1"/>
          <w:sz w:val="20"/>
          <w:szCs w:val="20"/>
        </w:rPr>
        <w:t> is guilty of a Class 1 misdemeanor.</w:t>
      </w:r>
    </w:p>
    <w:p w14:paraId="4196F3F6" w14:textId="77777777" w:rsidR="000178F8" w:rsidRPr="000178F8" w:rsidRDefault="000178F8" w:rsidP="000178F8">
      <w:pPr>
        <w:spacing w:before="100" w:beforeAutospacing="1" w:after="15"/>
        <w:ind w:firstLine="225"/>
        <w:jc w:val="both"/>
        <w:rPr>
          <w:color w:val="333333"/>
          <w:spacing w:val="-1"/>
          <w:sz w:val="20"/>
          <w:szCs w:val="20"/>
        </w:rPr>
      </w:pPr>
      <w:r w:rsidRPr="000178F8">
        <w:rPr>
          <w:color w:val="333333"/>
          <w:spacing w:val="-1"/>
          <w:sz w:val="20"/>
          <w:szCs w:val="20"/>
        </w:rPr>
        <w:t>However, this prohibition shall not be applicable when the person convicted of the felony or misdemeanor, adjudicated delinquent, or acquitted by reason of insanity has (i) been issued a permit pursuant to subsection C of § </w:t>
      </w:r>
      <w:hyperlink r:id="rId1119" w:history="1">
        <w:r w:rsidRPr="000178F8">
          <w:rPr>
            <w:color w:val="3498DB"/>
            <w:spacing w:val="-1"/>
            <w:sz w:val="20"/>
            <w:szCs w:val="20"/>
          </w:rPr>
          <w:t>18.2-308.2</w:t>
        </w:r>
      </w:hyperlink>
      <w:r w:rsidRPr="000178F8">
        <w:rPr>
          <w:color w:val="333333"/>
          <w:spacing w:val="-1"/>
          <w:sz w:val="20"/>
          <w:szCs w:val="20"/>
        </w:rPr>
        <w:t> or been granted relief pursuant to subsection B of § </w:t>
      </w:r>
      <w:hyperlink r:id="rId1120" w:history="1">
        <w:r w:rsidRPr="000178F8">
          <w:rPr>
            <w:color w:val="3498DB"/>
            <w:spacing w:val="-1"/>
            <w:sz w:val="20"/>
            <w:szCs w:val="20"/>
          </w:rPr>
          <w:t>18.2-308.1:1</w:t>
        </w:r>
      </w:hyperlink>
      <w:r w:rsidRPr="000178F8">
        <w:rPr>
          <w:color w:val="333333"/>
          <w:spacing w:val="-1"/>
          <w:sz w:val="20"/>
          <w:szCs w:val="20"/>
        </w:rPr>
        <w:t> or § </w:t>
      </w:r>
      <w:hyperlink r:id="rId1121" w:history="1">
        <w:r w:rsidRPr="000178F8">
          <w:rPr>
            <w:color w:val="3498DB"/>
            <w:spacing w:val="-1"/>
            <w:sz w:val="20"/>
            <w:szCs w:val="20"/>
          </w:rPr>
          <w:t>18.2-308.1:2</w:t>
        </w:r>
      </w:hyperlink>
      <w:r w:rsidRPr="000178F8">
        <w:rPr>
          <w:color w:val="333333"/>
          <w:spacing w:val="-1"/>
          <w:sz w:val="20"/>
          <w:szCs w:val="20"/>
        </w:rPr>
        <w:t> or </w:t>
      </w:r>
      <w:hyperlink r:id="rId1122" w:history="1">
        <w:r w:rsidRPr="000178F8">
          <w:rPr>
            <w:color w:val="3498DB"/>
            <w:spacing w:val="-1"/>
            <w:sz w:val="20"/>
            <w:szCs w:val="20"/>
          </w:rPr>
          <w:t>18.2-308.1:3</w:t>
        </w:r>
      </w:hyperlink>
      <w:r w:rsidRPr="000178F8">
        <w:rPr>
          <w:color w:val="333333"/>
          <w:spacing w:val="-1"/>
          <w:sz w:val="20"/>
          <w:szCs w:val="20"/>
        </w:rPr>
        <w:t>; (ii) been pardoned or had his political disabilities removed in accordance with subsection B of § </w:t>
      </w:r>
      <w:hyperlink r:id="rId1123" w:history="1">
        <w:r w:rsidRPr="000178F8">
          <w:rPr>
            <w:color w:val="3498DB"/>
            <w:spacing w:val="-1"/>
            <w:sz w:val="20"/>
            <w:szCs w:val="20"/>
          </w:rPr>
          <w:t>18.2-308.2</w:t>
        </w:r>
      </w:hyperlink>
      <w:r w:rsidRPr="000178F8">
        <w:rPr>
          <w:color w:val="333333"/>
          <w:spacing w:val="-1"/>
          <w:sz w:val="20"/>
          <w:szCs w:val="20"/>
        </w:rPr>
        <w:t>; or (iii) obtained a permit to ship, transport, possess, or receive firearms pursuant to the laws of the United States.</w:t>
      </w:r>
    </w:p>
    <w:p w14:paraId="5719F4D7" w14:textId="77777777" w:rsidR="000178F8" w:rsidRPr="000178F8" w:rsidRDefault="000178F8" w:rsidP="000178F8">
      <w:pPr>
        <w:spacing w:before="100" w:beforeAutospacing="1" w:after="100" w:afterAutospacing="1"/>
        <w:ind w:firstLine="225"/>
        <w:jc w:val="both"/>
        <w:rPr>
          <w:b/>
          <w:bCs/>
          <w:color w:val="333333"/>
          <w:spacing w:val="-1"/>
          <w:sz w:val="20"/>
          <w:szCs w:val="20"/>
        </w:rPr>
      </w:pPr>
      <w:r w:rsidRPr="000178F8">
        <w:rPr>
          <w:b/>
          <w:bCs/>
          <w:color w:val="333333"/>
          <w:spacing w:val="-1"/>
          <w:sz w:val="20"/>
          <w:szCs w:val="20"/>
        </w:rPr>
        <w:t>§ </w:t>
      </w:r>
      <w:hyperlink r:id="rId1124" w:history="1">
        <w:r w:rsidRPr="000178F8">
          <w:rPr>
            <w:b/>
            <w:bCs/>
            <w:color w:val="3498DB"/>
            <w:spacing w:val="-1"/>
            <w:sz w:val="20"/>
            <w:szCs w:val="20"/>
          </w:rPr>
          <w:t>18.2-308.2:2</w:t>
        </w:r>
      </w:hyperlink>
      <w:r w:rsidRPr="000178F8">
        <w:rPr>
          <w:b/>
          <w:bCs/>
          <w:color w:val="333333"/>
          <w:spacing w:val="-1"/>
          <w:sz w:val="20"/>
          <w:szCs w:val="20"/>
        </w:rPr>
        <w:t>. Criminal history record information check required for the transfer of certain firearms.</w:t>
      </w:r>
    </w:p>
    <w:p w14:paraId="19D2B918" w14:textId="77777777" w:rsidR="000178F8" w:rsidRPr="000178F8" w:rsidRDefault="000178F8" w:rsidP="000178F8">
      <w:pPr>
        <w:spacing w:before="100" w:beforeAutospacing="1" w:after="15"/>
        <w:ind w:firstLine="225"/>
        <w:jc w:val="both"/>
        <w:rPr>
          <w:color w:val="333333"/>
          <w:spacing w:val="-1"/>
          <w:sz w:val="20"/>
          <w:szCs w:val="20"/>
        </w:rPr>
      </w:pPr>
      <w:r w:rsidRPr="000178F8">
        <w:rPr>
          <w:color w:val="333333"/>
          <w:spacing w:val="-1"/>
          <w:sz w:val="20"/>
          <w:szCs w:val="20"/>
        </w:rPr>
        <w:t>A. Any person purchasing from a dealer a firearm as </w:t>
      </w:r>
      <w:r w:rsidRPr="000178F8">
        <w:rPr>
          <w:strike/>
          <w:color w:val="FF0000"/>
          <w:spacing w:val="-1"/>
          <w:sz w:val="20"/>
          <w:szCs w:val="20"/>
        </w:rPr>
        <w:t>herein</w:t>
      </w:r>
      <w:r w:rsidRPr="000178F8">
        <w:rPr>
          <w:color w:val="333333"/>
          <w:spacing w:val="-1"/>
          <w:sz w:val="20"/>
          <w:szCs w:val="20"/>
        </w:rPr>
        <w:t> defined</w:t>
      </w:r>
      <w:r w:rsidRPr="000178F8">
        <w:rPr>
          <w:i/>
          <w:iCs/>
          <w:color w:val="333333"/>
          <w:spacing w:val="-1"/>
          <w:sz w:val="20"/>
          <w:szCs w:val="20"/>
          <w:shd w:val="clear" w:color="auto" w:fill="FFFF00"/>
        </w:rPr>
        <w:t> in this section</w:t>
      </w:r>
      <w:r w:rsidRPr="000178F8">
        <w:rPr>
          <w:color w:val="333333"/>
          <w:spacing w:val="-1"/>
          <w:sz w:val="20"/>
          <w:szCs w:val="20"/>
        </w:rPr>
        <w:t> shall consent in writing, on a form to be provided by the Department of State Police, to have the dealer obtain criminal history record information. Such form shall include only the written consent; the name, birth date, gender, race, citizenship, and social security number and/or any other identification number; the number of firearms by category intended to be sold, rented, traded, or transferred; and answers by the applicant to the following questions: (i) has the applicant been convicted of a felony offense or a misdemeanor offense listed in § </w:t>
      </w:r>
      <w:hyperlink r:id="rId1125" w:history="1">
        <w:r w:rsidRPr="000178F8">
          <w:rPr>
            <w:color w:val="3498DB"/>
            <w:spacing w:val="-1"/>
            <w:sz w:val="20"/>
            <w:szCs w:val="20"/>
          </w:rPr>
          <w:t>18.2-308.1:8</w:t>
        </w:r>
      </w:hyperlink>
      <w:r w:rsidRPr="000178F8">
        <w:rPr>
          <w:i/>
          <w:iCs/>
          <w:color w:val="333333"/>
          <w:spacing w:val="-1"/>
          <w:sz w:val="20"/>
          <w:szCs w:val="20"/>
          <w:shd w:val="clear" w:color="auto" w:fill="FFFF00"/>
        </w:rPr>
        <w:t> or </w:t>
      </w:r>
      <w:hyperlink r:id="rId1126" w:history="1">
        <w:r w:rsidRPr="000178F8">
          <w:rPr>
            <w:i/>
            <w:iCs/>
            <w:color w:val="3498DB"/>
            <w:spacing w:val="-1"/>
            <w:sz w:val="20"/>
            <w:szCs w:val="20"/>
            <w:shd w:val="clear" w:color="auto" w:fill="FFFF00"/>
          </w:rPr>
          <w:t>18.2-308.1:9</w:t>
        </w:r>
      </w:hyperlink>
      <w:r w:rsidRPr="000178F8">
        <w:rPr>
          <w:color w:val="333333"/>
          <w:spacing w:val="-1"/>
          <w:sz w:val="20"/>
          <w:szCs w:val="20"/>
        </w:rPr>
        <w:t> or found guilty or adjudicated delinquent as a juvenile 14 years of age or older at the time of the offense of a delinquent act that if committed by an adult would be a felony or a misdemeanor listed in § </w:t>
      </w:r>
      <w:hyperlink r:id="rId1127" w:history="1">
        <w:r w:rsidRPr="000178F8">
          <w:rPr>
            <w:color w:val="3498DB"/>
            <w:spacing w:val="-1"/>
            <w:sz w:val="20"/>
            <w:szCs w:val="20"/>
          </w:rPr>
          <w:t>18.2-308.1:8</w:t>
        </w:r>
      </w:hyperlink>
      <w:r w:rsidRPr="000178F8">
        <w:rPr>
          <w:i/>
          <w:iCs/>
          <w:color w:val="333333"/>
          <w:spacing w:val="-1"/>
          <w:sz w:val="20"/>
          <w:szCs w:val="20"/>
          <w:shd w:val="clear" w:color="auto" w:fill="FFFF00"/>
        </w:rPr>
        <w:t> or </w:t>
      </w:r>
      <w:hyperlink r:id="rId1128" w:history="1">
        <w:r w:rsidRPr="000178F8">
          <w:rPr>
            <w:i/>
            <w:iCs/>
            <w:color w:val="3498DB"/>
            <w:spacing w:val="-1"/>
            <w:sz w:val="20"/>
            <w:szCs w:val="20"/>
            <w:shd w:val="clear" w:color="auto" w:fill="FFFF00"/>
          </w:rPr>
          <w:t>18.2-308.1:9</w:t>
        </w:r>
      </w:hyperlink>
      <w:r w:rsidRPr="000178F8">
        <w:rPr>
          <w:color w:val="333333"/>
          <w:spacing w:val="-1"/>
          <w:sz w:val="20"/>
          <w:szCs w:val="20"/>
        </w:rPr>
        <w:t>; (ii) is the applicant subject to a court order restraining the applicant from harassing, stalking, or threatening the applicant's child or intimate partner, or a child of such partner, or is the applicant subject to a protective order; (iii) has the applicant ever been acquitted by reason of insanity and prohibited from purchasing, possessing, or transporting a firearm pursuant to § </w:t>
      </w:r>
      <w:hyperlink r:id="rId1129" w:history="1">
        <w:r w:rsidRPr="000178F8">
          <w:rPr>
            <w:color w:val="3498DB"/>
            <w:spacing w:val="-1"/>
            <w:sz w:val="20"/>
            <w:szCs w:val="20"/>
          </w:rPr>
          <w:t>18.2-308.1:1</w:t>
        </w:r>
      </w:hyperlink>
      <w:r w:rsidRPr="000178F8">
        <w:rPr>
          <w:color w:val="333333"/>
          <w:spacing w:val="-1"/>
          <w:sz w:val="20"/>
          <w:szCs w:val="20"/>
        </w:rPr>
        <w:t> or any substantially similar law of any other jurisdiction, been adjudicated legally incompetent, mentally incapacitated, or adjudicated an incapacitated person and prohibited from purchasing a firearm pursuant to § </w:t>
      </w:r>
      <w:hyperlink r:id="rId1130" w:history="1">
        <w:r w:rsidRPr="000178F8">
          <w:rPr>
            <w:color w:val="3498DB"/>
            <w:spacing w:val="-1"/>
            <w:sz w:val="20"/>
            <w:szCs w:val="20"/>
          </w:rPr>
          <w:t>18.2-308.1:2</w:t>
        </w:r>
      </w:hyperlink>
      <w:r w:rsidRPr="000178F8">
        <w:rPr>
          <w:color w:val="333333"/>
          <w:spacing w:val="-1"/>
          <w:sz w:val="20"/>
          <w:szCs w:val="20"/>
        </w:rPr>
        <w:t> or any substantially similar law of any other jurisdiction, been involuntarily admitted to an inpatient facility or involuntarily ordered to outpatient mental health treatment and prohibited from purchasing a firearm pursuant to § </w:t>
      </w:r>
      <w:hyperlink r:id="rId1131" w:history="1">
        <w:r w:rsidRPr="000178F8">
          <w:rPr>
            <w:color w:val="3498DB"/>
            <w:spacing w:val="-1"/>
            <w:sz w:val="20"/>
            <w:szCs w:val="20"/>
          </w:rPr>
          <w:t>18.2-308.1:3</w:t>
        </w:r>
      </w:hyperlink>
      <w:r w:rsidRPr="000178F8">
        <w:rPr>
          <w:color w:val="333333"/>
          <w:spacing w:val="-1"/>
          <w:sz w:val="20"/>
          <w:szCs w:val="20"/>
        </w:rPr>
        <w:t> or any substantially similar law of any other jurisdiction, or been the subject of a temporary detention order pursuant to § </w:t>
      </w:r>
      <w:hyperlink r:id="rId1132" w:history="1">
        <w:r w:rsidRPr="000178F8">
          <w:rPr>
            <w:color w:val="3498DB"/>
            <w:spacing w:val="-1"/>
            <w:sz w:val="20"/>
            <w:szCs w:val="20"/>
          </w:rPr>
          <w:t>37.2-809</w:t>
        </w:r>
      </w:hyperlink>
      <w:r w:rsidRPr="000178F8">
        <w:rPr>
          <w:color w:val="333333"/>
          <w:spacing w:val="-1"/>
          <w:sz w:val="20"/>
          <w:szCs w:val="20"/>
        </w:rPr>
        <w:t> and subsequently agreed to a voluntary admission pursuant to § </w:t>
      </w:r>
      <w:hyperlink r:id="rId1133" w:history="1">
        <w:r w:rsidRPr="000178F8">
          <w:rPr>
            <w:color w:val="3498DB"/>
            <w:spacing w:val="-1"/>
            <w:sz w:val="20"/>
            <w:szCs w:val="20"/>
          </w:rPr>
          <w:t>37.2-805</w:t>
        </w:r>
      </w:hyperlink>
      <w:r w:rsidRPr="000178F8">
        <w:rPr>
          <w:color w:val="333333"/>
          <w:spacing w:val="-1"/>
          <w:sz w:val="20"/>
          <w:szCs w:val="20"/>
        </w:rPr>
        <w:t>; and (iv) is the applicant subject to an emergency substantial risk order or a substantial risk order entered pursuant to § </w:t>
      </w:r>
      <w:hyperlink r:id="rId1134" w:history="1">
        <w:r w:rsidRPr="000178F8">
          <w:rPr>
            <w:color w:val="3498DB"/>
            <w:spacing w:val="-1"/>
            <w:sz w:val="20"/>
            <w:szCs w:val="20"/>
          </w:rPr>
          <w:t>19.2-152.13</w:t>
        </w:r>
      </w:hyperlink>
      <w:r w:rsidRPr="000178F8">
        <w:rPr>
          <w:color w:val="333333"/>
          <w:spacing w:val="-1"/>
          <w:sz w:val="20"/>
          <w:szCs w:val="20"/>
        </w:rPr>
        <w:t> or </w:t>
      </w:r>
      <w:hyperlink r:id="rId1135" w:history="1">
        <w:r w:rsidRPr="000178F8">
          <w:rPr>
            <w:color w:val="3498DB"/>
            <w:spacing w:val="-1"/>
            <w:sz w:val="20"/>
            <w:szCs w:val="20"/>
          </w:rPr>
          <w:t>19.2-152.14</w:t>
        </w:r>
      </w:hyperlink>
      <w:r w:rsidRPr="000178F8">
        <w:rPr>
          <w:color w:val="333333"/>
          <w:spacing w:val="-1"/>
          <w:sz w:val="20"/>
          <w:szCs w:val="20"/>
        </w:rPr>
        <w:t> and prohibited from purchasing, possessing, or transporting a firearm pursuant to § </w:t>
      </w:r>
      <w:hyperlink r:id="rId1136" w:history="1">
        <w:r w:rsidRPr="000178F8">
          <w:rPr>
            <w:color w:val="3498DB"/>
            <w:spacing w:val="-1"/>
            <w:sz w:val="20"/>
            <w:szCs w:val="20"/>
          </w:rPr>
          <w:t>18.2-308.1:6</w:t>
        </w:r>
      </w:hyperlink>
      <w:r w:rsidRPr="000178F8">
        <w:rPr>
          <w:color w:val="333333"/>
          <w:spacing w:val="-1"/>
          <w:sz w:val="20"/>
          <w:szCs w:val="20"/>
        </w:rPr>
        <w:t> or any substantially similar law of any other jurisdiction.</w:t>
      </w:r>
    </w:p>
    <w:p w14:paraId="44139127" w14:textId="77777777" w:rsidR="000178F8" w:rsidRPr="000178F8" w:rsidRDefault="000178F8" w:rsidP="000178F8">
      <w:pPr>
        <w:spacing w:before="100" w:beforeAutospacing="1" w:after="15"/>
        <w:ind w:firstLine="225"/>
        <w:jc w:val="both"/>
        <w:rPr>
          <w:color w:val="333333"/>
          <w:spacing w:val="-1"/>
          <w:sz w:val="20"/>
          <w:szCs w:val="20"/>
        </w:rPr>
      </w:pPr>
      <w:r w:rsidRPr="000178F8">
        <w:rPr>
          <w:color w:val="333333"/>
          <w:spacing w:val="-1"/>
          <w:sz w:val="20"/>
          <w:szCs w:val="20"/>
        </w:rPr>
        <w:t>B. 1. No dealer shall sell, rent, trade, or transfer from his inventory any such firearm to any other person who is a resident of Virginia until he has (i) obtained written consent and the other information on the consent form specified in subsection A, and provided the Department of State Police with the name, birth date, gender, race, citizenship, and social security and/or any other identification number and the number of firearms by category intended to be sold, rented, traded, or transferred and (ii) requested criminal history record information by a telephone call to or other communication authorized by the State Police and is authorized by subdivision 2 to complete the sale or other such transfer. To establish personal identification and residence in Virginia for purposes of this section, a dealer must require any prospective purchaser to present one photo-identification form issued by a governmental agency of the Commonwealth or by the United States Department of Defense or a special identification card without a photograph issued pursuant to § </w:t>
      </w:r>
      <w:hyperlink r:id="rId1137" w:history="1">
        <w:r w:rsidRPr="000178F8">
          <w:rPr>
            <w:color w:val="3498DB"/>
            <w:spacing w:val="-1"/>
            <w:sz w:val="20"/>
            <w:szCs w:val="20"/>
          </w:rPr>
          <w:t>46.2-345.2</w:t>
        </w:r>
      </w:hyperlink>
      <w:r w:rsidRPr="000178F8">
        <w:rPr>
          <w:color w:val="333333"/>
          <w:spacing w:val="-1"/>
          <w:sz w:val="20"/>
          <w:szCs w:val="20"/>
        </w:rPr>
        <w:t> that demonstrates that the prospective purchaser resides in Virginia. For the purposes of this section and establishment of residency for firearm purchase, residency of a member of the armed forces shall include both the state in which the member's permanent duty post is located and any nearby state in which the member resides and from which he commutes to the permanent duty post. A member of the armed forces whose photo identification issued by the Department of Defense does not have a Virginia address may establish his Virginia residency with such photo identification and either permanent orders assigning the purchaser to a duty post, including the Pentagon, in Virginia or the purchaser's Leave and Earnings Statement. When the identification presented to a dealer by the prospective purchaser is a driver's license or other photo identification issued by the Department of Motor Vehicles or a special identification card without a photograph issued pursuant to § </w:t>
      </w:r>
      <w:hyperlink r:id="rId1138" w:history="1">
        <w:r w:rsidRPr="000178F8">
          <w:rPr>
            <w:color w:val="3498DB"/>
            <w:spacing w:val="-1"/>
            <w:sz w:val="20"/>
            <w:szCs w:val="20"/>
          </w:rPr>
          <w:t>46.2-345.2</w:t>
        </w:r>
      </w:hyperlink>
      <w:r w:rsidRPr="000178F8">
        <w:rPr>
          <w:color w:val="333333"/>
          <w:spacing w:val="-1"/>
          <w:sz w:val="20"/>
          <w:szCs w:val="20"/>
        </w:rPr>
        <w:t>, and such identification form or card contains a date of issue, the dealer shall not, except for a renewed driver's license or other photo identification issued by the Department of Motor Vehicles or a renewed special identification card without a photograph issued pursuant to § </w:t>
      </w:r>
      <w:hyperlink r:id="rId1139" w:history="1">
        <w:r w:rsidRPr="000178F8">
          <w:rPr>
            <w:color w:val="3498DB"/>
            <w:spacing w:val="-1"/>
            <w:sz w:val="20"/>
            <w:szCs w:val="20"/>
          </w:rPr>
          <w:t>46.2-345.2</w:t>
        </w:r>
      </w:hyperlink>
      <w:r w:rsidRPr="000178F8">
        <w:rPr>
          <w:color w:val="333333"/>
          <w:spacing w:val="-1"/>
          <w:sz w:val="20"/>
          <w:szCs w:val="20"/>
        </w:rPr>
        <w:t>, sell or otherwise transfer a firearm to the prospective purchaser until 30 days after the date of issue of an original or duplicate driver's license or special identification card without a photograph unless the prospective purchaser also presents a copy of his Virginia Department of Motor Vehicles driver's record showing that the original date of issue of the driver's license was more than 30 days prior to the attempted purchase.</w:t>
      </w:r>
    </w:p>
    <w:p w14:paraId="3DB4714A" w14:textId="77777777" w:rsidR="000178F8" w:rsidRPr="000178F8" w:rsidRDefault="000178F8" w:rsidP="000178F8">
      <w:pPr>
        <w:spacing w:before="100" w:beforeAutospacing="1" w:after="15"/>
        <w:ind w:firstLine="225"/>
        <w:jc w:val="both"/>
        <w:rPr>
          <w:color w:val="333333"/>
          <w:spacing w:val="-1"/>
          <w:sz w:val="20"/>
          <w:szCs w:val="20"/>
        </w:rPr>
      </w:pPr>
      <w:r w:rsidRPr="000178F8">
        <w:rPr>
          <w:color w:val="333333"/>
          <w:spacing w:val="-1"/>
          <w:sz w:val="20"/>
          <w:szCs w:val="20"/>
        </w:rPr>
        <w:t>In addition, no dealer shall sell, rent, trade, or transfer from his inventory any assault firearm to any person who is not a citizen of the United States or who is not a person lawfully admitted for permanent residence.</w:t>
      </w:r>
    </w:p>
    <w:p w14:paraId="4E6B01D8" w14:textId="77777777" w:rsidR="000178F8" w:rsidRPr="000178F8" w:rsidRDefault="000178F8" w:rsidP="000178F8">
      <w:pPr>
        <w:spacing w:before="100" w:beforeAutospacing="1" w:after="15"/>
        <w:ind w:firstLine="225"/>
        <w:jc w:val="both"/>
        <w:rPr>
          <w:color w:val="333333"/>
          <w:spacing w:val="-1"/>
          <w:sz w:val="20"/>
          <w:szCs w:val="20"/>
        </w:rPr>
      </w:pPr>
      <w:r w:rsidRPr="000178F8">
        <w:rPr>
          <w:color w:val="333333"/>
          <w:spacing w:val="-1"/>
          <w:sz w:val="20"/>
          <w:szCs w:val="20"/>
        </w:rPr>
        <w:t>Upon receipt of the request for a criminal history record information check, the State Police shall (a) review its criminal history record information to determine if the buyer or transferee is prohibited from possessing or transporting a firearm by state or federal law, (b) inform the dealer if its record indicates that the buyer or transferee is so prohibited, and (c) provide the dealer with a unique reference number for that inquiry.</w:t>
      </w:r>
    </w:p>
    <w:p w14:paraId="7A328CC3" w14:textId="77777777" w:rsidR="000178F8" w:rsidRPr="000178F8" w:rsidRDefault="000178F8" w:rsidP="000178F8">
      <w:pPr>
        <w:spacing w:before="100" w:beforeAutospacing="1" w:after="15"/>
        <w:ind w:firstLine="225"/>
        <w:jc w:val="both"/>
        <w:rPr>
          <w:color w:val="333333"/>
          <w:spacing w:val="-1"/>
          <w:sz w:val="20"/>
          <w:szCs w:val="20"/>
        </w:rPr>
      </w:pPr>
      <w:r w:rsidRPr="000178F8">
        <w:rPr>
          <w:color w:val="333333"/>
          <w:spacing w:val="-1"/>
          <w:sz w:val="20"/>
          <w:szCs w:val="20"/>
        </w:rPr>
        <w:t>2. The State Police shall provide its response to the requesting dealer during the dealer's request or by return call without delay. A dealer who fulfills the requirements of subdivision 1 and is told by the State Police that a response will not be available by the end of the dealer's fifth business day may immediately complete the sale or transfer and shall not be deemed in violation of this section with respect to such sale or transfer.</w:t>
      </w:r>
    </w:p>
    <w:p w14:paraId="004F181E" w14:textId="77777777" w:rsidR="000178F8" w:rsidRPr="000178F8" w:rsidRDefault="000178F8" w:rsidP="000178F8">
      <w:pPr>
        <w:spacing w:before="100" w:beforeAutospacing="1" w:after="15"/>
        <w:ind w:firstLine="225"/>
        <w:jc w:val="both"/>
        <w:rPr>
          <w:color w:val="333333"/>
          <w:spacing w:val="-1"/>
          <w:sz w:val="20"/>
          <w:szCs w:val="20"/>
        </w:rPr>
      </w:pPr>
      <w:r w:rsidRPr="000178F8">
        <w:rPr>
          <w:color w:val="333333"/>
          <w:spacing w:val="-1"/>
          <w:sz w:val="20"/>
          <w:szCs w:val="20"/>
        </w:rPr>
        <w:t>3. Except as required by subsection D of § </w:t>
      </w:r>
      <w:hyperlink r:id="rId1140" w:history="1">
        <w:r w:rsidRPr="000178F8">
          <w:rPr>
            <w:color w:val="3498DB"/>
            <w:spacing w:val="-1"/>
            <w:sz w:val="20"/>
            <w:szCs w:val="20"/>
          </w:rPr>
          <w:t>9.1-132</w:t>
        </w:r>
      </w:hyperlink>
      <w:r w:rsidRPr="000178F8">
        <w:rPr>
          <w:color w:val="333333"/>
          <w:spacing w:val="-1"/>
          <w:sz w:val="20"/>
          <w:szCs w:val="20"/>
        </w:rPr>
        <w:t>, the State Police shall not maintain records longer than 30 days, except for multiple handgun transactions for which records shall be maintained for 12 months, from any dealer's request for a criminal history record information check pertaining to a buyer or transferee who is not found to be prohibited from possessing and transporting a firearm under state or federal law. However, the log on requests made may be maintained for a period of 12 months, and such log shall consist of the name of the purchaser, the dealer identification number, the unique approval number, and the transaction date.</w:t>
      </w:r>
    </w:p>
    <w:p w14:paraId="755CF35D" w14:textId="77777777" w:rsidR="000178F8" w:rsidRPr="000178F8" w:rsidRDefault="000178F8" w:rsidP="000178F8">
      <w:pPr>
        <w:spacing w:before="100" w:beforeAutospacing="1" w:after="15"/>
        <w:ind w:firstLine="225"/>
        <w:jc w:val="both"/>
        <w:rPr>
          <w:color w:val="333333"/>
          <w:spacing w:val="-1"/>
          <w:sz w:val="20"/>
          <w:szCs w:val="20"/>
        </w:rPr>
      </w:pPr>
      <w:r w:rsidRPr="000178F8">
        <w:rPr>
          <w:color w:val="333333"/>
          <w:spacing w:val="-1"/>
          <w:sz w:val="20"/>
          <w:szCs w:val="20"/>
        </w:rPr>
        <w:t>4. On the last day of the week following the sale or transfer of any firearm, the dealer shall mail or deliver the written consent form required by subsection A to the Department of State Police. The State Police shall immediately initiate a search of all available criminal history record information to determine if the purchaser is prohibited from possessing or transporting a firearm under state or federal law. If the search discloses information indicating that the buyer or transferee is so prohibited from possessing or transporting a firearm, the State Police shall inform the chief law-enforcement officer in the jurisdiction where the sale or transfer occurred and the dealer without delay.</w:t>
      </w:r>
    </w:p>
    <w:p w14:paraId="09F12708" w14:textId="77777777" w:rsidR="000178F8" w:rsidRPr="000178F8" w:rsidRDefault="000178F8" w:rsidP="000178F8">
      <w:pPr>
        <w:spacing w:before="100" w:beforeAutospacing="1" w:after="15"/>
        <w:ind w:firstLine="225"/>
        <w:jc w:val="both"/>
        <w:rPr>
          <w:color w:val="333333"/>
          <w:spacing w:val="-1"/>
          <w:sz w:val="20"/>
          <w:szCs w:val="20"/>
        </w:rPr>
      </w:pPr>
      <w:r w:rsidRPr="000178F8">
        <w:rPr>
          <w:color w:val="333333"/>
          <w:spacing w:val="-1"/>
          <w:sz w:val="20"/>
          <w:szCs w:val="20"/>
        </w:rPr>
        <w:t>5. Notwithstanding any other provisions of this section, rifles and shotguns may be purchased by persons who are citizens of the United States or persons lawfully admitted for permanent residence but residents of other states under the terms of subsections A and B upon furnishing the dealer with one photo-identification form issued by a governmental agency of the person's state of residence and one other form of identification determined to be acceptable by the Department of Criminal Justice Services.</w:t>
      </w:r>
    </w:p>
    <w:p w14:paraId="03732385" w14:textId="77777777" w:rsidR="000178F8" w:rsidRPr="000178F8" w:rsidRDefault="000178F8" w:rsidP="000178F8">
      <w:pPr>
        <w:spacing w:before="100" w:beforeAutospacing="1" w:after="15"/>
        <w:ind w:firstLine="225"/>
        <w:jc w:val="both"/>
        <w:rPr>
          <w:color w:val="333333"/>
          <w:spacing w:val="-1"/>
          <w:sz w:val="20"/>
          <w:szCs w:val="20"/>
        </w:rPr>
      </w:pPr>
      <w:r w:rsidRPr="000178F8">
        <w:rPr>
          <w:color w:val="333333"/>
          <w:spacing w:val="-1"/>
          <w:sz w:val="20"/>
          <w:szCs w:val="20"/>
        </w:rPr>
        <w:t>6. For the purposes of this subsection, the phrase "dealer's fifth business day" does not include December 25.</w:t>
      </w:r>
    </w:p>
    <w:p w14:paraId="73264EF9" w14:textId="77777777" w:rsidR="000178F8" w:rsidRPr="000178F8" w:rsidRDefault="000178F8" w:rsidP="000178F8">
      <w:pPr>
        <w:spacing w:before="100" w:beforeAutospacing="1" w:after="15"/>
        <w:ind w:firstLine="225"/>
        <w:jc w:val="both"/>
        <w:rPr>
          <w:color w:val="333333"/>
          <w:spacing w:val="-1"/>
          <w:sz w:val="20"/>
          <w:szCs w:val="20"/>
        </w:rPr>
      </w:pPr>
      <w:r w:rsidRPr="000178F8">
        <w:rPr>
          <w:color w:val="333333"/>
          <w:spacing w:val="-1"/>
          <w:sz w:val="20"/>
          <w:szCs w:val="20"/>
        </w:rPr>
        <w:t>C. No dealer shall sell, rent, trade, or transfer from his inventory any firearm, except when the transaction involves a rifle or a shotgun and can be accomplished pursuant to the provisions of subdivision B 5, to any person who is a dual resident of Virginia and another state pursuant to applicable federal law unless he has first obtained from the Department of State Police a report indicating that a search of all available criminal history record information has not disclosed that the person is prohibited from possessing or transporting a firearm under state or federal law.</w:t>
      </w:r>
    </w:p>
    <w:p w14:paraId="1FB0A65D" w14:textId="77777777" w:rsidR="000178F8" w:rsidRPr="000178F8" w:rsidRDefault="000178F8" w:rsidP="000178F8">
      <w:pPr>
        <w:spacing w:before="100" w:beforeAutospacing="1" w:after="15"/>
        <w:ind w:firstLine="225"/>
        <w:jc w:val="both"/>
        <w:rPr>
          <w:color w:val="333333"/>
          <w:spacing w:val="-1"/>
          <w:sz w:val="20"/>
          <w:szCs w:val="20"/>
        </w:rPr>
      </w:pPr>
      <w:r w:rsidRPr="000178F8">
        <w:rPr>
          <w:color w:val="333333"/>
          <w:spacing w:val="-1"/>
          <w:sz w:val="20"/>
          <w:szCs w:val="20"/>
        </w:rPr>
        <w:t>To establish personal identification and dual resident eligibility for purposes of this subsection, a dealer shall require any prospective purchaser to present one photo-identification form issued by a governmental agency of the prospective purchaser's state of legal residence and other documentation of dual residence within the Commonwealth. The other documentation of dual residence in the Commonwealth may include (i) evidence of currently paid personal property tax or real estate tax or a current (a) lease, (b) utility or telephone bill, (c) voter registration card, (d) bank check, (e) passport, (f) automobile registration, or (g) hunting or fishing license; (ii) other current identification allowed as evidence of residency by 27 C.F.R. § 178.124 and ATF Ruling </w:t>
      </w:r>
      <w:hyperlink r:id="rId1141" w:history="1">
        <w:r w:rsidRPr="000178F8">
          <w:rPr>
            <w:color w:val="3498DB"/>
            <w:spacing w:val="-1"/>
            <w:sz w:val="20"/>
            <w:szCs w:val="20"/>
          </w:rPr>
          <w:t>2001-5</w:t>
        </w:r>
      </w:hyperlink>
      <w:r w:rsidRPr="000178F8">
        <w:rPr>
          <w:color w:val="333333"/>
          <w:spacing w:val="-1"/>
          <w:sz w:val="20"/>
          <w:szCs w:val="20"/>
        </w:rPr>
        <w:t>; or (iii) other documentation of residence determined to be acceptable by the Department of Criminal Justice Services and that corroborates that the prospective purchaser currently resides in Virginia.</w:t>
      </w:r>
    </w:p>
    <w:p w14:paraId="56EAF3A8" w14:textId="77777777" w:rsidR="000178F8" w:rsidRPr="000178F8" w:rsidRDefault="000178F8" w:rsidP="000178F8">
      <w:pPr>
        <w:spacing w:before="100" w:beforeAutospacing="1" w:after="15"/>
        <w:ind w:firstLine="225"/>
        <w:jc w:val="both"/>
        <w:rPr>
          <w:color w:val="333333"/>
          <w:spacing w:val="-1"/>
          <w:sz w:val="20"/>
          <w:szCs w:val="20"/>
        </w:rPr>
      </w:pPr>
      <w:r w:rsidRPr="000178F8">
        <w:rPr>
          <w:color w:val="333333"/>
          <w:spacing w:val="-1"/>
          <w:sz w:val="20"/>
          <w:szCs w:val="20"/>
        </w:rPr>
        <w:t>D. If any buyer or transferee is denied the right to purchase a firearm under this section, he may exercise his right of access to and review and correction of criminal history record information under § </w:t>
      </w:r>
      <w:hyperlink r:id="rId1142" w:history="1">
        <w:r w:rsidRPr="000178F8">
          <w:rPr>
            <w:color w:val="3498DB"/>
            <w:spacing w:val="-1"/>
            <w:sz w:val="20"/>
            <w:szCs w:val="20"/>
          </w:rPr>
          <w:t>9.1-132</w:t>
        </w:r>
      </w:hyperlink>
      <w:r w:rsidRPr="000178F8">
        <w:rPr>
          <w:color w:val="333333"/>
          <w:spacing w:val="-1"/>
          <w:sz w:val="20"/>
          <w:szCs w:val="20"/>
        </w:rPr>
        <w:t> or institute a civil action as provided in § </w:t>
      </w:r>
      <w:hyperlink r:id="rId1143" w:history="1">
        <w:r w:rsidRPr="000178F8">
          <w:rPr>
            <w:color w:val="3498DB"/>
            <w:spacing w:val="-1"/>
            <w:sz w:val="20"/>
            <w:szCs w:val="20"/>
          </w:rPr>
          <w:t>9.1-135</w:t>
        </w:r>
      </w:hyperlink>
      <w:r w:rsidRPr="000178F8">
        <w:rPr>
          <w:color w:val="333333"/>
          <w:spacing w:val="-1"/>
          <w:sz w:val="20"/>
          <w:szCs w:val="20"/>
        </w:rPr>
        <w:t>, provided any such action is initiated within 30 days of such denial.</w:t>
      </w:r>
    </w:p>
    <w:p w14:paraId="0E9264E0" w14:textId="77777777" w:rsidR="000178F8" w:rsidRPr="000178F8" w:rsidRDefault="000178F8" w:rsidP="000178F8">
      <w:pPr>
        <w:spacing w:before="100" w:beforeAutospacing="1" w:after="15"/>
        <w:ind w:firstLine="225"/>
        <w:jc w:val="both"/>
        <w:rPr>
          <w:color w:val="333333"/>
          <w:spacing w:val="-1"/>
          <w:sz w:val="20"/>
          <w:szCs w:val="20"/>
        </w:rPr>
      </w:pPr>
      <w:r w:rsidRPr="000178F8">
        <w:rPr>
          <w:color w:val="333333"/>
          <w:spacing w:val="-1"/>
          <w:sz w:val="20"/>
          <w:szCs w:val="20"/>
        </w:rPr>
        <w:t>E. Any dealer who willfully and intentionally requests, obtains, or seeks to obtain criminal history record information under false pretenses, or who willfully and intentionally disseminates or seeks to disseminate criminal history record information except as authorized in this section, </w:t>
      </w:r>
      <w:r w:rsidRPr="000178F8">
        <w:rPr>
          <w:strike/>
          <w:color w:val="FF0000"/>
          <w:spacing w:val="-1"/>
          <w:sz w:val="20"/>
          <w:szCs w:val="20"/>
        </w:rPr>
        <w:t>shall</w:t>
      </w:r>
      <w:r w:rsidRPr="000178F8">
        <w:rPr>
          <w:color w:val="333333"/>
          <w:spacing w:val="-1"/>
          <w:sz w:val="20"/>
          <w:szCs w:val="20"/>
        </w:rPr>
        <w:t> </w:t>
      </w:r>
      <w:r w:rsidRPr="000178F8">
        <w:rPr>
          <w:strike/>
          <w:color w:val="FF0000"/>
          <w:spacing w:val="-1"/>
          <w:sz w:val="20"/>
          <w:szCs w:val="20"/>
        </w:rPr>
        <w:t>be</w:t>
      </w:r>
      <w:r w:rsidRPr="000178F8">
        <w:rPr>
          <w:i/>
          <w:iCs/>
          <w:color w:val="333333"/>
          <w:spacing w:val="-1"/>
          <w:sz w:val="20"/>
          <w:szCs w:val="20"/>
          <w:shd w:val="clear" w:color="auto" w:fill="FFFF00"/>
        </w:rPr>
        <w:t> is</w:t>
      </w:r>
      <w:r w:rsidRPr="000178F8">
        <w:rPr>
          <w:color w:val="333333"/>
          <w:spacing w:val="-1"/>
          <w:sz w:val="20"/>
          <w:szCs w:val="20"/>
        </w:rPr>
        <w:t> guilty of a Class 2 misdemeanor.</w:t>
      </w:r>
    </w:p>
    <w:p w14:paraId="2134ADFC" w14:textId="77777777" w:rsidR="000178F8" w:rsidRPr="000178F8" w:rsidRDefault="000178F8" w:rsidP="000178F8">
      <w:pPr>
        <w:spacing w:before="100" w:beforeAutospacing="1" w:after="15"/>
        <w:ind w:firstLine="225"/>
        <w:jc w:val="both"/>
        <w:rPr>
          <w:color w:val="333333"/>
          <w:spacing w:val="-1"/>
          <w:sz w:val="20"/>
          <w:szCs w:val="20"/>
        </w:rPr>
      </w:pPr>
      <w:r w:rsidRPr="000178F8">
        <w:rPr>
          <w:color w:val="333333"/>
          <w:spacing w:val="-1"/>
          <w:sz w:val="20"/>
          <w:szCs w:val="20"/>
        </w:rPr>
        <w:t>F. For purposes of this section:</w:t>
      </w:r>
    </w:p>
    <w:p w14:paraId="7D035065" w14:textId="77777777" w:rsidR="000178F8" w:rsidRPr="000178F8" w:rsidRDefault="000178F8" w:rsidP="000178F8">
      <w:pPr>
        <w:spacing w:before="100" w:beforeAutospacing="1" w:after="15"/>
        <w:ind w:firstLine="225"/>
        <w:jc w:val="both"/>
        <w:rPr>
          <w:color w:val="333333"/>
          <w:spacing w:val="-1"/>
          <w:sz w:val="20"/>
          <w:szCs w:val="20"/>
        </w:rPr>
      </w:pPr>
      <w:r w:rsidRPr="000178F8">
        <w:rPr>
          <w:color w:val="333333"/>
          <w:spacing w:val="-1"/>
          <w:sz w:val="20"/>
          <w:szCs w:val="20"/>
        </w:rPr>
        <w:t>"Actual buyer" means a person who executes the consent form required in subsection B or C, or other such firearm transaction records as may be required by federal law.</w:t>
      </w:r>
    </w:p>
    <w:p w14:paraId="03302735" w14:textId="77777777" w:rsidR="000178F8" w:rsidRPr="000178F8" w:rsidRDefault="000178F8" w:rsidP="000178F8">
      <w:pPr>
        <w:spacing w:before="100" w:beforeAutospacing="1" w:after="15"/>
        <w:ind w:firstLine="225"/>
        <w:jc w:val="both"/>
        <w:rPr>
          <w:color w:val="333333"/>
          <w:spacing w:val="-1"/>
          <w:sz w:val="20"/>
          <w:szCs w:val="20"/>
        </w:rPr>
      </w:pPr>
      <w:r w:rsidRPr="000178F8">
        <w:rPr>
          <w:color w:val="333333"/>
          <w:spacing w:val="-1"/>
          <w:sz w:val="20"/>
          <w:szCs w:val="20"/>
        </w:rPr>
        <w:t>"Antique firearm" means:</w:t>
      </w:r>
    </w:p>
    <w:p w14:paraId="695CE11C" w14:textId="77777777" w:rsidR="000178F8" w:rsidRPr="000178F8" w:rsidRDefault="000178F8" w:rsidP="000178F8">
      <w:pPr>
        <w:spacing w:before="100" w:beforeAutospacing="1" w:after="15"/>
        <w:ind w:firstLine="225"/>
        <w:jc w:val="both"/>
        <w:rPr>
          <w:color w:val="333333"/>
          <w:spacing w:val="-1"/>
          <w:sz w:val="20"/>
          <w:szCs w:val="20"/>
        </w:rPr>
      </w:pPr>
      <w:r w:rsidRPr="000178F8">
        <w:rPr>
          <w:color w:val="333333"/>
          <w:spacing w:val="-1"/>
          <w:sz w:val="20"/>
          <w:szCs w:val="20"/>
        </w:rPr>
        <w:t>1. Any firearm (including any firearm with a matchlock, flintlock, percussion cap, or similar type of ignition system) manufactured in or before 1898;</w:t>
      </w:r>
    </w:p>
    <w:p w14:paraId="2B34EC9B" w14:textId="77777777" w:rsidR="000178F8" w:rsidRPr="000178F8" w:rsidRDefault="000178F8" w:rsidP="000178F8">
      <w:pPr>
        <w:spacing w:before="100" w:beforeAutospacing="1" w:after="15"/>
        <w:ind w:firstLine="225"/>
        <w:jc w:val="both"/>
        <w:rPr>
          <w:color w:val="333333"/>
          <w:spacing w:val="-1"/>
          <w:sz w:val="20"/>
          <w:szCs w:val="20"/>
        </w:rPr>
      </w:pPr>
      <w:r w:rsidRPr="000178F8">
        <w:rPr>
          <w:color w:val="333333"/>
          <w:spacing w:val="-1"/>
          <w:sz w:val="20"/>
          <w:szCs w:val="20"/>
        </w:rPr>
        <w:t>2. Any replica of any firearm described in subdivision 1 of this definition if such replica (i) is not designed or redesigned for using rimfire or conventional centerfire fixed ammunition or (ii) uses rimfire or conventional centerfire fixed ammunition that is no longer manufactured in the United States and that is not readily available in the ordinary channels of commercial trade;</w:t>
      </w:r>
    </w:p>
    <w:p w14:paraId="2865C356" w14:textId="77777777" w:rsidR="000178F8" w:rsidRPr="000178F8" w:rsidRDefault="000178F8" w:rsidP="000178F8">
      <w:pPr>
        <w:spacing w:before="100" w:beforeAutospacing="1" w:after="15"/>
        <w:ind w:firstLine="225"/>
        <w:jc w:val="both"/>
        <w:rPr>
          <w:color w:val="333333"/>
          <w:spacing w:val="-1"/>
          <w:sz w:val="20"/>
          <w:szCs w:val="20"/>
        </w:rPr>
      </w:pPr>
      <w:r w:rsidRPr="000178F8">
        <w:rPr>
          <w:color w:val="333333"/>
          <w:spacing w:val="-1"/>
          <w:sz w:val="20"/>
          <w:szCs w:val="20"/>
        </w:rPr>
        <w:t>3. Any muzzle-loading rifle, muzzle-loading shotgun, or muzzle-loading pistol that is designed to use black powder, or a black powder substitute, and that cannot use fixed ammunition. For purposes of this subdivision, the term "antique firearm" shall not include any weapon that incorporates a firearm frame or receiver, any firearm that is converted into a muzzle-loading weapon, or any muzzle-loading weapon that can be readily converted to fire fixed ammunition by replacing the barrel, bolt, breech-block, or any combination thereof; or</w:t>
      </w:r>
    </w:p>
    <w:p w14:paraId="63038997" w14:textId="77777777" w:rsidR="000178F8" w:rsidRPr="000178F8" w:rsidRDefault="000178F8" w:rsidP="000178F8">
      <w:pPr>
        <w:spacing w:before="100" w:beforeAutospacing="1" w:after="15"/>
        <w:ind w:firstLine="225"/>
        <w:jc w:val="both"/>
        <w:rPr>
          <w:color w:val="333333"/>
          <w:spacing w:val="-1"/>
          <w:sz w:val="20"/>
          <w:szCs w:val="20"/>
        </w:rPr>
      </w:pPr>
      <w:r w:rsidRPr="000178F8">
        <w:rPr>
          <w:color w:val="333333"/>
          <w:spacing w:val="-1"/>
          <w:sz w:val="20"/>
          <w:szCs w:val="20"/>
        </w:rPr>
        <w:t>4. Any curio or relic as defined in this subsection.</w:t>
      </w:r>
    </w:p>
    <w:p w14:paraId="19C24D69" w14:textId="77777777" w:rsidR="000178F8" w:rsidRPr="000178F8" w:rsidRDefault="000178F8" w:rsidP="000178F8">
      <w:pPr>
        <w:spacing w:before="100" w:beforeAutospacing="1" w:after="15"/>
        <w:ind w:firstLine="225"/>
        <w:jc w:val="both"/>
        <w:rPr>
          <w:color w:val="333333"/>
          <w:spacing w:val="-1"/>
          <w:sz w:val="20"/>
          <w:szCs w:val="20"/>
        </w:rPr>
      </w:pPr>
      <w:r w:rsidRPr="000178F8">
        <w:rPr>
          <w:color w:val="333333"/>
          <w:spacing w:val="-1"/>
          <w:sz w:val="20"/>
          <w:szCs w:val="20"/>
        </w:rPr>
        <w:t>"Assault firearm" means </w:t>
      </w:r>
      <w:r w:rsidRPr="000178F8">
        <w:rPr>
          <w:strike/>
          <w:color w:val="FF0000"/>
          <w:spacing w:val="-1"/>
          <w:sz w:val="20"/>
          <w:szCs w:val="20"/>
        </w:rPr>
        <w:t>any</w:t>
      </w:r>
      <w:r w:rsidRPr="000178F8">
        <w:rPr>
          <w:i/>
          <w:iCs/>
          <w:color w:val="333333"/>
          <w:spacing w:val="-1"/>
          <w:sz w:val="20"/>
          <w:szCs w:val="20"/>
          <w:shd w:val="clear" w:color="auto" w:fill="FFFF00"/>
        </w:rPr>
        <w:t>:</w:t>
      </w:r>
    </w:p>
    <w:p w14:paraId="4E2069AB" w14:textId="77777777" w:rsidR="000178F8" w:rsidRPr="000178F8" w:rsidRDefault="000178F8" w:rsidP="000178F8">
      <w:pPr>
        <w:spacing w:before="100" w:beforeAutospacing="1" w:after="15"/>
        <w:ind w:firstLine="225"/>
        <w:jc w:val="both"/>
        <w:rPr>
          <w:color w:val="333333"/>
          <w:spacing w:val="-1"/>
          <w:sz w:val="20"/>
          <w:szCs w:val="20"/>
        </w:rPr>
      </w:pPr>
      <w:r w:rsidRPr="000178F8">
        <w:rPr>
          <w:i/>
          <w:iCs/>
          <w:color w:val="333333"/>
          <w:spacing w:val="-1"/>
          <w:sz w:val="20"/>
          <w:szCs w:val="20"/>
          <w:shd w:val="clear" w:color="auto" w:fill="FFFF00"/>
        </w:rPr>
        <w:t>1. A</w:t>
      </w:r>
      <w:r w:rsidRPr="000178F8">
        <w:rPr>
          <w:color w:val="333333"/>
          <w:spacing w:val="-1"/>
          <w:sz w:val="20"/>
          <w:szCs w:val="20"/>
        </w:rPr>
        <w:t> semi-automatic center-fire rifle or pistol </w:t>
      </w:r>
      <w:r w:rsidRPr="000178F8">
        <w:rPr>
          <w:strike/>
          <w:color w:val="FF0000"/>
          <w:spacing w:val="-1"/>
          <w:sz w:val="20"/>
          <w:szCs w:val="20"/>
        </w:rPr>
        <w:t>which</w:t>
      </w:r>
      <w:r w:rsidRPr="000178F8">
        <w:rPr>
          <w:color w:val="333333"/>
          <w:spacing w:val="-1"/>
          <w:sz w:val="20"/>
          <w:szCs w:val="20"/>
        </w:rPr>
        <w:t> </w:t>
      </w:r>
      <w:r w:rsidRPr="000178F8">
        <w:rPr>
          <w:strike/>
          <w:color w:val="FF0000"/>
          <w:spacing w:val="-1"/>
          <w:sz w:val="20"/>
          <w:szCs w:val="20"/>
        </w:rPr>
        <w:t>expels</w:t>
      </w:r>
      <w:r w:rsidRPr="000178F8">
        <w:rPr>
          <w:color w:val="333333"/>
          <w:spacing w:val="-1"/>
          <w:sz w:val="20"/>
          <w:szCs w:val="20"/>
        </w:rPr>
        <w:t> </w:t>
      </w:r>
      <w:r w:rsidRPr="000178F8">
        <w:rPr>
          <w:strike/>
          <w:color w:val="FF0000"/>
          <w:spacing w:val="-1"/>
          <w:sz w:val="20"/>
          <w:szCs w:val="20"/>
        </w:rPr>
        <w:t>single</w:t>
      </w:r>
      <w:r w:rsidRPr="000178F8">
        <w:rPr>
          <w:color w:val="333333"/>
          <w:spacing w:val="-1"/>
          <w:sz w:val="20"/>
          <w:szCs w:val="20"/>
        </w:rPr>
        <w:t> </w:t>
      </w:r>
      <w:r w:rsidRPr="000178F8">
        <w:rPr>
          <w:strike/>
          <w:color w:val="FF0000"/>
          <w:spacing w:val="-1"/>
          <w:sz w:val="20"/>
          <w:szCs w:val="20"/>
        </w:rPr>
        <w:t>or</w:t>
      </w:r>
      <w:r w:rsidRPr="000178F8">
        <w:rPr>
          <w:color w:val="333333"/>
          <w:spacing w:val="-1"/>
          <w:sz w:val="20"/>
          <w:szCs w:val="20"/>
        </w:rPr>
        <w:t> </w:t>
      </w:r>
      <w:r w:rsidRPr="000178F8">
        <w:rPr>
          <w:strike/>
          <w:color w:val="FF0000"/>
          <w:spacing w:val="-1"/>
          <w:sz w:val="20"/>
          <w:szCs w:val="20"/>
        </w:rPr>
        <w:t>multiple</w:t>
      </w:r>
      <w:r w:rsidRPr="000178F8">
        <w:rPr>
          <w:color w:val="333333"/>
          <w:spacing w:val="-1"/>
          <w:sz w:val="20"/>
          <w:szCs w:val="20"/>
        </w:rPr>
        <w:t> </w:t>
      </w:r>
      <w:r w:rsidRPr="000178F8">
        <w:rPr>
          <w:strike/>
          <w:color w:val="FF0000"/>
          <w:spacing w:val="-1"/>
          <w:sz w:val="20"/>
          <w:szCs w:val="20"/>
        </w:rPr>
        <w:t>projectiles</w:t>
      </w:r>
      <w:r w:rsidRPr="000178F8">
        <w:rPr>
          <w:color w:val="333333"/>
          <w:spacing w:val="-1"/>
          <w:sz w:val="20"/>
          <w:szCs w:val="20"/>
        </w:rPr>
        <w:t> </w:t>
      </w:r>
      <w:r w:rsidRPr="000178F8">
        <w:rPr>
          <w:strike/>
          <w:color w:val="FF0000"/>
          <w:spacing w:val="-1"/>
          <w:sz w:val="20"/>
          <w:szCs w:val="20"/>
        </w:rPr>
        <w:t>by</w:t>
      </w:r>
      <w:r w:rsidRPr="000178F8">
        <w:rPr>
          <w:color w:val="333333"/>
          <w:spacing w:val="-1"/>
          <w:sz w:val="20"/>
          <w:szCs w:val="20"/>
        </w:rPr>
        <w:t> </w:t>
      </w:r>
      <w:r w:rsidRPr="000178F8">
        <w:rPr>
          <w:strike/>
          <w:color w:val="FF0000"/>
          <w:spacing w:val="-1"/>
          <w:sz w:val="20"/>
          <w:szCs w:val="20"/>
        </w:rPr>
        <w:t>action</w:t>
      </w:r>
      <w:r w:rsidRPr="000178F8">
        <w:rPr>
          <w:color w:val="333333"/>
          <w:spacing w:val="-1"/>
          <w:sz w:val="20"/>
          <w:szCs w:val="20"/>
        </w:rPr>
        <w:t> </w:t>
      </w:r>
      <w:r w:rsidRPr="000178F8">
        <w:rPr>
          <w:strike/>
          <w:color w:val="FF0000"/>
          <w:spacing w:val="-1"/>
          <w:sz w:val="20"/>
          <w:szCs w:val="20"/>
        </w:rPr>
        <w:t>of</w:t>
      </w:r>
      <w:r w:rsidRPr="000178F8">
        <w:rPr>
          <w:color w:val="333333"/>
          <w:spacing w:val="-1"/>
          <w:sz w:val="20"/>
          <w:szCs w:val="20"/>
        </w:rPr>
        <w:t> </w:t>
      </w:r>
      <w:r w:rsidRPr="000178F8">
        <w:rPr>
          <w:strike/>
          <w:color w:val="FF0000"/>
          <w:spacing w:val="-1"/>
          <w:sz w:val="20"/>
          <w:szCs w:val="20"/>
        </w:rPr>
        <w:t>an</w:t>
      </w:r>
      <w:r w:rsidRPr="000178F8">
        <w:rPr>
          <w:color w:val="333333"/>
          <w:spacing w:val="-1"/>
          <w:sz w:val="20"/>
          <w:szCs w:val="20"/>
        </w:rPr>
        <w:t> </w:t>
      </w:r>
      <w:r w:rsidRPr="000178F8">
        <w:rPr>
          <w:strike/>
          <w:color w:val="FF0000"/>
          <w:spacing w:val="-1"/>
          <w:sz w:val="20"/>
          <w:szCs w:val="20"/>
        </w:rPr>
        <w:t>explosion</w:t>
      </w:r>
      <w:r w:rsidRPr="000178F8">
        <w:rPr>
          <w:color w:val="333333"/>
          <w:spacing w:val="-1"/>
          <w:sz w:val="20"/>
          <w:szCs w:val="20"/>
        </w:rPr>
        <w:t> </w:t>
      </w:r>
      <w:r w:rsidRPr="000178F8">
        <w:rPr>
          <w:strike/>
          <w:color w:val="FF0000"/>
          <w:spacing w:val="-1"/>
          <w:sz w:val="20"/>
          <w:szCs w:val="20"/>
        </w:rPr>
        <w:t>of</w:t>
      </w:r>
      <w:r w:rsidRPr="000178F8">
        <w:rPr>
          <w:color w:val="333333"/>
          <w:spacing w:val="-1"/>
          <w:sz w:val="20"/>
          <w:szCs w:val="20"/>
        </w:rPr>
        <w:t> </w:t>
      </w:r>
      <w:r w:rsidRPr="000178F8">
        <w:rPr>
          <w:strike/>
          <w:color w:val="FF0000"/>
          <w:spacing w:val="-1"/>
          <w:sz w:val="20"/>
          <w:szCs w:val="20"/>
        </w:rPr>
        <w:t>a</w:t>
      </w:r>
      <w:r w:rsidRPr="000178F8">
        <w:rPr>
          <w:color w:val="333333"/>
          <w:spacing w:val="-1"/>
          <w:sz w:val="20"/>
          <w:szCs w:val="20"/>
        </w:rPr>
        <w:t> </w:t>
      </w:r>
      <w:r w:rsidRPr="000178F8">
        <w:rPr>
          <w:strike/>
          <w:color w:val="FF0000"/>
          <w:spacing w:val="-1"/>
          <w:sz w:val="20"/>
          <w:szCs w:val="20"/>
        </w:rPr>
        <w:t>combustible</w:t>
      </w:r>
      <w:r w:rsidRPr="000178F8">
        <w:rPr>
          <w:color w:val="333333"/>
          <w:spacing w:val="-1"/>
          <w:sz w:val="20"/>
          <w:szCs w:val="20"/>
        </w:rPr>
        <w:t> </w:t>
      </w:r>
      <w:r w:rsidRPr="000178F8">
        <w:rPr>
          <w:strike/>
          <w:color w:val="FF0000"/>
          <w:spacing w:val="-1"/>
          <w:sz w:val="20"/>
          <w:szCs w:val="20"/>
        </w:rPr>
        <w:t>material</w:t>
      </w:r>
      <w:r w:rsidRPr="000178F8">
        <w:rPr>
          <w:color w:val="333333"/>
          <w:spacing w:val="-1"/>
          <w:sz w:val="20"/>
          <w:szCs w:val="20"/>
        </w:rPr>
        <w:t> </w:t>
      </w:r>
      <w:r w:rsidRPr="000178F8">
        <w:rPr>
          <w:strike/>
          <w:color w:val="FF0000"/>
          <w:spacing w:val="-1"/>
          <w:sz w:val="20"/>
          <w:szCs w:val="20"/>
        </w:rPr>
        <w:t>and</w:t>
      </w:r>
      <w:r w:rsidRPr="000178F8">
        <w:rPr>
          <w:color w:val="333333"/>
          <w:spacing w:val="-1"/>
          <w:sz w:val="20"/>
          <w:szCs w:val="20"/>
        </w:rPr>
        <w:t> </w:t>
      </w:r>
      <w:r w:rsidRPr="000178F8">
        <w:rPr>
          <w:strike/>
          <w:color w:val="FF0000"/>
          <w:spacing w:val="-1"/>
          <w:sz w:val="20"/>
          <w:szCs w:val="20"/>
        </w:rPr>
        <w:t>is</w:t>
      </w:r>
      <w:r w:rsidRPr="000178F8">
        <w:rPr>
          <w:color w:val="333333"/>
          <w:spacing w:val="-1"/>
          <w:sz w:val="20"/>
          <w:szCs w:val="20"/>
        </w:rPr>
        <w:t> </w:t>
      </w:r>
      <w:r w:rsidRPr="000178F8">
        <w:rPr>
          <w:strike/>
          <w:color w:val="FF0000"/>
          <w:spacing w:val="-1"/>
          <w:sz w:val="20"/>
          <w:szCs w:val="20"/>
        </w:rPr>
        <w:t>equipped</w:t>
      </w:r>
      <w:r w:rsidRPr="000178F8">
        <w:rPr>
          <w:color w:val="333333"/>
          <w:spacing w:val="-1"/>
          <w:sz w:val="20"/>
          <w:szCs w:val="20"/>
        </w:rPr>
        <w:t> </w:t>
      </w:r>
      <w:r w:rsidRPr="000178F8">
        <w:rPr>
          <w:strike/>
          <w:color w:val="FF0000"/>
          <w:spacing w:val="-1"/>
          <w:sz w:val="20"/>
          <w:szCs w:val="20"/>
        </w:rPr>
        <w:t>at</w:t>
      </w:r>
      <w:r w:rsidRPr="000178F8">
        <w:rPr>
          <w:color w:val="333333"/>
          <w:spacing w:val="-1"/>
          <w:sz w:val="20"/>
          <w:szCs w:val="20"/>
        </w:rPr>
        <w:t> </w:t>
      </w:r>
      <w:r w:rsidRPr="000178F8">
        <w:rPr>
          <w:strike/>
          <w:color w:val="FF0000"/>
          <w:spacing w:val="-1"/>
          <w:sz w:val="20"/>
          <w:szCs w:val="20"/>
        </w:rPr>
        <w:t>the</w:t>
      </w:r>
      <w:r w:rsidRPr="000178F8">
        <w:rPr>
          <w:color w:val="333333"/>
          <w:spacing w:val="-1"/>
          <w:sz w:val="20"/>
          <w:szCs w:val="20"/>
        </w:rPr>
        <w:t> </w:t>
      </w:r>
      <w:r w:rsidRPr="000178F8">
        <w:rPr>
          <w:strike/>
          <w:color w:val="FF0000"/>
          <w:spacing w:val="-1"/>
          <w:sz w:val="20"/>
          <w:szCs w:val="20"/>
        </w:rPr>
        <w:t>time</w:t>
      </w:r>
      <w:r w:rsidRPr="000178F8">
        <w:rPr>
          <w:color w:val="333333"/>
          <w:spacing w:val="-1"/>
          <w:sz w:val="20"/>
          <w:szCs w:val="20"/>
        </w:rPr>
        <w:t> </w:t>
      </w:r>
      <w:r w:rsidRPr="000178F8">
        <w:rPr>
          <w:strike/>
          <w:color w:val="FF0000"/>
          <w:spacing w:val="-1"/>
          <w:sz w:val="20"/>
          <w:szCs w:val="20"/>
        </w:rPr>
        <w:t>of</w:t>
      </w:r>
      <w:r w:rsidRPr="000178F8">
        <w:rPr>
          <w:color w:val="333333"/>
          <w:spacing w:val="-1"/>
          <w:sz w:val="20"/>
          <w:szCs w:val="20"/>
        </w:rPr>
        <w:t> </w:t>
      </w:r>
      <w:r w:rsidRPr="000178F8">
        <w:rPr>
          <w:strike/>
          <w:color w:val="FF0000"/>
          <w:spacing w:val="-1"/>
          <w:sz w:val="20"/>
          <w:szCs w:val="20"/>
        </w:rPr>
        <w:t>the</w:t>
      </w:r>
      <w:r w:rsidRPr="000178F8">
        <w:rPr>
          <w:color w:val="333333"/>
          <w:spacing w:val="-1"/>
          <w:sz w:val="20"/>
          <w:szCs w:val="20"/>
        </w:rPr>
        <w:t> </w:t>
      </w:r>
      <w:r w:rsidRPr="000178F8">
        <w:rPr>
          <w:strike/>
          <w:color w:val="FF0000"/>
          <w:spacing w:val="-1"/>
          <w:sz w:val="20"/>
          <w:szCs w:val="20"/>
        </w:rPr>
        <w:t>offense</w:t>
      </w:r>
      <w:r w:rsidRPr="000178F8">
        <w:rPr>
          <w:color w:val="333333"/>
          <w:spacing w:val="-1"/>
          <w:sz w:val="20"/>
          <w:szCs w:val="20"/>
        </w:rPr>
        <w:t> </w:t>
      </w:r>
      <w:r w:rsidRPr="000178F8">
        <w:rPr>
          <w:strike/>
          <w:color w:val="FF0000"/>
          <w:spacing w:val="-1"/>
          <w:sz w:val="20"/>
          <w:szCs w:val="20"/>
        </w:rPr>
        <w:t>with</w:t>
      </w:r>
      <w:r w:rsidRPr="000178F8">
        <w:rPr>
          <w:color w:val="333333"/>
          <w:spacing w:val="-1"/>
          <w:sz w:val="20"/>
          <w:szCs w:val="20"/>
        </w:rPr>
        <w:t> </w:t>
      </w:r>
      <w:r w:rsidRPr="000178F8">
        <w:rPr>
          <w:strike/>
          <w:color w:val="FF0000"/>
          <w:spacing w:val="-1"/>
          <w:sz w:val="20"/>
          <w:szCs w:val="20"/>
        </w:rPr>
        <w:t>a</w:t>
      </w:r>
      <w:r w:rsidRPr="000178F8">
        <w:rPr>
          <w:color w:val="333333"/>
          <w:spacing w:val="-1"/>
          <w:sz w:val="20"/>
          <w:szCs w:val="20"/>
        </w:rPr>
        <w:t> </w:t>
      </w:r>
      <w:r w:rsidRPr="000178F8">
        <w:rPr>
          <w:strike/>
          <w:color w:val="FF0000"/>
          <w:spacing w:val="-1"/>
          <w:sz w:val="20"/>
          <w:szCs w:val="20"/>
        </w:rPr>
        <w:t>magazine</w:t>
      </w:r>
      <w:r w:rsidRPr="000178F8">
        <w:rPr>
          <w:color w:val="333333"/>
          <w:spacing w:val="-1"/>
          <w:sz w:val="20"/>
          <w:szCs w:val="20"/>
        </w:rPr>
        <w:t> </w:t>
      </w:r>
      <w:r w:rsidRPr="000178F8">
        <w:rPr>
          <w:strike/>
          <w:color w:val="FF0000"/>
          <w:spacing w:val="-1"/>
          <w:sz w:val="20"/>
          <w:szCs w:val="20"/>
        </w:rPr>
        <w:t>which</w:t>
      </w:r>
      <w:r w:rsidRPr="000178F8">
        <w:rPr>
          <w:color w:val="333333"/>
          <w:spacing w:val="-1"/>
          <w:sz w:val="20"/>
          <w:szCs w:val="20"/>
        </w:rPr>
        <w:t> </w:t>
      </w:r>
      <w:r w:rsidRPr="000178F8">
        <w:rPr>
          <w:strike/>
          <w:color w:val="FF0000"/>
          <w:spacing w:val="-1"/>
          <w:sz w:val="20"/>
          <w:szCs w:val="20"/>
        </w:rPr>
        <w:t>will</w:t>
      </w:r>
      <w:r w:rsidRPr="000178F8">
        <w:rPr>
          <w:color w:val="333333"/>
          <w:spacing w:val="-1"/>
          <w:sz w:val="20"/>
          <w:szCs w:val="20"/>
        </w:rPr>
        <w:t> </w:t>
      </w:r>
      <w:r w:rsidRPr="000178F8">
        <w:rPr>
          <w:strike/>
          <w:color w:val="FF0000"/>
          <w:spacing w:val="-1"/>
          <w:sz w:val="20"/>
          <w:szCs w:val="20"/>
        </w:rPr>
        <w:t>hold</w:t>
      </w:r>
      <w:r w:rsidRPr="000178F8">
        <w:rPr>
          <w:color w:val="333333"/>
          <w:spacing w:val="-1"/>
          <w:sz w:val="20"/>
          <w:szCs w:val="20"/>
        </w:rPr>
        <w:t> </w:t>
      </w:r>
      <w:r w:rsidRPr="000178F8">
        <w:rPr>
          <w:strike/>
          <w:color w:val="FF0000"/>
          <w:spacing w:val="-1"/>
          <w:sz w:val="20"/>
          <w:szCs w:val="20"/>
        </w:rPr>
        <w:t>more</w:t>
      </w:r>
      <w:r w:rsidRPr="000178F8">
        <w:rPr>
          <w:color w:val="333333"/>
          <w:spacing w:val="-1"/>
          <w:sz w:val="20"/>
          <w:szCs w:val="20"/>
        </w:rPr>
        <w:t> </w:t>
      </w:r>
      <w:r w:rsidRPr="000178F8">
        <w:rPr>
          <w:strike/>
          <w:color w:val="FF0000"/>
          <w:spacing w:val="-1"/>
          <w:sz w:val="20"/>
          <w:szCs w:val="20"/>
        </w:rPr>
        <w:t>than</w:t>
      </w:r>
      <w:r w:rsidRPr="000178F8">
        <w:rPr>
          <w:color w:val="333333"/>
          <w:spacing w:val="-1"/>
          <w:sz w:val="20"/>
          <w:szCs w:val="20"/>
        </w:rPr>
        <w:t> </w:t>
      </w:r>
      <w:r w:rsidRPr="000178F8">
        <w:rPr>
          <w:strike/>
          <w:color w:val="FF0000"/>
          <w:spacing w:val="-1"/>
          <w:sz w:val="20"/>
          <w:szCs w:val="20"/>
        </w:rPr>
        <w:t>20</w:t>
      </w:r>
      <w:r w:rsidRPr="000178F8">
        <w:rPr>
          <w:color w:val="333333"/>
          <w:spacing w:val="-1"/>
          <w:sz w:val="20"/>
          <w:szCs w:val="20"/>
        </w:rPr>
        <w:t> </w:t>
      </w:r>
      <w:r w:rsidRPr="000178F8">
        <w:rPr>
          <w:strike/>
          <w:color w:val="FF0000"/>
          <w:spacing w:val="-1"/>
          <w:sz w:val="20"/>
          <w:szCs w:val="20"/>
        </w:rPr>
        <w:t>rounds</w:t>
      </w:r>
      <w:r w:rsidRPr="000178F8">
        <w:rPr>
          <w:color w:val="333333"/>
          <w:spacing w:val="-1"/>
          <w:sz w:val="20"/>
          <w:szCs w:val="20"/>
        </w:rPr>
        <w:t> </w:t>
      </w:r>
      <w:r w:rsidRPr="000178F8">
        <w:rPr>
          <w:strike/>
          <w:color w:val="FF0000"/>
          <w:spacing w:val="-1"/>
          <w:sz w:val="20"/>
          <w:szCs w:val="20"/>
        </w:rPr>
        <w:t>of</w:t>
      </w:r>
      <w:r w:rsidRPr="000178F8">
        <w:rPr>
          <w:color w:val="333333"/>
          <w:spacing w:val="-1"/>
          <w:sz w:val="20"/>
          <w:szCs w:val="20"/>
        </w:rPr>
        <w:t> </w:t>
      </w:r>
      <w:r w:rsidRPr="000178F8">
        <w:rPr>
          <w:strike/>
          <w:color w:val="FF0000"/>
          <w:spacing w:val="-1"/>
          <w:sz w:val="20"/>
          <w:szCs w:val="20"/>
        </w:rPr>
        <w:t>ammunition</w:t>
      </w:r>
      <w:r w:rsidRPr="000178F8">
        <w:rPr>
          <w:color w:val="333333"/>
          <w:spacing w:val="-1"/>
          <w:sz w:val="20"/>
          <w:szCs w:val="20"/>
        </w:rPr>
        <w:t> </w:t>
      </w:r>
      <w:r w:rsidRPr="000178F8">
        <w:rPr>
          <w:strike/>
          <w:color w:val="FF0000"/>
          <w:spacing w:val="-1"/>
          <w:sz w:val="20"/>
          <w:szCs w:val="20"/>
        </w:rPr>
        <w:t>or</w:t>
      </w:r>
      <w:r w:rsidRPr="000178F8">
        <w:rPr>
          <w:color w:val="333333"/>
          <w:spacing w:val="-1"/>
          <w:sz w:val="20"/>
          <w:szCs w:val="20"/>
        </w:rPr>
        <w:t> </w:t>
      </w:r>
      <w:r w:rsidRPr="000178F8">
        <w:rPr>
          <w:strike/>
          <w:color w:val="FF0000"/>
          <w:spacing w:val="-1"/>
          <w:sz w:val="20"/>
          <w:szCs w:val="20"/>
        </w:rPr>
        <w:t>designed</w:t>
      </w:r>
      <w:r w:rsidRPr="000178F8">
        <w:rPr>
          <w:color w:val="333333"/>
          <w:spacing w:val="-1"/>
          <w:sz w:val="20"/>
          <w:szCs w:val="20"/>
        </w:rPr>
        <w:t> </w:t>
      </w:r>
      <w:r w:rsidRPr="000178F8">
        <w:rPr>
          <w:strike/>
          <w:color w:val="FF0000"/>
          <w:spacing w:val="-1"/>
          <w:sz w:val="20"/>
          <w:szCs w:val="20"/>
        </w:rPr>
        <w:t>by</w:t>
      </w:r>
      <w:r w:rsidRPr="000178F8">
        <w:rPr>
          <w:color w:val="333333"/>
          <w:spacing w:val="-1"/>
          <w:sz w:val="20"/>
          <w:szCs w:val="20"/>
        </w:rPr>
        <w:t> </w:t>
      </w:r>
      <w:r w:rsidRPr="000178F8">
        <w:rPr>
          <w:strike/>
          <w:color w:val="FF0000"/>
          <w:spacing w:val="-1"/>
          <w:sz w:val="20"/>
          <w:szCs w:val="20"/>
        </w:rPr>
        <w:t>the</w:t>
      </w:r>
      <w:r w:rsidRPr="000178F8">
        <w:rPr>
          <w:color w:val="333333"/>
          <w:spacing w:val="-1"/>
          <w:sz w:val="20"/>
          <w:szCs w:val="20"/>
        </w:rPr>
        <w:t> </w:t>
      </w:r>
      <w:r w:rsidRPr="000178F8">
        <w:rPr>
          <w:strike/>
          <w:color w:val="FF0000"/>
          <w:spacing w:val="-1"/>
          <w:sz w:val="20"/>
          <w:szCs w:val="20"/>
        </w:rPr>
        <w:t>manufacturer</w:t>
      </w:r>
      <w:r w:rsidRPr="000178F8">
        <w:rPr>
          <w:color w:val="333333"/>
          <w:spacing w:val="-1"/>
          <w:sz w:val="20"/>
          <w:szCs w:val="20"/>
        </w:rPr>
        <w:t> </w:t>
      </w:r>
      <w:r w:rsidRPr="000178F8">
        <w:rPr>
          <w:strike/>
          <w:color w:val="FF0000"/>
          <w:spacing w:val="-1"/>
          <w:sz w:val="20"/>
          <w:szCs w:val="20"/>
        </w:rPr>
        <w:t>to</w:t>
      </w:r>
      <w:r w:rsidRPr="000178F8">
        <w:rPr>
          <w:color w:val="333333"/>
          <w:spacing w:val="-1"/>
          <w:sz w:val="20"/>
          <w:szCs w:val="20"/>
        </w:rPr>
        <w:t> </w:t>
      </w:r>
      <w:r w:rsidRPr="000178F8">
        <w:rPr>
          <w:strike/>
          <w:color w:val="FF0000"/>
          <w:spacing w:val="-1"/>
          <w:sz w:val="20"/>
          <w:szCs w:val="20"/>
        </w:rPr>
        <w:t>accommodate</w:t>
      </w:r>
      <w:r w:rsidRPr="000178F8">
        <w:rPr>
          <w:color w:val="333333"/>
          <w:spacing w:val="-1"/>
          <w:sz w:val="20"/>
          <w:szCs w:val="20"/>
        </w:rPr>
        <w:t> </w:t>
      </w:r>
      <w:r w:rsidRPr="000178F8">
        <w:rPr>
          <w:strike/>
          <w:color w:val="FF0000"/>
          <w:spacing w:val="-1"/>
          <w:sz w:val="20"/>
          <w:szCs w:val="20"/>
        </w:rPr>
        <w:t>a</w:t>
      </w:r>
      <w:r w:rsidRPr="000178F8">
        <w:rPr>
          <w:color w:val="333333"/>
          <w:spacing w:val="-1"/>
          <w:sz w:val="20"/>
          <w:szCs w:val="20"/>
        </w:rPr>
        <w:t> </w:t>
      </w:r>
      <w:r w:rsidRPr="000178F8">
        <w:rPr>
          <w:strike/>
          <w:color w:val="FF0000"/>
          <w:spacing w:val="-1"/>
          <w:sz w:val="20"/>
          <w:szCs w:val="20"/>
        </w:rPr>
        <w:t>silencer</w:t>
      </w:r>
      <w:r w:rsidRPr="000178F8">
        <w:rPr>
          <w:color w:val="333333"/>
          <w:spacing w:val="-1"/>
          <w:sz w:val="20"/>
          <w:szCs w:val="20"/>
        </w:rPr>
        <w:t> </w:t>
      </w:r>
      <w:r w:rsidRPr="000178F8">
        <w:rPr>
          <w:strike/>
          <w:color w:val="FF0000"/>
          <w:spacing w:val="-1"/>
          <w:sz w:val="20"/>
          <w:szCs w:val="20"/>
        </w:rPr>
        <w:t>or</w:t>
      </w:r>
      <w:r w:rsidRPr="000178F8">
        <w:rPr>
          <w:color w:val="333333"/>
          <w:spacing w:val="-1"/>
          <w:sz w:val="20"/>
          <w:szCs w:val="20"/>
        </w:rPr>
        <w:t> </w:t>
      </w:r>
      <w:r w:rsidRPr="000178F8">
        <w:rPr>
          <w:strike/>
          <w:color w:val="FF0000"/>
          <w:spacing w:val="-1"/>
          <w:sz w:val="20"/>
          <w:szCs w:val="20"/>
        </w:rPr>
        <w:t>equipped</w:t>
      </w:r>
      <w:r w:rsidRPr="000178F8">
        <w:rPr>
          <w:color w:val="333333"/>
          <w:spacing w:val="-1"/>
          <w:sz w:val="20"/>
          <w:szCs w:val="20"/>
        </w:rPr>
        <w:t> </w:t>
      </w:r>
      <w:r w:rsidRPr="000178F8">
        <w:rPr>
          <w:strike/>
          <w:color w:val="FF0000"/>
          <w:spacing w:val="-1"/>
          <w:sz w:val="20"/>
          <w:szCs w:val="20"/>
        </w:rPr>
        <w:t>with</w:t>
      </w:r>
      <w:r w:rsidRPr="000178F8">
        <w:rPr>
          <w:color w:val="333333"/>
          <w:spacing w:val="-1"/>
          <w:sz w:val="20"/>
          <w:szCs w:val="20"/>
        </w:rPr>
        <w:t> </w:t>
      </w:r>
      <w:r w:rsidRPr="000178F8">
        <w:rPr>
          <w:strike/>
          <w:color w:val="FF0000"/>
          <w:spacing w:val="-1"/>
          <w:sz w:val="20"/>
          <w:szCs w:val="20"/>
        </w:rPr>
        <w:t>a</w:t>
      </w:r>
      <w:r w:rsidRPr="000178F8">
        <w:rPr>
          <w:color w:val="333333"/>
          <w:spacing w:val="-1"/>
          <w:sz w:val="20"/>
          <w:szCs w:val="20"/>
        </w:rPr>
        <w:t> </w:t>
      </w:r>
      <w:r w:rsidRPr="000178F8">
        <w:rPr>
          <w:strike/>
          <w:color w:val="FF0000"/>
          <w:spacing w:val="-1"/>
          <w:sz w:val="20"/>
          <w:szCs w:val="20"/>
        </w:rPr>
        <w:t>folding</w:t>
      </w:r>
      <w:r w:rsidRPr="000178F8">
        <w:rPr>
          <w:color w:val="333333"/>
          <w:spacing w:val="-1"/>
          <w:sz w:val="20"/>
          <w:szCs w:val="20"/>
        </w:rPr>
        <w:t> </w:t>
      </w:r>
      <w:r w:rsidRPr="000178F8">
        <w:rPr>
          <w:strike/>
          <w:color w:val="FF0000"/>
          <w:spacing w:val="-1"/>
          <w:sz w:val="20"/>
          <w:szCs w:val="20"/>
        </w:rPr>
        <w:t>stock</w:t>
      </w:r>
      <w:r w:rsidRPr="000178F8">
        <w:rPr>
          <w:i/>
          <w:iCs/>
          <w:color w:val="333333"/>
          <w:spacing w:val="-1"/>
          <w:sz w:val="20"/>
          <w:szCs w:val="20"/>
          <w:shd w:val="clear" w:color="auto" w:fill="FFFF00"/>
        </w:rPr>
        <w:t> with a fixed magazine capacity in excess of 15 rounds;</w:t>
      </w:r>
    </w:p>
    <w:p w14:paraId="4C82AB9F" w14:textId="77777777" w:rsidR="000178F8" w:rsidRPr="000178F8" w:rsidRDefault="000178F8" w:rsidP="000178F8">
      <w:pPr>
        <w:spacing w:before="100" w:beforeAutospacing="1" w:after="15"/>
        <w:ind w:firstLine="225"/>
        <w:jc w:val="both"/>
        <w:rPr>
          <w:color w:val="333333"/>
          <w:spacing w:val="-1"/>
          <w:sz w:val="20"/>
          <w:szCs w:val="20"/>
        </w:rPr>
      </w:pPr>
      <w:r w:rsidRPr="000178F8">
        <w:rPr>
          <w:i/>
          <w:iCs/>
          <w:color w:val="333333"/>
          <w:spacing w:val="-1"/>
          <w:sz w:val="20"/>
          <w:szCs w:val="20"/>
          <w:shd w:val="clear" w:color="auto" w:fill="FFFF00"/>
        </w:rPr>
        <w:t>2. A semi-automatic center-fire rifle that has the ability to accept a detachable magazine, not including an attached tubular device designed to accept and capable of operating only with .22 caliber rimfire ammunition, and that has one or more of the following characteristics: (i) a folding, telescoping, or collapsible stock; (ii) a thumbhole stock or pistol grip that protrudes conspicuously beneath the action of the rifle; (iii) a second handgrip or a protruding grip that can be held by the non-trigger hand; (iv) a grenade launcher; or (v) a threaded barrel capable of accepting (a) a muzzle brake, (b) a muzzle compensator, (c) a sound suppressor, or (d) a flash suppressor;</w:t>
      </w:r>
    </w:p>
    <w:p w14:paraId="4BFEDF2F" w14:textId="77777777" w:rsidR="000178F8" w:rsidRPr="000178F8" w:rsidRDefault="000178F8" w:rsidP="000178F8">
      <w:pPr>
        <w:spacing w:before="100" w:beforeAutospacing="1" w:after="15"/>
        <w:ind w:firstLine="225"/>
        <w:jc w:val="both"/>
        <w:rPr>
          <w:color w:val="333333"/>
          <w:spacing w:val="-1"/>
          <w:sz w:val="20"/>
          <w:szCs w:val="20"/>
        </w:rPr>
      </w:pPr>
      <w:r w:rsidRPr="000178F8">
        <w:rPr>
          <w:i/>
          <w:iCs/>
          <w:color w:val="333333"/>
          <w:spacing w:val="-1"/>
          <w:sz w:val="20"/>
          <w:szCs w:val="20"/>
          <w:shd w:val="clear" w:color="auto" w:fill="FFFF00"/>
        </w:rPr>
        <w:t>3. A semi-automatic center-fire pistol that has two or more of the following characteristics: (i) a second handgrip or a protruding grip that can be held by the non-trigger hand; (ii) the capacity to accept a magazine that attaches to the pistol outside of the pistol grip; (iii) a shroud that is attached to, or partially or completely encircles, the barrel and that permits the shooter to hold the pistol with the non-trigger hand without being burned; (iv) a threaded barrel capable of accepting (a) a sound suppressor, (b) a flash suppressor, (c) a barrel extender, or (d) a forward handgrip; or (v) a buffer tube, arm brace, or other part that protrudes horizontally behind the pistol grip and is designed or redesigned to allow or facilitate the firing of a firearm from the shoulder;</w:t>
      </w:r>
    </w:p>
    <w:p w14:paraId="0BC4E18C" w14:textId="77777777" w:rsidR="000178F8" w:rsidRPr="000178F8" w:rsidRDefault="000178F8" w:rsidP="000178F8">
      <w:pPr>
        <w:spacing w:before="100" w:beforeAutospacing="1" w:after="15"/>
        <w:ind w:firstLine="225"/>
        <w:jc w:val="both"/>
        <w:rPr>
          <w:color w:val="333333"/>
          <w:spacing w:val="-1"/>
          <w:sz w:val="20"/>
          <w:szCs w:val="20"/>
        </w:rPr>
      </w:pPr>
      <w:r w:rsidRPr="000178F8">
        <w:rPr>
          <w:i/>
          <w:iCs/>
          <w:color w:val="333333"/>
          <w:spacing w:val="-1"/>
          <w:sz w:val="20"/>
          <w:szCs w:val="20"/>
          <w:shd w:val="clear" w:color="auto" w:fill="FFFF00"/>
        </w:rPr>
        <w:t>4. A semi-automatic shotgun that expels single or multiple projectiles by action of an explosion of a combustible material that has one of the following characteristics: (i) a folding, telescoping, or collapsible stock; (ii) a thumbhole stock or pistol grip that protrudes conspicuously beneath the action of the shotgun; (iii) the ability to accept a detachable magazine; (iv) a fixed magazine capacity in excess of 15 rounds; or (v) any characteristic of like kind as enumerated in clauses (i) through (iv);</w:t>
      </w:r>
    </w:p>
    <w:p w14:paraId="1B0D78AD" w14:textId="77777777" w:rsidR="000178F8" w:rsidRPr="000178F8" w:rsidRDefault="000178F8" w:rsidP="000178F8">
      <w:pPr>
        <w:spacing w:before="100" w:beforeAutospacing="1" w:after="15"/>
        <w:ind w:firstLine="225"/>
        <w:jc w:val="both"/>
        <w:rPr>
          <w:color w:val="333333"/>
          <w:spacing w:val="-1"/>
          <w:sz w:val="20"/>
          <w:szCs w:val="20"/>
        </w:rPr>
      </w:pPr>
      <w:r w:rsidRPr="000178F8">
        <w:rPr>
          <w:i/>
          <w:iCs/>
          <w:color w:val="333333"/>
          <w:spacing w:val="-1"/>
          <w:sz w:val="20"/>
          <w:szCs w:val="20"/>
          <w:shd w:val="clear" w:color="auto" w:fill="FFFF00"/>
        </w:rPr>
        <w:t>5. A shotgun with a revolving cylinder;</w:t>
      </w:r>
    </w:p>
    <w:p w14:paraId="6EDB3CE4" w14:textId="77777777" w:rsidR="000178F8" w:rsidRPr="000178F8" w:rsidRDefault="000178F8" w:rsidP="000178F8">
      <w:pPr>
        <w:spacing w:before="100" w:beforeAutospacing="1" w:after="15"/>
        <w:ind w:firstLine="225"/>
        <w:jc w:val="both"/>
        <w:rPr>
          <w:color w:val="333333"/>
          <w:spacing w:val="-1"/>
          <w:sz w:val="20"/>
          <w:szCs w:val="20"/>
        </w:rPr>
      </w:pPr>
      <w:r w:rsidRPr="000178F8">
        <w:rPr>
          <w:i/>
          <w:iCs/>
          <w:color w:val="333333"/>
          <w:spacing w:val="-1"/>
          <w:sz w:val="20"/>
          <w:szCs w:val="20"/>
          <w:shd w:val="clear" w:color="auto" w:fill="FFFF00"/>
        </w:rPr>
        <w:t>6. A firearm that has the capacity to accept a belt ammunition feeding device; or</w:t>
      </w:r>
    </w:p>
    <w:p w14:paraId="6BBBF1EF" w14:textId="77777777" w:rsidR="000178F8" w:rsidRPr="000178F8" w:rsidRDefault="000178F8" w:rsidP="000178F8">
      <w:pPr>
        <w:spacing w:before="100" w:beforeAutospacing="1" w:after="15"/>
        <w:ind w:firstLine="225"/>
        <w:jc w:val="both"/>
        <w:rPr>
          <w:color w:val="333333"/>
          <w:spacing w:val="-1"/>
          <w:sz w:val="20"/>
          <w:szCs w:val="20"/>
        </w:rPr>
      </w:pPr>
      <w:r w:rsidRPr="000178F8">
        <w:rPr>
          <w:i/>
          <w:iCs/>
          <w:color w:val="333333"/>
          <w:spacing w:val="-1"/>
          <w:sz w:val="20"/>
          <w:szCs w:val="20"/>
          <w:shd w:val="clear" w:color="auto" w:fill="FFFF00"/>
        </w:rPr>
        <w:t>7. A firearm that has been modified to be operable as an assault firearm as described in subdivisions 1 through 6.</w:t>
      </w:r>
    </w:p>
    <w:p w14:paraId="243D4873" w14:textId="77777777" w:rsidR="000178F8" w:rsidRPr="000178F8" w:rsidRDefault="000178F8" w:rsidP="000178F8">
      <w:pPr>
        <w:spacing w:before="100" w:beforeAutospacing="1" w:after="15"/>
        <w:ind w:firstLine="225"/>
        <w:jc w:val="both"/>
        <w:rPr>
          <w:color w:val="333333"/>
          <w:spacing w:val="-1"/>
          <w:sz w:val="20"/>
          <w:szCs w:val="20"/>
        </w:rPr>
      </w:pPr>
      <w:r w:rsidRPr="000178F8">
        <w:rPr>
          <w:i/>
          <w:iCs/>
          <w:color w:val="333333"/>
          <w:spacing w:val="-1"/>
          <w:sz w:val="20"/>
          <w:szCs w:val="20"/>
          <w:shd w:val="clear" w:color="auto" w:fill="FFFF00"/>
        </w:rPr>
        <w:t>An "assault firearm" does not include any firearm that is an antique firearm, has been rendered permanently inoperable, or is manually operated by bolt, pump, lever, or slide action</w:t>
      </w:r>
      <w:r w:rsidRPr="000178F8">
        <w:rPr>
          <w:color w:val="333333"/>
          <w:spacing w:val="-1"/>
          <w:sz w:val="20"/>
          <w:szCs w:val="20"/>
        </w:rPr>
        <w:t>.</w:t>
      </w:r>
    </w:p>
    <w:p w14:paraId="5E112989" w14:textId="77777777" w:rsidR="000178F8" w:rsidRPr="000178F8" w:rsidRDefault="000178F8" w:rsidP="000178F8">
      <w:pPr>
        <w:spacing w:before="100" w:beforeAutospacing="1" w:after="15"/>
        <w:ind w:firstLine="225"/>
        <w:jc w:val="both"/>
        <w:rPr>
          <w:color w:val="333333"/>
          <w:spacing w:val="-1"/>
          <w:sz w:val="20"/>
          <w:szCs w:val="20"/>
        </w:rPr>
      </w:pPr>
      <w:r w:rsidRPr="000178F8">
        <w:rPr>
          <w:color w:val="333333"/>
          <w:spacing w:val="-1"/>
          <w:sz w:val="20"/>
          <w:szCs w:val="20"/>
        </w:rPr>
        <w:t>"Curios or relics" means firearms that are of special interest to collectors by reason of some quality other than is associated with firearms intended for sporting use or as offensive or defensive weapons. To be recognized as curios or relics, firearms must fall within one of the following categories:</w:t>
      </w:r>
    </w:p>
    <w:p w14:paraId="53734ABB" w14:textId="77777777" w:rsidR="000178F8" w:rsidRPr="000178F8" w:rsidRDefault="000178F8" w:rsidP="000178F8">
      <w:pPr>
        <w:spacing w:before="100" w:beforeAutospacing="1" w:after="15"/>
        <w:ind w:firstLine="225"/>
        <w:jc w:val="both"/>
        <w:rPr>
          <w:color w:val="333333"/>
          <w:spacing w:val="-1"/>
          <w:sz w:val="20"/>
          <w:szCs w:val="20"/>
        </w:rPr>
      </w:pPr>
      <w:r w:rsidRPr="000178F8">
        <w:rPr>
          <w:color w:val="333333"/>
          <w:spacing w:val="-1"/>
          <w:sz w:val="20"/>
          <w:szCs w:val="20"/>
        </w:rPr>
        <w:t>1. Firearms that were manufactured at least 50 years prior to the current date, which use rimfire or conventional centerfire fixed ammunition that is no longer manufactured in the United States and that is not readily available in the ordinary channels of commercial trade, but not including replicas thereof;</w:t>
      </w:r>
    </w:p>
    <w:p w14:paraId="0906B93C" w14:textId="77777777" w:rsidR="000178F8" w:rsidRPr="000178F8" w:rsidRDefault="000178F8" w:rsidP="000178F8">
      <w:pPr>
        <w:spacing w:before="100" w:beforeAutospacing="1" w:after="15"/>
        <w:ind w:firstLine="225"/>
        <w:jc w:val="both"/>
        <w:rPr>
          <w:color w:val="333333"/>
          <w:spacing w:val="-1"/>
          <w:sz w:val="20"/>
          <w:szCs w:val="20"/>
        </w:rPr>
      </w:pPr>
      <w:r w:rsidRPr="000178F8">
        <w:rPr>
          <w:color w:val="333333"/>
          <w:spacing w:val="-1"/>
          <w:sz w:val="20"/>
          <w:szCs w:val="20"/>
        </w:rPr>
        <w:t>2. Firearms that are certified by the curator of a municipal, state, or federal museum that exhibits firearms to be curios or relics of museum interest; and</w:t>
      </w:r>
    </w:p>
    <w:p w14:paraId="61FCE958" w14:textId="77777777" w:rsidR="000178F8" w:rsidRPr="000178F8" w:rsidRDefault="000178F8" w:rsidP="000178F8">
      <w:pPr>
        <w:spacing w:before="100" w:beforeAutospacing="1" w:after="15"/>
        <w:ind w:firstLine="225"/>
        <w:jc w:val="both"/>
        <w:rPr>
          <w:color w:val="333333"/>
          <w:spacing w:val="-1"/>
          <w:sz w:val="20"/>
          <w:szCs w:val="20"/>
        </w:rPr>
      </w:pPr>
      <w:r w:rsidRPr="000178F8">
        <w:rPr>
          <w:color w:val="333333"/>
          <w:spacing w:val="-1"/>
          <w:sz w:val="20"/>
          <w:szCs w:val="20"/>
        </w:rPr>
        <w:t>3. Any other firearms that derive a substantial part of their monetary value from the fact that they are novel, rare, bizarre, or because of their association with some historical figure, period, or event. Proof of qualification of a particular firearm under this category may be established by evidence of present value and evidence that like firearms are not available except as collectors' items, or that the value of like firearms available in ordinary commercial channels is substantially less.</w:t>
      </w:r>
    </w:p>
    <w:p w14:paraId="3E90B7CD" w14:textId="77777777" w:rsidR="000178F8" w:rsidRPr="000178F8" w:rsidRDefault="000178F8" w:rsidP="000178F8">
      <w:pPr>
        <w:spacing w:before="100" w:beforeAutospacing="1" w:after="15"/>
        <w:ind w:firstLine="225"/>
        <w:jc w:val="both"/>
        <w:rPr>
          <w:color w:val="333333"/>
          <w:spacing w:val="-1"/>
          <w:sz w:val="20"/>
          <w:szCs w:val="20"/>
        </w:rPr>
      </w:pPr>
      <w:r w:rsidRPr="000178F8">
        <w:rPr>
          <w:color w:val="333333"/>
          <w:spacing w:val="-1"/>
          <w:sz w:val="20"/>
          <w:szCs w:val="20"/>
        </w:rPr>
        <w:t>"Dealer" means any person licensed as a dealer pursuant to 18 U.S.C. § 921 et seq.</w:t>
      </w:r>
    </w:p>
    <w:p w14:paraId="50E7FD5A" w14:textId="77777777" w:rsidR="000178F8" w:rsidRPr="000178F8" w:rsidRDefault="000178F8" w:rsidP="000178F8">
      <w:pPr>
        <w:spacing w:before="100" w:beforeAutospacing="1" w:after="15"/>
        <w:ind w:firstLine="225"/>
        <w:jc w:val="both"/>
        <w:rPr>
          <w:color w:val="333333"/>
          <w:spacing w:val="-1"/>
          <w:sz w:val="20"/>
          <w:szCs w:val="20"/>
        </w:rPr>
      </w:pPr>
      <w:r w:rsidRPr="000178F8">
        <w:rPr>
          <w:color w:val="333333"/>
          <w:spacing w:val="-1"/>
          <w:sz w:val="20"/>
          <w:szCs w:val="20"/>
        </w:rPr>
        <w:t>"Firearm" means any handgun, shotgun, or rifle that will or is designed to or may readily be converted to expel single or multiple projectiles by action of an explosion of a combustible material.</w:t>
      </w:r>
    </w:p>
    <w:p w14:paraId="6EEF4347" w14:textId="77777777" w:rsidR="000178F8" w:rsidRPr="000178F8" w:rsidRDefault="000178F8" w:rsidP="000178F8">
      <w:pPr>
        <w:spacing w:before="100" w:beforeAutospacing="1" w:after="15"/>
        <w:ind w:firstLine="225"/>
        <w:jc w:val="both"/>
        <w:rPr>
          <w:color w:val="333333"/>
          <w:spacing w:val="-1"/>
          <w:sz w:val="20"/>
          <w:szCs w:val="20"/>
        </w:rPr>
      </w:pPr>
      <w:r w:rsidRPr="000178F8">
        <w:rPr>
          <w:color w:val="333333"/>
          <w:spacing w:val="-1"/>
          <w:sz w:val="20"/>
          <w:szCs w:val="20"/>
        </w:rPr>
        <w:t>"Handgun" means any pistol or revolver or other firearm originally designed, made and intended to fire single or multiple projectiles by means of an explosion of a combustible material from one or more barrels when held in one hand.</w:t>
      </w:r>
    </w:p>
    <w:p w14:paraId="6BF4F5F9" w14:textId="77777777" w:rsidR="000178F8" w:rsidRPr="000178F8" w:rsidRDefault="000178F8" w:rsidP="000178F8">
      <w:pPr>
        <w:spacing w:before="100" w:beforeAutospacing="1" w:after="15"/>
        <w:ind w:firstLine="225"/>
        <w:jc w:val="both"/>
        <w:rPr>
          <w:color w:val="333333"/>
          <w:spacing w:val="-1"/>
          <w:sz w:val="20"/>
          <w:szCs w:val="20"/>
        </w:rPr>
      </w:pPr>
      <w:r w:rsidRPr="000178F8">
        <w:rPr>
          <w:color w:val="333333"/>
          <w:spacing w:val="-1"/>
          <w:sz w:val="20"/>
          <w:szCs w:val="20"/>
        </w:rPr>
        <w:t>"Lawfully admitted for permanent residence" means the status of having been lawfully accorded the privilege of residing permanently in the United States as an immigrant in accordance with the immigration laws, such status not having changed.</w:t>
      </w:r>
    </w:p>
    <w:p w14:paraId="2F8D42FA" w14:textId="77777777" w:rsidR="000178F8" w:rsidRPr="000178F8" w:rsidRDefault="000178F8" w:rsidP="000178F8">
      <w:pPr>
        <w:spacing w:before="100" w:beforeAutospacing="1" w:after="15"/>
        <w:ind w:firstLine="225"/>
        <w:jc w:val="both"/>
        <w:rPr>
          <w:color w:val="333333"/>
          <w:spacing w:val="-1"/>
          <w:sz w:val="20"/>
          <w:szCs w:val="20"/>
        </w:rPr>
      </w:pPr>
      <w:r w:rsidRPr="000178F8">
        <w:rPr>
          <w:color w:val="333333"/>
          <w:spacing w:val="-1"/>
          <w:sz w:val="20"/>
          <w:szCs w:val="20"/>
        </w:rPr>
        <w:t>G. The Department of Criminal Justice Services shall promulgate regulations to ensure the identity, confidentiality, and security of all records and data provided by the Department of State Police pursuant to this section.</w:t>
      </w:r>
    </w:p>
    <w:p w14:paraId="594F2B7D" w14:textId="77777777" w:rsidR="000178F8" w:rsidRPr="000178F8" w:rsidRDefault="000178F8" w:rsidP="000178F8">
      <w:pPr>
        <w:spacing w:before="100" w:beforeAutospacing="1" w:after="15"/>
        <w:ind w:firstLine="225"/>
        <w:jc w:val="both"/>
        <w:rPr>
          <w:color w:val="333333"/>
          <w:spacing w:val="-1"/>
          <w:sz w:val="20"/>
          <w:szCs w:val="20"/>
        </w:rPr>
      </w:pPr>
      <w:r w:rsidRPr="000178F8">
        <w:rPr>
          <w:color w:val="333333"/>
          <w:spacing w:val="-1"/>
          <w:sz w:val="20"/>
          <w:szCs w:val="20"/>
        </w:rPr>
        <w:t>H. The provisions of this section shall not apply to (i) transactions between persons who are licensed as firearms importers or collectors, manufacturers or dealers pursuant to 18 U.S.C. § 921 et seq.; (ii) purchases by or sales to any law-enforcement officer or agent of the United States, the Commonwealth or any local government, or any campus police officer appointed under Article 3 (§ </w:t>
      </w:r>
      <w:hyperlink r:id="rId1144" w:history="1">
        <w:r w:rsidRPr="000178F8">
          <w:rPr>
            <w:color w:val="3498DB"/>
            <w:spacing w:val="-1"/>
            <w:sz w:val="20"/>
            <w:szCs w:val="20"/>
          </w:rPr>
          <w:t>23.1-809</w:t>
        </w:r>
      </w:hyperlink>
      <w:r w:rsidRPr="000178F8">
        <w:rPr>
          <w:color w:val="333333"/>
          <w:spacing w:val="-1"/>
          <w:sz w:val="20"/>
          <w:szCs w:val="20"/>
        </w:rPr>
        <w:t> et seq.) of Chapter 8 of Title 23.1; or (iii) antique firearms or curios or relics.</w:t>
      </w:r>
    </w:p>
    <w:p w14:paraId="4D443CDE" w14:textId="77777777" w:rsidR="000178F8" w:rsidRPr="000178F8" w:rsidRDefault="000178F8" w:rsidP="000178F8">
      <w:pPr>
        <w:spacing w:before="100" w:beforeAutospacing="1" w:after="15"/>
        <w:ind w:firstLine="225"/>
        <w:jc w:val="both"/>
        <w:rPr>
          <w:color w:val="333333"/>
          <w:spacing w:val="-1"/>
          <w:sz w:val="20"/>
          <w:szCs w:val="20"/>
        </w:rPr>
      </w:pPr>
      <w:r w:rsidRPr="000178F8">
        <w:rPr>
          <w:color w:val="333333"/>
          <w:spacing w:val="-1"/>
          <w:sz w:val="20"/>
          <w:szCs w:val="20"/>
        </w:rPr>
        <w:t>I. The provisions of this section shall not apply to restrict purchase, trade, or transfer of firearms by a resident of Virginia when the resident of Virginia makes such purchase, trade, or transfer in another state, in which case the laws and regulations of that state and the United States governing the purchase, trade, or transfer of firearms shall apply. A National Instant Criminal Background Check System (NICS) check shall be performed prior to such purchase, trade, or transfer of firearms.</w:t>
      </w:r>
    </w:p>
    <w:p w14:paraId="4DDFDE0D" w14:textId="77777777" w:rsidR="000178F8" w:rsidRPr="000178F8" w:rsidRDefault="000178F8" w:rsidP="000178F8">
      <w:pPr>
        <w:spacing w:before="100" w:beforeAutospacing="1" w:after="15"/>
        <w:ind w:firstLine="225"/>
        <w:jc w:val="both"/>
        <w:rPr>
          <w:color w:val="333333"/>
          <w:spacing w:val="-1"/>
          <w:sz w:val="20"/>
          <w:szCs w:val="20"/>
        </w:rPr>
      </w:pPr>
      <w:r w:rsidRPr="000178F8">
        <w:rPr>
          <w:color w:val="333333"/>
          <w:spacing w:val="-1"/>
          <w:sz w:val="20"/>
          <w:szCs w:val="20"/>
        </w:rPr>
        <w:t>J. All licensed firearms dealers shall collect a fee of $2 for every transaction for which a criminal history record information check is required pursuant to this section, except that a fee of $5 shall be collected for every transaction involving an out-of-state resident. Such fee shall be transmitted to the Department of State Police by the last day of the month following the sale for deposit in a special fund for use by the State Police to offset the cost of conducting criminal history record information checks under the provisions of this section.</w:t>
      </w:r>
    </w:p>
    <w:p w14:paraId="2056648D" w14:textId="77777777" w:rsidR="000178F8" w:rsidRPr="000178F8" w:rsidRDefault="000178F8" w:rsidP="000178F8">
      <w:pPr>
        <w:spacing w:before="100" w:beforeAutospacing="1" w:after="15"/>
        <w:ind w:firstLine="225"/>
        <w:jc w:val="both"/>
        <w:rPr>
          <w:color w:val="333333"/>
          <w:spacing w:val="-1"/>
          <w:sz w:val="20"/>
          <w:szCs w:val="20"/>
        </w:rPr>
      </w:pPr>
      <w:r w:rsidRPr="000178F8">
        <w:rPr>
          <w:color w:val="333333"/>
          <w:spacing w:val="-1"/>
          <w:sz w:val="20"/>
          <w:szCs w:val="20"/>
        </w:rPr>
        <w:t>K. Any person willfully and intentionally making a materially false statement on the consent form required in subsection B or C or on such firearm transaction records as may be required by federal law </w:t>
      </w:r>
      <w:r w:rsidRPr="000178F8">
        <w:rPr>
          <w:strike/>
          <w:color w:val="FF0000"/>
          <w:spacing w:val="-1"/>
          <w:sz w:val="20"/>
          <w:szCs w:val="20"/>
        </w:rPr>
        <w:t>shall</w:t>
      </w:r>
      <w:r w:rsidRPr="000178F8">
        <w:rPr>
          <w:color w:val="333333"/>
          <w:spacing w:val="-1"/>
          <w:sz w:val="20"/>
          <w:szCs w:val="20"/>
        </w:rPr>
        <w:t> </w:t>
      </w:r>
      <w:r w:rsidRPr="000178F8">
        <w:rPr>
          <w:strike/>
          <w:color w:val="FF0000"/>
          <w:spacing w:val="-1"/>
          <w:sz w:val="20"/>
          <w:szCs w:val="20"/>
        </w:rPr>
        <w:t>be</w:t>
      </w:r>
      <w:r w:rsidRPr="000178F8">
        <w:rPr>
          <w:i/>
          <w:iCs/>
          <w:color w:val="333333"/>
          <w:spacing w:val="-1"/>
          <w:sz w:val="20"/>
          <w:szCs w:val="20"/>
          <w:shd w:val="clear" w:color="auto" w:fill="FFFF00"/>
        </w:rPr>
        <w:t> is</w:t>
      </w:r>
      <w:r w:rsidRPr="000178F8">
        <w:rPr>
          <w:color w:val="333333"/>
          <w:spacing w:val="-1"/>
          <w:sz w:val="20"/>
          <w:szCs w:val="20"/>
        </w:rPr>
        <w:t> guilty of a Class 5 felony.</w:t>
      </w:r>
    </w:p>
    <w:p w14:paraId="2D5C482B" w14:textId="77777777" w:rsidR="000178F8" w:rsidRPr="000178F8" w:rsidRDefault="000178F8" w:rsidP="000178F8">
      <w:pPr>
        <w:spacing w:before="100" w:beforeAutospacing="1" w:after="15"/>
        <w:ind w:firstLine="225"/>
        <w:jc w:val="both"/>
        <w:rPr>
          <w:color w:val="333333"/>
          <w:spacing w:val="-1"/>
          <w:sz w:val="20"/>
          <w:szCs w:val="20"/>
        </w:rPr>
      </w:pPr>
      <w:r w:rsidRPr="000178F8">
        <w:rPr>
          <w:color w:val="333333"/>
          <w:spacing w:val="-1"/>
          <w:sz w:val="20"/>
          <w:szCs w:val="20"/>
        </w:rPr>
        <w:t>L. Except as provided in § </w:t>
      </w:r>
      <w:hyperlink r:id="rId1145" w:history="1">
        <w:r w:rsidRPr="000178F8">
          <w:rPr>
            <w:color w:val="3498DB"/>
            <w:spacing w:val="-1"/>
            <w:sz w:val="20"/>
            <w:szCs w:val="20"/>
          </w:rPr>
          <w:t>18.2-308.2:1</w:t>
        </w:r>
      </w:hyperlink>
      <w:r w:rsidRPr="000178F8">
        <w:rPr>
          <w:color w:val="333333"/>
          <w:spacing w:val="-1"/>
          <w:sz w:val="20"/>
          <w:szCs w:val="20"/>
        </w:rPr>
        <w:t>, any dealer who willfully and intentionally sells, rents, trades, or transfers a firearm in violation of this section </w:t>
      </w:r>
      <w:r w:rsidRPr="000178F8">
        <w:rPr>
          <w:strike/>
          <w:color w:val="FF0000"/>
          <w:spacing w:val="-1"/>
          <w:sz w:val="20"/>
          <w:szCs w:val="20"/>
        </w:rPr>
        <w:t>shall</w:t>
      </w:r>
      <w:r w:rsidRPr="000178F8">
        <w:rPr>
          <w:color w:val="333333"/>
          <w:spacing w:val="-1"/>
          <w:sz w:val="20"/>
          <w:szCs w:val="20"/>
        </w:rPr>
        <w:t> </w:t>
      </w:r>
      <w:r w:rsidRPr="000178F8">
        <w:rPr>
          <w:strike/>
          <w:color w:val="FF0000"/>
          <w:spacing w:val="-1"/>
          <w:sz w:val="20"/>
          <w:szCs w:val="20"/>
        </w:rPr>
        <w:t>be</w:t>
      </w:r>
      <w:r w:rsidRPr="000178F8">
        <w:rPr>
          <w:i/>
          <w:iCs/>
          <w:color w:val="333333"/>
          <w:spacing w:val="-1"/>
          <w:sz w:val="20"/>
          <w:szCs w:val="20"/>
          <w:shd w:val="clear" w:color="auto" w:fill="FFFF00"/>
        </w:rPr>
        <w:t> is</w:t>
      </w:r>
      <w:r w:rsidRPr="000178F8">
        <w:rPr>
          <w:color w:val="333333"/>
          <w:spacing w:val="-1"/>
          <w:sz w:val="20"/>
          <w:szCs w:val="20"/>
        </w:rPr>
        <w:t> guilty of a Class 6 felony.</w:t>
      </w:r>
    </w:p>
    <w:p w14:paraId="48497662" w14:textId="77777777" w:rsidR="000178F8" w:rsidRPr="000178F8" w:rsidRDefault="000178F8" w:rsidP="000178F8">
      <w:pPr>
        <w:spacing w:before="100" w:beforeAutospacing="1" w:after="15"/>
        <w:ind w:firstLine="225"/>
        <w:jc w:val="both"/>
        <w:rPr>
          <w:color w:val="333333"/>
          <w:spacing w:val="-1"/>
          <w:sz w:val="20"/>
          <w:szCs w:val="20"/>
        </w:rPr>
      </w:pPr>
      <w:r w:rsidRPr="000178F8">
        <w:rPr>
          <w:color w:val="333333"/>
          <w:spacing w:val="-1"/>
          <w:sz w:val="20"/>
          <w:szCs w:val="20"/>
        </w:rPr>
        <w:t>L1. Any person who attempts to solicit, persuade, encourage, or entice any dealer to transfer or otherwise convey a firearm other than to the actual buyer, as well as any other person who willfully and intentionally aids or abets such person, </w:t>
      </w:r>
      <w:r w:rsidRPr="000178F8">
        <w:rPr>
          <w:strike/>
          <w:color w:val="FF0000"/>
          <w:spacing w:val="-1"/>
          <w:sz w:val="20"/>
          <w:szCs w:val="20"/>
        </w:rPr>
        <w:t>shall</w:t>
      </w:r>
      <w:r w:rsidRPr="000178F8">
        <w:rPr>
          <w:color w:val="333333"/>
          <w:spacing w:val="-1"/>
          <w:sz w:val="20"/>
          <w:szCs w:val="20"/>
        </w:rPr>
        <w:t> </w:t>
      </w:r>
      <w:r w:rsidRPr="000178F8">
        <w:rPr>
          <w:strike/>
          <w:color w:val="FF0000"/>
          <w:spacing w:val="-1"/>
          <w:sz w:val="20"/>
          <w:szCs w:val="20"/>
        </w:rPr>
        <w:t>be</w:t>
      </w:r>
      <w:r w:rsidRPr="000178F8">
        <w:rPr>
          <w:i/>
          <w:iCs/>
          <w:color w:val="333333"/>
          <w:spacing w:val="-1"/>
          <w:sz w:val="20"/>
          <w:szCs w:val="20"/>
          <w:shd w:val="clear" w:color="auto" w:fill="FFFF00"/>
        </w:rPr>
        <w:t> is</w:t>
      </w:r>
      <w:r w:rsidRPr="000178F8">
        <w:rPr>
          <w:color w:val="333333"/>
          <w:spacing w:val="-1"/>
          <w:sz w:val="20"/>
          <w:szCs w:val="20"/>
        </w:rPr>
        <w:t> guilty of a Class 6 felony. This subsection shall not apply to a federal law-enforcement officer or a law-enforcement officer as defined in § </w:t>
      </w:r>
      <w:hyperlink r:id="rId1146" w:history="1">
        <w:r w:rsidRPr="000178F8">
          <w:rPr>
            <w:color w:val="3498DB"/>
            <w:spacing w:val="-1"/>
            <w:sz w:val="20"/>
            <w:szCs w:val="20"/>
          </w:rPr>
          <w:t>9.1-101</w:t>
        </w:r>
      </w:hyperlink>
      <w:r w:rsidRPr="000178F8">
        <w:rPr>
          <w:color w:val="333333"/>
          <w:spacing w:val="-1"/>
          <w:sz w:val="20"/>
          <w:szCs w:val="20"/>
        </w:rPr>
        <w:t>, in the performance of his official duties, or other person under his direct supervision.</w:t>
      </w:r>
    </w:p>
    <w:p w14:paraId="454F627F" w14:textId="77777777" w:rsidR="000178F8" w:rsidRPr="000178F8" w:rsidRDefault="000178F8" w:rsidP="000178F8">
      <w:pPr>
        <w:spacing w:before="100" w:beforeAutospacing="1" w:after="15"/>
        <w:ind w:firstLine="225"/>
        <w:jc w:val="both"/>
        <w:rPr>
          <w:color w:val="333333"/>
          <w:spacing w:val="-1"/>
          <w:sz w:val="20"/>
          <w:szCs w:val="20"/>
        </w:rPr>
      </w:pPr>
      <w:r w:rsidRPr="000178F8">
        <w:rPr>
          <w:color w:val="333333"/>
          <w:spacing w:val="-1"/>
          <w:sz w:val="20"/>
          <w:szCs w:val="20"/>
        </w:rPr>
        <w:t>M. Any person who purchases a firearm with the intent to (i) resell or otherwise provide such firearm to any person who he knows or has reason to believe is ineligible to purchase or otherwise receive from a dealer a firearm for whatever reason or (ii) transport such firearm out of the Commonwealth to be resold or otherwise provided to another person who the transferor knows is ineligible to purchase or otherwise receive a firearm</w:t>
      </w:r>
      <w:r w:rsidRPr="000178F8">
        <w:rPr>
          <w:strike/>
          <w:color w:val="FF0000"/>
          <w:spacing w:val="-1"/>
          <w:sz w:val="20"/>
          <w:szCs w:val="20"/>
        </w:rPr>
        <w:t>,</w:t>
      </w:r>
      <w:r w:rsidRPr="000178F8">
        <w:rPr>
          <w:color w:val="333333"/>
          <w:spacing w:val="-1"/>
          <w:sz w:val="20"/>
          <w:szCs w:val="20"/>
        </w:rPr>
        <w:t> </w:t>
      </w:r>
      <w:r w:rsidRPr="000178F8">
        <w:rPr>
          <w:strike/>
          <w:color w:val="FF0000"/>
          <w:spacing w:val="-1"/>
          <w:sz w:val="20"/>
          <w:szCs w:val="20"/>
        </w:rPr>
        <w:t>shall</w:t>
      </w:r>
      <w:r w:rsidRPr="000178F8">
        <w:rPr>
          <w:color w:val="333333"/>
          <w:spacing w:val="-1"/>
          <w:sz w:val="20"/>
          <w:szCs w:val="20"/>
        </w:rPr>
        <w:t> </w:t>
      </w:r>
      <w:r w:rsidRPr="000178F8">
        <w:rPr>
          <w:strike/>
          <w:color w:val="FF0000"/>
          <w:spacing w:val="-1"/>
          <w:sz w:val="20"/>
          <w:szCs w:val="20"/>
        </w:rPr>
        <w:t>be</w:t>
      </w:r>
      <w:r w:rsidRPr="000178F8">
        <w:rPr>
          <w:i/>
          <w:iCs/>
          <w:color w:val="333333"/>
          <w:spacing w:val="-1"/>
          <w:sz w:val="20"/>
          <w:szCs w:val="20"/>
          <w:shd w:val="clear" w:color="auto" w:fill="FFFF00"/>
        </w:rPr>
        <w:t> is</w:t>
      </w:r>
      <w:r w:rsidRPr="000178F8">
        <w:rPr>
          <w:color w:val="333333"/>
          <w:spacing w:val="-1"/>
          <w:sz w:val="20"/>
          <w:szCs w:val="20"/>
        </w:rPr>
        <w:t> guilty of a Class 4 felony and sentenced to a mandatory minimum term of imprisonment of one year. However, if the violation of this subsection involves such a transfer of more than one firearm, the person shall be sentenced to a mandatory minimum term of imprisonment of five years. The prohibitions of this subsection shall not apply to the purchase of a firearm by a person for the lawful use, possession, or transport thereof, pursuant to § </w:t>
      </w:r>
      <w:hyperlink r:id="rId1147" w:history="1">
        <w:r w:rsidRPr="000178F8">
          <w:rPr>
            <w:color w:val="3498DB"/>
            <w:spacing w:val="-1"/>
            <w:sz w:val="20"/>
            <w:szCs w:val="20"/>
          </w:rPr>
          <w:t>18.2-308.7</w:t>
        </w:r>
      </w:hyperlink>
      <w:r w:rsidRPr="000178F8">
        <w:rPr>
          <w:color w:val="333333"/>
          <w:spacing w:val="-1"/>
          <w:sz w:val="20"/>
          <w:szCs w:val="20"/>
        </w:rPr>
        <w:t>, by his child, grandchild, or individual for whom he is the legal guardian if such child, grandchild, or individual is ineligible, solely because of his age, to purchase a firearm.</w:t>
      </w:r>
    </w:p>
    <w:p w14:paraId="11827443" w14:textId="77777777" w:rsidR="000178F8" w:rsidRPr="000178F8" w:rsidRDefault="000178F8" w:rsidP="000178F8">
      <w:pPr>
        <w:spacing w:before="100" w:beforeAutospacing="1" w:after="15"/>
        <w:ind w:firstLine="225"/>
        <w:jc w:val="both"/>
        <w:rPr>
          <w:color w:val="333333"/>
          <w:spacing w:val="-1"/>
          <w:sz w:val="20"/>
          <w:szCs w:val="20"/>
        </w:rPr>
      </w:pPr>
      <w:r w:rsidRPr="000178F8">
        <w:rPr>
          <w:color w:val="333333"/>
          <w:spacing w:val="-1"/>
          <w:sz w:val="20"/>
          <w:szCs w:val="20"/>
        </w:rPr>
        <w:t>N. Any person who is ineligible to purchase or otherwise receive or possess a firearm in the Commonwealth who solicits, employs, or assists any person in violating subsection M </w:t>
      </w:r>
      <w:r w:rsidRPr="000178F8">
        <w:rPr>
          <w:strike/>
          <w:color w:val="FF0000"/>
          <w:spacing w:val="-1"/>
          <w:sz w:val="20"/>
          <w:szCs w:val="20"/>
        </w:rPr>
        <w:t>shall</w:t>
      </w:r>
      <w:r w:rsidRPr="000178F8">
        <w:rPr>
          <w:color w:val="333333"/>
          <w:spacing w:val="-1"/>
          <w:sz w:val="20"/>
          <w:szCs w:val="20"/>
        </w:rPr>
        <w:t> </w:t>
      </w:r>
      <w:r w:rsidRPr="000178F8">
        <w:rPr>
          <w:strike/>
          <w:color w:val="FF0000"/>
          <w:spacing w:val="-1"/>
          <w:sz w:val="20"/>
          <w:szCs w:val="20"/>
        </w:rPr>
        <w:t>be</w:t>
      </w:r>
      <w:r w:rsidRPr="000178F8">
        <w:rPr>
          <w:i/>
          <w:iCs/>
          <w:color w:val="333333"/>
          <w:spacing w:val="-1"/>
          <w:sz w:val="20"/>
          <w:szCs w:val="20"/>
          <w:shd w:val="clear" w:color="auto" w:fill="FFFF00"/>
        </w:rPr>
        <w:t> is</w:t>
      </w:r>
      <w:r w:rsidRPr="000178F8">
        <w:rPr>
          <w:color w:val="333333"/>
          <w:spacing w:val="-1"/>
          <w:sz w:val="20"/>
          <w:szCs w:val="20"/>
        </w:rPr>
        <w:t> guilty of a Class 4 felony and shall be sentenced to a mandatory minimum term of imprisonment of five years.</w:t>
      </w:r>
    </w:p>
    <w:p w14:paraId="54B2E4D0" w14:textId="77777777" w:rsidR="000178F8" w:rsidRPr="000178F8" w:rsidRDefault="000178F8" w:rsidP="000178F8">
      <w:pPr>
        <w:spacing w:before="100" w:beforeAutospacing="1" w:after="15"/>
        <w:ind w:firstLine="225"/>
        <w:jc w:val="both"/>
        <w:rPr>
          <w:color w:val="333333"/>
          <w:spacing w:val="-1"/>
          <w:sz w:val="20"/>
          <w:szCs w:val="20"/>
        </w:rPr>
      </w:pPr>
      <w:r w:rsidRPr="000178F8">
        <w:rPr>
          <w:color w:val="333333"/>
          <w:spacing w:val="-1"/>
          <w:sz w:val="20"/>
          <w:szCs w:val="20"/>
        </w:rPr>
        <w:t>O. Any mandatory minimum sentence imposed under this section shall be served consecutively with any other sentence.</w:t>
      </w:r>
    </w:p>
    <w:p w14:paraId="6E00DB6C" w14:textId="77777777" w:rsidR="000178F8" w:rsidRPr="000178F8" w:rsidRDefault="000178F8" w:rsidP="000178F8">
      <w:pPr>
        <w:spacing w:before="100" w:beforeAutospacing="1" w:after="15"/>
        <w:ind w:firstLine="225"/>
        <w:jc w:val="both"/>
        <w:rPr>
          <w:color w:val="333333"/>
          <w:spacing w:val="-1"/>
          <w:sz w:val="20"/>
          <w:szCs w:val="20"/>
        </w:rPr>
      </w:pPr>
      <w:r w:rsidRPr="000178F8">
        <w:rPr>
          <w:color w:val="333333"/>
          <w:spacing w:val="-1"/>
          <w:sz w:val="20"/>
          <w:szCs w:val="20"/>
        </w:rPr>
        <w:t>P. All driver's licenses issued on or after July 1, 1994, shall carry a letter designation indicating whether the driver's license is an original, duplicate, or renewed driver's license.</w:t>
      </w:r>
    </w:p>
    <w:p w14:paraId="31EEB299" w14:textId="77777777" w:rsidR="000178F8" w:rsidRPr="000178F8" w:rsidRDefault="000178F8" w:rsidP="000178F8">
      <w:pPr>
        <w:spacing w:before="100" w:beforeAutospacing="1" w:after="15"/>
        <w:ind w:firstLine="225"/>
        <w:jc w:val="both"/>
        <w:rPr>
          <w:color w:val="333333"/>
          <w:spacing w:val="-1"/>
          <w:sz w:val="20"/>
          <w:szCs w:val="20"/>
        </w:rPr>
      </w:pPr>
      <w:r w:rsidRPr="000178F8">
        <w:rPr>
          <w:color w:val="333333"/>
          <w:spacing w:val="-1"/>
          <w:sz w:val="20"/>
          <w:szCs w:val="20"/>
        </w:rPr>
        <w:t>Q. Prior to selling, renting, trading, or transferring any firearm owned by the dealer but not in his inventory to any other person, a dealer may require such other person to consent to have the dealer obtain criminal history record information to determine if such other person is prohibited from possessing or transporting a firearm by state or federal law. The Department of State Police shall establish policies and procedures in accordance with 28 C.F.R. § 25.6 to permit such determinations to be made by the Department of State Police, and the processes established for making such determinations shall conform to the provisions of this section.</w:t>
      </w:r>
    </w:p>
    <w:p w14:paraId="2D4674DF" w14:textId="77777777" w:rsidR="000178F8" w:rsidRPr="000178F8" w:rsidRDefault="000178F8" w:rsidP="000178F8">
      <w:pPr>
        <w:spacing w:before="100" w:beforeAutospacing="1" w:after="15"/>
        <w:ind w:firstLine="225"/>
        <w:jc w:val="both"/>
        <w:rPr>
          <w:color w:val="333333"/>
          <w:spacing w:val="-1"/>
          <w:sz w:val="20"/>
          <w:szCs w:val="20"/>
        </w:rPr>
      </w:pPr>
      <w:r w:rsidRPr="000178F8">
        <w:rPr>
          <w:color w:val="333333"/>
          <w:spacing w:val="-1"/>
          <w:sz w:val="20"/>
          <w:szCs w:val="20"/>
        </w:rPr>
        <w:t>R. Except as provided in subdivisions 1 and 2, it </w:t>
      </w:r>
      <w:r w:rsidRPr="000178F8">
        <w:rPr>
          <w:strike/>
          <w:color w:val="FF0000"/>
          <w:spacing w:val="-1"/>
          <w:sz w:val="20"/>
          <w:szCs w:val="20"/>
        </w:rPr>
        <w:t>shall</w:t>
      </w:r>
      <w:r w:rsidRPr="000178F8">
        <w:rPr>
          <w:color w:val="333333"/>
          <w:spacing w:val="-1"/>
          <w:sz w:val="20"/>
          <w:szCs w:val="20"/>
        </w:rPr>
        <w:t> </w:t>
      </w:r>
      <w:r w:rsidRPr="000178F8">
        <w:rPr>
          <w:strike/>
          <w:color w:val="FF0000"/>
          <w:spacing w:val="-1"/>
          <w:sz w:val="20"/>
          <w:szCs w:val="20"/>
        </w:rPr>
        <w:t>be</w:t>
      </w:r>
      <w:r w:rsidRPr="000178F8">
        <w:rPr>
          <w:i/>
          <w:iCs/>
          <w:color w:val="333333"/>
          <w:spacing w:val="-1"/>
          <w:sz w:val="20"/>
          <w:szCs w:val="20"/>
          <w:shd w:val="clear" w:color="auto" w:fill="FFFF00"/>
        </w:rPr>
        <w:t> is</w:t>
      </w:r>
      <w:r w:rsidRPr="000178F8">
        <w:rPr>
          <w:color w:val="333333"/>
          <w:spacing w:val="-1"/>
          <w:sz w:val="20"/>
          <w:szCs w:val="20"/>
        </w:rPr>
        <w:t> unlawful for any person who is not a licensed firearms dealer to purchase more than one handgun within any 30-day period. For the purposes of this subsection, "purchase" does not include the exchange or replacement of a handgun by a seller for a handgun purchased from such seller by the same person seeking the exchange or replacement within the 30-day period immediately preceding the date of exchange or replacement. A violation of this subsection is punishable as a Class 1 misdemeanor.</w:t>
      </w:r>
    </w:p>
    <w:p w14:paraId="02FE47F6" w14:textId="77777777" w:rsidR="000178F8" w:rsidRPr="000178F8" w:rsidRDefault="000178F8" w:rsidP="000178F8">
      <w:pPr>
        <w:spacing w:before="100" w:beforeAutospacing="1" w:after="15"/>
        <w:ind w:firstLine="225"/>
        <w:jc w:val="both"/>
        <w:rPr>
          <w:color w:val="333333"/>
          <w:spacing w:val="-1"/>
          <w:sz w:val="20"/>
          <w:szCs w:val="20"/>
        </w:rPr>
      </w:pPr>
      <w:r w:rsidRPr="000178F8">
        <w:rPr>
          <w:color w:val="333333"/>
          <w:spacing w:val="-1"/>
          <w:sz w:val="20"/>
          <w:szCs w:val="20"/>
        </w:rPr>
        <w:t>1. Purchases in excess of one handgun within a 30-day period may be made upon completion of an enhanced background check, as described in this subsection, by special application to the Department of State Police listing the number and type of handguns to be purchased and transferred for lawful business or personal use, in a collector series, for collections, as a bulk purchase from estate sales, and for similar purposes. Such applications shall be signed under oath by the applicant on forms provided by the Department of State Police, shall state the purpose for the purchase above the limit, and shall require satisfactory proof of residency and identity. Such application shall be in addition to the firearms sales report required by the federal Bureau of Alcohol, Tobacco, Firearms and Explosives (ATF). The Superintendent of State Police shall promulgate regulations, pursuant to the Administrative Process Act (§ </w:t>
      </w:r>
      <w:hyperlink r:id="rId1148" w:history="1">
        <w:r w:rsidRPr="000178F8">
          <w:rPr>
            <w:color w:val="3498DB"/>
            <w:spacing w:val="-1"/>
            <w:sz w:val="20"/>
            <w:szCs w:val="20"/>
          </w:rPr>
          <w:t>2.2-4000</w:t>
        </w:r>
      </w:hyperlink>
      <w:r w:rsidRPr="000178F8">
        <w:rPr>
          <w:color w:val="333333"/>
          <w:spacing w:val="-1"/>
          <w:sz w:val="20"/>
          <w:szCs w:val="20"/>
        </w:rPr>
        <w:t> et seq.), for the implementation of an application process for purchases of handguns above the limit.</w:t>
      </w:r>
    </w:p>
    <w:p w14:paraId="701B5DA3" w14:textId="77777777" w:rsidR="000178F8" w:rsidRPr="000178F8" w:rsidRDefault="000178F8" w:rsidP="000178F8">
      <w:pPr>
        <w:spacing w:before="100" w:beforeAutospacing="1" w:after="15"/>
        <w:ind w:firstLine="225"/>
        <w:jc w:val="both"/>
        <w:rPr>
          <w:color w:val="333333"/>
          <w:spacing w:val="-1"/>
          <w:sz w:val="20"/>
          <w:szCs w:val="20"/>
        </w:rPr>
      </w:pPr>
      <w:r w:rsidRPr="000178F8">
        <w:rPr>
          <w:color w:val="333333"/>
          <w:spacing w:val="-1"/>
          <w:sz w:val="20"/>
          <w:szCs w:val="20"/>
        </w:rPr>
        <w:t>Upon being satisfied that these requirements have been met, the Department of State Police shall immediately issue to the applicant a nontransferable certificate, which shall be valid for seven days from the date of issue. The certificate shall be surrendered to the dealer by the prospective purchaser prior to the consummation of such sale and shall be kept on file at the dealer's place of business for inspection as provided in § </w:t>
      </w:r>
      <w:hyperlink r:id="rId1149" w:history="1">
        <w:r w:rsidRPr="000178F8">
          <w:rPr>
            <w:color w:val="3498DB"/>
            <w:spacing w:val="-1"/>
            <w:sz w:val="20"/>
            <w:szCs w:val="20"/>
          </w:rPr>
          <w:t>54.1-4201</w:t>
        </w:r>
      </w:hyperlink>
      <w:r w:rsidRPr="000178F8">
        <w:rPr>
          <w:color w:val="333333"/>
          <w:spacing w:val="-1"/>
          <w:sz w:val="20"/>
          <w:szCs w:val="20"/>
        </w:rPr>
        <w:t> for a period of not less than two years. Upon request of any local law-enforcement agency, and pursuant to its regulations, the Department of State Police may certify such local law-enforcement agency to serve as its agent to receive applications and, upon authorization by the Department of State Police, issue certificates immediately pursuant to this subdivision. Applications and certificates issued under this subdivision shall be maintained as records as provided in subdivision B 3. The Department of State Police shall make available to local law-enforcement agencies all records concerning certificates issued pursuant to this subdivision and all records provided for in subdivision B 3.</w:t>
      </w:r>
    </w:p>
    <w:p w14:paraId="64E43C0A" w14:textId="77777777" w:rsidR="000178F8" w:rsidRPr="000178F8" w:rsidRDefault="000178F8" w:rsidP="000178F8">
      <w:pPr>
        <w:spacing w:before="100" w:beforeAutospacing="1" w:after="15"/>
        <w:ind w:firstLine="225"/>
        <w:jc w:val="both"/>
        <w:rPr>
          <w:color w:val="333333"/>
          <w:spacing w:val="-1"/>
          <w:sz w:val="20"/>
          <w:szCs w:val="20"/>
        </w:rPr>
      </w:pPr>
      <w:r w:rsidRPr="000178F8">
        <w:rPr>
          <w:color w:val="333333"/>
          <w:spacing w:val="-1"/>
          <w:sz w:val="20"/>
          <w:szCs w:val="20"/>
        </w:rPr>
        <w:t>2. The provisions of this subsection shall not apply to:</w:t>
      </w:r>
    </w:p>
    <w:p w14:paraId="22E025EC" w14:textId="77777777" w:rsidR="000178F8" w:rsidRPr="000178F8" w:rsidRDefault="000178F8" w:rsidP="000178F8">
      <w:pPr>
        <w:spacing w:before="100" w:beforeAutospacing="1" w:after="15"/>
        <w:ind w:firstLine="225"/>
        <w:jc w:val="both"/>
        <w:rPr>
          <w:color w:val="333333"/>
          <w:spacing w:val="-1"/>
          <w:sz w:val="20"/>
          <w:szCs w:val="20"/>
        </w:rPr>
      </w:pPr>
      <w:r w:rsidRPr="000178F8">
        <w:rPr>
          <w:color w:val="333333"/>
          <w:spacing w:val="-1"/>
          <w:sz w:val="20"/>
          <w:szCs w:val="20"/>
        </w:rPr>
        <w:t>a. A law-enforcement agency;</w:t>
      </w:r>
    </w:p>
    <w:p w14:paraId="0C1BA3DB" w14:textId="77777777" w:rsidR="000178F8" w:rsidRPr="000178F8" w:rsidRDefault="000178F8" w:rsidP="000178F8">
      <w:pPr>
        <w:spacing w:before="100" w:beforeAutospacing="1" w:after="15"/>
        <w:ind w:firstLine="225"/>
        <w:jc w:val="both"/>
        <w:rPr>
          <w:color w:val="333333"/>
          <w:spacing w:val="-1"/>
          <w:sz w:val="20"/>
          <w:szCs w:val="20"/>
        </w:rPr>
      </w:pPr>
      <w:r w:rsidRPr="000178F8">
        <w:rPr>
          <w:color w:val="333333"/>
          <w:spacing w:val="-1"/>
          <w:sz w:val="20"/>
          <w:szCs w:val="20"/>
        </w:rPr>
        <w:t>b. An agency duly authorized to perform law-enforcement duties;</w:t>
      </w:r>
    </w:p>
    <w:p w14:paraId="1B69C939" w14:textId="77777777" w:rsidR="000178F8" w:rsidRPr="000178F8" w:rsidRDefault="000178F8" w:rsidP="000178F8">
      <w:pPr>
        <w:spacing w:before="100" w:beforeAutospacing="1" w:after="15"/>
        <w:ind w:firstLine="225"/>
        <w:jc w:val="both"/>
        <w:rPr>
          <w:color w:val="333333"/>
          <w:spacing w:val="-1"/>
          <w:sz w:val="20"/>
          <w:szCs w:val="20"/>
        </w:rPr>
      </w:pPr>
      <w:r w:rsidRPr="000178F8">
        <w:rPr>
          <w:color w:val="333333"/>
          <w:spacing w:val="-1"/>
          <w:sz w:val="20"/>
          <w:szCs w:val="20"/>
        </w:rPr>
        <w:t>c. A state or local correctional facility;</w:t>
      </w:r>
    </w:p>
    <w:p w14:paraId="4459602E" w14:textId="77777777" w:rsidR="000178F8" w:rsidRPr="000178F8" w:rsidRDefault="000178F8" w:rsidP="000178F8">
      <w:pPr>
        <w:spacing w:before="100" w:beforeAutospacing="1" w:after="15"/>
        <w:ind w:firstLine="225"/>
        <w:jc w:val="both"/>
        <w:rPr>
          <w:color w:val="333333"/>
          <w:spacing w:val="-1"/>
          <w:sz w:val="20"/>
          <w:szCs w:val="20"/>
        </w:rPr>
      </w:pPr>
      <w:r w:rsidRPr="000178F8">
        <w:rPr>
          <w:color w:val="333333"/>
          <w:spacing w:val="-1"/>
          <w:sz w:val="20"/>
          <w:szCs w:val="20"/>
        </w:rPr>
        <w:t>d. A private security company licensed to do business within the Commonwealth;</w:t>
      </w:r>
    </w:p>
    <w:p w14:paraId="33CBA1B3" w14:textId="77777777" w:rsidR="000178F8" w:rsidRPr="000178F8" w:rsidRDefault="000178F8" w:rsidP="000178F8">
      <w:pPr>
        <w:spacing w:before="100" w:beforeAutospacing="1" w:after="15"/>
        <w:ind w:firstLine="225"/>
        <w:jc w:val="both"/>
        <w:rPr>
          <w:color w:val="333333"/>
          <w:spacing w:val="-1"/>
          <w:sz w:val="20"/>
          <w:szCs w:val="20"/>
        </w:rPr>
      </w:pPr>
      <w:r w:rsidRPr="000178F8">
        <w:rPr>
          <w:color w:val="333333"/>
          <w:spacing w:val="-1"/>
          <w:sz w:val="20"/>
          <w:szCs w:val="20"/>
        </w:rPr>
        <w:t>e. The purchase of antique firearms;</w:t>
      </w:r>
    </w:p>
    <w:p w14:paraId="26071377" w14:textId="77777777" w:rsidR="000178F8" w:rsidRPr="000178F8" w:rsidRDefault="000178F8" w:rsidP="000178F8">
      <w:pPr>
        <w:spacing w:before="100" w:beforeAutospacing="1" w:after="15"/>
        <w:ind w:firstLine="225"/>
        <w:jc w:val="both"/>
        <w:rPr>
          <w:color w:val="333333"/>
          <w:spacing w:val="-1"/>
          <w:sz w:val="20"/>
          <w:szCs w:val="20"/>
        </w:rPr>
      </w:pPr>
      <w:r w:rsidRPr="000178F8">
        <w:rPr>
          <w:color w:val="333333"/>
          <w:spacing w:val="-1"/>
          <w:sz w:val="20"/>
          <w:szCs w:val="20"/>
        </w:rPr>
        <w:t>f. A person whose handgun is stolen or irretrievably lost who deems it essential that such handgun be replaced immediately. Such person may purchase another handgun, even if the person has previously purchased a handgun within a 30-day period, provided that (i) the person provides the firearms dealer with a copy of the official police report or a summary thereof, on forms provided by the Department of State Police, from the law-enforcement agency that took the report of the lost or stolen handgun; (ii) the official police report or summary thereof contains the name and address of the handgun owner, a description of the handgun, the location of the loss or theft, the date of the loss or theft, and the date the loss or theft was reported to the law-enforcement agency; and (iii) the date of the loss or theft as reflected on the official police report or summary thereof occurred within 30 days of the person's attempt to replace the handgun. The firearms dealer shall attach a copy of the official police report or summary thereof to the original copy of the Virginia firearms transaction report completed for the transaction and retain it for the period prescribed by the Department of State Police;</w:t>
      </w:r>
    </w:p>
    <w:p w14:paraId="788281FC" w14:textId="77777777" w:rsidR="000178F8" w:rsidRPr="000178F8" w:rsidRDefault="000178F8" w:rsidP="000178F8">
      <w:pPr>
        <w:spacing w:before="100" w:beforeAutospacing="1" w:after="15"/>
        <w:ind w:firstLine="225"/>
        <w:jc w:val="both"/>
        <w:rPr>
          <w:color w:val="333333"/>
          <w:spacing w:val="-1"/>
          <w:sz w:val="20"/>
          <w:szCs w:val="20"/>
        </w:rPr>
      </w:pPr>
      <w:r w:rsidRPr="000178F8">
        <w:rPr>
          <w:color w:val="333333"/>
          <w:spacing w:val="-1"/>
          <w:sz w:val="20"/>
          <w:szCs w:val="20"/>
        </w:rPr>
        <w:t>g. A person who trades in a handgun at the same time he makes a handgun purchase and as a part of the same transaction, provided that no more than one transaction of this nature is completed per day;</w:t>
      </w:r>
    </w:p>
    <w:p w14:paraId="41C1A4DF" w14:textId="77777777" w:rsidR="000178F8" w:rsidRPr="000178F8" w:rsidRDefault="000178F8" w:rsidP="000178F8">
      <w:pPr>
        <w:spacing w:before="100" w:beforeAutospacing="1" w:after="15"/>
        <w:ind w:firstLine="225"/>
        <w:jc w:val="both"/>
        <w:rPr>
          <w:color w:val="333333"/>
          <w:spacing w:val="-1"/>
          <w:sz w:val="20"/>
          <w:szCs w:val="20"/>
        </w:rPr>
      </w:pPr>
      <w:r w:rsidRPr="000178F8">
        <w:rPr>
          <w:color w:val="333333"/>
          <w:spacing w:val="-1"/>
          <w:sz w:val="20"/>
          <w:szCs w:val="20"/>
        </w:rPr>
        <w:t>h. A person who holds a valid Virginia permit to carry a concealed handgun;</w:t>
      </w:r>
    </w:p>
    <w:p w14:paraId="3CDED076" w14:textId="77777777" w:rsidR="000178F8" w:rsidRPr="000178F8" w:rsidRDefault="000178F8" w:rsidP="000178F8">
      <w:pPr>
        <w:spacing w:before="100" w:beforeAutospacing="1" w:after="15"/>
        <w:ind w:firstLine="225"/>
        <w:jc w:val="both"/>
        <w:rPr>
          <w:color w:val="333333"/>
          <w:spacing w:val="-1"/>
          <w:sz w:val="20"/>
          <w:szCs w:val="20"/>
        </w:rPr>
      </w:pPr>
      <w:r w:rsidRPr="000178F8">
        <w:rPr>
          <w:color w:val="333333"/>
          <w:spacing w:val="-1"/>
          <w:sz w:val="20"/>
          <w:szCs w:val="20"/>
        </w:rPr>
        <w:t>i. A person who purchases a handgun in a private sale. For purposes of this subdivision, "private sale" means a purchase from a person who makes occasional sales, exchanges, or purchases of firearms for the enhancement of a personal collection of curios or relics or who sells all or part of such collection of curios and relics; or</w:t>
      </w:r>
    </w:p>
    <w:p w14:paraId="4AF0035A" w14:textId="77777777" w:rsidR="000178F8" w:rsidRPr="000178F8" w:rsidRDefault="000178F8" w:rsidP="000178F8">
      <w:pPr>
        <w:spacing w:before="100" w:beforeAutospacing="1" w:after="15"/>
        <w:ind w:firstLine="225"/>
        <w:jc w:val="both"/>
        <w:rPr>
          <w:color w:val="333333"/>
          <w:spacing w:val="-1"/>
          <w:sz w:val="20"/>
          <w:szCs w:val="20"/>
        </w:rPr>
      </w:pPr>
      <w:r w:rsidRPr="000178F8">
        <w:rPr>
          <w:color w:val="333333"/>
          <w:spacing w:val="-1"/>
          <w:sz w:val="20"/>
          <w:szCs w:val="20"/>
        </w:rPr>
        <w:t>j. A law-enforcement officer. For purposes of this subdivision, "law-enforcement officer" means any employee of a police department or sheriff's office that is part of or administered by the Commonwealth or any political subdivision thereof and who is responsible for the prevention and detection of crime and the enforcement of the penal, traffic, or highway laws of the Commonwealth.</w:t>
      </w:r>
    </w:p>
    <w:p w14:paraId="74BD6E48" w14:textId="77777777" w:rsidR="000178F8" w:rsidRPr="000178F8" w:rsidRDefault="000178F8" w:rsidP="000178F8">
      <w:pPr>
        <w:spacing w:before="100" w:beforeAutospacing="1" w:after="100" w:afterAutospacing="1"/>
        <w:ind w:firstLine="225"/>
        <w:jc w:val="both"/>
        <w:rPr>
          <w:b/>
          <w:bCs/>
          <w:color w:val="333333"/>
          <w:spacing w:val="-1"/>
          <w:sz w:val="20"/>
          <w:szCs w:val="20"/>
        </w:rPr>
      </w:pPr>
      <w:r w:rsidRPr="000178F8">
        <w:rPr>
          <w:b/>
          <w:bCs/>
          <w:color w:val="333333"/>
          <w:spacing w:val="-1"/>
          <w:sz w:val="20"/>
          <w:szCs w:val="20"/>
        </w:rPr>
        <w:t>§ </w:t>
      </w:r>
      <w:hyperlink r:id="rId1150" w:history="1">
        <w:r w:rsidRPr="000178F8">
          <w:rPr>
            <w:b/>
            <w:bCs/>
            <w:color w:val="3498DB"/>
            <w:spacing w:val="-1"/>
            <w:sz w:val="20"/>
            <w:szCs w:val="20"/>
          </w:rPr>
          <w:t>18.2-308.2:3</w:t>
        </w:r>
      </w:hyperlink>
      <w:r w:rsidRPr="000178F8">
        <w:rPr>
          <w:b/>
          <w:bCs/>
          <w:color w:val="333333"/>
          <w:spacing w:val="-1"/>
          <w:sz w:val="20"/>
          <w:szCs w:val="20"/>
        </w:rPr>
        <w:t>. Criminal background check required for employees of a gun dealer to transfer firearms; exemptions; penalties.</w:t>
      </w:r>
    </w:p>
    <w:p w14:paraId="223CB126" w14:textId="77777777" w:rsidR="000178F8" w:rsidRPr="000178F8" w:rsidRDefault="000178F8" w:rsidP="000178F8">
      <w:pPr>
        <w:spacing w:before="100" w:beforeAutospacing="1" w:after="15"/>
        <w:ind w:firstLine="225"/>
        <w:jc w:val="both"/>
        <w:rPr>
          <w:color w:val="333333"/>
          <w:spacing w:val="-1"/>
          <w:sz w:val="20"/>
          <w:szCs w:val="20"/>
        </w:rPr>
      </w:pPr>
      <w:r w:rsidRPr="000178F8">
        <w:rPr>
          <w:color w:val="333333"/>
          <w:spacing w:val="-1"/>
          <w:sz w:val="20"/>
          <w:szCs w:val="20"/>
        </w:rPr>
        <w:t>A. No person, corporation, or proprietorship licensed as a firearms dealer pursuant to 18 U.S.C. § 921 et seq. shall employ any person to act as a seller, whether full-time or part-time, permanent, temporary, paid or unpaid, for the transfer of firearms under § </w:t>
      </w:r>
      <w:hyperlink r:id="rId1151" w:history="1">
        <w:r w:rsidRPr="000178F8">
          <w:rPr>
            <w:color w:val="3498DB"/>
            <w:spacing w:val="-1"/>
            <w:sz w:val="20"/>
            <w:szCs w:val="20"/>
          </w:rPr>
          <w:t>18.2-308.2:2</w:t>
        </w:r>
      </w:hyperlink>
      <w:r w:rsidRPr="000178F8">
        <w:rPr>
          <w:color w:val="333333"/>
          <w:spacing w:val="-1"/>
          <w:sz w:val="20"/>
          <w:szCs w:val="20"/>
        </w:rPr>
        <w:t>, if such employee would be prohibited from possessing a firearm under § </w:t>
      </w:r>
      <w:hyperlink r:id="rId1152" w:history="1">
        <w:r w:rsidRPr="000178F8">
          <w:rPr>
            <w:color w:val="3498DB"/>
            <w:spacing w:val="-1"/>
            <w:sz w:val="20"/>
            <w:szCs w:val="20"/>
          </w:rPr>
          <w:t>18.2-308.1:1</w:t>
        </w:r>
      </w:hyperlink>
      <w:r w:rsidRPr="000178F8">
        <w:rPr>
          <w:color w:val="333333"/>
          <w:spacing w:val="-1"/>
          <w:sz w:val="20"/>
          <w:szCs w:val="20"/>
        </w:rPr>
        <w:t>, </w:t>
      </w:r>
      <w:hyperlink r:id="rId1153" w:history="1">
        <w:r w:rsidRPr="000178F8">
          <w:rPr>
            <w:color w:val="3498DB"/>
            <w:spacing w:val="-1"/>
            <w:sz w:val="20"/>
            <w:szCs w:val="20"/>
          </w:rPr>
          <w:t>18.2-308.1:2</w:t>
        </w:r>
      </w:hyperlink>
      <w:r w:rsidRPr="000178F8">
        <w:rPr>
          <w:color w:val="333333"/>
          <w:spacing w:val="-1"/>
          <w:sz w:val="20"/>
          <w:szCs w:val="20"/>
        </w:rPr>
        <w:t>, or </w:t>
      </w:r>
      <w:hyperlink r:id="rId1154" w:history="1">
        <w:r w:rsidRPr="000178F8">
          <w:rPr>
            <w:color w:val="3498DB"/>
            <w:spacing w:val="-1"/>
            <w:sz w:val="20"/>
            <w:szCs w:val="20"/>
          </w:rPr>
          <w:t>18.2-308.1:3</w:t>
        </w:r>
      </w:hyperlink>
      <w:r w:rsidRPr="000178F8">
        <w:rPr>
          <w:color w:val="333333"/>
          <w:spacing w:val="-1"/>
          <w:sz w:val="20"/>
          <w:szCs w:val="20"/>
        </w:rPr>
        <w:t>, subsection B of § </w:t>
      </w:r>
      <w:hyperlink r:id="rId1155" w:history="1">
        <w:r w:rsidRPr="000178F8">
          <w:rPr>
            <w:color w:val="3498DB"/>
            <w:spacing w:val="-1"/>
            <w:sz w:val="20"/>
            <w:szCs w:val="20"/>
          </w:rPr>
          <w:t>18.2-308.1:4</w:t>
        </w:r>
      </w:hyperlink>
      <w:r w:rsidRPr="000178F8">
        <w:rPr>
          <w:color w:val="333333"/>
          <w:spacing w:val="-1"/>
          <w:sz w:val="20"/>
          <w:szCs w:val="20"/>
        </w:rPr>
        <w:t>, or § </w:t>
      </w:r>
      <w:hyperlink r:id="rId1156" w:history="1">
        <w:r w:rsidRPr="000178F8">
          <w:rPr>
            <w:color w:val="3498DB"/>
            <w:spacing w:val="-1"/>
            <w:sz w:val="20"/>
            <w:szCs w:val="20"/>
          </w:rPr>
          <w:t>18.2-308.1:6</w:t>
        </w:r>
      </w:hyperlink>
      <w:r w:rsidRPr="000178F8">
        <w:rPr>
          <w:color w:val="333333"/>
          <w:spacing w:val="-1"/>
          <w:sz w:val="20"/>
          <w:szCs w:val="20"/>
        </w:rPr>
        <w:t>, </w:t>
      </w:r>
      <w:hyperlink r:id="rId1157" w:history="1">
        <w:r w:rsidRPr="000178F8">
          <w:rPr>
            <w:color w:val="3498DB"/>
            <w:spacing w:val="-1"/>
            <w:sz w:val="20"/>
            <w:szCs w:val="20"/>
          </w:rPr>
          <w:t>18.2-308.1:7</w:t>
        </w:r>
      </w:hyperlink>
      <w:r w:rsidRPr="000178F8">
        <w:rPr>
          <w:color w:val="333333"/>
          <w:spacing w:val="-1"/>
          <w:sz w:val="20"/>
          <w:szCs w:val="20"/>
        </w:rPr>
        <w:t>, </w:t>
      </w:r>
      <w:hyperlink r:id="rId1158" w:history="1">
        <w:r w:rsidRPr="000178F8">
          <w:rPr>
            <w:color w:val="3498DB"/>
            <w:spacing w:val="-1"/>
            <w:sz w:val="20"/>
            <w:szCs w:val="20"/>
          </w:rPr>
          <w:t>18.2-308.1:8</w:t>
        </w:r>
      </w:hyperlink>
      <w:r w:rsidRPr="000178F8">
        <w:rPr>
          <w:color w:val="333333"/>
          <w:spacing w:val="-1"/>
          <w:sz w:val="20"/>
          <w:szCs w:val="20"/>
        </w:rPr>
        <w:t>,</w:t>
      </w:r>
      <w:r w:rsidRPr="000178F8">
        <w:rPr>
          <w:i/>
          <w:iCs/>
          <w:color w:val="333333"/>
          <w:spacing w:val="-1"/>
          <w:sz w:val="20"/>
          <w:szCs w:val="20"/>
          <w:shd w:val="clear" w:color="auto" w:fill="FFFF00"/>
        </w:rPr>
        <w:t> </w:t>
      </w:r>
      <w:hyperlink r:id="rId1159" w:history="1">
        <w:r w:rsidRPr="000178F8">
          <w:rPr>
            <w:i/>
            <w:iCs/>
            <w:color w:val="3498DB"/>
            <w:spacing w:val="-1"/>
            <w:sz w:val="20"/>
            <w:szCs w:val="20"/>
            <w:shd w:val="clear" w:color="auto" w:fill="FFFF00"/>
          </w:rPr>
          <w:t>18.2-308.1:9</w:t>
        </w:r>
      </w:hyperlink>
      <w:r w:rsidRPr="000178F8">
        <w:rPr>
          <w:i/>
          <w:iCs/>
          <w:color w:val="333333"/>
          <w:spacing w:val="-1"/>
          <w:sz w:val="20"/>
          <w:szCs w:val="20"/>
          <w:shd w:val="clear" w:color="auto" w:fill="FFFF00"/>
        </w:rPr>
        <w:t>,</w:t>
      </w:r>
      <w:r w:rsidRPr="000178F8">
        <w:rPr>
          <w:color w:val="333333"/>
          <w:spacing w:val="-1"/>
          <w:sz w:val="20"/>
          <w:szCs w:val="20"/>
        </w:rPr>
        <w:t> </w:t>
      </w:r>
      <w:hyperlink r:id="rId1160" w:history="1">
        <w:r w:rsidRPr="000178F8">
          <w:rPr>
            <w:color w:val="3498DB"/>
            <w:spacing w:val="-1"/>
            <w:sz w:val="20"/>
            <w:szCs w:val="20"/>
          </w:rPr>
          <w:t>18.2-308.2</w:t>
        </w:r>
      </w:hyperlink>
      <w:r w:rsidRPr="000178F8">
        <w:rPr>
          <w:color w:val="333333"/>
          <w:spacing w:val="-1"/>
          <w:sz w:val="20"/>
          <w:szCs w:val="20"/>
        </w:rPr>
        <w:t>, or </w:t>
      </w:r>
      <w:hyperlink r:id="rId1161" w:history="1">
        <w:r w:rsidRPr="000178F8">
          <w:rPr>
            <w:color w:val="3498DB"/>
            <w:spacing w:val="-1"/>
            <w:sz w:val="20"/>
            <w:szCs w:val="20"/>
          </w:rPr>
          <w:t>18.2-308.2:01</w:t>
        </w:r>
      </w:hyperlink>
      <w:r w:rsidRPr="000178F8">
        <w:rPr>
          <w:color w:val="333333"/>
          <w:spacing w:val="-1"/>
          <w:sz w:val="20"/>
          <w:szCs w:val="20"/>
        </w:rPr>
        <w:t>, or is an illegal alien, or is prohibited from purchasing or transporting a firearm pursuant to subsection A of § </w:t>
      </w:r>
      <w:hyperlink r:id="rId1162" w:history="1">
        <w:r w:rsidRPr="000178F8">
          <w:rPr>
            <w:color w:val="3498DB"/>
            <w:spacing w:val="-1"/>
            <w:sz w:val="20"/>
            <w:szCs w:val="20"/>
          </w:rPr>
          <w:t>18.2-308.1:4</w:t>
        </w:r>
      </w:hyperlink>
      <w:r w:rsidRPr="000178F8">
        <w:rPr>
          <w:color w:val="333333"/>
          <w:spacing w:val="-1"/>
          <w:sz w:val="20"/>
          <w:szCs w:val="20"/>
        </w:rPr>
        <w:t> or § </w:t>
      </w:r>
      <w:hyperlink r:id="rId1163" w:history="1">
        <w:r w:rsidRPr="000178F8">
          <w:rPr>
            <w:color w:val="3498DB"/>
            <w:spacing w:val="-1"/>
            <w:sz w:val="20"/>
            <w:szCs w:val="20"/>
          </w:rPr>
          <w:t>18.2-308.1:5</w:t>
        </w:r>
      </w:hyperlink>
      <w:r w:rsidRPr="000178F8">
        <w:rPr>
          <w:color w:val="333333"/>
          <w:spacing w:val="-1"/>
          <w:sz w:val="20"/>
          <w:szCs w:val="20"/>
        </w:rPr>
        <w:t>.</w:t>
      </w:r>
    </w:p>
    <w:p w14:paraId="0D64D55A" w14:textId="77777777" w:rsidR="000178F8" w:rsidRPr="000178F8" w:rsidRDefault="000178F8" w:rsidP="000178F8">
      <w:pPr>
        <w:spacing w:before="100" w:beforeAutospacing="1" w:after="15"/>
        <w:ind w:firstLine="225"/>
        <w:jc w:val="both"/>
        <w:rPr>
          <w:color w:val="333333"/>
          <w:spacing w:val="-1"/>
          <w:sz w:val="20"/>
          <w:szCs w:val="20"/>
        </w:rPr>
      </w:pPr>
      <w:r w:rsidRPr="000178F8">
        <w:rPr>
          <w:color w:val="333333"/>
          <w:spacing w:val="-1"/>
          <w:sz w:val="20"/>
          <w:szCs w:val="20"/>
        </w:rPr>
        <w:t>B. Prior to permitting an applicant to begin employment, the dealer shall obtain a written statement or affirmation from the applicant that he is not disqualified from possessing a firearm and shall submit the applicant's fingerprints and personal descriptive information to the Central Criminal Records Exchange to be forwarded to the Federal Bureau of Investigation (FBI) for the purpose of obtaining national criminal history record information regarding the applicant.</w:t>
      </w:r>
    </w:p>
    <w:p w14:paraId="7059894D" w14:textId="77777777" w:rsidR="000178F8" w:rsidRPr="000178F8" w:rsidRDefault="000178F8" w:rsidP="000178F8">
      <w:pPr>
        <w:spacing w:before="100" w:beforeAutospacing="1" w:after="15"/>
        <w:ind w:firstLine="225"/>
        <w:jc w:val="both"/>
        <w:rPr>
          <w:color w:val="333333"/>
          <w:spacing w:val="-1"/>
          <w:sz w:val="20"/>
          <w:szCs w:val="20"/>
        </w:rPr>
      </w:pPr>
      <w:r w:rsidRPr="000178F8">
        <w:rPr>
          <w:color w:val="333333"/>
          <w:spacing w:val="-1"/>
          <w:sz w:val="20"/>
          <w:szCs w:val="20"/>
        </w:rPr>
        <w:t>C. Prior to August 1, 2000, the dealer shall obtain written statements or affirmations from persons employed before July 1, 2000, to act as a seller under § </w:t>
      </w:r>
      <w:hyperlink r:id="rId1164" w:history="1">
        <w:r w:rsidRPr="000178F8">
          <w:rPr>
            <w:color w:val="3498DB"/>
            <w:spacing w:val="-1"/>
            <w:sz w:val="20"/>
            <w:szCs w:val="20"/>
          </w:rPr>
          <w:t>18.2-308.2:2</w:t>
        </w:r>
      </w:hyperlink>
      <w:r w:rsidRPr="000178F8">
        <w:rPr>
          <w:color w:val="333333"/>
          <w:spacing w:val="-1"/>
          <w:sz w:val="20"/>
          <w:szCs w:val="20"/>
        </w:rPr>
        <w:t> that they are not disqualified from possessing a firearm. Within five working days of the employee's next birthday, after August 1, 2000, the dealer shall submit the employee's fingerprints and personal descriptive information to the Central Criminal Records Exchange to be forwarded to the Federal Bureau of Investigation (FBI) for the purpose of obtaining national criminal history record information regarding the request.</w:t>
      </w:r>
    </w:p>
    <w:p w14:paraId="35F5443D" w14:textId="77777777" w:rsidR="000178F8" w:rsidRPr="000178F8" w:rsidRDefault="000178F8" w:rsidP="000178F8">
      <w:pPr>
        <w:spacing w:before="100" w:beforeAutospacing="1" w:after="15"/>
        <w:ind w:firstLine="225"/>
        <w:jc w:val="both"/>
        <w:rPr>
          <w:color w:val="333333"/>
          <w:spacing w:val="-1"/>
          <w:sz w:val="20"/>
          <w:szCs w:val="20"/>
        </w:rPr>
      </w:pPr>
      <w:r w:rsidRPr="000178F8">
        <w:rPr>
          <w:color w:val="333333"/>
          <w:spacing w:val="-1"/>
          <w:sz w:val="20"/>
          <w:szCs w:val="20"/>
        </w:rPr>
        <w:t>C1. In lieu of submitting fingerprints pursuant to this section, any dealer holding a valid federal firearms license (FFL) issued by the Bureau of Alcohol, Tobacco and Firearms (ATF) may submit a sworn and notarized affidavit to the Department of State Police on a form provided by the Department, stating that the dealer has been subjected to a record check prior to the issuance and that the FFL was issued by the ATF. The affidavit may also contain the names of any employees that have been subjected to a record check and approved by the ATF. This exemption shall apply regardless of whether the FFL was issued in the name of the dealer or in the name of the business. The affidavit shall contain the valid FFL number, state the name of each person requesting the exemption, together with each person's identifying information, including their social security number and the following statement: "I hereby swear, under the penalty of perjury, that as a condition of obtaining a federal firearms license, each person requesting an exemption in this affidavit has been subjected to a fingerprint identification check by the Bureau of Alcohol, Tobacco and Firearms and the Bureau of Alcohol, Tobacco and Firearms subsequently determined that each person satisfied the requirements of 18 U.S.C. § 921 et seq. I understand that any person convicted of making a false statement in this affidavit is guilty of a Class 5 felony and that in addition to any other penalties imposed by law, a conviction under this section shall result in the forfeiture of my federal firearms license."</w:t>
      </w:r>
    </w:p>
    <w:p w14:paraId="1D4795FA" w14:textId="77777777" w:rsidR="000178F8" w:rsidRPr="000178F8" w:rsidRDefault="000178F8" w:rsidP="000178F8">
      <w:pPr>
        <w:spacing w:before="100" w:beforeAutospacing="1" w:after="15"/>
        <w:ind w:firstLine="225"/>
        <w:jc w:val="both"/>
        <w:rPr>
          <w:color w:val="333333"/>
          <w:spacing w:val="-1"/>
          <w:sz w:val="20"/>
          <w:szCs w:val="20"/>
        </w:rPr>
      </w:pPr>
      <w:r w:rsidRPr="000178F8">
        <w:rPr>
          <w:color w:val="333333"/>
          <w:spacing w:val="-1"/>
          <w:sz w:val="20"/>
          <w:szCs w:val="20"/>
        </w:rPr>
        <w:t>D. The Department of State Police, upon receipt of an individual's record or notification that no record exists, shall submit an eligibility report to the requesting dealer within 30 days of the applicant beginning his duties for new employees or within 30 days of the applicant's birthday for a person employed prior to July 1, 2000.</w:t>
      </w:r>
    </w:p>
    <w:p w14:paraId="5E516C0A" w14:textId="77777777" w:rsidR="000178F8" w:rsidRPr="000178F8" w:rsidRDefault="000178F8" w:rsidP="000178F8">
      <w:pPr>
        <w:spacing w:before="100" w:beforeAutospacing="1" w:after="15"/>
        <w:ind w:firstLine="225"/>
        <w:jc w:val="both"/>
        <w:rPr>
          <w:color w:val="333333"/>
          <w:spacing w:val="-1"/>
          <w:sz w:val="20"/>
          <w:szCs w:val="20"/>
        </w:rPr>
      </w:pPr>
      <w:r w:rsidRPr="000178F8">
        <w:rPr>
          <w:color w:val="333333"/>
          <w:spacing w:val="-1"/>
          <w:sz w:val="20"/>
          <w:szCs w:val="20"/>
        </w:rPr>
        <w:t>E. If any applicant is denied employment because of information appearing on the criminal history record and the applicant disputes the information upon which the denial was based, the Central Criminal Records Exchange shall, upon written request, furnish to the applicant the procedures for obtaining a copy of the criminal history record from the Federal Bureau of Investigation. The information provided to the dealer shall not be disseminated except as provided in this section.</w:t>
      </w:r>
    </w:p>
    <w:p w14:paraId="74AA9BC3" w14:textId="77777777" w:rsidR="000178F8" w:rsidRPr="000178F8" w:rsidRDefault="000178F8" w:rsidP="000178F8">
      <w:pPr>
        <w:spacing w:before="100" w:beforeAutospacing="1" w:after="15"/>
        <w:ind w:firstLine="225"/>
        <w:jc w:val="both"/>
        <w:rPr>
          <w:color w:val="333333"/>
          <w:spacing w:val="-1"/>
          <w:sz w:val="20"/>
          <w:szCs w:val="20"/>
        </w:rPr>
      </w:pPr>
      <w:r w:rsidRPr="000178F8">
        <w:rPr>
          <w:color w:val="333333"/>
          <w:spacing w:val="-1"/>
          <w:sz w:val="20"/>
          <w:szCs w:val="20"/>
        </w:rPr>
        <w:t>F. The applicant shall bear the cost of obtaining the criminal history record unless the dealer, at his option, decides to pay such cost.</w:t>
      </w:r>
    </w:p>
    <w:p w14:paraId="502689C4" w14:textId="77777777" w:rsidR="000178F8" w:rsidRPr="000178F8" w:rsidRDefault="000178F8" w:rsidP="000178F8">
      <w:pPr>
        <w:spacing w:before="100" w:beforeAutospacing="1" w:after="15"/>
        <w:ind w:firstLine="225"/>
        <w:jc w:val="both"/>
        <w:rPr>
          <w:color w:val="333333"/>
          <w:spacing w:val="-1"/>
          <w:sz w:val="20"/>
          <w:szCs w:val="20"/>
        </w:rPr>
      </w:pPr>
      <w:r w:rsidRPr="000178F8">
        <w:rPr>
          <w:color w:val="333333"/>
          <w:spacing w:val="-1"/>
          <w:sz w:val="20"/>
          <w:szCs w:val="20"/>
        </w:rPr>
        <w:t>G. Upon receipt of the request for a criminal history record information check, the State Police shall establish a unique number for that firearm seller. Beginning September 1, 2001, the firearm seller's signature, firearm seller's number and the dealer's identification number shall be on all firearm transaction forms. The State Police shall void the firearm seller's number when a disqualifying record is discovered. The State Police may suspend a firearm seller's identification number upon the arrest of the firearm seller for a potentially disqualifying crime.</w:t>
      </w:r>
    </w:p>
    <w:p w14:paraId="717FFCD7" w14:textId="77777777" w:rsidR="000178F8" w:rsidRPr="000178F8" w:rsidRDefault="000178F8" w:rsidP="000178F8">
      <w:pPr>
        <w:spacing w:before="100" w:beforeAutospacing="1" w:after="15"/>
        <w:ind w:firstLine="225"/>
        <w:jc w:val="both"/>
        <w:rPr>
          <w:color w:val="333333"/>
          <w:spacing w:val="-1"/>
          <w:sz w:val="20"/>
          <w:szCs w:val="20"/>
        </w:rPr>
      </w:pPr>
      <w:r w:rsidRPr="000178F8">
        <w:rPr>
          <w:color w:val="333333"/>
          <w:spacing w:val="-1"/>
          <w:sz w:val="20"/>
          <w:szCs w:val="20"/>
        </w:rPr>
        <w:t>H. This section shall not restrict the transfer of a firearm at any place other than at a dealership or at any event required to be registered as a gun show.</w:t>
      </w:r>
    </w:p>
    <w:p w14:paraId="5613BFBC" w14:textId="77777777" w:rsidR="000178F8" w:rsidRPr="000178F8" w:rsidRDefault="000178F8" w:rsidP="000178F8">
      <w:pPr>
        <w:spacing w:before="100" w:beforeAutospacing="1" w:after="15"/>
        <w:ind w:firstLine="225"/>
        <w:jc w:val="both"/>
        <w:rPr>
          <w:color w:val="333333"/>
          <w:spacing w:val="-1"/>
          <w:sz w:val="20"/>
          <w:szCs w:val="20"/>
        </w:rPr>
      </w:pPr>
      <w:r w:rsidRPr="000178F8">
        <w:rPr>
          <w:color w:val="333333"/>
          <w:spacing w:val="-1"/>
          <w:sz w:val="20"/>
          <w:szCs w:val="20"/>
        </w:rPr>
        <w:t>I. Any person who willfully and intentionally requests, obtains, or seeks to obtain criminal history record information under false pretenses, or who willfully and intentionally disseminates or seeks to disseminate criminal history record information except as authorized by this section and § </w:t>
      </w:r>
      <w:hyperlink r:id="rId1165" w:history="1">
        <w:r w:rsidRPr="000178F8">
          <w:rPr>
            <w:color w:val="3498DB"/>
            <w:spacing w:val="-1"/>
            <w:sz w:val="20"/>
            <w:szCs w:val="20"/>
          </w:rPr>
          <w:t>18.2-308.2:2</w:t>
        </w:r>
      </w:hyperlink>
      <w:r w:rsidRPr="000178F8">
        <w:rPr>
          <w:color w:val="333333"/>
          <w:spacing w:val="-1"/>
          <w:sz w:val="20"/>
          <w:szCs w:val="20"/>
        </w:rPr>
        <w:t>, </w:t>
      </w:r>
      <w:r w:rsidRPr="000178F8">
        <w:rPr>
          <w:strike/>
          <w:color w:val="FF0000"/>
          <w:spacing w:val="-1"/>
          <w:sz w:val="20"/>
          <w:szCs w:val="20"/>
        </w:rPr>
        <w:t>shall</w:t>
      </w:r>
      <w:r w:rsidRPr="000178F8">
        <w:rPr>
          <w:color w:val="333333"/>
          <w:spacing w:val="-1"/>
          <w:sz w:val="20"/>
          <w:szCs w:val="20"/>
        </w:rPr>
        <w:t> </w:t>
      </w:r>
      <w:r w:rsidRPr="000178F8">
        <w:rPr>
          <w:strike/>
          <w:color w:val="FF0000"/>
          <w:spacing w:val="-1"/>
          <w:sz w:val="20"/>
          <w:szCs w:val="20"/>
        </w:rPr>
        <w:t>be</w:t>
      </w:r>
      <w:r w:rsidRPr="000178F8">
        <w:rPr>
          <w:i/>
          <w:iCs/>
          <w:color w:val="333333"/>
          <w:spacing w:val="-1"/>
          <w:sz w:val="20"/>
          <w:szCs w:val="20"/>
          <w:shd w:val="clear" w:color="auto" w:fill="FFFF00"/>
        </w:rPr>
        <w:t> is</w:t>
      </w:r>
      <w:r w:rsidRPr="000178F8">
        <w:rPr>
          <w:color w:val="333333"/>
          <w:spacing w:val="-1"/>
          <w:sz w:val="20"/>
          <w:szCs w:val="20"/>
        </w:rPr>
        <w:t> guilty of a Class 2 misdemeanor.</w:t>
      </w:r>
    </w:p>
    <w:p w14:paraId="4EAF8469" w14:textId="77777777" w:rsidR="000178F8" w:rsidRPr="000178F8" w:rsidRDefault="000178F8" w:rsidP="000178F8">
      <w:pPr>
        <w:spacing w:before="100" w:beforeAutospacing="1" w:after="15"/>
        <w:ind w:firstLine="225"/>
        <w:jc w:val="both"/>
        <w:rPr>
          <w:color w:val="333333"/>
          <w:spacing w:val="-1"/>
          <w:sz w:val="20"/>
          <w:szCs w:val="20"/>
        </w:rPr>
      </w:pPr>
      <w:r w:rsidRPr="000178F8">
        <w:rPr>
          <w:color w:val="333333"/>
          <w:spacing w:val="-1"/>
          <w:sz w:val="20"/>
          <w:szCs w:val="20"/>
        </w:rPr>
        <w:t>J. Any person willfully and intentionally making a materially false statement on the personal descriptive information required in this section </w:t>
      </w:r>
      <w:r w:rsidRPr="000178F8">
        <w:rPr>
          <w:strike/>
          <w:color w:val="FF0000"/>
          <w:spacing w:val="-1"/>
          <w:sz w:val="20"/>
          <w:szCs w:val="20"/>
        </w:rPr>
        <w:t>shall</w:t>
      </w:r>
      <w:r w:rsidRPr="000178F8">
        <w:rPr>
          <w:color w:val="333333"/>
          <w:spacing w:val="-1"/>
          <w:sz w:val="20"/>
          <w:szCs w:val="20"/>
        </w:rPr>
        <w:t> </w:t>
      </w:r>
      <w:r w:rsidRPr="000178F8">
        <w:rPr>
          <w:strike/>
          <w:color w:val="FF0000"/>
          <w:spacing w:val="-1"/>
          <w:sz w:val="20"/>
          <w:szCs w:val="20"/>
        </w:rPr>
        <w:t>be</w:t>
      </w:r>
      <w:r w:rsidRPr="000178F8">
        <w:rPr>
          <w:i/>
          <w:iCs/>
          <w:color w:val="333333"/>
          <w:spacing w:val="-1"/>
          <w:sz w:val="20"/>
          <w:szCs w:val="20"/>
          <w:shd w:val="clear" w:color="auto" w:fill="FFFF00"/>
        </w:rPr>
        <w:t> is</w:t>
      </w:r>
      <w:r w:rsidRPr="000178F8">
        <w:rPr>
          <w:color w:val="333333"/>
          <w:spacing w:val="-1"/>
          <w:sz w:val="20"/>
          <w:szCs w:val="20"/>
        </w:rPr>
        <w:t> guilty of a Class 5 felony. Any person who offers for transfer any firearm in violation of this section </w:t>
      </w:r>
      <w:r w:rsidRPr="000178F8">
        <w:rPr>
          <w:strike/>
          <w:color w:val="FF0000"/>
          <w:spacing w:val="-1"/>
          <w:sz w:val="20"/>
          <w:szCs w:val="20"/>
        </w:rPr>
        <w:t>shall</w:t>
      </w:r>
      <w:r w:rsidRPr="000178F8">
        <w:rPr>
          <w:color w:val="333333"/>
          <w:spacing w:val="-1"/>
          <w:sz w:val="20"/>
          <w:szCs w:val="20"/>
        </w:rPr>
        <w:t> </w:t>
      </w:r>
      <w:r w:rsidRPr="000178F8">
        <w:rPr>
          <w:strike/>
          <w:color w:val="FF0000"/>
          <w:spacing w:val="-1"/>
          <w:sz w:val="20"/>
          <w:szCs w:val="20"/>
        </w:rPr>
        <w:t>be</w:t>
      </w:r>
      <w:r w:rsidRPr="000178F8">
        <w:rPr>
          <w:i/>
          <w:iCs/>
          <w:color w:val="333333"/>
          <w:spacing w:val="-1"/>
          <w:sz w:val="20"/>
          <w:szCs w:val="20"/>
          <w:shd w:val="clear" w:color="auto" w:fill="FFFF00"/>
        </w:rPr>
        <w:t> is</w:t>
      </w:r>
      <w:r w:rsidRPr="000178F8">
        <w:rPr>
          <w:color w:val="333333"/>
          <w:spacing w:val="-1"/>
          <w:sz w:val="20"/>
          <w:szCs w:val="20"/>
        </w:rPr>
        <w:t> guilty of a Class 1 misdemeanor. Any dealer who willfully and knowingly employs or permits a person to act as a firearm seller in violation of this section </w:t>
      </w:r>
      <w:r w:rsidRPr="000178F8">
        <w:rPr>
          <w:strike/>
          <w:color w:val="FF0000"/>
          <w:spacing w:val="-1"/>
          <w:sz w:val="20"/>
          <w:szCs w:val="20"/>
        </w:rPr>
        <w:t>shall</w:t>
      </w:r>
      <w:r w:rsidRPr="000178F8">
        <w:rPr>
          <w:color w:val="333333"/>
          <w:spacing w:val="-1"/>
          <w:sz w:val="20"/>
          <w:szCs w:val="20"/>
        </w:rPr>
        <w:t> </w:t>
      </w:r>
      <w:r w:rsidRPr="000178F8">
        <w:rPr>
          <w:strike/>
          <w:color w:val="FF0000"/>
          <w:spacing w:val="-1"/>
          <w:sz w:val="20"/>
          <w:szCs w:val="20"/>
        </w:rPr>
        <w:t>be</w:t>
      </w:r>
      <w:r w:rsidRPr="000178F8">
        <w:rPr>
          <w:i/>
          <w:iCs/>
          <w:color w:val="333333"/>
          <w:spacing w:val="-1"/>
          <w:sz w:val="20"/>
          <w:szCs w:val="20"/>
          <w:shd w:val="clear" w:color="auto" w:fill="FFFF00"/>
        </w:rPr>
        <w:t> is</w:t>
      </w:r>
      <w:r w:rsidRPr="000178F8">
        <w:rPr>
          <w:color w:val="333333"/>
          <w:spacing w:val="-1"/>
          <w:sz w:val="20"/>
          <w:szCs w:val="20"/>
        </w:rPr>
        <w:t> guilty of a Class 1 misdemeanor.</w:t>
      </w:r>
    </w:p>
    <w:p w14:paraId="3E778650" w14:textId="77777777" w:rsidR="000178F8" w:rsidRPr="000178F8" w:rsidRDefault="000178F8" w:rsidP="000178F8">
      <w:pPr>
        <w:spacing w:before="100" w:beforeAutospacing="1" w:after="15"/>
        <w:ind w:firstLine="225"/>
        <w:jc w:val="both"/>
        <w:rPr>
          <w:color w:val="333333"/>
          <w:spacing w:val="-1"/>
          <w:sz w:val="20"/>
          <w:szCs w:val="20"/>
        </w:rPr>
      </w:pPr>
      <w:r w:rsidRPr="000178F8">
        <w:rPr>
          <w:color w:val="333333"/>
          <w:spacing w:val="-1"/>
          <w:sz w:val="20"/>
          <w:szCs w:val="20"/>
        </w:rPr>
        <w:t>K. There is no civil liability for any seller for the actions of any purchaser or subsequent transferee of a firearm lawfully transferred pursuant to this section.</w:t>
      </w:r>
    </w:p>
    <w:p w14:paraId="0A68808F" w14:textId="77777777" w:rsidR="000178F8" w:rsidRPr="000178F8" w:rsidRDefault="000178F8" w:rsidP="000178F8">
      <w:pPr>
        <w:spacing w:before="100" w:beforeAutospacing="1" w:after="15"/>
        <w:ind w:firstLine="225"/>
        <w:jc w:val="both"/>
        <w:rPr>
          <w:color w:val="333333"/>
          <w:spacing w:val="-1"/>
          <w:sz w:val="20"/>
          <w:szCs w:val="20"/>
        </w:rPr>
      </w:pPr>
      <w:r w:rsidRPr="000178F8">
        <w:rPr>
          <w:color w:val="333333"/>
          <w:spacing w:val="-1"/>
          <w:sz w:val="20"/>
          <w:szCs w:val="20"/>
        </w:rPr>
        <w:t>L. The provisions of this section requiring a seller's background check shall not apply to a licensed dealer.</w:t>
      </w:r>
    </w:p>
    <w:p w14:paraId="6618AB17" w14:textId="77777777" w:rsidR="000178F8" w:rsidRPr="000178F8" w:rsidRDefault="000178F8" w:rsidP="000178F8">
      <w:pPr>
        <w:spacing w:before="100" w:beforeAutospacing="1" w:after="15"/>
        <w:ind w:firstLine="225"/>
        <w:jc w:val="both"/>
        <w:rPr>
          <w:color w:val="333333"/>
          <w:spacing w:val="-1"/>
          <w:sz w:val="20"/>
          <w:szCs w:val="20"/>
        </w:rPr>
      </w:pPr>
      <w:r w:rsidRPr="000178F8">
        <w:rPr>
          <w:color w:val="333333"/>
          <w:spacing w:val="-1"/>
          <w:sz w:val="20"/>
          <w:szCs w:val="20"/>
        </w:rPr>
        <w:t>M. Any person who willfully and intentionally makes a false statement in the affidavit as set out in subdivision C 1 </w:t>
      </w:r>
      <w:r w:rsidRPr="000178F8">
        <w:rPr>
          <w:strike/>
          <w:color w:val="FF0000"/>
          <w:spacing w:val="-1"/>
          <w:sz w:val="20"/>
          <w:szCs w:val="20"/>
        </w:rPr>
        <w:t>shall</w:t>
      </w:r>
      <w:r w:rsidRPr="000178F8">
        <w:rPr>
          <w:color w:val="333333"/>
          <w:spacing w:val="-1"/>
          <w:sz w:val="20"/>
          <w:szCs w:val="20"/>
        </w:rPr>
        <w:t> </w:t>
      </w:r>
      <w:r w:rsidRPr="000178F8">
        <w:rPr>
          <w:strike/>
          <w:color w:val="FF0000"/>
          <w:spacing w:val="-1"/>
          <w:sz w:val="20"/>
          <w:szCs w:val="20"/>
        </w:rPr>
        <w:t>be</w:t>
      </w:r>
      <w:r w:rsidRPr="000178F8">
        <w:rPr>
          <w:i/>
          <w:iCs/>
          <w:color w:val="333333"/>
          <w:spacing w:val="-1"/>
          <w:sz w:val="20"/>
          <w:szCs w:val="20"/>
          <w:shd w:val="clear" w:color="auto" w:fill="FFFF00"/>
        </w:rPr>
        <w:t> is</w:t>
      </w:r>
      <w:r w:rsidRPr="000178F8">
        <w:rPr>
          <w:color w:val="333333"/>
          <w:spacing w:val="-1"/>
          <w:sz w:val="20"/>
          <w:szCs w:val="20"/>
        </w:rPr>
        <w:t> guilty of a Class 5 felony.</w:t>
      </w:r>
    </w:p>
    <w:p w14:paraId="5B687396" w14:textId="77777777" w:rsidR="000178F8" w:rsidRPr="000178F8" w:rsidRDefault="000178F8" w:rsidP="000178F8">
      <w:pPr>
        <w:spacing w:before="100" w:beforeAutospacing="1" w:after="15"/>
        <w:ind w:firstLine="225"/>
        <w:jc w:val="both"/>
        <w:rPr>
          <w:color w:val="333333"/>
          <w:spacing w:val="-1"/>
          <w:sz w:val="20"/>
          <w:szCs w:val="20"/>
        </w:rPr>
      </w:pPr>
      <w:r w:rsidRPr="000178F8">
        <w:rPr>
          <w:color w:val="333333"/>
          <w:spacing w:val="-1"/>
          <w:sz w:val="20"/>
          <w:szCs w:val="20"/>
        </w:rPr>
        <w:t>N. For purposes of this section:</w:t>
      </w:r>
    </w:p>
    <w:p w14:paraId="5127205A" w14:textId="77777777" w:rsidR="000178F8" w:rsidRPr="000178F8" w:rsidRDefault="000178F8" w:rsidP="000178F8">
      <w:pPr>
        <w:spacing w:before="100" w:beforeAutospacing="1" w:after="15"/>
        <w:ind w:firstLine="225"/>
        <w:jc w:val="both"/>
        <w:rPr>
          <w:color w:val="333333"/>
          <w:spacing w:val="-1"/>
          <w:sz w:val="20"/>
          <w:szCs w:val="20"/>
        </w:rPr>
      </w:pPr>
      <w:r w:rsidRPr="000178F8">
        <w:rPr>
          <w:color w:val="333333"/>
          <w:spacing w:val="-1"/>
          <w:sz w:val="20"/>
          <w:szCs w:val="20"/>
        </w:rPr>
        <w:t>"Dealer" means any person, corporation or proprietorship licensed as a dealer pursuant to 18 U.S.C. § 921 et seq.</w:t>
      </w:r>
    </w:p>
    <w:p w14:paraId="6510F4E2" w14:textId="77777777" w:rsidR="000178F8" w:rsidRPr="000178F8" w:rsidRDefault="000178F8" w:rsidP="000178F8">
      <w:pPr>
        <w:spacing w:before="100" w:beforeAutospacing="1" w:after="15"/>
        <w:ind w:firstLine="225"/>
        <w:jc w:val="both"/>
        <w:rPr>
          <w:color w:val="333333"/>
          <w:spacing w:val="-1"/>
          <w:sz w:val="20"/>
          <w:szCs w:val="20"/>
        </w:rPr>
      </w:pPr>
      <w:r w:rsidRPr="000178F8">
        <w:rPr>
          <w:color w:val="333333"/>
          <w:spacing w:val="-1"/>
          <w:sz w:val="20"/>
          <w:szCs w:val="20"/>
        </w:rPr>
        <w:t>"Firearm" means any handgun, shotgun, or rifle that will or is designed to or may readily be converted to expel single or multiple projectiles by action of an explosion of a combustible material.</w:t>
      </w:r>
    </w:p>
    <w:p w14:paraId="568F7A49" w14:textId="77777777" w:rsidR="000178F8" w:rsidRPr="000178F8" w:rsidRDefault="000178F8" w:rsidP="000178F8">
      <w:pPr>
        <w:spacing w:before="100" w:beforeAutospacing="1" w:after="15"/>
        <w:ind w:firstLine="225"/>
        <w:jc w:val="both"/>
        <w:rPr>
          <w:color w:val="333333"/>
          <w:spacing w:val="-1"/>
          <w:sz w:val="20"/>
          <w:szCs w:val="20"/>
        </w:rPr>
      </w:pPr>
      <w:r w:rsidRPr="000178F8">
        <w:rPr>
          <w:color w:val="333333"/>
          <w:spacing w:val="-1"/>
          <w:sz w:val="20"/>
          <w:szCs w:val="20"/>
        </w:rPr>
        <w:t>"Place of business" means any place or premises where a dealer may lawfully transfer firearms.</w:t>
      </w:r>
    </w:p>
    <w:p w14:paraId="595329D8" w14:textId="77777777" w:rsidR="000178F8" w:rsidRPr="000178F8" w:rsidRDefault="000178F8" w:rsidP="000178F8">
      <w:pPr>
        <w:spacing w:before="100" w:beforeAutospacing="1" w:after="15"/>
        <w:ind w:firstLine="225"/>
        <w:jc w:val="both"/>
        <w:rPr>
          <w:color w:val="333333"/>
          <w:spacing w:val="-1"/>
          <w:sz w:val="20"/>
          <w:szCs w:val="20"/>
        </w:rPr>
      </w:pPr>
      <w:r w:rsidRPr="000178F8">
        <w:rPr>
          <w:color w:val="333333"/>
          <w:spacing w:val="-1"/>
          <w:sz w:val="20"/>
          <w:szCs w:val="20"/>
        </w:rPr>
        <w:t>"Seller" means for the purpose of any single sale of a firearm any person who is a dealer or an agent of a dealer, who may lawfully transfer firearms and who actually performs the criminal background check in accordance with the provisions of § </w:t>
      </w:r>
      <w:hyperlink r:id="rId1166" w:history="1">
        <w:r w:rsidRPr="000178F8">
          <w:rPr>
            <w:color w:val="3498DB"/>
            <w:spacing w:val="-1"/>
            <w:sz w:val="20"/>
            <w:szCs w:val="20"/>
          </w:rPr>
          <w:t>18.2-308.2:2</w:t>
        </w:r>
      </w:hyperlink>
      <w:r w:rsidRPr="000178F8">
        <w:rPr>
          <w:color w:val="333333"/>
          <w:spacing w:val="-1"/>
          <w:sz w:val="20"/>
          <w:szCs w:val="20"/>
        </w:rPr>
        <w:t>.</w:t>
      </w:r>
    </w:p>
    <w:p w14:paraId="66792FD0" w14:textId="77777777" w:rsidR="000178F8" w:rsidRPr="000178F8" w:rsidRDefault="000178F8" w:rsidP="000178F8">
      <w:pPr>
        <w:spacing w:before="100" w:beforeAutospacing="1" w:after="15"/>
        <w:ind w:firstLine="225"/>
        <w:jc w:val="both"/>
        <w:rPr>
          <w:color w:val="333333"/>
          <w:spacing w:val="-1"/>
          <w:sz w:val="20"/>
          <w:szCs w:val="20"/>
        </w:rPr>
      </w:pPr>
      <w:r w:rsidRPr="000178F8">
        <w:rPr>
          <w:color w:val="333333"/>
          <w:spacing w:val="-1"/>
          <w:sz w:val="20"/>
          <w:szCs w:val="20"/>
        </w:rPr>
        <w:t>"Transfer" means any act performed with intent to sell, rent, barter, or trade or otherwise transfer ownership or permanent possession of a firearm at the place of business of a dealer.</w:t>
      </w:r>
    </w:p>
    <w:p w14:paraId="522C316D" w14:textId="77777777" w:rsidR="000178F8" w:rsidRPr="000178F8" w:rsidRDefault="000178F8" w:rsidP="000178F8">
      <w:pPr>
        <w:spacing w:before="100" w:beforeAutospacing="1" w:after="100" w:afterAutospacing="1"/>
        <w:ind w:firstLine="225"/>
        <w:jc w:val="both"/>
        <w:rPr>
          <w:b/>
          <w:bCs/>
          <w:color w:val="333333"/>
          <w:spacing w:val="-1"/>
          <w:sz w:val="20"/>
          <w:szCs w:val="20"/>
        </w:rPr>
      </w:pPr>
      <w:r w:rsidRPr="000178F8">
        <w:rPr>
          <w:b/>
          <w:bCs/>
          <w:color w:val="333333"/>
          <w:spacing w:val="-1"/>
          <w:sz w:val="20"/>
          <w:szCs w:val="20"/>
        </w:rPr>
        <w:t>§ </w:t>
      </w:r>
      <w:hyperlink r:id="rId1167" w:history="1">
        <w:r w:rsidRPr="000178F8">
          <w:rPr>
            <w:b/>
            <w:bCs/>
            <w:color w:val="3498DB"/>
            <w:spacing w:val="-1"/>
            <w:sz w:val="20"/>
            <w:szCs w:val="20"/>
          </w:rPr>
          <w:t>18.2-308.2:5</w:t>
        </w:r>
      </w:hyperlink>
      <w:r w:rsidRPr="000178F8">
        <w:rPr>
          <w:b/>
          <w:bCs/>
          <w:color w:val="333333"/>
          <w:spacing w:val="-1"/>
          <w:sz w:val="20"/>
          <w:szCs w:val="20"/>
        </w:rPr>
        <w:t>. Criminal history record information check required to sell firearm; penalties.</w:t>
      </w:r>
    </w:p>
    <w:p w14:paraId="04710DE6" w14:textId="77777777" w:rsidR="000178F8" w:rsidRPr="000178F8" w:rsidRDefault="000178F8" w:rsidP="000178F8">
      <w:pPr>
        <w:spacing w:before="100" w:beforeAutospacing="1" w:after="15"/>
        <w:ind w:firstLine="225"/>
        <w:jc w:val="both"/>
        <w:rPr>
          <w:color w:val="333333"/>
          <w:spacing w:val="-1"/>
          <w:sz w:val="20"/>
          <w:szCs w:val="20"/>
        </w:rPr>
      </w:pPr>
      <w:r w:rsidRPr="000178F8">
        <w:rPr>
          <w:color w:val="333333"/>
          <w:spacing w:val="-1"/>
          <w:sz w:val="20"/>
          <w:szCs w:val="20"/>
        </w:rPr>
        <w:t>A. No person shall sell a firearm for money, goods, services or anything else of value unless he has obtained verification from a licensed dealer in firearms that information on the prospective purchaser has been submitted for a criminal history record information check as set out in § </w:t>
      </w:r>
      <w:hyperlink r:id="rId1168" w:history="1">
        <w:r w:rsidRPr="000178F8">
          <w:rPr>
            <w:color w:val="3498DB"/>
            <w:spacing w:val="-1"/>
            <w:sz w:val="20"/>
            <w:szCs w:val="20"/>
          </w:rPr>
          <w:t>18.2-308.2:2</w:t>
        </w:r>
      </w:hyperlink>
      <w:r w:rsidRPr="000178F8">
        <w:rPr>
          <w:color w:val="333333"/>
          <w:spacing w:val="-1"/>
          <w:sz w:val="20"/>
          <w:szCs w:val="20"/>
        </w:rPr>
        <w:t> and that a determination has been received from the Department of State Police that the prospective purchaser is not prohibited under state or federal law from possessing a firearm or such sale is specifically exempted by state or federal law. The Department of State Police shall provide a means by which sellers may obtain from designated licensed dealers the approval or denial of firearm transfer requests, based on criminal history record information checks. The processes established shall conform to the provisions of § </w:t>
      </w:r>
      <w:hyperlink r:id="rId1169" w:history="1">
        <w:r w:rsidRPr="000178F8">
          <w:rPr>
            <w:color w:val="3498DB"/>
            <w:spacing w:val="-1"/>
            <w:sz w:val="20"/>
            <w:szCs w:val="20"/>
          </w:rPr>
          <w:t>18.2-308.2:2</w:t>
        </w:r>
      </w:hyperlink>
      <w:r w:rsidRPr="000178F8">
        <w:rPr>
          <w:color w:val="333333"/>
          <w:spacing w:val="-1"/>
          <w:sz w:val="20"/>
          <w:szCs w:val="20"/>
        </w:rPr>
        <w:t>, and the definitions and provisions of § </w:t>
      </w:r>
      <w:hyperlink r:id="rId1170" w:history="1">
        <w:r w:rsidRPr="000178F8">
          <w:rPr>
            <w:color w:val="3498DB"/>
            <w:spacing w:val="-1"/>
            <w:sz w:val="20"/>
            <w:szCs w:val="20"/>
          </w:rPr>
          <w:t>18.2-308.2:2</w:t>
        </w:r>
      </w:hyperlink>
      <w:r w:rsidRPr="000178F8">
        <w:rPr>
          <w:color w:val="333333"/>
          <w:spacing w:val="-1"/>
          <w:sz w:val="20"/>
          <w:szCs w:val="20"/>
        </w:rPr>
        <w:t> regarding criminal history record information checks shall apply to this section mutatis mutandis. The designated dealer shall collect and disseminate the fees prescribed in § </w:t>
      </w:r>
      <w:hyperlink r:id="rId1171" w:history="1">
        <w:r w:rsidRPr="000178F8">
          <w:rPr>
            <w:color w:val="3498DB"/>
            <w:spacing w:val="-1"/>
            <w:sz w:val="20"/>
            <w:szCs w:val="20"/>
          </w:rPr>
          <w:t>18.2-308.2:2</w:t>
        </w:r>
      </w:hyperlink>
      <w:r w:rsidRPr="000178F8">
        <w:rPr>
          <w:color w:val="333333"/>
          <w:spacing w:val="-1"/>
          <w:sz w:val="20"/>
          <w:szCs w:val="20"/>
        </w:rPr>
        <w:t> as required by that section. The dealer may charge and retain an additional fee not to exceed $15 for obtaining a criminal history record information check on behalf of a seller.</w:t>
      </w:r>
    </w:p>
    <w:p w14:paraId="002EE83B" w14:textId="77777777" w:rsidR="000178F8" w:rsidRPr="000178F8" w:rsidRDefault="000178F8" w:rsidP="000178F8">
      <w:pPr>
        <w:spacing w:before="100" w:beforeAutospacing="1" w:after="15"/>
        <w:ind w:firstLine="225"/>
        <w:jc w:val="both"/>
        <w:rPr>
          <w:color w:val="333333"/>
          <w:spacing w:val="-1"/>
          <w:sz w:val="20"/>
          <w:szCs w:val="20"/>
        </w:rPr>
      </w:pPr>
      <w:r w:rsidRPr="000178F8">
        <w:rPr>
          <w:color w:val="333333"/>
          <w:spacing w:val="-1"/>
          <w:sz w:val="20"/>
          <w:szCs w:val="20"/>
        </w:rPr>
        <w:t>B. Notwithstanding the provisions of subsection A and unless otherwise prohibited by</w:t>
      </w:r>
      <w:r w:rsidRPr="000178F8">
        <w:rPr>
          <w:i/>
          <w:iCs/>
          <w:color w:val="333333"/>
          <w:spacing w:val="-1"/>
          <w:sz w:val="20"/>
          <w:szCs w:val="20"/>
          <w:shd w:val="clear" w:color="auto" w:fill="FFFF00"/>
        </w:rPr>
        <w:t> subsection E or</w:t>
      </w:r>
      <w:r w:rsidRPr="000178F8">
        <w:rPr>
          <w:color w:val="333333"/>
          <w:spacing w:val="-1"/>
          <w:sz w:val="20"/>
          <w:szCs w:val="20"/>
        </w:rPr>
        <w:t> state or federal law, a person may sell a firearm to another person if:</w:t>
      </w:r>
    </w:p>
    <w:p w14:paraId="228FD157" w14:textId="77777777" w:rsidR="000178F8" w:rsidRPr="000178F8" w:rsidRDefault="000178F8" w:rsidP="000178F8">
      <w:pPr>
        <w:spacing w:before="100" w:beforeAutospacing="1" w:after="15"/>
        <w:ind w:firstLine="225"/>
        <w:jc w:val="both"/>
        <w:rPr>
          <w:color w:val="333333"/>
          <w:spacing w:val="-1"/>
          <w:sz w:val="20"/>
          <w:szCs w:val="20"/>
        </w:rPr>
      </w:pPr>
      <w:r w:rsidRPr="000178F8">
        <w:rPr>
          <w:color w:val="333333"/>
          <w:spacing w:val="-1"/>
          <w:sz w:val="20"/>
          <w:szCs w:val="20"/>
        </w:rPr>
        <w:t>1. The sale of a firearm is to an authorized representative of the Commonwealth or any subdivision thereof as part of an authorized voluntary gun buy-back or give-back program;</w:t>
      </w:r>
    </w:p>
    <w:p w14:paraId="025EA90A" w14:textId="77777777" w:rsidR="000178F8" w:rsidRPr="000178F8" w:rsidRDefault="000178F8" w:rsidP="000178F8">
      <w:pPr>
        <w:spacing w:before="100" w:beforeAutospacing="1" w:after="15"/>
        <w:ind w:firstLine="225"/>
        <w:jc w:val="both"/>
        <w:rPr>
          <w:color w:val="333333"/>
          <w:spacing w:val="-1"/>
          <w:sz w:val="20"/>
          <w:szCs w:val="20"/>
        </w:rPr>
      </w:pPr>
      <w:r w:rsidRPr="000178F8">
        <w:rPr>
          <w:color w:val="333333"/>
          <w:spacing w:val="-1"/>
          <w:sz w:val="20"/>
          <w:szCs w:val="20"/>
        </w:rPr>
        <w:t>2. The sale occurs at a firearms show, as defined in § </w:t>
      </w:r>
      <w:hyperlink r:id="rId1172" w:history="1">
        <w:r w:rsidRPr="000178F8">
          <w:rPr>
            <w:color w:val="3498DB"/>
            <w:spacing w:val="-1"/>
            <w:sz w:val="20"/>
            <w:szCs w:val="20"/>
          </w:rPr>
          <w:t>54.1-4200</w:t>
        </w:r>
      </w:hyperlink>
      <w:r w:rsidRPr="000178F8">
        <w:rPr>
          <w:color w:val="333333"/>
          <w:spacing w:val="-1"/>
          <w:sz w:val="20"/>
          <w:szCs w:val="20"/>
        </w:rPr>
        <w:t>, and the seller has received a determination from the Department of State Police that the purchaser is not prohibited under state or federal law from possessing a firearm in accordance with § </w:t>
      </w:r>
      <w:hyperlink r:id="rId1173" w:history="1">
        <w:r w:rsidRPr="000178F8">
          <w:rPr>
            <w:color w:val="3498DB"/>
            <w:spacing w:val="-1"/>
            <w:sz w:val="20"/>
            <w:szCs w:val="20"/>
          </w:rPr>
          <w:t>54.1-4201.2</w:t>
        </w:r>
      </w:hyperlink>
      <w:r w:rsidRPr="000178F8">
        <w:rPr>
          <w:color w:val="333333"/>
          <w:spacing w:val="-1"/>
          <w:sz w:val="20"/>
          <w:szCs w:val="20"/>
        </w:rPr>
        <w:t>; or</w:t>
      </w:r>
    </w:p>
    <w:p w14:paraId="04878980" w14:textId="77777777" w:rsidR="000178F8" w:rsidRPr="000178F8" w:rsidRDefault="000178F8" w:rsidP="000178F8">
      <w:pPr>
        <w:spacing w:before="100" w:beforeAutospacing="1" w:after="15"/>
        <w:ind w:firstLine="225"/>
        <w:jc w:val="both"/>
        <w:rPr>
          <w:color w:val="333333"/>
          <w:spacing w:val="-1"/>
          <w:sz w:val="20"/>
          <w:szCs w:val="20"/>
        </w:rPr>
      </w:pPr>
      <w:r w:rsidRPr="000178F8">
        <w:rPr>
          <w:color w:val="333333"/>
          <w:spacing w:val="-1"/>
          <w:sz w:val="20"/>
          <w:szCs w:val="20"/>
        </w:rPr>
        <w:t>3. The sale of a firearm is conducted pursuant to § </w:t>
      </w:r>
      <w:hyperlink r:id="rId1174" w:history="1">
        <w:r w:rsidRPr="000178F8">
          <w:rPr>
            <w:color w:val="3498DB"/>
            <w:spacing w:val="-1"/>
            <w:sz w:val="20"/>
            <w:szCs w:val="20"/>
          </w:rPr>
          <w:t>59.1-148.3</w:t>
        </w:r>
      </w:hyperlink>
      <w:r w:rsidRPr="000178F8">
        <w:rPr>
          <w:color w:val="333333"/>
          <w:spacing w:val="-1"/>
          <w:sz w:val="20"/>
          <w:szCs w:val="20"/>
        </w:rPr>
        <w:t>, with the exception of a sale conducted pursuant to subsection C of § </w:t>
      </w:r>
      <w:hyperlink r:id="rId1175" w:history="1">
        <w:r w:rsidRPr="000178F8">
          <w:rPr>
            <w:color w:val="3498DB"/>
            <w:spacing w:val="-1"/>
            <w:sz w:val="20"/>
            <w:szCs w:val="20"/>
          </w:rPr>
          <w:t>59.1-148.3</w:t>
        </w:r>
      </w:hyperlink>
      <w:r w:rsidRPr="000178F8">
        <w:rPr>
          <w:color w:val="333333"/>
          <w:spacing w:val="-1"/>
          <w:sz w:val="20"/>
          <w:szCs w:val="20"/>
        </w:rPr>
        <w:t>.</w:t>
      </w:r>
    </w:p>
    <w:p w14:paraId="5EB2B510" w14:textId="77777777" w:rsidR="000178F8" w:rsidRPr="000178F8" w:rsidRDefault="000178F8" w:rsidP="000178F8">
      <w:pPr>
        <w:spacing w:before="100" w:beforeAutospacing="1" w:after="15"/>
        <w:ind w:firstLine="225"/>
        <w:jc w:val="both"/>
        <w:rPr>
          <w:color w:val="333333"/>
          <w:spacing w:val="-1"/>
          <w:sz w:val="20"/>
          <w:szCs w:val="20"/>
        </w:rPr>
      </w:pPr>
      <w:r w:rsidRPr="000178F8">
        <w:rPr>
          <w:color w:val="333333"/>
          <w:spacing w:val="-1"/>
          <w:sz w:val="20"/>
          <w:szCs w:val="20"/>
        </w:rPr>
        <w:t>C. Any person who willfully and intentionally sells a firearm to another person without obtaining verification in accordance with this section is guilty of a Class 1 misdemeanor.</w:t>
      </w:r>
    </w:p>
    <w:p w14:paraId="08D9152D" w14:textId="77777777" w:rsidR="000178F8" w:rsidRPr="000178F8" w:rsidRDefault="000178F8" w:rsidP="000178F8">
      <w:pPr>
        <w:spacing w:before="100" w:beforeAutospacing="1" w:after="15"/>
        <w:ind w:firstLine="225"/>
        <w:jc w:val="both"/>
        <w:rPr>
          <w:color w:val="333333"/>
          <w:spacing w:val="-1"/>
          <w:sz w:val="20"/>
          <w:szCs w:val="20"/>
        </w:rPr>
      </w:pPr>
      <w:r w:rsidRPr="000178F8">
        <w:rPr>
          <w:color w:val="333333"/>
          <w:spacing w:val="-1"/>
          <w:sz w:val="20"/>
          <w:szCs w:val="20"/>
        </w:rPr>
        <w:t>D. Any person who willfully and intentionally purchases a firearm from another person without obtaining verification in accordance with this section is guilty of a Class 1 misdemeanor.</w:t>
      </w:r>
    </w:p>
    <w:p w14:paraId="0B0E18E5" w14:textId="77777777" w:rsidR="000178F8" w:rsidRPr="000178F8" w:rsidRDefault="000178F8" w:rsidP="000178F8">
      <w:pPr>
        <w:spacing w:before="100" w:beforeAutospacing="1" w:after="15"/>
        <w:ind w:firstLine="225"/>
        <w:jc w:val="both"/>
        <w:rPr>
          <w:color w:val="333333"/>
          <w:spacing w:val="-1"/>
          <w:sz w:val="20"/>
          <w:szCs w:val="20"/>
        </w:rPr>
      </w:pPr>
      <w:r w:rsidRPr="000178F8">
        <w:rPr>
          <w:i/>
          <w:iCs/>
          <w:color w:val="333333"/>
          <w:spacing w:val="-1"/>
          <w:sz w:val="20"/>
          <w:szCs w:val="20"/>
          <w:shd w:val="clear" w:color="auto" w:fill="FFFF00"/>
        </w:rPr>
        <w:t>E. No person shall sell an assault firearm as defined in § </w:t>
      </w:r>
      <w:hyperlink r:id="rId1176" w:history="1">
        <w:r w:rsidRPr="000178F8">
          <w:rPr>
            <w:i/>
            <w:iCs/>
            <w:color w:val="3498DB"/>
            <w:spacing w:val="-1"/>
            <w:sz w:val="20"/>
            <w:szCs w:val="20"/>
            <w:shd w:val="clear" w:color="auto" w:fill="FFFF00"/>
          </w:rPr>
          <w:t>18.2-308.2:2</w:t>
        </w:r>
      </w:hyperlink>
      <w:r w:rsidRPr="000178F8">
        <w:rPr>
          <w:i/>
          <w:iCs/>
          <w:color w:val="333333"/>
          <w:spacing w:val="-1"/>
          <w:sz w:val="20"/>
          <w:szCs w:val="20"/>
          <w:shd w:val="clear" w:color="auto" w:fill="FFFF00"/>
        </w:rPr>
        <w:t> for money, goods, services, or anything else of value.</w:t>
      </w:r>
    </w:p>
    <w:p w14:paraId="36DDCFDA" w14:textId="77777777" w:rsidR="000178F8" w:rsidRPr="000178F8" w:rsidRDefault="000178F8" w:rsidP="000178F8">
      <w:pPr>
        <w:spacing w:before="100" w:beforeAutospacing="1" w:after="15"/>
        <w:ind w:firstLine="225"/>
        <w:jc w:val="both"/>
        <w:rPr>
          <w:color w:val="333333"/>
          <w:spacing w:val="-1"/>
          <w:sz w:val="20"/>
          <w:szCs w:val="20"/>
        </w:rPr>
      </w:pPr>
      <w:r w:rsidRPr="000178F8">
        <w:rPr>
          <w:i/>
          <w:iCs/>
          <w:color w:val="333333"/>
          <w:spacing w:val="-1"/>
          <w:sz w:val="20"/>
          <w:szCs w:val="20"/>
          <w:shd w:val="clear" w:color="auto" w:fill="FFFF00"/>
        </w:rPr>
        <w:t>Any person who willfully and intentionally (i) sells an assault firearm as defined in § </w:t>
      </w:r>
      <w:hyperlink r:id="rId1177" w:history="1">
        <w:r w:rsidRPr="000178F8">
          <w:rPr>
            <w:i/>
            <w:iCs/>
            <w:color w:val="3498DB"/>
            <w:spacing w:val="-1"/>
            <w:sz w:val="20"/>
            <w:szCs w:val="20"/>
            <w:shd w:val="clear" w:color="auto" w:fill="FFFF00"/>
          </w:rPr>
          <w:t>18.2-308.2:2</w:t>
        </w:r>
      </w:hyperlink>
      <w:r w:rsidRPr="000178F8">
        <w:rPr>
          <w:i/>
          <w:iCs/>
          <w:color w:val="333333"/>
          <w:spacing w:val="-1"/>
          <w:sz w:val="20"/>
          <w:szCs w:val="20"/>
          <w:shd w:val="clear" w:color="auto" w:fill="FFFF00"/>
        </w:rPr>
        <w:t> to another person or (ii) purchases an assault firearm as defined in § </w:t>
      </w:r>
      <w:hyperlink r:id="rId1178" w:history="1">
        <w:r w:rsidRPr="000178F8">
          <w:rPr>
            <w:i/>
            <w:iCs/>
            <w:color w:val="3498DB"/>
            <w:spacing w:val="-1"/>
            <w:sz w:val="20"/>
            <w:szCs w:val="20"/>
            <w:shd w:val="clear" w:color="auto" w:fill="FFFF00"/>
          </w:rPr>
          <w:t>18.2-308.2:2</w:t>
        </w:r>
      </w:hyperlink>
      <w:r w:rsidRPr="000178F8">
        <w:rPr>
          <w:i/>
          <w:iCs/>
          <w:color w:val="333333"/>
          <w:spacing w:val="-1"/>
          <w:sz w:val="20"/>
          <w:szCs w:val="20"/>
          <w:shd w:val="clear" w:color="auto" w:fill="FFFF00"/>
        </w:rPr>
        <w:t> from another person is guilty of a Class 1 misdemeanor.</w:t>
      </w:r>
    </w:p>
    <w:p w14:paraId="767B9CAF" w14:textId="77777777" w:rsidR="000178F8" w:rsidRPr="000178F8" w:rsidRDefault="000178F8" w:rsidP="000178F8">
      <w:pPr>
        <w:spacing w:before="100" w:beforeAutospacing="1" w:after="100" w:afterAutospacing="1"/>
        <w:ind w:firstLine="225"/>
        <w:jc w:val="both"/>
        <w:rPr>
          <w:b/>
          <w:bCs/>
          <w:color w:val="333333"/>
          <w:spacing w:val="-1"/>
          <w:sz w:val="20"/>
          <w:szCs w:val="20"/>
        </w:rPr>
      </w:pPr>
      <w:r w:rsidRPr="000178F8">
        <w:rPr>
          <w:b/>
          <w:bCs/>
          <w:color w:val="333333"/>
          <w:spacing w:val="-1"/>
          <w:sz w:val="20"/>
          <w:szCs w:val="20"/>
        </w:rPr>
        <w:t>§ </w:t>
      </w:r>
      <w:hyperlink r:id="rId1179" w:history="1">
        <w:r w:rsidRPr="000178F8">
          <w:rPr>
            <w:b/>
            <w:bCs/>
            <w:color w:val="3498DB"/>
            <w:spacing w:val="-1"/>
            <w:sz w:val="20"/>
            <w:szCs w:val="20"/>
          </w:rPr>
          <w:t>18.2-308.7</w:t>
        </w:r>
      </w:hyperlink>
      <w:r w:rsidRPr="000178F8">
        <w:rPr>
          <w:b/>
          <w:bCs/>
          <w:color w:val="333333"/>
          <w:spacing w:val="-1"/>
          <w:sz w:val="20"/>
          <w:szCs w:val="20"/>
        </w:rPr>
        <w:t>. Possession or transportation of certain firearms by persons under the age of 18; penalty.</w:t>
      </w:r>
    </w:p>
    <w:p w14:paraId="7F36D224" w14:textId="77777777" w:rsidR="000178F8" w:rsidRPr="000178F8" w:rsidRDefault="000178F8" w:rsidP="000178F8">
      <w:pPr>
        <w:spacing w:before="100" w:beforeAutospacing="1" w:after="15"/>
        <w:ind w:firstLine="225"/>
        <w:jc w:val="both"/>
        <w:rPr>
          <w:color w:val="333333"/>
          <w:spacing w:val="-1"/>
          <w:sz w:val="20"/>
          <w:szCs w:val="20"/>
        </w:rPr>
      </w:pPr>
      <w:r w:rsidRPr="000178F8">
        <w:rPr>
          <w:color w:val="333333"/>
          <w:spacing w:val="-1"/>
          <w:sz w:val="20"/>
          <w:szCs w:val="20"/>
        </w:rPr>
        <w:t>It </w:t>
      </w:r>
      <w:r w:rsidRPr="000178F8">
        <w:rPr>
          <w:strike/>
          <w:color w:val="FF0000"/>
          <w:spacing w:val="-1"/>
          <w:sz w:val="20"/>
          <w:szCs w:val="20"/>
        </w:rPr>
        <w:t>shall</w:t>
      </w:r>
      <w:r w:rsidRPr="000178F8">
        <w:rPr>
          <w:color w:val="333333"/>
          <w:spacing w:val="-1"/>
          <w:sz w:val="20"/>
          <w:szCs w:val="20"/>
        </w:rPr>
        <w:t> </w:t>
      </w:r>
      <w:r w:rsidRPr="000178F8">
        <w:rPr>
          <w:strike/>
          <w:color w:val="FF0000"/>
          <w:spacing w:val="-1"/>
          <w:sz w:val="20"/>
          <w:szCs w:val="20"/>
        </w:rPr>
        <w:t>be</w:t>
      </w:r>
      <w:r w:rsidRPr="000178F8">
        <w:rPr>
          <w:i/>
          <w:iCs/>
          <w:color w:val="333333"/>
          <w:spacing w:val="-1"/>
          <w:sz w:val="20"/>
          <w:szCs w:val="20"/>
          <w:shd w:val="clear" w:color="auto" w:fill="FFFF00"/>
        </w:rPr>
        <w:t> is</w:t>
      </w:r>
      <w:r w:rsidRPr="000178F8">
        <w:rPr>
          <w:color w:val="333333"/>
          <w:spacing w:val="-1"/>
          <w:sz w:val="20"/>
          <w:szCs w:val="20"/>
        </w:rPr>
        <w:t> unlawful for any person under 18 years of age to knowingly and intentionally possess or transport a handgun or assault firearm</w:t>
      </w:r>
      <w:r w:rsidRPr="000178F8">
        <w:rPr>
          <w:i/>
          <w:iCs/>
          <w:color w:val="333333"/>
          <w:spacing w:val="-1"/>
          <w:sz w:val="20"/>
          <w:szCs w:val="20"/>
          <w:shd w:val="clear" w:color="auto" w:fill="FFFF00"/>
        </w:rPr>
        <w:t> as defined in § </w:t>
      </w:r>
      <w:hyperlink r:id="rId1180" w:history="1">
        <w:r w:rsidRPr="000178F8">
          <w:rPr>
            <w:i/>
            <w:iCs/>
            <w:color w:val="3498DB"/>
            <w:spacing w:val="-1"/>
            <w:sz w:val="20"/>
            <w:szCs w:val="20"/>
            <w:shd w:val="clear" w:color="auto" w:fill="FFFF00"/>
          </w:rPr>
          <w:t>18.2-308.2:2</w:t>
        </w:r>
      </w:hyperlink>
      <w:r w:rsidRPr="000178F8">
        <w:rPr>
          <w:color w:val="333333"/>
          <w:spacing w:val="-1"/>
          <w:sz w:val="20"/>
          <w:szCs w:val="20"/>
        </w:rPr>
        <w:t> anywhere in the Commonwealth. For the purposes of this section, "handgun" means any pistol or revolver or other firearm originally designed, made and intended to fire single or multiple projectiles by means of an explosion of a combustible material from one or more barrels when held in one hand </w:t>
      </w:r>
      <w:r w:rsidRPr="000178F8">
        <w:rPr>
          <w:strike/>
          <w:color w:val="FF0000"/>
          <w:spacing w:val="-1"/>
          <w:sz w:val="20"/>
          <w:szCs w:val="20"/>
        </w:rPr>
        <w:t>and</w:t>
      </w:r>
      <w:r w:rsidRPr="000178F8">
        <w:rPr>
          <w:color w:val="333333"/>
          <w:spacing w:val="-1"/>
          <w:sz w:val="20"/>
          <w:szCs w:val="20"/>
        </w:rPr>
        <w:t> </w:t>
      </w:r>
      <w:r w:rsidRPr="000178F8">
        <w:rPr>
          <w:strike/>
          <w:color w:val="FF0000"/>
          <w:spacing w:val="-1"/>
          <w:sz w:val="20"/>
          <w:szCs w:val="20"/>
        </w:rPr>
        <w:t>"assault</w:t>
      </w:r>
      <w:r w:rsidRPr="000178F8">
        <w:rPr>
          <w:color w:val="333333"/>
          <w:spacing w:val="-1"/>
          <w:sz w:val="20"/>
          <w:szCs w:val="20"/>
        </w:rPr>
        <w:t> </w:t>
      </w:r>
      <w:r w:rsidRPr="000178F8">
        <w:rPr>
          <w:strike/>
          <w:color w:val="FF0000"/>
          <w:spacing w:val="-1"/>
          <w:sz w:val="20"/>
          <w:szCs w:val="20"/>
        </w:rPr>
        <w:t>firearm"</w:t>
      </w:r>
      <w:r w:rsidRPr="000178F8">
        <w:rPr>
          <w:color w:val="333333"/>
          <w:spacing w:val="-1"/>
          <w:sz w:val="20"/>
          <w:szCs w:val="20"/>
        </w:rPr>
        <w:t> </w:t>
      </w:r>
      <w:r w:rsidRPr="000178F8">
        <w:rPr>
          <w:strike/>
          <w:color w:val="FF0000"/>
          <w:spacing w:val="-1"/>
          <w:sz w:val="20"/>
          <w:szCs w:val="20"/>
        </w:rPr>
        <w:t>means</w:t>
      </w:r>
      <w:r w:rsidRPr="000178F8">
        <w:rPr>
          <w:color w:val="333333"/>
          <w:spacing w:val="-1"/>
          <w:sz w:val="20"/>
          <w:szCs w:val="20"/>
        </w:rPr>
        <w:t> </w:t>
      </w:r>
      <w:r w:rsidRPr="000178F8">
        <w:rPr>
          <w:strike/>
          <w:color w:val="FF0000"/>
          <w:spacing w:val="-1"/>
          <w:sz w:val="20"/>
          <w:szCs w:val="20"/>
        </w:rPr>
        <w:t>any</w:t>
      </w:r>
      <w:r w:rsidRPr="000178F8">
        <w:rPr>
          <w:color w:val="333333"/>
          <w:spacing w:val="-1"/>
          <w:sz w:val="20"/>
          <w:szCs w:val="20"/>
        </w:rPr>
        <w:t> </w:t>
      </w:r>
      <w:r w:rsidRPr="000178F8">
        <w:rPr>
          <w:strike/>
          <w:color w:val="FF0000"/>
          <w:spacing w:val="-1"/>
          <w:sz w:val="20"/>
          <w:szCs w:val="20"/>
        </w:rPr>
        <w:t>(i)</w:t>
      </w:r>
      <w:r w:rsidRPr="000178F8">
        <w:rPr>
          <w:color w:val="333333"/>
          <w:spacing w:val="-1"/>
          <w:sz w:val="20"/>
          <w:szCs w:val="20"/>
        </w:rPr>
        <w:t> </w:t>
      </w:r>
      <w:r w:rsidRPr="000178F8">
        <w:rPr>
          <w:strike/>
          <w:color w:val="FF0000"/>
          <w:spacing w:val="-1"/>
          <w:sz w:val="20"/>
          <w:szCs w:val="20"/>
        </w:rPr>
        <w:t>semi-automatic</w:t>
      </w:r>
      <w:r w:rsidRPr="000178F8">
        <w:rPr>
          <w:color w:val="333333"/>
          <w:spacing w:val="-1"/>
          <w:sz w:val="20"/>
          <w:szCs w:val="20"/>
        </w:rPr>
        <w:t> </w:t>
      </w:r>
      <w:r w:rsidRPr="000178F8">
        <w:rPr>
          <w:strike/>
          <w:color w:val="FF0000"/>
          <w:spacing w:val="-1"/>
          <w:sz w:val="20"/>
          <w:szCs w:val="20"/>
        </w:rPr>
        <w:t>centerfire</w:t>
      </w:r>
      <w:r w:rsidRPr="000178F8">
        <w:rPr>
          <w:color w:val="333333"/>
          <w:spacing w:val="-1"/>
          <w:sz w:val="20"/>
          <w:szCs w:val="20"/>
        </w:rPr>
        <w:t> </w:t>
      </w:r>
      <w:r w:rsidRPr="000178F8">
        <w:rPr>
          <w:strike/>
          <w:color w:val="FF0000"/>
          <w:spacing w:val="-1"/>
          <w:sz w:val="20"/>
          <w:szCs w:val="20"/>
        </w:rPr>
        <w:t>rifle</w:t>
      </w:r>
      <w:r w:rsidRPr="000178F8">
        <w:rPr>
          <w:color w:val="333333"/>
          <w:spacing w:val="-1"/>
          <w:sz w:val="20"/>
          <w:szCs w:val="20"/>
        </w:rPr>
        <w:t> </w:t>
      </w:r>
      <w:r w:rsidRPr="000178F8">
        <w:rPr>
          <w:strike/>
          <w:color w:val="FF0000"/>
          <w:spacing w:val="-1"/>
          <w:sz w:val="20"/>
          <w:szCs w:val="20"/>
        </w:rPr>
        <w:t>or</w:t>
      </w:r>
      <w:r w:rsidRPr="000178F8">
        <w:rPr>
          <w:color w:val="333333"/>
          <w:spacing w:val="-1"/>
          <w:sz w:val="20"/>
          <w:szCs w:val="20"/>
        </w:rPr>
        <w:t> </w:t>
      </w:r>
      <w:r w:rsidRPr="000178F8">
        <w:rPr>
          <w:strike/>
          <w:color w:val="FF0000"/>
          <w:spacing w:val="-1"/>
          <w:sz w:val="20"/>
          <w:szCs w:val="20"/>
        </w:rPr>
        <w:t>pistol</w:t>
      </w:r>
      <w:r w:rsidRPr="000178F8">
        <w:rPr>
          <w:color w:val="333333"/>
          <w:spacing w:val="-1"/>
          <w:sz w:val="20"/>
          <w:szCs w:val="20"/>
        </w:rPr>
        <w:t> </w:t>
      </w:r>
      <w:r w:rsidRPr="000178F8">
        <w:rPr>
          <w:strike/>
          <w:color w:val="FF0000"/>
          <w:spacing w:val="-1"/>
          <w:sz w:val="20"/>
          <w:szCs w:val="20"/>
        </w:rPr>
        <w:t>which</w:t>
      </w:r>
      <w:r w:rsidRPr="000178F8">
        <w:rPr>
          <w:color w:val="333333"/>
          <w:spacing w:val="-1"/>
          <w:sz w:val="20"/>
          <w:szCs w:val="20"/>
        </w:rPr>
        <w:t> </w:t>
      </w:r>
      <w:r w:rsidRPr="000178F8">
        <w:rPr>
          <w:strike/>
          <w:color w:val="FF0000"/>
          <w:spacing w:val="-1"/>
          <w:sz w:val="20"/>
          <w:szCs w:val="20"/>
        </w:rPr>
        <w:t>expels</w:t>
      </w:r>
      <w:r w:rsidRPr="000178F8">
        <w:rPr>
          <w:color w:val="333333"/>
          <w:spacing w:val="-1"/>
          <w:sz w:val="20"/>
          <w:szCs w:val="20"/>
        </w:rPr>
        <w:t> </w:t>
      </w:r>
      <w:r w:rsidRPr="000178F8">
        <w:rPr>
          <w:strike/>
          <w:color w:val="FF0000"/>
          <w:spacing w:val="-1"/>
          <w:sz w:val="20"/>
          <w:szCs w:val="20"/>
        </w:rPr>
        <w:t>single</w:t>
      </w:r>
      <w:r w:rsidRPr="000178F8">
        <w:rPr>
          <w:color w:val="333333"/>
          <w:spacing w:val="-1"/>
          <w:sz w:val="20"/>
          <w:szCs w:val="20"/>
        </w:rPr>
        <w:t> </w:t>
      </w:r>
      <w:r w:rsidRPr="000178F8">
        <w:rPr>
          <w:strike/>
          <w:color w:val="FF0000"/>
          <w:spacing w:val="-1"/>
          <w:sz w:val="20"/>
          <w:szCs w:val="20"/>
        </w:rPr>
        <w:t>or</w:t>
      </w:r>
      <w:r w:rsidRPr="000178F8">
        <w:rPr>
          <w:color w:val="333333"/>
          <w:spacing w:val="-1"/>
          <w:sz w:val="20"/>
          <w:szCs w:val="20"/>
        </w:rPr>
        <w:t> </w:t>
      </w:r>
      <w:r w:rsidRPr="000178F8">
        <w:rPr>
          <w:strike/>
          <w:color w:val="FF0000"/>
          <w:spacing w:val="-1"/>
          <w:sz w:val="20"/>
          <w:szCs w:val="20"/>
        </w:rPr>
        <w:t>multiple</w:t>
      </w:r>
      <w:r w:rsidRPr="000178F8">
        <w:rPr>
          <w:color w:val="333333"/>
          <w:spacing w:val="-1"/>
          <w:sz w:val="20"/>
          <w:szCs w:val="20"/>
        </w:rPr>
        <w:t> </w:t>
      </w:r>
      <w:r w:rsidRPr="000178F8">
        <w:rPr>
          <w:strike/>
          <w:color w:val="FF0000"/>
          <w:spacing w:val="-1"/>
          <w:sz w:val="20"/>
          <w:szCs w:val="20"/>
        </w:rPr>
        <w:t>projectiles</w:t>
      </w:r>
      <w:r w:rsidRPr="000178F8">
        <w:rPr>
          <w:color w:val="333333"/>
          <w:spacing w:val="-1"/>
          <w:sz w:val="20"/>
          <w:szCs w:val="20"/>
        </w:rPr>
        <w:t> </w:t>
      </w:r>
      <w:r w:rsidRPr="000178F8">
        <w:rPr>
          <w:strike/>
          <w:color w:val="FF0000"/>
          <w:spacing w:val="-1"/>
          <w:sz w:val="20"/>
          <w:szCs w:val="20"/>
        </w:rPr>
        <w:t>by</w:t>
      </w:r>
      <w:r w:rsidRPr="000178F8">
        <w:rPr>
          <w:color w:val="333333"/>
          <w:spacing w:val="-1"/>
          <w:sz w:val="20"/>
          <w:szCs w:val="20"/>
        </w:rPr>
        <w:t> </w:t>
      </w:r>
      <w:r w:rsidRPr="000178F8">
        <w:rPr>
          <w:strike/>
          <w:color w:val="FF0000"/>
          <w:spacing w:val="-1"/>
          <w:sz w:val="20"/>
          <w:szCs w:val="20"/>
        </w:rPr>
        <w:t>action</w:t>
      </w:r>
      <w:r w:rsidRPr="000178F8">
        <w:rPr>
          <w:color w:val="333333"/>
          <w:spacing w:val="-1"/>
          <w:sz w:val="20"/>
          <w:szCs w:val="20"/>
        </w:rPr>
        <w:t> </w:t>
      </w:r>
      <w:r w:rsidRPr="000178F8">
        <w:rPr>
          <w:strike/>
          <w:color w:val="FF0000"/>
          <w:spacing w:val="-1"/>
          <w:sz w:val="20"/>
          <w:szCs w:val="20"/>
        </w:rPr>
        <w:t>of</w:t>
      </w:r>
      <w:r w:rsidRPr="000178F8">
        <w:rPr>
          <w:color w:val="333333"/>
          <w:spacing w:val="-1"/>
          <w:sz w:val="20"/>
          <w:szCs w:val="20"/>
        </w:rPr>
        <w:t> </w:t>
      </w:r>
      <w:r w:rsidRPr="000178F8">
        <w:rPr>
          <w:strike/>
          <w:color w:val="FF0000"/>
          <w:spacing w:val="-1"/>
          <w:sz w:val="20"/>
          <w:szCs w:val="20"/>
        </w:rPr>
        <w:t>an</w:t>
      </w:r>
      <w:r w:rsidRPr="000178F8">
        <w:rPr>
          <w:color w:val="333333"/>
          <w:spacing w:val="-1"/>
          <w:sz w:val="20"/>
          <w:szCs w:val="20"/>
        </w:rPr>
        <w:t> </w:t>
      </w:r>
      <w:r w:rsidRPr="000178F8">
        <w:rPr>
          <w:strike/>
          <w:color w:val="FF0000"/>
          <w:spacing w:val="-1"/>
          <w:sz w:val="20"/>
          <w:szCs w:val="20"/>
        </w:rPr>
        <w:t>explosion</w:t>
      </w:r>
      <w:r w:rsidRPr="000178F8">
        <w:rPr>
          <w:color w:val="333333"/>
          <w:spacing w:val="-1"/>
          <w:sz w:val="20"/>
          <w:szCs w:val="20"/>
        </w:rPr>
        <w:t> </w:t>
      </w:r>
      <w:r w:rsidRPr="000178F8">
        <w:rPr>
          <w:strike/>
          <w:color w:val="FF0000"/>
          <w:spacing w:val="-1"/>
          <w:sz w:val="20"/>
          <w:szCs w:val="20"/>
        </w:rPr>
        <w:t>of</w:t>
      </w:r>
      <w:r w:rsidRPr="000178F8">
        <w:rPr>
          <w:color w:val="333333"/>
          <w:spacing w:val="-1"/>
          <w:sz w:val="20"/>
          <w:szCs w:val="20"/>
        </w:rPr>
        <w:t> </w:t>
      </w:r>
      <w:r w:rsidRPr="000178F8">
        <w:rPr>
          <w:strike/>
          <w:color w:val="FF0000"/>
          <w:spacing w:val="-1"/>
          <w:sz w:val="20"/>
          <w:szCs w:val="20"/>
        </w:rPr>
        <w:t>a</w:t>
      </w:r>
      <w:r w:rsidRPr="000178F8">
        <w:rPr>
          <w:color w:val="333333"/>
          <w:spacing w:val="-1"/>
          <w:sz w:val="20"/>
          <w:szCs w:val="20"/>
        </w:rPr>
        <w:t> </w:t>
      </w:r>
      <w:r w:rsidRPr="000178F8">
        <w:rPr>
          <w:strike/>
          <w:color w:val="FF0000"/>
          <w:spacing w:val="-1"/>
          <w:sz w:val="20"/>
          <w:szCs w:val="20"/>
        </w:rPr>
        <w:t>combustible</w:t>
      </w:r>
      <w:r w:rsidRPr="000178F8">
        <w:rPr>
          <w:color w:val="333333"/>
          <w:spacing w:val="-1"/>
          <w:sz w:val="20"/>
          <w:szCs w:val="20"/>
        </w:rPr>
        <w:t> </w:t>
      </w:r>
      <w:r w:rsidRPr="000178F8">
        <w:rPr>
          <w:strike/>
          <w:color w:val="FF0000"/>
          <w:spacing w:val="-1"/>
          <w:sz w:val="20"/>
          <w:szCs w:val="20"/>
        </w:rPr>
        <w:t>material</w:t>
      </w:r>
      <w:r w:rsidRPr="000178F8">
        <w:rPr>
          <w:color w:val="333333"/>
          <w:spacing w:val="-1"/>
          <w:sz w:val="20"/>
          <w:szCs w:val="20"/>
        </w:rPr>
        <w:t> </w:t>
      </w:r>
      <w:r w:rsidRPr="000178F8">
        <w:rPr>
          <w:strike/>
          <w:color w:val="FF0000"/>
          <w:spacing w:val="-1"/>
          <w:sz w:val="20"/>
          <w:szCs w:val="20"/>
        </w:rPr>
        <w:t>and</w:t>
      </w:r>
      <w:r w:rsidRPr="000178F8">
        <w:rPr>
          <w:color w:val="333333"/>
          <w:spacing w:val="-1"/>
          <w:sz w:val="20"/>
          <w:szCs w:val="20"/>
        </w:rPr>
        <w:t> </w:t>
      </w:r>
      <w:r w:rsidRPr="000178F8">
        <w:rPr>
          <w:strike/>
          <w:color w:val="FF0000"/>
          <w:spacing w:val="-1"/>
          <w:sz w:val="20"/>
          <w:szCs w:val="20"/>
        </w:rPr>
        <w:t>is</w:t>
      </w:r>
      <w:r w:rsidRPr="000178F8">
        <w:rPr>
          <w:color w:val="333333"/>
          <w:spacing w:val="-1"/>
          <w:sz w:val="20"/>
          <w:szCs w:val="20"/>
        </w:rPr>
        <w:t> </w:t>
      </w:r>
      <w:r w:rsidRPr="000178F8">
        <w:rPr>
          <w:strike/>
          <w:color w:val="FF0000"/>
          <w:spacing w:val="-1"/>
          <w:sz w:val="20"/>
          <w:szCs w:val="20"/>
        </w:rPr>
        <w:t>equipped</w:t>
      </w:r>
      <w:r w:rsidRPr="000178F8">
        <w:rPr>
          <w:color w:val="333333"/>
          <w:spacing w:val="-1"/>
          <w:sz w:val="20"/>
          <w:szCs w:val="20"/>
        </w:rPr>
        <w:t> </w:t>
      </w:r>
      <w:r w:rsidRPr="000178F8">
        <w:rPr>
          <w:strike/>
          <w:color w:val="FF0000"/>
          <w:spacing w:val="-1"/>
          <w:sz w:val="20"/>
          <w:szCs w:val="20"/>
        </w:rPr>
        <w:t>at</w:t>
      </w:r>
      <w:r w:rsidRPr="000178F8">
        <w:rPr>
          <w:color w:val="333333"/>
          <w:spacing w:val="-1"/>
          <w:sz w:val="20"/>
          <w:szCs w:val="20"/>
        </w:rPr>
        <w:t> </w:t>
      </w:r>
      <w:r w:rsidRPr="000178F8">
        <w:rPr>
          <w:strike/>
          <w:color w:val="FF0000"/>
          <w:spacing w:val="-1"/>
          <w:sz w:val="20"/>
          <w:szCs w:val="20"/>
        </w:rPr>
        <w:t>the</w:t>
      </w:r>
      <w:r w:rsidRPr="000178F8">
        <w:rPr>
          <w:color w:val="333333"/>
          <w:spacing w:val="-1"/>
          <w:sz w:val="20"/>
          <w:szCs w:val="20"/>
        </w:rPr>
        <w:t> </w:t>
      </w:r>
      <w:r w:rsidRPr="000178F8">
        <w:rPr>
          <w:strike/>
          <w:color w:val="FF0000"/>
          <w:spacing w:val="-1"/>
          <w:sz w:val="20"/>
          <w:szCs w:val="20"/>
        </w:rPr>
        <w:t>time</w:t>
      </w:r>
      <w:r w:rsidRPr="000178F8">
        <w:rPr>
          <w:color w:val="333333"/>
          <w:spacing w:val="-1"/>
          <w:sz w:val="20"/>
          <w:szCs w:val="20"/>
        </w:rPr>
        <w:t> </w:t>
      </w:r>
      <w:r w:rsidRPr="000178F8">
        <w:rPr>
          <w:strike/>
          <w:color w:val="FF0000"/>
          <w:spacing w:val="-1"/>
          <w:sz w:val="20"/>
          <w:szCs w:val="20"/>
        </w:rPr>
        <w:t>of</w:t>
      </w:r>
      <w:r w:rsidRPr="000178F8">
        <w:rPr>
          <w:color w:val="333333"/>
          <w:spacing w:val="-1"/>
          <w:sz w:val="20"/>
          <w:szCs w:val="20"/>
        </w:rPr>
        <w:t> </w:t>
      </w:r>
      <w:r w:rsidRPr="000178F8">
        <w:rPr>
          <w:strike/>
          <w:color w:val="FF0000"/>
          <w:spacing w:val="-1"/>
          <w:sz w:val="20"/>
          <w:szCs w:val="20"/>
        </w:rPr>
        <w:t>the</w:t>
      </w:r>
      <w:r w:rsidRPr="000178F8">
        <w:rPr>
          <w:color w:val="333333"/>
          <w:spacing w:val="-1"/>
          <w:sz w:val="20"/>
          <w:szCs w:val="20"/>
        </w:rPr>
        <w:t> </w:t>
      </w:r>
      <w:r w:rsidRPr="000178F8">
        <w:rPr>
          <w:strike/>
          <w:color w:val="FF0000"/>
          <w:spacing w:val="-1"/>
          <w:sz w:val="20"/>
          <w:szCs w:val="20"/>
        </w:rPr>
        <w:t>offense</w:t>
      </w:r>
      <w:r w:rsidRPr="000178F8">
        <w:rPr>
          <w:color w:val="333333"/>
          <w:spacing w:val="-1"/>
          <w:sz w:val="20"/>
          <w:szCs w:val="20"/>
        </w:rPr>
        <w:t> </w:t>
      </w:r>
      <w:r w:rsidRPr="000178F8">
        <w:rPr>
          <w:strike/>
          <w:color w:val="FF0000"/>
          <w:spacing w:val="-1"/>
          <w:sz w:val="20"/>
          <w:szCs w:val="20"/>
        </w:rPr>
        <w:t>with</w:t>
      </w:r>
      <w:r w:rsidRPr="000178F8">
        <w:rPr>
          <w:color w:val="333333"/>
          <w:spacing w:val="-1"/>
          <w:sz w:val="20"/>
          <w:szCs w:val="20"/>
        </w:rPr>
        <w:t> </w:t>
      </w:r>
      <w:r w:rsidRPr="000178F8">
        <w:rPr>
          <w:strike/>
          <w:color w:val="FF0000"/>
          <w:spacing w:val="-1"/>
          <w:sz w:val="20"/>
          <w:szCs w:val="20"/>
        </w:rPr>
        <w:t>a</w:t>
      </w:r>
      <w:r w:rsidRPr="000178F8">
        <w:rPr>
          <w:color w:val="333333"/>
          <w:spacing w:val="-1"/>
          <w:sz w:val="20"/>
          <w:szCs w:val="20"/>
        </w:rPr>
        <w:t> </w:t>
      </w:r>
      <w:r w:rsidRPr="000178F8">
        <w:rPr>
          <w:strike/>
          <w:color w:val="FF0000"/>
          <w:spacing w:val="-1"/>
          <w:sz w:val="20"/>
          <w:szCs w:val="20"/>
        </w:rPr>
        <w:t>magazine</w:t>
      </w:r>
      <w:r w:rsidRPr="000178F8">
        <w:rPr>
          <w:color w:val="333333"/>
          <w:spacing w:val="-1"/>
          <w:sz w:val="20"/>
          <w:szCs w:val="20"/>
        </w:rPr>
        <w:t> </w:t>
      </w:r>
      <w:r w:rsidRPr="000178F8">
        <w:rPr>
          <w:strike/>
          <w:color w:val="FF0000"/>
          <w:spacing w:val="-1"/>
          <w:sz w:val="20"/>
          <w:szCs w:val="20"/>
        </w:rPr>
        <w:t>which</w:t>
      </w:r>
      <w:r w:rsidRPr="000178F8">
        <w:rPr>
          <w:color w:val="333333"/>
          <w:spacing w:val="-1"/>
          <w:sz w:val="20"/>
          <w:szCs w:val="20"/>
        </w:rPr>
        <w:t> </w:t>
      </w:r>
      <w:r w:rsidRPr="000178F8">
        <w:rPr>
          <w:strike/>
          <w:color w:val="FF0000"/>
          <w:spacing w:val="-1"/>
          <w:sz w:val="20"/>
          <w:szCs w:val="20"/>
        </w:rPr>
        <w:t>will</w:t>
      </w:r>
      <w:r w:rsidRPr="000178F8">
        <w:rPr>
          <w:color w:val="333333"/>
          <w:spacing w:val="-1"/>
          <w:sz w:val="20"/>
          <w:szCs w:val="20"/>
        </w:rPr>
        <w:t> </w:t>
      </w:r>
      <w:r w:rsidRPr="000178F8">
        <w:rPr>
          <w:strike/>
          <w:color w:val="FF0000"/>
          <w:spacing w:val="-1"/>
          <w:sz w:val="20"/>
          <w:szCs w:val="20"/>
        </w:rPr>
        <w:t>hold</w:t>
      </w:r>
      <w:r w:rsidRPr="000178F8">
        <w:rPr>
          <w:color w:val="333333"/>
          <w:spacing w:val="-1"/>
          <w:sz w:val="20"/>
          <w:szCs w:val="20"/>
        </w:rPr>
        <w:t> </w:t>
      </w:r>
      <w:r w:rsidRPr="000178F8">
        <w:rPr>
          <w:strike/>
          <w:color w:val="FF0000"/>
          <w:spacing w:val="-1"/>
          <w:sz w:val="20"/>
          <w:szCs w:val="20"/>
        </w:rPr>
        <w:t>more</w:t>
      </w:r>
      <w:r w:rsidRPr="000178F8">
        <w:rPr>
          <w:color w:val="333333"/>
          <w:spacing w:val="-1"/>
          <w:sz w:val="20"/>
          <w:szCs w:val="20"/>
        </w:rPr>
        <w:t> </w:t>
      </w:r>
      <w:r w:rsidRPr="000178F8">
        <w:rPr>
          <w:strike/>
          <w:color w:val="FF0000"/>
          <w:spacing w:val="-1"/>
          <w:sz w:val="20"/>
          <w:szCs w:val="20"/>
        </w:rPr>
        <w:t>than</w:t>
      </w:r>
      <w:r w:rsidRPr="000178F8">
        <w:rPr>
          <w:color w:val="333333"/>
          <w:spacing w:val="-1"/>
          <w:sz w:val="20"/>
          <w:szCs w:val="20"/>
        </w:rPr>
        <w:t> </w:t>
      </w:r>
      <w:r w:rsidRPr="000178F8">
        <w:rPr>
          <w:strike/>
          <w:color w:val="FF0000"/>
          <w:spacing w:val="-1"/>
          <w:sz w:val="20"/>
          <w:szCs w:val="20"/>
        </w:rPr>
        <w:t>20</w:t>
      </w:r>
      <w:r w:rsidRPr="000178F8">
        <w:rPr>
          <w:color w:val="333333"/>
          <w:spacing w:val="-1"/>
          <w:sz w:val="20"/>
          <w:szCs w:val="20"/>
        </w:rPr>
        <w:t> </w:t>
      </w:r>
      <w:r w:rsidRPr="000178F8">
        <w:rPr>
          <w:strike/>
          <w:color w:val="FF0000"/>
          <w:spacing w:val="-1"/>
          <w:sz w:val="20"/>
          <w:szCs w:val="20"/>
        </w:rPr>
        <w:t>rounds</w:t>
      </w:r>
      <w:r w:rsidRPr="000178F8">
        <w:rPr>
          <w:color w:val="333333"/>
          <w:spacing w:val="-1"/>
          <w:sz w:val="20"/>
          <w:szCs w:val="20"/>
        </w:rPr>
        <w:t> </w:t>
      </w:r>
      <w:r w:rsidRPr="000178F8">
        <w:rPr>
          <w:strike/>
          <w:color w:val="FF0000"/>
          <w:spacing w:val="-1"/>
          <w:sz w:val="20"/>
          <w:szCs w:val="20"/>
        </w:rPr>
        <w:t>of</w:t>
      </w:r>
      <w:r w:rsidRPr="000178F8">
        <w:rPr>
          <w:color w:val="333333"/>
          <w:spacing w:val="-1"/>
          <w:sz w:val="20"/>
          <w:szCs w:val="20"/>
        </w:rPr>
        <w:t> </w:t>
      </w:r>
      <w:r w:rsidRPr="000178F8">
        <w:rPr>
          <w:strike/>
          <w:color w:val="FF0000"/>
          <w:spacing w:val="-1"/>
          <w:sz w:val="20"/>
          <w:szCs w:val="20"/>
        </w:rPr>
        <w:t>ammunition</w:t>
      </w:r>
      <w:r w:rsidRPr="000178F8">
        <w:rPr>
          <w:color w:val="333333"/>
          <w:spacing w:val="-1"/>
          <w:sz w:val="20"/>
          <w:szCs w:val="20"/>
        </w:rPr>
        <w:t> </w:t>
      </w:r>
      <w:r w:rsidRPr="000178F8">
        <w:rPr>
          <w:strike/>
          <w:color w:val="FF0000"/>
          <w:spacing w:val="-1"/>
          <w:sz w:val="20"/>
          <w:szCs w:val="20"/>
        </w:rPr>
        <w:t>or</w:t>
      </w:r>
      <w:r w:rsidRPr="000178F8">
        <w:rPr>
          <w:color w:val="333333"/>
          <w:spacing w:val="-1"/>
          <w:sz w:val="20"/>
          <w:szCs w:val="20"/>
        </w:rPr>
        <w:t> </w:t>
      </w:r>
      <w:r w:rsidRPr="000178F8">
        <w:rPr>
          <w:strike/>
          <w:color w:val="FF0000"/>
          <w:spacing w:val="-1"/>
          <w:sz w:val="20"/>
          <w:szCs w:val="20"/>
        </w:rPr>
        <w:t>designed</w:t>
      </w:r>
      <w:r w:rsidRPr="000178F8">
        <w:rPr>
          <w:color w:val="333333"/>
          <w:spacing w:val="-1"/>
          <w:sz w:val="20"/>
          <w:szCs w:val="20"/>
        </w:rPr>
        <w:t> </w:t>
      </w:r>
      <w:r w:rsidRPr="000178F8">
        <w:rPr>
          <w:strike/>
          <w:color w:val="FF0000"/>
          <w:spacing w:val="-1"/>
          <w:sz w:val="20"/>
          <w:szCs w:val="20"/>
        </w:rPr>
        <w:t>by</w:t>
      </w:r>
      <w:r w:rsidRPr="000178F8">
        <w:rPr>
          <w:color w:val="333333"/>
          <w:spacing w:val="-1"/>
          <w:sz w:val="20"/>
          <w:szCs w:val="20"/>
        </w:rPr>
        <w:t> </w:t>
      </w:r>
      <w:r w:rsidRPr="000178F8">
        <w:rPr>
          <w:strike/>
          <w:color w:val="FF0000"/>
          <w:spacing w:val="-1"/>
          <w:sz w:val="20"/>
          <w:szCs w:val="20"/>
        </w:rPr>
        <w:t>the</w:t>
      </w:r>
      <w:r w:rsidRPr="000178F8">
        <w:rPr>
          <w:color w:val="333333"/>
          <w:spacing w:val="-1"/>
          <w:sz w:val="20"/>
          <w:szCs w:val="20"/>
        </w:rPr>
        <w:t> </w:t>
      </w:r>
      <w:r w:rsidRPr="000178F8">
        <w:rPr>
          <w:strike/>
          <w:color w:val="FF0000"/>
          <w:spacing w:val="-1"/>
          <w:sz w:val="20"/>
          <w:szCs w:val="20"/>
        </w:rPr>
        <w:t>manufacturer</w:t>
      </w:r>
      <w:r w:rsidRPr="000178F8">
        <w:rPr>
          <w:color w:val="333333"/>
          <w:spacing w:val="-1"/>
          <w:sz w:val="20"/>
          <w:szCs w:val="20"/>
        </w:rPr>
        <w:t> </w:t>
      </w:r>
      <w:r w:rsidRPr="000178F8">
        <w:rPr>
          <w:strike/>
          <w:color w:val="FF0000"/>
          <w:spacing w:val="-1"/>
          <w:sz w:val="20"/>
          <w:szCs w:val="20"/>
        </w:rPr>
        <w:t>to</w:t>
      </w:r>
      <w:r w:rsidRPr="000178F8">
        <w:rPr>
          <w:color w:val="333333"/>
          <w:spacing w:val="-1"/>
          <w:sz w:val="20"/>
          <w:szCs w:val="20"/>
        </w:rPr>
        <w:t> </w:t>
      </w:r>
      <w:r w:rsidRPr="000178F8">
        <w:rPr>
          <w:strike/>
          <w:color w:val="FF0000"/>
          <w:spacing w:val="-1"/>
          <w:sz w:val="20"/>
          <w:szCs w:val="20"/>
        </w:rPr>
        <w:t>accommodate</w:t>
      </w:r>
      <w:r w:rsidRPr="000178F8">
        <w:rPr>
          <w:color w:val="333333"/>
          <w:spacing w:val="-1"/>
          <w:sz w:val="20"/>
          <w:szCs w:val="20"/>
        </w:rPr>
        <w:t> </w:t>
      </w:r>
      <w:r w:rsidRPr="000178F8">
        <w:rPr>
          <w:strike/>
          <w:color w:val="FF0000"/>
          <w:spacing w:val="-1"/>
          <w:sz w:val="20"/>
          <w:szCs w:val="20"/>
        </w:rPr>
        <w:t>a</w:t>
      </w:r>
      <w:r w:rsidRPr="000178F8">
        <w:rPr>
          <w:color w:val="333333"/>
          <w:spacing w:val="-1"/>
          <w:sz w:val="20"/>
          <w:szCs w:val="20"/>
        </w:rPr>
        <w:t> </w:t>
      </w:r>
      <w:r w:rsidRPr="000178F8">
        <w:rPr>
          <w:strike/>
          <w:color w:val="FF0000"/>
          <w:spacing w:val="-1"/>
          <w:sz w:val="20"/>
          <w:szCs w:val="20"/>
        </w:rPr>
        <w:t>silencer</w:t>
      </w:r>
      <w:r w:rsidRPr="000178F8">
        <w:rPr>
          <w:color w:val="333333"/>
          <w:spacing w:val="-1"/>
          <w:sz w:val="20"/>
          <w:szCs w:val="20"/>
        </w:rPr>
        <w:t> </w:t>
      </w:r>
      <w:r w:rsidRPr="000178F8">
        <w:rPr>
          <w:strike/>
          <w:color w:val="FF0000"/>
          <w:spacing w:val="-1"/>
          <w:sz w:val="20"/>
          <w:szCs w:val="20"/>
        </w:rPr>
        <w:t>or</w:t>
      </w:r>
      <w:r w:rsidRPr="000178F8">
        <w:rPr>
          <w:color w:val="333333"/>
          <w:spacing w:val="-1"/>
          <w:sz w:val="20"/>
          <w:szCs w:val="20"/>
        </w:rPr>
        <w:t> </w:t>
      </w:r>
      <w:r w:rsidRPr="000178F8">
        <w:rPr>
          <w:strike/>
          <w:color w:val="FF0000"/>
          <w:spacing w:val="-1"/>
          <w:sz w:val="20"/>
          <w:szCs w:val="20"/>
        </w:rPr>
        <w:t>equipped</w:t>
      </w:r>
      <w:r w:rsidRPr="000178F8">
        <w:rPr>
          <w:color w:val="333333"/>
          <w:spacing w:val="-1"/>
          <w:sz w:val="20"/>
          <w:szCs w:val="20"/>
        </w:rPr>
        <w:t> </w:t>
      </w:r>
      <w:r w:rsidRPr="000178F8">
        <w:rPr>
          <w:strike/>
          <w:color w:val="FF0000"/>
          <w:spacing w:val="-1"/>
          <w:sz w:val="20"/>
          <w:szCs w:val="20"/>
        </w:rPr>
        <w:t>with</w:t>
      </w:r>
      <w:r w:rsidRPr="000178F8">
        <w:rPr>
          <w:color w:val="333333"/>
          <w:spacing w:val="-1"/>
          <w:sz w:val="20"/>
          <w:szCs w:val="20"/>
        </w:rPr>
        <w:t> </w:t>
      </w:r>
      <w:r w:rsidRPr="000178F8">
        <w:rPr>
          <w:strike/>
          <w:color w:val="FF0000"/>
          <w:spacing w:val="-1"/>
          <w:sz w:val="20"/>
          <w:szCs w:val="20"/>
        </w:rPr>
        <w:t>a</w:t>
      </w:r>
      <w:r w:rsidRPr="000178F8">
        <w:rPr>
          <w:color w:val="333333"/>
          <w:spacing w:val="-1"/>
          <w:sz w:val="20"/>
          <w:szCs w:val="20"/>
        </w:rPr>
        <w:t> </w:t>
      </w:r>
      <w:r w:rsidRPr="000178F8">
        <w:rPr>
          <w:strike/>
          <w:color w:val="FF0000"/>
          <w:spacing w:val="-1"/>
          <w:sz w:val="20"/>
          <w:szCs w:val="20"/>
        </w:rPr>
        <w:t>folding</w:t>
      </w:r>
      <w:r w:rsidRPr="000178F8">
        <w:rPr>
          <w:color w:val="333333"/>
          <w:spacing w:val="-1"/>
          <w:sz w:val="20"/>
          <w:szCs w:val="20"/>
        </w:rPr>
        <w:t> </w:t>
      </w:r>
      <w:r w:rsidRPr="000178F8">
        <w:rPr>
          <w:strike/>
          <w:color w:val="FF0000"/>
          <w:spacing w:val="-1"/>
          <w:sz w:val="20"/>
          <w:szCs w:val="20"/>
        </w:rPr>
        <w:t>stock</w:t>
      </w:r>
      <w:r w:rsidRPr="000178F8">
        <w:rPr>
          <w:color w:val="333333"/>
          <w:spacing w:val="-1"/>
          <w:sz w:val="20"/>
          <w:szCs w:val="20"/>
        </w:rPr>
        <w:t> </w:t>
      </w:r>
      <w:r w:rsidRPr="000178F8">
        <w:rPr>
          <w:strike/>
          <w:color w:val="FF0000"/>
          <w:spacing w:val="-1"/>
          <w:sz w:val="20"/>
          <w:szCs w:val="20"/>
        </w:rPr>
        <w:t>or</w:t>
      </w:r>
      <w:r w:rsidRPr="000178F8">
        <w:rPr>
          <w:color w:val="333333"/>
          <w:spacing w:val="-1"/>
          <w:sz w:val="20"/>
          <w:szCs w:val="20"/>
        </w:rPr>
        <w:t> </w:t>
      </w:r>
      <w:r w:rsidRPr="000178F8">
        <w:rPr>
          <w:strike/>
          <w:color w:val="FF0000"/>
          <w:spacing w:val="-1"/>
          <w:sz w:val="20"/>
          <w:szCs w:val="20"/>
        </w:rPr>
        <w:t>(ii)</w:t>
      </w:r>
      <w:r w:rsidRPr="000178F8">
        <w:rPr>
          <w:color w:val="333333"/>
          <w:spacing w:val="-1"/>
          <w:sz w:val="20"/>
          <w:szCs w:val="20"/>
        </w:rPr>
        <w:t> </w:t>
      </w:r>
      <w:r w:rsidRPr="000178F8">
        <w:rPr>
          <w:strike/>
          <w:color w:val="FF0000"/>
          <w:spacing w:val="-1"/>
          <w:sz w:val="20"/>
          <w:szCs w:val="20"/>
        </w:rPr>
        <w:t>shotgun</w:t>
      </w:r>
      <w:r w:rsidRPr="000178F8">
        <w:rPr>
          <w:color w:val="333333"/>
          <w:spacing w:val="-1"/>
          <w:sz w:val="20"/>
          <w:szCs w:val="20"/>
        </w:rPr>
        <w:t> </w:t>
      </w:r>
      <w:r w:rsidRPr="000178F8">
        <w:rPr>
          <w:strike/>
          <w:color w:val="FF0000"/>
          <w:spacing w:val="-1"/>
          <w:sz w:val="20"/>
          <w:szCs w:val="20"/>
        </w:rPr>
        <w:t>with</w:t>
      </w:r>
      <w:r w:rsidRPr="000178F8">
        <w:rPr>
          <w:color w:val="333333"/>
          <w:spacing w:val="-1"/>
          <w:sz w:val="20"/>
          <w:szCs w:val="20"/>
        </w:rPr>
        <w:t> </w:t>
      </w:r>
      <w:r w:rsidRPr="000178F8">
        <w:rPr>
          <w:strike/>
          <w:color w:val="FF0000"/>
          <w:spacing w:val="-1"/>
          <w:sz w:val="20"/>
          <w:szCs w:val="20"/>
        </w:rPr>
        <w:t>a</w:t>
      </w:r>
      <w:r w:rsidRPr="000178F8">
        <w:rPr>
          <w:color w:val="333333"/>
          <w:spacing w:val="-1"/>
          <w:sz w:val="20"/>
          <w:szCs w:val="20"/>
        </w:rPr>
        <w:t> </w:t>
      </w:r>
      <w:r w:rsidRPr="000178F8">
        <w:rPr>
          <w:strike/>
          <w:color w:val="FF0000"/>
          <w:spacing w:val="-1"/>
          <w:sz w:val="20"/>
          <w:szCs w:val="20"/>
        </w:rPr>
        <w:t>magazine</w:t>
      </w:r>
      <w:r w:rsidRPr="000178F8">
        <w:rPr>
          <w:color w:val="333333"/>
          <w:spacing w:val="-1"/>
          <w:sz w:val="20"/>
          <w:szCs w:val="20"/>
        </w:rPr>
        <w:t> </w:t>
      </w:r>
      <w:r w:rsidRPr="000178F8">
        <w:rPr>
          <w:strike/>
          <w:color w:val="FF0000"/>
          <w:spacing w:val="-1"/>
          <w:sz w:val="20"/>
          <w:szCs w:val="20"/>
        </w:rPr>
        <w:t>which</w:t>
      </w:r>
      <w:r w:rsidRPr="000178F8">
        <w:rPr>
          <w:color w:val="333333"/>
          <w:spacing w:val="-1"/>
          <w:sz w:val="20"/>
          <w:szCs w:val="20"/>
        </w:rPr>
        <w:t> </w:t>
      </w:r>
      <w:r w:rsidRPr="000178F8">
        <w:rPr>
          <w:strike/>
          <w:color w:val="FF0000"/>
          <w:spacing w:val="-1"/>
          <w:sz w:val="20"/>
          <w:szCs w:val="20"/>
        </w:rPr>
        <w:t>will</w:t>
      </w:r>
      <w:r w:rsidRPr="000178F8">
        <w:rPr>
          <w:color w:val="333333"/>
          <w:spacing w:val="-1"/>
          <w:sz w:val="20"/>
          <w:szCs w:val="20"/>
        </w:rPr>
        <w:t> </w:t>
      </w:r>
      <w:r w:rsidRPr="000178F8">
        <w:rPr>
          <w:strike/>
          <w:color w:val="FF0000"/>
          <w:spacing w:val="-1"/>
          <w:sz w:val="20"/>
          <w:szCs w:val="20"/>
        </w:rPr>
        <w:t>hold</w:t>
      </w:r>
      <w:r w:rsidRPr="000178F8">
        <w:rPr>
          <w:color w:val="333333"/>
          <w:spacing w:val="-1"/>
          <w:sz w:val="20"/>
          <w:szCs w:val="20"/>
        </w:rPr>
        <w:t> </w:t>
      </w:r>
      <w:r w:rsidRPr="000178F8">
        <w:rPr>
          <w:strike/>
          <w:color w:val="FF0000"/>
          <w:spacing w:val="-1"/>
          <w:sz w:val="20"/>
          <w:szCs w:val="20"/>
        </w:rPr>
        <w:t>more</w:t>
      </w:r>
      <w:r w:rsidRPr="000178F8">
        <w:rPr>
          <w:color w:val="333333"/>
          <w:spacing w:val="-1"/>
          <w:sz w:val="20"/>
          <w:szCs w:val="20"/>
        </w:rPr>
        <w:t> </w:t>
      </w:r>
      <w:r w:rsidRPr="000178F8">
        <w:rPr>
          <w:strike/>
          <w:color w:val="FF0000"/>
          <w:spacing w:val="-1"/>
          <w:sz w:val="20"/>
          <w:szCs w:val="20"/>
        </w:rPr>
        <w:t>than</w:t>
      </w:r>
      <w:r w:rsidRPr="000178F8">
        <w:rPr>
          <w:color w:val="333333"/>
          <w:spacing w:val="-1"/>
          <w:sz w:val="20"/>
          <w:szCs w:val="20"/>
        </w:rPr>
        <w:t> </w:t>
      </w:r>
      <w:r w:rsidRPr="000178F8">
        <w:rPr>
          <w:strike/>
          <w:color w:val="FF0000"/>
          <w:spacing w:val="-1"/>
          <w:sz w:val="20"/>
          <w:szCs w:val="20"/>
        </w:rPr>
        <w:t>seven</w:t>
      </w:r>
      <w:r w:rsidRPr="000178F8">
        <w:rPr>
          <w:color w:val="333333"/>
          <w:spacing w:val="-1"/>
          <w:sz w:val="20"/>
          <w:szCs w:val="20"/>
        </w:rPr>
        <w:t> </w:t>
      </w:r>
      <w:r w:rsidRPr="000178F8">
        <w:rPr>
          <w:strike/>
          <w:color w:val="FF0000"/>
          <w:spacing w:val="-1"/>
          <w:sz w:val="20"/>
          <w:szCs w:val="20"/>
        </w:rPr>
        <w:t>rounds</w:t>
      </w:r>
      <w:r w:rsidRPr="000178F8">
        <w:rPr>
          <w:color w:val="333333"/>
          <w:spacing w:val="-1"/>
          <w:sz w:val="20"/>
          <w:szCs w:val="20"/>
        </w:rPr>
        <w:t> </w:t>
      </w:r>
      <w:r w:rsidRPr="000178F8">
        <w:rPr>
          <w:strike/>
          <w:color w:val="FF0000"/>
          <w:spacing w:val="-1"/>
          <w:sz w:val="20"/>
          <w:szCs w:val="20"/>
        </w:rPr>
        <w:t>of</w:t>
      </w:r>
      <w:r w:rsidRPr="000178F8">
        <w:rPr>
          <w:color w:val="333333"/>
          <w:spacing w:val="-1"/>
          <w:sz w:val="20"/>
          <w:szCs w:val="20"/>
        </w:rPr>
        <w:t> </w:t>
      </w:r>
      <w:r w:rsidRPr="000178F8">
        <w:rPr>
          <w:strike/>
          <w:color w:val="FF0000"/>
          <w:spacing w:val="-1"/>
          <w:sz w:val="20"/>
          <w:szCs w:val="20"/>
        </w:rPr>
        <w:t>the</w:t>
      </w:r>
      <w:r w:rsidRPr="000178F8">
        <w:rPr>
          <w:color w:val="333333"/>
          <w:spacing w:val="-1"/>
          <w:sz w:val="20"/>
          <w:szCs w:val="20"/>
        </w:rPr>
        <w:t> </w:t>
      </w:r>
      <w:r w:rsidRPr="000178F8">
        <w:rPr>
          <w:strike/>
          <w:color w:val="FF0000"/>
          <w:spacing w:val="-1"/>
          <w:sz w:val="20"/>
          <w:szCs w:val="20"/>
        </w:rPr>
        <w:t>longest</w:t>
      </w:r>
      <w:r w:rsidRPr="000178F8">
        <w:rPr>
          <w:color w:val="333333"/>
          <w:spacing w:val="-1"/>
          <w:sz w:val="20"/>
          <w:szCs w:val="20"/>
        </w:rPr>
        <w:t> </w:t>
      </w:r>
      <w:r w:rsidRPr="000178F8">
        <w:rPr>
          <w:strike/>
          <w:color w:val="FF0000"/>
          <w:spacing w:val="-1"/>
          <w:sz w:val="20"/>
          <w:szCs w:val="20"/>
        </w:rPr>
        <w:t>ammunition</w:t>
      </w:r>
      <w:r w:rsidRPr="000178F8">
        <w:rPr>
          <w:color w:val="333333"/>
          <w:spacing w:val="-1"/>
          <w:sz w:val="20"/>
          <w:szCs w:val="20"/>
        </w:rPr>
        <w:t> </w:t>
      </w:r>
      <w:r w:rsidRPr="000178F8">
        <w:rPr>
          <w:strike/>
          <w:color w:val="FF0000"/>
          <w:spacing w:val="-1"/>
          <w:sz w:val="20"/>
          <w:szCs w:val="20"/>
        </w:rPr>
        <w:t>for</w:t>
      </w:r>
      <w:r w:rsidRPr="000178F8">
        <w:rPr>
          <w:color w:val="333333"/>
          <w:spacing w:val="-1"/>
          <w:sz w:val="20"/>
          <w:szCs w:val="20"/>
        </w:rPr>
        <w:t> </w:t>
      </w:r>
      <w:r w:rsidRPr="000178F8">
        <w:rPr>
          <w:strike/>
          <w:color w:val="FF0000"/>
          <w:spacing w:val="-1"/>
          <w:sz w:val="20"/>
          <w:szCs w:val="20"/>
        </w:rPr>
        <w:t>which</w:t>
      </w:r>
      <w:r w:rsidRPr="000178F8">
        <w:rPr>
          <w:color w:val="333333"/>
          <w:spacing w:val="-1"/>
          <w:sz w:val="20"/>
          <w:szCs w:val="20"/>
        </w:rPr>
        <w:t> </w:t>
      </w:r>
      <w:r w:rsidRPr="000178F8">
        <w:rPr>
          <w:strike/>
          <w:color w:val="FF0000"/>
          <w:spacing w:val="-1"/>
          <w:sz w:val="20"/>
          <w:szCs w:val="20"/>
        </w:rPr>
        <w:t>it</w:t>
      </w:r>
      <w:r w:rsidRPr="000178F8">
        <w:rPr>
          <w:color w:val="333333"/>
          <w:spacing w:val="-1"/>
          <w:sz w:val="20"/>
          <w:szCs w:val="20"/>
        </w:rPr>
        <w:t> </w:t>
      </w:r>
      <w:r w:rsidRPr="000178F8">
        <w:rPr>
          <w:strike/>
          <w:color w:val="FF0000"/>
          <w:spacing w:val="-1"/>
          <w:sz w:val="20"/>
          <w:szCs w:val="20"/>
        </w:rPr>
        <w:t>is</w:t>
      </w:r>
      <w:r w:rsidRPr="000178F8">
        <w:rPr>
          <w:color w:val="333333"/>
          <w:spacing w:val="-1"/>
          <w:sz w:val="20"/>
          <w:szCs w:val="20"/>
        </w:rPr>
        <w:t> </w:t>
      </w:r>
      <w:r w:rsidRPr="000178F8">
        <w:rPr>
          <w:strike/>
          <w:color w:val="FF0000"/>
          <w:spacing w:val="-1"/>
          <w:sz w:val="20"/>
          <w:szCs w:val="20"/>
        </w:rPr>
        <w:t>chambered</w:t>
      </w:r>
      <w:r w:rsidRPr="000178F8">
        <w:rPr>
          <w:color w:val="333333"/>
          <w:spacing w:val="-1"/>
          <w:sz w:val="20"/>
          <w:szCs w:val="20"/>
        </w:rPr>
        <w:t>. A violation of this section </w:t>
      </w:r>
      <w:r w:rsidRPr="000178F8">
        <w:rPr>
          <w:strike/>
          <w:color w:val="FF0000"/>
          <w:spacing w:val="-1"/>
          <w:sz w:val="20"/>
          <w:szCs w:val="20"/>
        </w:rPr>
        <w:t>shall</w:t>
      </w:r>
      <w:r w:rsidRPr="000178F8">
        <w:rPr>
          <w:color w:val="333333"/>
          <w:spacing w:val="-1"/>
          <w:sz w:val="20"/>
          <w:szCs w:val="20"/>
        </w:rPr>
        <w:t> </w:t>
      </w:r>
      <w:r w:rsidRPr="000178F8">
        <w:rPr>
          <w:strike/>
          <w:color w:val="FF0000"/>
          <w:spacing w:val="-1"/>
          <w:sz w:val="20"/>
          <w:szCs w:val="20"/>
        </w:rPr>
        <w:t>be</w:t>
      </w:r>
      <w:r w:rsidRPr="000178F8">
        <w:rPr>
          <w:i/>
          <w:iCs/>
          <w:color w:val="333333"/>
          <w:spacing w:val="-1"/>
          <w:sz w:val="20"/>
          <w:szCs w:val="20"/>
          <w:shd w:val="clear" w:color="auto" w:fill="FFFF00"/>
        </w:rPr>
        <w:t> is</w:t>
      </w:r>
      <w:r w:rsidRPr="000178F8">
        <w:rPr>
          <w:color w:val="333333"/>
          <w:spacing w:val="-1"/>
          <w:sz w:val="20"/>
          <w:szCs w:val="20"/>
        </w:rPr>
        <w:t> a Class 1 misdemeanor.</w:t>
      </w:r>
    </w:p>
    <w:p w14:paraId="7528B6EC" w14:textId="77777777" w:rsidR="000178F8" w:rsidRPr="000178F8" w:rsidRDefault="000178F8" w:rsidP="000178F8">
      <w:pPr>
        <w:spacing w:before="100" w:beforeAutospacing="1" w:after="15"/>
        <w:ind w:firstLine="225"/>
        <w:jc w:val="both"/>
        <w:rPr>
          <w:color w:val="333333"/>
          <w:spacing w:val="-1"/>
          <w:sz w:val="20"/>
          <w:szCs w:val="20"/>
        </w:rPr>
      </w:pPr>
      <w:r w:rsidRPr="000178F8">
        <w:rPr>
          <w:color w:val="333333"/>
          <w:spacing w:val="-1"/>
          <w:sz w:val="20"/>
          <w:szCs w:val="20"/>
        </w:rPr>
        <w:t>This section shall not apply to:</w:t>
      </w:r>
    </w:p>
    <w:p w14:paraId="35FE61B6" w14:textId="77777777" w:rsidR="000178F8" w:rsidRPr="000178F8" w:rsidRDefault="000178F8" w:rsidP="000178F8">
      <w:pPr>
        <w:spacing w:before="100" w:beforeAutospacing="1" w:after="15"/>
        <w:ind w:firstLine="225"/>
        <w:jc w:val="both"/>
        <w:rPr>
          <w:color w:val="333333"/>
          <w:spacing w:val="-1"/>
          <w:sz w:val="20"/>
          <w:szCs w:val="20"/>
        </w:rPr>
      </w:pPr>
      <w:r w:rsidRPr="000178F8">
        <w:rPr>
          <w:color w:val="333333"/>
          <w:spacing w:val="-1"/>
          <w:sz w:val="20"/>
          <w:szCs w:val="20"/>
        </w:rPr>
        <w:t>1. Any person (i) while in his home or on his property; (ii) while in the home or on the property of his parent, grandparent, or legal guardian; or (iii) while on the property of another who has provided prior permission, and with the prior permission of his parent or legal guardian if the person has the landowner's written permission on his person while on such property;</w:t>
      </w:r>
    </w:p>
    <w:p w14:paraId="7AF76532" w14:textId="77777777" w:rsidR="000178F8" w:rsidRPr="000178F8" w:rsidRDefault="000178F8" w:rsidP="000178F8">
      <w:pPr>
        <w:spacing w:before="100" w:beforeAutospacing="1" w:after="15"/>
        <w:ind w:firstLine="225"/>
        <w:jc w:val="both"/>
        <w:rPr>
          <w:color w:val="333333"/>
          <w:spacing w:val="-1"/>
          <w:sz w:val="20"/>
          <w:szCs w:val="20"/>
        </w:rPr>
      </w:pPr>
      <w:r w:rsidRPr="000178F8">
        <w:rPr>
          <w:color w:val="333333"/>
          <w:spacing w:val="-1"/>
          <w:sz w:val="20"/>
          <w:szCs w:val="20"/>
        </w:rPr>
        <w:t>2. Any person who, while accompanied by an adult, is at, or going to and from, a lawful shooting range or firearms educational class, provided that the weapons are unloaded while being transported;</w:t>
      </w:r>
    </w:p>
    <w:p w14:paraId="7FF22672" w14:textId="77777777" w:rsidR="000178F8" w:rsidRPr="000178F8" w:rsidRDefault="000178F8" w:rsidP="000178F8">
      <w:pPr>
        <w:spacing w:before="100" w:beforeAutospacing="1" w:after="15"/>
        <w:ind w:firstLine="225"/>
        <w:jc w:val="both"/>
        <w:rPr>
          <w:color w:val="333333"/>
          <w:spacing w:val="-1"/>
          <w:sz w:val="20"/>
          <w:szCs w:val="20"/>
        </w:rPr>
      </w:pPr>
      <w:r w:rsidRPr="000178F8">
        <w:rPr>
          <w:color w:val="333333"/>
          <w:spacing w:val="-1"/>
          <w:sz w:val="20"/>
          <w:szCs w:val="20"/>
        </w:rPr>
        <w:t>3. Any person actually engaged in lawful hunting or going to and from a hunting area or preserve, provided that the weapons are unloaded while being transported; and</w:t>
      </w:r>
    </w:p>
    <w:p w14:paraId="07B9EA37" w14:textId="77777777" w:rsidR="000178F8" w:rsidRPr="000178F8" w:rsidRDefault="000178F8" w:rsidP="000178F8">
      <w:pPr>
        <w:spacing w:before="100" w:beforeAutospacing="1" w:after="15"/>
        <w:ind w:firstLine="225"/>
        <w:jc w:val="both"/>
        <w:rPr>
          <w:color w:val="333333"/>
          <w:spacing w:val="-1"/>
          <w:sz w:val="20"/>
          <w:szCs w:val="20"/>
        </w:rPr>
      </w:pPr>
      <w:r w:rsidRPr="000178F8">
        <w:rPr>
          <w:color w:val="333333"/>
          <w:spacing w:val="-1"/>
          <w:sz w:val="20"/>
          <w:szCs w:val="20"/>
        </w:rPr>
        <w:t>4. Any person while carrying out his duties in the Armed Forces of the United States or the National Guard of this Commonwealth or any other state.</w:t>
      </w:r>
    </w:p>
    <w:p w14:paraId="025AEAC5" w14:textId="77777777" w:rsidR="000178F8" w:rsidRPr="000178F8" w:rsidRDefault="000178F8" w:rsidP="000178F8">
      <w:pPr>
        <w:spacing w:before="100" w:beforeAutospacing="1" w:after="100" w:afterAutospacing="1"/>
        <w:ind w:firstLine="225"/>
        <w:jc w:val="both"/>
        <w:rPr>
          <w:b/>
          <w:bCs/>
          <w:color w:val="333333"/>
          <w:spacing w:val="-1"/>
          <w:sz w:val="20"/>
          <w:szCs w:val="20"/>
        </w:rPr>
      </w:pPr>
      <w:r w:rsidRPr="000178F8">
        <w:rPr>
          <w:b/>
          <w:bCs/>
          <w:i/>
          <w:iCs/>
          <w:color w:val="333333"/>
          <w:spacing w:val="-1"/>
          <w:sz w:val="20"/>
          <w:szCs w:val="20"/>
          <w:shd w:val="clear" w:color="auto" w:fill="FFFF00"/>
        </w:rPr>
        <w:t>§ </w:t>
      </w:r>
      <w:hyperlink r:id="rId1181" w:history="1">
        <w:r w:rsidRPr="000178F8">
          <w:rPr>
            <w:b/>
            <w:bCs/>
            <w:i/>
            <w:iCs/>
            <w:color w:val="3498DB"/>
            <w:spacing w:val="-1"/>
            <w:sz w:val="20"/>
            <w:szCs w:val="20"/>
            <w:shd w:val="clear" w:color="auto" w:fill="FFFF00"/>
          </w:rPr>
          <w:t>18.2-309.1</w:t>
        </w:r>
      </w:hyperlink>
      <w:r w:rsidRPr="000178F8">
        <w:rPr>
          <w:b/>
          <w:bCs/>
          <w:i/>
          <w:iCs/>
          <w:color w:val="333333"/>
          <w:spacing w:val="-1"/>
          <w:sz w:val="20"/>
          <w:szCs w:val="20"/>
          <w:shd w:val="clear" w:color="auto" w:fill="FFFF00"/>
        </w:rPr>
        <w:t>. Sale, transfer, etc., of certain firearms magazines prohibited; penalty.</w:t>
      </w:r>
    </w:p>
    <w:p w14:paraId="74ED302D" w14:textId="77777777" w:rsidR="000178F8" w:rsidRPr="000178F8" w:rsidRDefault="000178F8" w:rsidP="000178F8">
      <w:pPr>
        <w:spacing w:before="100" w:beforeAutospacing="1" w:after="15"/>
        <w:ind w:firstLine="225"/>
        <w:jc w:val="both"/>
        <w:rPr>
          <w:color w:val="333333"/>
          <w:spacing w:val="-1"/>
          <w:sz w:val="20"/>
          <w:szCs w:val="20"/>
        </w:rPr>
      </w:pPr>
      <w:r w:rsidRPr="000178F8">
        <w:rPr>
          <w:i/>
          <w:iCs/>
          <w:color w:val="333333"/>
          <w:spacing w:val="-1"/>
          <w:sz w:val="20"/>
          <w:szCs w:val="20"/>
          <w:shd w:val="clear" w:color="auto" w:fill="FFFF00"/>
        </w:rPr>
        <w:t>A. As used in this section:</w:t>
      </w:r>
    </w:p>
    <w:p w14:paraId="4A5E196C" w14:textId="77777777" w:rsidR="000178F8" w:rsidRPr="000178F8" w:rsidRDefault="000178F8" w:rsidP="000178F8">
      <w:pPr>
        <w:spacing w:before="100" w:beforeAutospacing="1" w:after="15"/>
        <w:ind w:firstLine="225"/>
        <w:jc w:val="both"/>
        <w:rPr>
          <w:color w:val="333333"/>
          <w:spacing w:val="-1"/>
          <w:sz w:val="20"/>
          <w:szCs w:val="20"/>
        </w:rPr>
      </w:pPr>
      <w:r w:rsidRPr="000178F8">
        <w:rPr>
          <w:i/>
          <w:iCs/>
          <w:color w:val="333333"/>
          <w:spacing w:val="-1"/>
          <w:sz w:val="20"/>
          <w:szCs w:val="20"/>
          <w:shd w:val="clear" w:color="auto" w:fill="FFFF00"/>
        </w:rPr>
        <w:t>"Federal firearms licensee" means the same as that term is defined in § </w:t>
      </w:r>
      <w:hyperlink r:id="rId1182" w:history="1">
        <w:r w:rsidRPr="000178F8">
          <w:rPr>
            <w:i/>
            <w:iCs/>
            <w:color w:val="3498DB"/>
            <w:spacing w:val="-1"/>
            <w:sz w:val="20"/>
            <w:szCs w:val="20"/>
            <w:shd w:val="clear" w:color="auto" w:fill="FFFF00"/>
          </w:rPr>
          <w:t>18.2-287.4:1</w:t>
        </w:r>
      </w:hyperlink>
      <w:r w:rsidRPr="000178F8">
        <w:rPr>
          <w:i/>
          <w:iCs/>
          <w:color w:val="333333"/>
          <w:spacing w:val="-1"/>
          <w:sz w:val="20"/>
          <w:szCs w:val="20"/>
          <w:shd w:val="clear" w:color="auto" w:fill="FFFF00"/>
        </w:rPr>
        <w:t>.</w:t>
      </w:r>
    </w:p>
    <w:p w14:paraId="1702245F" w14:textId="77777777" w:rsidR="000178F8" w:rsidRPr="000178F8" w:rsidRDefault="000178F8" w:rsidP="000178F8">
      <w:pPr>
        <w:spacing w:before="100" w:beforeAutospacing="1" w:after="15"/>
        <w:ind w:firstLine="225"/>
        <w:jc w:val="both"/>
        <w:rPr>
          <w:color w:val="333333"/>
          <w:spacing w:val="-1"/>
          <w:sz w:val="20"/>
          <w:szCs w:val="20"/>
        </w:rPr>
      </w:pPr>
      <w:r w:rsidRPr="000178F8">
        <w:rPr>
          <w:i/>
          <w:iCs/>
          <w:color w:val="333333"/>
          <w:spacing w:val="-1"/>
          <w:sz w:val="20"/>
          <w:szCs w:val="20"/>
          <w:shd w:val="clear" w:color="auto" w:fill="FFFF00"/>
        </w:rPr>
        <w:t>"Large capacity ammunition feeding device" means a magazine, belt, drum, feed strip, or similar device that has a capacity of, or that can be readily restored or converted to accept, more than 15 rounds of ammunition but does not include an attached tubular device designed to accept and capable of operating only with .22 caliber rimfire ammunition.</w:t>
      </w:r>
    </w:p>
    <w:p w14:paraId="483A05B6" w14:textId="77777777" w:rsidR="000178F8" w:rsidRPr="000178F8" w:rsidRDefault="000178F8" w:rsidP="000178F8">
      <w:pPr>
        <w:spacing w:before="100" w:beforeAutospacing="1" w:after="15"/>
        <w:ind w:firstLine="225"/>
        <w:jc w:val="both"/>
        <w:rPr>
          <w:color w:val="333333"/>
          <w:spacing w:val="-1"/>
          <w:sz w:val="20"/>
          <w:szCs w:val="20"/>
        </w:rPr>
      </w:pPr>
      <w:r w:rsidRPr="000178F8">
        <w:rPr>
          <w:i/>
          <w:iCs/>
          <w:color w:val="333333"/>
          <w:spacing w:val="-1"/>
          <w:sz w:val="20"/>
          <w:szCs w:val="20"/>
          <w:shd w:val="clear" w:color="auto" w:fill="FFFF00"/>
        </w:rPr>
        <w:t>B. Any person who imports, sells, barters, transfers, or purchases a large capacity ammunition feeding device is guilty of a Class 1 misdemeanor.</w:t>
      </w:r>
    </w:p>
    <w:p w14:paraId="74F9EF9B" w14:textId="77777777" w:rsidR="000178F8" w:rsidRPr="000178F8" w:rsidRDefault="000178F8" w:rsidP="000178F8">
      <w:pPr>
        <w:spacing w:before="100" w:beforeAutospacing="1" w:after="15"/>
        <w:ind w:firstLine="225"/>
        <w:jc w:val="both"/>
        <w:rPr>
          <w:color w:val="333333"/>
          <w:spacing w:val="-1"/>
          <w:sz w:val="20"/>
          <w:szCs w:val="20"/>
        </w:rPr>
      </w:pPr>
      <w:r w:rsidRPr="000178F8">
        <w:rPr>
          <w:i/>
          <w:iCs/>
          <w:color w:val="333333"/>
          <w:spacing w:val="-1"/>
          <w:sz w:val="20"/>
          <w:szCs w:val="20"/>
          <w:shd w:val="clear" w:color="auto" w:fill="FFFF00"/>
        </w:rPr>
        <w:t>C. The provisions of this section shall not apply to the (i) manufacture by, transfer to, or possession by the Commonwealth, or a department, agency, or political subdivision of the Commonwealth, of a large capacity ammunition feeding device; (ii) transfer to or possession by a law-enforcement officer of a large capacity ammunition feeding device for purposes of law enforcement; (iii) possession of a large capacity ammunition feeding device by an individual who is retired from service with a law-enforcement agency and is not otherwise prohibited from receiving ammunition transferred to the individual by the law-enforcement agency upon his retirement; (iv) import of a large capacity ammunition feeding device by a person who lawfully purchased and possessed such large capacity ammunition feeding device prior to July 1, 2026; (v) possession of a large capacity ammunition feeding device that has been permanently modified such that it cannot accept more than 15 rounds of ammunition; (vi) the sale, barter, or transfer of a large capacity ammunition feeding device by a person who lawfully purchased and possessed such device prior to July 1, 2026, to a federal firearms licensee or any recipient outside of the Commonwealth who may lawfully possess such large capacity ammunition feeding device; or (vii) the import, sale, barter, transfer, purchase, or possession of a large capacity ammunition feeding device by a federal firearms licensee for the purpose of sale or transfer to any branch of the Armed Forces of the United States, to senior military colleges in the Commonwealth organized under 10 U.S.C. § 2111a(f), to a law-enforcement agency or officer, to another federal firearms licensee, to a recipient outside the Commonwealth who may lawfully possess such large capacity ammunition feeding device.</w:t>
      </w:r>
    </w:p>
    <w:p w14:paraId="3369FB01" w14:textId="77777777" w:rsidR="000178F8" w:rsidRPr="000178F8" w:rsidRDefault="000178F8" w:rsidP="000178F8">
      <w:pPr>
        <w:spacing w:before="100" w:beforeAutospacing="1" w:after="100" w:afterAutospacing="1"/>
        <w:ind w:firstLine="225"/>
        <w:jc w:val="both"/>
        <w:rPr>
          <w:b/>
          <w:bCs/>
          <w:color w:val="333333"/>
          <w:spacing w:val="-1"/>
          <w:sz w:val="20"/>
          <w:szCs w:val="20"/>
        </w:rPr>
      </w:pPr>
      <w:r w:rsidRPr="000178F8">
        <w:rPr>
          <w:b/>
          <w:bCs/>
          <w:color w:val="333333"/>
          <w:spacing w:val="-1"/>
          <w:sz w:val="20"/>
          <w:szCs w:val="20"/>
        </w:rPr>
        <w:t>§ </w:t>
      </w:r>
      <w:hyperlink r:id="rId1183" w:history="1">
        <w:r w:rsidRPr="000178F8">
          <w:rPr>
            <w:b/>
            <w:bCs/>
            <w:color w:val="3498DB"/>
            <w:spacing w:val="-1"/>
            <w:sz w:val="20"/>
            <w:szCs w:val="20"/>
          </w:rPr>
          <w:t>19.2-386.28</w:t>
        </w:r>
      </w:hyperlink>
      <w:r w:rsidRPr="000178F8">
        <w:rPr>
          <w:b/>
          <w:bCs/>
          <w:color w:val="333333"/>
          <w:spacing w:val="-1"/>
          <w:sz w:val="20"/>
          <w:szCs w:val="20"/>
        </w:rPr>
        <w:t>. Forfeiture of weapons, etc., that are concealed, possessed, transported, or carried in violation of law.</w:t>
      </w:r>
    </w:p>
    <w:p w14:paraId="03CF2C36" w14:textId="77777777" w:rsidR="000178F8" w:rsidRPr="000178F8" w:rsidRDefault="000178F8" w:rsidP="000178F8">
      <w:pPr>
        <w:spacing w:before="100" w:beforeAutospacing="1" w:after="15"/>
        <w:ind w:firstLine="225"/>
        <w:jc w:val="both"/>
        <w:rPr>
          <w:color w:val="333333"/>
          <w:spacing w:val="-1"/>
          <w:sz w:val="20"/>
          <w:szCs w:val="20"/>
        </w:rPr>
      </w:pPr>
      <w:r w:rsidRPr="000178F8">
        <w:rPr>
          <w:color w:val="333333"/>
          <w:spacing w:val="-1"/>
          <w:sz w:val="20"/>
          <w:szCs w:val="20"/>
        </w:rPr>
        <w:t>If any firearm, stun weapon as defined by § </w:t>
      </w:r>
      <w:hyperlink r:id="rId1184" w:history="1">
        <w:r w:rsidRPr="000178F8">
          <w:rPr>
            <w:color w:val="3498DB"/>
            <w:spacing w:val="-1"/>
            <w:sz w:val="20"/>
            <w:szCs w:val="20"/>
          </w:rPr>
          <w:t>18.2-308.1</w:t>
        </w:r>
      </w:hyperlink>
      <w:r w:rsidRPr="000178F8">
        <w:rPr>
          <w:color w:val="333333"/>
          <w:spacing w:val="-1"/>
          <w:sz w:val="20"/>
          <w:szCs w:val="20"/>
        </w:rPr>
        <w:t>, weapon,</w:t>
      </w:r>
      <w:r w:rsidRPr="000178F8">
        <w:rPr>
          <w:i/>
          <w:iCs/>
          <w:color w:val="333333"/>
          <w:spacing w:val="-1"/>
          <w:sz w:val="20"/>
          <w:szCs w:val="20"/>
          <w:shd w:val="clear" w:color="auto" w:fill="FFFF00"/>
        </w:rPr>
        <w:t> magazine,</w:t>
      </w:r>
      <w:r w:rsidRPr="000178F8">
        <w:rPr>
          <w:color w:val="333333"/>
          <w:spacing w:val="-1"/>
          <w:sz w:val="20"/>
          <w:szCs w:val="20"/>
        </w:rPr>
        <w:t> auto sear, or trigger activator is concealed, possessed, transported, or carried in violation of § </w:t>
      </w:r>
      <w:hyperlink r:id="rId1185" w:history="1">
        <w:r w:rsidRPr="000178F8">
          <w:rPr>
            <w:color w:val="3498DB"/>
            <w:spacing w:val="-1"/>
            <w:sz w:val="20"/>
            <w:szCs w:val="20"/>
          </w:rPr>
          <w:t>18.2-283.1</w:t>
        </w:r>
      </w:hyperlink>
      <w:r w:rsidRPr="000178F8">
        <w:rPr>
          <w:color w:val="333333"/>
          <w:spacing w:val="-1"/>
          <w:sz w:val="20"/>
          <w:szCs w:val="20"/>
        </w:rPr>
        <w:t>, </w:t>
      </w:r>
      <w:hyperlink r:id="rId1186" w:history="1">
        <w:r w:rsidRPr="000178F8">
          <w:rPr>
            <w:color w:val="3498DB"/>
            <w:spacing w:val="-1"/>
            <w:sz w:val="20"/>
            <w:szCs w:val="20"/>
          </w:rPr>
          <w:t>18.2-287.01</w:t>
        </w:r>
      </w:hyperlink>
      <w:r w:rsidRPr="000178F8">
        <w:rPr>
          <w:color w:val="333333"/>
          <w:spacing w:val="-1"/>
          <w:sz w:val="20"/>
          <w:szCs w:val="20"/>
        </w:rPr>
        <w:t>, </w:t>
      </w:r>
      <w:hyperlink r:id="rId1187" w:history="1">
        <w:r w:rsidRPr="000178F8">
          <w:rPr>
            <w:color w:val="3498DB"/>
            <w:spacing w:val="-1"/>
            <w:sz w:val="20"/>
            <w:szCs w:val="20"/>
          </w:rPr>
          <w:t>18.2-287.4</w:t>
        </w:r>
      </w:hyperlink>
      <w:r w:rsidRPr="000178F8">
        <w:rPr>
          <w:color w:val="333333"/>
          <w:spacing w:val="-1"/>
          <w:sz w:val="20"/>
          <w:szCs w:val="20"/>
        </w:rPr>
        <w:t>,</w:t>
      </w:r>
      <w:r w:rsidRPr="000178F8">
        <w:rPr>
          <w:i/>
          <w:iCs/>
          <w:color w:val="333333"/>
          <w:spacing w:val="-1"/>
          <w:sz w:val="20"/>
          <w:szCs w:val="20"/>
          <w:shd w:val="clear" w:color="auto" w:fill="FFFF00"/>
        </w:rPr>
        <w:t> </w:t>
      </w:r>
      <w:hyperlink r:id="rId1188" w:history="1">
        <w:r w:rsidRPr="000178F8">
          <w:rPr>
            <w:i/>
            <w:iCs/>
            <w:color w:val="3498DB"/>
            <w:spacing w:val="-1"/>
            <w:sz w:val="20"/>
            <w:szCs w:val="20"/>
            <w:shd w:val="clear" w:color="auto" w:fill="FFFF00"/>
          </w:rPr>
          <w:t>18.2-287.4:1</w:t>
        </w:r>
      </w:hyperlink>
      <w:r w:rsidRPr="000178F8">
        <w:rPr>
          <w:i/>
          <w:iCs/>
          <w:color w:val="333333"/>
          <w:spacing w:val="-1"/>
          <w:sz w:val="20"/>
          <w:szCs w:val="20"/>
          <w:shd w:val="clear" w:color="auto" w:fill="FFFF00"/>
        </w:rPr>
        <w:t>,</w:t>
      </w:r>
      <w:r w:rsidRPr="000178F8">
        <w:rPr>
          <w:color w:val="333333"/>
          <w:spacing w:val="-1"/>
          <w:sz w:val="20"/>
          <w:szCs w:val="20"/>
        </w:rPr>
        <w:t> </w:t>
      </w:r>
      <w:hyperlink r:id="rId1189" w:history="1">
        <w:r w:rsidRPr="000178F8">
          <w:rPr>
            <w:color w:val="3498DB"/>
            <w:spacing w:val="-1"/>
            <w:sz w:val="20"/>
            <w:szCs w:val="20"/>
          </w:rPr>
          <w:t>18.2-308.1:2</w:t>
        </w:r>
      </w:hyperlink>
      <w:r w:rsidRPr="000178F8">
        <w:rPr>
          <w:color w:val="333333"/>
          <w:spacing w:val="-1"/>
          <w:sz w:val="20"/>
          <w:szCs w:val="20"/>
        </w:rPr>
        <w:t>, </w:t>
      </w:r>
      <w:hyperlink r:id="rId1190" w:history="1">
        <w:r w:rsidRPr="000178F8">
          <w:rPr>
            <w:color w:val="3498DB"/>
            <w:spacing w:val="-1"/>
            <w:sz w:val="20"/>
            <w:szCs w:val="20"/>
          </w:rPr>
          <w:t>18.2-308.1:3</w:t>
        </w:r>
      </w:hyperlink>
      <w:r w:rsidRPr="000178F8">
        <w:rPr>
          <w:color w:val="333333"/>
          <w:spacing w:val="-1"/>
          <w:sz w:val="20"/>
          <w:szCs w:val="20"/>
        </w:rPr>
        <w:t>, </w:t>
      </w:r>
      <w:hyperlink r:id="rId1191" w:history="1">
        <w:r w:rsidRPr="000178F8">
          <w:rPr>
            <w:color w:val="3498DB"/>
            <w:spacing w:val="-1"/>
            <w:sz w:val="20"/>
            <w:szCs w:val="20"/>
          </w:rPr>
          <w:t>18.2-308.1:4</w:t>
        </w:r>
      </w:hyperlink>
      <w:r w:rsidRPr="000178F8">
        <w:rPr>
          <w:color w:val="333333"/>
          <w:spacing w:val="-1"/>
          <w:sz w:val="20"/>
          <w:szCs w:val="20"/>
        </w:rPr>
        <w:t>, </w:t>
      </w:r>
      <w:hyperlink r:id="rId1192" w:history="1">
        <w:r w:rsidRPr="000178F8">
          <w:rPr>
            <w:color w:val="3498DB"/>
            <w:spacing w:val="-1"/>
            <w:sz w:val="20"/>
            <w:szCs w:val="20"/>
          </w:rPr>
          <w:t>18.2-308.1:8</w:t>
        </w:r>
      </w:hyperlink>
      <w:r w:rsidRPr="000178F8">
        <w:rPr>
          <w:color w:val="333333"/>
          <w:spacing w:val="-1"/>
          <w:sz w:val="20"/>
          <w:szCs w:val="20"/>
        </w:rPr>
        <w:t>,</w:t>
      </w:r>
      <w:r w:rsidRPr="000178F8">
        <w:rPr>
          <w:i/>
          <w:iCs/>
          <w:color w:val="333333"/>
          <w:spacing w:val="-1"/>
          <w:sz w:val="20"/>
          <w:szCs w:val="20"/>
          <w:shd w:val="clear" w:color="auto" w:fill="FFFF00"/>
        </w:rPr>
        <w:t> </w:t>
      </w:r>
      <w:hyperlink r:id="rId1193" w:history="1">
        <w:r w:rsidRPr="000178F8">
          <w:rPr>
            <w:i/>
            <w:iCs/>
            <w:color w:val="3498DB"/>
            <w:spacing w:val="-1"/>
            <w:sz w:val="20"/>
            <w:szCs w:val="20"/>
            <w:shd w:val="clear" w:color="auto" w:fill="FFFF00"/>
          </w:rPr>
          <w:t>18.2-308.1:9</w:t>
        </w:r>
      </w:hyperlink>
      <w:r w:rsidRPr="000178F8">
        <w:rPr>
          <w:i/>
          <w:iCs/>
          <w:color w:val="333333"/>
          <w:spacing w:val="-1"/>
          <w:sz w:val="20"/>
          <w:szCs w:val="20"/>
          <w:shd w:val="clear" w:color="auto" w:fill="FFFF00"/>
        </w:rPr>
        <w:t>,</w:t>
      </w:r>
      <w:r w:rsidRPr="000178F8">
        <w:rPr>
          <w:color w:val="333333"/>
          <w:spacing w:val="-1"/>
          <w:sz w:val="20"/>
          <w:szCs w:val="20"/>
        </w:rPr>
        <w:t> </w:t>
      </w:r>
      <w:hyperlink r:id="rId1194" w:history="1">
        <w:r w:rsidRPr="000178F8">
          <w:rPr>
            <w:color w:val="3498DB"/>
            <w:spacing w:val="-1"/>
            <w:sz w:val="20"/>
            <w:szCs w:val="20"/>
          </w:rPr>
          <w:t>18.2-308.2</w:t>
        </w:r>
      </w:hyperlink>
      <w:r w:rsidRPr="000178F8">
        <w:rPr>
          <w:color w:val="333333"/>
          <w:spacing w:val="-1"/>
          <w:sz w:val="20"/>
          <w:szCs w:val="20"/>
        </w:rPr>
        <w:t>, </w:t>
      </w:r>
      <w:hyperlink r:id="rId1195" w:history="1">
        <w:r w:rsidRPr="000178F8">
          <w:rPr>
            <w:color w:val="3498DB"/>
            <w:spacing w:val="-1"/>
            <w:sz w:val="20"/>
            <w:szCs w:val="20"/>
          </w:rPr>
          <w:t>18.2-308.2:01</w:t>
        </w:r>
      </w:hyperlink>
      <w:r w:rsidRPr="000178F8">
        <w:rPr>
          <w:color w:val="333333"/>
          <w:spacing w:val="-1"/>
          <w:sz w:val="20"/>
          <w:szCs w:val="20"/>
        </w:rPr>
        <w:t>, </w:t>
      </w:r>
      <w:hyperlink r:id="rId1196" w:history="1">
        <w:r w:rsidRPr="000178F8">
          <w:rPr>
            <w:color w:val="3498DB"/>
            <w:spacing w:val="-1"/>
            <w:sz w:val="20"/>
            <w:szCs w:val="20"/>
          </w:rPr>
          <w:t>18.2-308.2:1</w:t>
        </w:r>
      </w:hyperlink>
      <w:r w:rsidRPr="000178F8">
        <w:rPr>
          <w:color w:val="333333"/>
          <w:spacing w:val="-1"/>
          <w:sz w:val="20"/>
          <w:szCs w:val="20"/>
        </w:rPr>
        <w:t>, </w:t>
      </w:r>
      <w:hyperlink r:id="rId1197" w:history="1">
        <w:r w:rsidRPr="000178F8">
          <w:rPr>
            <w:color w:val="3498DB"/>
            <w:spacing w:val="-1"/>
            <w:sz w:val="20"/>
            <w:szCs w:val="20"/>
          </w:rPr>
          <w:t>18.2-308.4</w:t>
        </w:r>
      </w:hyperlink>
      <w:r w:rsidRPr="000178F8">
        <w:rPr>
          <w:color w:val="333333"/>
          <w:spacing w:val="-1"/>
          <w:sz w:val="20"/>
          <w:szCs w:val="20"/>
        </w:rPr>
        <w:t>, </w:t>
      </w:r>
      <w:hyperlink r:id="rId1198" w:history="1">
        <w:r w:rsidRPr="000178F8">
          <w:rPr>
            <w:color w:val="3498DB"/>
            <w:spacing w:val="-1"/>
            <w:sz w:val="20"/>
            <w:szCs w:val="20"/>
          </w:rPr>
          <w:t>18.2-308.5</w:t>
        </w:r>
      </w:hyperlink>
      <w:r w:rsidRPr="000178F8">
        <w:rPr>
          <w:color w:val="333333"/>
          <w:spacing w:val="-1"/>
          <w:sz w:val="20"/>
          <w:szCs w:val="20"/>
        </w:rPr>
        <w:t>, </w:t>
      </w:r>
      <w:hyperlink r:id="rId1199" w:history="1">
        <w:r w:rsidRPr="000178F8">
          <w:rPr>
            <w:color w:val="3498DB"/>
            <w:spacing w:val="-1"/>
            <w:sz w:val="20"/>
            <w:szCs w:val="20"/>
          </w:rPr>
          <w:t>18.2-308.5:1</w:t>
        </w:r>
      </w:hyperlink>
      <w:r w:rsidRPr="000178F8">
        <w:rPr>
          <w:color w:val="333333"/>
          <w:spacing w:val="-1"/>
          <w:sz w:val="20"/>
          <w:szCs w:val="20"/>
        </w:rPr>
        <w:t>, </w:t>
      </w:r>
      <w:hyperlink r:id="rId1200" w:history="1">
        <w:r w:rsidRPr="000178F8">
          <w:rPr>
            <w:color w:val="3498DB"/>
            <w:spacing w:val="-1"/>
            <w:sz w:val="20"/>
            <w:szCs w:val="20"/>
          </w:rPr>
          <w:t>18.2-308.7</w:t>
        </w:r>
      </w:hyperlink>
      <w:r w:rsidRPr="000178F8">
        <w:rPr>
          <w:color w:val="333333"/>
          <w:spacing w:val="-1"/>
          <w:sz w:val="20"/>
          <w:szCs w:val="20"/>
        </w:rPr>
        <w:t>, </w:t>
      </w:r>
      <w:r w:rsidRPr="000178F8">
        <w:rPr>
          <w:strike/>
          <w:color w:val="FF0000"/>
          <w:spacing w:val="-1"/>
          <w:sz w:val="20"/>
          <w:szCs w:val="20"/>
        </w:rPr>
        <w:t>or</w:t>
      </w:r>
      <w:r w:rsidRPr="000178F8">
        <w:rPr>
          <w:color w:val="333333"/>
          <w:spacing w:val="-1"/>
          <w:sz w:val="20"/>
          <w:szCs w:val="20"/>
        </w:rPr>
        <w:t> </w:t>
      </w:r>
      <w:hyperlink r:id="rId1201" w:history="1">
        <w:r w:rsidRPr="000178F8">
          <w:rPr>
            <w:color w:val="3498DB"/>
            <w:spacing w:val="-1"/>
            <w:sz w:val="20"/>
            <w:szCs w:val="20"/>
          </w:rPr>
          <w:t>18.2-308.8</w:t>
        </w:r>
      </w:hyperlink>
      <w:r w:rsidRPr="000178F8">
        <w:rPr>
          <w:color w:val="333333"/>
          <w:spacing w:val="-1"/>
          <w:sz w:val="20"/>
          <w:szCs w:val="20"/>
        </w:rPr>
        <w:t>,</w:t>
      </w:r>
      <w:r w:rsidRPr="000178F8">
        <w:rPr>
          <w:i/>
          <w:iCs/>
          <w:color w:val="333333"/>
          <w:spacing w:val="-1"/>
          <w:sz w:val="20"/>
          <w:szCs w:val="20"/>
          <w:shd w:val="clear" w:color="auto" w:fill="FFFF00"/>
        </w:rPr>
        <w:t> or </w:t>
      </w:r>
      <w:hyperlink r:id="rId1202" w:history="1">
        <w:r w:rsidRPr="000178F8">
          <w:rPr>
            <w:i/>
            <w:iCs/>
            <w:color w:val="3498DB"/>
            <w:spacing w:val="-1"/>
            <w:sz w:val="20"/>
            <w:szCs w:val="20"/>
            <w:shd w:val="clear" w:color="auto" w:fill="FFFF00"/>
          </w:rPr>
          <w:t>18.2-309.1</w:t>
        </w:r>
      </w:hyperlink>
      <w:r w:rsidRPr="000178F8">
        <w:rPr>
          <w:i/>
          <w:iCs/>
          <w:color w:val="333333"/>
          <w:spacing w:val="-1"/>
          <w:sz w:val="20"/>
          <w:szCs w:val="20"/>
          <w:shd w:val="clear" w:color="auto" w:fill="FFFF00"/>
        </w:rPr>
        <w:t>,</w:t>
      </w:r>
      <w:r w:rsidRPr="000178F8">
        <w:rPr>
          <w:color w:val="333333"/>
          <w:spacing w:val="-1"/>
          <w:sz w:val="20"/>
          <w:szCs w:val="20"/>
        </w:rPr>
        <w:t> it shall be forfeited to the Commonwealth and disposed of as provided in § </w:t>
      </w:r>
      <w:hyperlink r:id="rId1203" w:history="1">
        <w:r w:rsidRPr="000178F8">
          <w:rPr>
            <w:color w:val="3498DB"/>
            <w:spacing w:val="-1"/>
            <w:sz w:val="20"/>
            <w:szCs w:val="20"/>
          </w:rPr>
          <w:t>19.2-386.29</w:t>
        </w:r>
      </w:hyperlink>
      <w:r w:rsidRPr="000178F8">
        <w:rPr>
          <w:color w:val="333333"/>
          <w:spacing w:val="-1"/>
          <w:sz w:val="20"/>
          <w:szCs w:val="20"/>
        </w:rPr>
        <w:t>.</w:t>
      </w:r>
    </w:p>
    <w:p w14:paraId="3DDFB4BC" w14:textId="77777777" w:rsidR="000178F8" w:rsidRPr="000178F8" w:rsidRDefault="000178F8" w:rsidP="000178F8">
      <w:pPr>
        <w:spacing w:before="100" w:beforeAutospacing="1" w:after="100" w:afterAutospacing="1"/>
        <w:jc w:val="both"/>
        <w:rPr>
          <w:b/>
          <w:bCs/>
          <w:color w:val="333333"/>
          <w:spacing w:val="-1"/>
          <w:sz w:val="20"/>
          <w:szCs w:val="20"/>
        </w:rPr>
      </w:pPr>
      <w:r w:rsidRPr="000178F8">
        <w:rPr>
          <w:b/>
          <w:bCs/>
          <w:color w:val="333333"/>
          <w:spacing w:val="-1"/>
          <w:sz w:val="20"/>
          <w:szCs w:val="20"/>
        </w:rPr>
        <w:t>2. That the provisions of this act may result in a net increase in periods of imprisonment or commitment. Pursuant to § </w:t>
      </w:r>
      <w:hyperlink r:id="rId1204" w:history="1">
        <w:r w:rsidRPr="000178F8">
          <w:rPr>
            <w:b/>
            <w:bCs/>
            <w:color w:val="3498DB"/>
            <w:spacing w:val="-1"/>
            <w:sz w:val="20"/>
            <w:szCs w:val="20"/>
          </w:rPr>
          <w:t>30-19.1:4</w:t>
        </w:r>
      </w:hyperlink>
      <w:r w:rsidRPr="000178F8">
        <w:rPr>
          <w:b/>
          <w:bCs/>
          <w:color w:val="333333"/>
          <w:spacing w:val="-1"/>
          <w:sz w:val="20"/>
          <w:szCs w:val="20"/>
        </w:rPr>
        <w:t> of the Code of Virginia, the estimated amount of the necessary appropriation cannot be determined for periods of imprisonment in state adult correctional facilities; therefore, Chapter 725 of the Acts of Assembly of 2025 requires the Virginia Criminal Sentencing Commission to assign a minimum fiscal impact of $50,000. Pursuant to § </w:t>
      </w:r>
      <w:hyperlink r:id="rId1205" w:history="1">
        <w:r w:rsidRPr="000178F8">
          <w:rPr>
            <w:b/>
            <w:bCs/>
            <w:color w:val="3498DB"/>
            <w:spacing w:val="-1"/>
            <w:sz w:val="20"/>
            <w:szCs w:val="20"/>
          </w:rPr>
          <w:t>30-19.1:4</w:t>
        </w:r>
      </w:hyperlink>
      <w:r w:rsidRPr="000178F8">
        <w:rPr>
          <w:b/>
          <w:bCs/>
          <w:color w:val="333333"/>
          <w:spacing w:val="-1"/>
          <w:sz w:val="20"/>
          <w:szCs w:val="20"/>
        </w:rPr>
        <w:t> of the Code of Virginia, the estimated amount of the necessary appropriation cannot be determined for periods of commitment to the custody of the Department of Juvenile Justice.</w:t>
      </w:r>
    </w:p>
    <w:p w14:paraId="16304CE3" w14:textId="77777777" w:rsidR="00B513BA" w:rsidRDefault="00B513BA" w:rsidP="00483AB4">
      <w:pPr>
        <w:pStyle w:val="NormalWeb"/>
        <w:shd w:val="clear" w:color="auto" w:fill="FFFFFF"/>
        <w:jc w:val="both"/>
        <w:rPr>
          <w:color w:val="333333"/>
          <w:sz w:val="20"/>
          <w:szCs w:val="20"/>
        </w:rPr>
      </w:pPr>
    </w:p>
    <w:p w14:paraId="342CC146" w14:textId="77777777" w:rsidR="00B513BA" w:rsidRDefault="00B513BA" w:rsidP="00483AB4">
      <w:pPr>
        <w:pStyle w:val="NormalWeb"/>
        <w:shd w:val="clear" w:color="auto" w:fill="FFFFFF"/>
        <w:jc w:val="both"/>
        <w:rPr>
          <w:color w:val="333333"/>
          <w:sz w:val="20"/>
          <w:szCs w:val="20"/>
        </w:rPr>
      </w:pPr>
    </w:p>
    <w:p w14:paraId="67BAE827" w14:textId="77777777" w:rsidR="00B513BA" w:rsidRDefault="00B513BA" w:rsidP="00483AB4">
      <w:pPr>
        <w:pStyle w:val="NormalWeb"/>
        <w:shd w:val="clear" w:color="auto" w:fill="FFFFFF"/>
        <w:jc w:val="both"/>
        <w:rPr>
          <w:color w:val="333333"/>
          <w:sz w:val="20"/>
          <w:szCs w:val="20"/>
        </w:rPr>
      </w:pPr>
    </w:p>
    <w:p w14:paraId="42ACFDF6" w14:textId="77777777" w:rsidR="00B513BA" w:rsidRDefault="00B513BA" w:rsidP="00483AB4">
      <w:pPr>
        <w:pStyle w:val="NormalWeb"/>
        <w:shd w:val="clear" w:color="auto" w:fill="FFFFFF"/>
        <w:jc w:val="both"/>
        <w:rPr>
          <w:color w:val="333333"/>
          <w:sz w:val="20"/>
          <w:szCs w:val="20"/>
        </w:rPr>
      </w:pPr>
    </w:p>
    <w:p w14:paraId="3173DCB8" w14:textId="77777777" w:rsidR="00B513BA" w:rsidRDefault="00B513BA" w:rsidP="00483AB4">
      <w:pPr>
        <w:pStyle w:val="NormalWeb"/>
        <w:shd w:val="clear" w:color="auto" w:fill="FFFFFF"/>
        <w:jc w:val="both"/>
        <w:rPr>
          <w:color w:val="333333"/>
          <w:sz w:val="20"/>
          <w:szCs w:val="20"/>
        </w:rPr>
      </w:pPr>
    </w:p>
    <w:p w14:paraId="794AD9DE" w14:textId="77777777" w:rsidR="00B513BA" w:rsidRDefault="00B513BA" w:rsidP="00483AB4">
      <w:pPr>
        <w:pStyle w:val="NormalWeb"/>
        <w:shd w:val="clear" w:color="auto" w:fill="FFFFFF"/>
        <w:jc w:val="both"/>
        <w:rPr>
          <w:color w:val="333333"/>
          <w:sz w:val="20"/>
          <w:szCs w:val="20"/>
        </w:rPr>
      </w:pPr>
    </w:p>
    <w:p w14:paraId="3BCBCC03" w14:textId="77777777" w:rsidR="00B513BA" w:rsidRDefault="00B513BA" w:rsidP="00483AB4">
      <w:pPr>
        <w:pStyle w:val="NormalWeb"/>
        <w:shd w:val="clear" w:color="auto" w:fill="FFFFFF"/>
        <w:jc w:val="both"/>
        <w:rPr>
          <w:color w:val="333333"/>
          <w:sz w:val="20"/>
          <w:szCs w:val="20"/>
        </w:rPr>
      </w:pPr>
    </w:p>
    <w:p w14:paraId="0498E7E3" w14:textId="77777777" w:rsidR="00B513BA" w:rsidRDefault="00B513BA" w:rsidP="00483AB4">
      <w:pPr>
        <w:pStyle w:val="NormalWeb"/>
        <w:shd w:val="clear" w:color="auto" w:fill="FFFFFF"/>
        <w:jc w:val="both"/>
        <w:rPr>
          <w:color w:val="333333"/>
          <w:sz w:val="20"/>
          <w:szCs w:val="20"/>
        </w:rPr>
      </w:pPr>
    </w:p>
    <w:p w14:paraId="4284225E" w14:textId="77777777" w:rsidR="00B513BA" w:rsidRDefault="00B513BA" w:rsidP="00483AB4">
      <w:pPr>
        <w:pStyle w:val="NormalWeb"/>
        <w:shd w:val="clear" w:color="auto" w:fill="FFFFFF"/>
        <w:jc w:val="both"/>
        <w:rPr>
          <w:color w:val="333333"/>
          <w:sz w:val="20"/>
          <w:szCs w:val="20"/>
        </w:rPr>
      </w:pPr>
    </w:p>
    <w:p w14:paraId="1A032CED" w14:textId="77777777" w:rsidR="00B513BA" w:rsidRDefault="00B513BA" w:rsidP="00483AB4">
      <w:pPr>
        <w:pStyle w:val="NormalWeb"/>
        <w:shd w:val="clear" w:color="auto" w:fill="FFFFFF"/>
        <w:jc w:val="both"/>
        <w:rPr>
          <w:color w:val="333333"/>
          <w:sz w:val="20"/>
          <w:szCs w:val="20"/>
        </w:rPr>
      </w:pPr>
    </w:p>
    <w:p w14:paraId="3F95F45D" w14:textId="77777777" w:rsidR="00B513BA" w:rsidRDefault="00B513BA" w:rsidP="00483AB4">
      <w:pPr>
        <w:pStyle w:val="NormalWeb"/>
        <w:shd w:val="clear" w:color="auto" w:fill="FFFFFF"/>
        <w:jc w:val="both"/>
        <w:rPr>
          <w:color w:val="333333"/>
          <w:sz w:val="20"/>
          <w:szCs w:val="20"/>
        </w:rPr>
      </w:pPr>
    </w:p>
    <w:p w14:paraId="19BEFA02" w14:textId="77777777" w:rsidR="00B513BA" w:rsidRDefault="00B513BA" w:rsidP="00483AB4">
      <w:pPr>
        <w:pStyle w:val="NormalWeb"/>
        <w:shd w:val="clear" w:color="auto" w:fill="FFFFFF"/>
        <w:jc w:val="both"/>
        <w:rPr>
          <w:color w:val="333333"/>
          <w:sz w:val="20"/>
          <w:szCs w:val="20"/>
        </w:rPr>
      </w:pPr>
    </w:p>
    <w:p w14:paraId="1BD2BE37" w14:textId="77777777" w:rsidR="00B513BA" w:rsidRDefault="00B513BA" w:rsidP="00483AB4">
      <w:pPr>
        <w:pStyle w:val="NormalWeb"/>
        <w:shd w:val="clear" w:color="auto" w:fill="FFFFFF"/>
        <w:jc w:val="both"/>
        <w:rPr>
          <w:color w:val="333333"/>
          <w:sz w:val="20"/>
          <w:szCs w:val="20"/>
        </w:rPr>
      </w:pPr>
    </w:p>
    <w:p w14:paraId="40F4B5E1" w14:textId="77777777" w:rsidR="00B513BA" w:rsidRDefault="00B513BA" w:rsidP="00483AB4">
      <w:pPr>
        <w:pStyle w:val="NormalWeb"/>
        <w:shd w:val="clear" w:color="auto" w:fill="FFFFFF"/>
        <w:jc w:val="both"/>
        <w:rPr>
          <w:color w:val="333333"/>
          <w:sz w:val="20"/>
          <w:szCs w:val="20"/>
        </w:rPr>
      </w:pPr>
    </w:p>
    <w:p w14:paraId="194B49F5" w14:textId="77777777" w:rsidR="00B513BA" w:rsidRDefault="00B513BA" w:rsidP="00483AB4">
      <w:pPr>
        <w:pStyle w:val="NormalWeb"/>
        <w:shd w:val="clear" w:color="auto" w:fill="FFFFFF"/>
        <w:jc w:val="both"/>
        <w:rPr>
          <w:color w:val="333333"/>
          <w:sz w:val="20"/>
          <w:szCs w:val="20"/>
        </w:rPr>
      </w:pPr>
    </w:p>
    <w:p w14:paraId="3C3737AE" w14:textId="77777777" w:rsidR="00B513BA" w:rsidRDefault="00B513BA" w:rsidP="00483AB4">
      <w:pPr>
        <w:pStyle w:val="NormalWeb"/>
        <w:shd w:val="clear" w:color="auto" w:fill="FFFFFF"/>
        <w:jc w:val="both"/>
        <w:rPr>
          <w:color w:val="333333"/>
          <w:sz w:val="20"/>
          <w:szCs w:val="20"/>
        </w:rPr>
      </w:pPr>
    </w:p>
    <w:p w14:paraId="465C6B40" w14:textId="77777777" w:rsidR="000178F8" w:rsidRDefault="000178F8" w:rsidP="00483AB4">
      <w:pPr>
        <w:pStyle w:val="NormalWeb"/>
        <w:shd w:val="clear" w:color="auto" w:fill="FFFFFF"/>
        <w:jc w:val="both"/>
        <w:rPr>
          <w:color w:val="333333"/>
          <w:sz w:val="20"/>
          <w:szCs w:val="20"/>
        </w:rPr>
      </w:pPr>
    </w:p>
    <w:p w14:paraId="139B0A67" w14:textId="77777777" w:rsidR="000178F8" w:rsidRPr="00B513BA" w:rsidRDefault="000178F8" w:rsidP="00483AB4">
      <w:pPr>
        <w:pStyle w:val="NormalWeb"/>
        <w:shd w:val="clear" w:color="auto" w:fill="FFFFFF"/>
        <w:jc w:val="both"/>
        <w:rPr>
          <w:color w:val="333333"/>
          <w:sz w:val="20"/>
          <w:szCs w:val="20"/>
        </w:rPr>
      </w:pPr>
    </w:p>
    <w:p w14:paraId="1A05B553" w14:textId="77777777" w:rsidR="00483AB4" w:rsidRDefault="00483AB4">
      <w:pPr>
        <w:rPr>
          <w:b/>
          <w:color w:val="333333"/>
          <w:sz w:val="20"/>
          <w:szCs w:val="20"/>
        </w:rPr>
      </w:pPr>
    </w:p>
    <w:p w14:paraId="5FBCD8D7" w14:textId="77777777" w:rsidR="00483AB4" w:rsidRDefault="00483AB4">
      <w:pPr>
        <w:rPr>
          <w:b/>
          <w:color w:val="333333"/>
          <w:sz w:val="20"/>
          <w:szCs w:val="20"/>
        </w:rPr>
      </w:pPr>
    </w:p>
    <w:p w14:paraId="6AD78705" w14:textId="54262FE9" w:rsidR="00483AB4" w:rsidRPr="009E608F" w:rsidRDefault="009E608F" w:rsidP="00483AB4">
      <w:pPr>
        <w:pBdr>
          <w:top w:val="single" w:sz="4" w:space="1" w:color="auto"/>
          <w:left w:val="single" w:sz="4" w:space="4" w:color="auto"/>
          <w:bottom w:val="single" w:sz="4" w:space="1" w:color="auto"/>
          <w:right w:val="single" w:sz="4" w:space="4" w:color="auto"/>
        </w:pBdr>
        <w:shd w:val="clear" w:color="auto" w:fill="FFFFFF"/>
        <w:jc w:val="both"/>
        <w:rPr>
          <w:color w:val="333333"/>
          <w:sz w:val="20"/>
          <w:szCs w:val="20"/>
        </w:rPr>
      </w:pPr>
      <w:r w:rsidRPr="009E608F">
        <w:rPr>
          <w:b/>
          <w:bCs/>
          <w:color w:val="333333"/>
          <w:sz w:val="20"/>
          <w:szCs w:val="20"/>
        </w:rPr>
        <w:t xml:space="preserve">Substantial risk orders; eligible petitioners; substantial risk factors </w:t>
      </w:r>
      <w:r w:rsidR="00CD16DB">
        <w:rPr>
          <w:b/>
          <w:bCs/>
          <w:color w:val="333333"/>
          <w:sz w:val="20"/>
          <w:szCs w:val="20"/>
        </w:rPr>
        <w:t>and</w:t>
      </w:r>
      <w:r w:rsidRPr="009E608F">
        <w:rPr>
          <w:b/>
          <w:bCs/>
          <w:color w:val="333333"/>
          <w:sz w:val="20"/>
          <w:szCs w:val="20"/>
        </w:rPr>
        <w:t xml:space="preserve"> considerations; court jurisdiction; constructive possession of firearms; penalty</w:t>
      </w:r>
      <w:r w:rsidRPr="009E608F">
        <w:rPr>
          <w:color w:val="333333"/>
          <w:sz w:val="20"/>
          <w:szCs w:val="20"/>
        </w:rPr>
        <w:t>. Exp</w:t>
      </w:r>
      <w:r w:rsidR="00CD16DB">
        <w:rPr>
          <w:color w:val="333333"/>
          <w:sz w:val="20"/>
          <w:szCs w:val="20"/>
        </w:rPr>
        <w:t>and</w:t>
      </w:r>
      <w:r w:rsidRPr="009E608F">
        <w:rPr>
          <w:color w:val="333333"/>
          <w:sz w:val="20"/>
          <w:szCs w:val="20"/>
        </w:rPr>
        <w:t>s the list of persons eligible to file a petition for an emergency substantial risk order. The bill provides various factors that a judge or magistrate shall consider for the purpose of determining whether to issue an emergency substantial risk order or a substantial risk order. The bill exp</w:t>
      </w:r>
      <w:r w:rsidR="00CD16DB">
        <w:rPr>
          <w:color w:val="333333"/>
          <w:sz w:val="20"/>
          <w:szCs w:val="20"/>
        </w:rPr>
        <w:t>and</w:t>
      </w:r>
      <w:r w:rsidRPr="009E608F">
        <w:rPr>
          <w:color w:val="333333"/>
          <w:sz w:val="20"/>
          <w:szCs w:val="20"/>
        </w:rPr>
        <w:t xml:space="preserve">s court jurisdiction over substantial risk orders from circuit courts to juvenile </w:t>
      </w:r>
      <w:r w:rsidR="00CD16DB">
        <w:rPr>
          <w:color w:val="333333"/>
          <w:sz w:val="20"/>
          <w:szCs w:val="20"/>
        </w:rPr>
        <w:t>and</w:t>
      </w:r>
      <w:r w:rsidRPr="009E608F">
        <w:rPr>
          <w:color w:val="333333"/>
          <w:sz w:val="20"/>
          <w:szCs w:val="20"/>
        </w:rPr>
        <w:t xml:space="preserve"> domestic relations district courts </w:t>
      </w:r>
      <w:r w:rsidR="00CD16DB">
        <w:rPr>
          <w:color w:val="333333"/>
          <w:sz w:val="20"/>
          <w:szCs w:val="20"/>
        </w:rPr>
        <w:t>and</w:t>
      </w:r>
      <w:r w:rsidRPr="009E608F">
        <w:rPr>
          <w:color w:val="333333"/>
          <w:sz w:val="20"/>
          <w:szCs w:val="20"/>
        </w:rPr>
        <w:t xml:space="preserve"> general district courts </w:t>
      </w:r>
      <w:r w:rsidR="00CD16DB">
        <w:rPr>
          <w:color w:val="333333"/>
          <w:sz w:val="20"/>
          <w:szCs w:val="20"/>
        </w:rPr>
        <w:t>and</w:t>
      </w:r>
      <w:r w:rsidRPr="009E608F">
        <w:rPr>
          <w:color w:val="333333"/>
          <w:sz w:val="20"/>
          <w:szCs w:val="20"/>
        </w:rPr>
        <w:t xml:space="preserve"> requires petitions against minors to be filed in juvenile </w:t>
      </w:r>
      <w:r w:rsidR="00CD16DB">
        <w:rPr>
          <w:color w:val="333333"/>
          <w:sz w:val="20"/>
          <w:szCs w:val="20"/>
        </w:rPr>
        <w:t>and</w:t>
      </w:r>
      <w:r w:rsidRPr="009E608F">
        <w:rPr>
          <w:color w:val="333333"/>
          <w:sz w:val="20"/>
          <w:szCs w:val="20"/>
        </w:rPr>
        <w:t xml:space="preserve"> domestic relations district courts. The bill requires a copy of the order to be served on the parent or guardian of the minor at any address where the minor resides or the local board of social services in the case where the minor is the subject of a dependency or court-approved out-of-home placement. The bill also provides the process for which firearms not owned by the subject of a petition are returned to the lawful owner of such firearms. The bill provides that any emergency substantial risk order or substantial risk order issued remains in full force </w:t>
      </w:r>
      <w:r w:rsidR="00CD16DB">
        <w:rPr>
          <w:color w:val="333333"/>
          <w:sz w:val="20"/>
          <w:szCs w:val="20"/>
        </w:rPr>
        <w:t>and</w:t>
      </w:r>
      <w:r w:rsidRPr="009E608F">
        <w:rPr>
          <w:color w:val="333333"/>
          <w:sz w:val="20"/>
          <w:szCs w:val="20"/>
        </w:rPr>
        <w:t xml:space="preserve"> effect pending any appeal. Lastly, the bill provides that any person that makes a materially false statement or representation to a court during the petitioning process is guilty of a Class 1 misdemeanor. This bill is identical to </w:t>
      </w:r>
      <w:hyperlink r:id="rId1206" w:history="1">
        <w:r w:rsidRPr="009E608F">
          <w:rPr>
            <w:rStyle w:val="Hyperlink"/>
            <w:sz w:val="20"/>
            <w:szCs w:val="20"/>
          </w:rPr>
          <w:t>SB 495</w:t>
        </w:r>
      </w:hyperlink>
      <w:r w:rsidRPr="009E608F">
        <w:rPr>
          <w:color w:val="333333"/>
          <w:sz w:val="20"/>
          <w:szCs w:val="20"/>
        </w:rPr>
        <w:t>.</w:t>
      </w:r>
    </w:p>
    <w:p w14:paraId="6963BFA1" w14:textId="77777777" w:rsidR="00483AB4" w:rsidRDefault="00483AB4" w:rsidP="00483AB4">
      <w:pPr>
        <w:shd w:val="clear" w:color="auto" w:fill="FFFFFF"/>
        <w:jc w:val="center"/>
        <w:rPr>
          <w:b/>
          <w:bCs/>
          <w:color w:val="333333"/>
          <w:sz w:val="20"/>
          <w:szCs w:val="20"/>
        </w:rPr>
      </w:pPr>
    </w:p>
    <w:p w14:paraId="3B4B4351" w14:textId="77777777" w:rsidR="009E608F" w:rsidRPr="009E608F" w:rsidRDefault="009E608F" w:rsidP="009E608F">
      <w:pPr>
        <w:shd w:val="clear" w:color="auto" w:fill="FFFFFF"/>
        <w:spacing w:before="100" w:beforeAutospacing="1" w:after="100" w:afterAutospacing="1"/>
        <w:jc w:val="center"/>
        <w:rPr>
          <w:b/>
          <w:bCs/>
          <w:color w:val="333333"/>
          <w:spacing w:val="-1"/>
          <w:sz w:val="20"/>
          <w:szCs w:val="20"/>
        </w:rPr>
      </w:pPr>
      <w:r w:rsidRPr="009E608F">
        <w:rPr>
          <w:b/>
          <w:bCs/>
          <w:color w:val="333333"/>
          <w:spacing w:val="-1"/>
          <w:sz w:val="20"/>
          <w:szCs w:val="20"/>
        </w:rPr>
        <w:t>CHAPTER 698</w:t>
      </w:r>
    </w:p>
    <w:p w14:paraId="516249C6" w14:textId="2B1D1664" w:rsidR="009E608F" w:rsidRPr="009E608F" w:rsidRDefault="009E608F" w:rsidP="009E608F">
      <w:pPr>
        <w:shd w:val="clear" w:color="auto" w:fill="FFFFFF"/>
        <w:spacing w:after="240" w:line="480" w:lineRule="atLeast"/>
        <w:ind w:left="225" w:hanging="225"/>
        <w:jc w:val="both"/>
        <w:rPr>
          <w:i/>
          <w:iCs/>
          <w:color w:val="333333"/>
          <w:spacing w:val="-1"/>
          <w:sz w:val="20"/>
          <w:szCs w:val="20"/>
        </w:rPr>
      </w:pPr>
      <w:r w:rsidRPr="009E608F">
        <w:rPr>
          <w:i/>
          <w:iCs/>
          <w:color w:val="333333"/>
          <w:spacing w:val="-1"/>
          <w:sz w:val="20"/>
          <w:szCs w:val="20"/>
        </w:rPr>
        <w:t xml:space="preserve">An Act to amend </w:t>
      </w:r>
      <w:r w:rsidR="00CD16DB">
        <w:rPr>
          <w:i/>
          <w:iCs/>
          <w:color w:val="333333"/>
          <w:spacing w:val="-1"/>
          <w:sz w:val="20"/>
          <w:szCs w:val="20"/>
        </w:rPr>
        <w:t>and</w:t>
      </w:r>
      <w:r w:rsidRPr="009E608F">
        <w:rPr>
          <w:i/>
          <w:iCs/>
          <w:color w:val="333333"/>
          <w:spacing w:val="-1"/>
          <w:sz w:val="20"/>
          <w:szCs w:val="20"/>
        </w:rPr>
        <w:t xml:space="preserve"> reenact §§ </w:t>
      </w:r>
      <w:hyperlink r:id="rId1207" w:history="1">
        <w:r w:rsidRPr="009E608F">
          <w:rPr>
            <w:i/>
            <w:iCs/>
            <w:color w:val="3498DB"/>
            <w:spacing w:val="-1"/>
            <w:sz w:val="20"/>
            <w:szCs w:val="20"/>
            <w:u w:val="single"/>
          </w:rPr>
          <w:t>16.1-241</w:t>
        </w:r>
      </w:hyperlink>
      <w:r w:rsidRPr="009E608F">
        <w:rPr>
          <w:i/>
          <w:iCs/>
          <w:color w:val="333333"/>
          <w:spacing w:val="-1"/>
          <w:sz w:val="20"/>
          <w:szCs w:val="20"/>
        </w:rPr>
        <w:t>, </w:t>
      </w:r>
      <w:hyperlink r:id="rId1208" w:history="1">
        <w:r w:rsidRPr="009E608F">
          <w:rPr>
            <w:i/>
            <w:iCs/>
            <w:color w:val="3498DB"/>
            <w:spacing w:val="-1"/>
            <w:sz w:val="20"/>
            <w:szCs w:val="20"/>
            <w:u w:val="single"/>
          </w:rPr>
          <w:t>19.2-152.13</w:t>
        </w:r>
      </w:hyperlink>
      <w:r w:rsidRPr="009E608F">
        <w:rPr>
          <w:i/>
          <w:iCs/>
          <w:color w:val="333333"/>
          <w:spacing w:val="-1"/>
          <w:sz w:val="20"/>
          <w:szCs w:val="20"/>
        </w:rPr>
        <w:t>, </w:t>
      </w:r>
      <w:hyperlink r:id="rId1209" w:history="1">
        <w:r w:rsidRPr="009E608F">
          <w:rPr>
            <w:i/>
            <w:iCs/>
            <w:color w:val="3498DB"/>
            <w:spacing w:val="-1"/>
            <w:sz w:val="20"/>
            <w:szCs w:val="20"/>
            <w:u w:val="single"/>
          </w:rPr>
          <w:t>19.2-152.14</w:t>
        </w:r>
      </w:hyperlink>
      <w:r w:rsidRPr="009E608F">
        <w:rPr>
          <w:i/>
          <w:iCs/>
          <w:color w:val="333333"/>
          <w:spacing w:val="-1"/>
          <w:sz w:val="20"/>
          <w:szCs w:val="20"/>
        </w:rPr>
        <w:t xml:space="preserve">, </w:t>
      </w:r>
      <w:r w:rsidR="00CD16DB">
        <w:rPr>
          <w:i/>
          <w:iCs/>
          <w:color w:val="333333"/>
          <w:spacing w:val="-1"/>
          <w:sz w:val="20"/>
          <w:szCs w:val="20"/>
        </w:rPr>
        <w:t>and</w:t>
      </w:r>
      <w:r w:rsidRPr="009E608F">
        <w:rPr>
          <w:i/>
          <w:iCs/>
          <w:color w:val="333333"/>
          <w:spacing w:val="-1"/>
          <w:sz w:val="20"/>
          <w:szCs w:val="20"/>
        </w:rPr>
        <w:t> </w:t>
      </w:r>
      <w:hyperlink r:id="rId1210" w:history="1">
        <w:r w:rsidRPr="009E608F">
          <w:rPr>
            <w:i/>
            <w:iCs/>
            <w:color w:val="3498DB"/>
            <w:spacing w:val="-1"/>
            <w:sz w:val="20"/>
            <w:szCs w:val="20"/>
            <w:u w:val="single"/>
          </w:rPr>
          <w:t>19.2-152.16</w:t>
        </w:r>
      </w:hyperlink>
      <w:r w:rsidRPr="009E608F">
        <w:rPr>
          <w:i/>
          <w:iCs/>
          <w:color w:val="333333"/>
          <w:spacing w:val="-1"/>
          <w:sz w:val="20"/>
          <w:szCs w:val="20"/>
        </w:rPr>
        <w:t xml:space="preserve"> of the Code of Virginia, relating to substantial risk orders; eligible petitioners; substantial risk factors </w:t>
      </w:r>
      <w:r w:rsidR="00CD16DB">
        <w:rPr>
          <w:i/>
          <w:iCs/>
          <w:color w:val="333333"/>
          <w:spacing w:val="-1"/>
          <w:sz w:val="20"/>
          <w:szCs w:val="20"/>
        </w:rPr>
        <w:t>and</w:t>
      </w:r>
      <w:r w:rsidRPr="009E608F">
        <w:rPr>
          <w:i/>
          <w:iCs/>
          <w:color w:val="333333"/>
          <w:spacing w:val="-1"/>
          <w:sz w:val="20"/>
          <w:szCs w:val="20"/>
        </w:rPr>
        <w:t xml:space="preserve"> considerations; court jurisdiction; constructive possession of firearms; penalty.</w:t>
      </w:r>
    </w:p>
    <w:p w14:paraId="42B5187B" w14:textId="77777777" w:rsidR="009E608F" w:rsidRPr="009E608F" w:rsidRDefault="009E608F" w:rsidP="009E608F">
      <w:pPr>
        <w:shd w:val="clear" w:color="auto" w:fill="FFFFFF"/>
        <w:spacing w:before="100" w:beforeAutospacing="1" w:after="100" w:afterAutospacing="1"/>
        <w:jc w:val="right"/>
        <w:rPr>
          <w:color w:val="333333"/>
          <w:spacing w:val="-1"/>
          <w:sz w:val="20"/>
          <w:szCs w:val="20"/>
        </w:rPr>
      </w:pPr>
      <w:r w:rsidRPr="009E608F">
        <w:rPr>
          <w:color w:val="333333"/>
          <w:spacing w:val="-1"/>
          <w:sz w:val="20"/>
          <w:szCs w:val="20"/>
        </w:rPr>
        <w:t>[H 901]</w:t>
      </w:r>
    </w:p>
    <w:p w14:paraId="38790193" w14:textId="77777777" w:rsidR="009E608F" w:rsidRPr="009E608F" w:rsidRDefault="009E608F" w:rsidP="009E608F">
      <w:pPr>
        <w:shd w:val="clear" w:color="auto" w:fill="FFFFFF"/>
        <w:spacing w:before="100" w:beforeAutospacing="1" w:after="100" w:afterAutospacing="1"/>
        <w:jc w:val="center"/>
        <w:rPr>
          <w:color w:val="333333"/>
          <w:spacing w:val="-1"/>
          <w:sz w:val="20"/>
          <w:szCs w:val="20"/>
        </w:rPr>
      </w:pPr>
      <w:r w:rsidRPr="009E608F">
        <w:rPr>
          <w:color w:val="333333"/>
          <w:spacing w:val="-1"/>
          <w:sz w:val="20"/>
          <w:szCs w:val="20"/>
        </w:rPr>
        <w:t>Approved April 13, 2026</w:t>
      </w:r>
    </w:p>
    <w:p w14:paraId="153E248B" w14:textId="77777777" w:rsidR="009E608F" w:rsidRPr="009E608F" w:rsidRDefault="009E608F" w:rsidP="009E608F">
      <w:pPr>
        <w:shd w:val="clear" w:color="auto" w:fill="FFFFFF"/>
        <w:spacing w:before="100" w:beforeAutospacing="1" w:after="100" w:afterAutospacing="1"/>
        <w:ind w:firstLine="225"/>
        <w:jc w:val="both"/>
        <w:rPr>
          <w:b/>
          <w:bCs/>
          <w:color w:val="333333"/>
          <w:spacing w:val="-1"/>
          <w:sz w:val="20"/>
          <w:szCs w:val="20"/>
        </w:rPr>
      </w:pPr>
      <w:r w:rsidRPr="009E608F">
        <w:rPr>
          <w:b/>
          <w:bCs/>
          <w:color w:val="333333"/>
          <w:spacing w:val="-1"/>
          <w:sz w:val="20"/>
          <w:szCs w:val="20"/>
        </w:rPr>
        <w:t>Be it enacted by the General Assembly of Virginia:</w:t>
      </w:r>
    </w:p>
    <w:p w14:paraId="0C0CAE8F" w14:textId="739283B8" w:rsidR="009E608F" w:rsidRPr="009E608F" w:rsidRDefault="009E608F" w:rsidP="009E608F">
      <w:pPr>
        <w:shd w:val="clear" w:color="auto" w:fill="FFFFFF"/>
        <w:spacing w:before="100" w:beforeAutospacing="1" w:after="100" w:afterAutospacing="1"/>
        <w:jc w:val="both"/>
        <w:rPr>
          <w:b/>
          <w:bCs/>
          <w:color w:val="333333"/>
          <w:spacing w:val="-1"/>
          <w:sz w:val="20"/>
          <w:szCs w:val="20"/>
        </w:rPr>
      </w:pPr>
      <w:r w:rsidRPr="009E608F">
        <w:rPr>
          <w:b/>
          <w:bCs/>
          <w:color w:val="333333"/>
          <w:spacing w:val="-1"/>
          <w:sz w:val="20"/>
          <w:szCs w:val="20"/>
        </w:rPr>
        <w:t>1. That §§ </w:t>
      </w:r>
      <w:hyperlink r:id="rId1211" w:history="1">
        <w:r w:rsidRPr="009E608F">
          <w:rPr>
            <w:b/>
            <w:bCs/>
            <w:color w:val="3498DB"/>
            <w:spacing w:val="-1"/>
            <w:sz w:val="20"/>
            <w:szCs w:val="20"/>
            <w:u w:val="single"/>
          </w:rPr>
          <w:t>16.1-241</w:t>
        </w:r>
      </w:hyperlink>
      <w:r w:rsidRPr="009E608F">
        <w:rPr>
          <w:b/>
          <w:bCs/>
          <w:color w:val="333333"/>
          <w:spacing w:val="-1"/>
          <w:sz w:val="20"/>
          <w:szCs w:val="20"/>
        </w:rPr>
        <w:t>, </w:t>
      </w:r>
      <w:hyperlink r:id="rId1212" w:history="1">
        <w:r w:rsidRPr="009E608F">
          <w:rPr>
            <w:b/>
            <w:bCs/>
            <w:color w:val="3498DB"/>
            <w:spacing w:val="-1"/>
            <w:sz w:val="20"/>
            <w:szCs w:val="20"/>
            <w:u w:val="single"/>
          </w:rPr>
          <w:t>19.2-152.13</w:t>
        </w:r>
      </w:hyperlink>
      <w:r w:rsidRPr="009E608F">
        <w:rPr>
          <w:b/>
          <w:bCs/>
          <w:color w:val="333333"/>
          <w:spacing w:val="-1"/>
          <w:sz w:val="20"/>
          <w:szCs w:val="20"/>
        </w:rPr>
        <w:t>, </w:t>
      </w:r>
      <w:hyperlink r:id="rId1213" w:history="1">
        <w:r w:rsidRPr="009E608F">
          <w:rPr>
            <w:b/>
            <w:bCs/>
            <w:color w:val="3498DB"/>
            <w:spacing w:val="-1"/>
            <w:sz w:val="20"/>
            <w:szCs w:val="20"/>
            <w:u w:val="single"/>
          </w:rPr>
          <w:t>19.2-152.14</w:t>
        </w:r>
      </w:hyperlink>
      <w:r w:rsidRPr="009E608F">
        <w:rPr>
          <w:b/>
          <w:bCs/>
          <w:color w:val="333333"/>
          <w:spacing w:val="-1"/>
          <w:sz w:val="20"/>
          <w:szCs w:val="20"/>
        </w:rPr>
        <w:t xml:space="preserve">, </w:t>
      </w:r>
      <w:r w:rsidR="00CD16DB">
        <w:rPr>
          <w:b/>
          <w:bCs/>
          <w:color w:val="333333"/>
          <w:spacing w:val="-1"/>
          <w:sz w:val="20"/>
          <w:szCs w:val="20"/>
        </w:rPr>
        <w:t>and</w:t>
      </w:r>
      <w:r w:rsidRPr="009E608F">
        <w:rPr>
          <w:b/>
          <w:bCs/>
          <w:color w:val="333333"/>
          <w:spacing w:val="-1"/>
          <w:sz w:val="20"/>
          <w:szCs w:val="20"/>
        </w:rPr>
        <w:t> </w:t>
      </w:r>
      <w:hyperlink r:id="rId1214" w:history="1">
        <w:r w:rsidRPr="009E608F">
          <w:rPr>
            <w:b/>
            <w:bCs/>
            <w:color w:val="3498DB"/>
            <w:spacing w:val="-1"/>
            <w:sz w:val="20"/>
            <w:szCs w:val="20"/>
            <w:u w:val="single"/>
          </w:rPr>
          <w:t>19.2-152.16</w:t>
        </w:r>
      </w:hyperlink>
      <w:r w:rsidRPr="009E608F">
        <w:rPr>
          <w:b/>
          <w:bCs/>
          <w:color w:val="333333"/>
          <w:spacing w:val="-1"/>
          <w:sz w:val="20"/>
          <w:szCs w:val="20"/>
        </w:rPr>
        <w:t xml:space="preserve"> of the Code of Virginia are amended </w:t>
      </w:r>
      <w:r w:rsidR="00CD16DB">
        <w:rPr>
          <w:b/>
          <w:bCs/>
          <w:color w:val="333333"/>
          <w:spacing w:val="-1"/>
          <w:sz w:val="20"/>
          <w:szCs w:val="20"/>
        </w:rPr>
        <w:t>and</w:t>
      </w:r>
      <w:r w:rsidRPr="009E608F">
        <w:rPr>
          <w:b/>
          <w:bCs/>
          <w:color w:val="333333"/>
          <w:spacing w:val="-1"/>
          <w:sz w:val="20"/>
          <w:szCs w:val="20"/>
        </w:rPr>
        <w:t xml:space="preserve"> reenacted as follows:</w:t>
      </w:r>
    </w:p>
    <w:p w14:paraId="5D91510E" w14:textId="77777777" w:rsidR="009E608F" w:rsidRPr="009E608F" w:rsidRDefault="009E608F" w:rsidP="009E608F">
      <w:pPr>
        <w:shd w:val="clear" w:color="auto" w:fill="FFFFFF"/>
        <w:spacing w:before="100" w:beforeAutospacing="1" w:after="100" w:afterAutospacing="1"/>
        <w:ind w:firstLine="225"/>
        <w:jc w:val="both"/>
        <w:rPr>
          <w:b/>
          <w:bCs/>
          <w:color w:val="333333"/>
          <w:spacing w:val="-1"/>
          <w:sz w:val="20"/>
          <w:szCs w:val="20"/>
        </w:rPr>
      </w:pPr>
      <w:r w:rsidRPr="009E608F">
        <w:rPr>
          <w:b/>
          <w:bCs/>
          <w:color w:val="333333"/>
          <w:spacing w:val="-1"/>
          <w:sz w:val="20"/>
          <w:szCs w:val="20"/>
        </w:rPr>
        <w:t>§ </w:t>
      </w:r>
      <w:hyperlink r:id="rId1215" w:history="1">
        <w:r w:rsidRPr="009E608F">
          <w:rPr>
            <w:b/>
            <w:bCs/>
            <w:color w:val="3498DB"/>
            <w:spacing w:val="-1"/>
            <w:sz w:val="20"/>
            <w:szCs w:val="20"/>
            <w:u w:val="single"/>
          </w:rPr>
          <w:t>16.1-241</w:t>
        </w:r>
      </w:hyperlink>
      <w:r w:rsidRPr="009E608F">
        <w:rPr>
          <w:b/>
          <w:bCs/>
          <w:color w:val="333333"/>
          <w:spacing w:val="-1"/>
          <w:sz w:val="20"/>
          <w:szCs w:val="20"/>
        </w:rPr>
        <w:t>. Jurisdiction; consent for abortion.</w:t>
      </w:r>
    </w:p>
    <w:p w14:paraId="2ADF6D44" w14:textId="6D8CB4F3" w:rsidR="009E608F" w:rsidRPr="009E608F" w:rsidRDefault="009E608F" w:rsidP="009E608F">
      <w:pPr>
        <w:shd w:val="clear" w:color="auto" w:fill="FFFFFF"/>
        <w:spacing w:before="100" w:beforeAutospacing="1" w:after="15"/>
        <w:ind w:firstLine="225"/>
        <w:jc w:val="both"/>
        <w:rPr>
          <w:color w:val="333333"/>
          <w:spacing w:val="-1"/>
          <w:sz w:val="20"/>
          <w:szCs w:val="20"/>
        </w:rPr>
      </w:pPr>
      <w:r w:rsidRPr="009E608F">
        <w:rPr>
          <w:color w:val="333333"/>
          <w:spacing w:val="-1"/>
          <w:sz w:val="20"/>
          <w:szCs w:val="20"/>
        </w:rPr>
        <w:t xml:space="preserve">The judges of the juvenile </w:t>
      </w:r>
      <w:r w:rsidR="00CD16DB">
        <w:rPr>
          <w:color w:val="333333"/>
          <w:spacing w:val="-1"/>
          <w:sz w:val="20"/>
          <w:szCs w:val="20"/>
        </w:rPr>
        <w:t>and</w:t>
      </w:r>
      <w:r w:rsidRPr="009E608F">
        <w:rPr>
          <w:color w:val="333333"/>
          <w:spacing w:val="-1"/>
          <w:sz w:val="20"/>
          <w:szCs w:val="20"/>
        </w:rPr>
        <w:t xml:space="preserve"> domestic relations district court elected or appointed under this law shall be conservators of the peace within the corporate limits of the cities </w:t>
      </w:r>
      <w:r w:rsidR="00CD16DB">
        <w:rPr>
          <w:color w:val="333333"/>
          <w:spacing w:val="-1"/>
          <w:sz w:val="20"/>
          <w:szCs w:val="20"/>
        </w:rPr>
        <w:t>and</w:t>
      </w:r>
      <w:r w:rsidRPr="009E608F">
        <w:rPr>
          <w:color w:val="333333"/>
          <w:spacing w:val="-1"/>
          <w:sz w:val="20"/>
          <w:szCs w:val="20"/>
        </w:rPr>
        <w:t xml:space="preserve"> the boundaries of the counties for which they are respectively chosen </w:t>
      </w:r>
      <w:r w:rsidR="00CD16DB">
        <w:rPr>
          <w:color w:val="333333"/>
          <w:spacing w:val="-1"/>
          <w:sz w:val="20"/>
          <w:szCs w:val="20"/>
        </w:rPr>
        <w:t>and</w:t>
      </w:r>
      <w:r w:rsidRPr="009E608F">
        <w:rPr>
          <w:color w:val="333333"/>
          <w:spacing w:val="-1"/>
          <w:sz w:val="20"/>
          <w:szCs w:val="20"/>
        </w:rPr>
        <w:t xml:space="preserve"> within one mile beyond the limits of such cities </w:t>
      </w:r>
      <w:r w:rsidR="00CD16DB">
        <w:rPr>
          <w:color w:val="333333"/>
          <w:spacing w:val="-1"/>
          <w:sz w:val="20"/>
          <w:szCs w:val="20"/>
        </w:rPr>
        <w:t>and</w:t>
      </w:r>
      <w:r w:rsidRPr="009E608F">
        <w:rPr>
          <w:color w:val="333333"/>
          <w:spacing w:val="-1"/>
          <w:sz w:val="20"/>
          <w:szCs w:val="20"/>
        </w:rPr>
        <w:t xml:space="preserve"> counties. Except as hereinafter provided, each juvenile </w:t>
      </w:r>
      <w:r w:rsidR="00CD16DB">
        <w:rPr>
          <w:color w:val="333333"/>
          <w:spacing w:val="-1"/>
          <w:sz w:val="20"/>
          <w:szCs w:val="20"/>
        </w:rPr>
        <w:t>and</w:t>
      </w:r>
      <w:r w:rsidRPr="009E608F">
        <w:rPr>
          <w:color w:val="333333"/>
          <w:spacing w:val="-1"/>
          <w:sz w:val="20"/>
          <w:szCs w:val="20"/>
        </w:rPr>
        <w:t xml:space="preserve"> domestic relations district court shall have, within the limits of the territory for which it is created, exclusive original jurisdiction, </w:t>
      </w:r>
      <w:r w:rsidR="00CD16DB">
        <w:rPr>
          <w:color w:val="333333"/>
          <w:spacing w:val="-1"/>
          <w:sz w:val="20"/>
          <w:szCs w:val="20"/>
        </w:rPr>
        <w:t>and</w:t>
      </w:r>
      <w:r w:rsidRPr="009E608F">
        <w:rPr>
          <w:color w:val="333333"/>
          <w:spacing w:val="-1"/>
          <w:sz w:val="20"/>
          <w:szCs w:val="20"/>
        </w:rPr>
        <w:t xml:space="preserve"> within one mile beyond the limits of said city or county, concurrent jurisdiction with the juvenile court or courts of the adjoining city or county, over all cases, matters </w:t>
      </w:r>
      <w:r w:rsidR="00CD16DB">
        <w:rPr>
          <w:color w:val="333333"/>
          <w:spacing w:val="-1"/>
          <w:sz w:val="20"/>
          <w:szCs w:val="20"/>
        </w:rPr>
        <w:t>and</w:t>
      </w:r>
      <w:r w:rsidRPr="009E608F">
        <w:rPr>
          <w:color w:val="333333"/>
          <w:spacing w:val="-1"/>
          <w:sz w:val="20"/>
          <w:szCs w:val="20"/>
        </w:rPr>
        <w:t xml:space="preserve"> proceedings involving:</w:t>
      </w:r>
    </w:p>
    <w:p w14:paraId="586F81C0" w14:textId="77777777" w:rsidR="009E608F" w:rsidRPr="009E608F" w:rsidRDefault="009E608F" w:rsidP="009E608F">
      <w:pPr>
        <w:shd w:val="clear" w:color="auto" w:fill="FFFFFF"/>
        <w:spacing w:before="100" w:beforeAutospacing="1" w:after="15"/>
        <w:ind w:firstLine="225"/>
        <w:jc w:val="both"/>
        <w:rPr>
          <w:color w:val="333333"/>
          <w:spacing w:val="-1"/>
          <w:sz w:val="20"/>
          <w:szCs w:val="20"/>
        </w:rPr>
      </w:pPr>
      <w:r w:rsidRPr="009E608F">
        <w:rPr>
          <w:color w:val="333333"/>
          <w:spacing w:val="-1"/>
          <w:sz w:val="20"/>
          <w:szCs w:val="20"/>
        </w:rPr>
        <w:t>A. The custody, visitation, support, control or disposition of a child:</w:t>
      </w:r>
    </w:p>
    <w:p w14:paraId="48D1777E" w14:textId="77777777" w:rsidR="009E608F" w:rsidRPr="009E608F" w:rsidRDefault="009E608F" w:rsidP="009E608F">
      <w:pPr>
        <w:shd w:val="clear" w:color="auto" w:fill="FFFFFF"/>
        <w:spacing w:before="100" w:beforeAutospacing="1" w:after="15"/>
        <w:ind w:firstLine="225"/>
        <w:jc w:val="both"/>
        <w:rPr>
          <w:color w:val="333333"/>
          <w:spacing w:val="-1"/>
          <w:sz w:val="20"/>
          <w:szCs w:val="20"/>
        </w:rPr>
      </w:pPr>
      <w:r w:rsidRPr="009E608F">
        <w:rPr>
          <w:color w:val="333333"/>
          <w:spacing w:val="-1"/>
          <w:sz w:val="20"/>
          <w:szCs w:val="20"/>
        </w:rPr>
        <w:t>1. Who is alleged to be abused, neglected, in need of services, in need of supervision, a status offender, or delinquent except where the jurisdiction of the juvenile court has been terminated or divested;</w:t>
      </w:r>
    </w:p>
    <w:p w14:paraId="26E20753" w14:textId="579F8B92" w:rsidR="009E608F" w:rsidRPr="009E608F" w:rsidRDefault="009E608F" w:rsidP="009E608F">
      <w:pPr>
        <w:shd w:val="clear" w:color="auto" w:fill="FFFFFF"/>
        <w:spacing w:before="100" w:beforeAutospacing="1" w:after="15"/>
        <w:ind w:firstLine="225"/>
        <w:jc w:val="both"/>
        <w:rPr>
          <w:color w:val="333333"/>
          <w:spacing w:val="-1"/>
          <w:sz w:val="20"/>
          <w:szCs w:val="20"/>
        </w:rPr>
      </w:pPr>
      <w:r w:rsidRPr="009E608F">
        <w:rPr>
          <w:color w:val="333333"/>
          <w:spacing w:val="-1"/>
          <w:sz w:val="20"/>
          <w:szCs w:val="20"/>
        </w:rPr>
        <w:t>2. Who is ab</w:t>
      </w:r>
      <w:r w:rsidR="00CD16DB">
        <w:rPr>
          <w:color w:val="333333"/>
          <w:spacing w:val="-1"/>
          <w:sz w:val="20"/>
          <w:szCs w:val="20"/>
        </w:rPr>
        <w:t>and</w:t>
      </w:r>
      <w:r w:rsidRPr="009E608F">
        <w:rPr>
          <w:color w:val="333333"/>
          <w:spacing w:val="-1"/>
          <w:sz w:val="20"/>
          <w:szCs w:val="20"/>
        </w:rPr>
        <w:t xml:space="preserve">oned by his parent or other custodian or who by reason of the absence or physical or mental incapacity of his parents is without parental care </w:t>
      </w:r>
      <w:r w:rsidR="00CD16DB">
        <w:rPr>
          <w:color w:val="333333"/>
          <w:spacing w:val="-1"/>
          <w:sz w:val="20"/>
          <w:szCs w:val="20"/>
        </w:rPr>
        <w:t>and</w:t>
      </w:r>
      <w:r w:rsidRPr="009E608F">
        <w:rPr>
          <w:color w:val="333333"/>
          <w:spacing w:val="-1"/>
          <w:sz w:val="20"/>
          <w:szCs w:val="20"/>
        </w:rPr>
        <w:t xml:space="preserve"> guardianship;</w:t>
      </w:r>
    </w:p>
    <w:p w14:paraId="483FB9DE" w14:textId="77777777" w:rsidR="009E608F" w:rsidRPr="009E608F" w:rsidRDefault="009E608F" w:rsidP="009E608F">
      <w:pPr>
        <w:shd w:val="clear" w:color="auto" w:fill="FFFFFF"/>
        <w:spacing w:before="100" w:beforeAutospacing="1" w:after="15"/>
        <w:ind w:firstLine="225"/>
        <w:jc w:val="both"/>
        <w:rPr>
          <w:color w:val="333333"/>
          <w:spacing w:val="-1"/>
          <w:sz w:val="20"/>
          <w:szCs w:val="20"/>
        </w:rPr>
      </w:pPr>
      <w:r w:rsidRPr="009E608F">
        <w:rPr>
          <w:color w:val="333333"/>
          <w:spacing w:val="-1"/>
          <w:sz w:val="20"/>
          <w:szCs w:val="20"/>
        </w:rPr>
        <w:t>2a. Who is at risk of being abused or neglected by a parent or custodian who has been adjudicated as having abused or neglected another child in the care of the parent or custodian;</w:t>
      </w:r>
    </w:p>
    <w:p w14:paraId="4FCA54C3" w14:textId="6D27DA9F" w:rsidR="009E608F" w:rsidRPr="009E608F" w:rsidRDefault="009E608F" w:rsidP="009E608F">
      <w:pPr>
        <w:shd w:val="clear" w:color="auto" w:fill="FFFFFF"/>
        <w:spacing w:before="100" w:beforeAutospacing="1" w:after="15"/>
        <w:ind w:firstLine="225"/>
        <w:jc w:val="both"/>
        <w:rPr>
          <w:color w:val="333333"/>
          <w:spacing w:val="-1"/>
          <w:sz w:val="20"/>
          <w:szCs w:val="20"/>
        </w:rPr>
      </w:pPr>
      <w:r w:rsidRPr="009E608F">
        <w:rPr>
          <w:color w:val="333333"/>
          <w:spacing w:val="-1"/>
          <w:sz w:val="20"/>
          <w:szCs w:val="20"/>
        </w:rPr>
        <w:t xml:space="preserve">3. Whose custody, visitation or support is a subject of controversy or requires determination. In such cases jurisdiction shall be concurrent with </w:t>
      </w:r>
      <w:r w:rsidR="00CD16DB">
        <w:rPr>
          <w:color w:val="333333"/>
          <w:spacing w:val="-1"/>
          <w:sz w:val="20"/>
          <w:szCs w:val="20"/>
        </w:rPr>
        <w:t>and</w:t>
      </w:r>
      <w:r w:rsidRPr="009E608F">
        <w:rPr>
          <w:color w:val="333333"/>
          <w:spacing w:val="-1"/>
          <w:sz w:val="20"/>
          <w:szCs w:val="20"/>
        </w:rPr>
        <w:t xml:space="preserve"> not exclusive of courts having equity jurisdiction, except as provided in § </w:t>
      </w:r>
      <w:hyperlink r:id="rId1216" w:history="1">
        <w:r w:rsidRPr="009E608F">
          <w:rPr>
            <w:color w:val="3498DB"/>
            <w:spacing w:val="-1"/>
            <w:sz w:val="20"/>
            <w:szCs w:val="20"/>
            <w:u w:val="single"/>
          </w:rPr>
          <w:t>16.1-244</w:t>
        </w:r>
      </w:hyperlink>
      <w:r w:rsidRPr="009E608F">
        <w:rPr>
          <w:color w:val="333333"/>
          <w:spacing w:val="-1"/>
          <w:sz w:val="20"/>
          <w:szCs w:val="20"/>
        </w:rPr>
        <w:t>;</w:t>
      </w:r>
    </w:p>
    <w:p w14:paraId="202291E3" w14:textId="3509A783" w:rsidR="009E608F" w:rsidRPr="009E608F" w:rsidRDefault="009E608F" w:rsidP="009E608F">
      <w:pPr>
        <w:shd w:val="clear" w:color="auto" w:fill="FFFFFF"/>
        <w:spacing w:before="100" w:beforeAutospacing="1" w:after="15"/>
        <w:ind w:firstLine="225"/>
        <w:jc w:val="both"/>
        <w:rPr>
          <w:color w:val="333333"/>
          <w:spacing w:val="-1"/>
          <w:sz w:val="20"/>
          <w:szCs w:val="20"/>
        </w:rPr>
      </w:pPr>
      <w:r w:rsidRPr="009E608F">
        <w:rPr>
          <w:color w:val="333333"/>
          <w:spacing w:val="-1"/>
          <w:sz w:val="20"/>
          <w:szCs w:val="20"/>
        </w:rPr>
        <w:t>4. Who is the subject of an entrustment agreement entered into pursuant to § </w:t>
      </w:r>
      <w:hyperlink r:id="rId1217" w:history="1">
        <w:r w:rsidRPr="009E608F">
          <w:rPr>
            <w:color w:val="3498DB"/>
            <w:spacing w:val="-1"/>
            <w:sz w:val="20"/>
            <w:szCs w:val="20"/>
            <w:u w:val="single"/>
          </w:rPr>
          <w:t>63.2-903</w:t>
        </w:r>
      </w:hyperlink>
      <w:r w:rsidRPr="009E608F">
        <w:rPr>
          <w:color w:val="333333"/>
          <w:spacing w:val="-1"/>
          <w:sz w:val="20"/>
          <w:szCs w:val="20"/>
        </w:rPr>
        <w:t> or </w:t>
      </w:r>
      <w:hyperlink r:id="rId1218" w:history="1">
        <w:r w:rsidRPr="009E608F">
          <w:rPr>
            <w:color w:val="3498DB"/>
            <w:spacing w:val="-1"/>
            <w:sz w:val="20"/>
            <w:szCs w:val="20"/>
            <w:u w:val="single"/>
          </w:rPr>
          <w:t>63.2-1817</w:t>
        </w:r>
      </w:hyperlink>
      <w:r w:rsidRPr="009E608F">
        <w:rPr>
          <w:color w:val="333333"/>
          <w:spacing w:val="-1"/>
          <w:sz w:val="20"/>
          <w:szCs w:val="20"/>
        </w:rPr>
        <w:t xml:space="preserve"> or whose parent or parents for good cause desire to be relieved of his care </w:t>
      </w:r>
      <w:r w:rsidR="00CD16DB">
        <w:rPr>
          <w:color w:val="333333"/>
          <w:spacing w:val="-1"/>
          <w:sz w:val="20"/>
          <w:szCs w:val="20"/>
        </w:rPr>
        <w:t>and</w:t>
      </w:r>
      <w:r w:rsidRPr="009E608F">
        <w:rPr>
          <w:color w:val="333333"/>
          <w:spacing w:val="-1"/>
          <w:sz w:val="20"/>
          <w:szCs w:val="20"/>
        </w:rPr>
        <w:t xml:space="preserve"> custody;</w:t>
      </w:r>
    </w:p>
    <w:p w14:paraId="69436B28" w14:textId="62729ECA" w:rsidR="009E608F" w:rsidRPr="009E608F" w:rsidRDefault="009E608F" w:rsidP="009E608F">
      <w:pPr>
        <w:shd w:val="clear" w:color="auto" w:fill="FFFFFF"/>
        <w:spacing w:before="100" w:beforeAutospacing="1" w:after="15"/>
        <w:ind w:firstLine="225"/>
        <w:jc w:val="both"/>
        <w:rPr>
          <w:color w:val="333333"/>
          <w:spacing w:val="-1"/>
          <w:sz w:val="20"/>
          <w:szCs w:val="20"/>
        </w:rPr>
      </w:pPr>
      <w:r w:rsidRPr="009E608F">
        <w:rPr>
          <w:color w:val="333333"/>
          <w:spacing w:val="-1"/>
          <w:sz w:val="20"/>
          <w:szCs w:val="20"/>
        </w:rPr>
        <w:t xml:space="preserve">5. Where the termination of residual parental rights </w:t>
      </w:r>
      <w:r w:rsidR="00CD16DB">
        <w:rPr>
          <w:color w:val="333333"/>
          <w:spacing w:val="-1"/>
          <w:sz w:val="20"/>
          <w:szCs w:val="20"/>
        </w:rPr>
        <w:t>and</w:t>
      </w:r>
      <w:r w:rsidRPr="009E608F">
        <w:rPr>
          <w:color w:val="333333"/>
          <w:spacing w:val="-1"/>
          <w:sz w:val="20"/>
          <w:szCs w:val="20"/>
        </w:rPr>
        <w:t xml:space="preserve"> responsibilities is sought. In such cases jurisdiction shall be concurrent with </w:t>
      </w:r>
      <w:r w:rsidR="00CD16DB">
        <w:rPr>
          <w:color w:val="333333"/>
          <w:spacing w:val="-1"/>
          <w:sz w:val="20"/>
          <w:szCs w:val="20"/>
        </w:rPr>
        <w:t>and</w:t>
      </w:r>
      <w:r w:rsidRPr="009E608F">
        <w:rPr>
          <w:color w:val="333333"/>
          <w:spacing w:val="-1"/>
          <w:sz w:val="20"/>
          <w:szCs w:val="20"/>
        </w:rPr>
        <w:t xml:space="preserve"> not exclusive of courts having equity jurisdiction, as provided in § </w:t>
      </w:r>
      <w:hyperlink r:id="rId1219" w:history="1">
        <w:r w:rsidRPr="009E608F">
          <w:rPr>
            <w:color w:val="3498DB"/>
            <w:spacing w:val="-1"/>
            <w:sz w:val="20"/>
            <w:szCs w:val="20"/>
            <w:u w:val="single"/>
          </w:rPr>
          <w:t>16.1-244</w:t>
        </w:r>
      </w:hyperlink>
      <w:r w:rsidRPr="009E608F">
        <w:rPr>
          <w:color w:val="333333"/>
          <w:spacing w:val="-1"/>
          <w:sz w:val="20"/>
          <w:szCs w:val="20"/>
        </w:rPr>
        <w:t>;</w:t>
      </w:r>
    </w:p>
    <w:p w14:paraId="5A72D87D" w14:textId="77777777" w:rsidR="009E608F" w:rsidRPr="009E608F" w:rsidRDefault="009E608F" w:rsidP="009E608F">
      <w:pPr>
        <w:shd w:val="clear" w:color="auto" w:fill="FFFFFF"/>
        <w:spacing w:before="100" w:beforeAutospacing="1" w:after="15"/>
        <w:ind w:firstLine="225"/>
        <w:jc w:val="both"/>
        <w:rPr>
          <w:color w:val="333333"/>
          <w:spacing w:val="-1"/>
          <w:sz w:val="20"/>
          <w:szCs w:val="20"/>
        </w:rPr>
      </w:pPr>
      <w:r w:rsidRPr="009E608F">
        <w:rPr>
          <w:color w:val="333333"/>
          <w:spacing w:val="-1"/>
          <w:sz w:val="20"/>
          <w:szCs w:val="20"/>
        </w:rPr>
        <w:t>6. Who is charged with a traffic infraction as defined in § </w:t>
      </w:r>
      <w:hyperlink r:id="rId1220" w:history="1">
        <w:r w:rsidRPr="009E608F">
          <w:rPr>
            <w:color w:val="3498DB"/>
            <w:spacing w:val="-1"/>
            <w:sz w:val="20"/>
            <w:szCs w:val="20"/>
            <w:u w:val="single"/>
          </w:rPr>
          <w:t>46.2-100</w:t>
        </w:r>
      </w:hyperlink>
      <w:r w:rsidRPr="009E608F">
        <w:rPr>
          <w:color w:val="333333"/>
          <w:spacing w:val="-1"/>
          <w:sz w:val="20"/>
          <w:szCs w:val="20"/>
        </w:rPr>
        <w:t>; or</w:t>
      </w:r>
    </w:p>
    <w:p w14:paraId="02E81007" w14:textId="77777777" w:rsidR="009E608F" w:rsidRPr="009E608F" w:rsidRDefault="009E608F" w:rsidP="009E608F">
      <w:pPr>
        <w:shd w:val="clear" w:color="auto" w:fill="FFFFFF"/>
        <w:spacing w:before="100" w:beforeAutospacing="1" w:after="15"/>
        <w:ind w:firstLine="225"/>
        <w:jc w:val="both"/>
        <w:rPr>
          <w:color w:val="333333"/>
          <w:spacing w:val="-1"/>
          <w:sz w:val="20"/>
          <w:szCs w:val="20"/>
        </w:rPr>
      </w:pPr>
      <w:r w:rsidRPr="009E608F">
        <w:rPr>
          <w:color w:val="333333"/>
          <w:spacing w:val="-1"/>
          <w:sz w:val="20"/>
          <w:szCs w:val="20"/>
        </w:rPr>
        <w:t>7. Who is alleged to have refused to take a blood test in violation of § </w:t>
      </w:r>
      <w:hyperlink r:id="rId1221" w:history="1">
        <w:r w:rsidRPr="009E608F">
          <w:rPr>
            <w:color w:val="3498DB"/>
            <w:spacing w:val="-1"/>
            <w:sz w:val="20"/>
            <w:szCs w:val="20"/>
            <w:u w:val="single"/>
          </w:rPr>
          <w:t>18.2-268.2</w:t>
        </w:r>
      </w:hyperlink>
      <w:r w:rsidRPr="009E608F">
        <w:rPr>
          <w:color w:val="333333"/>
          <w:spacing w:val="-1"/>
          <w:sz w:val="20"/>
          <w:szCs w:val="20"/>
        </w:rPr>
        <w:t>.</w:t>
      </w:r>
    </w:p>
    <w:p w14:paraId="1BBB7D24" w14:textId="6B495DEA" w:rsidR="009E608F" w:rsidRPr="009E608F" w:rsidRDefault="009E608F" w:rsidP="009E608F">
      <w:pPr>
        <w:shd w:val="clear" w:color="auto" w:fill="FFFFFF"/>
        <w:spacing w:before="100" w:beforeAutospacing="1" w:after="15"/>
        <w:ind w:firstLine="225"/>
        <w:jc w:val="both"/>
        <w:rPr>
          <w:color w:val="333333"/>
          <w:spacing w:val="-1"/>
          <w:sz w:val="20"/>
          <w:szCs w:val="20"/>
        </w:rPr>
      </w:pPr>
      <w:r w:rsidRPr="009E608F">
        <w:rPr>
          <w:color w:val="333333"/>
          <w:spacing w:val="-1"/>
          <w:sz w:val="20"/>
          <w:szCs w:val="20"/>
        </w:rPr>
        <w:t>In any case in which the juvenile is alleged to have committed a violent juvenile felony enumerated in subsection B of § </w:t>
      </w:r>
      <w:hyperlink r:id="rId1222" w:history="1">
        <w:r w:rsidRPr="009E608F">
          <w:rPr>
            <w:color w:val="3498DB"/>
            <w:spacing w:val="-1"/>
            <w:sz w:val="20"/>
            <w:szCs w:val="20"/>
            <w:u w:val="single"/>
          </w:rPr>
          <w:t>16.1-269.1</w:t>
        </w:r>
      </w:hyperlink>
      <w:r w:rsidRPr="009E608F">
        <w:rPr>
          <w:color w:val="333333"/>
          <w:spacing w:val="-1"/>
          <w:sz w:val="20"/>
          <w:szCs w:val="20"/>
        </w:rPr>
        <w:t xml:space="preserve">, </w:t>
      </w:r>
      <w:r w:rsidR="00CD16DB">
        <w:rPr>
          <w:color w:val="333333"/>
          <w:spacing w:val="-1"/>
          <w:sz w:val="20"/>
          <w:szCs w:val="20"/>
        </w:rPr>
        <w:t>and</w:t>
      </w:r>
      <w:r w:rsidRPr="009E608F">
        <w:rPr>
          <w:color w:val="333333"/>
          <w:spacing w:val="-1"/>
          <w:sz w:val="20"/>
          <w:szCs w:val="20"/>
        </w:rPr>
        <w:t xml:space="preserve"> for any charges ancillary thereto, the jurisdiction of the juvenile court shall be limited to conducting a preliminary hearing to determine if there is probable cause to believe that the juvenile committed the act alleged </w:t>
      </w:r>
      <w:r w:rsidR="00CD16DB">
        <w:rPr>
          <w:color w:val="333333"/>
          <w:spacing w:val="-1"/>
          <w:sz w:val="20"/>
          <w:szCs w:val="20"/>
        </w:rPr>
        <w:t>and</w:t>
      </w:r>
      <w:r w:rsidRPr="009E608F">
        <w:rPr>
          <w:color w:val="333333"/>
          <w:spacing w:val="-1"/>
          <w:sz w:val="20"/>
          <w:szCs w:val="20"/>
        </w:rPr>
        <w:t xml:space="preserve"> that the juvenile was 16 years of age or older at the time of the commission of the alleged offense, </w:t>
      </w:r>
      <w:r w:rsidR="00CD16DB">
        <w:rPr>
          <w:color w:val="333333"/>
          <w:spacing w:val="-1"/>
          <w:sz w:val="20"/>
          <w:szCs w:val="20"/>
        </w:rPr>
        <w:t>and</w:t>
      </w:r>
      <w:r w:rsidRPr="009E608F">
        <w:rPr>
          <w:color w:val="333333"/>
          <w:spacing w:val="-1"/>
          <w:sz w:val="20"/>
          <w:szCs w:val="20"/>
        </w:rPr>
        <w:t xml:space="preserve"> any matters related thereto. In any case in which the juvenile is alleged to have committed a violent juvenile felony enumerated in subsection C of § </w:t>
      </w:r>
      <w:hyperlink r:id="rId1223" w:history="1">
        <w:r w:rsidRPr="009E608F">
          <w:rPr>
            <w:color w:val="3498DB"/>
            <w:spacing w:val="-1"/>
            <w:sz w:val="20"/>
            <w:szCs w:val="20"/>
            <w:u w:val="single"/>
          </w:rPr>
          <w:t>16.1-269.1</w:t>
        </w:r>
      </w:hyperlink>
      <w:r w:rsidRPr="009E608F">
        <w:rPr>
          <w:color w:val="333333"/>
          <w:spacing w:val="-1"/>
          <w:sz w:val="20"/>
          <w:szCs w:val="20"/>
        </w:rPr>
        <w:t xml:space="preserve">, </w:t>
      </w:r>
      <w:r w:rsidR="00CD16DB">
        <w:rPr>
          <w:color w:val="333333"/>
          <w:spacing w:val="-1"/>
          <w:sz w:val="20"/>
          <w:szCs w:val="20"/>
        </w:rPr>
        <w:t>and</w:t>
      </w:r>
      <w:r w:rsidRPr="009E608F">
        <w:rPr>
          <w:color w:val="333333"/>
          <w:spacing w:val="-1"/>
          <w:sz w:val="20"/>
          <w:szCs w:val="20"/>
        </w:rPr>
        <w:t xml:space="preserve"> for all charges ancillary thereto, if the attorney for the Commonwealth has given notice as provided in subsection C of § </w:t>
      </w:r>
      <w:hyperlink r:id="rId1224" w:history="1">
        <w:r w:rsidRPr="009E608F">
          <w:rPr>
            <w:color w:val="3498DB"/>
            <w:spacing w:val="-1"/>
            <w:sz w:val="20"/>
            <w:szCs w:val="20"/>
            <w:u w:val="single"/>
          </w:rPr>
          <w:t>16.1-269.1</w:t>
        </w:r>
      </w:hyperlink>
      <w:r w:rsidRPr="009E608F">
        <w:rPr>
          <w:color w:val="333333"/>
          <w:spacing w:val="-1"/>
          <w:sz w:val="20"/>
          <w:szCs w:val="20"/>
        </w:rPr>
        <w:t xml:space="preserve">, the jurisdiction of the juvenile court shall be limited to conducting a preliminary hearing to determine if there is probable cause to believe that the juvenile committed the act alleged </w:t>
      </w:r>
      <w:r w:rsidR="00CD16DB">
        <w:rPr>
          <w:color w:val="333333"/>
          <w:spacing w:val="-1"/>
          <w:sz w:val="20"/>
          <w:szCs w:val="20"/>
        </w:rPr>
        <w:t>and</w:t>
      </w:r>
      <w:r w:rsidRPr="009E608F">
        <w:rPr>
          <w:color w:val="333333"/>
          <w:spacing w:val="-1"/>
          <w:sz w:val="20"/>
          <w:szCs w:val="20"/>
        </w:rPr>
        <w:t xml:space="preserve"> that the juvenile was 16 years of age or older at the time of the commission of the alleged offense, </w:t>
      </w:r>
      <w:r w:rsidR="00CD16DB">
        <w:rPr>
          <w:color w:val="333333"/>
          <w:spacing w:val="-1"/>
          <w:sz w:val="20"/>
          <w:szCs w:val="20"/>
        </w:rPr>
        <w:t>and</w:t>
      </w:r>
      <w:r w:rsidRPr="009E608F">
        <w:rPr>
          <w:color w:val="333333"/>
          <w:spacing w:val="-1"/>
          <w:sz w:val="20"/>
          <w:szCs w:val="20"/>
        </w:rPr>
        <w:t xml:space="preserve"> any matters related thereto. A determination by the juvenile court following a preliminary hearing pursuant to subsection B or C of § </w:t>
      </w:r>
      <w:hyperlink r:id="rId1225" w:history="1">
        <w:r w:rsidRPr="009E608F">
          <w:rPr>
            <w:color w:val="3498DB"/>
            <w:spacing w:val="-1"/>
            <w:sz w:val="20"/>
            <w:szCs w:val="20"/>
            <w:u w:val="single"/>
          </w:rPr>
          <w:t>16.1-269.1</w:t>
        </w:r>
      </w:hyperlink>
      <w:r w:rsidRPr="009E608F">
        <w:rPr>
          <w:color w:val="333333"/>
          <w:spacing w:val="-1"/>
          <w:sz w:val="20"/>
          <w:szCs w:val="20"/>
        </w:rPr>
        <w:t> to certify a charge to the gr</w:t>
      </w:r>
      <w:r w:rsidR="00CD16DB">
        <w:rPr>
          <w:color w:val="333333"/>
          <w:spacing w:val="-1"/>
          <w:sz w:val="20"/>
          <w:szCs w:val="20"/>
        </w:rPr>
        <w:t>and</w:t>
      </w:r>
      <w:r w:rsidRPr="009E608F">
        <w:rPr>
          <w:color w:val="333333"/>
          <w:spacing w:val="-1"/>
          <w:sz w:val="20"/>
          <w:szCs w:val="20"/>
        </w:rPr>
        <w:t xml:space="preserve"> jury shall divest the juvenile court of jurisdiction over the charge </w:t>
      </w:r>
      <w:r w:rsidR="00CD16DB">
        <w:rPr>
          <w:color w:val="333333"/>
          <w:spacing w:val="-1"/>
          <w:sz w:val="20"/>
          <w:szCs w:val="20"/>
        </w:rPr>
        <w:t>and</w:t>
      </w:r>
      <w:r w:rsidRPr="009E608F">
        <w:rPr>
          <w:color w:val="333333"/>
          <w:spacing w:val="-1"/>
          <w:sz w:val="20"/>
          <w:szCs w:val="20"/>
        </w:rPr>
        <w:t xml:space="preserve"> any ancillary charge. In any case in which a transfer hearing is held pursuant to subsection A of § </w:t>
      </w:r>
      <w:hyperlink r:id="rId1226" w:history="1">
        <w:r w:rsidRPr="009E608F">
          <w:rPr>
            <w:color w:val="3498DB"/>
            <w:spacing w:val="-1"/>
            <w:sz w:val="20"/>
            <w:szCs w:val="20"/>
            <w:u w:val="single"/>
          </w:rPr>
          <w:t>16.1-269.1</w:t>
        </w:r>
      </w:hyperlink>
      <w:r w:rsidRPr="009E608F">
        <w:rPr>
          <w:color w:val="333333"/>
          <w:spacing w:val="-1"/>
          <w:sz w:val="20"/>
          <w:szCs w:val="20"/>
        </w:rPr>
        <w:t>, if the juvenile court determines to transfer the case, jurisdiction of the juvenile court over the case shall be divested as provided in § </w:t>
      </w:r>
      <w:hyperlink r:id="rId1227" w:history="1">
        <w:r w:rsidRPr="009E608F">
          <w:rPr>
            <w:color w:val="3498DB"/>
            <w:spacing w:val="-1"/>
            <w:sz w:val="20"/>
            <w:szCs w:val="20"/>
            <w:u w:val="single"/>
          </w:rPr>
          <w:t>16.1-269.6</w:t>
        </w:r>
      </w:hyperlink>
      <w:r w:rsidRPr="009E608F">
        <w:rPr>
          <w:color w:val="333333"/>
          <w:spacing w:val="-1"/>
          <w:sz w:val="20"/>
          <w:szCs w:val="20"/>
        </w:rPr>
        <w:t>.</w:t>
      </w:r>
    </w:p>
    <w:p w14:paraId="02BC8216" w14:textId="65C1AD78" w:rsidR="009E608F" w:rsidRPr="009E608F" w:rsidRDefault="009E608F" w:rsidP="009E608F">
      <w:pPr>
        <w:shd w:val="clear" w:color="auto" w:fill="FFFFFF"/>
        <w:spacing w:before="100" w:beforeAutospacing="1" w:after="15"/>
        <w:ind w:firstLine="225"/>
        <w:jc w:val="both"/>
        <w:rPr>
          <w:color w:val="333333"/>
          <w:spacing w:val="-1"/>
          <w:sz w:val="20"/>
          <w:szCs w:val="20"/>
        </w:rPr>
      </w:pPr>
      <w:r w:rsidRPr="009E608F">
        <w:rPr>
          <w:color w:val="333333"/>
          <w:spacing w:val="-1"/>
          <w:sz w:val="20"/>
          <w:szCs w:val="20"/>
        </w:rPr>
        <w:t xml:space="preserve">In all other cases involving delinquent acts, </w:t>
      </w:r>
      <w:r w:rsidR="00CD16DB">
        <w:rPr>
          <w:color w:val="333333"/>
          <w:spacing w:val="-1"/>
          <w:sz w:val="20"/>
          <w:szCs w:val="20"/>
        </w:rPr>
        <w:t>and</w:t>
      </w:r>
      <w:r w:rsidRPr="009E608F">
        <w:rPr>
          <w:color w:val="333333"/>
          <w:spacing w:val="-1"/>
          <w:sz w:val="20"/>
          <w:szCs w:val="20"/>
        </w:rPr>
        <w:t xml:space="preserve"> in cases in which an ancillary charge remains after a violent juvenile felony charge has been dismissed or a violent juvenile felony has been reduced to a lesser offense not constituting a violent juvenile felony, the jurisdiction of the juvenile court shall not be divested unless there is a transfer pursuant to subsection A of § </w:t>
      </w:r>
      <w:hyperlink r:id="rId1228" w:history="1">
        <w:r w:rsidRPr="009E608F">
          <w:rPr>
            <w:color w:val="3498DB"/>
            <w:spacing w:val="-1"/>
            <w:sz w:val="20"/>
            <w:szCs w:val="20"/>
            <w:u w:val="single"/>
          </w:rPr>
          <w:t>16.1-269.1</w:t>
        </w:r>
      </w:hyperlink>
      <w:r w:rsidRPr="009E608F">
        <w:rPr>
          <w:color w:val="333333"/>
          <w:spacing w:val="-1"/>
          <w:sz w:val="20"/>
          <w:szCs w:val="20"/>
        </w:rPr>
        <w:t>.</w:t>
      </w:r>
    </w:p>
    <w:p w14:paraId="14D72C5C" w14:textId="3C14B4E5" w:rsidR="009E608F" w:rsidRPr="009E608F" w:rsidRDefault="009E608F" w:rsidP="009E608F">
      <w:pPr>
        <w:shd w:val="clear" w:color="auto" w:fill="FFFFFF"/>
        <w:spacing w:before="100" w:beforeAutospacing="1" w:after="15"/>
        <w:ind w:firstLine="225"/>
        <w:jc w:val="both"/>
        <w:rPr>
          <w:color w:val="333333"/>
          <w:spacing w:val="-1"/>
          <w:sz w:val="20"/>
          <w:szCs w:val="20"/>
        </w:rPr>
      </w:pPr>
      <w:r w:rsidRPr="009E608F">
        <w:rPr>
          <w:color w:val="333333"/>
          <w:spacing w:val="-1"/>
          <w:sz w:val="20"/>
          <w:szCs w:val="20"/>
        </w:rPr>
        <w:t xml:space="preserve">The authority of the juvenile court to adjudicate matters involving the custody, visitation, support, control or disposition of a child shall not be limited to the consideration of petitions filed by a mother, father or legal guardian but shall include petitions filed at any time by any party with a legitimate interest therein. A party with a legitimate interest shall be broadly construed </w:t>
      </w:r>
      <w:r w:rsidR="00CD16DB">
        <w:rPr>
          <w:color w:val="333333"/>
          <w:spacing w:val="-1"/>
          <w:sz w:val="20"/>
          <w:szCs w:val="20"/>
        </w:rPr>
        <w:t>and</w:t>
      </w:r>
      <w:r w:rsidRPr="009E608F">
        <w:rPr>
          <w:color w:val="333333"/>
          <w:spacing w:val="-1"/>
          <w:sz w:val="20"/>
          <w:szCs w:val="20"/>
        </w:rPr>
        <w:t xml:space="preserve"> shall include, but not be limited to, gr</w:t>
      </w:r>
      <w:r w:rsidR="00CD16DB">
        <w:rPr>
          <w:color w:val="333333"/>
          <w:spacing w:val="-1"/>
          <w:sz w:val="20"/>
          <w:szCs w:val="20"/>
        </w:rPr>
        <w:t>and</w:t>
      </w:r>
      <w:r w:rsidRPr="009E608F">
        <w:rPr>
          <w:color w:val="333333"/>
          <w:spacing w:val="-1"/>
          <w:sz w:val="20"/>
          <w:szCs w:val="20"/>
        </w:rPr>
        <w:t>parents, step-gr</w:t>
      </w:r>
      <w:r w:rsidR="00CD16DB">
        <w:rPr>
          <w:color w:val="333333"/>
          <w:spacing w:val="-1"/>
          <w:sz w:val="20"/>
          <w:szCs w:val="20"/>
        </w:rPr>
        <w:t>and</w:t>
      </w:r>
      <w:r w:rsidRPr="009E608F">
        <w:rPr>
          <w:color w:val="333333"/>
          <w:spacing w:val="-1"/>
          <w:sz w:val="20"/>
          <w:szCs w:val="20"/>
        </w:rPr>
        <w:t xml:space="preserve">parents, stepparents, former stepparents, blood relatives </w:t>
      </w:r>
      <w:r w:rsidR="00CD16DB">
        <w:rPr>
          <w:color w:val="333333"/>
          <w:spacing w:val="-1"/>
          <w:sz w:val="20"/>
          <w:szCs w:val="20"/>
        </w:rPr>
        <w:t>and</w:t>
      </w:r>
      <w:r w:rsidRPr="009E608F">
        <w:rPr>
          <w:color w:val="333333"/>
          <w:spacing w:val="-1"/>
          <w:sz w:val="20"/>
          <w:szCs w:val="20"/>
        </w:rPr>
        <w:t xml:space="preserve"> family members. A party with a legitimate interest shall not include any person (i) whose parental rights have been terminated by court order, either voluntarily or involuntarily, except for purposes of this title, as otherwise provided by this paragraph; (ii) whose interest in the child derives from or through a person whose parental rights have been terminated by court order, either voluntarily or involuntarily, or whose interest in the child derives from or through a person pursuant to clause (iii), including, but not limited to, gr</w:t>
      </w:r>
      <w:r w:rsidR="00CD16DB">
        <w:rPr>
          <w:color w:val="333333"/>
          <w:spacing w:val="-1"/>
          <w:sz w:val="20"/>
          <w:szCs w:val="20"/>
        </w:rPr>
        <w:t>and</w:t>
      </w:r>
      <w:r w:rsidRPr="009E608F">
        <w:rPr>
          <w:color w:val="333333"/>
          <w:spacing w:val="-1"/>
          <w:sz w:val="20"/>
          <w:szCs w:val="20"/>
        </w:rPr>
        <w:t xml:space="preserve">parents, stepparents, former stepparents, blood relatives </w:t>
      </w:r>
      <w:r w:rsidR="00CD16DB">
        <w:rPr>
          <w:color w:val="333333"/>
          <w:spacing w:val="-1"/>
          <w:sz w:val="20"/>
          <w:szCs w:val="20"/>
        </w:rPr>
        <w:t>and</w:t>
      </w:r>
      <w:r w:rsidRPr="009E608F">
        <w:rPr>
          <w:color w:val="333333"/>
          <w:spacing w:val="-1"/>
          <w:sz w:val="20"/>
          <w:szCs w:val="20"/>
        </w:rPr>
        <w:t xml:space="preserve"> family members, if the child subsequently has been legally adopted, except where a final order of adoption is entered pursuant to § </w:t>
      </w:r>
      <w:hyperlink r:id="rId1229" w:history="1">
        <w:r w:rsidRPr="009E608F">
          <w:rPr>
            <w:color w:val="3498DB"/>
            <w:spacing w:val="-1"/>
            <w:sz w:val="20"/>
            <w:szCs w:val="20"/>
            <w:u w:val="single"/>
          </w:rPr>
          <w:t>63.2-1241</w:t>
        </w:r>
      </w:hyperlink>
      <w:r w:rsidRPr="009E608F">
        <w:rPr>
          <w:color w:val="333333"/>
          <w:spacing w:val="-1"/>
          <w:sz w:val="20"/>
          <w:szCs w:val="20"/>
        </w:rPr>
        <w:t>; or (iii) who has been convicted of a violation of subsection A of § </w:t>
      </w:r>
      <w:hyperlink r:id="rId1230" w:history="1">
        <w:r w:rsidRPr="009E608F">
          <w:rPr>
            <w:color w:val="3498DB"/>
            <w:spacing w:val="-1"/>
            <w:sz w:val="20"/>
            <w:szCs w:val="20"/>
            <w:u w:val="single"/>
          </w:rPr>
          <w:t>18.2-61</w:t>
        </w:r>
      </w:hyperlink>
      <w:r w:rsidRPr="009E608F">
        <w:rPr>
          <w:color w:val="333333"/>
          <w:spacing w:val="-1"/>
          <w:sz w:val="20"/>
          <w:szCs w:val="20"/>
        </w:rPr>
        <w:t>, § </w:t>
      </w:r>
      <w:hyperlink r:id="rId1231" w:history="1">
        <w:r w:rsidRPr="009E608F">
          <w:rPr>
            <w:color w:val="3498DB"/>
            <w:spacing w:val="-1"/>
            <w:sz w:val="20"/>
            <w:szCs w:val="20"/>
            <w:u w:val="single"/>
          </w:rPr>
          <w:t>18.2-63</w:t>
        </w:r>
      </w:hyperlink>
      <w:r w:rsidRPr="009E608F">
        <w:rPr>
          <w:color w:val="333333"/>
          <w:spacing w:val="-1"/>
          <w:sz w:val="20"/>
          <w:szCs w:val="20"/>
        </w:rPr>
        <w:t>, subsection B of § </w:t>
      </w:r>
      <w:hyperlink r:id="rId1232" w:history="1">
        <w:r w:rsidRPr="009E608F">
          <w:rPr>
            <w:color w:val="3498DB"/>
            <w:spacing w:val="-1"/>
            <w:sz w:val="20"/>
            <w:szCs w:val="20"/>
            <w:u w:val="single"/>
          </w:rPr>
          <w:t>18.2-366</w:t>
        </w:r>
      </w:hyperlink>
      <w:r w:rsidRPr="009E608F">
        <w:rPr>
          <w:color w:val="333333"/>
          <w:spacing w:val="-1"/>
          <w:sz w:val="20"/>
          <w:szCs w:val="20"/>
        </w:rPr>
        <w:t xml:space="preserve">, or an equivalent offense of another state, the United States, or any foreign jurisdiction, or who has been found by clear </w:t>
      </w:r>
      <w:r w:rsidR="00CD16DB">
        <w:rPr>
          <w:color w:val="333333"/>
          <w:spacing w:val="-1"/>
          <w:sz w:val="20"/>
          <w:szCs w:val="20"/>
        </w:rPr>
        <w:t>and</w:t>
      </w:r>
      <w:r w:rsidRPr="009E608F">
        <w:rPr>
          <w:color w:val="333333"/>
          <w:spacing w:val="-1"/>
          <w:sz w:val="20"/>
          <w:szCs w:val="20"/>
        </w:rPr>
        <w:t xml:space="preserve"> convincing evidence to have engaged in the conduct prohibited by subsection A of § </w:t>
      </w:r>
      <w:hyperlink r:id="rId1233" w:history="1">
        <w:r w:rsidRPr="009E608F">
          <w:rPr>
            <w:color w:val="3498DB"/>
            <w:spacing w:val="-1"/>
            <w:sz w:val="20"/>
            <w:szCs w:val="20"/>
            <w:u w:val="single"/>
          </w:rPr>
          <w:t>18.2-61</w:t>
        </w:r>
      </w:hyperlink>
      <w:r w:rsidRPr="009E608F">
        <w:rPr>
          <w:color w:val="333333"/>
          <w:spacing w:val="-1"/>
          <w:sz w:val="20"/>
          <w:szCs w:val="20"/>
        </w:rPr>
        <w:t>, § </w:t>
      </w:r>
      <w:hyperlink r:id="rId1234" w:history="1">
        <w:r w:rsidRPr="009E608F">
          <w:rPr>
            <w:color w:val="3498DB"/>
            <w:spacing w:val="-1"/>
            <w:sz w:val="20"/>
            <w:szCs w:val="20"/>
            <w:u w:val="single"/>
          </w:rPr>
          <w:t>18.2-63</w:t>
        </w:r>
      </w:hyperlink>
      <w:r w:rsidRPr="009E608F">
        <w:rPr>
          <w:color w:val="333333"/>
          <w:spacing w:val="-1"/>
          <w:sz w:val="20"/>
          <w:szCs w:val="20"/>
        </w:rPr>
        <w:t>, or subsection B of § </w:t>
      </w:r>
      <w:hyperlink r:id="rId1235" w:history="1">
        <w:r w:rsidRPr="009E608F">
          <w:rPr>
            <w:color w:val="3498DB"/>
            <w:spacing w:val="-1"/>
            <w:sz w:val="20"/>
            <w:szCs w:val="20"/>
            <w:u w:val="single"/>
          </w:rPr>
          <w:t>18.2-366</w:t>
        </w:r>
      </w:hyperlink>
      <w:r w:rsidRPr="009E608F">
        <w:rPr>
          <w:color w:val="333333"/>
          <w:spacing w:val="-1"/>
          <w:sz w:val="20"/>
          <w:szCs w:val="20"/>
        </w:rPr>
        <w:t>, whether or not the person has been charged with or convicted of the alleged violation, when the child who is the subject of the petition was conceived as a result of such violation or conduct. The authority of the juvenile court to consider a petition involving the custody of a child shall not be proscribed or limited where the child has previously been awarded to the custody of a local board of social services. For purposes of this title, a party with a legitimate interest shall also include a parent whose rights previously had been terminated, provided that the child whose custody or visitation is at issue (a) is at least 14 years of age; (b) has had a permanency goal previously achieved by adoption; (c) has had his adoptive parents die or, pursuant to § </w:t>
      </w:r>
      <w:hyperlink r:id="rId1236" w:history="1">
        <w:r w:rsidRPr="009E608F">
          <w:rPr>
            <w:color w:val="3498DB"/>
            <w:spacing w:val="-1"/>
            <w:sz w:val="20"/>
            <w:szCs w:val="20"/>
            <w:u w:val="single"/>
          </w:rPr>
          <w:t>16.1-277.02</w:t>
        </w:r>
      </w:hyperlink>
      <w:r w:rsidRPr="009E608F">
        <w:rPr>
          <w:color w:val="333333"/>
          <w:spacing w:val="-1"/>
          <w:sz w:val="20"/>
          <w:szCs w:val="20"/>
        </w:rPr>
        <w:t xml:space="preserve">, each of such child's adoptive parents has permanently been relieved of custody of such child </w:t>
      </w:r>
      <w:r w:rsidR="00CD16DB">
        <w:rPr>
          <w:color w:val="333333"/>
          <w:spacing w:val="-1"/>
          <w:sz w:val="20"/>
          <w:szCs w:val="20"/>
        </w:rPr>
        <w:t>and</w:t>
      </w:r>
      <w:r w:rsidRPr="009E608F">
        <w:rPr>
          <w:color w:val="333333"/>
          <w:spacing w:val="-1"/>
          <w:sz w:val="20"/>
          <w:szCs w:val="20"/>
        </w:rPr>
        <w:t xml:space="preserve"> each adoptive parent has had his parental rights terminated; </w:t>
      </w:r>
      <w:r w:rsidR="00CD16DB">
        <w:rPr>
          <w:color w:val="333333"/>
          <w:spacing w:val="-1"/>
          <w:sz w:val="20"/>
          <w:szCs w:val="20"/>
        </w:rPr>
        <w:t>and</w:t>
      </w:r>
      <w:r w:rsidRPr="009E608F">
        <w:rPr>
          <w:color w:val="333333"/>
          <w:spacing w:val="-1"/>
          <w:sz w:val="20"/>
          <w:szCs w:val="20"/>
        </w:rPr>
        <w:t xml:space="preserve"> (d) is in the custody of a local board of social services, </w:t>
      </w:r>
      <w:r w:rsidR="00CD16DB">
        <w:rPr>
          <w:color w:val="333333"/>
          <w:spacing w:val="-1"/>
          <w:sz w:val="20"/>
          <w:szCs w:val="20"/>
        </w:rPr>
        <w:t>and</w:t>
      </w:r>
      <w:r w:rsidRPr="009E608F">
        <w:rPr>
          <w:color w:val="333333"/>
          <w:spacing w:val="-1"/>
          <w:sz w:val="20"/>
          <w:szCs w:val="20"/>
        </w:rPr>
        <w:t xml:space="preserve"> provided that the parent whose rights had previously been terminated has (1) complied with the terms of any written post-adoption contact </w:t>
      </w:r>
      <w:r w:rsidR="00CD16DB">
        <w:rPr>
          <w:color w:val="333333"/>
          <w:spacing w:val="-1"/>
          <w:sz w:val="20"/>
          <w:szCs w:val="20"/>
        </w:rPr>
        <w:t>and</w:t>
      </w:r>
      <w:r w:rsidRPr="009E608F">
        <w:rPr>
          <w:color w:val="333333"/>
          <w:spacing w:val="-1"/>
          <w:sz w:val="20"/>
          <w:szCs w:val="20"/>
        </w:rPr>
        <w:t xml:space="preserve"> communication agreement entered into pursuant to Article 1.1 (§ </w:t>
      </w:r>
      <w:hyperlink r:id="rId1237" w:history="1">
        <w:r w:rsidRPr="009E608F">
          <w:rPr>
            <w:color w:val="3498DB"/>
            <w:spacing w:val="-1"/>
            <w:sz w:val="20"/>
            <w:szCs w:val="20"/>
            <w:u w:val="single"/>
          </w:rPr>
          <w:t>63.2-1220.2</w:t>
        </w:r>
      </w:hyperlink>
      <w:r w:rsidRPr="009E608F">
        <w:rPr>
          <w:color w:val="333333"/>
          <w:spacing w:val="-1"/>
          <w:sz w:val="20"/>
          <w:szCs w:val="20"/>
        </w:rPr>
        <w:t xml:space="preserve"> et seq.) of Chapter 12 of Title 63.2 </w:t>
      </w:r>
      <w:r w:rsidR="00CD16DB">
        <w:rPr>
          <w:color w:val="333333"/>
          <w:spacing w:val="-1"/>
          <w:sz w:val="20"/>
          <w:szCs w:val="20"/>
        </w:rPr>
        <w:t>and</w:t>
      </w:r>
      <w:r w:rsidRPr="009E608F">
        <w:rPr>
          <w:color w:val="333333"/>
          <w:spacing w:val="-1"/>
          <w:sz w:val="20"/>
          <w:szCs w:val="20"/>
        </w:rPr>
        <w:t xml:space="preserve"> (2) maintained a positive, continuous relationship with the child since termination.</w:t>
      </w:r>
    </w:p>
    <w:p w14:paraId="1DCD78E7" w14:textId="77777777" w:rsidR="009E608F" w:rsidRPr="009E608F" w:rsidRDefault="009E608F" w:rsidP="009E608F">
      <w:pPr>
        <w:shd w:val="clear" w:color="auto" w:fill="FFFFFF"/>
        <w:spacing w:before="100" w:beforeAutospacing="1" w:after="15"/>
        <w:ind w:firstLine="225"/>
        <w:jc w:val="both"/>
        <w:rPr>
          <w:color w:val="333333"/>
          <w:spacing w:val="-1"/>
          <w:sz w:val="20"/>
          <w:szCs w:val="20"/>
        </w:rPr>
      </w:pPr>
      <w:r w:rsidRPr="009E608F">
        <w:rPr>
          <w:color w:val="333333"/>
          <w:spacing w:val="-1"/>
          <w:sz w:val="20"/>
          <w:szCs w:val="20"/>
        </w:rPr>
        <w:t>A1. Making specific findings of fact required by state or federal law to enable a child to apply for or receive a state or federal benefit. For the purposes of this subsection only, when the court has obtained jurisdiction over the case of any child, the court may continue to exercise its jurisdiction until such person reaches 21 years of age, for the purpose of entering findings of fact or amending past orders, to include findings of fact necessary for the person to petition the federal government for status as a special immigrant juvenile, as defined by 8 U.S.C. § 1101(a)(27)(J).</w:t>
      </w:r>
    </w:p>
    <w:p w14:paraId="6EA3F83A" w14:textId="6507F28D" w:rsidR="009E608F" w:rsidRPr="009E608F" w:rsidRDefault="009E608F" w:rsidP="009E608F">
      <w:pPr>
        <w:shd w:val="clear" w:color="auto" w:fill="FFFFFF"/>
        <w:spacing w:before="100" w:beforeAutospacing="1" w:after="15"/>
        <w:ind w:firstLine="225"/>
        <w:jc w:val="both"/>
        <w:rPr>
          <w:color w:val="333333"/>
          <w:spacing w:val="-1"/>
          <w:sz w:val="20"/>
          <w:szCs w:val="20"/>
        </w:rPr>
      </w:pPr>
      <w:r w:rsidRPr="009E608F">
        <w:rPr>
          <w:color w:val="333333"/>
          <w:spacing w:val="-1"/>
          <w:sz w:val="20"/>
          <w:szCs w:val="20"/>
        </w:rPr>
        <w:t>B. The admission of minors for inpatient treatment in a mental health facility in accordance with the provisions of Article 16 (§ </w:t>
      </w:r>
      <w:hyperlink r:id="rId1238" w:history="1">
        <w:r w:rsidRPr="009E608F">
          <w:rPr>
            <w:color w:val="3498DB"/>
            <w:spacing w:val="-1"/>
            <w:sz w:val="20"/>
            <w:szCs w:val="20"/>
            <w:u w:val="single"/>
          </w:rPr>
          <w:t>16.1-335</w:t>
        </w:r>
      </w:hyperlink>
      <w:r w:rsidRPr="009E608F">
        <w:rPr>
          <w:color w:val="333333"/>
          <w:spacing w:val="-1"/>
          <w:sz w:val="20"/>
          <w:szCs w:val="20"/>
        </w:rPr>
        <w:t xml:space="preserve"> et seq.) </w:t>
      </w:r>
      <w:r w:rsidR="00CD16DB">
        <w:rPr>
          <w:color w:val="333333"/>
          <w:spacing w:val="-1"/>
          <w:sz w:val="20"/>
          <w:szCs w:val="20"/>
        </w:rPr>
        <w:t>and</w:t>
      </w:r>
      <w:r w:rsidRPr="009E608F">
        <w:rPr>
          <w:color w:val="333333"/>
          <w:spacing w:val="-1"/>
          <w:sz w:val="20"/>
          <w:szCs w:val="20"/>
        </w:rPr>
        <w:t xml:space="preserve"> the involuntary admission of a person with mental illness or judicial certification of eligibility for admission to a training center for persons with intellectual disability in accordance with the provisions of Chapter 8 (§ </w:t>
      </w:r>
      <w:hyperlink r:id="rId1239" w:history="1">
        <w:r w:rsidRPr="009E608F">
          <w:rPr>
            <w:color w:val="3498DB"/>
            <w:spacing w:val="-1"/>
            <w:sz w:val="20"/>
            <w:szCs w:val="20"/>
            <w:u w:val="single"/>
          </w:rPr>
          <w:t>37.2-800</w:t>
        </w:r>
      </w:hyperlink>
      <w:r w:rsidRPr="009E608F">
        <w:rPr>
          <w:color w:val="333333"/>
          <w:spacing w:val="-1"/>
          <w:sz w:val="20"/>
          <w:szCs w:val="20"/>
        </w:rPr>
        <w:t xml:space="preserve"> et seq.) of Title 37.2. Jurisdiction of the involuntary admission </w:t>
      </w:r>
      <w:r w:rsidR="00CD16DB">
        <w:rPr>
          <w:color w:val="333333"/>
          <w:spacing w:val="-1"/>
          <w:sz w:val="20"/>
          <w:szCs w:val="20"/>
        </w:rPr>
        <w:t>and</w:t>
      </w:r>
      <w:r w:rsidRPr="009E608F">
        <w:rPr>
          <w:color w:val="333333"/>
          <w:spacing w:val="-1"/>
          <w:sz w:val="20"/>
          <w:szCs w:val="20"/>
        </w:rPr>
        <w:t xml:space="preserve"> certification of adults shall be concurrent with the general district court.</w:t>
      </w:r>
    </w:p>
    <w:p w14:paraId="2376BFC2" w14:textId="1F7F4624" w:rsidR="009E608F" w:rsidRPr="009E608F" w:rsidRDefault="009E608F" w:rsidP="009E608F">
      <w:pPr>
        <w:shd w:val="clear" w:color="auto" w:fill="FFFFFF"/>
        <w:spacing w:before="100" w:beforeAutospacing="1" w:after="15"/>
        <w:ind w:firstLine="225"/>
        <w:jc w:val="both"/>
        <w:rPr>
          <w:color w:val="333333"/>
          <w:spacing w:val="-1"/>
          <w:sz w:val="20"/>
          <w:szCs w:val="20"/>
        </w:rPr>
      </w:pPr>
      <w:r w:rsidRPr="009E608F">
        <w:rPr>
          <w:color w:val="333333"/>
          <w:spacing w:val="-1"/>
          <w:sz w:val="20"/>
          <w:szCs w:val="20"/>
        </w:rPr>
        <w:t xml:space="preserve">C. Except as provided in subsections D </w:t>
      </w:r>
      <w:r w:rsidR="00CD16DB">
        <w:rPr>
          <w:color w:val="333333"/>
          <w:spacing w:val="-1"/>
          <w:sz w:val="20"/>
          <w:szCs w:val="20"/>
        </w:rPr>
        <w:t>and</w:t>
      </w:r>
      <w:r w:rsidRPr="009E608F">
        <w:rPr>
          <w:color w:val="333333"/>
          <w:spacing w:val="-1"/>
          <w:sz w:val="20"/>
          <w:szCs w:val="20"/>
        </w:rPr>
        <w:t xml:space="preserve"> H, judicial consent to such activities as may require parental consent may be given for a child who has been separated from his parents, guardian, legal custodian or other person st</w:t>
      </w:r>
      <w:r w:rsidR="00CD16DB">
        <w:rPr>
          <w:color w:val="333333"/>
          <w:spacing w:val="-1"/>
          <w:sz w:val="20"/>
          <w:szCs w:val="20"/>
        </w:rPr>
        <w:t>and</w:t>
      </w:r>
      <w:r w:rsidRPr="009E608F">
        <w:rPr>
          <w:color w:val="333333"/>
          <w:spacing w:val="-1"/>
          <w:sz w:val="20"/>
          <w:szCs w:val="20"/>
        </w:rPr>
        <w:t xml:space="preserve">ing in loco parentis </w:t>
      </w:r>
      <w:r w:rsidR="00CD16DB">
        <w:rPr>
          <w:color w:val="333333"/>
          <w:spacing w:val="-1"/>
          <w:sz w:val="20"/>
          <w:szCs w:val="20"/>
        </w:rPr>
        <w:t>and</w:t>
      </w:r>
      <w:r w:rsidRPr="009E608F">
        <w:rPr>
          <w:color w:val="333333"/>
          <w:spacing w:val="-1"/>
          <w:sz w:val="20"/>
          <w:szCs w:val="20"/>
        </w:rPr>
        <w:t xml:space="preserve"> is in the custody of the court when such consent is required by law.</w:t>
      </w:r>
    </w:p>
    <w:p w14:paraId="1DA74487" w14:textId="07282AF0" w:rsidR="009E608F" w:rsidRPr="009E608F" w:rsidRDefault="009E608F" w:rsidP="009E608F">
      <w:pPr>
        <w:shd w:val="clear" w:color="auto" w:fill="FFFFFF"/>
        <w:spacing w:before="100" w:beforeAutospacing="1" w:after="15"/>
        <w:ind w:firstLine="225"/>
        <w:jc w:val="both"/>
        <w:rPr>
          <w:color w:val="333333"/>
          <w:spacing w:val="-1"/>
          <w:sz w:val="20"/>
          <w:szCs w:val="20"/>
        </w:rPr>
      </w:pPr>
      <w:r w:rsidRPr="009E608F">
        <w:rPr>
          <w:color w:val="333333"/>
          <w:spacing w:val="-1"/>
          <w:sz w:val="20"/>
          <w:szCs w:val="20"/>
        </w:rPr>
        <w:t>D. Judicial consent for emergency surgical or medical treatment for a child who is neither married nor has ever been married, when the consent of his parent, guardian, legal custodian or other person st</w:t>
      </w:r>
      <w:r w:rsidR="00CD16DB">
        <w:rPr>
          <w:color w:val="333333"/>
          <w:spacing w:val="-1"/>
          <w:sz w:val="20"/>
          <w:szCs w:val="20"/>
        </w:rPr>
        <w:t>and</w:t>
      </w:r>
      <w:r w:rsidRPr="009E608F">
        <w:rPr>
          <w:color w:val="333333"/>
          <w:spacing w:val="-1"/>
          <w:sz w:val="20"/>
          <w:szCs w:val="20"/>
        </w:rPr>
        <w:t>ing in loco parentis is unobtainable because such parent, guardian, legal custodian or other person st</w:t>
      </w:r>
      <w:r w:rsidR="00CD16DB">
        <w:rPr>
          <w:color w:val="333333"/>
          <w:spacing w:val="-1"/>
          <w:sz w:val="20"/>
          <w:szCs w:val="20"/>
        </w:rPr>
        <w:t>and</w:t>
      </w:r>
      <w:r w:rsidRPr="009E608F">
        <w:rPr>
          <w:color w:val="333333"/>
          <w:spacing w:val="-1"/>
          <w:sz w:val="20"/>
          <w:szCs w:val="20"/>
        </w:rPr>
        <w:t>ing in loco parentis (i) is not a resident of the Commonwealth, (ii) has his whereabouts unknown, (iii) cannot be consulted with promptness, reasonable under the circumstances, or (iv) fails to give such consent or provide such treatment when requested by the judge to do so.</w:t>
      </w:r>
    </w:p>
    <w:p w14:paraId="34FCBAB9" w14:textId="534728A6" w:rsidR="009E608F" w:rsidRPr="009E608F" w:rsidRDefault="009E608F" w:rsidP="009E608F">
      <w:pPr>
        <w:shd w:val="clear" w:color="auto" w:fill="FFFFFF"/>
        <w:spacing w:before="100" w:beforeAutospacing="1" w:after="15"/>
        <w:ind w:firstLine="225"/>
        <w:jc w:val="both"/>
        <w:rPr>
          <w:color w:val="333333"/>
          <w:spacing w:val="-1"/>
          <w:sz w:val="20"/>
          <w:szCs w:val="20"/>
        </w:rPr>
      </w:pPr>
      <w:r w:rsidRPr="009E608F">
        <w:rPr>
          <w:color w:val="333333"/>
          <w:spacing w:val="-1"/>
          <w:sz w:val="20"/>
          <w:szCs w:val="20"/>
        </w:rPr>
        <w:t>E. Any person charged with deserting, ab</w:t>
      </w:r>
      <w:r w:rsidR="00CD16DB">
        <w:rPr>
          <w:color w:val="333333"/>
          <w:spacing w:val="-1"/>
          <w:sz w:val="20"/>
          <w:szCs w:val="20"/>
        </w:rPr>
        <w:t>and</w:t>
      </w:r>
      <w:r w:rsidRPr="009E608F">
        <w:rPr>
          <w:color w:val="333333"/>
          <w:spacing w:val="-1"/>
          <w:sz w:val="20"/>
          <w:szCs w:val="20"/>
        </w:rPr>
        <w:t>oning or failing to provide support for any person in violation of law.</w:t>
      </w:r>
    </w:p>
    <w:p w14:paraId="5E941037" w14:textId="57363B2E" w:rsidR="009E608F" w:rsidRPr="009E608F" w:rsidRDefault="009E608F" w:rsidP="009E608F">
      <w:pPr>
        <w:shd w:val="clear" w:color="auto" w:fill="FFFFFF"/>
        <w:spacing w:before="100" w:beforeAutospacing="1" w:after="15"/>
        <w:ind w:firstLine="225"/>
        <w:jc w:val="both"/>
        <w:rPr>
          <w:color w:val="333333"/>
          <w:spacing w:val="-1"/>
          <w:sz w:val="20"/>
          <w:szCs w:val="20"/>
        </w:rPr>
      </w:pPr>
      <w:r w:rsidRPr="009E608F">
        <w:rPr>
          <w:color w:val="333333"/>
          <w:spacing w:val="-1"/>
          <w:sz w:val="20"/>
          <w:szCs w:val="20"/>
        </w:rPr>
        <w:t>F. Any parent, guardian, legal custodian or other person st</w:t>
      </w:r>
      <w:r w:rsidR="00CD16DB">
        <w:rPr>
          <w:color w:val="333333"/>
          <w:spacing w:val="-1"/>
          <w:sz w:val="20"/>
          <w:szCs w:val="20"/>
        </w:rPr>
        <w:t>and</w:t>
      </w:r>
      <w:r w:rsidRPr="009E608F">
        <w:rPr>
          <w:color w:val="333333"/>
          <w:spacing w:val="-1"/>
          <w:sz w:val="20"/>
          <w:szCs w:val="20"/>
        </w:rPr>
        <w:t>ing in loco parentis of a child:</w:t>
      </w:r>
    </w:p>
    <w:p w14:paraId="713EF2FB" w14:textId="77777777" w:rsidR="009E608F" w:rsidRPr="009E608F" w:rsidRDefault="009E608F" w:rsidP="009E608F">
      <w:pPr>
        <w:shd w:val="clear" w:color="auto" w:fill="FFFFFF"/>
        <w:spacing w:before="100" w:beforeAutospacing="1" w:after="15"/>
        <w:ind w:firstLine="225"/>
        <w:jc w:val="both"/>
        <w:rPr>
          <w:color w:val="333333"/>
          <w:spacing w:val="-1"/>
          <w:sz w:val="20"/>
          <w:szCs w:val="20"/>
        </w:rPr>
      </w:pPr>
      <w:r w:rsidRPr="009E608F">
        <w:rPr>
          <w:color w:val="333333"/>
          <w:spacing w:val="-1"/>
          <w:sz w:val="20"/>
          <w:szCs w:val="20"/>
        </w:rPr>
        <w:t>1. Who has been abused or neglected;</w:t>
      </w:r>
    </w:p>
    <w:p w14:paraId="16FC81B2" w14:textId="77777777" w:rsidR="009E608F" w:rsidRPr="009E608F" w:rsidRDefault="009E608F" w:rsidP="009E608F">
      <w:pPr>
        <w:shd w:val="clear" w:color="auto" w:fill="FFFFFF"/>
        <w:spacing w:before="100" w:beforeAutospacing="1" w:after="15"/>
        <w:ind w:firstLine="225"/>
        <w:jc w:val="both"/>
        <w:rPr>
          <w:color w:val="333333"/>
          <w:spacing w:val="-1"/>
          <w:sz w:val="20"/>
          <w:szCs w:val="20"/>
        </w:rPr>
      </w:pPr>
      <w:r w:rsidRPr="009E608F">
        <w:rPr>
          <w:color w:val="333333"/>
          <w:spacing w:val="-1"/>
          <w:sz w:val="20"/>
          <w:szCs w:val="20"/>
        </w:rPr>
        <w:t>2. Who is the subject of an entrustment agreement entered into pursuant to § </w:t>
      </w:r>
      <w:hyperlink r:id="rId1240" w:history="1">
        <w:r w:rsidRPr="009E608F">
          <w:rPr>
            <w:color w:val="3498DB"/>
            <w:spacing w:val="-1"/>
            <w:sz w:val="20"/>
            <w:szCs w:val="20"/>
            <w:u w:val="single"/>
          </w:rPr>
          <w:t>63.2-903</w:t>
        </w:r>
      </w:hyperlink>
      <w:r w:rsidRPr="009E608F">
        <w:rPr>
          <w:color w:val="333333"/>
          <w:spacing w:val="-1"/>
          <w:sz w:val="20"/>
          <w:szCs w:val="20"/>
        </w:rPr>
        <w:t> or </w:t>
      </w:r>
      <w:hyperlink r:id="rId1241" w:history="1">
        <w:r w:rsidRPr="009E608F">
          <w:rPr>
            <w:color w:val="3498DB"/>
            <w:spacing w:val="-1"/>
            <w:sz w:val="20"/>
            <w:szCs w:val="20"/>
            <w:u w:val="single"/>
          </w:rPr>
          <w:t>63.2-1817</w:t>
        </w:r>
      </w:hyperlink>
      <w:r w:rsidRPr="009E608F">
        <w:rPr>
          <w:color w:val="333333"/>
          <w:spacing w:val="-1"/>
          <w:sz w:val="20"/>
          <w:szCs w:val="20"/>
        </w:rPr>
        <w:t> or is otherwise before the court pursuant to subdivision A 4; or</w:t>
      </w:r>
    </w:p>
    <w:p w14:paraId="70083C8A" w14:textId="77777777" w:rsidR="009E608F" w:rsidRPr="009E608F" w:rsidRDefault="009E608F" w:rsidP="009E608F">
      <w:pPr>
        <w:shd w:val="clear" w:color="auto" w:fill="FFFFFF"/>
        <w:spacing w:before="100" w:beforeAutospacing="1" w:after="15"/>
        <w:ind w:firstLine="225"/>
        <w:jc w:val="both"/>
        <w:rPr>
          <w:color w:val="333333"/>
          <w:spacing w:val="-1"/>
          <w:sz w:val="20"/>
          <w:szCs w:val="20"/>
        </w:rPr>
      </w:pPr>
      <w:r w:rsidRPr="009E608F">
        <w:rPr>
          <w:color w:val="333333"/>
          <w:spacing w:val="-1"/>
          <w:sz w:val="20"/>
          <w:szCs w:val="20"/>
        </w:rPr>
        <w:t>3. Who has been adjudicated in need of services, in need of supervision, or delinquent, if the court finds that such person has by overt act or omission induced, caused, encouraged or contributed to the conduct of the child complained of in the petition.</w:t>
      </w:r>
    </w:p>
    <w:p w14:paraId="070760CA" w14:textId="6F8072B7" w:rsidR="009E608F" w:rsidRPr="009E608F" w:rsidRDefault="009E608F" w:rsidP="009E608F">
      <w:pPr>
        <w:shd w:val="clear" w:color="auto" w:fill="FFFFFF"/>
        <w:spacing w:before="100" w:beforeAutospacing="1" w:after="15"/>
        <w:ind w:firstLine="225"/>
        <w:jc w:val="both"/>
        <w:rPr>
          <w:color w:val="333333"/>
          <w:spacing w:val="-1"/>
          <w:sz w:val="20"/>
          <w:szCs w:val="20"/>
        </w:rPr>
      </w:pPr>
      <w:r w:rsidRPr="009E608F">
        <w:rPr>
          <w:color w:val="333333"/>
          <w:spacing w:val="-1"/>
          <w:sz w:val="20"/>
          <w:szCs w:val="20"/>
        </w:rPr>
        <w:t>G. Petitions filed by or on behalf of a child or such child's parent, guardian, legal custodian or other person st</w:t>
      </w:r>
      <w:r w:rsidR="00CD16DB">
        <w:rPr>
          <w:color w:val="333333"/>
          <w:spacing w:val="-1"/>
          <w:sz w:val="20"/>
          <w:szCs w:val="20"/>
        </w:rPr>
        <w:t>and</w:t>
      </w:r>
      <w:r w:rsidRPr="009E608F">
        <w:rPr>
          <w:color w:val="333333"/>
          <w:spacing w:val="-1"/>
          <w:sz w:val="20"/>
          <w:szCs w:val="20"/>
        </w:rPr>
        <w:t>ing in loco parentis for the purpose of obtaining treatment, rehabilitation or other services that are required by law to be provided for that child or such child's parent, guardian, legal custodian or other person st</w:t>
      </w:r>
      <w:r w:rsidR="00CD16DB">
        <w:rPr>
          <w:color w:val="333333"/>
          <w:spacing w:val="-1"/>
          <w:sz w:val="20"/>
          <w:szCs w:val="20"/>
        </w:rPr>
        <w:t>and</w:t>
      </w:r>
      <w:r w:rsidRPr="009E608F">
        <w:rPr>
          <w:color w:val="333333"/>
          <w:spacing w:val="-1"/>
          <w:sz w:val="20"/>
          <w:szCs w:val="20"/>
        </w:rPr>
        <w:t xml:space="preserve">ing in loco parentis. Jurisdiction in such cases shall be concurrent with </w:t>
      </w:r>
      <w:r w:rsidR="00CD16DB">
        <w:rPr>
          <w:color w:val="333333"/>
          <w:spacing w:val="-1"/>
          <w:sz w:val="20"/>
          <w:szCs w:val="20"/>
        </w:rPr>
        <w:t>and</w:t>
      </w:r>
      <w:r w:rsidRPr="009E608F">
        <w:rPr>
          <w:color w:val="333333"/>
          <w:spacing w:val="-1"/>
          <w:sz w:val="20"/>
          <w:szCs w:val="20"/>
        </w:rPr>
        <w:t xml:space="preserve"> not exclusive of that of courts having equity jurisdiction as provided in § </w:t>
      </w:r>
      <w:hyperlink r:id="rId1242" w:history="1">
        <w:r w:rsidRPr="009E608F">
          <w:rPr>
            <w:color w:val="3498DB"/>
            <w:spacing w:val="-1"/>
            <w:sz w:val="20"/>
            <w:szCs w:val="20"/>
            <w:u w:val="single"/>
          </w:rPr>
          <w:t>16.1-244</w:t>
        </w:r>
      </w:hyperlink>
      <w:r w:rsidRPr="009E608F">
        <w:rPr>
          <w:color w:val="333333"/>
          <w:spacing w:val="-1"/>
          <w:sz w:val="20"/>
          <w:szCs w:val="20"/>
        </w:rPr>
        <w:t>.</w:t>
      </w:r>
    </w:p>
    <w:p w14:paraId="4118D32A" w14:textId="6768E351" w:rsidR="009E608F" w:rsidRPr="009E608F" w:rsidRDefault="009E608F" w:rsidP="009E608F">
      <w:pPr>
        <w:shd w:val="clear" w:color="auto" w:fill="FFFFFF"/>
        <w:spacing w:before="100" w:beforeAutospacing="1" w:after="15"/>
        <w:ind w:firstLine="225"/>
        <w:jc w:val="both"/>
        <w:rPr>
          <w:color w:val="333333"/>
          <w:spacing w:val="-1"/>
          <w:sz w:val="20"/>
          <w:szCs w:val="20"/>
        </w:rPr>
      </w:pPr>
      <w:r w:rsidRPr="009E608F">
        <w:rPr>
          <w:color w:val="333333"/>
          <w:spacing w:val="-1"/>
          <w:sz w:val="20"/>
          <w:szCs w:val="20"/>
        </w:rPr>
        <w:t>H. Judicial consent to apply for a work permit for a child when such child is separated from his parents, legal guardian or other person st</w:t>
      </w:r>
      <w:r w:rsidR="00CD16DB">
        <w:rPr>
          <w:color w:val="333333"/>
          <w:spacing w:val="-1"/>
          <w:sz w:val="20"/>
          <w:szCs w:val="20"/>
        </w:rPr>
        <w:t>and</w:t>
      </w:r>
      <w:r w:rsidRPr="009E608F">
        <w:rPr>
          <w:color w:val="333333"/>
          <w:spacing w:val="-1"/>
          <w:sz w:val="20"/>
          <w:szCs w:val="20"/>
        </w:rPr>
        <w:t>ing in loco parentis.</w:t>
      </w:r>
    </w:p>
    <w:p w14:paraId="7069CB6B" w14:textId="51BE305B" w:rsidR="009E608F" w:rsidRPr="009E608F" w:rsidRDefault="009E608F" w:rsidP="009E608F">
      <w:pPr>
        <w:shd w:val="clear" w:color="auto" w:fill="FFFFFF"/>
        <w:spacing w:before="100" w:beforeAutospacing="1" w:after="15"/>
        <w:ind w:firstLine="225"/>
        <w:jc w:val="both"/>
        <w:rPr>
          <w:color w:val="333333"/>
          <w:spacing w:val="-1"/>
          <w:sz w:val="20"/>
          <w:szCs w:val="20"/>
        </w:rPr>
      </w:pPr>
      <w:r w:rsidRPr="009E608F">
        <w:rPr>
          <w:color w:val="333333"/>
          <w:spacing w:val="-1"/>
          <w:sz w:val="20"/>
          <w:szCs w:val="20"/>
        </w:rPr>
        <w:t xml:space="preserve">I. The prosecution </w:t>
      </w:r>
      <w:r w:rsidR="00CD16DB">
        <w:rPr>
          <w:color w:val="333333"/>
          <w:spacing w:val="-1"/>
          <w:sz w:val="20"/>
          <w:szCs w:val="20"/>
        </w:rPr>
        <w:t>and</w:t>
      </w:r>
      <w:r w:rsidRPr="009E608F">
        <w:rPr>
          <w:color w:val="333333"/>
          <w:spacing w:val="-1"/>
          <w:sz w:val="20"/>
          <w:szCs w:val="20"/>
        </w:rPr>
        <w:t xml:space="preserve"> punishment of persons charged with ill-treatment, abuse, ab</w:t>
      </w:r>
      <w:r w:rsidR="00CD16DB">
        <w:rPr>
          <w:color w:val="333333"/>
          <w:spacing w:val="-1"/>
          <w:sz w:val="20"/>
          <w:szCs w:val="20"/>
        </w:rPr>
        <w:t>and</w:t>
      </w:r>
      <w:r w:rsidRPr="009E608F">
        <w:rPr>
          <w:color w:val="333333"/>
          <w:spacing w:val="-1"/>
          <w:sz w:val="20"/>
          <w:szCs w:val="20"/>
        </w:rPr>
        <w:t>onment or neglect of children or with any violation of law that causes or tends to cause a child to come within the purview of this law, or with any other offense against the person of a child. In prosecution for felonies over which the court has jurisdiction, jurisdiction shall be limited to determining whether or not there is probable cause.</w:t>
      </w:r>
    </w:p>
    <w:p w14:paraId="25ADCDEB" w14:textId="4C4D0A75" w:rsidR="009E608F" w:rsidRPr="009E608F" w:rsidRDefault="009E608F" w:rsidP="009E608F">
      <w:pPr>
        <w:shd w:val="clear" w:color="auto" w:fill="FFFFFF"/>
        <w:spacing w:before="100" w:beforeAutospacing="1" w:after="15"/>
        <w:ind w:firstLine="225"/>
        <w:jc w:val="both"/>
        <w:rPr>
          <w:color w:val="333333"/>
          <w:spacing w:val="-1"/>
          <w:sz w:val="20"/>
          <w:szCs w:val="20"/>
        </w:rPr>
      </w:pPr>
      <w:r w:rsidRPr="009E608F">
        <w:rPr>
          <w:color w:val="333333"/>
          <w:spacing w:val="-1"/>
          <w:sz w:val="20"/>
          <w:szCs w:val="20"/>
        </w:rPr>
        <w:t xml:space="preserve">J. All offenses in which one family or household member is charged with an offense in which another family or household member is the victim </w:t>
      </w:r>
      <w:r w:rsidR="00CD16DB">
        <w:rPr>
          <w:color w:val="333333"/>
          <w:spacing w:val="-1"/>
          <w:sz w:val="20"/>
          <w:szCs w:val="20"/>
        </w:rPr>
        <w:t>and</w:t>
      </w:r>
      <w:r w:rsidRPr="009E608F">
        <w:rPr>
          <w:color w:val="333333"/>
          <w:spacing w:val="-1"/>
          <w:sz w:val="20"/>
          <w:szCs w:val="20"/>
        </w:rPr>
        <w:t xml:space="preserve"> all offenses under § </w:t>
      </w:r>
      <w:hyperlink r:id="rId1243" w:history="1">
        <w:r w:rsidRPr="009E608F">
          <w:rPr>
            <w:color w:val="3498DB"/>
            <w:spacing w:val="-1"/>
            <w:sz w:val="20"/>
            <w:szCs w:val="20"/>
            <w:u w:val="single"/>
          </w:rPr>
          <w:t>18.2-49.1</w:t>
        </w:r>
      </w:hyperlink>
      <w:r w:rsidRPr="009E608F">
        <w:rPr>
          <w:color w:val="333333"/>
          <w:spacing w:val="-1"/>
          <w:sz w:val="20"/>
          <w:szCs w:val="20"/>
        </w:rPr>
        <w:t>.</w:t>
      </w:r>
    </w:p>
    <w:p w14:paraId="17C18891" w14:textId="35216611" w:rsidR="009E608F" w:rsidRPr="009E608F" w:rsidRDefault="009E608F" w:rsidP="009E608F">
      <w:pPr>
        <w:shd w:val="clear" w:color="auto" w:fill="FFFFFF"/>
        <w:spacing w:before="100" w:beforeAutospacing="1" w:after="15"/>
        <w:ind w:firstLine="225"/>
        <w:jc w:val="both"/>
        <w:rPr>
          <w:color w:val="333333"/>
          <w:spacing w:val="-1"/>
          <w:sz w:val="20"/>
          <w:szCs w:val="20"/>
        </w:rPr>
      </w:pPr>
      <w:r w:rsidRPr="009E608F">
        <w:rPr>
          <w:color w:val="333333"/>
          <w:spacing w:val="-1"/>
          <w:sz w:val="20"/>
          <w:szCs w:val="20"/>
        </w:rPr>
        <w:t xml:space="preserve">In prosecution for felonies over which the court has jurisdiction, jurisdiction shall be limited to determining whether or not there is probable cause. Any objection based on jurisdiction under this subsection shall be made before a jury is impaneled </w:t>
      </w:r>
      <w:r w:rsidR="00CD16DB">
        <w:rPr>
          <w:color w:val="333333"/>
          <w:spacing w:val="-1"/>
          <w:sz w:val="20"/>
          <w:szCs w:val="20"/>
        </w:rPr>
        <w:t>and</w:t>
      </w:r>
      <w:r w:rsidRPr="009E608F">
        <w:rPr>
          <w:color w:val="333333"/>
          <w:spacing w:val="-1"/>
          <w:sz w:val="20"/>
          <w:szCs w:val="20"/>
        </w:rPr>
        <w:t xml:space="preserve"> sworn in a jury trial or, in a nonjury trial, before the earlier of when the court begins to hear or receive evidence or the first witness is sworn, or it shall be conclusively waived for all purposes. Any such objection shall not affect or be grounds for challenging directly or collaterally the jurisdiction of the court in which the case is tried.</w:t>
      </w:r>
    </w:p>
    <w:p w14:paraId="76A0CE22" w14:textId="77777777" w:rsidR="009E608F" w:rsidRPr="009E608F" w:rsidRDefault="009E608F" w:rsidP="009E608F">
      <w:pPr>
        <w:shd w:val="clear" w:color="auto" w:fill="FFFFFF"/>
        <w:spacing w:before="100" w:beforeAutospacing="1" w:after="15"/>
        <w:ind w:firstLine="225"/>
        <w:jc w:val="both"/>
        <w:rPr>
          <w:color w:val="333333"/>
          <w:spacing w:val="-1"/>
          <w:sz w:val="20"/>
          <w:szCs w:val="20"/>
        </w:rPr>
      </w:pPr>
      <w:r w:rsidRPr="009E608F">
        <w:rPr>
          <w:color w:val="333333"/>
          <w:spacing w:val="-1"/>
          <w:sz w:val="20"/>
          <w:szCs w:val="20"/>
        </w:rPr>
        <w:t>K. Petitions filed by a natural parent, whose parental rights to a child have been voluntarily relinquished pursuant to a court proceeding, to seek a reversal of the court order terminating such parental rights. No such petition shall be accepted, however, after the child has been placed in the home of adoptive parents.</w:t>
      </w:r>
    </w:p>
    <w:p w14:paraId="1210D5AE" w14:textId="77777777" w:rsidR="009E608F" w:rsidRPr="009E608F" w:rsidRDefault="009E608F" w:rsidP="009E608F">
      <w:pPr>
        <w:shd w:val="clear" w:color="auto" w:fill="FFFFFF"/>
        <w:spacing w:before="100" w:beforeAutospacing="1" w:after="15"/>
        <w:ind w:firstLine="225"/>
        <w:jc w:val="both"/>
        <w:rPr>
          <w:color w:val="333333"/>
          <w:spacing w:val="-1"/>
          <w:sz w:val="20"/>
          <w:szCs w:val="20"/>
        </w:rPr>
      </w:pPr>
      <w:r w:rsidRPr="009E608F">
        <w:rPr>
          <w:color w:val="333333"/>
          <w:spacing w:val="-1"/>
          <w:sz w:val="20"/>
          <w:szCs w:val="20"/>
        </w:rPr>
        <w:t>L. Any person who seeks spousal support after having separated from his spouse. A decision under this subdivision shall not be res judicata in any subsequent action for spousal support in a circuit court. A circuit court shall have concurrent original jurisdiction in all causes of action under this subdivision.</w:t>
      </w:r>
    </w:p>
    <w:p w14:paraId="2AE23A45" w14:textId="30314792" w:rsidR="009E608F" w:rsidRPr="009E608F" w:rsidRDefault="009E608F" w:rsidP="009E608F">
      <w:pPr>
        <w:shd w:val="clear" w:color="auto" w:fill="FFFFFF"/>
        <w:spacing w:before="100" w:beforeAutospacing="1" w:after="15"/>
        <w:ind w:firstLine="225"/>
        <w:jc w:val="both"/>
        <w:rPr>
          <w:color w:val="333333"/>
          <w:spacing w:val="-1"/>
          <w:sz w:val="20"/>
          <w:szCs w:val="20"/>
        </w:rPr>
      </w:pPr>
      <w:r w:rsidRPr="009E608F">
        <w:rPr>
          <w:color w:val="333333"/>
          <w:spacing w:val="-1"/>
          <w:sz w:val="20"/>
          <w:szCs w:val="20"/>
        </w:rPr>
        <w:t>M. Petitions filed for the purpose of obtaining an order of protection pursuant to § </w:t>
      </w:r>
      <w:hyperlink r:id="rId1244" w:history="1">
        <w:r w:rsidRPr="009E608F">
          <w:rPr>
            <w:color w:val="3498DB"/>
            <w:spacing w:val="-1"/>
            <w:sz w:val="20"/>
            <w:szCs w:val="20"/>
            <w:u w:val="single"/>
          </w:rPr>
          <w:t>16.1-253.1</w:t>
        </w:r>
      </w:hyperlink>
      <w:r w:rsidRPr="009E608F">
        <w:rPr>
          <w:color w:val="333333"/>
          <w:spacing w:val="-1"/>
          <w:sz w:val="20"/>
          <w:szCs w:val="20"/>
        </w:rPr>
        <w:t>, </w:t>
      </w:r>
      <w:hyperlink r:id="rId1245" w:history="1">
        <w:r w:rsidRPr="009E608F">
          <w:rPr>
            <w:color w:val="3498DB"/>
            <w:spacing w:val="-1"/>
            <w:sz w:val="20"/>
            <w:szCs w:val="20"/>
            <w:u w:val="single"/>
          </w:rPr>
          <w:t>16.1-253.4</w:t>
        </w:r>
      </w:hyperlink>
      <w:r w:rsidRPr="009E608F">
        <w:rPr>
          <w:color w:val="333333"/>
          <w:spacing w:val="-1"/>
          <w:sz w:val="20"/>
          <w:szCs w:val="20"/>
        </w:rPr>
        <w:t>, or </w:t>
      </w:r>
      <w:hyperlink r:id="rId1246" w:history="1">
        <w:r w:rsidRPr="009E608F">
          <w:rPr>
            <w:color w:val="3498DB"/>
            <w:spacing w:val="-1"/>
            <w:sz w:val="20"/>
            <w:szCs w:val="20"/>
            <w:u w:val="single"/>
          </w:rPr>
          <w:t>16.1-279.1</w:t>
        </w:r>
      </w:hyperlink>
      <w:r w:rsidRPr="009E608F">
        <w:rPr>
          <w:color w:val="333333"/>
          <w:spacing w:val="-1"/>
          <w:sz w:val="20"/>
          <w:szCs w:val="20"/>
        </w:rPr>
        <w:t xml:space="preserve">, </w:t>
      </w:r>
      <w:r w:rsidR="00CD16DB">
        <w:rPr>
          <w:color w:val="333333"/>
          <w:spacing w:val="-1"/>
          <w:sz w:val="20"/>
          <w:szCs w:val="20"/>
        </w:rPr>
        <w:t>and</w:t>
      </w:r>
      <w:r w:rsidRPr="009E608F">
        <w:rPr>
          <w:color w:val="333333"/>
          <w:spacing w:val="-1"/>
          <w:sz w:val="20"/>
          <w:szCs w:val="20"/>
        </w:rPr>
        <w:t xml:space="preserve"> all petitions filed for the purpose of obtaining an order of protection pursuant to § </w:t>
      </w:r>
      <w:hyperlink r:id="rId1247" w:history="1">
        <w:r w:rsidRPr="009E608F">
          <w:rPr>
            <w:color w:val="3498DB"/>
            <w:spacing w:val="-1"/>
            <w:sz w:val="20"/>
            <w:szCs w:val="20"/>
            <w:u w:val="single"/>
          </w:rPr>
          <w:t>19.2-152.8</w:t>
        </w:r>
      </w:hyperlink>
      <w:r w:rsidRPr="009E608F">
        <w:rPr>
          <w:color w:val="333333"/>
          <w:spacing w:val="-1"/>
          <w:sz w:val="20"/>
          <w:szCs w:val="20"/>
        </w:rPr>
        <w:t>, </w:t>
      </w:r>
      <w:hyperlink r:id="rId1248" w:history="1">
        <w:r w:rsidRPr="009E608F">
          <w:rPr>
            <w:color w:val="3498DB"/>
            <w:spacing w:val="-1"/>
            <w:sz w:val="20"/>
            <w:szCs w:val="20"/>
            <w:u w:val="single"/>
          </w:rPr>
          <w:t>19.2-152.9</w:t>
        </w:r>
      </w:hyperlink>
      <w:r w:rsidRPr="009E608F">
        <w:rPr>
          <w:color w:val="333333"/>
          <w:spacing w:val="-1"/>
          <w:sz w:val="20"/>
          <w:szCs w:val="20"/>
        </w:rPr>
        <w:t>, or </w:t>
      </w:r>
      <w:hyperlink r:id="rId1249" w:history="1">
        <w:r w:rsidRPr="009E608F">
          <w:rPr>
            <w:color w:val="3498DB"/>
            <w:spacing w:val="-1"/>
            <w:sz w:val="20"/>
            <w:szCs w:val="20"/>
            <w:u w:val="single"/>
          </w:rPr>
          <w:t>19.2-152.10</w:t>
        </w:r>
      </w:hyperlink>
      <w:r w:rsidRPr="009E608F">
        <w:rPr>
          <w:color w:val="333333"/>
          <w:spacing w:val="-1"/>
          <w:sz w:val="20"/>
          <w:szCs w:val="20"/>
        </w:rPr>
        <w:t> if either the alleged victim or the respondent is a juvenile.</w:t>
      </w:r>
    </w:p>
    <w:p w14:paraId="43E23C89" w14:textId="77777777" w:rsidR="009E608F" w:rsidRPr="009E608F" w:rsidRDefault="009E608F" w:rsidP="009E608F">
      <w:pPr>
        <w:shd w:val="clear" w:color="auto" w:fill="FFFFFF"/>
        <w:spacing w:before="100" w:beforeAutospacing="1" w:after="15"/>
        <w:ind w:firstLine="225"/>
        <w:jc w:val="both"/>
        <w:rPr>
          <w:color w:val="333333"/>
          <w:spacing w:val="-1"/>
          <w:sz w:val="20"/>
          <w:szCs w:val="20"/>
        </w:rPr>
      </w:pPr>
      <w:r w:rsidRPr="009E608F">
        <w:rPr>
          <w:color w:val="333333"/>
          <w:spacing w:val="-1"/>
          <w:sz w:val="20"/>
          <w:szCs w:val="20"/>
        </w:rPr>
        <w:t>N. Any person who escapes or remains away without proper authority from a residential care facility in which he had been placed by the court or as a result of his commitment to the Virginia Department of Juvenile Justice.</w:t>
      </w:r>
    </w:p>
    <w:p w14:paraId="59393AF2" w14:textId="77777777" w:rsidR="009E608F" w:rsidRPr="009E608F" w:rsidRDefault="009E608F" w:rsidP="009E608F">
      <w:pPr>
        <w:shd w:val="clear" w:color="auto" w:fill="FFFFFF"/>
        <w:spacing w:before="100" w:beforeAutospacing="1" w:after="15"/>
        <w:ind w:firstLine="225"/>
        <w:jc w:val="both"/>
        <w:rPr>
          <w:color w:val="333333"/>
          <w:spacing w:val="-1"/>
          <w:sz w:val="20"/>
          <w:szCs w:val="20"/>
        </w:rPr>
      </w:pPr>
      <w:r w:rsidRPr="009E608F">
        <w:rPr>
          <w:color w:val="333333"/>
          <w:spacing w:val="-1"/>
          <w:sz w:val="20"/>
          <w:szCs w:val="20"/>
        </w:rPr>
        <w:t>O. Petitions for emancipation of a minor pursuant to Article 15 (§ </w:t>
      </w:r>
      <w:hyperlink r:id="rId1250" w:history="1">
        <w:r w:rsidRPr="009E608F">
          <w:rPr>
            <w:color w:val="3498DB"/>
            <w:spacing w:val="-1"/>
            <w:sz w:val="20"/>
            <w:szCs w:val="20"/>
            <w:u w:val="single"/>
          </w:rPr>
          <w:t>16.1-331</w:t>
        </w:r>
      </w:hyperlink>
      <w:r w:rsidRPr="009E608F">
        <w:rPr>
          <w:color w:val="333333"/>
          <w:spacing w:val="-1"/>
          <w:sz w:val="20"/>
          <w:szCs w:val="20"/>
        </w:rPr>
        <w:t> et seq.).</w:t>
      </w:r>
    </w:p>
    <w:p w14:paraId="03973454" w14:textId="71E6C742" w:rsidR="009E608F" w:rsidRPr="009E608F" w:rsidRDefault="009E608F" w:rsidP="009E608F">
      <w:pPr>
        <w:shd w:val="clear" w:color="auto" w:fill="FFFFFF"/>
        <w:spacing w:before="100" w:beforeAutospacing="1" w:after="15"/>
        <w:ind w:firstLine="225"/>
        <w:jc w:val="both"/>
        <w:rPr>
          <w:color w:val="333333"/>
          <w:spacing w:val="-1"/>
          <w:sz w:val="20"/>
          <w:szCs w:val="20"/>
        </w:rPr>
      </w:pPr>
      <w:r w:rsidRPr="009E608F">
        <w:rPr>
          <w:color w:val="333333"/>
          <w:spacing w:val="-1"/>
          <w:sz w:val="20"/>
          <w:szCs w:val="20"/>
        </w:rPr>
        <w:t>P. Petitions for enforcement of administrative support orders entered pursuant to Chapter 19 (§ </w:t>
      </w:r>
      <w:hyperlink r:id="rId1251" w:history="1">
        <w:r w:rsidRPr="009E608F">
          <w:rPr>
            <w:color w:val="3498DB"/>
            <w:spacing w:val="-1"/>
            <w:sz w:val="20"/>
            <w:szCs w:val="20"/>
            <w:u w:val="single"/>
          </w:rPr>
          <w:t>63.2-1900</w:t>
        </w:r>
      </w:hyperlink>
      <w:r w:rsidRPr="009E608F">
        <w:rPr>
          <w:color w:val="333333"/>
          <w:spacing w:val="-1"/>
          <w:sz w:val="20"/>
          <w:szCs w:val="20"/>
        </w:rPr>
        <w:t xml:space="preserve"> et seq.) of Title 63.2, or by another state in the same manner as if the orders were entered by a juvenile </w:t>
      </w:r>
      <w:r w:rsidR="00CD16DB">
        <w:rPr>
          <w:color w:val="333333"/>
          <w:spacing w:val="-1"/>
          <w:sz w:val="20"/>
          <w:szCs w:val="20"/>
        </w:rPr>
        <w:t>and</w:t>
      </w:r>
      <w:r w:rsidRPr="009E608F">
        <w:rPr>
          <w:color w:val="333333"/>
          <w:spacing w:val="-1"/>
          <w:sz w:val="20"/>
          <w:szCs w:val="20"/>
        </w:rPr>
        <w:t xml:space="preserve"> domestic relations district court upon the filing of a certified copy of such order in the juvenile </w:t>
      </w:r>
      <w:r w:rsidR="00CD16DB">
        <w:rPr>
          <w:color w:val="333333"/>
          <w:spacing w:val="-1"/>
          <w:sz w:val="20"/>
          <w:szCs w:val="20"/>
        </w:rPr>
        <w:t>and</w:t>
      </w:r>
      <w:r w:rsidRPr="009E608F">
        <w:rPr>
          <w:color w:val="333333"/>
          <w:spacing w:val="-1"/>
          <w:sz w:val="20"/>
          <w:szCs w:val="20"/>
        </w:rPr>
        <w:t xml:space="preserve"> domestic relations district court.</w:t>
      </w:r>
    </w:p>
    <w:p w14:paraId="5ABF28E5" w14:textId="77777777" w:rsidR="009E608F" w:rsidRPr="009E608F" w:rsidRDefault="009E608F" w:rsidP="009E608F">
      <w:pPr>
        <w:shd w:val="clear" w:color="auto" w:fill="FFFFFF"/>
        <w:spacing w:before="100" w:beforeAutospacing="1" w:after="15"/>
        <w:ind w:firstLine="225"/>
        <w:jc w:val="both"/>
        <w:rPr>
          <w:color w:val="333333"/>
          <w:spacing w:val="-1"/>
          <w:sz w:val="20"/>
          <w:szCs w:val="20"/>
        </w:rPr>
      </w:pPr>
      <w:r w:rsidRPr="009E608F">
        <w:rPr>
          <w:color w:val="333333"/>
          <w:spacing w:val="-1"/>
          <w:sz w:val="20"/>
          <w:szCs w:val="20"/>
        </w:rPr>
        <w:t>Q. Petitions for a determination of parentage pursuant to Chapter 3.1 (§ </w:t>
      </w:r>
      <w:hyperlink r:id="rId1252" w:history="1">
        <w:r w:rsidRPr="009E608F">
          <w:rPr>
            <w:color w:val="3498DB"/>
            <w:spacing w:val="-1"/>
            <w:sz w:val="20"/>
            <w:szCs w:val="20"/>
            <w:u w:val="single"/>
          </w:rPr>
          <w:t>20-49.1</w:t>
        </w:r>
      </w:hyperlink>
      <w:r w:rsidRPr="009E608F">
        <w:rPr>
          <w:color w:val="333333"/>
          <w:spacing w:val="-1"/>
          <w:sz w:val="20"/>
          <w:szCs w:val="20"/>
        </w:rPr>
        <w:t> et seq.) of Title 20. A circuit court shall have concurrent original jurisdiction to the extent provided for in § </w:t>
      </w:r>
      <w:hyperlink r:id="rId1253" w:history="1">
        <w:r w:rsidRPr="009E608F">
          <w:rPr>
            <w:color w:val="3498DB"/>
            <w:spacing w:val="-1"/>
            <w:sz w:val="20"/>
            <w:szCs w:val="20"/>
            <w:u w:val="single"/>
          </w:rPr>
          <w:t>20-49.2</w:t>
        </w:r>
      </w:hyperlink>
      <w:r w:rsidRPr="009E608F">
        <w:rPr>
          <w:color w:val="333333"/>
          <w:spacing w:val="-1"/>
          <w:sz w:val="20"/>
          <w:szCs w:val="20"/>
        </w:rPr>
        <w:t>.</w:t>
      </w:r>
    </w:p>
    <w:p w14:paraId="7290C3BD" w14:textId="77777777" w:rsidR="009E608F" w:rsidRPr="009E608F" w:rsidRDefault="009E608F" w:rsidP="009E608F">
      <w:pPr>
        <w:shd w:val="clear" w:color="auto" w:fill="FFFFFF"/>
        <w:spacing w:before="100" w:beforeAutospacing="1" w:after="15"/>
        <w:ind w:firstLine="225"/>
        <w:jc w:val="both"/>
        <w:rPr>
          <w:color w:val="333333"/>
          <w:spacing w:val="-1"/>
          <w:sz w:val="20"/>
          <w:szCs w:val="20"/>
        </w:rPr>
      </w:pPr>
      <w:r w:rsidRPr="009E608F">
        <w:rPr>
          <w:color w:val="333333"/>
          <w:spacing w:val="-1"/>
          <w:sz w:val="20"/>
          <w:szCs w:val="20"/>
        </w:rPr>
        <w:t>R. [Repealed.]</w:t>
      </w:r>
    </w:p>
    <w:p w14:paraId="36B20EBD" w14:textId="1F79938C" w:rsidR="009E608F" w:rsidRPr="009E608F" w:rsidRDefault="009E608F" w:rsidP="009E608F">
      <w:pPr>
        <w:shd w:val="clear" w:color="auto" w:fill="FFFFFF"/>
        <w:spacing w:before="100" w:beforeAutospacing="1" w:after="15"/>
        <w:ind w:firstLine="225"/>
        <w:jc w:val="both"/>
        <w:rPr>
          <w:color w:val="333333"/>
          <w:spacing w:val="-1"/>
          <w:sz w:val="20"/>
          <w:szCs w:val="20"/>
        </w:rPr>
      </w:pPr>
      <w:r w:rsidRPr="009E608F">
        <w:rPr>
          <w:color w:val="333333"/>
          <w:spacing w:val="-1"/>
          <w:sz w:val="20"/>
          <w:szCs w:val="20"/>
        </w:rPr>
        <w:t>S. Petitions filed by school boards against parents pursuant to §§ </w:t>
      </w:r>
      <w:hyperlink r:id="rId1254" w:history="1">
        <w:r w:rsidRPr="009E608F">
          <w:rPr>
            <w:color w:val="3498DB"/>
            <w:spacing w:val="-1"/>
            <w:sz w:val="20"/>
            <w:szCs w:val="20"/>
            <w:u w:val="single"/>
          </w:rPr>
          <w:t>16.1-241.2</w:t>
        </w:r>
      </w:hyperlink>
      <w:r w:rsidRPr="009E608F">
        <w:rPr>
          <w:color w:val="333333"/>
          <w:spacing w:val="-1"/>
          <w:sz w:val="20"/>
          <w:szCs w:val="20"/>
        </w:rPr>
        <w:t> </w:t>
      </w:r>
      <w:r w:rsidR="00CD16DB">
        <w:rPr>
          <w:color w:val="333333"/>
          <w:spacing w:val="-1"/>
          <w:sz w:val="20"/>
          <w:szCs w:val="20"/>
        </w:rPr>
        <w:t>and</w:t>
      </w:r>
      <w:r w:rsidRPr="009E608F">
        <w:rPr>
          <w:color w:val="333333"/>
          <w:spacing w:val="-1"/>
          <w:sz w:val="20"/>
          <w:szCs w:val="20"/>
        </w:rPr>
        <w:t> </w:t>
      </w:r>
      <w:hyperlink r:id="rId1255" w:history="1">
        <w:r w:rsidRPr="009E608F">
          <w:rPr>
            <w:color w:val="3498DB"/>
            <w:spacing w:val="-1"/>
            <w:sz w:val="20"/>
            <w:szCs w:val="20"/>
            <w:u w:val="single"/>
          </w:rPr>
          <w:t>22.1-279.3</w:t>
        </w:r>
      </w:hyperlink>
      <w:r w:rsidRPr="009E608F">
        <w:rPr>
          <w:color w:val="333333"/>
          <w:spacing w:val="-1"/>
          <w:sz w:val="20"/>
          <w:szCs w:val="20"/>
        </w:rPr>
        <w:t>.</w:t>
      </w:r>
    </w:p>
    <w:p w14:paraId="67EC43D9" w14:textId="1E4D1193" w:rsidR="009E608F" w:rsidRPr="009E608F" w:rsidRDefault="009E608F" w:rsidP="009E608F">
      <w:pPr>
        <w:shd w:val="clear" w:color="auto" w:fill="FFFFFF"/>
        <w:spacing w:before="100" w:beforeAutospacing="1" w:after="15"/>
        <w:ind w:firstLine="225"/>
        <w:jc w:val="both"/>
        <w:rPr>
          <w:color w:val="333333"/>
          <w:spacing w:val="-1"/>
          <w:sz w:val="20"/>
          <w:szCs w:val="20"/>
        </w:rPr>
      </w:pPr>
      <w:r w:rsidRPr="009E608F">
        <w:rPr>
          <w:color w:val="333333"/>
          <w:spacing w:val="-1"/>
          <w:sz w:val="20"/>
          <w:szCs w:val="20"/>
        </w:rPr>
        <w:t xml:space="preserve">T. Petitions to enforce any request for information or subpoena that is not complied with or to review any refusal to issue a subpoena in an administrative appeal regarding child abuse </w:t>
      </w:r>
      <w:r w:rsidR="00CD16DB">
        <w:rPr>
          <w:color w:val="333333"/>
          <w:spacing w:val="-1"/>
          <w:sz w:val="20"/>
          <w:szCs w:val="20"/>
        </w:rPr>
        <w:t>and</w:t>
      </w:r>
      <w:r w:rsidRPr="009E608F">
        <w:rPr>
          <w:color w:val="333333"/>
          <w:spacing w:val="-1"/>
          <w:sz w:val="20"/>
          <w:szCs w:val="20"/>
        </w:rPr>
        <w:t xml:space="preserve"> neglect pursuant to § </w:t>
      </w:r>
      <w:hyperlink r:id="rId1256" w:history="1">
        <w:r w:rsidRPr="009E608F">
          <w:rPr>
            <w:color w:val="3498DB"/>
            <w:spacing w:val="-1"/>
            <w:sz w:val="20"/>
            <w:szCs w:val="20"/>
            <w:u w:val="single"/>
          </w:rPr>
          <w:t>63.2-1526</w:t>
        </w:r>
      </w:hyperlink>
      <w:r w:rsidRPr="009E608F">
        <w:rPr>
          <w:color w:val="333333"/>
          <w:spacing w:val="-1"/>
          <w:sz w:val="20"/>
          <w:szCs w:val="20"/>
        </w:rPr>
        <w:t>.</w:t>
      </w:r>
    </w:p>
    <w:p w14:paraId="6DF3B7D7" w14:textId="77777777" w:rsidR="009E608F" w:rsidRPr="009E608F" w:rsidRDefault="009E608F" w:rsidP="009E608F">
      <w:pPr>
        <w:shd w:val="clear" w:color="auto" w:fill="FFFFFF"/>
        <w:spacing w:before="100" w:beforeAutospacing="1" w:after="15"/>
        <w:ind w:firstLine="225"/>
        <w:jc w:val="both"/>
        <w:rPr>
          <w:color w:val="333333"/>
          <w:spacing w:val="-1"/>
          <w:sz w:val="20"/>
          <w:szCs w:val="20"/>
        </w:rPr>
      </w:pPr>
      <w:r w:rsidRPr="009E608F">
        <w:rPr>
          <w:color w:val="333333"/>
          <w:spacing w:val="-1"/>
          <w:sz w:val="20"/>
          <w:szCs w:val="20"/>
        </w:rPr>
        <w:t>U. Petitions filed in connection with parental placement adoption consent hearings pursuant to § </w:t>
      </w:r>
      <w:hyperlink r:id="rId1257" w:history="1">
        <w:r w:rsidRPr="009E608F">
          <w:rPr>
            <w:color w:val="3498DB"/>
            <w:spacing w:val="-1"/>
            <w:sz w:val="20"/>
            <w:szCs w:val="20"/>
            <w:u w:val="single"/>
          </w:rPr>
          <w:t>63.2-1233</w:t>
        </w:r>
      </w:hyperlink>
      <w:r w:rsidRPr="009E608F">
        <w:rPr>
          <w:color w:val="333333"/>
          <w:spacing w:val="-1"/>
          <w:sz w:val="20"/>
          <w:szCs w:val="20"/>
        </w:rPr>
        <w:t>. Such proceedings shall be advanced on the docket so as to be heard by the court within 10 days of filing of the petition, or as soon thereafter as practicable so as to provide the earliest possible disposition.</w:t>
      </w:r>
    </w:p>
    <w:p w14:paraId="39E0B568" w14:textId="0214DF43" w:rsidR="009E608F" w:rsidRPr="009E608F" w:rsidRDefault="009E608F" w:rsidP="009E608F">
      <w:pPr>
        <w:shd w:val="clear" w:color="auto" w:fill="FFFFFF"/>
        <w:spacing w:before="100" w:beforeAutospacing="1" w:after="15"/>
        <w:ind w:firstLine="225"/>
        <w:jc w:val="both"/>
        <w:rPr>
          <w:color w:val="333333"/>
          <w:spacing w:val="-1"/>
          <w:sz w:val="20"/>
          <w:szCs w:val="20"/>
        </w:rPr>
      </w:pPr>
      <w:r w:rsidRPr="009E608F">
        <w:rPr>
          <w:color w:val="333333"/>
          <w:spacing w:val="-1"/>
          <w:sz w:val="20"/>
          <w:szCs w:val="20"/>
        </w:rPr>
        <w:t xml:space="preserve">V. Petitions filed for the purpose of obtaining the court's assistance with the execution of consent to an adoption when the consent to an adoption is executed pursuant to the laws of another state </w:t>
      </w:r>
      <w:r w:rsidR="00CD16DB">
        <w:rPr>
          <w:color w:val="333333"/>
          <w:spacing w:val="-1"/>
          <w:sz w:val="20"/>
          <w:szCs w:val="20"/>
        </w:rPr>
        <w:t>and</w:t>
      </w:r>
      <w:r w:rsidRPr="009E608F">
        <w:rPr>
          <w:color w:val="333333"/>
          <w:spacing w:val="-1"/>
          <w:sz w:val="20"/>
          <w:szCs w:val="20"/>
        </w:rPr>
        <w:t xml:space="preserve"> the laws of that state provide for the execution of consent to an adoption in the court of the Commonwealth.</w:t>
      </w:r>
    </w:p>
    <w:p w14:paraId="7C9C2BD2" w14:textId="77777777" w:rsidR="009E608F" w:rsidRPr="009E608F" w:rsidRDefault="009E608F" w:rsidP="009E608F">
      <w:pPr>
        <w:shd w:val="clear" w:color="auto" w:fill="FFFFFF"/>
        <w:spacing w:before="100" w:beforeAutospacing="1" w:after="15"/>
        <w:ind w:firstLine="225"/>
        <w:jc w:val="both"/>
        <w:rPr>
          <w:color w:val="333333"/>
          <w:spacing w:val="-1"/>
          <w:sz w:val="20"/>
          <w:szCs w:val="20"/>
        </w:rPr>
      </w:pPr>
      <w:r w:rsidRPr="009E608F">
        <w:rPr>
          <w:color w:val="333333"/>
          <w:spacing w:val="-1"/>
          <w:sz w:val="20"/>
          <w:szCs w:val="20"/>
        </w:rPr>
        <w:t>W. Petitions filed by a juvenile seeking judicial authorization for a physician to perform an abortion if a minor elects not to seek consent of an authorized person.</w:t>
      </w:r>
    </w:p>
    <w:p w14:paraId="0E4A1DB7" w14:textId="3D944E56" w:rsidR="009E608F" w:rsidRPr="009E608F" w:rsidRDefault="009E608F" w:rsidP="009E608F">
      <w:pPr>
        <w:shd w:val="clear" w:color="auto" w:fill="FFFFFF"/>
        <w:spacing w:before="100" w:beforeAutospacing="1" w:after="15"/>
        <w:ind w:firstLine="225"/>
        <w:jc w:val="both"/>
        <w:rPr>
          <w:color w:val="333333"/>
          <w:spacing w:val="-1"/>
          <w:sz w:val="20"/>
          <w:szCs w:val="20"/>
        </w:rPr>
      </w:pPr>
      <w:r w:rsidRPr="009E608F">
        <w:rPr>
          <w:color w:val="333333"/>
          <w:spacing w:val="-1"/>
          <w:sz w:val="20"/>
          <w:szCs w:val="20"/>
        </w:rPr>
        <w:t xml:space="preserve">After a hearing, a judge shall issue an order authorizing a physician to perform an abortion, without the consent of any authorized person, if he finds that (i) the minor is mature enough </w:t>
      </w:r>
      <w:r w:rsidR="00CD16DB">
        <w:rPr>
          <w:color w:val="333333"/>
          <w:spacing w:val="-1"/>
          <w:sz w:val="20"/>
          <w:szCs w:val="20"/>
        </w:rPr>
        <w:t>and</w:t>
      </w:r>
      <w:r w:rsidRPr="009E608F">
        <w:rPr>
          <w:color w:val="333333"/>
          <w:spacing w:val="-1"/>
          <w:sz w:val="20"/>
          <w:szCs w:val="20"/>
        </w:rPr>
        <w:t xml:space="preserve"> well enough informed to make her abortion decision, in consultation with her physician, independent of the wishes of any authorized person, or (ii) the minor is not mature enough or well enough informed to make such decision, but the desired abortion would be in her best interest.</w:t>
      </w:r>
    </w:p>
    <w:p w14:paraId="4C62A3DC" w14:textId="67B6A935" w:rsidR="009E608F" w:rsidRPr="009E608F" w:rsidRDefault="009E608F" w:rsidP="009E608F">
      <w:pPr>
        <w:shd w:val="clear" w:color="auto" w:fill="FFFFFF"/>
        <w:spacing w:before="100" w:beforeAutospacing="1" w:after="15"/>
        <w:ind w:firstLine="225"/>
        <w:jc w:val="both"/>
        <w:rPr>
          <w:color w:val="333333"/>
          <w:spacing w:val="-1"/>
          <w:sz w:val="20"/>
          <w:szCs w:val="20"/>
        </w:rPr>
      </w:pPr>
      <w:r w:rsidRPr="009E608F">
        <w:rPr>
          <w:color w:val="333333"/>
          <w:spacing w:val="-1"/>
          <w:sz w:val="20"/>
          <w:szCs w:val="20"/>
        </w:rPr>
        <w:t xml:space="preserve">If the judge authorizes an abortion based on the best interests of the minor, such order shall expressly state that such authorization is subject to the physician or his agent giving notice of intent to perform the abortion; however, no such notice shall be required if the judge finds that such notice would not be in the best interest of the minor. In determining whether notice is in the best interest of the minor, the judge shall consider the totality of the circumstances; however, he shall find that notice is not in the best interest of the minor if he finds that (a) one or more authorized persons with whom the minor regularly </w:t>
      </w:r>
      <w:r w:rsidR="00CD16DB">
        <w:rPr>
          <w:color w:val="333333"/>
          <w:spacing w:val="-1"/>
          <w:sz w:val="20"/>
          <w:szCs w:val="20"/>
        </w:rPr>
        <w:t>and</w:t>
      </w:r>
      <w:r w:rsidRPr="009E608F">
        <w:rPr>
          <w:color w:val="333333"/>
          <w:spacing w:val="-1"/>
          <w:sz w:val="20"/>
          <w:szCs w:val="20"/>
        </w:rPr>
        <w:t xml:space="preserve"> customarily resides is abusive or neglectful </w:t>
      </w:r>
      <w:r w:rsidR="00CD16DB">
        <w:rPr>
          <w:color w:val="333333"/>
          <w:spacing w:val="-1"/>
          <w:sz w:val="20"/>
          <w:szCs w:val="20"/>
        </w:rPr>
        <w:t>and</w:t>
      </w:r>
      <w:r w:rsidRPr="009E608F">
        <w:rPr>
          <w:color w:val="333333"/>
          <w:spacing w:val="-1"/>
          <w:sz w:val="20"/>
          <w:szCs w:val="20"/>
        </w:rPr>
        <w:t xml:space="preserve"> (b) every other authorized person, if any, is either abusive or neglectful or has refused to accept responsibility as parent, legal guardian, custodian or person st</w:t>
      </w:r>
      <w:r w:rsidR="00CD16DB">
        <w:rPr>
          <w:color w:val="333333"/>
          <w:spacing w:val="-1"/>
          <w:sz w:val="20"/>
          <w:szCs w:val="20"/>
        </w:rPr>
        <w:t>and</w:t>
      </w:r>
      <w:r w:rsidRPr="009E608F">
        <w:rPr>
          <w:color w:val="333333"/>
          <w:spacing w:val="-1"/>
          <w:sz w:val="20"/>
          <w:szCs w:val="20"/>
        </w:rPr>
        <w:t>ing in loco parentis.</w:t>
      </w:r>
    </w:p>
    <w:p w14:paraId="7F351977" w14:textId="12643D41" w:rsidR="009E608F" w:rsidRPr="009E608F" w:rsidRDefault="009E608F" w:rsidP="009E608F">
      <w:pPr>
        <w:shd w:val="clear" w:color="auto" w:fill="FFFFFF"/>
        <w:spacing w:before="100" w:beforeAutospacing="1" w:after="15"/>
        <w:ind w:firstLine="225"/>
        <w:jc w:val="both"/>
        <w:rPr>
          <w:color w:val="333333"/>
          <w:spacing w:val="-1"/>
          <w:sz w:val="20"/>
          <w:szCs w:val="20"/>
        </w:rPr>
      </w:pPr>
      <w:r w:rsidRPr="009E608F">
        <w:rPr>
          <w:color w:val="333333"/>
          <w:spacing w:val="-1"/>
          <w:sz w:val="20"/>
          <w:szCs w:val="20"/>
        </w:rPr>
        <w:t xml:space="preserve">The minor may participate in the court proceedings on her own behalf, </w:t>
      </w:r>
      <w:r w:rsidR="00CD16DB">
        <w:rPr>
          <w:color w:val="333333"/>
          <w:spacing w:val="-1"/>
          <w:sz w:val="20"/>
          <w:szCs w:val="20"/>
        </w:rPr>
        <w:t>and</w:t>
      </w:r>
      <w:r w:rsidRPr="009E608F">
        <w:rPr>
          <w:color w:val="333333"/>
          <w:spacing w:val="-1"/>
          <w:sz w:val="20"/>
          <w:szCs w:val="20"/>
        </w:rPr>
        <w:t xml:space="preserve"> the court may appoint a guardian ad litem for the minor. The court shall advise the minor that she has a right to counsel </w:t>
      </w:r>
      <w:r w:rsidR="00CD16DB">
        <w:rPr>
          <w:color w:val="333333"/>
          <w:spacing w:val="-1"/>
          <w:sz w:val="20"/>
          <w:szCs w:val="20"/>
        </w:rPr>
        <w:t>and</w:t>
      </w:r>
      <w:r w:rsidRPr="009E608F">
        <w:rPr>
          <w:color w:val="333333"/>
          <w:spacing w:val="-1"/>
          <w:sz w:val="20"/>
          <w:szCs w:val="20"/>
        </w:rPr>
        <w:t xml:space="preserve"> shall, upon her request, appoint counsel for her.</w:t>
      </w:r>
    </w:p>
    <w:p w14:paraId="331EF5AC" w14:textId="71B2E365" w:rsidR="009E608F" w:rsidRPr="009E608F" w:rsidRDefault="009E608F" w:rsidP="009E608F">
      <w:pPr>
        <w:shd w:val="clear" w:color="auto" w:fill="FFFFFF"/>
        <w:spacing w:before="100" w:beforeAutospacing="1" w:after="15"/>
        <w:ind w:firstLine="225"/>
        <w:jc w:val="both"/>
        <w:rPr>
          <w:color w:val="333333"/>
          <w:spacing w:val="-1"/>
          <w:sz w:val="20"/>
          <w:szCs w:val="20"/>
        </w:rPr>
      </w:pPr>
      <w:r w:rsidRPr="009E608F">
        <w:rPr>
          <w:color w:val="333333"/>
          <w:spacing w:val="-1"/>
          <w:sz w:val="20"/>
          <w:szCs w:val="20"/>
        </w:rPr>
        <w:t>Notwithst</w:t>
      </w:r>
      <w:r w:rsidR="00CD16DB">
        <w:rPr>
          <w:color w:val="333333"/>
          <w:spacing w:val="-1"/>
          <w:sz w:val="20"/>
          <w:szCs w:val="20"/>
        </w:rPr>
        <w:t>and</w:t>
      </w:r>
      <w:r w:rsidRPr="009E608F">
        <w:rPr>
          <w:color w:val="333333"/>
          <w:spacing w:val="-1"/>
          <w:sz w:val="20"/>
          <w:szCs w:val="20"/>
        </w:rPr>
        <w:t xml:space="preserve">ing any other provision of law, the provisions of this subsection shall govern proceedings relating to consent for a minor's abortion. Court proceedings under this subsection </w:t>
      </w:r>
      <w:r w:rsidR="00CD16DB">
        <w:rPr>
          <w:color w:val="333333"/>
          <w:spacing w:val="-1"/>
          <w:sz w:val="20"/>
          <w:szCs w:val="20"/>
        </w:rPr>
        <w:t>and</w:t>
      </w:r>
      <w:r w:rsidRPr="009E608F">
        <w:rPr>
          <w:color w:val="333333"/>
          <w:spacing w:val="-1"/>
          <w:sz w:val="20"/>
          <w:szCs w:val="20"/>
        </w:rPr>
        <w:t xml:space="preserve"> records of such proceedings shall be confidential. Such proceedings shall be given precedence over other pending matters so that the court may reach a decision promptly </w:t>
      </w:r>
      <w:r w:rsidR="00CD16DB">
        <w:rPr>
          <w:color w:val="333333"/>
          <w:spacing w:val="-1"/>
          <w:sz w:val="20"/>
          <w:szCs w:val="20"/>
        </w:rPr>
        <w:t>and</w:t>
      </w:r>
      <w:r w:rsidRPr="009E608F">
        <w:rPr>
          <w:color w:val="333333"/>
          <w:spacing w:val="-1"/>
          <w:sz w:val="20"/>
          <w:szCs w:val="20"/>
        </w:rPr>
        <w:t xml:space="preserve"> without delay in order to serve the best interests of the minor. Court proceedings under this subsection shall be heard </w:t>
      </w:r>
      <w:r w:rsidR="00CD16DB">
        <w:rPr>
          <w:color w:val="333333"/>
          <w:spacing w:val="-1"/>
          <w:sz w:val="20"/>
          <w:szCs w:val="20"/>
        </w:rPr>
        <w:t>and</w:t>
      </w:r>
      <w:r w:rsidRPr="009E608F">
        <w:rPr>
          <w:color w:val="333333"/>
          <w:spacing w:val="-1"/>
          <w:sz w:val="20"/>
          <w:szCs w:val="20"/>
        </w:rPr>
        <w:t xml:space="preserve"> decided as soon as practicable but in no event later than four days after the petition is filed.</w:t>
      </w:r>
    </w:p>
    <w:p w14:paraId="45C3A2AC" w14:textId="50D8AD7A" w:rsidR="009E608F" w:rsidRPr="009E608F" w:rsidRDefault="009E608F" w:rsidP="009E608F">
      <w:pPr>
        <w:shd w:val="clear" w:color="auto" w:fill="FFFFFF"/>
        <w:spacing w:before="100" w:beforeAutospacing="1" w:after="15"/>
        <w:ind w:firstLine="225"/>
        <w:jc w:val="both"/>
        <w:rPr>
          <w:color w:val="333333"/>
          <w:spacing w:val="-1"/>
          <w:sz w:val="20"/>
          <w:szCs w:val="20"/>
        </w:rPr>
      </w:pPr>
      <w:r w:rsidRPr="009E608F">
        <w:rPr>
          <w:color w:val="333333"/>
          <w:spacing w:val="-1"/>
          <w:sz w:val="20"/>
          <w:szCs w:val="20"/>
        </w:rPr>
        <w:t xml:space="preserve">An expedited confidential appeal to the circuit court shall be available to any minor for whom the court denies an order authorizing an abortion without consent or without notice. Any such appeal shall be heard </w:t>
      </w:r>
      <w:r w:rsidR="00CD16DB">
        <w:rPr>
          <w:color w:val="333333"/>
          <w:spacing w:val="-1"/>
          <w:sz w:val="20"/>
          <w:szCs w:val="20"/>
        </w:rPr>
        <w:t>and</w:t>
      </w:r>
      <w:r w:rsidRPr="009E608F">
        <w:rPr>
          <w:color w:val="333333"/>
          <w:spacing w:val="-1"/>
          <w:sz w:val="20"/>
          <w:szCs w:val="20"/>
        </w:rPr>
        <w:t xml:space="preserve"> decided no later than five days after the appeal is filed. The time periods required by this subsection shall be subject to subsection B of § </w:t>
      </w:r>
      <w:hyperlink r:id="rId1258" w:history="1">
        <w:r w:rsidRPr="009E608F">
          <w:rPr>
            <w:color w:val="3498DB"/>
            <w:spacing w:val="-1"/>
            <w:sz w:val="20"/>
            <w:szCs w:val="20"/>
            <w:u w:val="single"/>
          </w:rPr>
          <w:t>1-210</w:t>
        </w:r>
      </w:hyperlink>
      <w:r w:rsidRPr="009E608F">
        <w:rPr>
          <w:color w:val="333333"/>
          <w:spacing w:val="-1"/>
          <w:sz w:val="20"/>
          <w:szCs w:val="20"/>
        </w:rPr>
        <w:t>. An order authorizing an abortion without consent or without notice shall not be subject to appeal.</w:t>
      </w:r>
    </w:p>
    <w:p w14:paraId="7D447C7E" w14:textId="77777777" w:rsidR="009E608F" w:rsidRPr="009E608F" w:rsidRDefault="009E608F" w:rsidP="009E608F">
      <w:pPr>
        <w:shd w:val="clear" w:color="auto" w:fill="FFFFFF"/>
        <w:spacing w:before="100" w:beforeAutospacing="1" w:after="15"/>
        <w:ind w:firstLine="225"/>
        <w:jc w:val="both"/>
        <w:rPr>
          <w:color w:val="333333"/>
          <w:spacing w:val="-1"/>
          <w:sz w:val="20"/>
          <w:szCs w:val="20"/>
        </w:rPr>
      </w:pPr>
      <w:r w:rsidRPr="009E608F">
        <w:rPr>
          <w:color w:val="333333"/>
          <w:spacing w:val="-1"/>
          <w:sz w:val="20"/>
          <w:szCs w:val="20"/>
        </w:rPr>
        <w:t>No filing fees shall be required of the minor at trial or upon appeal.</w:t>
      </w:r>
    </w:p>
    <w:p w14:paraId="4768F013" w14:textId="77777777" w:rsidR="009E608F" w:rsidRPr="009E608F" w:rsidRDefault="009E608F" w:rsidP="009E608F">
      <w:pPr>
        <w:shd w:val="clear" w:color="auto" w:fill="FFFFFF"/>
        <w:spacing w:before="100" w:beforeAutospacing="1" w:after="15"/>
        <w:ind w:firstLine="225"/>
        <w:jc w:val="both"/>
        <w:rPr>
          <w:color w:val="333333"/>
          <w:spacing w:val="-1"/>
          <w:sz w:val="20"/>
          <w:szCs w:val="20"/>
        </w:rPr>
      </w:pPr>
      <w:r w:rsidRPr="009E608F">
        <w:rPr>
          <w:color w:val="333333"/>
          <w:spacing w:val="-1"/>
          <w:sz w:val="20"/>
          <w:szCs w:val="20"/>
        </w:rPr>
        <w:t>If either the original court or the circuit court fails to act within the time periods required by this subsection, the court before which the proceeding is pending shall immediately authorize a physician to perform the abortion without consent of or notice to an authorized person.</w:t>
      </w:r>
    </w:p>
    <w:p w14:paraId="1FCEDDF3" w14:textId="77777777" w:rsidR="009E608F" w:rsidRPr="009E608F" w:rsidRDefault="009E608F" w:rsidP="009E608F">
      <w:pPr>
        <w:shd w:val="clear" w:color="auto" w:fill="FFFFFF"/>
        <w:spacing w:before="100" w:beforeAutospacing="1" w:after="15"/>
        <w:ind w:firstLine="225"/>
        <w:jc w:val="both"/>
        <w:rPr>
          <w:color w:val="333333"/>
          <w:spacing w:val="-1"/>
          <w:sz w:val="20"/>
          <w:szCs w:val="20"/>
        </w:rPr>
      </w:pPr>
      <w:r w:rsidRPr="009E608F">
        <w:rPr>
          <w:color w:val="333333"/>
          <w:spacing w:val="-1"/>
          <w:sz w:val="20"/>
          <w:szCs w:val="20"/>
        </w:rPr>
        <w:t>Nothing contained in this subsection shall be construed to authorize a physician to perform an abortion on a minor in circumstances or in a manner that would be unlawful if performed on an adult woman.</w:t>
      </w:r>
    </w:p>
    <w:p w14:paraId="5E256CF8" w14:textId="1DADE37A" w:rsidR="009E608F" w:rsidRPr="009E608F" w:rsidRDefault="009E608F" w:rsidP="009E608F">
      <w:pPr>
        <w:shd w:val="clear" w:color="auto" w:fill="FFFFFF"/>
        <w:spacing w:before="100" w:beforeAutospacing="1" w:after="15"/>
        <w:ind w:firstLine="225"/>
        <w:jc w:val="both"/>
        <w:rPr>
          <w:color w:val="333333"/>
          <w:spacing w:val="-1"/>
          <w:sz w:val="20"/>
          <w:szCs w:val="20"/>
        </w:rPr>
      </w:pPr>
      <w:r w:rsidRPr="009E608F">
        <w:rPr>
          <w:color w:val="333333"/>
          <w:spacing w:val="-1"/>
          <w:sz w:val="20"/>
          <w:szCs w:val="20"/>
        </w:rPr>
        <w:t xml:space="preserve">A physician shall not knowingly perform an abortion upon an unemancipated minor unless consent has been obtained or the minor delivers to the physician a court order entered pursuant to this section </w:t>
      </w:r>
      <w:r w:rsidR="00CD16DB">
        <w:rPr>
          <w:color w:val="333333"/>
          <w:spacing w:val="-1"/>
          <w:sz w:val="20"/>
          <w:szCs w:val="20"/>
        </w:rPr>
        <w:t>and</w:t>
      </w:r>
      <w:r w:rsidRPr="009E608F">
        <w:rPr>
          <w:color w:val="333333"/>
          <w:spacing w:val="-1"/>
          <w:sz w:val="20"/>
          <w:szCs w:val="20"/>
        </w:rPr>
        <w:t xml:space="preserve"> the physician or his agent provides such notice as such order may require. However, neither consent nor judicial authorization nor notice shall be required if the minor declares that she is abused or neglected </w:t>
      </w:r>
      <w:r w:rsidR="00CD16DB">
        <w:rPr>
          <w:color w:val="333333"/>
          <w:spacing w:val="-1"/>
          <w:sz w:val="20"/>
          <w:szCs w:val="20"/>
        </w:rPr>
        <w:t>and</w:t>
      </w:r>
      <w:r w:rsidRPr="009E608F">
        <w:rPr>
          <w:color w:val="333333"/>
          <w:spacing w:val="-1"/>
          <w:sz w:val="20"/>
          <w:szCs w:val="20"/>
        </w:rPr>
        <w:t xml:space="preserve"> the attending physician has reason to suspect that the minor may be an abused or neglected child as defined in § </w:t>
      </w:r>
      <w:hyperlink r:id="rId1259" w:history="1">
        <w:r w:rsidRPr="009E608F">
          <w:rPr>
            <w:color w:val="3498DB"/>
            <w:spacing w:val="-1"/>
            <w:sz w:val="20"/>
            <w:szCs w:val="20"/>
            <w:u w:val="single"/>
          </w:rPr>
          <w:t>63.2-100</w:t>
        </w:r>
      </w:hyperlink>
      <w:r w:rsidRPr="009E608F">
        <w:rPr>
          <w:color w:val="333333"/>
          <w:spacing w:val="-1"/>
          <w:sz w:val="20"/>
          <w:szCs w:val="20"/>
        </w:rPr>
        <w:t> </w:t>
      </w:r>
      <w:r w:rsidR="00CD16DB">
        <w:rPr>
          <w:color w:val="333333"/>
          <w:spacing w:val="-1"/>
          <w:sz w:val="20"/>
          <w:szCs w:val="20"/>
        </w:rPr>
        <w:t>and</w:t>
      </w:r>
      <w:r w:rsidRPr="009E608F">
        <w:rPr>
          <w:color w:val="333333"/>
          <w:spacing w:val="-1"/>
          <w:sz w:val="20"/>
          <w:szCs w:val="20"/>
        </w:rPr>
        <w:t xml:space="preserve"> reports the suspected abuse or neglect in accordance with § </w:t>
      </w:r>
      <w:hyperlink r:id="rId1260" w:history="1">
        <w:r w:rsidRPr="009E608F">
          <w:rPr>
            <w:color w:val="3498DB"/>
            <w:spacing w:val="-1"/>
            <w:sz w:val="20"/>
            <w:szCs w:val="20"/>
            <w:u w:val="single"/>
          </w:rPr>
          <w:t>63.2-1509</w:t>
        </w:r>
      </w:hyperlink>
      <w:r w:rsidRPr="009E608F">
        <w:rPr>
          <w:color w:val="333333"/>
          <w:spacing w:val="-1"/>
          <w:sz w:val="20"/>
          <w:szCs w:val="20"/>
        </w:rPr>
        <w:t>; or if there is a medical emergency, in which case the attending physician shall certify the facts justifying the exception in the minor's medical record.</w:t>
      </w:r>
    </w:p>
    <w:p w14:paraId="5CD2610D" w14:textId="77777777" w:rsidR="009E608F" w:rsidRPr="009E608F" w:rsidRDefault="009E608F" w:rsidP="009E608F">
      <w:pPr>
        <w:shd w:val="clear" w:color="auto" w:fill="FFFFFF"/>
        <w:spacing w:before="100" w:beforeAutospacing="1" w:after="15"/>
        <w:ind w:firstLine="225"/>
        <w:jc w:val="both"/>
        <w:rPr>
          <w:color w:val="333333"/>
          <w:spacing w:val="-1"/>
          <w:sz w:val="20"/>
          <w:szCs w:val="20"/>
        </w:rPr>
      </w:pPr>
      <w:r w:rsidRPr="009E608F">
        <w:rPr>
          <w:color w:val="333333"/>
          <w:spacing w:val="-1"/>
          <w:sz w:val="20"/>
          <w:szCs w:val="20"/>
        </w:rPr>
        <w:t>For purposes of this subsection:</w:t>
      </w:r>
    </w:p>
    <w:p w14:paraId="0DE20C56" w14:textId="1AC9C267" w:rsidR="009E608F" w:rsidRPr="009E608F" w:rsidRDefault="009E608F" w:rsidP="009E608F">
      <w:pPr>
        <w:shd w:val="clear" w:color="auto" w:fill="FFFFFF"/>
        <w:spacing w:before="100" w:beforeAutospacing="1" w:after="15"/>
        <w:ind w:firstLine="225"/>
        <w:jc w:val="both"/>
        <w:rPr>
          <w:color w:val="333333"/>
          <w:spacing w:val="-1"/>
          <w:sz w:val="20"/>
          <w:szCs w:val="20"/>
        </w:rPr>
      </w:pPr>
      <w:r w:rsidRPr="009E608F">
        <w:rPr>
          <w:color w:val="333333"/>
          <w:spacing w:val="-1"/>
          <w:sz w:val="20"/>
          <w:szCs w:val="20"/>
        </w:rPr>
        <w:t xml:space="preserve">"Authorization" means the minor has delivered to the physician a notarized, written statement signed by an authorized person that the authorized person knows of the minor's intent to have an abortion </w:t>
      </w:r>
      <w:r w:rsidR="00CD16DB">
        <w:rPr>
          <w:color w:val="333333"/>
          <w:spacing w:val="-1"/>
          <w:sz w:val="20"/>
          <w:szCs w:val="20"/>
        </w:rPr>
        <w:t>and</w:t>
      </w:r>
      <w:r w:rsidRPr="009E608F">
        <w:rPr>
          <w:color w:val="333333"/>
          <w:spacing w:val="-1"/>
          <w:sz w:val="20"/>
          <w:szCs w:val="20"/>
        </w:rPr>
        <w:t xml:space="preserve"> consents to such abortion being performed on the minor.</w:t>
      </w:r>
    </w:p>
    <w:p w14:paraId="34000633" w14:textId="41ADA913" w:rsidR="009E608F" w:rsidRPr="009E608F" w:rsidRDefault="009E608F" w:rsidP="009E608F">
      <w:pPr>
        <w:shd w:val="clear" w:color="auto" w:fill="FFFFFF"/>
        <w:spacing w:before="100" w:beforeAutospacing="1" w:after="15"/>
        <w:ind w:firstLine="225"/>
        <w:jc w:val="both"/>
        <w:rPr>
          <w:color w:val="333333"/>
          <w:spacing w:val="-1"/>
          <w:sz w:val="20"/>
          <w:szCs w:val="20"/>
        </w:rPr>
      </w:pPr>
      <w:r w:rsidRPr="009E608F">
        <w:rPr>
          <w:color w:val="333333"/>
          <w:spacing w:val="-1"/>
          <w:sz w:val="20"/>
          <w:szCs w:val="20"/>
        </w:rPr>
        <w:t>"Authorized person" means (i) a parent or duly appointed legal guardian or custodian of the minor or (ii) a person st</w:t>
      </w:r>
      <w:r w:rsidR="00CD16DB">
        <w:rPr>
          <w:color w:val="333333"/>
          <w:spacing w:val="-1"/>
          <w:sz w:val="20"/>
          <w:szCs w:val="20"/>
        </w:rPr>
        <w:t>and</w:t>
      </w:r>
      <w:r w:rsidRPr="009E608F">
        <w:rPr>
          <w:color w:val="333333"/>
          <w:spacing w:val="-1"/>
          <w:sz w:val="20"/>
          <w:szCs w:val="20"/>
        </w:rPr>
        <w:t>ing in loco parentis, including, but not limited to, a gr</w:t>
      </w:r>
      <w:r w:rsidR="00CD16DB">
        <w:rPr>
          <w:color w:val="333333"/>
          <w:spacing w:val="-1"/>
          <w:sz w:val="20"/>
          <w:szCs w:val="20"/>
        </w:rPr>
        <w:t>and</w:t>
      </w:r>
      <w:r w:rsidRPr="009E608F">
        <w:rPr>
          <w:color w:val="333333"/>
          <w:spacing w:val="-1"/>
          <w:sz w:val="20"/>
          <w:szCs w:val="20"/>
        </w:rPr>
        <w:t xml:space="preserve">parent or adult sibling with whom the minor regularly </w:t>
      </w:r>
      <w:r w:rsidR="00CD16DB">
        <w:rPr>
          <w:color w:val="333333"/>
          <w:spacing w:val="-1"/>
          <w:sz w:val="20"/>
          <w:szCs w:val="20"/>
        </w:rPr>
        <w:t>and</w:t>
      </w:r>
      <w:r w:rsidRPr="009E608F">
        <w:rPr>
          <w:color w:val="333333"/>
          <w:spacing w:val="-1"/>
          <w:sz w:val="20"/>
          <w:szCs w:val="20"/>
        </w:rPr>
        <w:t xml:space="preserve"> customarily resides </w:t>
      </w:r>
      <w:r w:rsidR="00CD16DB">
        <w:rPr>
          <w:color w:val="333333"/>
          <w:spacing w:val="-1"/>
          <w:sz w:val="20"/>
          <w:szCs w:val="20"/>
        </w:rPr>
        <w:t>and</w:t>
      </w:r>
      <w:r w:rsidRPr="009E608F">
        <w:rPr>
          <w:color w:val="333333"/>
          <w:spacing w:val="-1"/>
          <w:sz w:val="20"/>
          <w:szCs w:val="20"/>
        </w:rPr>
        <w:t xml:space="preserve"> who has care </w:t>
      </w:r>
      <w:r w:rsidR="00CD16DB">
        <w:rPr>
          <w:color w:val="333333"/>
          <w:spacing w:val="-1"/>
          <w:sz w:val="20"/>
          <w:szCs w:val="20"/>
        </w:rPr>
        <w:t>and</w:t>
      </w:r>
      <w:r w:rsidRPr="009E608F">
        <w:rPr>
          <w:color w:val="333333"/>
          <w:spacing w:val="-1"/>
          <w:sz w:val="20"/>
          <w:szCs w:val="20"/>
        </w:rPr>
        <w:t xml:space="preserve"> control of the minor. Any person who knows he is not an authorized person </w:t>
      </w:r>
      <w:r w:rsidR="00CD16DB">
        <w:rPr>
          <w:color w:val="333333"/>
          <w:spacing w:val="-1"/>
          <w:sz w:val="20"/>
          <w:szCs w:val="20"/>
        </w:rPr>
        <w:t>and</w:t>
      </w:r>
      <w:r w:rsidRPr="009E608F">
        <w:rPr>
          <w:color w:val="333333"/>
          <w:spacing w:val="-1"/>
          <w:sz w:val="20"/>
          <w:szCs w:val="20"/>
        </w:rPr>
        <w:t xml:space="preserve"> who knowingly </w:t>
      </w:r>
      <w:r w:rsidR="00CD16DB">
        <w:rPr>
          <w:color w:val="333333"/>
          <w:spacing w:val="-1"/>
          <w:sz w:val="20"/>
          <w:szCs w:val="20"/>
        </w:rPr>
        <w:t>and</w:t>
      </w:r>
      <w:r w:rsidRPr="009E608F">
        <w:rPr>
          <w:color w:val="333333"/>
          <w:spacing w:val="-1"/>
          <w:sz w:val="20"/>
          <w:szCs w:val="20"/>
        </w:rPr>
        <w:t xml:space="preserve"> willfully signs an authorization statement consenting to an abortion for a minor is guilty of a Class 3 misdemeanor.</w:t>
      </w:r>
    </w:p>
    <w:p w14:paraId="7FFAACE3" w14:textId="6934E98B" w:rsidR="009E608F" w:rsidRPr="009E608F" w:rsidRDefault="009E608F" w:rsidP="009E608F">
      <w:pPr>
        <w:shd w:val="clear" w:color="auto" w:fill="FFFFFF"/>
        <w:spacing w:before="100" w:beforeAutospacing="1" w:after="15"/>
        <w:ind w:firstLine="225"/>
        <w:jc w:val="both"/>
        <w:rPr>
          <w:color w:val="333333"/>
          <w:spacing w:val="-1"/>
          <w:sz w:val="20"/>
          <w:szCs w:val="20"/>
        </w:rPr>
      </w:pPr>
      <w:r w:rsidRPr="009E608F">
        <w:rPr>
          <w:color w:val="333333"/>
          <w:spacing w:val="-1"/>
          <w:sz w:val="20"/>
          <w:szCs w:val="20"/>
        </w:rPr>
        <w:t xml:space="preserve">"Consent" means that (i) the physician has given notice of intent to perform the abortion </w:t>
      </w:r>
      <w:r w:rsidR="00CD16DB">
        <w:rPr>
          <w:color w:val="333333"/>
          <w:spacing w:val="-1"/>
          <w:sz w:val="20"/>
          <w:szCs w:val="20"/>
        </w:rPr>
        <w:t>and</w:t>
      </w:r>
      <w:r w:rsidRPr="009E608F">
        <w:rPr>
          <w:color w:val="333333"/>
          <w:spacing w:val="-1"/>
          <w:sz w:val="20"/>
          <w:szCs w:val="20"/>
        </w:rPr>
        <w:t xml:space="preserve"> has received authorization from an authorized person, or (ii) at least one authorized person is present with the minor seeking the abortion </w:t>
      </w:r>
      <w:r w:rsidR="00CD16DB">
        <w:rPr>
          <w:color w:val="333333"/>
          <w:spacing w:val="-1"/>
          <w:sz w:val="20"/>
          <w:szCs w:val="20"/>
        </w:rPr>
        <w:t>and</w:t>
      </w:r>
      <w:r w:rsidRPr="009E608F">
        <w:rPr>
          <w:color w:val="333333"/>
          <w:spacing w:val="-1"/>
          <w:sz w:val="20"/>
          <w:szCs w:val="20"/>
        </w:rPr>
        <w:t xml:space="preserve"> provides written authorization to the physician, which shall be witnessed by the physician or an agent thereof. In either case, the written authorization shall be incorporated into the minor's medical record </w:t>
      </w:r>
      <w:r w:rsidR="00CD16DB">
        <w:rPr>
          <w:color w:val="333333"/>
          <w:spacing w:val="-1"/>
          <w:sz w:val="20"/>
          <w:szCs w:val="20"/>
        </w:rPr>
        <w:t>and</w:t>
      </w:r>
      <w:r w:rsidRPr="009E608F">
        <w:rPr>
          <w:color w:val="333333"/>
          <w:spacing w:val="-1"/>
          <w:sz w:val="20"/>
          <w:szCs w:val="20"/>
        </w:rPr>
        <w:t xml:space="preserve"> maintained as a part thereof.</w:t>
      </w:r>
    </w:p>
    <w:p w14:paraId="4EC782EA" w14:textId="7BDBAC52" w:rsidR="009E608F" w:rsidRPr="009E608F" w:rsidRDefault="009E608F" w:rsidP="009E608F">
      <w:pPr>
        <w:shd w:val="clear" w:color="auto" w:fill="FFFFFF"/>
        <w:spacing w:before="100" w:beforeAutospacing="1" w:after="15"/>
        <w:ind w:firstLine="225"/>
        <w:jc w:val="both"/>
        <w:rPr>
          <w:color w:val="333333"/>
          <w:spacing w:val="-1"/>
          <w:sz w:val="20"/>
          <w:szCs w:val="20"/>
        </w:rPr>
      </w:pPr>
      <w:r w:rsidRPr="009E608F">
        <w:rPr>
          <w:color w:val="333333"/>
          <w:spacing w:val="-1"/>
          <w:sz w:val="20"/>
          <w:szCs w:val="20"/>
        </w:rPr>
        <w:t xml:space="preserve">"Medical emergency" means any condition which, on the basis of the physician's good faith clinical judgment, so complicates the medical condition of the pregnant minor as to necessitate the immediate abortion of her pregnancy to avert her death or for which a delay will create a serious risk of substantial </w:t>
      </w:r>
      <w:r w:rsidR="00CD16DB">
        <w:rPr>
          <w:color w:val="333333"/>
          <w:spacing w:val="-1"/>
          <w:sz w:val="20"/>
          <w:szCs w:val="20"/>
        </w:rPr>
        <w:t>and</w:t>
      </w:r>
      <w:r w:rsidRPr="009E608F">
        <w:rPr>
          <w:color w:val="333333"/>
          <w:spacing w:val="-1"/>
          <w:sz w:val="20"/>
          <w:szCs w:val="20"/>
        </w:rPr>
        <w:t xml:space="preserve"> irreversible impairment of a major bodily function.</w:t>
      </w:r>
    </w:p>
    <w:p w14:paraId="56F62DFD" w14:textId="77777777" w:rsidR="009E608F" w:rsidRPr="009E608F" w:rsidRDefault="009E608F" w:rsidP="009E608F">
      <w:pPr>
        <w:shd w:val="clear" w:color="auto" w:fill="FFFFFF"/>
        <w:spacing w:before="100" w:beforeAutospacing="1" w:after="15"/>
        <w:ind w:firstLine="225"/>
        <w:jc w:val="both"/>
        <w:rPr>
          <w:color w:val="333333"/>
          <w:spacing w:val="-1"/>
          <w:sz w:val="20"/>
          <w:szCs w:val="20"/>
        </w:rPr>
      </w:pPr>
      <w:r w:rsidRPr="009E608F">
        <w:rPr>
          <w:color w:val="333333"/>
          <w:spacing w:val="-1"/>
          <w:sz w:val="20"/>
          <w:szCs w:val="20"/>
        </w:rPr>
        <w:t>"Notice of intent to perform the abortion" means that (i) the physician or his agent has given actual notice of his intention to perform such abortion to an authorized person, either in person or by telephone, at least 24 hours previous to the performance of the abortion or (ii) the physician or his agent, after a reasonable effort to notify an authorized person, has mailed notice to an authorized person by certified mail, addressed to such person at his usual place of abode, with return receipt requested, at least 72 hours prior to the performance of the abortion.</w:t>
      </w:r>
    </w:p>
    <w:p w14:paraId="3D4F1ABA" w14:textId="77777777" w:rsidR="009E608F" w:rsidRPr="009E608F" w:rsidRDefault="009E608F" w:rsidP="009E608F">
      <w:pPr>
        <w:shd w:val="clear" w:color="auto" w:fill="FFFFFF"/>
        <w:spacing w:before="100" w:beforeAutospacing="1" w:after="15"/>
        <w:ind w:firstLine="225"/>
        <w:jc w:val="both"/>
        <w:rPr>
          <w:color w:val="333333"/>
          <w:spacing w:val="-1"/>
          <w:sz w:val="20"/>
          <w:szCs w:val="20"/>
        </w:rPr>
      </w:pPr>
      <w:r w:rsidRPr="009E608F">
        <w:rPr>
          <w:color w:val="333333"/>
          <w:spacing w:val="-1"/>
          <w:sz w:val="20"/>
          <w:szCs w:val="20"/>
        </w:rPr>
        <w:t>"Perform an abortion" means to interrupt or terminate a pregnancy by any surgical or nonsurgical procedure or to induce a miscarriage as provided in § </w:t>
      </w:r>
      <w:hyperlink r:id="rId1261" w:history="1">
        <w:r w:rsidRPr="009E608F">
          <w:rPr>
            <w:color w:val="3498DB"/>
            <w:spacing w:val="-1"/>
            <w:sz w:val="20"/>
            <w:szCs w:val="20"/>
            <w:u w:val="single"/>
          </w:rPr>
          <w:t>18.2-72</w:t>
        </w:r>
      </w:hyperlink>
      <w:r w:rsidRPr="009E608F">
        <w:rPr>
          <w:color w:val="333333"/>
          <w:spacing w:val="-1"/>
          <w:sz w:val="20"/>
          <w:szCs w:val="20"/>
        </w:rPr>
        <w:t>, </w:t>
      </w:r>
      <w:hyperlink r:id="rId1262" w:history="1">
        <w:r w:rsidRPr="009E608F">
          <w:rPr>
            <w:color w:val="3498DB"/>
            <w:spacing w:val="-1"/>
            <w:sz w:val="20"/>
            <w:szCs w:val="20"/>
            <w:u w:val="single"/>
          </w:rPr>
          <w:t>18.2-73</w:t>
        </w:r>
      </w:hyperlink>
      <w:r w:rsidRPr="009E608F">
        <w:rPr>
          <w:color w:val="333333"/>
          <w:spacing w:val="-1"/>
          <w:sz w:val="20"/>
          <w:szCs w:val="20"/>
        </w:rPr>
        <w:t>, or </w:t>
      </w:r>
      <w:hyperlink r:id="rId1263" w:history="1">
        <w:r w:rsidRPr="009E608F">
          <w:rPr>
            <w:color w:val="3498DB"/>
            <w:spacing w:val="-1"/>
            <w:sz w:val="20"/>
            <w:szCs w:val="20"/>
            <w:u w:val="single"/>
          </w:rPr>
          <w:t>18.2-74</w:t>
        </w:r>
      </w:hyperlink>
      <w:r w:rsidRPr="009E608F">
        <w:rPr>
          <w:color w:val="333333"/>
          <w:spacing w:val="-1"/>
          <w:sz w:val="20"/>
          <w:szCs w:val="20"/>
        </w:rPr>
        <w:t>.</w:t>
      </w:r>
    </w:p>
    <w:p w14:paraId="1EC126EA" w14:textId="728F56F8" w:rsidR="009E608F" w:rsidRPr="009E608F" w:rsidRDefault="009E608F" w:rsidP="009E608F">
      <w:pPr>
        <w:shd w:val="clear" w:color="auto" w:fill="FFFFFF"/>
        <w:spacing w:before="100" w:beforeAutospacing="1" w:after="15"/>
        <w:ind w:firstLine="225"/>
        <w:jc w:val="both"/>
        <w:rPr>
          <w:color w:val="333333"/>
          <w:spacing w:val="-1"/>
          <w:sz w:val="20"/>
          <w:szCs w:val="20"/>
        </w:rPr>
      </w:pPr>
      <w:r w:rsidRPr="009E608F">
        <w:rPr>
          <w:color w:val="333333"/>
          <w:spacing w:val="-1"/>
          <w:sz w:val="20"/>
          <w:szCs w:val="20"/>
        </w:rPr>
        <w:t xml:space="preserve">"Unemancipated minor" means a minor who has not been emancipated by (i) entry into a valid marriage entered into prior to July 1, 2024, or lawfully entered into in another state or country prior to being domiciled in the Commonwealth, even though the marriage may have been terminated by dissolution; (ii) active duty with any of the Armed Forces of the United States; (iii) willingly living separate </w:t>
      </w:r>
      <w:r w:rsidR="00CD16DB">
        <w:rPr>
          <w:color w:val="333333"/>
          <w:spacing w:val="-1"/>
          <w:sz w:val="20"/>
          <w:szCs w:val="20"/>
        </w:rPr>
        <w:t>and</w:t>
      </w:r>
      <w:r w:rsidRPr="009E608F">
        <w:rPr>
          <w:color w:val="333333"/>
          <w:spacing w:val="-1"/>
          <w:sz w:val="20"/>
          <w:szCs w:val="20"/>
        </w:rPr>
        <w:t xml:space="preserve"> apart from his or her parents or guardian, with the consent or acquiescence of the parents or guardian; or (iv) entry of an order of emancipation pursuant to Article 15 (§ </w:t>
      </w:r>
      <w:hyperlink r:id="rId1264" w:history="1">
        <w:r w:rsidRPr="009E608F">
          <w:rPr>
            <w:color w:val="3498DB"/>
            <w:spacing w:val="-1"/>
            <w:sz w:val="20"/>
            <w:szCs w:val="20"/>
            <w:u w:val="single"/>
          </w:rPr>
          <w:t>16.1-331</w:t>
        </w:r>
      </w:hyperlink>
      <w:r w:rsidRPr="009E608F">
        <w:rPr>
          <w:color w:val="333333"/>
          <w:spacing w:val="-1"/>
          <w:sz w:val="20"/>
          <w:szCs w:val="20"/>
        </w:rPr>
        <w:t> et seq.).</w:t>
      </w:r>
    </w:p>
    <w:p w14:paraId="72FEB493" w14:textId="5DC6DB15" w:rsidR="009E608F" w:rsidRPr="009E608F" w:rsidRDefault="009E608F" w:rsidP="009E608F">
      <w:pPr>
        <w:shd w:val="clear" w:color="auto" w:fill="FFFFFF"/>
        <w:spacing w:before="100" w:beforeAutospacing="1" w:after="15"/>
        <w:ind w:firstLine="225"/>
        <w:jc w:val="both"/>
        <w:rPr>
          <w:color w:val="333333"/>
          <w:spacing w:val="-1"/>
          <w:sz w:val="20"/>
          <w:szCs w:val="20"/>
        </w:rPr>
      </w:pPr>
      <w:r w:rsidRPr="009E608F">
        <w:rPr>
          <w:color w:val="333333"/>
          <w:spacing w:val="-1"/>
          <w:sz w:val="20"/>
          <w:szCs w:val="20"/>
        </w:rPr>
        <w:t>X. Petitions filed pursuant to Article 17 (§ </w:t>
      </w:r>
      <w:hyperlink r:id="rId1265" w:history="1">
        <w:r w:rsidRPr="009E608F">
          <w:rPr>
            <w:color w:val="3498DB"/>
            <w:spacing w:val="-1"/>
            <w:sz w:val="20"/>
            <w:szCs w:val="20"/>
            <w:u w:val="single"/>
          </w:rPr>
          <w:t>16.1-349</w:t>
        </w:r>
      </w:hyperlink>
      <w:r w:rsidRPr="009E608F">
        <w:rPr>
          <w:color w:val="333333"/>
          <w:spacing w:val="-1"/>
          <w:sz w:val="20"/>
          <w:szCs w:val="20"/>
        </w:rPr>
        <w:t> et seq.) relating to st</w:t>
      </w:r>
      <w:r w:rsidR="00CD16DB">
        <w:rPr>
          <w:color w:val="333333"/>
          <w:spacing w:val="-1"/>
          <w:sz w:val="20"/>
          <w:szCs w:val="20"/>
        </w:rPr>
        <w:t>and</w:t>
      </w:r>
      <w:r w:rsidRPr="009E608F">
        <w:rPr>
          <w:color w:val="333333"/>
          <w:spacing w:val="-1"/>
          <w:sz w:val="20"/>
          <w:szCs w:val="20"/>
        </w:rPr>
        <w:t>by guardians for minor children.</w:t>
      </w:r>
    </w:p>
    <w:p w14:paraId="306255E0" w14:textId="77777777" w:rsidR="009E608F" w:rsidRPr="009E608F" w:rsidRDefault="009E608F" w:rsidP="009E608F">
      <w:pPr>
        <w:shd w:val="clear" w:color="auto" w:fill="FFFFFF"/>
        <w:spacing w:before="100" w:beforeAutospacing="1" w:after="15"/>
        <w:ind w:firstLine="225"/>
        <w:jc w:val="both"/>
        <w:rPr>
          <w:color w:val="333333"/>
          <w:spacing w:val="-1"/>
          <w:sz w:val="20"/>
          <w:szCs w:val="20"/>
        </w:rPr>
      </w:pPr>
      <w:r w:rsidRPr="009E608F">
        <w:rPr>
          <w:color w:val="333333"/>
          <w:spacing w:val="-1"/>
          <w:sz w:val="20"/>
          <w:szCs w:val="20"/>
        </w:rPr>
        <w:t>Y. Petitions involving minors filed pursuant to § </w:t>
      </w:r>
      <w:hyperlink r:id="rId1266" w:history="1">
        <w:r w:rsidRPr="009E608F">
          <w:rPr>
            <w:color w:val="3498DB"/>
            <w:spacing w:val="-1"/>
            <w:sz w:val="20"/>
            <w:szCs w:val="20"/>
            <w:u w:val="single"/>
          </w:rPr>
          <w:t>32.1-45.1</w:t>
        </w:r>
      </w:hyperlink>
      <w:r w:rsidRPr="009E608F">
        <w:rPr>
          <w:color w:val="333333"/>
          <w:spacing w:val="-1"/>
          <w:sz w:val="20"/>
          <w:szCs w:val="20"/>
        </w:rPr>
        <w:t> relating to obtaining a blood specimen or test results.</w:t>
      </w:r>
    </w:p>
    <w:p w14:paraId="4785508F" w14:textId="2688062C" w:rsidR="009E608F" w:rsidRPr="009E608F" w:rsidRDefault="009E608F" w:rsidP="009E608F">
      <w:pPr>
        <w:shd w:val="clear" w:color="auto" w:fill="FFFFFF"/>
        <w:spacing w:before="100" w:beforeAutospacing="1" w:after="15"/>
        <w:ind w:firstLine="225"/>
        <w:jc w:val="both"/>
        <w:rPr>
          <w:color w:val="333333"/>
          <w:spacing w:val="-1"/>
          <w:sz w:val="20"/>
          <w:szCs w:val="20"/>
        </w:rPr>
      </w:pPr>
      <w:r w:rsidRPr="009E608F">
        <w:rPr>
          <w:color w:val="333333"/>
          <w:spacing w:val="-1"/>
          <w:sz w:val="20"/>
          <w:szCs w:val="20"/>
        </w:rPr>
        <w:t>Z. Petitions filed pursuant to § </w:t>
      </w:r>
      <w:hyperlink r:id="rId1267" w:history="1">
        <w:r w:rsidRPr="009E608F">
          <w:rPr>
            <w:color w:val="3498DB"/>
            <w:spacing w:val="-1"/>
            <w:sz w:val="20"/>
            <w:szCs w:val="20"/>
            <w:u w:val="single"/>
          </w:rPr>
          <w:t>16.1-283.3</w:t>
        </w:r>
      </w:hyperlink>
      <w:r w:rsidRPr="009E608F">
        <w:rPr>
          <w:color w:val="333333"/>
          <w:spacing w:val="-1"/>
          <w:sz w:val="20"/>
          <w:szCs w:val="20"/>
        </w:rPr>
        <w:t xml:space="preserve"> for review of voluntary agreements for continuation of services </w:t>
      </w:r>
      <w:r w:rsidR="00CD16DB">
        <w:rPr>
          <w:color w:val="333333"/>
          <w:spacing w:val="-1"/>
          <w:sz w:val="20"/>
          <w:szCs w:val="20"/>
        </w:rPr>
        <w:t>and</w:t>
      </w:r>
      <w:r w:rsidRPr="009E608F">
        <w:rPr>
          <w:color w:val="333333"/>
          <w:spacing w:val="-1"/>
          <w:sz w:val="20"/>
          <w:szCs w:val="20"/>
        </w:rPr>
        <w:t xml:space="preserve"> support for persons who meet the eligibility criteria for the Fostering Futures program set forth in § </w:t>
      </w:r>
      <w:hyperlink r:id="rId1268" w:history="1">
        <w:r w:rsidRPr="009E608F">
          <w:rPr>
            <w:color w:val="3498DB"/>
            <w:spacing w:val="-1"/>
            <w:sz w:val="20"/>
            <w:szCs w:val="20"/>
            <w:u w:val="single"/>
          </w:rPr>
          <w:t>63.2-919</w:t>
        </w:r>
      </w:hyperlink>
      <w:r w:rsidRPr="009E608F">
        <w:rPr>
          <w:color w:val="333333"/>
          <w:spacing w:val="-1"/>
          <w:sz w:val="20"/>
          <w:szCs w:val="20"/>
        </w:rPr>
        <w:t>.</w:t>
      </w:r>
    </w:p>
    <w:p w14:paraId="60706426" w14:textId="763E0CDF" w:rsidR="009E608F" w:rsidRPr="009E608F" w:rsidRDefault="009E608F" w:rsidP="009E608F">
      <w:pPr>
        <w:shd w:val="clear" w:color="auto" w:fill="FFFFFF"/>
        <w:spacing w:before="100" w:beforeAutospacing="1" w:after="15"/>
        <w:ind w:firstLine="225"/>
        <w:jc w:val="both"/>
        <w:rPr>
          <w:color w:val="333333"/>
          <w:spacing w:val="-1"/>
          <w:sz w:val="20"/>
          <w:szCs w:val="20"/>
        </w:rPr>
      </w:pPr>
      <w:r w:rsidRPr="009E608F">
        <w:rPr>
          <w:i/>
          <w:iCs/>
          <w:color w:val="333333"/>
          <w:spacing w:val="-1"/>
          <w:sz w:val="20"/>
          <w:szCs w:val="20"/>
          <w:shd w:val="clear" w:color="auto" w:fill="FFFF00"/>
        </w:rPr>
        <w:t>AA. Petitions involving minors filed pursuant to Chapter 9.2 (§ </w:t>
      </w:r>
      <w:hyperlink r:id="rId1269" w:history="1">
        <w:r w:rsidRPr="009E608F">
          <w:rPr>
            <w:i/>
            <w:iCs/>
            <w:color w:val="3498DB"/>
            <w:spacing w:val="-1"/>
            <w:sz w:val="20"/>
            <w:szCs w:val="20"/>
            <w:u w:val="single"/>
            <w:shd w:val="clear" w:color="auto" w:fill="FFFF00"/>
          </w:rPr>
          <w:t>19.2-152.13</w:t>
        </w:r>
      </w:hyperlink>
      <w:r w:rsidRPr="009E608F">
        <w:rPr>
          <w:i/>
          <w:iCs/>
          <w:color w:val="333333"/>
          <w:spacing w:val="-1"/>
          <w:sz w:val="20"/>
          <w:szCs w:val="20"/>
          <w:shd w:val="clear" w:color="auto" w:fill="FFFF00"/>
        </w:rPr>
        <w:t xml:space="preserve"> et seq.) relating to emergency </w:t>
      </w:r>
      <w:r w:rsidR="00CD16DB">
        <w:rPr>
          <w:i/>
          <w:iCs/>
          <w:color w:val="333333"/>
          <w:spacing w:val="-1"/>
          <w:sz w:val="20"/>
          <w:szCs w:val="20"/>
          <w:shd w:val="clear" w:color="auto" w:fill="FFFF00"/>
        </w:rPr>
        <w:t>and</w:t>
      </w:r>
      <w:r w:rsidRPr="009E608F">
        <w:rPr>
          <w:i/>
          <w:iCs/>
          <w:color w:val="333333"/>
          <w:spacing w:val="-1"/>
          <w:sz w:val="20"/>
          <w:szCs w:val="20"/>
          <w:shd w:val="clear" w:color="auto" w:fill="FFFF00"/>
        </w:rPr>
        <w:t xml:space="preserve"> substantial risk orders.</w:t>
      </w:r>
    </w:p>
    <w:p w14:paraId="52BEFCB7" w14:textId="77777777" w:rsidR="009E608F" w:rsidRPr="009E608F" w:rsidRDefault="009E608F" w:rsidP="009E608F">
      <w:pPr>
        <w:shd w:val="clear" w:color="auto" w:fill="FFFFFF"/>
        <w:spacing w:before="100" w:beforeAutospacing="1" w:after="15"/>
        <w:ind w:firstLine="225"/>
        <w:jc w:val="both"/>
        <w:rPr>
          <w:color w:val="333333"/>
          <w:spacing w:val="-1"/>
          <w:sz w:val="20"/>
          <w:szCs w:val="20"/>
        </w:rPr>
      </w:pPr>
      <w:r w:rsidRPr="009E608F">
        <w:rPr>
          <w:color w:val="333333"/>
          <w:spacing w:val="-1"/>
          <w:sz w:val="20"/>
          <w:szCs w:val="20"/>
        </w:rPr>
        <w:t>The ages specified in this law refer to the age of the child at the time of the acts complained of in the petition.</w:t>
      </w:r>
    </w:p>
    <w:p w14:paraId="03F1DC70" w14:textId="7733C87D" w:rsidR="009E608F" w:rsidRPr="009E608F" w:rsidRDefault="009E608F" w:rsidP="009E608F">
      <w:pPr>
        <w:shd w:val="clear" w:color="auto" w:fill="FFFFFF"/>
        <w:spacing w:before="100" w:beforeAutospacing="1" w:after="15"/>
        <w:ind w:firstLine="225"/>
        <w:jc w:val="both"/>
        <w:rPr>
          <w:color w:val="333333"/>
          <w:spacing w:val="-1"/>
          <w:sz w:val="20"/>
          <w:szCs w:val="20"/>
        </w:rPr>
      </w:pPr>
      <w:r w:rsidRPr="009E608F">
        <w:rPr>
          <w:color w:val="333333"/>
          <w:spacing w:val="-1"/>
          <w:sz w:val="20"/>
          <w:szCs w:val="20"/>
        </w:rPr>
        <w:t>Notwithst</w:t>
      </w:r>
      <w:r w:rsidR="00CD16DB">
        <w:rPr>
          <w:color w:val="333333"/>
          <w:spacing w:val="-1"/>
          <w:sz w:val="20"/>
          <w:szCs w:val="20"/>
        </w:rPr>
        <w:t>and</w:t>
      </w:r>
      <w:r w:rsidRPr="009E608F">
        <w:rPr>
          <w:color w:val="333333"/>
          <w:spacing w:val="-1"/>
          <w:sz w:val="20"/>
          <w:szCs w:val="20"/>
        </w:rPr>
        <w:t>ing any other provision of law, no fees shall be charged by a sheriff for the service of any process in a proceeding pursuant to subdivision A 3, except as provided in subdivision A 6 of § </w:t>
      </w:r>
      <w:hyperlink r:id="rId1270" w:history="1">
        <w:r w:rsidRPr="009E608F">
          <w:rPr>
            <w:color w:val="3498DB"/>
            <w:spacing w:val="-1"/>
            <w:sz w:val="20"/>
            <w:szCs w:val="20"/>
            <w:u w:val="single"/>
          </w:rPr>
          <w:t>17.1-272</w:t>
        </w:r>
      </w:hyperlink>
      <w:r w:rsidRPr="009E608F">
        <w:rPr>
          <w:color w:val="333333"/>
          <w:spacing w:val="-1"/>
          <w:sz w:val="20"/>
          <w:szCs w:val="20"/>
        </w:rPr>
        <w:t>, or subsection B, D, M, or R.</w:t>
      </w:r>
    </w:p>
    <w:p w14:paraId="70A27400" w14:textId="32C39221" w:rsidR="009E608F" w:rsidRPr="009E608F" w:rsidRDefault="009E608F" w:rsidP="009E608F">
      <w:pPr>
        <w:shd w:val="clear" w:color="auto" w:fill="FFFFFF"/>
        <w:spacing w:before="100" w:beforeAutospacing="1" w:after="15"/>
        <w:ind w:firstLine="225"/>
        <w:jc w:val="both"/>
        <w:rPr>
          <w:color w:val="333333"/>
          <w:spacing w:val="-1"/>
          <w:sz w:val="20"/>
          <w:szCs w:val="20"/>
        </w:rPr>
      </w:pPr>
      <w:r w:rsidRPr="009E608F">
        <w:rPr>
          <w:color w:val="333333"/>
          <w:spacing w:val="-1"/>
          <w:sz w:val="20"/>
          <w:szCs w:val="20"/>
        </w:rPr>
        <w:t>Notwithst</w:t>
      </w:r>
      <w:r w:rsidR="00CD16DB">
        <w:rPr>
          <w:color w:val="333333"/>
          <w:spacing w:val="-1"/>
          <w:sz w:val="20"/>
          <w:szCs w:val="20"/>
        </w:rPr>
        <w:t>and</w:t>
      </w:r>
      <w:r w:rsidRPr="009E608F">
        <w:rPr>
          <w:color w:val="333333"/>
          <w:spacing w:val="-1"/>
          <w:sz w:val="20"/>
          <w:szCs w:val="20"/>
        </w:rPr>
        <w:t>ing the provisions of § </w:t>
      </w:r>
      <w:hyperlink r:id="rId1271" w:history="1">
        <w:r w:rsidRPr="009E608F">
          <w:rPr>
            <w:color w:val="3498DB"/>
            <w:spacing w:val="-1"/>
            <w:sz w:val="20"/>
            <w:szCs w:val="20"/>
            <w:u w:val="single"/>
          </w:rPr>
          <w:t>18.2-71</w:t>
        </w:r>
      </w:hyperlink>
      <w:r w:rsidRPr="009E608F">
        <w:rPr>
          <w:color w:val="333333"/>
          <w:spacing w:val="-1"/>
          <w:sz w:val="20"/>
          <w:szCs w:val="20"/>
        </w:rPr>
        <w:t>, any physician who performs an abortion in violation of subsection W shall be guilty of a Class 3 misdemeanor.</w:t>
      </w:r>
    </w:p>
    <w:p w14:paraId="23491080" w14:textId="5F15A226" w:rsidR="009E608F" w:rsidRPr="009E608F" w:rsidRDefault="009E608F" w:rsidP="009E608F">
      <w:pPr>
        <w:shd w:val="clear" w:color="auto" w:fill="FFFFFF"/>
        <w:spacing w:before="100" w:beforeAutospacing="1" w:after="15"/>
        <w:ind w:firstLine="225"/>
        <w:jc w:val="both"/>
        <w:rPr>
          <w:color w:val="333333"/>
          <w:spacing w:val="-1"/>
          <w:sz w:val="20"/>
          <w:szCs w:val="20"/>
        </w:rPr>
      </w:pPr>
      <w:r w:rsidRPr="009E608F">
        <w:rPr>
          <w:color w:val="333333"/>
          <w:spacing w:val="-1"/>
          <w:sz w:val="20"/>
          <w:szCs w:val="20"/>
        </w:rPr>
        <w:t xml:space="preserve">Upon certification by the juvenile </w:t>
      </w:r>
      <w:r w:rsidR="00CD16DB">
        <w:rPr>
          <w:color w:val="333333"/>
          <w:spacing w:val="-1"/>
          <w:sz w:val="20"/>
          <w:szCs w:val="20"/>
        </w:rPr>
        <w:t>and</w:t>
      </w:r>
      <w:r w:rsidRPr="009E608F">
        <w:rPr>
          <w:color w:val="333333"/>
          <w:spacing w:val="-1"/>
          <w:sz w:val="20"/>
          <w:szCs w:val="20"/>
        </w:rPr>
        <w:t xml:space="preserve"> domestic relations district court of any felony charge </w:t>
      </w:r>
      <w:r w:rsidR="00CD16DB">
        <w:rPr>
          <w:color w:val="333333"/>
          <w:spacing w:val="-1"/>
          <w:sz w:val="20"/>
          <w:szCs w:val="20"/>
        </w:rPr>
        <w:t>and</w:t>
      </w:r>
      <w:r w:rsidRPr="009E608F">
        <w:rPr>
          <w:color w:val="333333"/>
          <w:spacing w:val="-1"/>
          <w:sz w:val="20"/>
          <w:szCs w:val="20"/>
        </w:rPr>
        <w:t xml:space="preserve"> ancillary misdemeanor charge committed by an adult or when an appeal of a conviction or adjudication of delinquency of an offense in the juvenile </w:t>
      </w:r>
      <w:r w:rsidR="00CD16DB">
        <w:rPr>
          <w:color w:val="333333"/>
          <w:spacing w:val="-1"/>
          <w:sz w:val="20"/>
          <w:szCs w:val="20"/>
        </w:rPr>
        <w:t>and</w:t>
      </w:r>
      <w:r w:rsidRPr="009E608F">
        <w:rPr>
          <w:color w:val="333333"/>
          <w:spacing w:val="-1"/>
          <w:sz w:val="20"/>
          <w:szCs w:val="20"/>
        </w:rPr>
        <w:t xml:space="preserve"> domestic relations district court is noted, jurisdiction as to such charges shall vest in the circuit court, unless such case is reopened pursuant to § </w:t>
      </w:r>
      <w:hyperlink r:id="rId1272" w:history="1">
        <w:r w:rsidRPr="009E608F">
          <w:rPr>
            <w:color w:val="3498DB"/>
            <w:spacing w:val="-1"/>
            <w:sz w:val="20"/>
            <w:szCs w:val="20"/>
            <w:u w:val="single"/>
          </w:rPr>
          <w:t>16.1-133.1</w:t>
        </w:r>
      </w:hyperlink>
      <w:r w:rsidRPr="009E608F">
        <w:rPr>
          <w:color w:val="333333"/>
          <w:spacing w:val="-1"/>
          <w:sz w:val="20"/>
          <w:szCs w:val="20"/>
        </w:rPr>
        <w:t xml:space="preserve">; a final judgment, order, or decree is modified, vacated, or suspended pursuant to Supreme Court of Virginia Rule 1:1; or the appeal has been withdrawn in the juvenile </w:t>
      </w:r>
      <w:r w:rsidR="00CD16DB">
        <w:rPr>
          <w:color w:val="333333"/>
          <w:spacing w:val="-1"/>
          <w:sz w:val="20"/>
          <w:szCs w:val="20"/>
        </w:rPr>
        <w:t>and</w:t>
      </w:r>
      <w:r w:rsidRPr="009E608F">
        <w:rPr>
          <w:color w:val="333333"/>
          <w:spacing w:val="-1"/>
          <w:sz w:val="20"/>
          <w:szCs w:val="20"/>
        </w:rPr>
        <w:t xml:space="preserve"> domestic relations district court within 10 days pursuant to § </w:t>
      </w:r>
      <w:hyperlink r:id="rId1273" w:history="1">
        <w:r w:rsidRPr="009E608F">
          <w:rPr>
            <w:color w:val="3498DB"/>
            <w:spacing w:val="-1"/>
            <w:sz w:val="20"/>
            <w:szCs w:val="20"/>
            <w:u w:val="single"/>
          </w:rPr>
          <w:t>16.1-133</w:t>
        </w:r>
      </w:hyperlink>
      <w:r w:rsidRPr="009E608F">
        <w:rPr>
          <w:color w:val="333333"/>
          <w:spacing w:val="-1"/>
          <w:sz w:val="20"/>
          <w:szCs w:val="20"/>
        </w:rPr>
        <w:t>.</w:t>
      </w:r>
    </w:p>
    <w:p w14:paraId="450AB293" w14:textId="77777777" w:rsidR="009E608F" w:rsidRPr="009E608F" w:rsidRDefault="009E608F" w:rsidP="009E608F">
      <w:pPr>
        <w:shd w:val="clear" w:color="auto" w:fill="FFFFFF"/>
        <w:spacing w:before="100" w:beforeAutospacing="1" w:after="100" w:afterAutospacing="1"/>
        <w:ind w:firstLine="225"/>
        <w:jc w:val="both"/>
        <w:rPr>
          <w:b/>
          <w:bCs/>
          <w:color w:val="333333"/>
          <w:spacing w:val="-1"/>
          <w:sz w:val="20"/>
          <w:szCs w:val="20"/>
        </w:rPr>
      </w:pPr>
      <w:r w:rsidRPr="009E608F">
        <w:rPr>
          <w:b/>
          <w:bCs/>
          <w:color w:val="333333"/>
          <w:spacing w:val="-1"/>
          <w:sz w:val="20"/>
          <w:szCs w:val="20"/>
        </w:rPr>
        <w:t>§ </w:t>
      </w:r>
      <w:hyperlink r:id="rId1274" w:history="1">
        <w:r w:rsidRPr="009E608F">
          <w:rPr>
            <w:b/>
            <w:bCs/>
            <w:color w:val="3498DB"/>
            <w:spacing w:val="-1"/>
            <w:sz w:val="20"/>
            <w:szCs w:val="20"/>
            <w:u w:val="single"/>
          </w:rPr>
          <w:t>19.2-152.13</w:t>
        </w:r>
      </w:hyperlink>
      <w:r w:rsidRPr="009E608F">
        <w:rPr>
          <w:b/>
          <w:bCs/>
          <w:color w:val="333333"/>
          <w:spacing w:val="-1"/>
          <w:sz w:val="20"/>
          <w:szCs w:val="20"/>
        </w:rPr>
        <w:t>. Emergency substantial risk order.</w:t>
      </w:r>
    </w:p>
    <w:p w14:paraId="46719475" w14:textId="77777777" w:rsidR="009E608F" w:rsidRPr="009E608F" w:rsidRDefault="009E608F" w:rsidP="009E608F">
      <w:pPr>
        <w:shd w:val="clear" w:color="auto" w:fill="FFFFFF"/>
        <w:spacing w:before="100" w:beforeAutospacing="1" w:after="15"/>
        <w:ind w:firstLine="225"/>
        <w:jc w:val="both"/>
        <w:rPr>
          <w:color w:val="333333"/>
          <w:spacing w:val="-1"/>
          <w:sz w:val="20"/>
          <w:szCs w:val="20"/>
        </w:rPr>
      </w:pPr>
      <w:r w:rsidRPr="009E608F">
        <w:rPr>
          <w:color w:val="333333"/>
          <w:spacing w:val="-1"/>
          <w:sz w:val="20"/>
          <w:szCs w:val="20"/>
        </w:rPr>
        <w:t>A.</w:t>
      </w:r>
      <w:r w:rsidRPr="009E608F">
        <w:rPr>
          <w:i/>
          <w:iCs/>
          <w:color w:val="333333"/>
          <w:spacing w:val="-1"/>
          <w:sz w:val="20"/>
          <w:szCs w:val="20"/>
          <w:shd w:val="clear" w:color="auto" w:fill="FFFF00"/>
        </w:rPr>
        <w:t> As used in this section:</w:t>
      </w:r>
    </w:p>
    <w:p w14:paraId="0E592B4B" w14:textId="77777777" w:rsidR="009E608F" w:rsidRPr="009E608F" w:rsidRDefault="009E608F" w:rsidP="009E608F">
      <w:pPr>
        <w:shd w:val="clear" w:color="auto" w:fill="FFFFFF"/>
        <w:spacing w:before="100" w:beforeAutospacing="1" w:after="15"/>
        <w:ind w:firstLine="225"/>
        <w:jc w:val="both"/>
        <w:rPr>
          <w:color w:val="333333"/>
          <w:spacing w:val="-1"/>
          <w:sz w:val="20"/>
          <w:szCs w:val="20"/>
        </w:rPr>
      </w:pPr>
      <w:r w:rsidRPr="009E608F">
        <w:rPr>
          <w:i/>
          <w:iCs/>
          <w:color w:val="333333"/>
          <w:spacing w:val="-1"/>
          <w:sz w:val="20"/>
          <w:szCs w:val="20"/>
          <w:shd w:val="clear" w:color="auto" w:fill="FFFF00"/>
        </w:rPr>
        <w:t>"Act of violence, force, or threat" means the same as that term is defined in § </w:t>
      </w:r>
      <w:hyperlink r:id="rId1275" w:history="1">
        <w:r w:rsidRPr="009E608F">
          <w:rPr>
            <w:i/>
            <w:iCs/>
            <w:color w:val="3498DB"/>
            <w:spacing w:val="-1"/>
            <w:sz w:val="20"/>
            <w:szCs w:val="20"/>
            <w:u w:val="single"/>
            <w:shd w:val="clear" w:color="auto" w:fill="FFFF00"/>
          </w:rPr>
          <w:t>19.2-152.7:1</w:t>
        </w:r>
      </w:hyperlink>
      <w:r w:rsidRPr="009E608F">
        <w:rPr>
          <w:i/>
          <w:iCs/>
          <w:color w:val="333333"/>
          <w:spacing w:val="-1"/>
          <w:sz w:val="20"/>
          <w:szCs w:val="20"/>
          <w:shd w:val="clear" w:color="auto" w:fill="FFFF00"/>
        </w:rPr>
        <w:t>.</w:t>
      </w:r>
    </w:p>
    <w:p w14:paraId="0DDE871C" w14:textId="6D221968" w:rsidR="009E608F" w:rsidRPr="009E608F" w:rsidRDefault="009E608F" w:rsidP="009E608F">
      <w:pPr>
        <w:shd w:val="clear" w:color="auto" w:fill="FFFFFF"/>
        <w:spacing w:before="100" w:beforeAutospacing="1" w:after="15"/>
        <w:ind w:firstLine="225"/>
        <w:jc w:val="both"/>
        <w:rPr>
          <w:color w:val="333333"/>
          <w:spacing w:val="-1"/>
          <w:sz w:val="20"/>
          <w:szCs w:val="20"/>
        </w:rPr>
      </w:pPr>
      <w:r w:rsidRPr="009E608F">
        <w:rPr>
          <w:i/>
          <w:iCs/>
          <w:color w:val="333333"/>
          <w:spacing w:val="-1"/>
          <w:sz w:val="20"/>
          <w:szCs w:val="20"/>
          <w:shd w:val="clear" w:color="auto" w:fill="FFFF00"/>
        </w:rPr>
        <w:t xml:space="preserve">"Certified evaluator" means an individual with an educational attainment of a master's or doctoral degree with an associated professional license who (i) is skilled in the assessment </w:t>
      </w:r>
      <w:r w:rsidR="00CD16DB">
        <w:rPr>
          <w:i/>
          <w:iCs/>
          <w:color w:val="333333"/>
          <w:spacing w:val="-1"/>
          <w:sz w:val="20"/>
          <w:szCs w:val="20"/>
          <w:shd w:val="clear" w:color="auto" w:fill="FFFF00"/>
        </w:rPr>
        <w:t>and</w:t>
      </w:r>
      <w:r w:rsidRPr="009E608F">
        <w:rPr>
          <w:i/>
          <w:iCs/>
          <w:color w:val="333333"/>
          <w:spacing w:val="-1"/>
          <w:sz w:val="20"/>
          <w:szCs w:val="20"/>
          <w:shd w:val="clear" w:color="auto" w:fill="FFFF00"/>
        </w:rPr>
        <w:t xml:space="preserve"> treatment of mental illness; (ii) has completed a training </w:t>
      </w:r>
      <w:r w:rsidR="00CD16DB">
        <w:rPr>
          <w:i/>
          <w:iCs/>
          <w:color w:val="333333"/>
          <w:spacing w:val="-1"/>
          <w:sz w:val="20"/>
          <w:szCs w:val="20"/>
          <w:shd w:val="clear" w:color="auto" w:fill="FFFF00"/>
        </w:rPr>
        <w:t>and</w:t>
      </w:r>
      <w:r w:rsidRPr="009E608F">
        <w:rPr>
          <w:i/>
          <w:iCs/>
          <w:color w:val="333333"/>
          <w:spacing w:val="-1"/>
          <w:sz w:val="20"/>
          <w:szCs w:val="20"/>
          <w:shd w:val="clear" w:color="auto" w:fill="FFFF00"/>
        </w:rPr>
        <w:t xml:space="preserve"> certification program approved by the Department; (iii) has received a prescreener orientation presentation developed by the Department in consultation with the Virginia Association of Community Services Boards, which shall include information on determining the least restrictive treatment available for the person being evaluated pursuant to subsection G of § </w:t>
      </w:r>
      <w:hyperlink r:id="rId1276" w:history="1">
        <w:r w:rsidRPr="009E608F">
          <w:rPr>
            <w:i/>
            <w:iCs/>
            <w:color w:val="3498DB"/>
            <w:spacing w:val="-1"/>
            <w:sz w:val="20"/>
            <w:szCs w:val="20"/>
            <w:u w:val="single"/>
            <w:shd w:val="clear" w:color="auto" w:fill="FFFF00"/>
          </w:rPr>
          <w:t>37.2-817.01</w:t>
        </w:r>
      </w:hyperlink>
      <w:r w:rsidRPr="009E608F">
        <w:rPr>
          <w:i/>
          <w:iCs/>
          <w:color w:val="333333"/>
          <w:spacing w:val="-1"/>
          <w:sz w:val="20"/>
          <w:szCs w:val="20"/>
          <w:shd w:val="clear" w:color="auto" w:fill="FFFF00"/>
        </w:rPr>
        <w:t>.</w:t>
      </w:r>
    </w:p>
    <w:p w14:paraId="2CF1ECC1" w14:textId="77777777" w:rsidR="009E608F" w:rsidRPr="009E608F" w:rsidRDefault="009E608F" w:rsidP="009E608F">
      <w:pPr>
        <w:shd w:val="clear" w:color="auto" w:fill="FFFFFF"/>
        <w:spacing w:before="100" w:beforeAutospacing="1" w:after="15"/>
        <w:ind w:firstLine="225"/>
        <w:jc w:val="both"/>
        <w:rPr>
          <w:color w:val="333333"/>
          <w:spacing w:val="-1"/>
          <w:sz w:val="20"/>
          <w:szCs w:val="20"/>
        </w:rPr>
      </w:pPr>
      <w:r w:rsidRPr="009E608F">
        <w:rPr>
          <w:i/>
          <w:iCs/>
          <w:color w:val="333333"/>
          <w:spacing w:val="-1"/>
          <w:sz w:val="20"/>
          <w:szCs w:val="20"/>
          <w:shd w:val="clear" w:color="auto" w:fill="FFFF00"/>
        </w:rPr>
        <w:t>"Department" means the Department of State Police.</w:t>
      </w:r>
    </w:p>
    <w:p w14:paraId="581468B3" w14:textId="77777777" w:rsidR="009E608F" w:rsidRPr="009E608F" w:rsidRDefault="009E608F" w:rsidP="009E608F">
      <w:pPr>
        <w:shd w:val="clear" w:color="auto" w:fill="FFFFFF"/>
        <w:spacing w:before="100" w:beforeAutospacing="1" w:after="15"/>
        <w:ind w:firstLine="225"/>
        <w:jc w:val="both"/>
        <w:rPr>
          <w:color w:val="333333"/>
          <w:spacing w:val="-1"/>
          <w:sz w:val="20"/>
          <w:szCs w:val="20"/>
        </w:rPr>
      </w:pPr>
      <w:r w:rsidRPr="009E608F">
        <w:rPr>
          <w:i/>
          <w:iCs/>
          <w:color w:val="333333"/>
          <w:spacing w:val="-1"/>
          <w:sz w:val="20"/>
          <w:szCs w:val="20"/>
          <w:shd w:val="clear" w:color="auto" w:fill="FFFF00"/>
        </w:rPr>
        <w:t>"Designee of the local community services board" means the same as that term is defined in § </w:t>
      </w:r>
      <w:hyperlink r:id="rId1277" w:history="1">
        <w:r w:rsidRPr="009E608F">
          <w:rPr>
            <w:i/>
            <w:iCs/>
            <w:color w:val="3498DB"/>
            <w:spacing w:val="-1"/>
            <w:sz w:val="20"/>
            <w:szCs w:val="20"/>
            <w:u w:val="single"/>
            <w:shd w:val="clear" w:color="auto" w:fill="FFFF00"/>
          </w:rPr>
          <w:t>37.2-809</w:t>
        </w:r>
      </w:hyperlink>
      <w:r w:rsidRPr="009E608F">
        <w:rPr>
          <w:i/>
          <w:iCs/>
          <w:color w:val="333333"/>
          <w:spacing w:val="-1"/>
          <w:sz w:val="20"/>
          <w:szCs w:val="20"/>
          <w:shd w:val="clear" w:color="auto" w:fill="FFFF00"/>
        </w:rPr>
        <w:t>.</w:t>
      </w:r>
    </w:p>
    <w:p w14:paraId="22018AE6" w14:textId="77777777" w:rsidR="009E608F" w:rsidRPr="009E608F" w:rsidRDefault="009E608F" w:rsidP="009E608F">
      <w:pPr>
        <w:shd w:val="clear" w:color="auto" w:fill="FFFFFF"/>
        <w:spacing w:before="100" w:beforeAutospacing="1" w:after="15"/>
        <w:ind w:firstLine="225"/>
        <w:jc w:val="both"/>
        <w:rPr>
          <w:color w:val="333333"/>
          <w:spacing w:val="-1"/>
          <w:sz w:val="20"/>
          <w:szCs w:val="20"/>
        </w:rPr>
      </w:pPr>
      <w:r w:rsidRPr="009E608F">
        <w:rPr>
          <w:i/>
          <w:iCs/>
          <w:color w:val="333333"/>
          <w:spacing w:val="-1"/>
          <w:sz w:val="20"/>
          <w:szCs w:val="20"/>
          <w:shd w:val="clear" w:color="auto" w:fill="FFFF00"/>
        </w:rPr>
        <w:t>"Immediate family or household member" means a spouse, former spouse, child, parent, brother, sister, or any other person living in the same household as the respondent.</w:t>
      </w:r>
    </w:p>
    <w:p w14:paraId="303A544D" w14:textId="33697444" w:rsidR="009E608F" w:rsidRPr="009E608F" w:rsidRDefault="009E608F" w:rsidP="009E608F">
      <w:pPr>
        <w:shd w:val="clear" w:color="auto" w:fill="FFFFFF"/>
        <w:spacing w:before="100" w:beforeAutospacing="1" w:after="15"/>
        <w:ind w:firstLine="225"/>
        <w:jc w:val="both"/>
        <w:rPr>
          <w:color w:val="333333"/>
          <w:spacing w:val="-1"/>
          <w:sz w:val="20"/>
          <w:szCs w:val="20"/>
        </w:rPr>
      </w:pPr>
      <w:r w:rsidRPr="009E608F">
        <w:rPr>
          <w:i/>
          <w:iCs/>
          <w:color w:val="333333"/>
          <w:spacing w:val="-1"/>
          <w:sz w:val="20"/>
          <w:szCs w:val="20"/>
          <w:shd w:val="clear" w:color="auto" w:fill="FFFF00"/>
        </w:rPr>
        <w:t xml:space="preserve">"Intimate partner" means an individual who, within the previous 12 months, was in a romantic, dating, or sexual relationship with the person as determined by the length, nature, frequency, </w:t>
      </w:r>
      <w:r w:rsidR="00CD16DB">
        <w:rPr>
          <w:i/>
          <w:iCs/>
          <w:color w:val="333333"/>
          <w:spacing w:val="-1"/>
          <w:sz w:val="20"/>
          <w:szCs w:val="20"/>
          <w:shd w:val="clear" w:color="auto" w:fill="FFFF00"/>
        </w:rPr>
        <w:t>and</w:t>
      </w:r>
      <w:r w:rsidRPr="009E608F">
        <w:rPr>
          <w:i/>
          <w:iCs/>
          <w:color w:val="333333"/>
          <w:spacing w:val="-1"/>
          <w:sz w:val="20"/>
          <w:szCs w:val="20"/>
          <w:shd w:val="clear" w:color="auto" w:fill="FFFF00"/>
        </w:rPr>
        <w:t xml:space="preserve"> type of interaction between the individuals involved in the relationship.</w:t>
      </w:r>
    </w:p>
    <w:p w14:paraId="48C0D109" w14:textId="690D7C7F" w:rsidR="009E608F" w:rsidRPr="009E608F" w:rsidRDefault="009E608F" w:rsidP="009E608F">
      <w:pPr>
        <w:shd w:val="clear" w:color="auto" w:fill="FFFFFF"/>
        <w:spacing w:before="100" w:beforeAutospacing="1" w:after="15"/>
        <w:ind w:firstLine="225"/>
        <w:jc w:val="both"/>
        <w:rPr>
          <w:color w:val="333333"/>
          <w:spacing w:val="-1"/>
          <w:sz w:val="20"/>
          <w:szCs w:val="20"/>
        </w:rPr>
      </w:pPr>
      <w:r w:rsidRPr="009E608F">
        <w:rPr>
          <w:i/>
          <w:iCs/>
          <w:color w:val="333333"/>
          <w:spacing w:val="-1"/>
          <w:sz w:val="20"/>
          <w:szCs w:val="20"/>
          <w:shd w:val="clear" w:color="auto" w:fill="FFFF00"/>
        </w:rPr>
        <w:t>B. </w:t>
      </w:r>
      <w:r w:rsidRPr="009E608F">
        <w:rPr>
          <w:color w:val="333333"/>
          <w:spacing w:val="-1"/>
          <w:sz w:val="20"/>
          <w:szCs w:val="20"/>
        </w:rPr>
        <w:t>Upon the petition of an attorney for the Commonwealth</w:t>
      </w:r>
      <w:r w:rsidRPr="009E608F">
        <w:rPr>
          <w:i/>
          <w:iCs/>
          <w:color w:val="333333"/>
          <w:spacing w:val="-1"/>
          <w:sz w:val="20"/>
          <w:szCs w:val="20"/>
          <w:shd w:val="clear" w:color="auto" w:fill="FFFF00"/>
        </w:rPr>
        <w:t>,</w:t>
      </w:r>
      <w:r w:rsidRPr="009E608F">
        <w:rPr>
          <w:color w:val="333333"/>
          <w:spacing w:val="-1"/>
          <w:sz w:val="20"/>
          <w:szCs w:val="20"/>
        </w:rPr>
        <w:t> </w:t>
      </w:r>
      <w:r w:rsidRPr="009E608F">
        <w:rPr>
          <w:strike/>
          <w:color w:val="FF0000"/>
          <w:spacing w:val="-1"/>
          <w:sz w:val="20"/>
          <w:szCs w:val="20"/>
        </w:rPr>
        <w:t>or</w:t>
      </w:r>
      <w:r w:rsidRPr="009E608F">
        <w:rPr>
          <w:color w:val="333333"/>
          <w:spacing w:val="-1"/>
          <w:sz w:val="20"/>
          <w:szCs w:val="20"/>
        </w:rPr>
        <w:t> a law-enforcement officer,</w:t>
      </w:r>
      <w:r w:rsidRPr="009E608F">
        <w:rPr>
          <w:i/>
          <w:iCs/>
          <w:color w:val="333333"/>
          <w:spacing w:val="-1"/>
          <w:sz w:val="20"/>
          <w:szCs w:val="20"/>
          <w:shd w:val="clear" w:color="auto" w:fill="FFFF00"/>
        </w:rPr>
        <w:t xml:space="preserve"> licensed professional counselor, licensed clinical social worker, licensed marriage </w:t>
      </w:r>
      <w:r w:rsidR="00CD16DB">
        <w:rPr>
          <w:i/>
          <w:iCs/>
          <w:color w:val="333333"/>
          <w:spacing w:val="-1"/>
          <w:sz w:val="20"/>
          <w:szCs w:val="20"/>
          <w:shd w:val="clear" w:color="auto" w:fill="FFFF00"/>
        </w:rPr>
        <w:t>and</w:t>
      </w:r>
      <w:r w:rsidRPr="009E608F">
        <w:rPr>
          <w:i/>
          <w:iCs/>
          <w:color w:val="333333"/>
          <w:spacing w:val="-1"/>
          <w:sz w:val="20"/>
          <w:szCs w:val="20"/>
          <w:shd w:val="clear" w:color="auto" w:fill="FFFF00"/>
        </w:rPr>
        <w:t xml:space="preserve"> family therapist, licensed clinical psychologist, licensed clinical psychiatrist, licensed psychiatric nurse practitioner, psychiatric physician assistant, psychiatric clinical nurse specialist, doctor of medicine, doctor of osteopathy, certified evaluator, designee of the local community services board, immediate family or household member, intimate partner, school administrator, or superintendent or superintendent's designee, who may be a representative from the threat assessment team established pursuant to § </w:t>
      </w:r>
      <w:hyperlink r:id="rId1278" w:history="1">
        <w:r w:rsidRPr="009E608F">
          <w:rPr>
            <w:i/>
            <w:iCs/>
            <w:color w:val="3498DB"/>
            <w:spacing w:val="-1"/>
            <w:sz w:val="20"/>
            <w:szCs w:val="20"/>
            <w:u w:val="single"/>
            <w:shd w:val="clear" w:color="auto" w:fill="FFFF00"/>
          </w:rPr>
          <w:t>22.1-79.4</w:t>
        </w:r>
      </w:hyperlink>
      <w:r w:rsidRPr="009E608F">
        <w:rPr>
          <w:i/>
          <w:iCs/>
          <w:color w:val="333333"/>
          <w:spacing w:val="-1"/>
          <w:sz w:val="20"/>
          <w:szCs w:val="20"/>
          <w:shd w:val="clear" w:color="auto" w:fill="FFFF00"/>
        </w:rPr>
        <w:t>, of any school in which the person against whom the order is sought is currently enrolled or has been enrolled in the six months preceding the filing of such petition,</w:t>
      </w:r>
      <w:r w:rsidRPr="009E608F">
        <w:rPr>
          <w:color w:val="333333"/>
          <w:spacing w:val="-1"/>
          <w:sz w:val="20"/>
          <w:szCs w:val="20"/>
        </w:rPr>
        <w:t xml:space="preserve"> a judge of a circuit court, general district court, or juvenile </w:t>
      </w:r>
      <w:r w:rsidR="00CD16DB">
        <w:rPr>
          <w:color w:val="333333"/>
          <w:spacing w:val="-1"/>
          <w:sz w:val="20"/>
          <w:szCs w:val="20"/>
        </w:rPr>
        <w:t>and</w:t>
      </w:r>
      <w:r w:rsidRPr="009E608F">
        <w:rPr>
          <w:color w:val="333333"/>
          <w:spacing w:val="-1"/>
          <w:sz w:val="20"/>
          <w:szCs w:val="20"/>
        </w:rPr>
        <w:t xml:space="preserve"> domestic relations district court or a magistrate, upon a finding</w:t>
      </w:r>
      <w:r w:rsidRPr="009E608F">
        <w:rPr>
          <w:i/>
          <w:iCs/>
          <w:color w:val="333333"/>
          <w:spacing w:val="-1"/>
          <w:sz w:val="20"/>
          <w:szCs w:val="20"/>
          <w:shd w:val="clear" w:color="auto" w:fill="FFFF00"/>
        </w:rPr>
        <w:t> at an ore tenus hearing</w:t>
      </w:r>
      <w:r w:rsidRPr="009E608F">
        <w:rPr>
          <w:color w:val="333333"/>
          <w:spacing w:val="-1"/>
          <w:sz w:val="20"/>
          <w:szCs w:val="20"/>
        </w:rPr>
        <w:t> that there is probable cause to believe that a person poses a substantial risk of personal injury to himself or others in the near future by such person's possession or acquisition of a firearm, shall issue an ex parte emergency substantial risk order. Such order shall prohibit the person who is subject to the order from purchasing, possessing, or transporting a firearm for the duration of the order. In determining whether probable cause for the issuance of an order exists, the judge or magistrate shall consider any relevant evidence, including </w:t>
      </w:r>
      <w:r w:rsidRPr="009E608F">
        <w:rPr>
          <w:strike/>
          <w:color w:val="FF0000"/>
          <w:spacing w:val="-1"/>
          <w:sz w:val="20"/>
          <w:szCs w:val="20"/>
        </w:rPr>
        <w:t>any</w:t>
      </w:r>
      <w:r w:rsidRPr="009E608F">
        <w:rPr>
          <w:i/>
          <w:iCs/>
          <w:color w:val="333333"/>
          <w:spacing w:val="-1"/>
          <w:sz w:val="20"/>
          <w:szCs w:val="20"/>
          <w:shd w:val="clear" w:color="auto" w:fill="FFFF00"/>
        </w:rPr>
        <w:t>, but not limited to:</w:t>
      </w:r>
    </w:p>
    <w:p w14:paraId="28200F8D" w14:textId="77777777" w:rsidR="009E608F" w:rsidRPr="009E608F" w:rsidRDefault="009E608F" w:rsidP="009E608F">
      <w:pPr>
        <w:shd w:val="clear" w:color="auto" w:fill="FFFFFF"/>
        <w:spacing w:before="100" w:beforeAutospacing="1" w:after="15"/>
        <w:ind w:firstLine="225"/>
        <w:jc w:val="both"/>
        <w:rPr>
          <w:color w:val="333333"/>
          <w:spacing w:val="-1"/>
          <w:sz w:val="20"/>
          <w:szCs w:val="20"/>
        </w:rPr>
      </w:pPr>
      <w:r w:rsidRPr="009E608F">
        <w:rPr>
          <w:i/>
          <w:iCs/>
          <w:color w:val="333333"/>
          <w:spacing w:val="-1"/>
          <w:sz w:val="20"/>
          <w:szCs w:val="20"/>
          <w:shd w:val="clear" w:color="auto" w:fill="FFFF00"/>
        </w:rPr>
        <w:t>1. Any</w:t>
      </w:r>
      <w:r w:rsidRPr="009E608F">
        <w:rPr>
          <w:color w:val="333333"/>
          <w:spacing w:val="-1"/>
          <w:sz w:val="20"/>
          <w:szCs w:val="20"/>
        </w:rPr>
        <w:t> recent act of violence, force, or threat </w:t>
      </w:r>
      <w:r w:rsidRPr="009E608F">
        <w:rPr>
          <w:strike/>
          <w:color w:val="FF0000"/>
          <w:spacing w:val="-1"/>
          <w:sz w:val="20"/>
          <w:szCs w:val="20"/>
        </w:rPr>
        <w:t>as</w:t>
      </w:r>
      <w:r w:rsidRPr="009E608F">
        <w:rPr>
          <w:color w:val="333333"/>
          <w:spacing w:val="-1"/>
          <w:sz w:val="20"/>
          <w:szCs w:val="20"/>
        </w:rPr>
        <w:t> </w:t>
      </w:r>
      <w:r w:rsidRPr="009E608F">
        <w:rPr>
          <w:strike/>
          <w:color w:val="FF0000"/>
          <w:spacing w:val="-1"/>
          <w:sz w:val="20"/>
          <w:szCs w:val="20"/>
        </w:rPr>
        <w:t>defined</w:t>
      </w:r>
      <w:r w:rsidRPr="009E608F">
        <w:rPr>
          <w:color w:val="333333"/>
          <w:spacing w:val="-1"/>
          <w:sz w:val="20"/>
          <w:szCs w:val="20"/>
        </w:rPr>
        <w:t> </w:t>
      </w:r>
      <w:r w:rsidRPr="009E608F">
        <w:rPr>
          <w:strike/>
          <w:color w:val="FF0000"/>
          <w:spacing w:val="-1"/>
          <w:sz w:val="20"/>
          <w:szCs w:val="20"/>
        </w:rPr>
        <w:t>in</w:t>
      </w:r>
      <w:r w:rsidRPr="009E608F">
        <w:rPr>
          <w:color w:val="333333"/>
          <w:spacing w:val="-1"/>
          <w:sz w:val="20"/>
          <w:szCs w:val="20"/>
        </w:rPr>
        <w:t> </w:t>
      </w:r>
      <w:r w:rsidRPr="009E608F">
        <w:rPr>
          <w:strike/>
          <w:color w:val="FF0000"/>
          <w:spacing w:val="-1"/>
          <w:sz w:val="20"/>
          <w:szCs w:val="20"/>
        </w:rPr>
        <w:t>§ </w:t>
      </w:r>
      <w:hyperlink r:id="rId1279" w:history="1">
        <w:r w:rsidRPr="009E608F">
          <w:rPr>
            <w:color w:val="3498DB"/>
            <w:spacing w:val="-1"/>
            <w:sz w:val="20"/>
            <w:szCs w:val="20"/>
            <w:u w:val="single"/>
          </w:rPr>
          <w:t>19.2-152.7:1</w:t>
        </w:r>
      </w:hyperlink>
      <w:r w:rsidRPr="009E608F">
        <w:rPr>
          <w:color w:val="333333"/>
          <w:spacing w:val="-1"/>
          <w:sz w:val="20"/>
          <w:szCs w:val="20"/>
        </w:rPr>
        <w:t> by such person directed toward another person </w:t>
      </w:r>
      <w:r w:rsidRPr="009E608F">
        <w:rPr>
          <w:strike/>
          <w:color w:val="FF0000"/>
          <w:spacing w:val="-1"/>
          <w:sz w:val="20"/>
          <w:szCs w:val="20"/>
        </w:rPr>
        <w:t>or</w:t>
      </w:r>
      <w:r w:rsidRPr="009E608F">
        <w:rPr>
          <w:color w:val="333333"/>
          <w:spacing w:val="-1"/>
          <w:sz w:val="20"/>
          <w:szCs w:val="20"/>
        </w:rPr>
        <w:t> </w:t>
      </w:r>
      <w:r w:rsidRPr="009E608F">
        <w:rPr>
          <w:strike/>
          <w:color w:val="FF0000"/>
          <w:spacing w:val="-1"/>
          <w:sz w:val="20"/>
          <w:szCs w:val="20"/>
        </w:rPr>
        <w:t>toward</w:t>
      </w:r>
      <w:r w:rsidRPr="009E608F">
        <w:rPr>
          <w:i/>
          <w:iCs/>
          <w:color w:val="333333"/>
          <w:spacing w:val="-1"/>
          <w:sz w:val="20"/>
          <w:szCs w:val="20"/>
          <w:shd w:val="clear" w:color="auto" w:fill="FFFF00"/>
        </w:rPr>
        <w:t>,</w:t>
      </w:r>
      <w:r w:rsidRPr="009E608F">
        <w:rPr>
          <w:color w:val="333333"/>
          <w:spacing w:val="-1"/>
          <w:sz w:val="20"/>
          <w:szCs w:val="20"/>
        </w:rPr>
        <w:t> himself</w:t>
      </w:r>
      <w:r w:rsidRPr="009E608F">
        <w:rPr>
          <w:strike/>
          <w:color w:val="FF0000"/>
          <w:spacing w:val="-1"/>
          <w:sz w:val="20"/>
          <w:szCs w:val="20"/>
        </w:rPr>
        <w:t>.</w:t>
      </w:r>
      <w:r w:rsidRPr="009E608F">
        <w:rPr>
          <w:color w:val="333333"/>
          <w:spacing w:val="-1"/>
          <w:sz w:val="20"/>
          <w:szCs w:val="20"/>
        </w:rPr>
        <w:t> </w:t>
      </w:r>
      <w:r w:rsidRPr="009E608F">
        <w:rPr>
          <w:strike/>
          <w:color w:val="FF0000"/>
          <w:spacing w:val="-1"/>
          <w:sz w:val="20"/>
          <w:szCs w:val="20"/>
        </w:rPr>
        <w:t>No</w:t>
      </w:r>
      <w:r w:rsidRPr="009E608F">
        <w:rPr>
          <w:color w:val="333333"/>
          <w:spacing w:val="-1"/>
          <w:sz w:val="20"/>
          <w:szCs w:val="20"/>
        </w:rPr>
        <w:t> </w:t>
      </w:r>
      <w:r w:rsidRPr="009E608F">
        <w:rPr>
          <w:strike/>
          <w:color w:val="FF0000"/>
          <w:spacing w:val="-1"/>
          <w:sz w:val="20"/>
          <w:szCs w:val="20"/>
        </w:rPr>
        <w:t>petition</w:t>
      </w:r>
      <w:r w:rsidRPr="009E608F">
        <w:rPr>
          <w:color w:val="333333"/>
          <w:spacing w:val="-1"/>
          <w:sz w:val="20"/>
          <w:szCs w:val="20"/>
        </w:rPr>
        <w:t> </w:t>
      </w:r>
      <w:r w:rsidRPr="009E608F">
        <w:rPr>
          <w:strike/>
          <w:color w:val="FF0000"/>
          <w:spacing w:val="-1"/>
          <w:sz w:val="20"/>
          <w:szCs w:val="20"/>
        </w:rPr>
        <w:t>shall</w:t>
      </w:r>
      <w:r w:rsidRPr="009E608F">
        <w:rPr>
          <w:color w:val="333333"/>
          <w:spacing w:val="-1"/>
          <w:sz w:val="20"/>
          <w:szCs w:val="20"/>
        </w:rPr>
        <w:t> </w:t>
      </w:r>
      <w:r w:rsidRPr="009E608F">
        <w:rPr>
          <w:strike/>
          <w:color w:val="FF0000"/>
          <w:spacing w:val="-1"/>
          <w:sz w:val="20"/>
          <w:szCs w:val="20"/>
        </w:rPr>
        <w:t>be</w:t>
      </w:r>
      <w:r w:rsidRPr="009E608F">
        <w:rPr>
          <w:color w:val="333333"/>
          <w:spacing w:val="-1"/>
          <w:sz w:val="20"/>
          <w:szCs w:val="20"/>
        </w:rPr>
        <w:t> </w:t>
      </w:r>
      <w:r w:rsidRPr="009E608F">
        <w:rPr>
          <w:strike/>
          <w:color w:val="FF0000"/>
          <w:spacing w:val="-1"/>
          <w:sz w:val="20"/>
          <w:szCs w:val="20"/>
        </w:rPr>
        <w:t>filed</w:t>
      </w:r>
      <w:r w:rsidRPr="009E608F">
        <w:rPr>
          <w:color w:val="333333"/>
          <w:spacing w:val="-1"/>
          <w:sz w:val="20"/>
          <w:szCs w:val="20"/>
        </w:rPr>
        <w:t> </w:t>
      </w:r>
      <w:r w:rsidRPr="009E608F">
        <w:rPr>
          <w:strike/>
          <w:color w:val="FF0000"/>
          <w:spacing w:val="-1"/>
          <w:sz w:val="20"/>
          <w:szCs w:val="20"/>
        </w:rPr>
        <w:t>unless</w:t>
      </w:r>
      <w:r w:rsidRPr="009E608F">
        <w:rPr>
          <w:color w:val="333333"/>
          <w:spacing w:val="-1"/>
          <w:sz w:val="20"/>
          <w:szCs w:val="20"/>
        </w:rPr>
        <w:t> </w:t>
      </w:r>
      <w:r w:rsidRPr="009E608F">
        <w:rPr>
          <w:strike/>
          <w:color w:val="FF0000"/>
          <w:spacing w:val="-1"/>
          <w:sz w:val="20"/>
          <w:szCs w:val="20"/>
        </w:rPr>
        <w:t>an</w:t>
      </w:r>
      <w:r w:rsidRPr="009E608F">
        <w:rPr>
          <w:color w:val="333333"/>
          <w:spacing w:val="-1"/>
          <w:sz w:val="20"/>
          <w:szCs w:val="20"/>
        </w:rPr>
        <w:t> </w:t>
      </w:r>
      <w:r w:rsidRPr="009E608F">
        <w:rPr>
          <w:strike/>
          <w:color w:val="FF0000"/>
          <w:spacing w:val="-1"/>
          <w:sz w:val="20"/>
          <w:szCs w:val="20"/>
        </w:rPr>
        <w:t>independent</w:t>
      </w:r>
      <w:r w:rsidRPr="009E608F">
        <w:rPr>
          <w:color w:val="333333"/>
          <w:spacing w:val="-1"/>
          <w:sz w:val="20"/>
          <w:szCs w:val="20"/>
        </w:rPr>
        <w:t> </w:t>
      </w:r>
      <w:r w:rsidRPr="009E608F">
        <w:rPr>
          <w:strike/>
          <w:color w:val="FF0000"/>
          <w:spacing w:val="-1"/>
          <w:sz w:val="20"/>
          <w:szCs w:val="20"/>
        </w:rPr>
        <w:t>investigation</w:t>
      </w:r>
      <w:r w:rsidRPr="009E608F">
        <w:rPr>
          <w:color w:val="333333"/>
          <w:spacing w:val="-1"/>
          <w:sz w:val="20"/>
          <w:szCs w:val="20"/>
        </w:rPr>
        <w:t> </w:t>
      </w:r>
      <w:r w:rsidRPr="009E608F">
        <w:rPr>
          <w:strike/>
          <w:color w:val="FF0000"/>
          <w:spacing w:val="-1"/>
          <w:sz w:val="20"/>
          <w:szCs w:val="20"/>
        </w:rPr>
        <w:t>has</w:t>
      </w:r>
      <w:r w:rsidRPr="009E608F">
        <w:rPr>
          <w:color w:val="333333"/>
          <w:spacing w:val="-1"/>
          <w:sz w:val="20"/>
          <w:szCs w:val="20"/>
        </w:rPr>
        <w:t> </w:t>
      </w:r>
      <w:r w:rsidRPr="009E608F">
        <w:rPr>
          <w:strike/>
          <w:color w:val="FF0000"/>
          <w:spacing w:val="-1"/>
          <w:sz w:val="20"/>
          <w:szCs w:val="20"/>
        </w:rPr>
        <w:t>been</w:t>
      </w:r>
      <w:r w:rsidRPr="009E608F">
        <w:rPr>
          <w:color w:val="333333"/>
          <w:spacing w:val="-1"/>
          <w:sz w:val="20"/>
          <w:szCs w:val="20"/>
        </w:rPr>
        <w:t> </w:t>
      </w:r>
      <w:r w:rsidRPr="009E608F">
        <w:rPr>
          <w:strike/>
          <w:color w:val="FF0000"/>
          <w:spacing w:val="-1"/>
          <w:sz w:val="20"/>
          <w:szCs w:val="20"/>
        </w:rPr>
        <w:t>conducted</w:t>
      </w:r>
      <w:r w:rsidRPr="009E608F">
        <w:rPr>
          <w:color w:val="333333"/>
          <w:spacing w:val="-1"/>
          <w:sz w:val="20"/>
          <w:szCs w:val="20"/>
        </w:rPr>
        <w:t> </w:t>
      </w:r>
      <w:r w:rsidRPr="009E608F">
        <w:rPr>
          <w:strike/>
          <w:color w:val="FF0000"/>
          <w:spacing w:val="-1"/>
          <w:sz w:val="20"/>
          <w:szCs w:val="20"/>
        </w:rPr>
        <w:t>by</w:t>
      </w:r>
      <w:r w:rsidRPr="009E608F">
        <w:rPr>
          <w:color w:val="333333"/>
          <w:spacing w:val="-1"/>
          <w:sz w:val="20"/>
          <w:szCs w:val="20"/>
        </w:rPr>
        <w:t> </w:t>
      </w:r>
      <w:r w:rsidRPr="009E608F">
        <w:rPr>
          <w:strike/>
          <w:color w:val="FF0000"/>
          <w:spacing w:val="-1"/>
          <w:sz w:val="20"/>
          <w:szCs w:val="20"/>
        </w:rPr>
        <w:t>law</w:t>
      </w:r>
      <w:r w:rsidRPr="009E608F">
        <w:rPr>
          <w:color w:val="333333"/>
          <w:spacing w:val="-1"/>
          <w:sz w:val="20"/>
          <w:szCs w:val="20"/>
        </w:rPr>
        <w:t> </w:t>
      </w:r>
      <w:r w:rsidRPr="009E608F">
        <w:rPr>
          <w:strike/>
          <w:color w:val="FF0000"/>
          <w:spacing w:val="-1"/>
          <w:sz w:val="20"/>
          <w:szCs w:val="20"/>
        </w:rPr>
        <w:t>enforcement</w:t>
      </w:r>
      <w:r w:rsidRPr="009E608F">
        <w:rPr>
          <w:color w:val="333333"/>
          <w:spacing w:val="-1"/>
          <w:sz w:val="20"/>
          <w:szCs w:val="20"/>
        </w:rPr>
        <w:t> </w:t>
      </w:r>
      <w:r w:rsidRPr="009E608F">
        <w:rPr>
          <w:strike/>
          <w:color w:val="FF0000"/>
          <w:spacing w:val="-1"/>
          <w:sz w:val="20"/>
          <w:szCs w:val="20"/>
        </w:rPr>
        <w:t>that</w:t>
      </w:r>
      <w:r w:rsidRPr="009E608F">
        <w:rPr>
          <w:color w:val="333333"/>
          <w:spacing w:val="-1"/>
          <w:sz w:val="20"/>
          <w:szCs w:val="20"/>
        </w:rPr>
        <w:t> </w:t>
      </w:r>
      <w:r w:rsidRPr="009E608F">
        <w:rPr>
          <w:strike/>
          <w:color w:val="FF0000"/>
          <w:spacing w:val="-1"/>
          <w:sz w:val="20"/>
          <w:szCs w:val="20"/>
        </w:rPr>
        <w:t>determines</w:t>
      </w:r>
      <w:r w:rsidRPr="009E608F">
        <w:rPr>
          <w:color w:val="333333"/>
          <w:spacing w:val="-1"/>
          <w:sz w:val="20"/>
          <w:szCs w:val="20"/>
        </w:rPr>
        <w:t> </w:t>
      </w:r>
      <w:r w:rsidRPr="009E608F">
        <w:rPr>
          <w:strike/>
          <w:color w:val="FF0000"/>
          <w:spacing w:val="-1"/>
          <w:sz w:val="20"/>
          <w:szCs w:val="20"/>
        </w:rPr>
        <w:t>that</w:t>
      </w:r>
      <w:r w:rsidRPr="009E608F">
        <w:rPr>
          <w:color w:val="333333"/>
          <w:spacing w:val="-1"/>
          <w:sz w:val="20"/>
          <w:szCs w:val="20"/>
        </w:rPr>
        <w:t> </w:t>
      </w:r>
      <w:r w:rsidRPr="009E608F">
        <w:rPr>
          <w:strike/>
          <w:color w:val="FF0000"/>
          <w:spacing w:val="-1"/>
          <w:sz w:val="20"/>
          <w:szCs w:val="20"/>
        </w:rPr>
        <w:t>grounds</w:t>
      </w:r>
      <w:r w:rsidRPr="009E608F">
        <w:rPr>
          <w:color w:val="333333"/>
          <w:spacing w:val="-1"/>
          <w:sz w:val="20"/>
          <w:szCs w:val="20"/>
        </w:rPr>
        <w:t> </w:t>
      </w:r>
      <w:r w:rsidRPr="009E608F">
        <w:rPr>
          <w:strike/>
          <w:color w:val="FF0000"/>
          <w:spacing w:val="-1"/>
          <w:sz w:val="20"/>
          <w:szCs w:val="20"/>
        </w:rPr>
        <w:t>for</w:t>
      </w:r>
      <w:r w:rsidRPr="009E608F">
        <w:rPr>
          <w:color w:val="333333"/>
          <w:spacing w:val="-1"/>
          <w:sz w:val="20"/>
          <w:szCs w:val="20"/>
        </w:rPr>
        <w:t> </w:t>
      </w:r>
      <w:r w:rsidRPr="009E608F">
        <w:rPr>
          <w:strike/>
          <w:color w:val="FF0000"/>
          <w:spacing w:val="-1"/>
          <w:sz w:val="20"/>
          <w:szCs w:val="20"/>
        </w:rPr>
        <w:t>the</w:t>
      </w:r>
      <w:r w:rsidRPr="009E608F">
        <w:rPr>
          <w:color w:val="333333"/>
          <w:spacing w:val="-1"/>
          <w:sz w:val="20"/>
          <w:szCs w:val="20"/>
        </w:rPr>
        <w:t> </w:t>
      </w:r>
      <w:r w:rsidRPr="009E608F">
        <w:rPr>
          <w:strike/>
          <w:color w:val="FF0000"/>
          <w:spacing w:val="-1"/>
          <w:sz w:val="20"/>
          <w:szCs w:val="20"/>
        </w:rPr>
        <w:t>petition</w:t>
      </w:r>
      <w:r w:rsidRPr="009E608F">
        <w:rPr>
          <w:color w:val="333333"/>
          <w:spacing w:val="-1"/>
          <w:sz w:val="20"/>
          <w:szCs w:val="20"/>
        </w:rPr>
        <w:t> </w:t>
      </w:r>
      <w:r w:rsidRPr="009E608F">
        <w:rPr>
          <w:strike/>
          <w:color w:val="FF0000"/>
          <w:spacing w:val="-1"/>
          <w:sz w:val="20"/>
          <w:szCs w:val="20"/>
        </w:rPr>
        <w:t>exist.</w:t>
      </w:r>
      <w:r w:rsidRPr="009E608F">
        <w:rPr>
          <w:i/>
          <w:iCs/>
          <w:color w:val="333333"/>
          <w:spacing w:val="-1"/>
          <w:sz w:val="20"/>
          <w:szCs w:val="20"/>
          <w:shd w:val="clear" w:color="auto" w:fill="FFFF00"/>
        </w:rPr>
        <w:t>, a group of persons, or a location;</w:t>
      </w:r>
    </w:p>
    <w:p w14:paraId="7101606C" w14:textId="77777777" w:rsidR="009E608F" w:rsidRPr="009E608F" w:rsidRDefault="009E608F" w:rsidP="009E608F">
      <w:pPr>
        <w:shd w:val="clear" w:color="auto" w:fill="FFFFFF"/>
        <w:spacing w:before="100" w:beforeAutospacing="1" w:after="15"/>
        <w:ind w:firstLine="225"/>
        <w:jc w:val="both"/>
        <w:rPr>
          <w:color w:val="333333"/>
          <w:spacing w:val="-1"/>
          <w:sz w:val="20"/>
          <w:szCs w:val="20"/>
        </w:rPr>
      </w:pPr>
      <w:r w:rsidRPr="009E608F">
        <w:rPr>
          <w:i/>
          <w:iCs/>
          <w:color w:val="333333"/>
          <w:spacing w:val="-1"/>
          <w:sz w:val="20"/>
          <w:szCs w:val="20"/>
          <w:shd w:val="clear" w:color="auto" w:fill="FFFF00"/>
        </w:rPr>
        <w:t>2. Any recent act of violence, force, or threat by the subject of the petition toward an animal;</w:t>
      </w:r>
    </w:p>
    <w:p w14:paraId="5CDD0505" w14:textId="77777777" w:rsidR="009E608F" w:rsidRPr="009E608F" w:rsidRDefault="009E608F" w:rsidP="009E608F">
      <w:pPr>
        <w:shd w:val="clear" w:color="auto" w:fill="FFFFFF"/>
        <w:spacing w:before="100" w:beforeAutospacing="1" w:after="15"/>
        <w:ind w:firstLine="225"/>
        <w:jc w:val="both"/>
        <w:rPr>
          <w:color w:val="333333"/>
          <w:spacing w:val="-1"/>
          <w:sz w:val="20"/>
          <w:szCs w:val="20"/>
        </w:rPr>
      </w:pPr>
      <w:r w:rsidRPr="009E608F">
        <w:rPr>
          <w:i/>
          <w:iCs/>
          <w:color w:val="333333"/>
          <w:spacing w:val="-1"/>
          <w:sz w:val="20"/>
          <w:szCs w:val="20"/>
          <w:shd w:val="clear" w:color="auto" w:fill="FFFF00"/>
        </w:rPr>
        <w:t>3. Any recent violation of any provision of a protective order issued pursuant to § </w:t>
      </w:r>
      <w:hyperlink r:id="rId1280" w:history="1">
        <w:r w:rsidRPr="009E608F">
          <w:rPr>
            <w:i/>
            <w:iCs/>
            <w:color w:val="3498DB"/>
            <w:spacing w:val="-1"/>
            <w:sz w:val="20"/>
            <w:szCs w:val="20"/>
            <w:u w:val="single"/>
            <w:shd w:val="clear" w:color="auto" w:fill="FFFF00"/>
          </w:rPr>
          <w:t>16.1-253</w:t>
        </w:r>
      </w:hyperlink>
      <w:r w:rsidRPr="009E608F">
        <w:rPr>
          <w:i/>
          <w:iCs/>
          <w:color w:val="333333"/>
          <w:spacing w:val="-1"/>
          <w:sz w:val="20"/>
          <w:szCs w:val="20"/>
          <w:shd w:val="clear" w:color="auto" w:fill="FFFF00"/>
        </w:rPr>
        <w:t>, </w:t>
      </w:r>
      <w:hyperlink r:id="rId1281" w:history="1">
        <w:r w:rsidRPr="009E608F">
          <w:rPr>
            <w:i/>
            <w:iCs/>
            <w:color w:val="3498DB"/>
            <w:spacing w:val="-1"/>
            <w:sz w:val="20"/>
            <w:szCs w:val="20"/>
            <w:u w:val="single"/>
            <w:shd w:val="clear" w:color="auto" w:fill="FFFF00"/>
          </w:rPr>
          <w:t>16.1-253.1</w:t>
        </w:r>
      </w:hyperlink>
      <w:r w:rsidRPr="009E608F">
        <w:rPr>
          <w:i/>
          <w:iCs/>
          <w:color w:val="333333"/>
          <w:spacing w:val="-1"/>
          <w:sz w:val="20"/>
          <w:szCs w:val="20"/>
          <w:shd w:val="clear" w:color="auto" w:fill="FFFF00"/>
        </w:rPr>
        <w:t>, </w:t>
      </w:r>
      <w:hyperlink r:id="rId1282" w:history="1">
        <w:r w:rsidRPr="009E608F">
          <w:rPr>
            <w:i/>
            <w:iCs/>
            <w:color w:val="3498DB"/>
            <w:spacing w:val="-1"/>
            <w:sz w:val="20"/>
            <w:szCs w:val="20"/>
            <w:u w:val="single"/>
            <w:shd w:val="clear" w:color="auto" w:fill="FFFF00"/>
          </w:rPr>
          <w:t>16.1-253.4</w:t>
        </w:r>
      </w:hyperlink>
      <w:r w:rsidRPr="009E608F">
        <w:rPr>
          <w:i/>
          <w:iCs/>
          <w:color w:val="333333"/>
          <w:spacing w:val="-1"/>
          <w:sz w:val="20"/>
          <w:szCs w:val="20"/>
          <w:shd w:val="clear" w:color="auto" w:fill="FFFF00"/>
        </w:rPr>
        <w:t>, </w:t>
      </w:r>
      <w:hyperlink r:id="rId1283" w:history="1">
        <w:r w:rsidRPr="009E608F">
          <w:rPr>
            <w:i/>
            <w:iCs/>
            <w:color w:val="3498DB"/>
            <w:spacing w:val="-1"/>
            <w:sz w:val="20"/>
            <w:szCs w:val="20"/>
            <w:u w:val="single"/>
            <w:shd w:val="clear" w:color="auto" w:fill="FFFF00"/>
          </w:rPr>
          <w:t>16.1-278.14</w:t>
        </w:r>
      </w:hyperlink>
      <w:r w:rsidRPr="009E608F">
        <w:rPr>
          <w:i/>
          <w:iCs/>
          <w:color w:val="333333"/>
          <w:spacing w:val="-1"/>
          <w:sz w:val="20"/>
          <w:szCs w:val="20"/>
          <w:shd w:val="clear" w:color="auto" w:fill="FFFF00"/>
        </w:rPr>
        <w:t>, </w:t>
      </w:r>
      <w:hyperlink r:id="rId1284" w:history="1">
        <w:r w:rsidRPr="009E608F">
          <w:rPr>
            <w:i/>
            <w:iCs/>
            <w:color w:val="3498DB"/>
            <w:spacing w:val="-1"/>
            <w:sz w:val="20"/>
            <w:szCs w:val="20"/>
            <w:u w:val="single"/>
            <w:shd w:val="clear" w:color="auto" w:fill="FFFF00"/>
          </w:rPr>
          <w:t>16.1-279.1</w:t>
        </w:r>
      </w:hyperlink>
      <w:r w:rsidRPr="009E608F">
        <w:rPr>
          <w:i/>
          <w:iCs/>
          <w:color w:val="333333"/>
          <w:spacing w:val="-1"/>
          <w:sz w:val="20"/>
          <w:szCs w:val="20"/>
          <w:shd w:val="clear" w:color="auto" w:fill="FFFF00"/>
        </w:rPr>
        <w:t>, </w:t>
      </w:r>
      <w:hyperlink r:id="rId1285" w:history="1">
        <w:r w:rsidRPr="009E608F">
          <w:rPr>
            <w:i/>
            <w:iCs/>
            <w:color w:val="3498DB"/>
            <w:spacing w:val="-1"/>
            <w:sz w:val="20"/>
            <w:szCs w:val="20"/>
            <w:u w:val="single"/>
            <w:shd w:val="clear" w:color="auto" w:fill="FFFF00"/>
          </w:rPr>
          <w:t>19.2-152.8</w:t>
        </w:r>
      </w:hyperlink>
      <w:r w:rsidRPr="009E608F">
        <w:rPr>
          <w:i/>
          <w:iCs/>
          <w:color w:val="333333"/>
          <w:spacing w:val="-1"/>
          <w:sz w:val="20"/>
          <w:szCs w:val="20"/>
          <w:shd w:val="clear" w:color="auto" w:fill="FFFF00"/>
        </w:rPr>
        <w:t>, or </w:t>
      </w:r>
      <w:hyperlink r:id="rId1286" w:history="1">
        <w:r w:rsidRPr="009E608F">
          <w:rPr>
            <w:i/>
            <w:iCs/>
            <w:color w:val="3498DB"/>
            <w:spacing w:val="-1"/>
            <w:sz w:val="20"/>
            <w:szCs w:val="20"/>
            <w:u w:val="single"/>
            <w:shd w:val="clear" w:color="auto" w:fill="FFFF00"/>
          </w:rPr>
          <w:t>19.2-152.10</w:t>
        </w:r>
      </w:hyperlink>
      <w:r w:rsidRPr="009E608F">
        <w:rPr>
          <w:i/>
          <w:iCs/>
          <w:color w:val="333333"/>
          <w:spacing w:val="-1"/>
          <w:sz w:val="20"/>
          <w:szCs w:val="20"/>
          <w:shd w:val="clear" w:color="auto" w:fill="FFFF00"/>
        </w:rPr>
        <w:t>;</w:t>
      </w:r>
    </w:p>
    <w:p w14:paraId="26167F56" w14:textId="77777777" w:rsidR="009E608F" w:rsidRPr="009E608F" w:rsidRDefault="009E608F" w:rsidP="009E608F">
      <w:pPr>
        <w:shd w:val="clear" w:color="auto" w:fill="FFFFFF"/>
        <w:spacing w:before="100" w:beforeAutospacing="1" w:after="15"/>
        <w:ind w:firstLine="225"/>
        <w:jc w:val="both"/>
        <w:rPr>
          <w:color w:val="333333"/>
          <w:spacing w:val="-1"/>
          <w:sz w:val="20"/>
          <w:szCs w:val="20"/>
        </w:rPr>
      </w:pPr>
      <w:r w:rsidRPr="009E608F">
        <w:rPr>
          <w:i/>
          <w:iCs/>
          <w:color w:val="333333"/>
          <w:spacing w:val="-1"/>
          <w:sz w:val="20"/>
          <w:szCs w:val="20"/>
          <w:shd w:val="clear" w:color="auto" w:fill="FFFF00"/>
        </w:rPr>
        <w:t>4. Any order entered pursuant to Chapter 8 (§ </w:t>
      </w:r>
      <w:hyperlink r:id="rId1287" w:history="1">
        <w:r w:rsidRPr="009E608F">
          <w:rPr>
            <w:i/>
            <w:iCs/>
            <w:color w:val="3498DB"/>
            <w:spacing w:val="-1"/>
            <w:sz w:val="20"/>
            <w:szCs w:val="20"/>
            <w:u w:val="single"/>
            <w:shd w:val="clear" w:color="auto" w:fill="FFFF00"/>
          </w:rPr>
          <w:t>37.2-800</w:t>
        </w:r>
      </w:hyperlink>
      <w:r w:rsidRPr="009E608F">
        <w:rPr>
          <w:i/>
          <w:iCs/>
          <w:color w:val="333333"/>
          <w:spacing w:val="-1"/>
          <w:sz w:val="20"/>
          <w:szCs w:val="20"/>
          <w:shd w:val="clear" w:color="auto" w:fill="FFFF00"/>
        </w:rPr>
        <w:t> et seq.) of Title 37.2;</w:t>
      </w:r>
    </w:p>
    <w:p w14:paraId="481FDD02" w14:textId="77777777" w:rsidR="009E608F" w:rsidRPr="009E608F" w:rsidRDefault="009E608F" w:rsidP="009E608F">
      <w:pPr>
        <w:shd w:val="clear" w:color="auto" w:fill="FFFFFF"/>
        <w:spacing w:before="100" w:beforeAutospacing="1" w:after="15"/>
        <w:ind w:firstLine="225"/>
        <w:jc w:val="both"/>
        <w:rPr>
          <w:color w:val="333333"/>
          <w:spacing w:val="-1"/>
          <w:sz w:val="20"/>
          <w:szCs w:val="20"/>
        </w:rPr>
      </w:pPr>
      <w:r w:rsidRPr="009E608F">
        <w:rPr>
          <w:i/>
          <w:iCs/>
          <w:color w:val="333333"/>
          <w:spacing w:val="-1"/>
          <w:sz w:val="20"/>
          <w:szCs w:val="20"/>
          <w:shd w:val="clear" w:color="auto" w:fill="FFFF00"/>
        </w:rPr>
        <w:t>5. Evidence of recent or ongoing abuse of controlled substances or alcohol; or</w:t>
      </w:r>
    </w:p>
    <w:p w14:paraId="096E7C9B" w14:textId="77777777" w:rsidR="009E608F" w:rsidRPr="009E608F" w:rsidRDefault="009E608F" w:rsidP="009E608F">
      <w:pPr>
        <w:shd w:val="clear" w:color="auto" w:fill="FFFFFF"/>
        <w:spacing w:before="100" w:beforeAutospacing="1" w:after="15"/>
        <w:ind w:firstLine="225"/>
        <w:jc w:val="both"/>
        <w:rPr>
          <w:color w:val="333333"/>
          <w:spacing w:val="-1"/>
          <w:sz w:val="20"/>
          <w:szCs w:val="20"/>
        </w:rPr>
      </w:pPr>
      <w:r w:rsidRPr="009E608F">
        <w:rPr>
          <w:i/>
          <w:iCs/>
          <w:color w:val="333333"/>
          <w:spacing w:val="-1"/>
          <w:sz w:val="20"/>
          <w:szCs w:val="20"/>
          <w:shd w:val="clear" w:color="auto" w:fill="FFFF00"/>
        </w:rPr>
        <w:t>6. Evidence of recent acquisition or attempted acquisition of firearms, ammunition, or deadly weapons.</w:t>
      </w:r>
    </w:p>
    <w:p w14:paraId="6EAF08D8" w14:textId="4E40E53B" w:rsidR="009E608F" w:rsidRPr="009E608F" w:rsidRDefault="009E608F" w:rsidP="009E608F">
      <w:pPr>
        <w:shd w:val="clear" w:color="auto" w:fill="FFFFFF"/>
        <w:spacing w:before="100" w:beforeAutospacing="1" w:after="15"/>
        <w:ind w:firstLine="225"/>
        <w:jc w:val="both"/>
        <w:rPr>
          <w:color w:val="333333"/>
          <w:spacing w:val="-1"/>
          <w:sz w:val="20"/>
          <w:szCs w:val="20"/>
        </w:rPr>
      </w:pPr>
      <w:r w:rsidRPr="009E608F">
        <w:rPr>
          <w:i/>
          <w:iCs/>
          <w:color w:val="333333"/>
          <w:spacing w:val="-1"/>
          <w:sz w:val="20"/>
          <w:szCs w:val="20"/>
          <w:shd w:val="clear" w:color="auto" w:fill="FFFF00"/>
        </w:rPr>
        <w:t>Such information may be alleged by the petitioner in his petition or may be offered through testimony at such hearing by the petitioner or any witnesses he may call to support his position.</w:t>
      </w:r>
      <w:r w:rsidRPr="009E608F">
        <w:rPr>
          <w:color w:val="333333"/>
          <w:spacing w:val="-1"/>
          <w:sz w:val="20"/>
          <w:szCs w:val="20"/>
        </w:rPr>
        <w:t xml:space="preserve"> The order shall contain a statement (i) informing the person who is subject to the order of the requirements </w:t>
      </w:r>
      <w:r w:rsidR="00CD16DB">
        <w:rPr>
          <w:color w:val="333333"/>
          <w:spacing w:val="-1"/>
          <w:sz w:val="20"/>
          <w:szCs w:val="20"/>
        </w:rPr>
        <w:t>and</w:t>
      </w:r>
      <w:r w:rsidRPr="009E608F">
        <w:rPr>
          <w:color w:val="333333"/>
          <w:spacing w:val="-1"/>
          <w:sz w:val="20"/>
          <w:szCs w:val="20"/>
        </w:rPr>
        <w:t xml:space="preserve"> penalties under § </w:t>
      </w:r>
      <w:hyperlink r:id="rId1288" w:history="1">
        <w:r w:rsidRPr="009E608F">
          <w:rPr>
            <w:color w:val="3498DB"/>
            <w:spacing w:val="-1"/>
            <w:sz w:val="20"/>
            <w:szCs w:val="20"/>
            <w:u w:val="single"/>
          </w:rPr>
          <w:t>18.2-308.1:6</w:t>
        </w:r>
      </w:hyperlink>
      <w:r w:rsidRPr="009E608F">
        <w:rPr>
          <w:color w:val="333333"/>
          <w:spacing w:val="-1"/>
          <w:sz w:val="20"/>
          <w:szCs w:val="20"/>
        </w:rPr>
        <w:t xml:space="preserve">, including that it is unlawful for such person to purchase, possess, or transport a firearm for the duration of the order </w:t>
      </w:r>
      <w:r w:rsidR="00CD16DB">
        <w:rPr>
          <w:color w:val="333333"/>
          <w:spacing w:val="-1"/>
          <w:sz w:val="20"/>
          <w:szCs w:val="20"/>
        </w:rPr>
        <w:t>and</w:t>
      </w:r>
      <w:r w:rsidRPr="009E608F">
        <w:rPr>
          <w:color w:val="333333"/>
          <w:spacing w:val="-1"/>
          <w:sz w:val="20"/>
          <w:szCs w:val="20"/>
        </w:rPr>
        <w:t xml:space="preserve"> that such person is required to surrender his concealed h</w:t>
      </w:r>
      <w:r w:rsidR="00CD16DB">
        <w:rPr>
          <w:color w:val="333333"/>
          <w:spacing w:val="-1"/>
          <w:sz w:val="20"/>
          <w:szCs w:val="20"/>
        </w:rPr>
        <w:t>and</w:t>
      </w:r>
      <w:r w:rsidRPr="009E608F">
        <w:rPr>
          <w:color w:val="333333"/>
          <w:spacing w:val="-1"/>
          <w:sz w:val="20"/>
          <w:szCs w:val="20"/>
        </w:rPr>
        <w:t xml:space="preserve">gun permit if he possesses such permit, </w:t>
      </w:r>
      <w:r w:rsidR="00CD16DB">
        <w:rPr>
          <w:color w:val="333333"/>
          <w:spacing w:val="-1"/>
          <w:sz w:val="20"/>
          <w:szCs w:val="20"/>
        </w:rPr>
        <w:t>and</w:t>
      </w:r>
      <w:r w:rsidRPr="009E608F">
        <w:rPr>
          <w:color w:val="333333"/>
          <w:spacing w:val="-1"/>
          <w:sz w:val="20"/>
          <w:szCs w:val="20"/>
        </w:rPr>
        <w:t xml:space="preserve"> (ii) advising such person to voluntarily relinquish any firearm within his custody to the law-enforcement agency that serves the order.</w:t>
      </w:r>
    </w:p>
    <w:p w14:paraId="4BF32BB2" w14:textId="5DC7FA2C" w:rsidR="009E608F" w:rsidRPr="009E608F" w:rsidRDefault="009E608F" w:rsidP="009E608F">
      <w:pPr>
        <w:shd w:val="clear" w:color="auto" w:fill="FFFFFF"/>
        <w:spacing w:before="100" w:beforeAutospacing="1" w:after="15"/>
        <w:ind w:firstLine="225"/>
        <w:jc w:val="both"/>
        <w:rPr>
          <w:color w:val="333333"/>
          <w:spacing w:val="-1"/>
          <w:sz w:val="20"/>
          <w:szCs w:val="20"/>
        </w:rPr>
      </w:pPr>
      <w:r w:rsidRPr="009E608F">
        <w:rPr>
          <w:strike/>
          <w:color w:val="FF0000"/>
          <w:spacing w:val="-1"/>
          <w:sz w:val="20"/>
          <w:szCs w:val="20"/>
        </w:rPr>
        <w:t>B.</w:t>
      </w:r>
      <w:r w:rsidRPr="009E608F">
        <w:rPr>
          <w:color w:val="333333"/>
          <w:spacing w:val="-1"/>
          <w:sz w:val="20"/>
          <w:szCs w:val="20"/>
        </w:rPr>
        <w:t> </w:t>
      </w:r>
      <w:r w:rsidRPr="009E608F">
        <w:rPr>
          <w:i/>
          <w:iCs/>
          <w:color w:val="333333"/>
          <w:spacing w:val="-1"/>
          <w:sz w:val="20"/>
          <w:szCs w:val="20"/>
          <w:shd w:val="clear" w:color="auto" w:fill="FFFF00"/>
        </w:rPr>
        <w:t>C. </w:t>
      </w:r>
      <w:r w:rsidRPr="009E608F">
        <w:rPr>
          <w:color w:val="333333"/>
          <w:spacing w:val="-1"/>
          <w:sz w:val="20"/>
          <w:szCs w:val="20"/>
        </w:rPr>
        <w:t xml:space="preserve">The petition for an emergency substantial risk order shall be made under oath </w:t>
      </w:r>
      <w:r w:rsidR="00CD16DB">
        <w:rPr>
          <w:color w:val="333333"/>
          <w:spacing w:val="-1"/>
          <w:sz w:val="20"/>
          <w:szCs w:val="20"/>
        </w:rPr>
        <w:t>and</w:t>
      </w:r>
      <w:r w:rsidRPr="009E608F">
        <w:rPr>
          <w:color w:val="333333"/>
          <w:spacing w:val="-1"/>
          <w:sz w:val="20"/>
          <w:szCs w:val="20"/>
        </w:rPr>
        <w:t xml:space="preserve"> shall be supported by an affidavit.</w:t>
      </w:r>
    </w:p>
    <w:p w14:paraId="4AE034CA" w14:textId="77777777" w:rsidR="009E608F" w:rsidRPr="009E608F" w:rsidRDefault="009E608F" w:rsidP="009E608F">
      <w:pPr>
        <w:shd w:val="clear" w:color="auto" w:fill="FFFFFF"/>
        <w:spacing w:before="100" w:beforeAutospacing="1" w:after="15"/>
        <w:ind w:firstLine="225"/>
        <w:jc w:val="both"/>
        <w:rPr>
          <w:color w:val="333333"/>
          <w:spacing w:val="-1"/>
          <w:sz w:val="20"/>
          <w:szCs w:val="20"/>
        </w:rPr>
      </w:pPr>
      <w:r w:rsidRPr="009E608F">
        <w:rPr>
          <w:i/>
          <w:iCs/>
          <w:color w:val="333333"/>
          <w:spacing w:val="-1"/>
          <w:sz w:val="20"/>
          <w:szCs w:val="20"/>
          <w:shd w:val="clear" w:color="auto" w:fill="FFFF00"/>
        </w:rPr>
        <w:t>D. Upon receiving credible information that a person poses a substantial risk of personal injury to himself or others in the near future by such person's possession or acquisition of a firearm, law enforcement shall take the proper steps necessary to determine whether grounds exist to file an emergency substantial risk order petition pursuant to this section.</w:t>
      </w:r>
    </w:p>
    <w:p w14:paraId="1655FD28" w14:textId="7E5F2D4B" w:rsidR="009E608F" w:rsidRPr="009E608F" w:rsidRDefault="009E608F" w:rsidP="009E608F">
      <w:pPr>
        <w:shd w:val="clear" w:color="auto" w:fill="FFFFFF"/>
        <w:spacing w:before="100" w:beforeAutospacing="1" w:after="15"/>
        <w:ind w:firstLine="225"/>
        <w:jc w:val="both"/>
        <w:rPr>
          <w:color w:val="333333"/>
          <w:spacing w:val="-1"/>
          <w:sz w:val="20"/>
          <w:szCs w:val="20"/>
        </w:rPr>
      </w:pPr>
      <w:r w:rsidRPr="009E608F">
        <w:rPr>
          <w:strike/>
          <w:color w:val="FF0000"/>
          <w:spacing w:val="-1"/>
          <w:sz w:val="20"/>
          <w:szCs w:val="20"/>
        </w:rPr>
        <w:t>C.</w:t>
      </w:r>
      <w:r w:rsidRPr="009E608F">
        <w:rPr>
          <w:color w:val="333333"/>
          <w:spacing w:val="-1"/>
          <w:sz w:val="20"/>
          <w:szCs w:val="20"/>
        </w:rPr>
        <w:t> </w:t>
      </w:r>
      <w:r w:rsidRPr="009E608F">
        <w:rPr>
          <w:i/>
          <w:iCs/>
          <w:color w:val="333333"/>
          <w:spacing w:val="-1"/>
          <w:sz w:val="20"/>
          <w:szCs w:val="20"/>
          <w:shd w:val="clear" w:color="auto" w:fill="FFFF00"/>
        </w:rPr>
        <w:t>E. </w:t>
      </w:r>
      <w:r w:rsidRPr="009E608F">
        <w:rPr>
          <w:color w:val="333333"/>
          <w:spacing w:val="-1"/>
          <w:sz w:val="20"/>
          <w:szCs w:val="20"/>
        </w:rPr>
        <w:t xml:space="preserve">Upon service of an emergency substantial risk order, the person who is subject to the order shall be given the opportunity to voluntarily relinquish any firearm in his possession. The law-enforcement agency that executed the emergency substantial risk order shall take custody of all firearms that are voluntarily relinquished by such person. The law-enforcement agency that takes into custody a firearm pursuant to the order shall prepare a written receipt containing the name of the person who is subject to the order </w:t>
      </w:r>
      <w:r w:rsidR="00CD16DB">
        <w:rPr>
          <w:color w:val="333333"/>
          <w:spacing w:val="-1"/>
          <w:sz w:val="20"/>
          <w:szCs w:val="20"/>
        </w:rPr>
        <w:t>and</w:t>
      </w:r>
      <w:r w:rsidRPr="009E608F">
        <w:rPr>
          <w:color w:val="333333"/>
          <w:spacing w:val="-1"/>
          <w:sz w:val="20"/>
          <w:szCs w:val="20"/>
        </w:rPr>
        <w:t xml:space="preserve"> the manufacturer, model, condition, </w:t>
      </w:r>
      <w:r w:rsidR="00CD16DB">
        <w:rPr>
          <w:color w:val="333333"/>
          <w:spacing w:val="-1"/>
          <w:sz w:val="20"/>
          <w:szCs w:val="20"/>
        </w:rPr>
        <w:t>and</w:t>
      </w:r>
      <w:r w:rsidRPr="009E608F">
        <w:rPr>
          <w:color w:val="333333"/>
          <w:spacing w:val="-1"/>
          <w:sz w:val="20"/>
          <w:szCs w:val="20"/>
        </w:rPr>
        <w:t xml:space="preserve"> serial number of the firearm </w:t>
      </w:r>
      <w:r w:rsidR="00CD16DB">
        <w:rPr>
          <w:color w:val="333333"/>
          <w:spacing w:val="-1"/>
          <w:sz w:val="20"/>
          <w:szCs w:val="20"/>
        </w:rPr>
        <w:t>and</w:t>
      </w:r>
      <w:r w:rsidRPr="009E608F">
        <w:rPr>
          <w:color w:val="333333"/>
          <w:spacing w:val="-1"/>
          <w:sz w:val="20"/>
          <w:szCs w:val="20"/>
        </w:rPr>
        <w:t xml:space="preserve"> shall provide a copy thereof to such person. Nothing in this subsection precludes a law-enforcement officer from later obtaining a search warrant for any firearms if the law-enforcement officer has reason to believe that the person who is subject to an emergency substantial risk order has not relinquished all firearms in his possession.</w:t>
      </w:r>
    </w:p>
    <w:p w14:paraId="7BDD9DDA" w14:textId="77777777" w:rsidR="009E608F" w:rsidRPr="009E608F" w:rsidRDefault="009E608F" w:rsidP="009E608F">
      <w:pPr>
        <w:shd w:val="clear" w:color="auto" w:fill="FFFFFF"/>
        <w:spacing w:before="100" w:beforeAutospacing="1" w:after="15"/>
        <w:ind w:firstLine="225"/>
        <w:jc w:val="both"/>
        <w:rPr>
          <w:color w:val="333333"/>
          <w:spacing w:val="-1"/>
          <w:sz w:val="20"/>
          <w:szCs w:val="20"/>
        </w:rPr>
      </w:pPr>
      <w:r w:rsidRPr="009E608F">
        <w:rPr>
          <w:strike/>
          <w:color w:val="FF0000"/>
          <w:spacing w:val="-1"/>
          <w:sz w:val="20"/>
          <w:szCs w:val="20"/>
        </w:rPr>
        <w:t>D.</w:t>
      </w:r>
      <w:r w:rsidRPr="009E608F">
        <w:rPr>
          <w:color w:val="333333"/>
          <w:spacing w:val="-1"/>
          <w:sz w:val="20"/>
          <w:szCs w:val="20"/>
        </w:rPr>
        <w:t> </w:t>
      </w:r>
      <w:r w:rsidRPr="009E608F">
        <w:rPr>
          <w:i/>
          <w:iCs/>
          <w:color w:val="333333"/>
          <w:spacing w:val="-1"/>
          <w:sz w:val="20"/>
          <w:szCs w:val="20"/>
          <w:shd w:val="clear" w:color="auto" w:fill="FFFF00"/>
        </w:rPr>
        <w:t>F. </w:t>
      </w:r>
      <w:r w:rsidRPr="009E608F">
        <w:rPr>
          <w:color w:val="333333"/>
          <w:spacing w:val="-1"/>
          <w:sz w:val="20"/>
          <w:szCs w:val="20"/>
        </w:rPr>
        <w:t>An emergency substantial risk order issued pursuant to this section shall expire at 11:59 p.m. on the fourteenth day following issuance of the order. If the expiration occurs on a day that the </w:t>
      </w:r>
      <w:r w:rsidRPr="009E608F">
        <w:rPr>
          <w:strike/>
          <w:color w:val="FF0000"/>
          <w:spacing w:val="-1"/>
          <w:sz w:val="20"/>
          <w:szCs w:val="20"/>
        </w:rPr>
        <w:t>circuit</w:t>
      </w:r>
      <w:r w:rsidRPr="009E608F">
        <w:rPr>
          <w:color w:val="333333"/>
          <w:spacing w:val="-1"/>
          <w:sz w:val="20"/>
          <w:szCs w:val="20"/>
        </w:rPr>
        <w:t> court for the jurisdiction where the order was issued is not in session, the order shall be extended until 11:59 p.m. on the next day that the </w:t>
      </w:r>
      <w:r w:rsidRPr="009E608F">
        <w:rPr>
          <w:strike/>
          <w:color w:val="FF0000"/>
          <w:spacing w:val="-1"/>
          <w:sz w:val="20"/>
          <w:szCs w:val="20"/>
        </w:rPr>
        <w:t>circuit</w:t>
      </w:r>
      <w:r w:rsidRPr="009E608F">
        <w:rPr>
          <w:color w:val="333333"/>
          <w:spacing w:val="-1"/>
          <w:sz w:val="20"/>
          <w:szCs w:val="20"/>
        </w:rPr>
        <w:t> court is in session. The person who is subject to the order may at any time file with the </w:t>
      </w:r>
      <w:r w:rsidRPr="009E608F">
        <w:rPr>
          <w:strike/>
          <w:color w:val="FF0000"/>
          <w:spacing w:val="-1"/>
          <w:sz w:val="20"/>
          <w:szCs w:val="20"/>
        </w:rPr>
        <w:t>circuit</w:t>
      </w:r>
      <w:r w:rsidRPr="009E608F">
        <w:rPr>
          <w:color w:val="333333"/>
          <w:spacing w:val="-1"/>
          <w:sz w:val="20"/>
          <w:szCs w:val="20"/>
        </w:rPr>
        <w:t> court a motion to dissolve the order.</w:t>
      </w:r>
    </w:p>
    <w:p w14:paraId="7FFDA87B" w14:textId="62F3D57A" w:rsidR="009E608F" w:rsidRPr="009E608F" w:rsidRDefault="009E608F" w:rsidP="009E608F">
      <w:pPr>
        <w:shd w:val="clear" w:color="auto" w:fill="FFFFFF"/>
        <w:spacing w:before="100" w:beforeAutospacing="1" w:after="15"/>
        <w:ind w:firstLine="225"/>
        <w:jc w:val="both"/>
        <w:rPr>
          <w:color w:val="333333"/>
          <w:spacing w:val="-1"/>
          <w:sz w:val="20"/>
          <w:szCs w:val="20"/>
        </w:rPr>
      </w:pPr>
      <w:r w:rsidRPr="009E608F">
        <w:rPr>
          <w:strike/>
          <w:color w:val="FF0000"/>
          <w:spacing w:val="-1"/>
          <w:sz w:val="20"/>
          <w:szCs w:val="20"/>
        </w:rPr>
        <w:t>E.</w:t>
      </w:r>
      <w:r w:rsidRPr="009E608F">
        <w:rPr>
          <w:color w:val="333333"/>
          <w:spacing w:val="-1"/>
          <w:sz w:val="20"/>
          <w:szCs w:val="20"/>
        </w:rPr>
        <w:t> </w:t>
      </w:r>
      <w:r w:rsidRPr="009E608F">
        <w:rPr>
          <w:i/>
          <w:iCs/>
          <w:color w:val="333333"/>
          <w:spacing w:val="-1"/>
          <w:sz w:val="20"/>
          <w:szCs w:val="20"/>
          <w:shd w:val="clear" w:color="auto" w:fill="FFFF00"/>
        </w:rPr>
        <w:t>G. </w:t>
      </w:r>
      <w:r w:rsidRPr="009E608F">
        <w:rPr>
          <w:color w:val="333333"/>
          <w:spacing w:val="-1"/>
          <w:sz w:val="20"/>
          <w:szCs w:val="20"/>
        </w:rPr>
        <w:t xml:space="preserve">An emergency substantial risk order issued pursuant to this section is effective upon personal service on the person who is subject to the order. The order shall be served forthwith after issuance. A copy of the order, petition, </w:t>
      </w:r>
      <w:r w:rsidR="00CD16DB">
        <w:rPr>
          <w:color w:val="333333"/>
          <w:spacing w:val="-1"/>
          <w:sz w:val="20"/>
          <w:szCs w:val="20"/>
        </w:rPr>
        <w:t>and</w:t>
      </w:r>
      <w:r w:rsidRPr="009E608F">
        <w:rPr>
          <w:color w:val="333333"/>
          <w:spacing w:val="-1"/>
          <w:sz w:val="20"/>
          <w:szCs w:val="20"/>
        </w:rPr>
        <w:t xml:space="preserve"> supporting affidavit shall be given to the person who is subject to the order together with a notice informing the person that he has a right to a hearing under § </w:t>
      </w:r>
      <w:hyperlink r:id="rId1289" w:history="1">
        <w:r w:rsidRPr="009E608F">
          <w:rPr>
            <w:color w:val="3498DB"/>
            <w:spacing w:val="-1"/>
            <w:sz w:val="20"/>
            <w:szCs w:val="20"/>
            <w:u w:val="single"/>
          </w:rPr>
          <w:t>19.2-152.14</w:t>
        </w:r>
      </w:hyperlink>
      <w:r w:rsidRPr="009E608F">
        <w:rPr>
          <w:color w:val="333333"/>
          <w:spacing w:val="-1"/>
          <w:sz w:val="20"/>
          <w:szCs w:val="20"/>
        </w:rPr>
        <w:t> </w:t>
      </w:r>
      <w:r w:rsidR="00CD16DB">
        <w:rPr>
          <w:color w:val="333333"/>
          <w:spacing w:val="-1"/>
          <w:sz w:val="20"/>
          <w:szCs w:val="20"/>
        </w:rPr>
        <w:t>and</w:t>
      </w:r>
      <w:r w:rsidRPr="009E608F">
        <w:rPr>
          <w:color w:val="333333"/>
          <w:spacing w:val="-1"/>
          <w:sz w:val="20"/>
          <w:szCs w:val="20"/>
        </w:rPr>
        <w:t xml:space="preserve"> may be represented by counsel at the hearing.</w:t>
      </w:r>
      <w:r w:rsidRPr="009E608F">
        <w:rPr>
          <w:i/>
          <w:iCs/>
          <w:color w:val="333333"/>
          <w:spacing w:val="-1"/>
          <w:sz w:val="20"/>
          <w:szCs w:val="20"/>
          <w:shd w:val="clear" w:color="auto" w:fill="FFFF00"/>
        </w:rPr>
        <w:t> When an emergency substantial risk order is issued against a minor, a copy of the order shall be served on the parent or guardian of such minor at any address where such minor resides, or the local board of social services in the case where such minor is the subject of a dependency or court-approved out-of-home placement.</w:t>
      </w:r>
    </w:p>
    <w:p w14:paraId="4135734A" w14:textId="0A9ED612" w:rsidR="009E608F" w:rsidRPr="009E608F" w:rsidRDefault="009E608F" w:rsidP="009E608F">
      <w:pPr>
        <w:shd w:val="clear" w:color="auto" w:fill="FFFFFF"/>
        <w:spacing w:before="100" w:beforeAutospacing="1" w:after="15"/>
        <w:ind w:firstLine="225"/>
        <w:jc w:val="both"/>
        <w:rPr>
          <w:color w:val="333333"/>
          <w:spacing w:val="-1"/>
          <w:sz w:val="20"/>
          <w:szCs w:val="20"/>
        </w:rPr>
      </w:pPr>
      <w:r w:rsidRPr="009E608F">
        <w:rPr>
          <w:strike/>
          <w:color w:val="FF0000"/>
          <w:spacing w:val="-1"/>
          <w:sz w:val="20"/>
          <w:szCs w:val="20"/>
        </w:rPr>
        <w:t>F.</w:t>
      </w:r>
      <w:r w:rsidRPr="009E608F">
        <w:rPr>
          <w:color w:val="333333"/>
          <w:spacing w:val="-1"/>
          <w:sz w:val="20"/>
          <w:szCs w:val="20"/>
        </w:rPr>
        <w:t> </w:t>
      </w:r>
      <w:r w:rsidRPr="009E608F">
        <w:rPr>
          <w:i/>
          <w:iCs/>
          <w:color w:val="333333"/>
          <w:spacing w:val="-1"/>
          <w:sz w:val="20"/>
          <w:szCs w:val="20"/>
          <w:shd w:val="clear" w:color="auto" w:fill="FFFF00"/>
        </w:rPr>
        <w:t>H. </w:t>
      </w:r>
      <w:r w:rsidRPr="009E608F">
        <w:rPr>
          <w:color w:val="333333"/>
          <w:spacing w:val="-1"/>
          <w:sz w:val="20"/>
          <w:szCs w:val="20"/>
        </w:rPr>
        <w:t xml:space="preserve">The court or magistrate shall forthwith, but in all cases no later than the end of the business day on which the emergency substantial risk order was issued, enter </w:t>
      </w:r>
      <w:r w:rsidR="00CD16DB">
        <w:rPr>
          <w:color w:val="333333"/>
          <w:spacing w:val="-1"/>
          <w:sz w:val="20"/>
          <w:szCs w:val="20"/>
        </w:rPr>
        <w:t>and</w:t>
      </w:r>
      <w:r w:rsidRPr="009E608F">
        <w:rPr>
          <w:color w:val="333333"/>
          <w:spacing w:val="-1"/>
          <w:sz w:val="20"/>
          <w:szCs w:val="20"/>
        </w:rPr>
        <w:t xml:space="preserve"> transfer electronically to the Virginia Criminal Information Network (VCIN) established </w:t>
      </w:r>
      <w:r w:rsidR="00CD16DB">
        <w:rPr>
          <w:color w:val="333333"/>
          <w:spacing w:val="-1"/>
          <w:sz w:val="20"/>
          <w:szCs w:val="20"/>
        </w:rPr>
        <w:t>and</w:t>
      </w:r>
      <w:r w:rsidRPr="009E608F">
        <w:rPr>
          <w:color w:val="333333"/>
          <w:spacing w:val="-1"/>
          <w:sz w:val="20"/>
          <w:szCs w:val="20"/>
        </w:rPr>
        <w:t xml:space="preserve"> maintained by the Department </w:t>
      </w:r>
      <w:r w:rsidRPr="009E608F">
        <w:rPr>
          <w:strike/>
          <w:color w:val="FF0000"/>
          <w:spacing w:val="-1"/>
          <w:sz w:val="20"/>
          <w:szCs w:val="20"/>
        </w:rPr>
        <w:t>of</w:t>
      </w:r>
      <w:r w:rsidRPr="009E608F">
        <w:rPr>
          <w:color w:val="333333"/>
          <w:spacing w:val="-1"/>
          <w:sz w:val="20"/>
          <w:szCs w:val="20"/>
        </w:rPr>
        <w:t> </w:t>
      </w:r>
      <w:r w:rsidRPr="009E608F">
        <w:rPr>
          <w:strike/>
          <w:color w:val="FF0000"/>
          <w:spacing w:val="-1"/>
          <w:sz w:val="20"/>
          <w:szCs w:val="20"/>
        </w:rPr>
        <w:t>State</w:t>
      </w:r>
      <w:r w:rsidRPr="009E608F">
        <w:rPr>
          <w:color w:val="333333"/>
          <w:spacing w:val="-1"/>
          <w:sz w:val="20"/>
          <w:szCs w:val="20"/>
        </w:rPr>
        <w:t> </w:t>
      </w:r>
      <w:r w:rsidRPr="009E608F">
        <w:rPr>
          <w:strike/>
          <w:color w:val="FF0000"/>
          <w:spacing w:val="-1"/>
          <w:sz w:val="20"/>
          <w:szCs w:val="20"/>
        </w:rPr>
        <w:t>Police</w:t>
      </w:r>
      <w:r w:rsidRPr="009E608F">
        <w:rPr>
          <w:color w:val="333333"/>
          <w:spacing w:val="-1"/>
          <w:sz w:val="20"/>
          <w:szCs w:val="20"/>
        </w:rPr>
        <w:t> </w:t>
      </w:r>
      <w:r w:rsidRPr="009E608F">
        <w:rPr>
          <w:strike/>
          <w:color w:val="FF0000"/>
          <w:spacing w:val="-1"/>
          <w:sz w:val="20"/>
          <w:szCs w:val="20"/>
        </w:rPr>
        <w:t>(Department)</w:t>
      </w:r>
      <w:r w:rsidRPr="009E608F">
        <w:rPr>
          <w:color w:val="333333"/>
          <w:spacing w:val="-1"/>
          <w:sz w:val="20"/>
          <w:szCs w:val="20"/>
        </w:rPr>
        <w:t> pursuant to Chapter 2 (§ </w:t>
      </w:r>
      <w:hyperlink r:id="rId1290" w:history="1">
        <w:r w:rsidRPr="009E608F">
          <w:rPr>
            <w:color w:val="3498DB"/>
            <w:spacing w:val="-1"/>
            <w:sz w:val="20"/>
            <w:szCs w:val="20"/>
            <w:u w:val="single"/>
          </w:rPr>
          <w:t>52-12</w:t>
        </w:r>
      </w:hyperlink>
      <w:r w:rsidRPr="009E608F">
        <w:rPr>
          <w:color w:val="333333"/>
          <w:spacing w:val="-1"/>
          <w:sz w:val="20"/>
          <w:szCs w:val="20"/>
        </w:rPr>
        <w:t xml:space="preserve"> et seq.) of Title 52 the identifying information of the person who is subject to the order provided to the court or magistrate. A copy of an order issued pursuant to this section containing any such identifying information shall be forwarded forthwith to the primary law-enforcement agency responsible for service </w:t>
      </w:r>
      <w:r w:rsidR="00CD16DB">
        <w:rPr>
          <w:color w:val="333333"/>
          <w:spacing w:val="-1"/>
          <w:sz w:val="20"/>
          <w:szCs w:val="20"/>
        </w:rPr>
        <w:t>and</w:t>
      </w:r>
      <w:r w:rsidRPr="009E608F">
        <w:rPr>
          <w:color w:val="333333"/>
          <w:spacing w:val="-1"/>
          <w:sz w:val="20"/>
          <w:szCs w:val="20"/>
        </w:rPr>
        <w:t xml:space="preserve"> entry of the order. Upon receipt of the order by the primary law-enforcement agency, the agency shall forthwith verify </w:t>
      </w:r>
      <w:r w:rsidR="00CD16DB">
        <w:rPr>
          <w:color w:val="333333"/>
          <w:spacing w:val="-1"/>
          <w:sz w:val="20"/>
          <w:szCs w:val="20"/>
        </w:rPr>
        <w:t>and</w:t>
      </w:r>
      <w:r w:rsidRPr="009E608F">
        <w:rPr>
          <w:color w:val="333333"/>
          <w:spacing w:val="-1"/>
          <w:sz w:val="20"/>
          <w:szCs w:val="20"/>
        </w:rPr>
        <w:t xml:space="preserve"> enter any modification as necessary to the identifying information </w:t>
      </w:r>
      <w:r w:rsidR="00CD16DB">
        <w:rPr>
          <w:color w:val="333333"/>
          <w:spacing w:val="-1"/>
          <w:sz w:val="20"/>
          <w:szCs w:val="20"/>
        </w:rPr>
        <w:t>and</w:t>
      </w:r>
      <w:r w:rsidRPr="009E608F">
        <w:rPr>
          <w:color w:val="333333"/>
          <w:spacing w:val="-1"/>
          <w:sz w:val="20"/>
          <w:szCs w:val="20"/>
        </w:rPr>
        <w:t xml:space="preserve"> other appropriate information required by the Department into the VCIN, </w:t>
      </w:r>
      <w:r w:rsidR="00CD16DB">
        <w:rPr>
          <w:color w:val="333333"/>
          <w:spacing w:val="-1"/>
          <w:sz w:val="20"/>
          <w:szCs w:val="20"/>
        </w:rPr>
        <w:t>and</w:t>
      </w:r>
      <w:r w:rsidRPr="009E608F">
        <w:rPr>
          <w:color w:val="333333"/>
          <w:spacing w:val="-1"/>
          <w:sz w:val="20"/>
          <w:szCs w:val="20"/>
        </w:rPr>
        <w:t xml:space="preserve"> the order shall be served forthwith upon the person who is subject to the order. However, if the order is issued by the </w:t>
      </w:r>
      <w:r w:rsidRPr="009E608F">
        <w:rPr>
          <w:strike/>
          <w:color w:val="FF0000"/>
          <w:spacing w:val="-1"/>
          <w:sz w:val="20"/>
          <w:szCs w:val="20"/>
        </w:rPr>
        <w:t>circuit</w:t>
      </w:r>
      <w:r w:rsidRPr="009E608F">
        <w:rPr>
          <w:color w:val="333333"/>
          <w:spacing w:val="-1"/>
          <w:sz w:val="20"/>
          <w:szCs w:val="20"/>
        </w:rPr>
        <w:t> court, the clerk of the </w:t>
      </w:r>
      <w:r w:rsidRPr="009E608F">
        <w:rPr>
          <w:strike/>
          <w:color w:val="FF0000"/>
          <w:spacing w:val="-1"/>
          <w:sz w:val="20"/>
          <w:szCs w:val="20"/>
        </w:rPr>
        <w:t>circuit</w:t>
      </w:r>
      <w:r w:rsidRPr="009E608F">
        <w:rPr>
          <w:color w:val="333333"/>
          <w:spacing w:val="-1"/>
          <w:sz w:val="20"/>
          <w:szCs w:val="20"/>
        </w:rPr>
        <w:t xml:space="preserve"> court shall forthwith forward an attested copy of the order containing the identifying information of the person who is subject to the order provided to the court to the primary law-enforcement agency providing service </w:t>
      </w:r>
      <w:r w:rsidR="00CD16DB">
        <w:rPr>
          <w:color w:val="333333"/>
          <w:spacing w:val="-1"/>
          <w:sz w:val="20"/>
          <w:szCs w:val="20"/>
        </w:rPr>
        <w:t>and</w:t>
      </w:r>
      <w:r w:rsidRPr="009E608F">
        <w:rPr>
          <w:color w:val="333333"/>
          <w:spacing w:val="-1"/>
          <w:sz w:val="20"/>
          <w:szCs w:val="20"/>
        </w:rPr>
        <w:t xml:space="preserve"> entry of the order. Upon receipt of the order by the primary law-enforcement agency, the agency shall enter the name of the person subject to the order </w:t>
      </w:r>
      <w:r w:rsidR="00CD16DB">
        <w:rPr>
          <w:color w:val="333333"/>
          <w:spacing w:val="-1"/>
          <w:sz w:val="20"/>
          <w:szCs w:val="20"/>
        </w:rPr>
        <w:t>and</w:t>
      </w:r>
      <w:r w:rsidRPr="009E608F">
        <w:rPr>
          <w:color w:val="333333"/>
          <w:spacing w:val="-1"/>
          <w:sz w:val="20"/>
          <w:szCs w:val="20"/>
        </w:rPr>
        <w:t xml:space="preserve"> other appropriate information required by the Department into the VCIN </w:t>
      </w:r>
      <w:r w:rsidR="00CD16DB">
        <w:rPr>
          <w:color w:val="333333"/>
          <w:spacing w:val="-1"/>
          <w:sz w:val="20"/>
          <w:szCs w:val="20"/>
        </w:rPr>
        <w:t>and</w:t>
      </w:r>
      <w:r w:rsidRPr="009E608F">
        <w:rPr>
          <w:color w:val="333333"/>
          <w:spacing w:val="-1"/>
          <w:sz w:val="20"/>
          <w:szCs w:val="20"/>
        </w:rPr>
        <w:t xml:space="preserve"> the order shall be served forthwith upon the person who is subject to the order. Upon service, the agency making service shall enter the date </w:t>
      </w:r>
      <w:r w:rsidR="00CD16DB">
        <w:rPr>
          <w:color w:val="333333"/>
          <w:spacing w:val="-1"/>
          <w:sz w:val="20"/>
          <w:szCs w:val="20"/>
        </w:rPr>
        <w:t>and</w:t>
      </w:r>
      <w:r w:rsidRPr="009E608F">
        <w:rPr>
          <w:color w:val="333333"/>
          <w:spacing w:val="-1"/>
          <w:sz w:val="20"/>
          <w:szCs w:val="20"/>
        </w:rPr>
        <w:t xml:space="preserve"> time of service </w:t>
      </w:r>
      <w:r w:rsidR="00CD16DB">
        <w:rPr>
          <w:color w:val="333333"/>
          <w:spacing w:val="-1"/>
          <w:sz w:val="20"/>
          <w:szCs w:val="20"/>
        </w:rPr>
        <w:t>and</w:t>
      </w:r>
      <w:r w:rsidRPr="009E608F">
        <w:rPr>
          <w:color w:val="333333"/>
          <w:spacing w:val="-1"/>
          <w:sz w:val="20"/>
          <w:szCs w:val="20"/>
        </w:rPr>
        <w:t xml:space="preserve"> other appropriate information required into the VCIN </w:t>
      </w:r>
      <w:r w:rsidR="00CD16DB">
        <w:rPr>
          <w:color w:val="333333"/>
          <w:spacing w:val="-1"/>
          <w:sz w:val="20"/>
          <w:szCs w:val="20"/>
        </w:rPr>
        <w:t>and</w:t>
      </w:r>
      <w:r w:rsidRPr="009E608F">
        <w:rPr>
          <w:color w:val="333333"/>
          <w:spacing w:val="-1"/>
          <w:sz w:val="20"/>
          <w:szCs w:val="20"/>
        </w:rPr>
        <w:t xml:space="preserve"> make due return to the court. If the order is later dissolved or modified, a copy of the dissolution or modification order shall also be attested </w:t>
      </w:r>
      <w:r w:rsidR="00CD16DB">
        <w:rPr>
          <w:color w:val="333333"/>
          <w:spacing w:val="-1"/>
          <w:sz w:val="20"/>
          <w:szCs w:val="20"/>
        </w:rPr>
        <w:t>and</w:t>
      </w:r>
      <w:r w:rsidRPr="009E608F">
        <w:rPr>
          <w:color w:val="333333"/>
          <w:spacing w:val="-1"/>
          <w:sz w:val="20"/>
          <w:szCs w:val="20"/>
        </w:rPr>
        <w:t xml:space="preserve"> forwarded forthwith to the primary law-enforcement agency responsible for service </w:t>
      </w:r>
      <w:r w:rsidR="00CD16DB">
        <w:rPr>
          <w:color w:val="333333"/>
          <w:spacing w:val="-1"/>
          <w:sz w:val="20"/>
          <w:szCs w:val="20"/>
        </w:rPr>
        <w:t>and</w:t>
      </w:r>
      <w:r w:rsidRPr="009E608F">
        <w:rPr>
          <w:color w:val="333333"/>
          <w:spacing w:val="-1"/>
          <w:sz w:val="20"/>
          <w:szCs w:val="20"/>
        </w:rPr>
        <w:t xml:space="preserve"> entry of the order. Upon receipt of the dissolution or modification order by the primary law-enforcement agency, the agency shall forthwith verify </w:t>
      </w:r>
      <w:r w:rsidR="00CD16DB">
        <w:rPr>
          <w:color w:val="333333"/>
          <w:spacing w:val="-1"/>
          <w:sz w:val="20"/>
          <w:szCs w:val="20"/>
        </w:rPr>
        <w:t>and</w:t>
      </w:r>
      <w:r w:rsidRPr="009E608F">
        <w:rPr>
          <w:color w:val="333333"/>
          <w:spacing w:val="-1"/>
          <w:sz w:val="20"/>
          <w:szCs w:val="20"/>
        </w:rPr>
        <w:t xml:space="preserve"> enter any modification as necessary to the identifying information </w:t>
      </w:r>
      <w:r w:rsidR="00CD16DB">
        <w:rPr>
          <w:color w:val="333333"/>
          <w:spacing w:val="-1"/>
          <w:sz w:val="20"/>
          <w:szCs w:val="20"/>
        </w:rPr>
        <w:t>and</w:t>
      </w:r>
      <w:r w:rsidRPr="009E608F">
        <w:rPr>
          <w:color w:val="333333"/>
          <w:spacing w:val="-1"/>
          <w:sz w:val="20"/>
          <w:szCs w:val="20"/>
        </w:rPr>
        <w:t xml:space="preserve"> other appropriate information required by the Department into the VCIN </w:t>
      </w:r>
      <w:r w:rsidR="00CD16DB">
        <w:rPr>
          <w:color w:val="333333"/>
          <w:spacing w:val="-1"/>
          <w:sz w:val="20"/>
          <w:szCs w:val="20"/>
        </w:rPr>
        <w:t>and</w:t>
      </w:r>
      <w:r w:rsidRPr="009E608F">
        <w:rPr>
          <w:color w:val="333333"/>
          <w:spacing w:val="-1"/>
          <w:sz w:val="20"/>
          <w:szCs w:val="20"/>
        </w:rPr>
        <w:t xml:space="preserve"> the order shall be served forthwith.</w:t>
      </w:r>
    </w:p>
    <w:p w14:paraId="3A94BA6B" w14:textId="77777777" w:rsidR="009E608F" w:rsidRPr="009E608F" w:rsidRDefault="009E608F" w:rsidP="009E608F">
      <w:pPr>
        <w:shd w:val="clear" w:color="auto" w:fill="FFFFFF"/>
        <w:spacing w:before="100" w:beforeAutospacing="1" w:after="15"/>
        <w:ind w:firstLine="225"/>
        <w:jc w:val="both"/>
        <w:rPr>
          <w:color w:val="333333"/>
          <w:spacing w:val="-1"/>
          <w:sz w:val="20"/>
          <w:szCs w:val="20"/>
        </w:rPr>
      </w:pPr>
      <w:r w:rsidRPr="009E608F">
        <w:rPr>
          <w:strike/>
          <w:color w:val="FF0000"/>
          <w:spacing w:val="-1"/>
          <w:sz w:val="20"/>
          <w:szCs w:val="20"/>
        </w:rPr>
        <w:t>G.</w:t>
      </w:r>
      <w:r w:rsidRPr="009E608F">
        <w:rPr>
          <w:color w:val="333333"/>
          <w:spacing w:val="-1"/>
          <w:sz w:val="20"/>
          <w:szCs w:val="20"/>
        </w:rPr>
        <w:t> </w:t>
      </w:r>
      <w:r w:rsidRPr="009E608F">
        <w:rPr>
          <w:i/>
          <w:iCs/>
          <w:color w:val="333333"/>
          <w:spacing w:val="-1"/>
          <w:sz w:val="20"/>
          <w:szCs w:val="20"/>
          <w:shd w:val="clear" w:color="auto" w:fill="FFFF00"/>
        </w:rPr>
        <w:t>I. </w:t>
      </w:r>
      <w:r w:rsidRPr="009E608F">
        <w:rPr>
          <w:color w:val="333333"/>
          <w:spacing w:val="-1"/>
          <w:sz w:val="20"/>
          <w:szCs w:val="20"/>
        </w:rPr>
        <w:t>The law-enforcement agency that serves the emergency substantial risk order shall make due return to the </w:t>
      </w:r>
      <w:r w:rsidRPr="009E608F">
        <w:rPr>
          <w:strike/>
          <w:color w:val="FF0000"/>
          <w:spacing w:val="-1"/>
          <w:sz w:val="20"/>
          <w:szCs w:val="20"/>
        </w:rPr>
        <w:t>circuit</w:t>
      </w:r>
      <w:r w:rsidRPr="009E608F">
        <w:rPr>
          <w:color w:val="333333"/>
          <w:spacing w:val="-1"/>
          <w:sz w:val="20"/>
          <w:szCs w:val="20"/>
        </w:rPr>
        <w:t> court, which shall be accompanied by a written inventory of all firearms relinquished.</w:t>
      </w:r>
    </w:p>
    <w:p w14:paraId="76C08138" w14:textId="77777777" w:rsidR="009E608F" w:rsidRPr="009E608F" w:rsidRDefault="009E608F" w:rsidP="009E608F">
      <w:pPr>
        <w:shd w:val="clear" w:color="auto" w:fill="FFFFFF"/>
        <w:spacing w:before="100" w:beforeAutospacing="1" w:after="15"/>
        <w:ind w:firstLine="225"/>
        <w:jc w:val="both"/>
        <w:rPr>
          <w:color w:val="333333"/>
          <w:spacing w:val="-1"/>
          <w:sz w:val="20"/>
          <w:szCs w:val="20"/>
        </w:rPr>
      </w:pPr>
      <w:r w:rsidRPr="009E608F">
        <w:rPr>
          <w:strike/>
          <w:color w:val="FF0000"/>
          <w:spacing w:val="-1"/>
          <w:sz w:val="20"/>
          <w:szCs w:val="20"/>
        </w:rPr>
        <w:t>H.</w:t>
      </w:r>
      <w:r w:rsidRPr="009E608F">
        <w:rPr>
          <w:color w:val="333333"/>
          <w:spacing w:val="-1"/>
          <w:sz w:val="20"/>
          <w:szCs w:val="20"/>
        </w:rPr>
        <w:t> </w:t>
      </w:r>
      <w:r w:rsidRPr="009E608F">
        <w:rPr>
          <w:i/>
          <w:iCs/>
          <w:color w:val="333333"/>
          <w:spacing w:val="-1"/>
          <w:sz w:val="20"/>
          <w:szCs w:val="20"/>
          <w:shd w:val="clear" w:color="auto" w:fill="FFFF00"/>
        </w:rPr>
        <w:t>J. </w:t>
      </w:r>
      <w:r w:rsidRPr="009E608F">
        <w:rPr>
          <w:color w:val="333333"/>
          <w:spacing w:val="-1"/>
          <w:sz w:val="20"/>
          <w:szCs w:val="20"/>
        </w:rPr>
        <w:t>Proceedings in which an emergency substantial risk order is sought pursuant to this section shall be commenced where the person who is subject to the order (i) has his principal residence or (ii) has engaged in any conduct upon which the petition for the emergency substantial risk order is based.</w:t>
      </w:r>
    </w:p>
    <w:p w14:paraId="522A4631" w14:textId="77777777" w:rsidR="009E608F" w:rsidRPr="009E608F" w:rsidRDefault="009E608F" w:rsidP="009E608F">
      <w:pPr>
        <w:shd w:val="clear" w:color="auto" w:fill="FFFFFF"/>
        <w:spacing w:before="100" w:beforeAutospacing="1" w:after="15"/>
        <w:ind w:firstLine="225"/>
        <w:jc w:val="both"/>
        <w:rPr>
          <w:color w:val="333333"/>
          <w:spacing w:val="-1"/>
          <w:sz w:val="20"/>
          <w:szCs w:val="20"/>
        </w:rPr>
      </w:pPr>
      <w:r w:rsidRPr="009E608F">
        <w:rPr>
          <w:strike/>
          <w:color w:val="FF0000"/>
          <w:spacing w:val="-1"/>
          <w:sz w:val="20"/>
          <w:szCs w:val="20"/>
        </w:rPr>
        <w:t>I.</w:t>
      </w:r>
      <w:r w:rsidRPr="009E608F">
        <w:rPr>
          <w:color w:val="333333"/>
          <w:spacing w:val="-1"/>
          <w:sz w:val="20"/>
          <w:szCs w:val="20"/>
        </w:rPr>
        <w:t> </w:t>
      </w:r>
      <w:r w:rsidRPr="009E608F">
        <w:rPr>
          <w:i/>
          <w:iCs/>
          <w:color w:val="333333"/>
          <w:spacing w:val="-1"/>
          <w:sz w:val="20"/>
          <w:szCs w:val="20"/>
          <w:shd w:val="clear" w:color="auto" w:fill="FFFF00"/>
        </w:rPr>
        <w:t>K. </w:t>
      </w:r>
      <w:r w:rsidRPr="009E608F">
        <w:rPr>
          <w:color w:val="333333"/>
          <w:spacing w:val="-1"/>
          <w:sz w:val="20"/>
          <w:szCs w:val="20"/>
        </w:rPr>
        <w:t>A proceeding for a substantial risk order shall be a separate civil legal proceeding subject to the same rules as civil proceedings.</w:t>
      </w:r>
    </w:p>
    <w:p w14:paraId="3AD3A197" w14:textId="61A67501" w:rsidR="009E608F" w:rsidRPr="009E608F" w:rsidRDefault="009E608F" w:rsidP="009E608F">
      <w:pPr>
        <w:shd w:val="clear" w:color="auto" w:fill="FFFFFF"/>
        <w:spacing w:before="100" w:beforeAutospacing="1" w:after="15"/>
        <w:ind w:firstLine="225"/>
        <w:jc w:val="both"/>
        <w:rPr>
          <w:color w:val="333333"/>
          <w:spacing w:val="-1"/>
          <w:sz w:val="20"/>
          <w:szCs w:val="20"/>
        </w:rPr>
      </w:pPr>
      <w:r w:rsidRPr="009E608F">
        <w:rPr>
          <w:i/>
          <w:iCs/>
          <w:color w:val="333333"/>
          <w:spacing w:val="-1"/>
          <w:sz w:val="20"/>
          <w:szCs w:val="20"/>
          <w:shd w:val="clear" w:color="auto" w:fill="FFFF00"/>
        </w:rPr>
        <w:t>L. Notwithst</w:t>
      </w:r>
      <w:r w:rsidR="00CD16DB">
        <w:rPr>
          <w:i/>
          <w:iCs/>
          <w:color w:val="333333"/>
          <w:spacing w:val="-1"/>
          <w:sz w:val="20"/>
          <w:szCs w:val="20"/>
          <w:shd w:val="clear" w:color="auto" w:fill="FFFF00"/>
        </w:rPr>
        <w:t>and</w:t>
      </w:r>
      <w:r w:rsidRPr="009E608F">
        <w:rPr>
          <w:i/>
          <w:iCs/>
          <w:color w:val="333333"/>
          <w:spacing w:val="-1"/>
          <w:sz w:val="20"/>
          <w:szCs w:val="20"/>
          <w:shd w:val="clear" w:color="auto" w:fill="FFFF00"/>
        </w:rPr>
        <w:t xml:space="preserve">ing the provisions of subsection F, any emergency substantial risk order issued pursuant to this section shall remain in full force </w:t>
      </w:r>
      <w:r w:rsidR="00CD16DB">
        <w:rPr>
          <w:i/>
          <w:iCs/>
          <w:color w:val="333333"/>
          <w:spacing w:val="-1"/>
          <w:sz w:val="20"/>
          <w:szCs w:val="20"/>
          <w:shd w:val="clear" w:color="auto" w:fill="FFFF00"/>
        </w:rPr>
        <w:t>and</w:t>
      </w:r>
      <w:r w:rsidRPr="009E608F">
        <w:rPr>
          <w:i/>
          <w:iCs/>
          <w:color w:val="333333"/>
          <w:spacing w:val="-1"/>
          <w:sz w:val="20"/>
          <w:szCs w:val="20"/>
          <w:shd w:val="clear" w:color="auto" w:fill="FFFF00"/>
        </w:rPr>
        <w:t xml:space="preserve"> effect pending any appeal.</w:t>
      </w:r>
    </w:p>
    <w:p w14:paraId="63EAE4E3" w14:textId="77777777" w:rsidR="009E608F" w:rsidRPr="009E608F" w:rsidRDefault="009E608F" w:rsidP="009E608F">
      <w:pPr>
        <w:shd w:val="clear" w:color="auto" w:fill="FFFFFF"/>
        <w:spacing w:before="100" w:beforeAutospacing="1" w:after="100" w:afterAutospacing="1"/>
        <w:ind w:firstLine="225"/>
        <w:jc w:val="both"/>
        <w:rPr>
          <w:b/>
          <w:bCs/>
          <w:color w:val="333333"/>
          <w:spacing w:val="-1"/>
          <w:sz w:val="20"/>
          <w:szCs w:val="20"/>
        </w:rPr>
      </w:pPr>
      <w:r w:rsidRPr="009E608F">
        <w:rPr>
          <w:b/>
          <w:bCs/>
          <w:color w:val="333333"/>
          <w:spacing w:val="-1"/>
          <w:sz w:val="20"/>
          <w:szCs w:val="20"/>
        </w:rPr>
        <w:t>§ </w:t>
      </w:r>
      <w:hyperlink r:id="rId1291" w:history="1">
        <w:r w:rsidRPr="009E608F">
          <w:rPr>
            <w:b/>
            <w:bCs/>
            <w:color w:val="3498DB"/>
            <w:spacing w:val="-1"/>
            <w:sz w:val="20"/>
            <w:szCs w:val="20"/>
            <w:u w:val="single"/>
          </w:rPr>
          <w:t>19.2-152.14</w:t>
        </w:r>
      </w:hyperlink>
      <w:r w:rsidRPr="009E608F">
        <w:rPr>
          <w:b/>
          <w:bCs/>
          <w:color w:val="333333"/>
          <w:spacing w:val="-1"/>
          <w:sz w:val="20"/>
          <w:szCs w:val="20"/>
        </w:rPr>
        <w:t>. Substantial risk order.</w:t>
      </w:r>
    </w:p>
    <w:p w14:paraId="455BB9CC" w14:textId="48274F24" w:rsidR="009E608F" w:rsidRPr="009E608F" w:rsidRDefault="009E608F" w:rsidP="009E608F">
      <w:pPr>
        <w:shd w:val="clear" w:color="auto" w:fill="FFFFFF"/>
        <w:spacing w:before="100" w:beforeAutospacing="1" w:after="15"/>
        <w:ind w:firstLine="225"/>
        <w:jc w:val="both"/>
        <w:rPr>
          <w:color w:val="333333"/>
          <w:spacing w:val="-1"/>
          <w:sz w:val="20"/>
          <w:szCs w:val="20"/>
        </w:rPr>
      </w:pPr>
      <w:r w:rsidRPr="009E608F">
        <w:rPr>
          <w:color w:val="333333"/>
          <w:spacing w:val="-1"/>
          <w:sz w:val="20"/>
          <w:szCs w:val="20"/>
        </w:rPr>
        <w:t>A. Not later than 14 days after the issuance of an emergency substantial risk order pursuant to § </w:t>
      </w:r>
      <w:hyperlink r:id="rId1292" w:history="1">
        <w:r w:rsidRPr="009E608F">
          <w:rPr>
            <w:color w:val="3498DB"/>
            <w:spacing w:val="-1"/>
            <w:sz w:val="20"/>
            <w:szCs w:val="20"/>
            <w:u w:val="single"/>
          </w:rPr>
          <w:t>19.2-152.13</w:t>
        </w:r>
      </w:hyperlink>
      <w:r w:rsidRPr="009E608F">
        <w:rPr>
          <w:color w:val="333333"/>
          <w:spacing w:val="-1"/>
          <w:sz w:val="20"/>
          <w:szCs w:val="20"/>
        </w:rPr>
        <w:t>, the circuit court</w:t>
      </w:r>
      <w:r w:rsidRPr="009E608F">
        <w:rPr>
          <w:i/>
          <w:iCs/>
          <w:color w:val="333333"/>
          <w:spacing w:val="-1"/>
          <w:sz w:val="20"/>
          <w:szCs w:val="20"/>
          <w:shd w:val="clear" w:color="auto" w:fill="FFFF00"/>
        </w:rPr>
        <w:t xml:space="preserve">, general district court, or juvenile </w:t>
      </w:r>
      <w:r w:rsidR="00CD16DB">
        <w:rPr>
          <w:i/>
          <w:iCs/>
          <w:color w:val="333333"/>
          <w:spacing w:val="-1"/>
          <w:sz w:val="20"/>
          <w:szCs w:val="20"/>
          <w:shd w:val="clear" w:color="auto" w:fill="FFFF00"/>
        </w:rPr>
        <w:t>and</w:t>
      </w:r>
      <w:r w:rsidRPr="009E608F">
        <w:rPr>
          <w:i/>
          <w:iCs/>
          <w:color w:val="333333"/>
          <w:spacing w:val="-1"/>
          <w:sz w:val="20"/>
          <w:szCs w:val="20"/>
          <w:shd w:val="clear" w:color="auto" w:fill="FFFF00"/>
        </w:rPr>
        <w:t xml:space="preserve"> domestic relations district court</w:t>
      </w:r>
      <w:r w:rsidRPr="009E608F">
        <w:rPr>
          <w:color w:val="333333"/>
          <w:spacing w:val="-1"/>
          <w:sz w:val="20"/>
          <w:szCs w:val="20"/>
        </w:rPr>
        <w:t> for the jurisdiction where the order was issued shall hold a hearing to determine whether a substantial risk order should be entered.</w:t>
      </w:r>
      <w:r w:rsidRPr="009E608F">
        <w:rPr>
          <w:i/>
          <w:iCs/>
          <w:color w:val="333333"/>
          <w:spacing w:val="-1"/>
          <w:sz w:val="20"/>
          <w:szCs w:val="20"/>
          <w:shd w:val="clear" w:color="auto" w:fill="FFFF00"/>
        </w:rPr>
        <w:t> If the emergency substantial risk order pursuant to § </w:t>
      </w:r>
      <w:hyperlink r:id="rId1293" w:history="1">
        <w:r w:rsidRPr="009E608F">
          <w:rPr>
            <w:i/>
            <w:iCs/>
            <w:color w:val="3498DB"/>
            <w:spacing w:val="-1"/>
            <w:sz w:val="20"/>
            <w:szCs w:val="20"/>
            <w:u w:val="single"/>
            <w:shd w:val="clear" w:color="auto" w:fill="FFFF00"/>
          </w:rPr>
          <w:t>19.2-152.13</w:t>
        </w:r>
      </w:hyperlink>
      <w:r w:rsidRPr="009E608F">
        <w:rPr>
          <w:i/>
          <w:iCs/>
          <w:color w:val="333333"/>
          <w:spacing w:val="-1"/>
          <w:sz w:val="20"/>
          <w:szCs w:val="20"/>
          <w:shd w:val="clear" w:color="auto" w:fill="FFFF00"/>
        </w:rPr>
        <w:t> was issued by a magistrate, only the circuit court for the jurisdiction where the order was issued shall hold the hearing to determine whether a substantial risk order should be entered. If the emergency substantial risk order pursuant to § </w:t>
      </w:r>
      <w:hyperlink r:id="rId1294" w:history="1">
        <w:r w:rsidRPr="009E608F">
          <w:rPr>
            <w:i/>
            <w:iCs/>
            <w:color w:val="3498DB"/>
            <w:spacing w:val="-1"/>
            <w:sz w:val="20"/>
            <w:szCs w:val="20"/>
            <w:u w:val="single"/>
            <w:shd w:val="clear" w:color="auto" w:fill="FFFF00"/>
          </w:rPr>
          <w:t>19.2-152.13</w:t>
        </w:r>
      </w:hyperlink>
      <w:r w:rsidRPr="009E608F">
        <w:rPr>
          <w:i/>
          <w:iCs/>
          <w:color w:val="333333"/>
          <w:spacing w:val="-1"/>
          <w:sz w:val="20"/>
          <w:szCs w:val="20"/>
          <w:shd w:val="clear" w:color="auto" w:fill="FFFF00"/>
        </w:rPr>
        <w:t xml:space="preserve"> was issued by the circuit court, general district court, or juvenile </w:t>
      </w:r>
      <w:r w:rsidR="00CD16DB">
        <w:rPr>
          <w:i/>
          <w:iCs/>
          <w:color w:val="333333"/>
          <w:spacing w:val="-1"/>
          <w:sz w:val="20"/>
          <w:szCs w:val="20"/>
          <w:shd w:val="clear" w:color="auto" w:fill="FFFF00"/>
        </w:rPr>
        <w:t>and</w:t>
      </w:r>
      <w:r w:rsidRPr="009E608F">
        <w:rPr>
          <w:i/>
          <w:iCs/>
          <w:color w:val="333333"/>
          <w:spacing w:val="-1"/>
          <w:sz w:val="20"/>
          <w:szCs w:val="20"/>
          <w:shd w:val="clear" w:color="auto" w:fill="FFFF00"/>
        </w:rPr>
        <w:t xml:space="preserve"> domestic relations district court, the court that issued such order shall hold the hearing to determine whether a substantial risk order should be entered.</w:t>
      </w:r>
      <w:r w:rsidRPr="009E608F">
        <w:rPr>
          <w:color w:val="333333"/>
          <w:spacing w:val="-1"/>
          <w:sz w:val="20"/>
          <w:szCs w:val="20"/>
        </w:rPr>
        <w:t xml:space="preserve"> The attorney for the Commonwealth for the jurisdiction that issued the emergency substantial risk order shall represent the interests of the Commonwealth. Notice of the hearing shall be given to the person subject to the emergency substantial risk order </w:t>
      </w:r>
      <w:r w:rsidR="00CD16DB">
        <w:rPr>
          <w:color w:val="333333"/>
          <w:spacing w:val="-1"/>
          <w:sz w:val="20"/>
          <w:szCs w:val="20"/>
        </w:rPr>
        <w:t>and</w:t>
      </w:r>
      <w:r w:rsidRPr="009E608F">
        <w:rPr>
          <w:color w:val="333333"/>
          <w:spacing w:val="-1"/>
          <w:sz w:val="20"/>
          <w:szCs w:val="20"/>
        </w:rPr>
        <w:t xml:space="preserve"> the attorney for the Commonwealth. Upon motion of the respondent </w:t>
      </w:r>
      <w:r w:rsidR="00CD16DB">
        <w:rPr>
          <w:color w:val="333333"/>
          <w:spacing w:val="-1"/>
          <w:sz w:val="20"/>
          <w:szCs w:val="20"/>
        </w:rPr>
        <w:t>and</w:t>
      </w:r>
      <w:r w:rsidRPr="009E608F">
        <w:rPr>
          <w:color w:val="333333"/>
          <w:spacing w:val="-1"/>
          <w:sz w:val="20"/>
          <w:szCs w:val="20"/>
        </w:rPr>
        <w:t xml:space="preserve"> for good cause shown, the court may continue the hearing, provided that the order shall remain in effect until the hearing. The Commonwealth shall have the burden of proving all material facts by clear </w:t>
      </w:r>
      <w:r w:rsidR="00CD16DB">
        <w:rPr>
          <w:color w:val="333333"/>
          <w:spacing w:val="-1"/>
          <w:sz w:val="20"/>
          <w:szCs w:val="20"/>
        </w:rPr>
        <w:t>and</w:t>
      </w:r>
      <w:r w:rsidRPr="009E608F">
        <w:rPr>
          <w:color w:val="333333"/>
          <w:spacing w:val="-1"/>
          <w:sz w:val="20"/>
          <w:szCs w:val="20"/>
        </w:rPr>
        <w:t xml:space="preserve"> convincing evidence. If the court finds by clear </w:t>
      </w:r>
      <w:r w:rsidR="00CD16DB">
        <w:rPr>
          <w:color w:val="333333"/>
          <w:spacing w:val="-1"/>
          <w:sz w:val="20"/>
          <w:szCs w:val="20"/>
        </w:rPr>
        <w:t>and</w:t>
      </w:r>
      <w:r w:rsidRPr="009E608F">
        <w:rPr>
          <w:color w:val="333333"/>
          <w:spacing w:val="-1"/>
          <w:sz w:val="20"/>
          <w:szCs w:val="20"/>
        </w:rPr>
        <w:t xml:space="preserve"> convincing evidence that the person poses a substantial risk of personal injury to himself or to other individuals in the near future by such person's possession or acquisition of a firearm, the court shall issue a substantial risk order. Such order shall prohibit the person who is subject to the order from purchasing, possessing, or transporting a firearm for the duration of the order. In determining whether clear </w:t>
      </w:r>
      <w:r w:rsidR="00CD16DB">
        <w:rPr>
          <w:color w:val="333333"/>
          <w:spacing w:val="-1"/>
          <w:sz w:val="20"/>
          <w:szCs w:val="20"/>
        </w:rPr>
        <w:t>and</w:t>
      </w:r>
      <w:r w:rsidRPr="009E608F">
        <w:rPr>
          <w:color w:val="333333"/>
          <w:spacing w:val="-1"/>
          <w:sz w:val="20"/>
          <w:szCs w:val="20"/>
        </w:rPr>
        <w:t xml:space="preserve"> convincing evidence for the issuance of an order exists, the judge shall consider any relevant evidence</w:t>
      </w:r>
      <w:r w:rsidRPr="009E608F">
        <w:rPr>
          <w:i/>
          <w:iCs/>
          <w:color w:val="333333"/>
          <w:spacing w:val="-1"/>
          <w:sz w:val="20"/>
          <w:szCs w:val="20"/>
          <w:shd w:val="clear" w:color="auto" w:fill="FFFF00"/>
        </w:rPr>
        <w:t>,</w:t>
      </w:r>
      <w:r w:rsidRPr="009E608F">
        <w:rPr>
          <w:color w:val="333333"/>
          <w:spacing w:val="-1"/>
          <w:sz w:val="20"/>
          <w:szCs w:val="20"/>
        </w:rPr>
        <w:t> including </w:t>
      </w:r>
      <w:r w:rsidRPr="009E608F">
        <w:rPr>
          <w:strike/>
          <w:color w:val="FF0000"/>
          <w:spacing w:val="-1"/>
          <w:sz w:val="20"/>
          <w:szCs w:val="20"/>
        </w:rPr>
        <w:t>any</w:t>
      </w:r>
      <w:r w:rsidRPr="009E608F">
        <w:rPr>
          <w:color w:val="333333"/>
          <w:spacing w:val="-1"/>
          <w:sz w:val="20"/>
          <w:szCs w:val="20"/>
        </w:rPr>
        <w:t> </w:t>
      </w:r>
      <w:r w:rsidRPr="009E608F">
        <w:rPr>
          <w:strike/>
          <w:color w:val="FF0000"/>
          <w:spacing w:val="-1"/>
          <w:sz w:val="20"/>
          <w:szCs w:val="20"/>
        </w:rPr>
        <w:t>recent</w:t>
      </w:r>
      <w:r w:rsidRPr="009E608F">
        <w:rPr>
          <w:color w:val="333333"/>
          <w:spacing w:val="-1"/>
          <w:sz w:val="20"/>
          <w:szCs w:val="20"/>
        </w:rPr>
        <w:t> </w:t>
      </w:r>
      <w:r w:rsidRPr="009E608F">
        <w:rPr>
          <w:strike/>
          <w:color w:val="FF0000"/>
          <w:spacing w:val="-1"/>
          <w:sz w:val="20"/>
          <w:szCs w:val="20"/>
        </w:rPr>
        <w:t>act</w:t>
      </w:r>
      <w:r w:rsidRPr="009E608F">
        <w:rPr>
          <w:color w:val="333333"/>
          <w:spacing w:val="-1"/>
          <w:sz w:val="20"/>
          <w:szCs w:val="20"/>
        </w:rPr>
        <w:t> </w:t>
      </w:r>
      <w:r w:rsidRPr="009E608F">
        <w:rPr>
          <w:strike/>
          <w:color w:val="FF0000"/>
          <w:spacing w:val="-1"/>
          <w:sz w:val="20"/>
          <w:szCs w:val="20"/>
        </w:rPr>
        <w:t>of</w:t>
      </w:r>
      <w:r w:rsidRPr="009E608F">
        <w:rPr>
          <w:color w:val="333333"/>
          <w:spacing w:val="-1"/>
          <w:sz w:val="20"/>
          <w:szCs w:val="20"/>
        </w:rPr>
        <w:t> </w:t>
      </w:r>
      <w:r w:rsidRPr="009E608F">
        <w:rPr>
          <w:strike/>
          <w:color w:val="FF0000"/>
          <w:spacing w:val="-1"/>
          <w:sz w:val="20"/>
          <w:szCs w:val="20"/>
        </w:rPr>
        <w:t>violence,</w:t>
      </w:r>
      <w:r w:rsidRPr="009E608F">
        <w:rPr>
          <w:color w:val="333333"/>
          <w:spacing w:val="-1"/>
          <w:sz w:val="20"/>
          <w:szCs w:val="20"/>
        </w:rPr>
        <w:t> </w:t>
      </w:r>
      <w:r w:rsidRPr="009E608F">
        <w:rPr>
          <w:strike/>
          <w:color w:val="FF0000"/>
          <w:spacing w:val="-1"/>
          <w:sz w:val="20"/>
          <w:szCs w:val="20"/>
        </w:rPr>
        <w:t>force,</w:t>
      </w:r>
      <w:r w:rsidRPr="009E608F">
        <w:rPr>
          <w:color w:val="333333"/>
          <w:spacing w:val="-1"/>
          <w:sz w:val="20"/>
          <w:szCs w:val="20"/>
        </w:rPr>
        <w:t> </w:t>
      </w:r>
      <w:r w:rsidRPr="009E608F">
        <w:rPr>
          <w:strike/>
          <w:color w:val="FF0000"/>
          <w:spacing w:val="-1"/>
          <w:sz w:val="20"/>
          <w:szCs w:val="20"/>
        </w:rPr>
        <w:t>or</w:t>
      </w:r>
      <w:r w:rsidRPr="009E608F">
        <w:rPr>
          <w:color w:val="333333"/>
          <w:spacing w:val="-1"/>
          <w:sz w:val="20"/>
          <w:szCs w:val="20"/>
        </w:rPr>
        <w:t> </w:t>
      </w:r>
      <w:r w:rsidRPr="009E608F">
        <w:rPr>
          <w:strike/>
          <w:color w:val="FF0000"/>
          <w:spacing w:val="-1"/>
          <w:sz w:val="20"/>
          <w:szCs w:val="20"/>
        </w:rPr>
        <w:t>threat</w:t>
      </w:r>
      <w:r w:rsidRPr="009E608F">
        <w:rPr>
          <w:color w:val="333333"/>
          <w:spacing w:val="-1"/>
          <w:sz w:val="20"/>
          <w:szCs w:val="20"/>
        </w:rPr>
        <w:t> </w:t>
      </w:r>
      <w:r w:rsidRPr="009E608F">
        <w:rPr>
          <w:strike/>
          <w:color w:val="FF0000"/>
          <w:spacing w:val="-1"/>
          <w:sz w:val="20"/>
          <w:szCs w:val="20"/>
        </w:rPr>
        <w:t>as</w:t>
      </w:r>
      <w:r w:rsidRPr="009E608F">
        <w:rPr>
          <w:color w:val="333333"/>
          <w:spacing w:val="-1"/>
          <w:sz w:val="20"/>
          <w:szCs w:val="20"/>
        </w:rPr>
        <w:t> </w:t>
      </w:r>
      <w:r w:rsidRPr="009E608F">
        <w:rPr>
          <w:strike/>
          <w:color w:val="FF0000"/>
          <w:spacing w:val="-1"/>
          <w:sz w:val="20"/>
          <w:szCs w:val="20"/>
        </w:rPr>
        <w:t>defined</w:t>
      </w:r>
      <w:r w:rsidRPr="009E608F">
        <w:rPr>
          <w:color w:val="333333"/>
          <w:spacing w:val="-1"/>
          <w:sz w:val="20"/>
          <w:szCs w:val="20"/>
        </w:rPr>
        <w:t> </w:t>
      </w:r>
      <w:r w:rsidRPr="009E608F">
        <w:rPr>
          <w:strike/>
          <w:color w:val="FF0000"/>
          <w:spacing w:val="-1"/>
          <w:sz w:val="20"/>
          <w:szCs w:val="20"/>
        </w:rPr>
        <w:t>in</w:t>
      </w:r>
      <w:r w:rsidRPr="009E608F">
        <w:rPr>
          <w:color w:val="333333"/>
          <w:spacing w:val="-1"/>
          <w:sz w:val="20"/>
          <w:szCs w:val="20"/>
        </w:rPr>
        <w:t> </w:t>
      </w:r>
      <w:r w:rsidRPr="009E608F">
        <w:rPr>
          <w:strike/>
          <w:color w:val="FF0000"/>
          <w:spacing w:val="-1"/>
          <w:sz w:val="20"/>
          <w:szCs w:val="20"/>
        </w:rPr>
        <w:t>§ </w:t>
      </w:r>
      <w:hyperlink r:id="rId1295" w:history="1">
        <w:r w:rsidRPr="009E608F">
          <w:rPr>
            <w:color w:val="3498DB"/>
            <w:spacing w:val="-1"/>
            <w:sz w:val="20"/>
            <w:szCs w:val="20"/>
            <w:u w:val="single"/>
          </w:rPr>
          <w:t>19.2-152.7:1</w:t>
        </w:r>
      </w:hyperlink>
      <w:r w:rsidRPr="009E608F">
        <w:rPr>
          <w:color w:val="333333"/>
          <w:spacing w:val="-1"/>
          <w:sz w:val="20"/>
          <w:szCs w:val="20"/>
        </w:rPr>
        <w:t> </w:t>
      </w:r>
      <w:r w:rsidRPr="009E608F">
        <w:rPr>
          <w:strike/>
          <w:color w:val="FF0000"/>
          <w:spacing w:val="-1"/>
          <w:sz w:val="20"/>
          <w:szCs w:val="20"/>
        </w:rPr>
        <w:t>by</w:t>
      </w:r>
      <w:r w:rsidRPr="009E608F">
        <w:rPr>
          <w:color w:val="333333"/>
          <w:spacing w:val="-1"/>
          <w:sz w:val="20"/>
          <w:szCs w:val="20"/>
        </w:rPr>
        <w:t> </w:t>
      </w:r>
      <w:r w:rsidRPr="009E608F">
        <w:rPr>
          <w:strike/>
          <w:color w:val="FF0000"/>
          <w:spacing w:val="-1"/>
          <w:sz w:val="20"/>
          <w:szCs w:val="20"/>
        </w:rPr>
        <w:t>such</w:t>
      </w:r>
      <w:r w:rsidRPr="009E608F">
        <w:rPr>
          <w:color w:val="333333"/>
          <w:spacing w:val="-1"/>
          <w:sz w:val="20"/>
          <w:szCs w:val="20"/>
        </w:rPr>
        <w:t> </w:t>
      </w:r>
      <w:r w:rsidRPr="009E608F">
        <w:rPr>
          <w:strike/>
          <w:color w:val="FF0000"/>
          <w:spacing w:val="-1"/>
          <w:sz w:val="20"/>
          <w:szCs w:val="20"/>
        </w:rPr>
        <w:t>person</w:t>
      </w:r>
      <w:r w:rsidRPr="009E608F">
        <w:rPr>
          <w:color w:val="333333"/>
          <w:spacing w:val="-1"/>
          <w:sz w:val="20"/>
          <w:szCs w:val="20"/>
        </w:rPr>
        <w:t> </w:t>
      </w:r>
      <w:r w:rsidRPr="009E608F">
        <w:rPr>
          <w:strike/>
          <w:color w:val="FF0000"/>
          <w:spacing w:val="-1"/>
          <w:sz w:val="20"/>
          <w:szCs w:val="20"/>
        </w:rPr>
        <w:t>directed</w:t>
      </w:r>
      <w:r w:rsidRPr="009E608F">
        <w:rPr>
          <w:color w:val="333333"/>
          <w:spacing w:val="-1"/>
          <w:sz w:val="20"/>
          <w:szCs w:val="20"/>
        </w:rPr>
        <w:t> </w:t>
      </w:r>
      <w:r w:rsidRPr="009E608F">
        <w:rPr>
          <w:strike/>
          <w:color w:val="FF0000"/>
          <w:spacing w:val="-1"/>
          <w:sz w:val="20"/>
          <w:szCs w:val="20"/>
        </w:rPr>
        <w:t>toward</w:t>
      </w:r>
      <w:r w:rsidRPr="009E608F">
        <w:rPr>
          <w:color w:val="333333"/>
          <w:spacing w:val="-1"/>
          <w:sz w:val="20"/>
          <w:szCs w:val="20"/>
        </w:rPr>
        <w:t> </w:t>
      </w:r>
      <w:r w:rsidRPr="009E608F">
        <w:rPr>
          <w:strike/>
          <w:color w:val="FF0000"/>
          <w:spacing w:val="-1"/>
          <w:sz w:val="20"/>
          <w:szCs w:val="20"/>
        </w:rPr>
        <w:t>another</w:t>
      </w:r>
      <w:r w:rsidRPr="009E608F">
        <w:rPr>
          <w:color w:val="333333"/>
          <w:spacing w:val="-1"/>
          <w:sz w:val="20"/>
          <w:szCs w:val="20"/>
        </w:rPr>
        <w:t> </w:t>
      </w:r>
      <w:r w:rsidRPr="009E608F">
        <w:rPr>
          <w:strike/>
          <w:color w:val="FF0000"/>
          <w:spacing w:val="-1"/>
          <w:sz w:val="20"/>
          <w:szCs w:val="20"/>
        </w:rPr>
        <w:t>person</w:t>
      </w:r>
      <w:r w:rsidRPr="009E608F">
        <w:rPr>
          <w:color w:val="333333"/>
          <w:spacing w:val="-1"/>
          <w:sz w:val="20"/>
          <w:szCs w:val="20"/>
        </w:rPr>
        <w:t> </w:t>
      </w:r>
      <w:r w:rsidRPr="009E608F">
        <w:rPr>
          <w:strike/>
          <w:color w:val="FF0000"/>
          <w:spacing w:val="-1"/>
          <w:sz w:val="20"/>
          <w:szCs w:val="20"/>
        </w:rPr>
        <w:t>or</w:t>
      </w:r>
      <w:r w:rsidRPr="009E608F">
        <w:rPr>
          <w:color w:val="333333"/>
          <w:spacing w:val="-1"/>
          <w:sz w:val="20"/>
          <w:szCs w:val="20"/>
        </w:rPr>
        <w:t> </w:t>
      </w:r>
      <w:r w:rsidRPr="009E608F">
        <w:rPr>
          <w:strike/>
          <w:color w:val="FF0000"/>
          <w:spacing w:val="-1"/>
          <w:sz w:val="20"/>
          <w:szCs w:val="20"/>
        </w:rPr>
        <w:t>toward</w:t>
      </w:r>
      <w:r w:rsidRPr="009E608F">
        <w:rPr>
          <w:color w:val="333333"/>
          <w:spacing w:val="-1"/>
          <w:sz w:val="20"/>
          <w:szCs w:val="20"/>
        </w:rPr>
        <w:t> </w:t>
      </w:r>
      <w:r w:rsidRPr="009E608F">
        <w:rPr>
          <w:strike/>
          <w:color w:val="FF0000"/>
          <w:spacing w:val="-1"/>
          <w:sz w:val="20"/>
          <w:szCs w:val="20"/>
        </w:rPr>
        <w:t>himself</w:t>
      </w:r>
      <w:r w:rsidRPr="009E608F">
        <w:rPr>
          <w:i/>
          <w:iCs/>
          <w:color w:val="333333"/>
          <w:spacing w:val="-1"/>
          <w:sz w:val="20"/>
          <w:szCs w:val="20"/>
          <w:shd w:val="clear" w:color="auto" w:fill="FFFF00"/>
        </w:rPr>
        <w:t> but not limited to the factors in subdivisions B 1 through 6 of § </w:t>
      </w:r>
      <w:hyperlink r:id="rId1296" w:history="1">
        <w:r w:rsidRPr="009E608F">
          <w:rPr>
            <w:i/>
            <w:iCs/>
            <w:color w:val="3498DB"/>
            <w:spacing w:val="-1"/>
            <w:sz w:val="20"/>
            <w:szCs w:val="20"/>
            <w:u w:val="single"/>
            <w:shd w:val="clear" w:color="auto" w:fill="FFFF00"/>
          </w:rPr>
          <w:t>19.2-152.13</w:t>
        </w:r>
      </w:hyperlink>
      <w:r w:rsidRPr="009E608F">
        <w:rPr>
          <w:color w:val="333333"/>
          <w:spacing w:val="-1"/>
          <w:sz w:val="20"/>
          <w:szCs w:val="20"/>
        </w:rPr>
        <w:t xml:space="preserve">. The order shall contain a statement (i) informing the person who is subject to the order of the requirements </w:t>
      </w:r>
      <w:r w:rsidR="00CD16DB">
        <w:rPr>
          <w:color w:val="333333"/>
          <w:spacing w:val="-1"/>
          <w:sz w:val="20"/>
          <w:szCs w:val="20"/>
        </w:rPr>
        <w:t>and</w:t>
      </w:r>
      <w:r w:rsidRPr="009E608F">
        <w:rPr>
          <w:color w:val="333333"/>
          <w:spacing w:val="-1"/>
          <w:sz w:val="20"/>
          <w:szCs w:val="20"/>
        </w:rPr>
        <w:t xml:space="preserve"> penalties under § </w:t>
      </w:r>
      <w:hyperlink r:id="rId1297" w:history="1">
        <w:r w:rsidRPr="009E608F">
          <w:rPr>
            <w:color w:val="3498DB"/>
            <w:spacing w:val="-1"/>
            <w:sz w:val="20"/>
            <w:szCs w:val="20"/>
            <w:u w:val="single"/>
          </w:rPr>
          <w:t>18.2-308.1:6</w:t>
        </w:r>
      </w:hyperlink>
      <w:r w:rsidRPr="009E608F">
        <w:rPr>
          <w:color w:val="333333"/>
          <w:spacing w:val="-1"/>
          <w:sz w:val="20"/>
          <w:szCs w:val="20"/>
        </w:rPr>
        <w:t xml:space="preserve">, including that it is unlawful for such person to purchase, possess, or transport a firearm for the duration of the order </w:t>
      </w:r>
      <w:r w:rsidR="00CD16DB">
        <w:rPr>
          <w:color w:val="333333"/>
          <w:spacing w:val="-1"/>
          <w:sz w:val="20"/>
          <w:szCs w:val="20"/>
        </w:rPr>
        <w:t>and</w:t>
      </w:r>
      <w:r w:rsidRPr="009E608F">
        <w:rPr>
          <w:color w:val="333333"/>
          <w:spacing w:val="-1"/>
          <w:sz w:val="20"/>
          <w:szCs w:val="20"/>
        </w:rPr>
        <w:t xml:space="preserve"> that such person is required to surrender his concealed h</w:t>
      </w:r>
      <w:r w:rsidR="00CD16DB">
        <w:rPr>
          <w:color w:val="333333"/>
          <w:spacing w:val="-1"/>
          <w:sz w:val="20"/>
          <w:szCs w:val="20"/>
        </w:rPr>
        <w:t>and</w:t>
      </w:r>
      <w:r w:rsidRPr="009E608F">
        <w:rPr>
          <w:color w:val="333333"/>
          <w:spacing w:val="-1"/>
          <w:sz w:val="20"/>
          <w:szCs w:val="20"/>
        </w:rPr>
        <w:t xml:space="preserve">gun permit if he possesses such permit, </w:t>
      </w:r>
      <w:r w:rsidR="00CD16DB">
        <w:rPr>
          <w:color w:val="333333"/>
          <w:spacing w:val="-1"/>
          <w:sz w:val="20"/>
          <w:szCs w:val="20"/>
        </w:rPr>
        <w:t>and</w:t>
      </w:r>
      <w:r w:rsidRPr="009E608F">
        <w:rPr>
          <w:color w:val="333333"/>
          <w:spacing w:val="-1"/>
          <w:sz w:val="20"/>
          <w:szCs w:val="20"/>
        </w:rPr>
        <w:t xml:space="preserve"> (ii) advising such person to voluntarily relinquish any firearm that has not been taken into custody to the law-enforcement agency that served the emergency substantial risk order.</w:t>
      </w:r>
      <w:r w:rsidRPr="009E608F">
        <w:rPr>
          <w:i/>
          <w:iCs/>
          <w:color w:val="333333"/>
          <w:spacing w:val="-1"/>
          <w:sz w:val="20"/>
          <w:szCs w:val="20"/>
          <w:shd w:val="clear" w:color="auto" w:fill="FFFF00"/>
        </w:rPr>
        <w:t> When a substantial risk order is issued against a minor, a copy of the order shall be served on the parent or guardian of such minor at any address where such minor resides, or the local board of social services in the case where such minor is the subject of a dependency or court-approved out-of-home placement.</w:t>
      </w:r>
    </w:p>
    <w:p w14:paraId="6AF39F13" w14:textId="435FB41A" w:rsidR="009E608F" w:rsidRPr="009E608F" w:rsidRDefault="009E608F" w:rsidP="009E608F">
      <w:pPr>
        <w:shd w:val="clear" w:color="auto" w:fill="FFFFFF"/>
        <w:spacing w:before="100" w:beforeAutospacing="1" w:after="15"/>
        <w:ind w:firstLine="225"/>
        <w:jc w:val="both"/>
        <w:rPr>
          <w:color w:val="333333"/>
          <w:spacing w:val="-1"/>
          <w:sz w:val="20"/>
          <w:szCs w:val="20"/>
        </w:rPr>
      </w:pPr>
      <w:r w:rsidRPr="009E608F">
        <w:rPr>
          <w:color w:val="333333"/>
          <w:spacing w:val="-1"/>
          <w:sz w:val="20"/>
          <w:szCs w:val="20"/>
        </w:rPr>
        <w:t>B. If the court issues a substantial risk order pursuant to subsection A, the court shall (i) order that any firearm that was previously relinquished pursuant to § </w:t>
      </w:r>
      <w:hyperlink r:id="rId1298" w:history="1">
        <w:r w:rsidRPr="009E608F">
          <w:rPr>
            <w:color w:val="3498DB"/>
            <w:spacing w:val="-1"/>
            <w:sz w:val="20"/>
            <w:szCs w:val="20"/>
            <w:u w:val="single"/>
          </w:rPr>
          <w:t>19.2-152.13</w:t>
        </w:r>
      </w:hyperlink>
      <w:r w:rsidRPr="009E608F">
        <w:rPr>
          <w:color w:val="333333"/>
          <w:spacing w:val="-1"/>
          <w:sz w:val="20"/>
          <w:szCs w:val="20"/>
        </w:rPr>
        <w:t xml:space="preserve"> from the person who is subject to the substantial risk order continue to be held by the agency that has custody of the firearm for the duration of the order </w:t>
      </w:r>
      <w:r w:rsidR="00CD16DB">
        <w:rPr>
          <w:color w:val="333333"/>
          <w:spacing w:val="-1"/>
          <w:sz w:val="20"/>
          <w:szCs w:val="20"/>
        </w:rPr>
        <w:t>and</w:t>
      </w:r>
      <w:r w:rsidRPr="009E608F">
        <w:rPr>
          <w:color w:val="333333"/>
          <w:spacing w:val="-1"/>
          <w:sz w:val="20"/>
          <w:szCs w:val="20"/>
        </w:rPr>
        <w:t xml:space="preserve"> (ii) advise such person that a law-enforcement officer may obtain a search warrant to search for any firearms from such person if such law-enforcement officer has reason to believe that such person has not relinquished all firearms in his possession.</w:t>
      </w:r>
    </w:p>
    <w:p w14:paraId="1F2A7F2F" w14:textId="77777777" w:rsidR="009E608F" w:rsidRPr="009E608F" w:rsidRDefault="009E608F" w:rsidP="009E608F">
      <w:pPr>
        <w:shd w:val="clear" w:color="auto" w:fill="FFFFFF"/>
        <w:spacing w:before="100" w:beforeAutospacing="1" w:after="15"/>
        <w:ind w:firstLine="225"/>
        <w:jc w:val="both"/>
        <w:rPr>
          <w:color w:val="333333"/>
          <w:spacing w:val="-1"/>
          <w:sz w:val="20"/>
          <w:szCs w:val="20"/>
        </w:rPr>
      </w:pPr>
      <w:r w:rsidRPr="009E608F">
        <w:rPr>
          <w:color w:val="333333"/>
          <w:spacing w:val="-1"/>
          <w:sz w:val="20"/>
          <w:szCs w:val="20"/>
        </w:rPr>
        <w:t>If the court finds that the person does not pose a substantial risk of personal injury to himself or to other individuals in the near future, the court shall order that any firearm that was previously relinquished be returned to such person in accordance with the provisions of § </w:t>
      </w:r>
      <w:hyperlink r:id="rId1299" w:history="1">
        <w:r w:rsidRPr="009E608F">
          <w:rPr>
            <w:color w:val="3498DB"/>
            <w:spacing w:val="-1"/>
            <w:sz w:val="20"/>
            <w:szCs w:val="20"/>
            <w:u w:val="single"/>
          </w:rPr>
          <w:t>19.2-152.15</w:t>
        </w:r>
      </w:hyperlink>
      <w:r w:rsidRPr="009E608F">
        <w:rPr>
          <w:color w:val="333333"/>
          <w:spacing w:val="-1"/>
          <w:sz w:val="20"/>
          <w:szCs w:val="20"/>
        </w:rPr>
        <w:t>.</w:t>
      </w:r>
    </w:p>
    <w:p w14:paraId="3C5DFB7A" w14:textId="48BA403B" w:rsidR="009E608F" w:rsidRPr="009E608F" w:rsidRDefault="009E608F" w:rsidP="009E608F">
      <w:pPr>
        <w:shd w:val="clear" w:color="auto" w:fill="FFFFFF"/>
        <w:spacing w:before="100" w:beforeAutospacing="1" w:after="15"/>
        <w:ind w:firstLine="225"/>
        <w:jc w:val="both"/>
        <w:rPr>
          <w:color w:val="333333"/>
          <w:spacing w:val="-1"/>
          <w:sz w:val="20"/>
          <w:szCs w:val="20"/>
        </w:rPr>
      </w:pPr>
      <w:r w:rsidRPr="009E608F">
        <w:rPr>
          <w:color w:val="333333"/>
          <w:spacing w:val="-1"/>
          <w:sz w:val="20"/>
          <w:szCs w:val="20"/>
        </w:rPr>
        <w:t xml:space="preserve">C. The substantial risk order may be issued for a specified period of time up to a maximum of 180 days. The order shall expire at 11:59 p.m. on the last day specified or at 11:59 p.m. on the last day of the 180-day period if no date is specified. Prior to the expiration of the order, an attorney for the Commonwealth or a law-enforcement officer may file a written motion requesting a hearing to extend the order. Proceedings to extend an order shall be given precedence on the docket of the court. The court may extend the order for a period not longer than 180 days if the court finds by clear </w:t>
      </w:r>
      <w:r w:rsidR="00CD16DB">
        <w:rPr>
          <w:color w:val="333333"/>
          <w:spacing w:val="-1"/>
          <w:sz w:val="20"/>
          <w:szCs w:val="20"/>
        </w:rPr>
        <w:t>and</w:t>
      </w:r>
      <w:r w:rsidRPr="009E608F">
        <w:rPr>
          <w:color w:val="333333"/>
          <w:spacing w:val="-1"/>
          <w:sz w:val="20"/>
          <w:szCs w:val="20"/>
        </w:rPr>
        <w:t xml:space="preserve"> convincing evidence that the person continues to pose a substantial risk of personal injury to himself or to other individuals in the near future by such person's possession or acquisition of a firearm at the time the request for an extension is made. The extension of the order shall expire at 11:59 p.m. on the last day specified or at 11:59 p.m. on the last day of the 180-day period if no date is specified. Nothing herein shall limit the number of extensions that may be requested or issued. The person who is subject to the order may file a motion to dissolve the order one time during the duration of the order; however, such motion may not be filed earlier than 30 days from the date the order was issued.</w:t>
      </w:r>
    </w:p>
    <w:p w14:paraId="7C854325" w14:textId="77777777" w:rsidR="009E608F" w:rsidRPr="009E608F" w:rsidRDefault="009E608F" w:rsidP="009E608F">
      <w:pPr>
        <w:shd w:val="clear" w:color="auto" w:fill="FFFFFF"/>
        <w:spacing w:before="100" w:beforeAutospacing="1" w:after="15"/>
        <w:ind w:firstLine="225"/>
        <w:jc w:val="both"/>
        <w:rPr>
          <w:color w:val="333333"/>
          <w:spacing w:val="-1"/>
          <w:sz w:val="20"/>
          <w:szCs w:val="20"/>
        </w:rPr>
      </w:pPr>
      <w:r w:rsidRPr="009E608F">
        <w:rPr>
          <w:color w:val="333333"/>
          <w:spacing w:val="-1"/>
          <w:sz w:val="20"/>
          <w:szCs w:val="20"/>
        </w:rPr>
        <w:t>D. Any person whose firearm has been voluntarily relinquished pursuant to § </w:t>
      </w:r>
      <w:hyperlink r:id="rId1300" w:history="1">
        <w:r w:rsidRPr="009E608F">
          <w:rPr>
            <w:color w:val="3498DB"/>
            <w:spacing w:val="-1"/>
            <w:sz w:val="20"/>
            <w:szCs w:val="20"/>
            <w:u w:val="single"/>
          </w:rPr>
          <w:t>19.2-152.13</w:t>
        </w:r>
      </w:hyperlink>
      <w:r w:rsidRPr="009E608F">
        <w:rPr>
          <w:color w:val="333333"/>
          <w:spacing w:val="-1"/>
          <w:sz w:val="20"/>
          <w:szCs w:val="20"/>
        </w:rPr>
        <w:t> or this section, or such person's legal representative, may transfer the firearm to another individual 21 years of age or older who is not otherwise prohibited by law from possessing such firearm, provided that:</w:t>
      </w:r>
    </w:p>
    <w:p w14:paraId="1F6DDBC1" w14:textId="07336B2A" w:rsidR="009E608F" w:rsidRPr="009E608F" w:rsidRDefault="009E608F" w:rsidP="009E608F">
      <w:pPr>
        <w:shd w:val="clear" w:color="auto" w:fill="FFFFFF"/>
        <w:spacing w:before="100" w:beforeAutospacing="1" w:after="15"/>
        <w:ind w:firstLine="225"/>
        <w:jc w:val="both"/>
        <w:rPr>
          <w:color w:val="333333"/>
          <w:spacing w:val="-1"/>
          <w:sz w:val="20"/>
          <w:szCs w:val="20"/>
        </w:rPr>
      </w:pPr>
      <w:r w:rsidRPr="009E608F">
        <w:rPr>
          <w:color w:val="333333"/>
          <w:spacing w:val="-1"/>
          <w:sz w:val="20"/>
          <w:szCs w:val="20"/>
        </w:rPr>
        <w:t xml:space="preserve">1. The person subject to the order </w:t>
      </w:r>
      <w:r w:rsidR="00CD16DB">
        <w:rPr>
          <w:color w:val="333333"/>
          <w:spacing w:val="-1"/>
          <w:sz w:val="20"/>
          <w:szCs w:val="20"/>
        </w:rPr>
        <w:t>and</w:t>
      </w:r>
      <w:r w:rsidRPr="009E608F">
        <w:rPr>
          <w:color w:val="333333"/>
          <w:spacing w:val="-1"/>
          <w:sz w:val="20"/>
          <w:szCs w:val="20"/>
        </w:rPr>
        <w:t xml:space="preserve"> the transferee appear at the hearing;</w:t>
      </w:r>
    </w:p>
    <w:p w14:paraId="54943196" w14:textId="77777777" w:rsidR="009E608F" w:rsidRPr="009E608F" w:rsidRDefault="009E608F" w:rsidP="009E608F">
      <w:pPr>
        <w:shd w:val="clear" w:color="auto" w:fill="FFFFFF"/>
        <w:spacing w:before="100" w:beforeAutospacing="1" w:after="15"/>
        <w:ind w:firstLine="225"/>
        <w:jc w:val="both"/>
        <w:rPr>
          <w:color w:val="333333"/>
          <w:spacing w:val="-1"/>
          <w:sz w:val="20"/>
          <w:szCs w:val="20"/>
        </w:rPr>
      </w:pPr>
      <w:r w:rsidRPr="009E608F">
        <w:rPr>
          <w:color w:val="333333"/>
          <w:spacing w:val="-1"/>
          <w:sz w:val="20"/>
          <w:szCs w:val="20"/>
        </w:rPr>
        <w:t>2. At the hearing, the attorney for the Commonwealth advises the court that a law-enforcement agency has determined that the transferee is not prohibited from possessing or transporting a firearm;</w:t>
      </w:r>
    </w:p>
    <w:p w14:paraId="543F235A" w14:textId="77777777" w:rsidR="009E608F" w:rsidRPr="009E608F" w:rsidRDefault="009E608F" w:rsidP="009E608F">
      <w:pPr>
        <w:shd w:val="clear" w:color="auto" w:fill="FFFFFF"/>
        <w:spacing w:before="100" w:beforeAutospacing="1" w:after="15"/>
        <w:ind w:firstLine="225"/>
        <w:jc w:val="both"/>
        <w:rPr>
          <w:color w:val="333333"/>
          <w:spacing w:val="-1"/>
          <w:sz w:val="20"/>
          <w:szCs w:val="20"/>
        </w:rPr>
      </w:pPr>
      <w:r w:rsidRPr="009E608F">
        <w:rPr>
          <w:color w:val="333333"/>
          <w:spacing w:val="-1"/>
          <w:sz w:val="20"/>
          <w:szCs w:val="20"/>
        </w:rPr>
        <w:t>3. The transferee does not reside with the person subject to the order;</w:t>
      </w:r>
    </w:p>
    <w:p w14:paraId="153C2810" w14:textId="5CB8F78D" w:rsidR="009E608F" w:rsidRPr="009E608F" w:rsidRDefault="009E608F" w:rsidP="009E608F">
      <w:pPr>
        <w:shd w:val="clear" w:color="auto" w:fill="FFFFFF"/>
        <w:spacing w:before="100" w:beforeAutospacing="1" w:after="15"/>
        <w:ind w:firstLine="225"/>
        <w:jc w:val="both"/>
        <w:rPr>
          <w:color w:val="333333"/>
          <w:spacing w:val="-1"/>
          <w:sz w:val="20"/>
          <w:szCs w:val="20"/>
        </w:rPr>
      </w:pPr>
      <w:r w:rsidRPr="009E608F">
        <w:rPr>
          <w:color w:val="333333"/>
          <w:spacing w:val="-1"/>
          <w:sz w:val="20"/>
          <w:szCs w:val="20"/>
        </w:rPr>
        <w:t xml:space="preserve">4. The court informs the transferee of the requirements </w:t>
      </w:r>
      <w:r w:rsidR="00CD16DB">
        <w:rPr>
          <w:color w:val="333333"/>
          <w:spacing w:val="-1"/>
          <w:sz w:val="20"/>
          <w:szCs w:val="20"/>
        </w:rPr>
        <w:t>and</w:t>
      </w:r>
      <w:r w:rsidRPr="009E608F">
        <w:rPr>
          <w:color w:val="333333"/>
          <w:spacing w:val="-1"/>
          <w:sz w:val="20"/>
          <w:szCs w:val="20"/>
        </w:rPr>
        <w:t xml:space="preserve"> penalties under § </w:t>
      </w:r>
      <w:hyperlink r:id="rId1301" w:history="1">
        <w:r w:rsidRPr="009E608F">
          <w:rPr>
            <w:color w:val="3498DB"/>
            <w:spacing w:val="-1"/>
            <w:sz w:val="20"/>
            <w:szCs w:val="20"/>
            <w:u w:val="single"/>
          </w:rPr>
          <w:t>18.2-308.2:1</w:t>
        </w:r>
      </w:hyperlink>
      <w:r w:rsidRPr="009E608F">
        <w:rPr>
          <w:color w:val="333333"/>
          <w:spacing w:val="-1"/>
          <w:sz w:val="20"/>
          <w:szCs w:val="20"/>
        </w:rPr>
        <w:t xml:space="preserve">; </w:t>
      </w:r>
      <w:r w:rsidR="00CD16DB">
        <w:rPr>
          <w:color w:val="333333"/>
          <w:spacing w:val="-1"/>
          <w:sz w:val="20"/>
          <w:szCs w:val="20"/>
        </w:rPr>
        <w:t>and</w:t>
      </w:r>
    </w:p>
    <w:p w14:paraId="3FD9A4A9" w14:textId="29940F14" w:rsidR="009E608F" w:rsidRPr="009E608F" w:rsidRDefault="009E608F" w:rsidP="009E608F">
      <w:pPr>
        <w:shd w:val="clear" w:color="auto" w:fill="FFFFFF"/>
        <w:spacing w:before="100" w:beforeAutospacing="1" w:after="15"/>
        <w:ind w:firstLine="225"/>
        <w:jc w:val="both"/>
        <w:rPr>
          <w:color w:val="333333"/>
          <w:spacing w:val="-1"/>
          <w:sz w:val="20"/>
          <w:szCs w:val="20"/>
        </w:rPr>
      </w:pPr>
      <w:r w:rsidRPr="009E608F">
        <w:rPr>
          <w:color w:val="333333"/>
          <w:spacing w:val="-1"/>
          <w:sz w:val="20"/>
          <w:szCs w:val="20"/>
        </w:rPr>
        <w:t xml:space="preserve">5. The court, after considering all relevant factors </w:t>
      </w:r>
      <w:r w:rsidR="00CD16DB">
        <w:rPr>
          <w:color w:val="333333"/>
          <w:spacing w:val="-1"/>
          <w:sz w:val="20"/>
          <w:szCs w:val="20"/>
        </w:rPr>
        <w:t>and</w:t>
      </w:r>
      <w:r w:rsidRPr="009E608F">
        <w:rPr>
          <w:color w:val="333333"/>
          <w:spacing w:val="-1"/>
          <w:sz w:val="20"/>
          <w:szCs w:val="20"/>
        </w:rPr>
        <w:t xml:space="preserve"> any evidence or testimony from the person subject to the order, approves the transfer of the firearm subject to such restrictions as the court deems necessary.</w:t>
      </w:r>
    </w:p>
    <w:p w14:paraId="1B8EBFBD" w14:textId="77777777" w:rsidR="009E608F" w:rsidRPr="009E608F" w:rsidRDefault="009E608F" w:rsidP="009E608F">
      <w:pPr>
        <w:shd w:val="clear" w:color="auto" w:fill="FFFFFF"/>
        <w:spacing w:before="100" w:beforeAutospacing="1" w:after="15"/>
        <w:ind w:firstLine="225"/>
        <w:jc w:val="both"/>
        <w:rPr>
          <w:color w:val="333333"/>
          <w:spacing w:val="-1"/>
          <w:sz w:val="20"/>
          <w:szCs w:val="20"/>
        </w:rPr>
      </w:pPr>
      <w:r w:rsidRPr="009E608F">
        <w:rPr>
          <w:color w:val="333333"/>
          <w:spacing w:val="-1"/>
          <w:sz w:val="20"/>
          <w:szCs w:val="20"/>
        </w:rPr>
        <w:t>The law-enforcement agency holding the firearm shall deliver the firearm to the transferee within five days of receiving a copy of the court's approval of the transfer.</w:t>
      </w:r>
    </w:p>
    <w:p w14:paraId="4E5E6F0E" w14:textId="6A175622" w:rsidR="009E608F" w:rsidRPr="009E608F" w:rsidRDefault="009E608F" w:rsidP="009E608F">
      <w:pPr>
        <w:shd w:val="clear" w:color="auto" w:fill="FFFFFF"/>
        <w:spacing w:before="100" w:beforeAutospacing="1" w:after="15"/>
        <w:ind w:firstLine="225"/>
        <w:jc w:val="both"/>
        <w:rPr>
          <w:color w:val="333333"/>
          <w:spacing w:val="-1"/>
          <w:sz w:val="20"/>
          <w:szCs w:val="20"/>
        </w:rPr>
      </w:pPr>
      <w:r w:rsidRPr="009E608F">
        <w:rPr>
          <w:color w:val="333333"/>
          <w:spacing w:val="-1"/>
          <w:sz w:val="20"/>
          <w:szCs w:val="20"/>
        </w:rPr>
        <w:t>E.</w:t>
      </w:r>
      <w:r w:rsidRPr="009E608F">
        <w:rPr>
          <w:i/>
          <w:iCs/>
          <w:color w:val="333333"/>
          <w:spacing w:val="-1"/>
          <w:sz w:val="20"/>
          <w:szCs w:val="20"/>
          <w:shd w:val="clear" w:color="auto" w:fill="FFFF00"/>
        </w:rPr>
        <w:t> If a person other than the respondent claims title to any firearms surrendered pursuant to § </w:t>
      </w:r>
      <w:hyperlink r:id="rId1302" w:history="1">
        <w:r w:rsidRPr="009E608F">
          <w:rPr>
            <w:i/>
            <w:iCs/>
            <w:color w:val="3498DB"/>
            <w:spacing w:val="-1"/>
            <w:sz w:val="20"/>
            <w:szCs w:val="20"/>
            <w:u w:val="single"/>
            <w:shd w:val="clear" w:color="auto" w:fill="FFFF00"/>
          </w:rPr>
          <w:t>19.2-152.13</w:t>
        </w:r>
      </w:hyperlink>
      <w:r w:rsidRPr="009E608F">
        <w:rPr>
          <w:i/>
          <w:iCs/>
          <w:color w:val="333333"/>
          <w:spacing w:val="-1"/>
          <w:sz w:val="20"/>
          <w:szCs w:val="20"/>
          <w:shd w:val="clear" w:color="auto" w:fill="FFFF00"/>
        </w:rPr>
        <w:t xml:space="preserve"> or this section, </w:t>
      </w:r>
      <w:r w:rsidR="00CD16DB">
        <w:rPr>
          <w:i/>
          <w:iCs/>
          <w:color w:val="333333"/>
          <w:spacing w:val="-1"/>
          <w:sz w:val="20"/>
          <w:szCs w:val="20"/>
          <w:shd w:val="clear" w:color="auto" w:fill="FFFF00"/>
        </w:rPr>
        <w:t>and</w:t>
      </w:r>
      <w:r w:rsidRPr="009E608F">
        <w:rPr>
          <w:i/>
          <w:iCs/>
          <w:color w:val="333333"/>
          <w:spacing w:val="-1"/>
          <w:sz w:val="20"/>
          <w:szCs w:val="20"/>
          <w:shd w:val="clear" w:color="auto" w:fill="FFFF00"/>
        </w:rPr>
        <w:t xml:space="preserve"> that person is determined by the law-enforcement agency to be the lawful owner of the firearm, the firearm shall be returned to that person, provided that:</w:t>
      </w:r>
    </w:p>
    <w:p w14:paraId="17D74B2C" w14:textId="4D74E108" w:rsidR="009E608F" w:rsidRPr="009E608F" w:rsidRDefault="009E608F" w:rsidP="009E608F">
      <w:pPr>
        <w:shd w:val="clear" w:color="auto" w:fill="FFFFFF"/>
        <w:spacing w:before="100" w:beforeAutospacing="1" w:after="15"/>
        <w:ind w:firstLine="225"/>
        <w:jc w:val="both"/>
        <w:rPr>
          <w:color w:val="333333"/>
          <w:spacing w:val="-1"/>
          <w:sz w:val="20"/>
          <w:szCs w:val="20"/>
        </w:rPr>
      </w:pPr>
      <w:r w:rsidRPr="009E608F">
        <w:rPr>
          <w:i/>
          <w:iCs/>
          <w:color w:val="333333"/>
          <w:spacing w:val="-1"/>
          <w:sz w:val="20"/>
          <w:szCs w:val="20"/>
          <w:shd w:val="clear" w:color="auto" w:fill="FFFF00"/>
        </w:rPr>
        <w:t xml:space="preserve">1. The firearm is removed from the respondent's custody, control, or possession </w:t>
      </w:r>
      <w:r w:rsidR="00CD16DB">
        <w:rPr>
          <w:i/>
          <w:iCs/>
          <w:color w:val="333333"/>
          <w:spacing w:val="-1"/>
          <w:sz w:val="20"/>
          <w:szCs w:val="20"/>
          <w:shd w:val="clear" w:color="auto" w:fill="FFFF00"/>
        </w:rPr>
        <w:t>and</w:t>
      </w:r>
      <w:r w:rsidRPr="009E608F">
        <w:rPr>
          <w:i/>
          <w:iCs/>
          <w:color w:val="333333"/>
          <w:spacing w:val="-1"/>
          <w:sz w:val="20"/>
          <w:szCs w:val="20"/>
          <w:shd w:val="clear" w:color="auto" w:fill="FFFF00"/>
        </w:rPr>
        <w:t xml:space="preserve"> the lawful owner provides written verification to the court regarding how the lawful owner will safely store the firearm in a manner such that the respondent does not have access to, or control of, the firearm for the duration of the order;</w:t>
      </w:r>
    </w:p>
    <w:p w14:paraId="396B9DB8" w14:textId="7D1EAAE0" w:rsidR="009E608F" w:rsidRPr="009E608F" w:rsidRDefault="009E608F" w:rsidP="009E608F">
      <w:pPr>
        <w:shd w:val="clear" w:color="auto" w:fill="FFFFFF"/>
        <w:spacing w:before="100" w:beforeAutospacing="1" w:after="15"/>
        <w:ind w:firstLine="225"/>
        <w:jc w:val="both"/>
        <w:rPr>
          <w:color w:val="333333"/>
          <w:spacing w:val="-1"/>
          <w:sz w:val="20"/>
          <w:szCs w:val="20"/>
        </w:rPr>
      </w:pPr>
      <w:r w:rsidRPr="009E608F">
        <w:rPr>
          <w:i/>
          <w:iCs/>
          <w:color w:val="333333"/>
          <w:spacing w:val="-1"/>
          <w:sz w:val="20"/>
          <w:szCs w:val="20"/>
          <w:shd w:val="clear" w:color="auto" w:fill="FFFF00"/>
        </w:rPr>
        <w:t>2. The court advises the lawful owner of the potential penalties for violating § </w:t>
      </w:r>
      <w:hyperlink r:id="rId1303" w:history="1">
        <w:r w:rsidRPr="009E608F">
          <w:rPr>
            <w:i/>
            <w:iCs/>
            <w:color w:val="3498DB"/>
            <w:spacing w:val="-1"/>
            <w:sz w:val="20"/>
            <w:szCs w:val="20"/>
            <w:u w:val="single"/>
            <w:shd w:val="clear" w:color="auto" w:fill="FFFF00"/>
          </w:rPr>
          <w:t>18.2-308.2:1</w:t>
        </w:r>
      </w:hyperlink>
      <w:r w:rsidRPr="009E608F">
        <w:rPr>
          <w:i/>
          <w:iCs/>
          <w:color w:val="333333"/>
          <w:spacing w:val="-1"/>
          <w:sz w:val="20"/>
          <w:szCs w:val="20"/>
          <w:shd w:val="clear" w:color="auto" w:fill="FFFF00"/>
        </w:rPr>
        <w:t xml:space="preserve">; </w:t>
      </w:r>
      <w:r w:rsidR="00CD16DB">
        <w:rPr>
          <w:i/>
          <w:iCs/>
          <w:color w:val="333333"/>
          <w:spacing w:val="-1"/>
          <w:sz w:val="20"/>
          <w:szCs w:val="20"/>
          <w:shd w:val="clear" w:color="auto" w:fill="FFFF00"/>
        </w:rPr>
        <w:t>and</w:t>
      </w:r>
    </w:p>
    <w:p w14:paraId="708E614D" w14:textId="77777777" w:rsidR="009E608F" w:rsidRPr="009E608F" w:rsidRDefault="009E608F" w:rsidP="009E608F">
      <w:pPr>
        <w:shd w:val="clear" w:color="auto" w:fill="FFFFFF"/>
        <w:spacing w:before="100" w:beforeAutospacing="1" w:after="15"/>
        <w:ind w:firstLine="225"/>
        <w:jc w:val="both"/>
        <w:rPr>
          <w:color w:val="333333"/>
          <w:spacing w:val="-1"/>
          <w:sz w:val="20"/>
          <w:szCs w:val="20"/>
        </w:rPr>
      </w:pPr>
      <w:r w:rsidRPr="009E608F">
        <w:rPr>
          <w:i/>
          <w:iCs/>
          <w:color w:val="333333"/>
          <w:spacing w:val="-1"/>
          <w:sz w:val="20"/>
          <w:szCs w:val="20"/>
          <w:shd w:val="clear" w:color="auto" w:fill="FFFF00"/>
        </w:rPr>
        <w:t>3. The firearm is not otherwise unlawfully possessed by the owner.</w:t>
      </w:r>
    </w:p>
    <w:p w14:paraId="2137AF6D" w14:textId="499D4EA7" w:rsidR="009E608F" w:rsidRPr="009E608F" w:rsidRDefault="009E608F" w:rsidP="009E608F">
      <w:pPr>
        <w:shd w:val="clear" w:color="auto" w:fill="FFFFFF"/>
        <w:spacing w:before="100" w:beforeAutospacing="1" w:after="15"/>
        <w:ind w:firstLine="225"/>
        <w:jc w:val="both"/>
        <w:rPr>
          <w:color w:val="333333"/>
          <w:spacing w:val="-1"/>
          <w:sz w:val="20"/>
          <w:szCs w:val="20"/>
        </w:rPr>
      </w:pPr>
      <w:r w:rsidRPr="009E608F">
        <w:rPr>
          <w:i/>
          <w:iCs/>
          <w:color w:val="333333"/>
          <w:spacing w:val="-1"/>
          <w:sz w:val="20"/>
          <w:szCs w:val="20"/>
          <w:shd w:val="clear" w:color="auto" w:fill="FFFF00"/>
        </w:rPr>
        <w:t>F.</w:t>
      </w:r>
      <w:r w:rsidRPr="009E608F">
        <w:rPr>
          <w:color w:val="333333"/>
          <w:spacing w:val="-1"/>
          <w:sz w:val="20"/>
          <w:szCs w:val="20"/>
        </w:rPr>
        <w:t xml:space="preserve"> The court shall forthwith, but in all cases no later than the end of the business day on which the substantial risk order was issued, enter </w:t>
      </w:r>
      <w:r w:rsidR="00CD16DB">
        <w:rPr>
          <w:color w:val="333333"/>
          <w:spacing w:val="-1"/>
          <w:sz w:val="20"/>
          <w:szCs w:val="20"/>
        </w:rPr>
        <w:t>and</w:t>
      </w:r>
      <w:r w:rsidRPr="009E608F">
        <w:rPr>
          <w:color w:val="333333"/>
          <w:spacing w:val="-1"/>
          <w:sz w:val="20"/>
          <w:szCs w:val="20"/>
        </w:rPr>
        <w:t xml:space="preserve"> transfer electronically to the Virginia Criminal Information Network (VCIN) established </w:t>
      </w:r>
      <w:r w:rsidR="00CD16DB">
        <w:rPr>
          <w:color w:val="333333"/>
          <w:spacing w:val="-1"/>
          <w:sz w:val="20"/>
          <w:szCs w:val="20"/>
        </w:rPr>
        <w:t>and</w:t>
      </w:r>
      <w:r w:rsidRPr="009E608F">
        <w:rPr>
          <w:color w:val="333333"/>
          <w:spacing w:val="-1"/>
          <w:sz w:val="20"/>
          <w:szCs w:val="20"/>
        </w:rPr>
        <w:t xml:space="preserve"> maintained by the Department of State Police (</w:t>
      </w:r>
      <w:r w:rsidRPr="009E608F">
        <w:rPr>
          <w:i/>
          <w:iCs/>
          <w:color w:val="333333"/>
          <w:spacing w:val="-1"/>
          <w:sz w:val="20"/>
          <w:szCs w:val="20"/>
          <w:shd w:val="clear" w:color="auto" w:fill="FFFF00"/>
        </w:rPr>
        <w:t>the </w:t>
      </w:r>
      <w:r w:rsidRPr="009E608F">
        <w:rPr>
          <w:color w:val="333333"/>
          <w:spacing w:val="-1"/>
          <w:sz w:val="20"/>
          <w:szCs w:val="20"/>
        </w:rPr>
        <w:t>Department) pursuant to Chapter 2 (§ </w:t>
      </w:r>
      <w:hyperlink r:id="rId1304" w:history="1">
        <w:r w:rsidRPr="009E608F">
          <w:rPr>
            <w:color w:val="3498DB"/>
            <w:spacing w:val="-1"/>
            <w:sz w:val="20"/>
            <w:szCs w:val="20"/>
            <w:u w:val="single"/>
          </w:rPr>
          <w:t>52-12</w:t>
        </w:r>
      </w:hyperlink>
      <w:r w:rsidRPr="009E608F">
        <w:rPr>
          <w:color w:val="333333"/>
          <w:spacing w:val="-1"/>
          <w:sz w:val="20"/>
          <w:szCs w:val="20"/>
        </w:rPr>
        <w:t xml:space="preserve"> et seq.) of Title 52 the identifying information of the person who is subject to the order provided to the court </w:t>
      </w:r>
      <w:r w:rsidR="00CD16DB">
        <w:rPr>
          <w:color w:val="333333"/>
          <w:spacing w:val="-1"/>
          <w:sz w:val="20"/>
          <w:szCs w:val="20"/>
        </w:rPr>
        <w:t>and</w:t>
      </w:r>
      <w:r w:rsidRPr="009E608F">
        <w:rPr>
          <w:color w:val="333333"/>
          <w:spacing w:val="-1"/>
          <w:sz w:val="20"/>
          <w:szCs w:val="20"/>
        </w:rPr>
        <w:t xml:space="preserve"> shall forthwith forward the attested copy of the order containing any such identifying information to the primary law-enforcement agency responsible for service </w:t>
      </w:r>
      <w:r w:rsidR="00CD16DB">
        <w:rPr>
          <w:color w:val="333333"/>
          <w:spacing w:val="-1"/>
          <w:sz w:val="20"/>
          <w:szCs w:val="20"/>
        </w:rPr>
        <w:t>and</w:t>
      </w:r>
      <w:r w:rsidRPr="009E608F">
        <w:rPr>
          <w:color w:val="333333"/>
          <w:spacing w:val="-1"/>
          <w:sz w:val="20"/>
          <w:szCs w:val="20"/>
        </w:rPr>
        <w:t xml:space="preserve"> entry of the order. Upon receipt of the order by the primary law-enforcement agency, the agency shall forthwith verify </w:t>
      </w:r>
      <w:r w:rsidR="00CD16DB">
        <w:rPr>
          <w:color w:val="333333"/>
          <w:spacing w:val="-1"/>
          <w:sz w:val="20"/>
          <w:szCs w:val="20"/>
        </w:rPr>
        <w:t>and</w:t>
      </w:r>
      <w:r w:rsidRPr="009E608F">
        <w:rPr>
          <w:color w:val="333333"/>
          <w:spacing w:val="-1"/>
          <w:sz w:val="20"/>
          <w:szCs w:val="20"/>
        </w:rPr>
        <w:t xml:space="preserve"> enter any modification as necessary to the identifying information </w:t>
      </w:r>
      <w:r w:rsidR="00CD16DB">
        <w:rPr>
          <w:color w:val="333333"/>
          <w:spacing w:val="-1"/>
          <w:sz w:val="20"/>
          <w:szCs w:val="20"/>
        </w:rPr>
        <w:t>and</w:t>
      </w:r>
      <w:r w:rsidRPr="009E608F">
        <w:rPr>
          <w:color w:val="333333"/>
          <w:spacing w:val="-1"/>
          <w:sz w:val="20"/>
          <w:szCs w:val="20"/>
        </w:rPr>
        <w:t xml:space="preserve"> other appropriate information required by the Department into the VCIN </w:t>
      </w:r>
      <w:r w:rsidR="00CD16DB">
        <w:rPr>
          <w:color w:val="333333"/>
          <w:spacing w:val="-1"/>
          <w:sz w:val="20"/>
          <w:szCs w:val="20"/>
        </w:rPr>
        <w:t>and</w:t>
      </w:r>
      <w:r w:rsidRPr="009E608F">
        <w:rPr>
          <w:color w:val="333333"/>
          <w:spacing w:val="-1"/>
          <w:sz w:val="20"/>
          <w:szCs w:val="20"/>
        </w:rPr>
        <w:t xml:space="preserve"> the order shall be served forthwith upon the person who is subject to the order </w:t>
      </w:r>
      <w:r w:rsidR="00CD16DB">
        <w:rPr>
          <w:color w:val="333333"/>
          <w:spacing w:val="-1"/>
          <w:sz w:val="20"/>
          <w:szCs w:val="20"/>
        </w:rPr>
        <w:t>and</w:t>
      </w:r>
      <w:r w:rsidRPr="009E608F">
        <w:rPr>
          <w:color w:val="333333"/>
          <w:spacing w:val="-1"/>
          <w:sz w:val="20"/>
          <w:szCs w:val="20"/>
        </w:rPr>
        <w:t xml:space="preserve"> due return made to the court. Upon service, the agency making service shall enter the date </w:t>
      </w:r>
      <w:r w:rsidR="00CD16DB">
        <w:rPr>
          <w:color w:val="333333"/>
          <w:spacing w:val="-1"/>
          <w:sz w:val="20"/>
          <w:szCs w:val="20"/>
        </w:rPr>
        <w:t>and</w:t>
      </w:r>
      <w:r w:rsidRPr="009E608F">
        <w:rPr>
          <w:color w:val="333333"/>
          <w:spacing w:val="-1"/>
          <w:sz w:val="20"/>
          <w:szCs w:val="20"/>
        </w:rPr>
        <w:t xml:space="preserve"> time of service </w:t>
      </w:r>
      <w:r w:rsidR="00CD16DB">
        <w:rPr>
          <w:color w:val="333333"/>
          <w:spacing w:val="-1"/>
          <w:sz w:val="20"/>
          <w:szCs w:val="20"/>
        </w:rPr>
        <w:t>and</w:t>
      </w:r>
      <w:r w:rsidRPr="009E608F">
        <w:rPr>
          <w:color w:val="333333"/>
          <w:spacing w:val="-1"/>
          <w:sz w:val="20"/>
          <w:szCs w:val="20"/>
        </w:rPr>
        <w:t xml:space="preserve"> other appropriate information required by the Department into the VCIN </w:t>
      </w:r>
      <w:r w:rsidR="00CD16DB">
        <w:rPr>
          <w:color w:val="333333"/>
          <w:spacing w:val="-1"/>
          <w:sz w:val="20"/>
          <w:szCs w:val="20"/>
        </w:rPr>
        <w:t>and</w:t>
      </w:r>
      <w:r w:rsidRPr="009E608F">
        <w:rPr>
          <w:color w:val="333333"/>
          <w:spacing w:val="-1"/>
          <w:sz w:val="20"/>
          <w:szCs w:val="20"/>
        </w:rPr>
        <w:t xml:space="preserve"> make due return to the court. If the person who is subject to an emergency substantial risk order fails to appear at the hearing conducted pursuant to this section because such person was not personally served with notice of the hearing pursuant to subsection A, or if personally served was incarcerated </w:t>
      </w:r>
      <w:r w:rsidR="00CD16DB">
        <w:rPr>
          <w:color w:val="333333"/>
          <w:spacing w:val="-1"/>
          <w:sz w:val="20"/>
          <w:szCs w:val="20"/>
        </w:rPr>
        <w:t>and</w:t>
      </w:r>
      <w:r w:rsidRPr="009E608F">
        <w:rPr>
          <w:color w:val="333333"/>
          <w:spacing w:val="-1"/>
          <w:sz w:val="20"/>
          <w:szCs w:val="20"/>
        </w:rPr>
        <w:t xml:space="preserve"> not transported to the hearing, the court may extend the emergency substantial risk order for a period not to exceed 14 days. The extended emergency substantial risk order shall specify a date for a hearing to be conducted </w:t>
      </w:r>
      <w:r w:rsidRPr="009E608F">
        <w:rPr>
          <w:rFonts w:ascii="Times" w:hAnsi="Times" w:cs="Times"/>
          <w:color w:val="333333"/>
          <w:spacing w:val="-1"/>
          <w:sz w:val="20"/>
          <w:szCs w:val="20"/>
        </w:rPr>
        <w:t>pursuant</w:t>
      </w:r>
      <w:r w:rsidRPr="009E608F">
        <w:rPr>
          <w:rFonts w:ascii="Times" w:hAnsi="Times" w:cs="Times"/>
          <w:color w:val="333333"/>
          <w:spacing w:val="-1"/>
          <w:sz w:val="27"/>
          <w:szCs w:val="27"/>
        </w:rPr>
        <w:t xml:space="preserve"> </w:t>
      </w:r>
      <w:r w:rsidRPr="009E608F">
        <w:rPr>
          <w:color w:val="333333"/>
          <w:spacing w:val="-1"/>
          <w:sz w:val="20"/>
          <w:szCs w:val="20"/>
        </w:rPr>
        <w:t xml:space="preserve">to this section </w:t>
      </w:r>
      <w:r w:rsidR="00CD16DB">
        <w:rPr>
          <w:color w:val="333333"/>
          <w:spacing w:val="-1"/>
          <w:sz w:val="20"/>
          <w:szCs w:val="20"/>
        </w:rPr>
        <w:t>and</w:t>
      </w:r>
      <w:r w:rsidRPr="009E608F">
        <w:rPr>
          <w:color w:val="333333"/>
          <w:spacing w:val="-1"/>
          <w:sz w:val="20"/>
          <w:szCs w:val="20"/>
        </w:rPr>
        <w:t xml:space="preserve"> shall be served forthwith on such person </w:t>
      </w:r>
      <w:r w:rsidR="00CD16DB">
        <w:rPr>
          <w:color w:val="333333"/>
          <w:spacing w:val="-1"/>
          <w:sz w:val="20"/>
          <w:szCs w:val="20"/>
        </w:rPr>
        <w:t>and</w:t>
      </w:r>
      <w:r w:rsidRPr="009E608F">
        <w:rPr>
          <w:color w:val="333333"/>
          <w:spacing w:val="-1"/>
          <w:sz w:val="20"/>
          <w:szCs w:val="20"/>
        </w:rPr>
        <w:t xml:space="preserve"> due return made to the court. If the order is later dissolved or modified, a copy of the dissolution or modification order shall also be attested </w:t>
      </w:r>
      <w:r w:rsidR="00CD16DB">
        <w:rPr>
          <w:color w:val="333333"/>
          <w:spacing w:val="-1"/>
          <w:sz w:val="20"/>
          <w:szCs w:val="20"/>
        </w:rPr>
        <w:t>and</w:t>
      </w:r>
      <w:r w:rsidRPr="009E608F">
        <w:rPr>
          <w:color w:val="333333"/>
          <w:spacing w:val="-1"/>
          <w:sz w:val="20"/>
          <w:szCs w:val="20"/>
        </w:rPr>
        <w:t xml:space="preserve"> forwarded forthwith to the primary law-enforcement agency responsible for service </w:t>
      </w:r>
      <w:r w:rsidR="00CD16DB">
        <w:rPr>
          <w:color w:val="333333"/>
          <w:spacing w:val="-1"/>
          <w:sz w:val="20"/>
          <w:szCs w:val="20"/>
        </w:rPr>
        <w:t>and</w:t>
      </w:r>
      <w:r w:rsidRPr="009E608F">
        <w:rPr>
          <w:color w:val="333333"/>
          <w:spacing w:val="-1"/>
          <w:sz w:val="20"/>
          <w:szCs w:val="20"/>
        </w:rPr>
        <w:t xml:space="preserve"> entry of the order. Upon receipt of the dissolution or modification order by the primary law-enforcement agency, the</w:t>
      </w:r>
      <w:r w:rsidRPr="009E608F">
        <w:rPr>
          <w:rFonts w:ascii="Times" w:hAnsi="Times" w:cs="Times"/>
          <w:color w:val="333333"/>
          <w:spacing w:val="-1"/>
          <w:sz w:val="27"/>
          <w:szCs w:val="27"/>
        </w:rPr>
        <w:t xml:space="preserve"> </w:t>
      </w:r>
      <w:r w:rsidRPr="009E608F">
        <w:rPr>
          <w:color w:val="333333"/>
          <w:spacing w:val="-1"/>
          <w:sz w:val="20"/>
          <w:szCs w:val="20"/>
        </w:rPr>
        <w:t xml:space="preserve">agency shall forthwith verify </w:t>
      </w:r>
      <w:r w:rsidR="00CD16DB">
        <w:rPr>
          <w:color w:val="333333"/>
          <w:spacing w:val="-1"/>
          <w:sz w:val="20"/>
          <w:szCs w:val="20"/>
        </w:rPr>
        <w:t>and</w:t>
      </w:r>
      <w:r w:rsidRPr="009E608F">
        <w:rPr>
          <w:color w:val="333333"/>
          <w:spacing w:val="-1"/>
          <w:sz w:val="20"/>
          <w:szCs w:val="20"/>
        </w:rPr>
        <w:t xml:space="preserve"> enter any modification as necessary to the identifying information </w:t>
      </w:r>
      <w:r w:rsidR="00CD16DB">
        <w:rPr>
          <w:color w:val="333333"/>
          <w:spacing w:val="-1"/>
          <w:sz w:val="20"/>
          <w:szCs w:val="20"/>
        </w:rPr>
        <w:t>and</w:t>
      </w:r>
      <w:r w:rsidRPr="009E608F">
        <w:rPr>
          <w:color w:val="333333"/>
          <w:spacing w:val="-1"/>
          <w:sz w:val="20"/>
          <w:szCs w:val="20"/>
        </w:rPr>
        <w:t xml:space="preserve"> other appropriate information required by the Department </w:t>
      </w:r>
      <w:r w:rsidRPr="009E608F">
        <w:rPr>
          <w:strike/>
          <w:color w:val="FF0000"/>
          <w:spacing w:val="-1"/>
          <w:sz w:val="20"/>
          <w:szCs w:val="20"/>
        </w:rPr>
        <w:t>of</w:t>
      </w:r>
      <w:r w:rsidRPr="009E608F">
        <w:rPr>
          <w:color w:val="333333"/>
          <w:spacing w:val="-1"/>
          <w:sz w:val="20"/>
          <w:szCs w:val="20"/>
        </w:rPr>
        <w:t> </w:t>
      </w:r>
      <w:r w:rsidRPr="009E608F">
        <w:rPr>
          <w:strike/>
          <w:color w:val="FF0000"/>
          <w:spacing w:val="-1"/>
          <w:sz w:val="20"/>
          <w:szCs w:val="20"/>
        </w:rPr>
        <w:t>State</w:t>
      </w:r>
      <w:r w:rsidRPr="009E608F">
        <w:rPr>
          <w:color w:val="333333"/>
          <w:spacing w:val="-1"/>
          <w:sz w:val="20"/>
          <w:szCs w:val="20"/>
        </w:rPr>
        <w:t> </w:t>
      </w:r>
      <w:r w:rsidRPr="009E608F">
        <w:rPr>
          <w:strike/>
          <w:color w:val="FF0000"/>
          <w:spacing w:val="-1"/>
          <w:sz w:val="20"/>
          <w:szCs w:val="20"/>
        </w:rPr>
        <w:t>Police</w:t>
      </w:r>
      <w:r w:rsidRPr="009E608F">
        <w:rPr>
          <w:color w:val="333333"/>
          <w:spacing w:val="-1"/>
          <w:sz w:val="20"/>
          <w:szCs w:val="20"/>
        </w:rPr>
        <w:t xml:space="preserve"> into the Virginia Criminal Information Network, </w:t>
      </w:r>
      <w:r w:rsidR="00CD16DB">
        <w:rPr>
          <w:color w:val="333333"/>
          <w:spacing w:val="-1"/>
          <w:sz w:val="20"/>
          <w:szCs w:val="20"/>
        </w:rPr>
        <w:t>and</w:t>
      </w:r>
      <w:r w:rsidRPr="009E608F">
        <w:rPr>
          <w:color w:val="333333"/>
          <w:spacing w:val="-1"/>
          <w:sz w:val="20"/>
          <w:szCs w:val="20"/>
        </w:rPr>
        <w:t xml:space="preserve"> the order shall be served forthwith </w:t>
      </w:r>
      <w:r w:rsidR="00CD16DB">
        <w:rPr>
          <w:color w:val="333333"/>
          <w:spacing w:val="-1"/>
          <w:sz w:val="20"/>
          <w:szCs w:val="20"/>
        </w:rPr>
        <w:t>and</w:t>
      </w:r>
      <w:r w:rsidRPr="009E608F">
        <w:rPr>
          <w:color w:val="333333"/>
          <w:spacing w:val="-1"/>
          <w:sz w:val="20"/>
          <w:szCs w:val="20"/>
        </w:rPr>
        <w:t xml:space="preserve"> due return made to the court.</w:t>
      </w:r>
    </w:p>
    <w:p w14:paraId="7051A42A" w14:textId="4EA314E0" w:rsidR="009E608F" w:rsidRPr="009E608F" w:rsidRDefault="009E608F" w:rsidP="009E608F">
      <w:pPr>
        <w:shd w:val="clear" w:color="auto" w:fill="FFFFFF"/>
        <w:spacing w:before="100" w:beforeAutospacing="1" w:after="15"/>
        <w:ind w:firstLine="225"/>
        <w:jc w:val="both"/>
        <w:rPr>
          <w:color w:val="333333"/>
          <w:spacing w:val="-1"/>
          <w:sz w:val="20"/>
          <w:szCs w:val="20"/>
        </w:rPr>
      </w:pPr>
      <w:r w:rsidRPr="009E608F">
        <w:rPr>
          <w:i/>
          <w:iCs/>
          <w:color w:val="333333"/>
          <w:spacing w:val="-1"/>
          <w:sz w:val="20"/>
          <w:szCs w:val="20"/>
          <w:shd w:val="clear" w:color="auto" w:fill="FFFF00"/>
        </w:rPr>
        <w:t>G. Notwithst</w:t>
      </w:r>
      <w:r w:rsidR="00CD16DB">
        <w:rPr>
          <w:i/>
          <w:iCs/>
          <w:color w:val="333333"/>
          <w:spacing w:val="-1"/>
          <w:sz w:val="20"/>
          <w:szCs w:val="20"/>
          <w:shd w:val="clear" w:color="auto" w:fill="FFFF00"/>
        </w:rPr>
        <w:t>and</w:t>
      </w:r>
      <w:r w:rsidRPr="009E608F">
        <w:rPr>
          <w:i/>
          <w:iCs/>
          <w:color w:val="333333"/>
          <w:spacing w:val="-1"/>
          <w:sz w:val="20"/>
          <w:szCs w:val="20"/>
          <w:shd w:val="clear" w:color="auto" w:fill="FFFF00"/>
        </w:rPr>
        <w:t xml:space="preserve">ing the provisions of subsection C, any substantial risk order issued pursuant to this section shall remain in full force </w:t>
      </w:r>
      <w:r w:rsidR="00CD16DB">
        <w:rPr>
          <w:i/>
          <w:iCs/>
          <w:color w:val="333333"/>
          <w:spacing w:val="-1"/>
          <w:sz w:val="20"/>
          <w:szCs w:val="20"/>
          <w:shd w:val="clear" w:color="auto" w:fill="FFFF00"/>
        </w:rPr>
        <w:t>and</w:t>
      </w:r>
      <w:r w:rsidRPr="009E608F">
        <w:rPr>
          <w:i/>
          <w:iCs/>
          <w:color w:val="333333"/>
          <w:spacing w:val="-1"/>
          <w:sz w:val="20"/>
          <w:szCs w:val="20"/>
          <w:shd w:val="clear" w:color="auto" w:fill="FFFF00"/>
        </w:rPr>
        <w:t xml:space="preserve"> effect pending any appeal.</w:t>
      </w:r>
    </w:p>
    <w:p w14:paraId="0713C89C" w14:textId="77777777" w:rsidR="009E608F" w:rsidRPr="009E608F" w:rsidRDefault="009E608F" w:rsidP="009E608F">
      <w:pPr>
        <w:shd w:val="clear" w:color="auto" w:fill="FFFFFF"/>
        <w:spacing w:before="100" w:beforeAutospacing="1" w:after="100" w:afterAutospacing="1"/>
        <w:ind w:firstLine="225"/>
        <w:jc w:val="both"/>
        <w:rPr>
          <w:b/>
          <w:bCs/>
          <w:color w:val="333333"/>
          <w:spacing w:val="-1"/>
          <w:sz w:val="20"/>
          <w:szCs w:val="20"/>
        </w:rPr>
      </w:pPr>
      <w:r w:rsidRPr="009E608F">
        <w:rPr>
          <w:b/>
          <w:bCs/>
          <w:color w:val="333333"/>
          <w:spacing w:val="-1"/>
          <w:sz w:val="20"/>
          <w:szCs w:val="20"/>
        </w:rPr>
        <w:t>§ </w:t>
      </w:r>
      <w:hyperlink r:id="rId1305" w:history="1">
        <w:r w:rsidRPr="009E608F">
          <w:rPr>
            <w:b/>
            <w:bCs/>
            <w:color w:val="3498DB"/>
            <w:spacing w:val="-1"/>
            <w:sz w:val="20"/>
            <w:szCs w:val="20"/>
            <w:u w:val="single"/>
          </w:rPr>
          <w:t>19.2-152.16</w:t>
        </w:r>
      </w:hyperlink>
      <w:r w:rsidRPr="009E608F">
        <w:rPr>
          <w:b/>
          <w:bCs/>
          <w:color w:val="333333"/>
          <w:spacing w:val="-1"/>
          <w:sz w:val="20"/>
          <w:szCs w:val="20"/>
        </w:rPr>
        <w:t>. False statement to law-enforcement officer, etc.; penalty.</w:t>
      </w:r>
    </w:p>
    <w:p w14:paraId="1D03CB23" w14:textId="7120C5F0" w:rsidR="009E608F" w:rsidRPr="009E608F" w:rsidRDefault="009E608F" w:rsidP="009E608F">
      <w:pPr>
        <w:shd w:val="clear" w:color="auto" w:fill="FFFFFF"/>
        <w:spacing w:before="100" w:beforeAutospacing="1" w:after="15"/>
        <w:ind w:firstLine="225"/>
        <w:jc w:val="both"/>
        <w:rPr>
          <w:color w:val="333333"/>
          <w:spacing w:val="-1"/>
          <w:sz w:val="20"/>
          <w:szCs w:val="20"/>
        </w:rPr>
      </w:pPr>
      <w:r w:rsidRPr="009E608F">
        <w:rPr>
          <w:color w:val="333333"/>
          <w:spacing w:val="-1"/>
          <w:sz w:val="20"/>
          <w:szCs w:val="20"/>
        </w:rPr>
        <w:t xml:space="preserve">Any person who knowingly </w:t>
      </w:r>
      <w:r w:rsidR="00CD16DB">
        <w:rPr>
          <w:color w:val="333333"/>
          <w:spacing w:val="-1"/>
          <w:sz w:val="20"/>
          <w:szCs w:val="20"/>
        </w:rPr>
        <w:t>and</w:t>
      </w:r>
      <w:r w:rsidRPr="009E608F">
        <w:rPr>
          <w:color w:val="333333"/>
          <w:spacing w:val="-1"/>
          <w:sz w:val="20"/>
          <w:szCs w:val="20"/>
        </w:rPr>
        <w:t xml:space="preserve"> willfully makes any materially false statement or representation to</w:t>
      </w:r>
      <w:r w:rsidRPr="009E608F">
        <w:rPr>
          <w:i/>
          <w:iCs/>
          <w:color w:val="333333"/>
          <w:spacing w:val="-1"/>
          <w:sz w:val="20"/>
          <w:szCs w:val="20"/>
          <w:shd w:val="clear" w:color="auto" w:fill="FFFF00"/>
        </w:rPr>
        <w:t> (i)</w:t>
      </w:r>
      <w:r w:rsidRPr="009E608F">
        <w:rPr>
          <w:color w:val="333333"/>
          <w:spacing w:val="-1"/>
          <w:sz w:val="20"/>
          <w:szCs w:val="20"/>
        </w:rPr>
        <w:t> a law-enforcement officer or attorney for the Commonwealth who is in the course of conducting an investigation undertaken pursuant to this chapter</w:t>
      </w:r>
      <w:r w:rsidRPr="009E608F">
        <w:rPr>
          <w:i/>
          <w:iCs/>
          <w:color w:val="333333"/>
          <w:spacing w:val="-1"/>
          <w:sz w:val="20"/>
          <w:szCs w:val="20"/>
          <w:shd w:val="clear" w:color="auto" w:fill="FFFF00"/>
        </w:rPr>
        <w:t> or (ii) a court or magistrate during the petitioning process pursuant to this chapter</w:t>
      </w:r>
      <w:r w:rsidRPr="009E608F">
        <w:rPr>
          <w:color w:val="333333"/>
          <w:spacing w:val="-1"/>
          <w:sz w:val="20"/>
          <w:szCs w:val="20"/>
        </w:rPr>
        <w:t> is guilty of a Class 1 misdemeanor.</w:t>
      </w:r>
    </w:p>
    <w:p w14:paraId="6CBDE638" w14:textId="77777777" w:rsidR="00483AB4" w:rsidRPr="009E608F" w:rsidRDefault="00483AB4">
      <w:pPr>
        <w:rPr>
          <w:b/>
          <w:color w:val="333333"/>
          <w:sz w:val="20"/>
          <w:szCs w:val="20"/>
        </w:rPr>
      </w:pPr>
    </w:p>
    <w:p w14:paraId="58ED3ACC" w14:textId="4C35EBA7" w:rsidR="00800B7F" w:rsidRPr="00B54F57" w:rsidRDefault="00800B7F">
      <w:pPr>
        <w:rPr>
          <w:b/>
          <w:color w:val="333333"/>
          <w:sz w:val="20"/>
          <w:szCs w:val="20"/>
        </w:rPr>
      </w:pPr>
      <w:r w:rsidRPr="00B54F57">
        <w:rPr>
          <w:b/>
          <w:color w:val="333333"/>
          <w:sz w:val="20"/>
          <w:szCs w:val="20"/>
        </w:rPr>
        <w:br w:type="page"/>
      </w:r>
    </w:p>
    <w:p w14:paraId="1FF58EE2" w14:textId="77777777" w:rsidR="00AA6754" w:rsidRDefault="00207D66" w:rsidP="00C30AC9">
      <w:pPr>
        <w:tabs>
          <w:tab w:val="left" w:pos="3923"/>
        </w:tabs>
        <w:jc w:val="center"/>
        <w:rPr>
          <w:b/>
          <w:sz w:val="28"/>
          <w:szCs w:val="28"/>
        </w:rPr>
      </w:pPr>
      <w:r w:rsidRPr="00D551E2">
        <w:rPr>
          <w:b/>
          <w:sz w:val="28"/>
          <w:szCs w:val="28"/>
        </w:rPr>
        <w:t>FIREARMS – SUMMARY ONLY</w:t>
      </w:r>
    </w:p>
    <w:p w14:paraId="393687D1" w14:textId="77777777" w:rsidR="009301BB" w:rsidRPr="00D551E2" w:rsidRDefault="009301BB" w:rsidP="00C30AC9">
      <w:pPr>
        <w:tabs>
          <w:tab w:val="left" w:pos="3923"/>
        </w:tabs>
        <w:jc w:val="center"/>
        <w:rPr>
          <w:b/>
          <w:sz w:val="28"/>
          <w:szCs w:val="28"/>
        </w:rPr>
      </w:pPr>
    </w:p>
    <w:p w14:paraId="2A7747B9" w14:textId="77777777" w:rsidR="00DE45D1" w:rsidRPr="002D2E28" w:rsidRDefault="00DE45D1" w:rsidP="00C30AC9">
      <w:pPr>
        <w:tabs>
          <w:tab w:val="left" w:pos="3923"/>
        </w:tabs>
        <w:jc w:val="center"/>
        <w:rPr>
          <w:sz w:val="18"/>
          <w:szCs w:val="18"/>
        </w:rPr>
      </w:pPr>
    </w:p>
    <w:p w14:paraId="0E5FB640" w14:textId="479D9C60" w:rsidR="009301BB" w:rsidRDefault="009301BB" w:rsidP="009301BB">
      <w:pPr>
        <w:rPr>
          <w:bCs/>
          <w:iCs/>
          <w:sz w:val="20"/>
          <w:szCs w:val="20"/>
        </w:rPr>
      </w:pPr>
      <w:r w:rsidRPr="00F5090A">
        <w:rPr>
          <w:b/>
          <w:bCs/>
          <w:sz w:val="20"/>
          <w:szCs w:val="20"/>
        </w:rPr>
        <w:t xml:space="preserve">HB1300 </w:t>
      </w:r>
      <w:r w:rsidR="00CD16DB" w:rsidRPr="00F5090A">
        <w:rPr>
          <w:b/>
          <w:bCs/>
          <w:sz w:val="20"/>
          <w:szCs w:val="20"/>
        </w:rPr>
        <w:t>and</w:t>
      </w:r>
      <w:r w:rsidRPr="00F5090A">
        <w:rPr>
          <w:b/>
          <w:bCs/>
          <w:sz w:val="20"/>
          <w:szCs w:val="20"/>
        </w:rPr>
        <w:t xml:space="preserve"> SB86 – </w:t>
      </w:r>
      <w:r w:rsidRPr="00F5090A">
        <w:rPr>
          <w:b/>
          <w:bCs/>
          <w:iCs/>
          <w:sz w:val="20"/>
          <w:szCs w:val="20"/>
        </w:rPr>
        <w:t xml:space="preserve">§ 59.1-148.3. – </w:t>
      </w:r>
      <w:r w:rsidR="002D2E28" w:rsidRPr="00F5090A">
        <w:rPr>
          <w:b/>
          <w:bCs/>
          <w:iCs/>
          <w:sz w:val="20"/>
          <w:szCs w:val="20"/>
        </w:rPr>
        <w:t>Purchase</w:t>
      </w:r>
      <w:r w:rsidR="002D2E28" w:rsidRPr="002D2E28">
        <w:rPr>
          <w:b/>
          <w:bCs/>
          <w:iCs/>
          <w:sz w:val="20"/>
          <w:szCs w:val="20"/>
        </w:rPr>
        <w:t xml:space="preserve"> of h</w:t>
      </w:r>
      <w:r w:rsidR="00CD16DB">
        <w:rPr>
          <w:b/>
          <w:bCs/>
          <w:iCs/>
          <w:sz w:val="20"/>
          <w:szCs w:val="20"/>
        </w:rPr>
        <w:t>and</w:t>
      </w:r>
      <w:r w:rsidR="002D2E28" w:rsidRPr="002D2E28">
        <w:rPr>
          <w:b/>
          <w:bCs/>
          <w:iCs/>
          <w:sz w:val="20"/>
          <w:szCs w:val="20"/>
        </w:rPr>
        <w:t>guns or other weapons of certain officers; Department of State Police.</w:t>
      </w:r>
      <w:r w:rsidR="002D2E28" w:rsidRPr="002D2E28">
        <w:rPr>
          <w:bCs/>
          <w:iCs/>
          <w:sz w:val="20"/>
          <w:szCs w:val="20"/>
        </w:rPr>
        <w:t xml:space="preserve"> Provides that the Department of State Police may allow the immediate survivor of any law-enforcement officer formerly employed by the Department who had at least 10 years of service with the Department </w:t>
      </w:r>
      <w:r w:rsidR="00CD16DB">
        <w:rPr>
          <w:bCs/>
          <w:iCs/>
          <w:sz w:val="20"/>
          <w:szCs w:val="20"/>
        </w:rPr>
        <w:t>and</w:t>
      </w:r>
      <w:r w:rsidR="002D2E28" w:rsidRPr="002D2E28">
        <w:rPr>
          <w:bCs/>
          <w:iCs/>
          <w:sz w:val="20"/>
          <w:szCs w:val="20"/>
        </w:rPr>
        <w:t xml:space="preserve"> who died while receiving long-term disability payments to purchase his service h</w:t>
      </w:r>
      <w:r w:rsidR="00CD16DB">
        <w:rPr>
          <w:bCs/>
          <w:iCs/>
          <w:sz w:val="20"/>
          <w:szCs w:val="20"/>
        </w:rPr>
        <w:t>and</w:t>
      </w:r>
      <w:r w:rsidR="002D2E28" w:rsidRPr="002D2E28">
        <w:rPr>
          <w:bCs/>
          <w:iCs/>
          <w:sz w:val="20"/>
          <w:szCs w:val="20"/>
        </w:rPr>
        <w:t>gun, with the approval of the Superintendent of State Police, at a price of $1. This bill is identical to </w:t>
      </w:r>
      <w:hyperlink r:id="rId1306" w:history="1">
        <w:r w:rsidR="002D2E28" w:rsidRPr="002D2E28">
          <w:rPr>
            <w:rStyle w:val="Hyperlink"/>
            <w:bCs/>
            <w:iCs/>
            <w:sz w:val="20"/>
            <w:szCs w:val="20"/>
          </w:rPr>
          <w:t>SB 86</w:t>
        </w:r>
      </w:hyperlink>
      <w:r w:rsidR="002D2E28" w:rsidRPr="002D2E28">
        <w:rPr>
          <w:bCs/>
          <w:iCs/>
          <w:sz w:val="20"/>
          <w:szCs w:val="20"/>
        </w:rPr>
        <w:t>.</w:t>
      </w:r>
    </w:p>
    <w:p w14:paraId="45C7F69E" w14:textId="77777777" w:rsidR="009301BB" w:rsidRDefault="009301BB" w:rsidP="009301BB">
      <w:pPr>
        <w:rPr>
          <w:bCs/>
          <w:iCs/>
          <w:sz w:val="20"/>
          <w:szCs w:val="20"/>
        </w:rPr>
      </w:pPr>
    </w:p>
    <w:p w14:paraId="53ED5BC7" w14:textId="1DB0844A" w:rsidR="009301BB" w:rsidRDefault="009301BB" w:rsidP="009301BB">
      <w:pPr>
        <w:rPr>
          <w:bCs/>
          <w:sz w:val="20"/>
          <w:szCs w:val="20"/>
        </w:rPr>
      </w:pPr>
      <w:r w:rsidRPr="002D2E28">
        <w:rPr>
          <w:b/>
          <w:sz w:val="20"/>
          <w:szCs w:val="20"/>
        </w:rPr>
        <w:t xml:space="preserve">HB916 – §§ 18.2-308.02 </w:t>
      </w:r>
      <w:r w:rsidR="00CD16DB">
        <w:rPr>
          <w:b/>
          <w:sz w:val="20"/>
          <w:szCs w:val="20"/>
        </w:rPr>
        <w:t>and</w:t>
      </w:r>
      <w:r w:rsidRPr="002D2E28">
        <w:rPr>
          <w:b/>
          <w:sz w:val="20"/>
          <w:szCs w:val="20"/>
        </w:rPr>
        <w:t xml:space="preserve"> 18.2-308.06. – </w:t>
      </w:r>
      <w:r w:rsidR="002D2E28" w:rsidRPr="002D2E28">
        <w:rPr>
          <w:b/>
          <w:sz w:val="20"/>
          <w:szCs w:val="20"/>
        </w:rPr>
        <w:t>Concealed</w:t>
      </w:r>
      <w:r w:rsidR="002D2E28" w:rsidRPr="002D2E28">
        <w:rPr>
          <w:b/>
          <w:bCs/>
          <w:sz w:val="20"/>
          <w:szCs w:val="20"/>
        </w:rPr>
        <w:t xml:space="preserve"> h</w:t>
      </w:r>
      <w:r w:rsidR="00CD16DB">
        <w:rPr>
          <w:b/>
          <w:bCs/>
          <w:sz w:val="20"/>
          <w:szCs w:val="20"/>
        </w:rPr>
        <w:t>and</w:t>
      </w:r>
      <w:r w:rsidR="002D2E28" w:rsidRPr="002D2E28">
        <w:rPr>
          <w:b/>
          <w:bCs/>
          <w:sz w:val="20"/>
          <w:szCs w:val="20"/>
        </w:rPr>
        <w:t>gun permit; demonstrated competence. </w:t>
      </w:r>
      <w:r w:rsidR="002D2E28" w:rsidRPr="002D2E28">
        <w:rPr>
          <w:bCs/>
          <w:sz w:val="20"/>
          <w:szCs w:val="20"/>
        </w:rPr>
        <w:t>Adds a h</w:t>
      </w:r>
      <w:r w:rsidR="00CD16DB">
        <w:rPr>
          <w:bCs/>
          <w:sz w:val="20"/>
          <w:szCs w:val="20"/>
        </w:rPr>
        <w:t>and</w:t>
      </w:r>
      <w:r w:rsidR="002D2E28" w:rsidRPr="002D2E28">
        <w:rPr>
          <w:bCs/>
          <w:sz w:val="20"/>
          <w:szCs w:val="20"/>
        </w:rPr>
        <w:t xml:space="preserve">gun shooting class or course that teaches (i) efficient, effective, </w:t>
      </w:r>
      <w:r w:rsidR="00CD16DB">
        <w:rPr>
          <w:bCs/>
          <w:sz w:val="20"/>
          <w:szCs w:val="20"/>
        </w:rPr>
        <w:t>and</w:t>
      </w:r>
      <w:r w:rsidR="002D2E28" w:rsidRPr="002D2E28">
        <w:rPr>
          <w:bCs/>
          <w:sz w:val="20"/>
          <w:szCs w:val="20"/>
        </w:rPr>
        <w:t xml:space="preserve"> responsible use of a concealed h</w:t>
      </w:r>
      <w:r w:rsidR="00CD16DB">
        <w:rPr>
          <w:bCs/>
          <w:sz w:val="20"/>
          <w:szCs w:val="20"/>
        </w:rPr>
        <w:t>and</w:t>
      </w:r>
      <w:r w:rsidR="002D2E28" w:rsidRPr="002D2E28">
        <w:rPr>
          <w:bCs/>
          <w:sz w:val="20"/>
          <w:szCs w:val="20"/>
        </w:rPr>
        <w:t>gun for self-defense outside of the home; (ii) state laws pertaining to h</w:t>
      </w:r>
      <w:r w:rsidR="00CD16DB">
        <w:rPr>
          <w:bCs/>
          <w:sz w:val="20"/>
          <w:szCs w:val="20"/>
        </w:rPr>
        <w:t>and</w:t>
      </w:r>
      <w:r w:rsidR="002D2E28" w:rsidRPr="002D2E28">
        <w:rPr>
          <w:bCs/>
          <w:sz w:val="20"/>
          <w:szCs w:val="20"/>
        </w:rPr>
        <w:t xml:space="preserve">guns; </w:t>
      </w:r>
      <w:r w:rsidR="00CD16DB">
        <w:rPr>
          <w:bCs/>
          <w:sz w:val="20"/>
          <w:szCs w:val="20"/>
        </w:rPr>
        <w:t>and</w:t>
      </w:r>
      <w:r w:rsidR="002D2E28" w:rsidRPr="002D2E28">
        <w:rPr>
          <w:bCs/>
          <w:sz w:val="20"/>
          <w:szCs w:val="20"/>
        </w:rPr>
        <w:t xml:space="preserve"> (iii) proper h</w:t>
      </w:r>
      <w:r w:rsidR="00CD16DB">
        <w:rPr>
          <w:bCs/>
          <w:sz w:val="20"/>
          <w:szCs w:val="20"/>
        </w:rPr>
        <w:t>and</w:t>
      </w:r>
      <w:r w:rsidR="002D2E28" w:rsidRPr="002D2E28">
        <w:rPr>
          <w:bCs/>
          <w:sz w:val="20"/>
          <w:szCs w:val="20"/>
        </w:rPr>
        <w:t>gun storage techniques to those programs that satisfy the demonstration of competence requirement for the issuance of a Virginia resident or nonresident concealed h</w:t>
      </w:r>
      <w:r w:rsidR="00CD16DB">
        <w:rPr>
          <w:bCs/>
          <w:sz w:val="20"/>
          <w:szCs w:val="20"/>
        </w:rPr>
        <w:t>and</w:t>
      </w:r>
      <w:r w:rsidR="002D2E28" w:rsidRPr="002D2E28">
        <w:rPr>
          <w:bCs/>
          <w:sz w:val="20"/>
          <w:szCs w:val="20"/>
        </w:rPr>
        <w:t>gun permit. The bill removes the requirement that such a training course must be conducted by the National Rifle Association or the United States Concealed Carry Association. The provisions of the bill do not become effective unless reenacted by the 2027 Session of the General Assembly.</w:t>
      </w:r>
    </w:p>
    <w:p w14:paraId="3D8747BB" w14:textId="77777777" w:rsidR="009301BB" w:rsidRDefault="009301BB" w:rsidP="009301BB">
      <w:pPr>
        <w:rPr>
          <w:bCs/>
          <w:sz w:val="20"/>
          <w:szCs w:val="20"/>
        </w:rPr>
      </w:pPr>
    </w:p>
    <w:p w14:paraId="25E1E376" w14:textId="176D851B" w:rsidR="009301BB" w:rsidRDefault="009301BB" w:rsidP="009301BB">
      <w:pPr>
        <w:rPr>
          <w:bCs/>
          <w:sz w:val="20"/>
          <w:szCs w:val="20"/>
        </w:rPr>
      </w:pPr>
      <w:r w:rsidRPr="002D2E28">
        <w:rPr>
          <w:b/>
          <w:sz w:val="20"/>
          <w:szCs w:val="20"/>
        </w:rPr>
        <w:t xml:space="preserve">HB626 </w:t>
      </w:r>
      <w:r w:rsidR="00CD16DB">
        <w:rPr>
          <w:b/>
          <w:sz w:val="20"/>
          <w:szCs w:val="20"/>
        </w:rPr>
        <w:t>and</w:t>
      </w:r>
      <w:r w:rsidRPr="002D2E28">
        <w:rPr>
          <w:b/>
          <w:sz w:val="20"/>
          <w:szCs w:val="20"/>
        </w:rPr>
        <w:t xml:space="preserve"> SB272 – § 18.2-283.2. – </w:t>
      </w:r>
      <w:r w:rsidR="002D2E28" w:rsidRPr="002D2E28">
        <w:rPr>
          <w:b/>
          <w:sz w:val="20"/>
          <w:szCs w:val="20"/>
        </w:rPr>
        <w:t>Carrying</w:t>
      </w:r>
      <w:r w:rsidR="002D2E28" w:rsidRPr="002D2E28">
        <w:rPr>
          <w:b/>
          <w:bCs/>
          <w:sz w:val="20"/>
          <w:szCs w:val="20"/>
        </w:rPr>
        <w:t xml:space="preserve"> a firearm or explosive material within Capitol Square or building owned or leased by the Commonwealth; exemptions; public institutions of higher education; penalty. </w:t>
      </w:r>
      <w:r w:rsidR="002D2E28" w:rsidRPr="002D2E28">
        <w:rPr>
          <w:bCs/>
          <w:sz w:val="20"/>
          <w:szCs w:val="20"/>
        </w:rPr>
        <w:t>Limits the exemption from the prohibition on the carrying of any firearm or explosive material within any building owned or leased by the Commonwealth or agency thereof or any office where employees of the Commonwealth or any agency thereof are regularly present for the purpose of performing their official duties that currently applies to any property owned or operated by a public institution of higher education to instead apply to any individual within a building owned or operated by a public institution of higher education who possesses a weapon as part of such public institution of higher education's curriculum or activities or as part of any organization authorized by such public institution of higher education to conduct its programs or activities within such building, as such uses are approved through the law-enforcement or public safety unit of such institution. This bill is identical to </w:t>
      </w:r>
      <w:hyperlink r:id="rId1307" w:history="1">
        <w:r w:rsidR="002D2E28" w:rsidRPr="002D2E28">
          <w:rPr>
            <w:rStyle w:val="Hyperlink"/>
            <w:bCs/>
            <w:sz w:val="20"/>
            <w:szCs w:val="20"/>
          </w:rPr>
          <w:t>SB 272</w:t>
        </w:r>
      </w:hyperlink>
      <w:r w:rsidR="002D2E28" w:rsidRPr="002D2E28">
        <w:rPr>
          <w:bCs/>
          <w:sz w:val="20"/>
          <w:szCs w:val="20"/>
        </w:rPr>
        <w:t>.</w:t>
      </w:r>
    </w:p>
    <w:p w14:paraId="2F92B4A2" w14:textId="77777777" w:rsidR="009301BB" w:rsidRDefault="009301BB" w:rsidP="009301BB">
      <w:pPr>
        <w:rPr>
          <w:bCs/>
          <w:sz w:val="20"/>
          <w:szCs w:val="20"/>
        </w:rPr>
      </w:pPr>
    </w:p>
    <w:p w14:paraId="4C757408" w14:textId="161B0559" w:rsidR="002D2E28" w:rsidRPr="002D2E28" w:rsidRDefault="009301BB" w:rsidP="002D2E28">
      <w:pPr>
        <w:rPr>
          <w:bCs/>
          <w:sz w:val="20"/>
          <w:szCs w:val="20"/>
        </w:rPr>
      </w:pPr>
      <w:r w:rsidRPr="002D2E28">
        <w:rPr>
          <w:b/>
          <w:sz w:val="20"/>
          <w:szCs w:val="20"/>
        </w:rPr>
        <w:t xml:space="preserve">SB115 – § 18.2-308.014. – </w:t>
      </w:r>
      <w:r w:rsidR="002D2E28" w:rsidRPr="002D2E28">
        <w:rPr>
          <w:b/>
          <w:sz w:val="20"/>
          <w:szCs w:val="20"/>
        </w:rPr>
        <w:t>Concealed</w:t>
      </w:r>
      <w:r w:rsidR="002D2E28" w:rsidRPr="002D2E28">
        <w:rPr>
          <w:b/>
          <w:bCs/>
          <w:sz w:val="20"/>
          <w:szCs w:val="20"/>
        </w:rPr>
        <w:t xml:space="preserve"> h</w:t>
      </w:r>
      <w:r w:rsidR="00CD16DB">
        <w:rPr>
          <w:b/>
          <w:bCs/>
          <w:sz w:val="20"/>
          <w:szCs w:val="20"/>
        </w:rPr>
        <w:t>and</w:t>
      </w:r>
      <w:r w:rsidR="002D2E28" w:rsidRPr="002D2E28">
        <w:rPr>
          <w:b/>
          <w:bCs/>
          <w:sz w:val="20"/>
          <w:szCs w:val="20"/>
        </w:rPr>
        <w:t>gun permits; reciprocity with other states. </w:t>
      </w:r>
      <w:r w:rsidR="002D2E28" w:rsidRPr="002D2E28">
        <w:rPr>
          <w:bCs/>
          <w:sz w:val="20"/>
          <w:szCs w:val="20"/>
        </w:rPr>
        <w:t>Provides that the Office of the Attorney General shall determine whether other states' concealed h</w:t>
      </w:r>
      <w:r w:rsidR="00CD16DB">
        <w:rPr>
          <w:bCs/>
          <w:sz w:val="20"/>
          <w:szCs w:val="20"/>
        </w:rPr>
        <w:t>and</w:t>
      </w:r>
      <w:r w:rsidR="002D2E28" w:rsidRPr="002D2E28">
        <w:rPr>
          <w:bCs/>
          <w:sz w:val="20"/>
          <w:szCs w:val="20"/>
        </w:rPr>
        <w:t>gun permit requirements are substantially similar to the statutory qualifications for Virginia to recognize the concealed h</w:t>
      </w:r>
      <w:r w:rsidR="00CD16DB">
        <w:rPr>
          <w:bCs/>
          <w:sz w:val="20"/>
          <w:szCs w:val="20"/>
        </w:rPr>
        <w:t>and</w:t>
      </w:r>
      <w:r w:rsidR="002D2E28" w:rsidRPr="002D2E28">
        <w:rPr>
          <w:bCs/>
          <w:sz w:val="20"/>
          <w:szCs w:val="20"/>
        </w:rPr>
        <w:t xml:space="preserve">gun permit of a person from such other state. Under current law, any out-of-state permit is recognized in the Commonwealth, provided that (i) the issuing authority provides the means for instantaneous verification of the validity of all such permits or licenses issued within that state accessible 24 hours a day, (ii) the permit or license holder carries a photo identification issued by a government agency of any state or by the U.S. Department of Defense or U.S. Department of State </w:t>
      </w:r>
      <w:r w:rsidR="00CD16DB">
        <w:rPr>
          <w:bCs/>
          <w:sz w:val="20"/>
          <w:szCs w:val="20"/>
        </w:rPr>
        <w:t>and</w:t>
      </w:r>
      <w:r w:rsidR="002D2E28" w:rsidRPr="002D2E28">
        <w:rPr>
          <w:bCs/>
          <w:sz w:val="20"/>
          <w:szCs w:val="20"/>
        </w:rPr>
        <w:t xml:space="preserve"> displays the permit or license </w:t>
      </w:r>
      <w:r w:rsidR="00CD16DB">
        <w:rPr>
          <w:bCs/>
          <w:sz w:val="20"/>
          <w:szCs w:val="20"/>
        </w:rPr>
        <w:t>and</w:t>
      </w:r>
      <w:r w:rsidR="002D2E28" w:rsidRPr="002D2E28">
        <w:rPr>
          <w:bCs/>
          <w:sz w:val="20"/>
          <w:szCs w:val="20"/>
        </w:rPr>
        <w:t xml:space="preserve"> such identification upon dem</w:t>
      </w:r>
      <w:r w:rsidR="00CD16DB">
        <w:rPr>
          <w:bCs/>
          <w:sz w:val="20"/>
          <w:szCs w:val="20"/>
        </w:rPr>
        <w:t>and</w:t>
      </w:r>
      <w:r w:rsidR="002D2E28" w:rsidRPr="002D2E28">
        <w:rPr>
          <w:bCs/>
          <w:sz w:val="20"/>
          <w:szCs w:val="20"/>
        </w:rPr>
        <w:t xml:space="preserve"> by a law-enforcement officer, </w:t>
      </w:r>
      <w:r w:rsidR="00CD16DB">
        <w:rPr>
          <w:bCs/>
          <w:sz w:val="20"/>
          <w:szCs w:val="20"/>
        </w:rPr>
        <w:t>and</w:t>
      </w:r>
      <w:r w:rsidR="002D2E28" w:rsidRPr="002D2E28">
        <w:rPr>
          <w:bCs/>
          <w:sz w:val="20"/>
          <w:szCs w:val="20"/>
        </w:rPr>
        <w:t xml:space="preserve"> (iii) the permit or license holder has not previously had a Virginia concealed h</w:t>
      </w:r>
      <w:r w:rsidR="00CD16DB">
        <w:rPr>
          <w:bCs/>
          <w:sz w:val="20"/>
          <w:szCs w:val="20"/>
        </w:rPr>
        <w:t>and</w:t>
      </w:r>
      <w:r w:rsidR="002D2E28" w:rsidRPr="002D2E28">
        <w:rPr>
          <w:bCs/>
          <w:sz w:val="20"/>
          <w:szCs w:val="20"/>
        </w:rPr>
        <w:t>gun permit revoked. The bill exempts an active duty service member or such service member's spouse from the requirements of the bill. The foregoing provisions of the bill have a delayed effective date of July 1, 2027.</w:t>
      </w:r>
    </w:p>
    <w:p w14:paraId="50F128CD" w14:textId="59AB4B33" w:rsidR="002D2E28" w:rsidRPr="002D2E28" w:rsidRDefault="002D2E28" w:rsidP="002D2E28">
      <w:pPr>
        <w:rPr>
          <w:bCs/>
          <w:sz w:val="20"/>
          <w:szCs w:val="20"/>
        </w:rPr>
      </w:pPr>
      <w:r w:rsidRPr="002D2E28">
        <w:rPr>
          <w:bCs/>
          <w:sz w:val="20"/>
          <w:szCs w:val="20"/>
        </w:rPr>
        <w:t xml:space="preserve">The bill also directs the Office of the Attorney General to review any agreements for reciprocal recognition that are in place with any other states as of July 1, 2026, to determine whether the requirements of those states' laws are substantially similar to the Commonwealth's concealed carry permit requirements </w:t>
      </w:r>
      <w:r w:rsidR="00CD16DB">
        <w:rPr>
          <w:bCs/>
          <w:sz w:val="20"/>
          <w:szCs w:val="20"/>
        </w:rPr>
        <w:t>and</w:t>
      </w:r>
      <w:r w:rsidRPr="002D2E28">
        <w:rPr>
          <w:bCs/>
          <w:sz w:val="20"/>
          <w:szCs w:val="20"/>
        </w:rPr>
        <w:t xml:space="preserve"> revoke any reciprocity agreement or recognition of any states that do not meet such requirements by December 1, 2026. The bill requires the Attorney General to provide a written explanation for any determination that a state's laws are substantially similar to the requirements of the bill to prevent possession of such permit or license by persons who would be denied such permit in the Commonwealth.</w:t>
      </w:r>
    </w:p>
    <w:p w14:paraId="5B38E6F9" w14:textId="77777777" w:rsidR="009301BB" w:rsidRDefault="009301BB" w:rsidP="009301BB">
      <w:pPr>
        <w:rPr>
          <w:bCs/>
          <w:sz w:val="20"/>
          <w:szCs w:val="20"/>
        </w:rPr>
      </w:pPr>
    </w:p>
    <w:p w14:paraId="126CC301" w14:textId="6BDFD653" w:rsidR="009301BB" w:rsidRDefault="009301BB" w:rsidP="009301BB">
      <w:pPr>
        <w:rPr>
          <w:bCs/>
          <w:sz w:val="20"/>
          <w:szCs w:val="20"/>
        </w:rPr>
      </w:pPr>
      <w:r w:rsidRPr="002D2E28">
        <w:rPr>
          <w:b/>
          <w:sz w:val="20"/>
          <w:szCs w:val="20"/>
        </w:rPr>
        <w:t>HB101 – § 18.2-308.02. –</w:t>
      </w:r>
      <w:r>
        <w:rPr>
          <w:bCs/>
          <w:sz w:val="20"/>
          <w:szCs w:val="20"/>
        </w:rPr>
        <w:t xml:space="preserve"> </w:t>
      </w:r>
      <w:r w:rsidR="002D2E28" w:rsidRPr="002D2E28">
        <w:rPr>
          <w:b/>
          <w:bCs/>
          <w:sz w:val="20"/>
          <w:szCs w:val="20"/>
        </w:rPr>
        <w:t>Applications for concealed h</w:t>
      </w:r>
      <w:r w:rsidR="00CD16DB">
        <w:rPr>
          <w:b/>
          <w:bCs/>
          <w:sz w:val="20"/>
          <w:szCs w:val="20"/>
        </w:rPr>
        <w:t>and</w:t>
      </w:r>
      <w:r w:rsidR="002D2E28" w:rsidRPr="002D2E28">
        <w:rPr>
          <w:b/>
          <w:bCs/>
          <w:sz w:val="20"/>
          <w:szCs w:val="20"/>
        </w:rPr>
        <w:t>gun permits. </w:t>
      </w:r>
      <w:r w:rsidR="002D2E28" w:rsidRPr="002D2E28">
        <w:rPr>
          <w:bCs/>
          <w:sz w:val="20"/>
          <w:szCs w:val="20"/>
        </w:rPr>
        <w:t>Allows for alternate methods of submission of applications for concealed h</w:t>
      </w:r>
      <w:r w:rsidR="00CD16DB">
        <w:rPr>
          <w:bCs/>
          <w:sz w:val="20"/>
          <w:szCs w:val="20"/>
        </w:rPr>
        <w:t>and</w:t>
      </w:r>
      <w:r w:rsidR="002D2E28" w:rsidRPr="002D2E28">
        <w:rPr>
          <w:bCs/>
          <w:sz w:val="20"/>
          <w:szCs w:val="20"/>
        </w:rPr>
        <w:t>gun permits by removing the requirement that such applications be submitted in writing.</w:t>
      </w:r>
    </w:p>
    <w:p w14:paraId="1B9FA68A" w14:textId="77777777" w:rsidR="009301BB" w:rsidRDefault="009301BB" w:rsidP="009301BB">
      <w:pPr>
        <w:rPr>
          <w:bCs/>
          <w:sz w:val="20"/>
          <w:szCs w:val="20"/>
        </w:rPr>
      </w:pPr>
    </w:p>
    <w:p w14:paraId="3DD3E06A" w14:textId="6B4BEF2F" w:rsidR="009301BB" w:rsidRDefault="009301BB" w:rsidP="009301BB">
      <w:pPr>
        <w:rPr>
          <w:bCs/>
          <w:sz w:val="20"/>
          <w:szCs w:val="20"/>
        </w:rPr>
      </w:pPr>
      <w:r w:rsidRPr="002D2E28">
        <w:rPr>
          <w:b/>
          <w:sz w:val="20"/>
          <w:szCs w:val="20"/>
        </w:rPr>
        <w:t xml:space="preserve">HB702 – §§ 15.2-915.5 </w:t>
      </w:r>
      <w:r w:rsidR="00CD16DB">
        <w:rPr>
          <w:b/>
          <w:sz w:val="20"/>
          <w:szCs w:val="20"/>
        </w:rPr>
        <w:t>and</w:t>
      </w:r>
      <w:r w:rsidRPr="002D2E28">
        <w:rPr>
          <w:b/>
          <w:sz w:val="20"/>
          <w:szCs w:val="20"/>
        </w:rPr>
        <w:t xml:space="preserve"> 15.2-915.6. – </w:t>
      </w:r>
      <w:r w:rsidR="002D2E28" w:rsidRPr="002D2E28">
        <w:rPr>
          <w:b/>
          <w:sz w:val="20"/>
          <w:szCs w:val="20"/>
        </w:rPr>
        <w:t>Local</w:t>
      </w:r>
      <w:r w:rsidR="002D2E28" w:rsidRPr="002D2E28">
        <w:rPr>
          <w:b/>
          <w:bCs/>
          <w:sz w:val="20"/>
          <w:szCs w:val="20"/>
        </w:rPr>
        <w:t xml:space="preserve"> law-enforcement agencies; firearm give-back or buy-back programs. </w:t>
      </w:r>
      <w:r w:rsidR="002D2E28" w:rsidRPr="002D2E28">
        <w:rPr>
          <w:bCs/>
          <w:sz w:val="20"/>
          <w:szCs w:val="20"/>
        </w:rPr>
        <w:t xml:space="preserve">Allows for any county or city law-enforcement agency </w:t>
      </w:r>
      <w:r w:rsidR="00CD16DB">
        <w:rPr>
          <w:bCs/>
          <w:sz w:val="20"/>
          <w:szCs w:val="20"/>
        </w:rPr>
        <w:t>and</w:t>
      </w:r>
      <w:r w:rsidR="002D2E28" w:rsidRPr="002D2E28">
        <w:rPr>
          <w:bCs/>
          <w:sz w:val="20"/>
          <w:szCs w:val="20"/>
        </w:rPr>
        <w:t xml:space="preserve"> any town law-enforcement agency to develop policies </w:t>
      </w:r>
      <w:r w:rsidR="00CD16DB">
        <w:rPr>
          <w:bCs/>
          <w:sz w:val="20"/>
          <w:szCs w:val="20"/>
        </w:rPr>
        <w:t>and</w:t>
      </w:r>
      <w:r w:rsidR="002D2E28" w:rsidRPr="002D2E28">
        <w:rPr>
          <w:bCs/>
          <w:sz w:val="20"/>
          <w:szCs w:val="20"/>
        </w:rPr>
        <w:t xml:space="preserve"> procedures to implement either a firearm give-back program or a firearm buy-back program by January 1, 2028, </w:t>
      </w:r>
      <w:r w:rsidR="00CD16DB">
        <w:rPr>
          <w:bCs/>
          <w:sz w:val="20"/>
          <w:szCs w:val="20"/>
        </w:rPr>
        <w:t>and</w:t>
      </w:r>
      <w:r w:rsidR="002D2E28" w:rsidRPr="002D2E28">
        <w:rPr>
          <w:bCs/>
          <w:sz w:val="20"/>
          <w:szCs w:val="20"/>
        </w:rPr>
        <w:t xml:space="preserve"> annually thereafter. The bill enumerates several requirements to be included in such policies. The bill also requires local law-enforcement agencies to submit an annual report to the Department of State Police. The bill states that proceeds generated from the sale or auction of a returned firearm shall be deposited into the locality's general fund or used solely for the administration of the locality's firearm give-back program or firearm buy-back program.</w:t>
      </w:r>
    </w:p>
    <w:p w14:paraId="24558D52" w14:textId="77777777" w:rsidR="009301BB" w:rsidRDefault="009301BB" w:rsidP="009301BB">
      <w:pPr>
        <w:rPr>
          <w:bCs/>
          <w:sz w:val="20"/>
          <w:szCs w:val="20"/>
        </w:rPr>
      </w:pPr>
    </w:p>
    <w:p w14:paraId="61FEB027" w14:textId="08A8102B" w:rsidR="009301BB" w:rsidRDefault="009301BB" w:rsidP="009301BB">
      <w:pPr>
        <w:rPr>
          <w:bCs/>
          <w:sz w:val="20"/>
          <w:szCs w:val="20"/>
        </w:rPr>
      </w:pPr>
      <w:r w:rsidRPr="002D2E28">
        <w:rPr>
          <w:b/>
          <w:sz w:val="20"/>
          <w:szCs w:val="20"/>
        </w:rPr>
        <w:t xml:space="preserve">SB27 –§§ 59.1-148.5 </w:t>
      </w:r>
      <w:r w:rsidR="00CD16DB">
        <w:rPr>
          <w:b/>
          <w:sz w:val="20"/>
          <w:szCs w:val="20"/>
        </w:rPr>
        <w:t>and</w:t>
      </w:r>
      <w:r w:rsidRPr="002D2E28">
        <w:rPr>
          <w:b/>
          <w:sz w:val="20"/>
          <w:szCs w:val="20"/>
        </w:rPr>
        <w:t xml:space="preserve"> 59.1-148.8. – </w:t>
      </w:r>
      <w:r w:rsidR="002D2E28" w:rsidRPr="002D2E28">
        <w:rPr>
          <w:b/>
          <w:sz w:val="20"/>
          <w:szCs w:val="20"/>
        </w:rPr>
        <w:t>Firearm</w:t>
      </w:r>
      <w:r w:rsidR="002D2E28" w:rsidRPr="002D2E28">
        <w:rPr>
          <w:b/>
          <w:bCs/>
          <w:sz w:val="20"/>
          <w:szCs w:val="20"/>
        </w:rPr>
        <w:t xml:space="preserve"> industry members; st</w:t>
      </w:r>
      <w:r w:rsidR="00CD16DB">
        <w:rPr>
          <w:b/>
          <w:bCs/>
          <w:sz w:val="20"/>
          <w:szCs w:val="20"/>
        </w:rPr>
        <w:t>and</w:t>
      </w:r>
      <w:r w:rsidR="002D2E28" w:rsidRPr="002D2E28">
        <w:rPr>
          <w:b/>
          <w:bCs/>
          <w:sz w:val="20"/>
          <w:szCs w:val="20"/>
        </w:rPr>
        <w:t>ards of responsible conduct; civil liability. </w:t>
      </w:r>
      <w:r w:rsidR="002D2E28" w:rsidRPr="002D2E28">
        <w:rPr>
          <w:bCs/>
          <w:sz w:val="20"/>
          <w:szCs w:val="20"/>
        </w:rPr>
        <w:t>Creates st</w:t>
      </w:r>
      <w:r w:rsidR="00CD16DB">
        <w:rPr>
          <w:bCs/>
          <w:sz w:val="20"/>
          <w:szCs w:val="20"/>
        </w:rPr>
        <w:t>and</w:t>
      </w:r>
      <w:r w:rsidR="002D2E28" w:rsidRPr="002D2E28">
        <w:rPr>
          <w:bCs/>
          <w:sz w:val="20"/>
          <w:szCs w:val="20"/>
        </w:rPr>
        <w:t xml:space="preserve">ards of responsible conduct for firearm industry members </w:t>
      </w:r>
      <w:r w:rsidR="00CD16DB">
        <w:rPr>
          <w:bCs/>
          <w:sz w:val="20"/>
          <w:szCs w:val="20"/>
        </w:rPr>
        <w:t>and</w:t>
      </w:r>
      <w:r w:rsidR="002D2E28" w:rsidRPr="002D2E28">
        <w:rPr>
          <w:bCs/>
          <w:sz w:val="20"/>
          <w:szCs w:val="20"/>
        </w:rPr>
        <w:t xml:space="preserve"> requires such members to establish </w:t>
      </w:r>
      <w:r w:rsidR="00CD16DB">
        <w:rPr>
          <w:bCs/>
          <w:sz w:val="20"/>
          <w:szCs w:val="20"/>
        </w:rPr>
        <w:t>and</w:t>
      </w:r>
      <w:r w:rsidR="002D2E28" w:rsidRPr="002D2E28">
        <w:rPr>
          <w:bCs/>
          <w:sz w:val="20"/>
          <w:szCs w:val="20"/>
        </w:rPr>
        <w:t xml:space="preserve"> implement reasonable controls regarding the manufacture, sale, distribution, use, </w:t>
      </w:r>
      <w:r w:rsidR="00CD16DB">
        <w:rPr>
          <w:bCs/>
          <w:sz w:val="20"/>
          <w:szCs w:val="20"/>
        </w:rPr>
        <w:t>and</w:t>
      </w:r>
      <w:r w:rsidR="002D2E28" w:rsidRPr="002D2E28">
        <w:rPr>
          <w:bCs/>
          <w:sz w:val="20"/>
          <w:szCs w:val="20"/>
        </w:rPr>
        <w:t xml:space="preserve"> marketing of the firearm industry member's firearm-related products, as those terms are defined in the bill. Such reasonable controls include reasonable procedures, safeguards, </w:t>
      </w:r>
      <w:r w:rsidR="00CD16DB">
        <w:rPr>
          <w:bCs/>
          <w:sz w:val="20"/>
          <w:szCs w:val="20"/>
        </w:rPr>
        <w:t>and</w:t>
      </w:r>
      <w:r w:rsidR="002D2E28" w:rsidRPr="002D2E28">
        <w:rPr>
          <w:bCs/>
          <w:sz w:val="20"/>
          <w:szCs w:val="20"/>
        </w:rPr>
        <w:t xml:space="preserve"> business practices that are designed to (i) prevent the sale or distribution of a firearm-related product to a straw purchaser, a firearm trafficker, a person prohibited from possessing a firearm under state or federal law, or a person who the firearm industry member has reasonable cause to believe is at substantial risk of using a firearm-related product to harm themselves or unlawfully harm another or of unlawfully possessing or using a firearm-related product; (ii) prevent the loss of a firearm-related product or theft of a firearm-related product from a firearm industry member; (iii) ensure that the firearm industry member complies with all provisions of state </w:t>
      </w:r>
      <w:r w:rsidR="00CD16DB">
        <w:rPr>
          <w:bCs/>
          <w:sz w:val="20"/>
          <w:szCs w:val="20"/>
        </w:rPr>
        <w:t>and</w:t>
      </w:r>
      <w:r w:rsidR="002D2E28" w:rsidRPr="002D2E28">
        <w:rPr>
          <w:bCs/>
          <w:sz w:val="20"/>
          <w:szCs w:val="20"/>
        </w:rPr>
        <w:t xml:space="preserve"> federal law </w:t>
      </w:r>
      <w:r w:rsidR="00CD16DB">
        <w:rPr>
          <w:bCs/>
          <w:sz w:val="20"/>
          <w:szCs w:val="20"/>
        </w:rPr>
        <w:t>and</w:t>
      </w:r>
      <w:r w:rsidR="002D2E28" w:rsidRPr="002D2E28">
        <w:rPr>
          <w:bCs/>
          <w:sz w:val="20"/>
          <w:szCs w:val="20"/>
        </w:rPr>
        <w:t xml:space="preserve"> does not otherwise promote the unlawful manufacture, sale, possession, marketing, or use of a firearm-related product; (iv) prevent the installation </w:t>
      </w:r>
      <w:r w:rsidR="00CD16DB">
        <w:rPr>
          <w:bCs/>
          <w:sz w:val="20"/>
          <w:szCs w:val="20"/>
        </w:rPr>
        <w:t>and</w:t>
      </w:r>
      <w:r w:rsidR="002D2E28" w:rsidRPr="002D2E28">
        <w:rPr>
          <w:bCs/>
          <w:sz w:val="20"/>
          <w:szCs w:val="20"/>
        </w:rPr>
        <w:t xml:space="preserve"> use of an auto sear on firearm-related products; </w:t>
      </w:r>
      <w:r w:rsidR="00CD16DB">
        <w:rPr>
          <w:bCs/>
          <w:sz w:val="20"/>
          <w:szCs w:val="20"/>
        </w:rPr>
        <w:t>and</w:t>
      </w:r>
      <w:r w:rsidR="002D2E28" w:rsidRPr="002D2E28">
        <w:rPr>
          <w:bCs/>
          <w:sz w:val="20"/>
          <w:szCs w:val="20"/>
        </w:rPr>
        <w:t xml:space="preserve"> (v) ensure that the firearm industry member does not engage in an act or practice in violation of the Virginia Consumer Protection Act. The bill also provides that a firearm industry member may not knowingly create, maintain, or contribute to a public nuisance, as defined in the bill, through the sale, manufacturing, importing, or marketing of a firearm-related product. The bill creates a civil cause of action for the Attorney General or a local county, city, or town attorney to enforce the provisions of the bill or for any person who has been injured as a result of a firearm industry member's violation to seek an injunction </w:t>
      </w:r>
      <w:r w:rsidR="00CD16DB">
        <w:rPr>
          <w:bCs/>
          <w:sz w:val="20"/>
          <w:szCs w:val="20"/>
        </w:rPr>
        <w:t>and</w:t>
      </w:r>
      <w:r w:rsidR="002D2E28" w:rsidRPr="002D2E28">
        <w:rPr>
          <w:bCs/>
          <w:sz w:val="20"/>
          <w:szCs w:val="20"/>
        </w:rPr>
        <w:t xml:space="preserve"> to recover costs </w:t>
      </w:r>
      <w:r w:rsidR="00CD16DB">
        <w:rPr>
          <w:bCs/>
          <w:sz w:val="20"/>
          <w:szCs w:val="20"/>
        </w:rPr>
        <w:t>and</w:t>
      </w:r>
      <w:r w:rsidR="002D2E28" w:rsidRPr="002D2E28">
        <w:rPr>
          <w:bCs/>
          <w:sz w:val="20"/>
          <w:szCs w:val="20"/>
        </w:rPr>
        <w:t xml:space="preserve"> damages. The bill also allows the Attorney General to issue a civil investigative dem</w:t>
      </w:r>
      <w:r w:rsidR="00CD16DB">
        <w:rPr>
          <w:bCs/>
          <w:sz w:val="20"/>
          <w:szCs w:val="20"/>
        </w:rPr>
        <w:t>and</w:t>
      </w:r>
      <w:r w:rsidR="002D2E28" w:rsidRPr="002D2E28">
        <w:rPr>
          <w:bCs/>
          <w:sz w:val="20"/>
          <w:szCs w:val="20"/>
        </w:rPr>
        <w:t xml:space="preserve"> if he has reasonable cause to believe that any person has engaged in, is engaging in, or is about to engage in any violation of such st</w:t>
      </w:r>
      <w:r w:rsidR="00CD16DB">
        <w:rPr>
          <w:bCs/>
          <w:sz w:val="20"/>
          <w:szCs w:val="20"/>
        </w:rPr>
        <w:t>and</w:t>
      </w:r>
      <w:r w:rsidR="002D2E28" w:rsidRPr="002D2E28">
        <w:rPr>
          <w:bCs/>
          <w:sz w:val="20"/>
          <w:szCs w:val="20"/>
        </w:rPr>
        <w:t>ards of responsible conduct.</w:t>
      </w:r>
    </w:p>
    <w:p w14:paraId="278676AA" w14:textId="77777777" w:rsidR="009301BB" w:rsidRDefault="009301BB" w:rsidP="009301BB">
      <w:pPr>
        <w:rPr>
          <w:bCs/>
          <w:sz w:val="20"/>
          <w:szCs w:val="20"/>
        </w:rPr>
      </w:pPr>
    </w:p>
    <w:p w14:paraId="5F894363" w14:textId="77777777" w:rsidR="009301BB" w:rsidRDefault="009301BB" w:rsidP="009301BB">
      <w:pPr>
        <w:rPr>
          <w:bCs/>
          <w:sz w:val="20"/>
          <w:szCs w:val="20"/>
        </w:rPr>
      </w:pPr>
    </w:p>
    <w:p w14:paraId="04490303" w14:textId="77777777" w:rsidR="009301BB" w:rsidRDefault="009301BB" w:rsidP="009301BB">
      <w:pPr>
        <w:rPr>
          <w:bCs/>
          <w:sz w:val="20"/>
          <w:szCs w:val="20"/>
        </w:rPr>
      </w:pPr>
    </w:p>
    <w:p w14:paraId="54DC6768" w14:textId="77777777" w:rsidR="009301BB" w:rsidRDefault="009301BB" w:rsidP="009301BB">
      <w:pPr>
        <w:rPr>
          <w:bCs/>
          <w:sz w:val="20"/>
          <w:szCs w:val="20"/>
        </w:rPr>
      </w:pPr>
    </w:p>
    <w:p w14:paraId="025E2B5C" w14:textId="07149AEA" w:rsidR="009301BB" w:rsidRDefault="009301BB" w:rsidP="009301BB">
      <w:pPr>
        <w:rPr>
          <w:bCs/>
          <w:sz w:val="20"/>
          <w:szCs w:val="20"/>
        </w:rPr>
      </w:pPr>
    </w:p>
    <w:p w14:paraId="09675277" w14:textId="77777777" w:rsidR="009301BB" w:rsidRDefault="009301BB" w:rsidP="009301BB">
      <w:pPr>
        <w:rPr>
          <w:bCs/>
          <w:sz w:val="20"/>
          <w:szCs w:val="20"/>
        </w:rPr>
      </w:pPr>
    </w:p>
    <w:p w14:paraId="268D4D50" w14:textId="77777777" w:rsidR="009301BB" w:rsidRPr="007B1218" w:rsidRDefault="009301BB" w:rsidP="009301BB">
      <w:pPr>
        <w:rPr>
          <w:bCs/>
          <w:sz w:val="20"/>
          <w:szCs w:val="20"/>
        </w:rPr>
      </w:pPr>
    </w:p>
    <w:p w14:paraId="32E79275" w14:textId="0CCDF38B" w:rsidR="009301BB" w:rsidRDefault="009301BB" w:rsidP="009301BB">
      <w:pPr>
        <w:rPr>
          <w:bCs/>
          <w:sz w:val="20"/>
          <w:szCs w:val="20"/>
        </w:rPr>
      </w:pPr>
    </w:p>
    <w:p w14:paraId="155D25BF" w14:textId="77777777" w:rsidR="009301BB" w:rsidRDefault="009301BB" w:rsidP="009301BB">
      <w:pPr>
        <w:rPr>
          <w:bCs/>
          <w:sz w:val="20"/>
          <w:szCs w:val="20"/>
        </w:rPr>
      </w:pPr>
    </w:p>
    <w:p w14:paraId="3C81D9EB" w14:textId="77777777" w:rsidR="009301BB" w:rsidRPr="007B1218" w:rsidRDefault="009301BB" w:rsidP="009301BB">
      <w:pPr>
        <w:rPr>
          <w:sz w:val="20"/>
          <w:szCs w:val="20"/>
        </w:rPr>
      </w:pPr>
    </w:p>
    <w:p w14:paraId="3D0752F5" w14:textId="77777777" w:rsidR="00750660" w:rsidRPr="009301BB" w:rsidRDefault="00750660" w:rsidP="009301BB">
      <w:pPr>
        <w:tabs>
          <w:tab w:val="left" w:pos="3923"/>
        </w:tabs>
        <w:rPr>
          <w:b/>
          <w:sz w:val="20"/>
          <w:szCs w:val="20"/>
        </w:rPr>
      </w:pPr>
    </w:p>
    <w:p w14:paraId="5D06572C" w14:textId="77777777" w:rsidR="00750660" w:rsidRDefault="00750660" w:rsidP="00AD14DD">
      <w:pPr>
        <w:tabs>
          <w:tab w:val="left" w:pos="3923"/>
        </w:tabs>
        <w:jc w:val="center"/>
        <w:rPr>
          <w:b/>
          <w:sz w:val="28"/>
          <w:szCs w:val="28"/>
        </w:rPr>
      </w:pPr>
    </w:p>
    <w:p w14:paraId="574B087A" w14:textId="77777777" w:rsidR="00750660" w:rsidRDefault="00750660" w:rsidP="00AD14DD">
      <w:pPr>
        <w:tabs>
          <w:tab w:val="left" w:pos="3923"/>
        </w:tabs>
        <w:jc w:val="center"/>
        <w:rPr>
          <w:b/>
          <w:sz w:val="28"/>
          <w:szCs w:val="28"/>
        </w:rPr>
      </w:pPr>
    </w:p>
    <w:p w14:paraId="749113D2" w14:textId="77777777" w:rsidR="00750660" w:rsidRDefault="00750660" w:rsidP="00AD14DD">
      <w:pPr>
        <w:tabs>
          <w:tab w:val="left" w:pos="3923"/>
        </w:tabs>
        <w:jc w:val="center"/>
        <w:rPr>
          <w:b/>
          <w:sz w:val="28"/>
          <w:szCs w:val="28"/>
        </w:rPr>
      </w:pPr>
    </w:p>
    <w:p w14:paraId="7CB267E1" w14:textId="77777777" w:rsidR="00750660" w:rsidRDefault="00750660" w:rsidP="00AD14DD">
      <w:pPr>
        <w:tabs>
          <w:tab w:val="left" w:pos="3923"/>
        </w:tabs>
        <w:jc w:val="center"/>
        <w:rPr>
          <w:b/>
          <w:sz w:val="28"/>
          <w:szCs w:val="28"/>
        </w:rPr>
      </w:pPr>
    </w:p>
    <w:p w14:paraId="63482809" w14:textId="77777777" w:rsidR="00750660" w:rsidRDefault="00750660" w:rsidP="00AD14DD">
      <w:pPr>
        <w:tabs>
          <w:tab w:val="left" w:pos="3923"/>
        </w:tabs>
        <w:jc w:val="center"/>
        <w:rPr>
          <w:b/>
          <w:sz w:val="28"/>
          <w:szCs w:val="28"/>
        </w:rPr>
      </w:pPr>
    </w:p>
    <w:p w14:paraId="6234C080" w14:textId="77777777" w:rsidR="00750660" w:rsidRDefault="00750660" w:rsidP="00AD14DD">
      <w:pPr>
        <w:tabs>
          <w:tab w:val="left" w:pos="3923"/>
        </w:tabs>
        <w:jc w:val="center"/>
        <w:rPr>
          <w:b/>
          <w:sz w:val="28"/>
          <w:szCs w:val="28"/>
        </w:rPr>
      </w:pPr>
    </w:p>
    <w:p w14:paraId="1CC9E989" w14:textId="77777777" w:rsidR="00750660" w:rsidRDefault="00750660" w:rsidP="00AD14DD">
      <w:pPr>
        <w:tabs>
          <w:tab w:val="left" w:pos="3923"/>
        </w:tabs>
        <w:jc w:val="center"/>
        <w:rPr>
          <w:b/>
          <w:sz w:val="28"/>
          <w:szCs w:val="28"/>
        </w:rPr>
      </w:pPr>
    </w:p>
    <w:p w14:paraId="0910E9FD" w14:textId="77777777" w:rsidR="00750660" w:rsidRDefault="00750660" w:rsidP="00AD14DD">
      <w:pPr>
        <w:tabs>
          <w:tab w:val="left" w:pos="3923"/>
        </w:tabs>
        <w:jc w:val="center"/>
        <w:rPr>
          <w:b/>
          <w:sz w:val="28"/>
          <w:szCs w:val="28"/>
        </w:rPr>
      </w:pPr>
    </w:p>
    <w:p w14:paraId="68ED51BE" w14:textId="77777777" w:rsidR="00750660" w:rsidRDefault="00750660" w:rsidP="00AD14DD">
      <w:pPr>
        <w:tabs>
          <w:tab w:val="left" w:pos="3923"/>
        </w:tabs>
        <w:jc w:val="center"/>
        <w:rPr>
          <w:b/>
          <w:sz w:val="28"/>
          <w:szCs w:val="28"/>
        </w:rPr>
      </w:pPr>
    </w:p>
    <w:p w14:paraId="7365E71F" w14:textId="77777777" w:rsidR="00750660" w:rsidRDefault="00750660" w:rsidP="00AD14DD">
      <w:pPr>
        <w:tabs>
          <w:tab w:val="left" w:pos="3923"/>
        </w:tabs>
        <w:jc w:val="center"/>
        <w:rPr>
          <w:b/>
          <w:sz w:val="28"/>
          <w:szCs w:val="28"/>
        </w:rPr>
      </w:pPr>
    </w:p>
    <w:p w14:paraId="27608F31" w14:textId="77777777" w:rsidR="00750660" w:rsidRDefault="00750660" w:rsidP="00AD14DD">
      <w:pPr>
        <w:tabs>
          <w:tab w:val="left" w:pos="3923"/>
        </w:tabs>
        <w:jc w:val="center"/>
        <w:rPr>
          <w:b/>
          <w:sz w:val="28"/>
          <w:szCs w:val="28"/>
        </w:rPr>
      </w:pPr>
    </w:p>
    <w:p w14:paraId="3E621940" w14:textId="77777777" w:rsidR="00750660" w:rsidRDefault="00750660" w:rsidP="00AD14DD">
      <w:pPr>
        <w:tabs>
          <w:tab w:val="left" w:pos="3923"/>
        </w:tabs>
        <w:jc w:val="center"/>
        <w:rPr>
          <w:b/>
          <w:sz w:val="28"/>
          <w:szCs w:val="28"/>
        </w:rPr>
      </w:pPr>
    </w:p>
    <w:p w14:paraId="00D417E5" w14:textId="77777777" w:rsidR="00AD14DD" w:rsidRPr="00D551E2" w:rsidRDefault="005F20CE" w:rsidP="00AD14DD">
      <w:pPr>
        <w:tabs>
          <w:tab w:val="left" w:pos="3923"/>
        </w:tabs>
        <w:jc w:val="center"/>
        <w:rPr>
          <w:b/>
          <w:sz w:val="28"/>
          <w:szCs w:val="28"/>
        </w:rPr>
      </w:pPr>
      <w:r w:rsidRPr="00D551E2">
        <w:rPr>
          <w:b/>
          <w:sz w:val="28"/>
          <w:szCs w:val="28"/>
        </w:rPr>
        <w:t>MISCELLANEOUS – FULL TEXT</w:t>
      </w:r>
    </w:p>
    <w:p w14:paraId="63A560A4" w14:textId="77777777" w:rsidR="005F20CE" w:rsidRPr="00C86780" w:rsidRDefault="005F20CE" w:rsidP="00AD14DD">
      <w:pPr>
        <w:tabs>
          <w:tab w:val="left" w:pos="3923"/>
        </w:tabs>
        <w:jc w:val="center"/>
        <w:rPr>
          <w:sz w:val="18"/>
          <w:szCs w:val="18"/>
        </w:rPr>
      </w:pPr>
    </w:p>
    <w:p w14:paraId="5A79531D" w14:textId="3ED47688" w:rsidR="0055082F" w:rsidRPr="00DE5F24" w:rsidRDefault="00DE5F24" w:rsidP="0055082F">
      <w:pPr>
        <w:pBdr>
          <w:top w:val="single" w:sz="4" w:space="1" w:color="auto"/>
          <w:left w:val="single" w:sz="4" w:space="4" w:color="auto"/>
          <w:bottom w:val="single" w:sz="4" w:space="1" w:color="auto"/>
          <w:right w:val="single" w:sz="4" w:space="4" w:color="auto"/>
        </w:pBdr>
        <w:shd w:val="clear" w:color="auto" w:fill="FFFFFF"/>
        <w:jc w:val="both"/>
        <w:rPr>
          <w:sz w:val="20"/>
          <w:szCs w:val="20"/>
        </w:rPr>
      </w:pPr>
      <w:r w:rsidRPr="00DE5F24">
        <w:rPr>
          <w:b/>
          <w:bCs/>
          <w:color w:val="333333"/>
          <w:sz w:val="20"/>
          <w:szCs w:val="20"/>
        </w:rPr>
        <w:t>Law-enforcement officers; duty to render aid upon danger to life or limb; civil immunity. </w:t>
      </w:r>
      <w:r w:rsidRPr="00DE5F24">
        <w:rPr>
          <w:color w:val="333333"/>
          <w:sz w:val="20"/>
          <w:szCs w:val="20"/>
        </w:rPr>
        <w:t>Provides that a law-enforcement officer, while engaged in the performance of his duties, has a duty to render aid to any person that he observes suffering from a serious bodily injury or life-threatening condition, as circumstances objectively permit and provided that such aid may be rendered without endangering the law-enforcement officer, the person, or others. The bill also immunizes a law-enforcement officer from civil liability for any personal injury or wrongful death resulting from such rendering or withholding of such aid absent gross negligence or willful misconduct. The bill directs the Department of Criminal Justice Services to adopt regulations to provide law-enforcement officers with basic medical training, including emergency first aid training.</w:t>
      </w:r>
    </w:p>
    <w:p w14:paraId="7B76552D" w14:textId="77777777" w:rsidR="0055082F" w:rsidRDefault="0055082F" w:rsidP="00D15240">
      <w:pPr>
        <w:shd w:val="clear" w:color="auto" w:fill="FFFFFF"/>
        <w:jc w:val="center"/>
        <w:rPr>
          <w:b/>
          <w:bCs/>
          <w:color w:val="333333"/>
          <w:sz w:val="20"/>
          <w:szCs w:val="20"/>
        </w:rPr>
      </w:pPr>
    </w:p>
    <w:p w14:paraId="419540D1" w14:textId="77777777" w:rsidR="00DE5F24" w:rsidRPr="00DE5F24" w:rsidRDefault="00DE5F24" w:rsidP="00DE5F24">
      <w:pPr>
        <w:shd w:val="clear" w:color="auto" w:fill="FFFFFF"/>
        <w:spacing w:before="100" w:beforeAutospacing="1" w:after="100" w:afterAutospacing="1"/>
        <w:jc w:val="center"/>
        <w:rPr>
          <w:b/>
          <w:bCs/>
          <w:color w:val="333333"/>
          <w:spacing w:val="-1"/>
          <w:sz w:val="20"/>
          <w:szCs w:val="20"/>
        </w:rPr>
      </w:pPr>
      <w:r w:rsidRPr="00DE5F24">
        <w:rPr>
          <w:b/>
          <w:bCs/>
          <w:color w:val="333333"/>
          <w:spacing w:val="-1"/>
          <w:sz w:val="20"/>
          <w:szCs w:val="20"/>
        </w:rPr>
        <w:t>CHAPTER 583</w:t>
      </w:r>
    </w:p>
    <w:p w14:paraId="15E46C4B" w14:textId="77777777" w:rsidR="00DE5F24" w:rsidRPr="00DE5F24" w:rsidRDefault="00DE5F24" w:rsidP="00DE5F24">
      <w:pPr>
        <w:shd w:val="clear" w:color="auto" w:fill="FFFFFF"/>
        <w:spacing w:after="240" w:line="480" w:lineRule="atLeast"/>
        <w:ind w:left="225" w:hanging="225"/>
        <w:jc w:val="both"/>
        <w:rPr>
          <w:i/>
          <w:iCs/>
          <w:color w:val="333333"/>
          <w:spacing w:val="-1"/>
          <w:sz w:val="20"/>
          <w:szCs w:val="20"/>
        </w:rPr>
      </w:pPr>
      <w:r w:rsidRPr="00DE5F24">
        <w:rPr>
          <w:i/>
          <w:iCs/>
          <w:color w:val="333333"/>
          <w:spacing w:val="-1"/>
          <w:sz w:val="20"/>
          <w:szCs w:val="20"/>
        </w:rPr>
        <w:t>An Act to amend the Code of Virginia by adding a section numbered </w:t>
      </w:r>
      <w:hyperlink r:id="rId1308" w:history="1">
        <w:r w:rsidRPr="00DE5F24">
          <w:rPr>
            <w:i/>
            <w:iCs/>
            <w:color w:val="3498DB"/>
            <w:spacing w:val="-1"/>
            <w:sz w:val="20"/>
            <w:szCs w:val="20"/>
            <w:u w:val="single"/>
          </w:rPr>
          <w:t>19.2-83.6:1</w:t>
        </w:r>
      </w:hyperlink>
      <w:r w:rsidRPr="00DE5F24">
        <w:rPr>
          <w:i/>
          <w:iCs/>
          <w:color w:val="333333"/>
          <w:spacing w:val="-1"/>
          <w:sz w:val="20"/>
          <w:szCs w:val="20"/>
        </w:rPr>
        <w:t>, relating to law-enforcement officers; duty to render aid upon danger to life or limb; civil immunity.</w:t>
      </w:r>
    </w:p>
    <w:p w14:paraId="771B2EF7" w14:textId="77777777" w:rsidR="00DE5F24" w:rsidRPr="00DE5F24" w:rsidRDefault="00DE5F24" w:rsidP="00DE5F24">
      <w:pPr>
        <w:shd w:val="clear" w:color="auto" w:fill="FFFFFF"/>
        <w:spacing w:before="100" w:beforeAutospacing="1" w:after="100" w:afterAutospacing="1"/>
        <w:jc w:val="right"/>
        <w:rPr>
          <w:color w:val="333333"/>
          <w:spacing w:val="-1"/>
          <w:sz w:val="20"/>
          <w:szCs w:val="20"/>
        </w:rPr>
      </w:pPr>
      <w:r w:rsidRPr="00DE5F24">
        <w:rPr>
          <w:color w:val="333333"/>
          <w:spacing w:val="-1"/>
          <w:sz w:val="20"/>
          <w:szCs w:val="20"/>
        </w:rPr>
        <w:t>[H 273]</w:t>
      </w:r>
    </w:p>
    <w:p w14:paraId="68E5C2FF" w14:textId="77777777" w:rsidR="00DE5F24" w:rsidRPr="00DE5F24" w:rsidRDefault="00DE5F24" w:rsidP="00DE5F24">
      <w:pPr>
        <w:shd w:val="clear" w:color="auto" w:fill="FFFFFF"/>
        <w:spacing w:before="100" w:beforeAutospacing="1" w:after="100" w:afterAutospacing="1"/>
        <w:jc w:val="center"/>
        <w:rPr>
          <w:color w:val="333333"/>
          <w:spacing w:val="-1"/>
          <w:sz w:val="20"/>
          <w:szCs w:val="20"/>
        </w:rPr>
      </w:pPr>
      <w:r w:rsidRPr="00DE5F24">
        <w:rPr>
          <w:color w:val="333333"/>
          <w:spacing w:val="-1"/>
          <w:sz w:val="20"/>
          <w:szCs w:val="20"/>
        </w:rPr>
        <w:t>Approved April 13, 2026</w:t>
      </w:r>
    </w:p>
    <w:p w14:paraId="5176A7D9" w14:textId="77777777" w:rsidR="00DE5F24" w:rsidRPr="00DE5F24" w:rsidRDefault="00DE5F24" w:rsidP="00DE5F24">
      <w:pPr>
        <w:shd w:val="clear" w:color="auto" w:fill="FFFFFF"/>
        <w:spacing w:before="100" w:beforeAutospacing="1" w:after="100" w:afterAutospacing="1"/>
        <w:ind w:firstLine="225"/>
        <w:jc w:val="both"/>
        <w:rPr>
          <w:b/>
          <w:bCs/>
          <w:color w:val="333333"/>
          <w:spacing w:val="-1"/>
          <w:sz w:val="20"/>
          <w:szCs w:val="20"/>
        </w:rPr>
      </w:pPr>
      <w:r w:rsidRPr="00DE5F24">
        <w:rPr>
          <w:b/>
          <w:bCs/>
          <w:color w:val="333333"/>
          <w:spacing w:val="-1"/>
          <w:sz w:val="20"/>
          <w:szCs w:val="20"/>
        </w:rPr>
        <w:t>Be it enacted by the General Assembly of Virginia:</w:t>
      </w:r>
    </w:p>
    <w:p w14:paraId="5012094C" w14:textId="77777777" w:rsidR="00DE5F24" w:rsidRPr="00DE5F24" w:rsidRDefault="00DE5F24" w:rsidP="00DE5F24">
      <w:pPr>
        <w:shd w:val="clear" w:color="auto" w:fill="FFFFFF"/>
        <w:spacing w:before="100" w:beforeAutospacing="1" w:after="100" w:afterAutospacing="1"/>
        <w:jc w:val="both"/>
        <w:rPr>
          <w:b/>
          <w:bCs/>
          <w:color w:val="333333"/>
          <w:spacing w:val="-1"/>
          <w:sz w:val="20"/>
          <w:szCs w:val="20"/>
        </w:rPr>
      </w:pPr>
      <w:r w:rsidRPr="00DE5F24">
        <w:rPr>
          <w:b/>
          <w:bCs/>
          <w:color w:val="333333"/>
          <w:spacing w:val="-1"/>
          <w:sz w:val="20"/>
          <w:szCs w:val="20"/>
        </w:rPr>
        <w:t>1. That the Code of Virginia is amended by adding a section numbered </w:t>
      </w:r>
      <w:hyperlink r:id="rId1309" w:history="1">
        <w:r w:rsidRPr="00DE5F24">
          <w:rPr>
            <w:b/>
            <w:bCs/>
            <w:color w:val="3498DB"/>
            <w:spacing w:val="-1"/>
            <w:sz w:val="20"/>
            <w:szCs w:val="20"/>
            <w:u w:val="single"/>
          </w:rPr>
          <w:t>19.2-83.6:1</w:t>
        </w:r>
      </w:hyperlink>
      <w:r w:rsidRPr="00DE5F24">
        <w:rPr>
          <w:b/>
          <w:bCs/>
          <w:color w:val="333333"/>
          <w:spacing w:val="-1"/>
          <w:sz w:val="20"/>
          <w:szCs w:val="20"/>
        </w:rPr>
        <w:t> as follows:</w:t>
      </w:r>
    </w:p>
    <w:p w14:paraId="5EFB7DCD" w14:textId="77777777" w:rsidR="00DE5F24" w:rsidRPr="00DE5F24" w:rsidRDefault="00DE5F24" w:rsidP="00DE5F24">
      <w:pPr>
        <w:shd w:val="clear" w:color="auto" w:fill="FFFFFF"/>
        <w:spacing w:before="100" w:beforeAutospacing="1" w:after="100" w:afterAutospacing="1"/>
        <w:ind w:firstLine="225"/>
        <w:jc w:val="both"/>
        <w:rPr>
          <w:b/>
          <w:bCs/>
          <w:color w:val="333333"/>
          <w:spacing w:val="-1"/>
          <w:sz w:val="20"/>
          <w:szCs w:val="20"/>
        </w:rPr>
      </w:pPr>
      <w:r w:rsidRPr="00DE5F24">
        <w:rPr>
          <w:b/>
          <w:bCs/>
          <w:i/>
          <w:iCs/>
          <w:color w:val="333333"/>
          <w:spacing w:val="-1"/>
          <w:sz w:val="20"/>
          <w:szCs w:val="20"/>
          <w:shd w:val="clear" w:color="auto" w:fill="FFFF00"/>
        </w:rPr>
        <w:t>§ </w:t>
      </w:r>
      <w:hyperlink r:id="rId1310" w:history="1">
        <w:r w:rsidRPr="00DE5F24">
          <w:rPr>
            <w:b/>
            <w:bCs/>
            <w:i/>
            <w:iCs/>
            <w:color w:val="3498DB"/>
            <w:spacing w:val="-1"/>
            <w:sz w:val="20"/>
            <w:szCs w:val="20"/>
            <w:u w:val="single"/>
            <w:shd w:val="clear" w:color="auto" w:fill="FFFF00"/>
          </w:rPr>
          <w:t>19.2-83.6:1</w:t>
        </w:r>
      </w:hyperlink>
      <w:r w:rsidRPr="00DE5F24">
        <w:rPr>
          <w:b/>
          <w:bCs/>
          <w:i/>
          <w:iCs/>
          <w:color w:val="333333"/>
          <w:spacing w:val="-1"/>
          <w:sz w:val="20"/>
          <w:szCs w:val="20"/>
          <w:shd w:val="clear" w:color="auto" w:fill="FFFF00"/>
        </w:rPr>
        <w:t>. Duty of law-enforcement officer to render aid upon danger to life or limb; immunity from civil liability.</w:t>
      </w:r>
    </w:p>
    <w:p w14:paraId="71160F77" w14:textId="77777777" w:rsidR="00DE5F24" w:rsidRPr="00DE5F24" w:rsidRDefault="00DE5F24" w:rsidP="00DE5F24">
      <w:pPr>
        <w:shd w:val="clear" w:color="auto" w:fill="FFFFFF"/>
        <w:spacing w:before="100" w:beforeAutospacing="1" w:after="15"/>
        <w:ind w:firstLine="225"/>
        <w:jc w:val="both"/>
        <w:rPr>
          <w:color w:val="333333"/>
          <w:spacing w:val="-1"/>
          <w:sz w:val="20"/>
          <w:szCs w:val="20"/>
        </w:rPr>
      </w:pPr>
      <w:r w:rsidRPr="00DE5F24">
        <w:rPr>
          <w:i/>
          <w:iCs/>
          <w:color w:val="333333"/>
          <w:spacing w:val="-1"/>
          <w:sz w:val="20"/>
          <w:szCs w:val="20"/>
          <w:shd w:val="clear" w:color="auto" w:fill="FFFF00"/>
        </w:rPr>
        <w:t>A. Any law-enforcement officer, as defined in § </w:t>
      </w:r>
      <w:hyperlink r:id="rId1311" w:history="1">
        <w:r w:rsidRPr="00DE5F24">
          <w:rPr>
            <w:i/>
            <w:iCs/>
            <w:color w:val="3498DB"/>
            <w:spacing w:val="-1"/>
            <w:sz w:val="20"/>
            <w:szCs w:val="20"/>
            <w:u w:val="single"/>
            <w:shd w:val="clear" w:color="auto" w:fill="FFFF00"/>
          </w:rPr>
          <w:t>9.1-101</w:t>
        </w:r>
      </w:hyperlink>
      <w:r w:rsidRPr="00DE5F24">
        <w:rPr>
          <w:i/>
          <w:iCs/>
          <w:color w:val="333333"/>
          <w:spacing w:val="-1"/>
          <w:sz w:val="20"/>
          <w:szCs w:val="20"/>
          <w:shd w:val="clear" w:color="auto" w:fill="FFFF00"/>
        </w:rPr>
        <w:t>, while engaged in the performance of his duties, shall have a duty to render aid to any person that such law-enforcement officer observes suffering from a serious bodily injury or life-threatening condition, as circumstances objectively permit and provided that such law-enforcement officer determines such aid may be rendered without endangering himself, the person, or others.</w:t>
      </w:r>
    </w:p>
    <w:p w14:paraId="765C3AF1" w14:textId="77777777" w:rsidR="00DE5F24" w:rsidRPr="00DE5F24" w:rsidRDefault="00DE5F24" w:rsidP="00DE5F24">
      <w:pPr>
        <w:shd w:val="clear" w:color="auto" w:fill="FFFFFF"/>
        <w:spacing w:before="100" w:beforeAutospacing="1" w:after="15"/>
        <w:ind w:firstLine="225"/>
        <w:jc w:val="both"/>
        <w:rPr>
          <w:color w:val="333333"/>
          <w:spacing w:val="-1"/>
          <w:sz w:val="20"/>
          <w:szCs w:val="20"/>
        </w:rPr>
      </w:pPr>
      <w:r w:rsidRPr="00DE5F24">
        <w:rPr>
          <w:i/>
          <w:iCs/>
          <w:color w:val="333333"/>
          <w:spacing w:val="-1"/>
          <w:sz w:val="20"/>
          <w:szCs w:val="20"/>
          <w:shd w:val="clear" w:color="auto" w:fill="FFFF00"/>
        </w:rPr>
        <w:t>B. In the absence of gross negligence or willful misconduct, a law-enforcement officer shall not be liable for any personal injury or wrongful death resulting from the rendering or withholding of such aid in accordance with the provisions of this section.</w:t>
      </w:r>
    </w:p>
    <w:p w14:paraId="4B4E3359" w14:textId="77777777" w:rsidR="00DE5F24" w:rsidRPr="00DE5F24" w:rsidRDefault="00DE5F24" w:rsidP="00DE5F24">
      <w:pPr>
        <w:shd w:val="clear" w:color="auto" w:fill="FFFFFF"/>
        <w:spacing w:before="100" w:beforeAutospacing="1" w:after="100" w:afterAutospacing="1"/>
        <w:jc w:val="both"/>
        <w:rPr>
          <w:rFonts w:ascii="Times" w:hAnsi="Times" w:cs="Times"/>
          <w:b/>
          <w:bCs/>
          <w:color w:val="333333"/>
          <w:spacing w:val="-1"/>
          <w:sz w:val="27"/>
          <w:szCs w:val="27"/>
        </w:rPr>
      </w:pPr>
      <w:r w:rsidRPr="00DE5F24">
        <w:rPr>
          <w:b/>
          <w:bCs/>
          <w:color w:val="333333"/>
          <w:spacing w:val="-1"/>
          <w:sz w:val="20"/>
          <w:szCs w:val="20"/>
        </w:rPr>
        <w:t>2. That the Department of Criminal Justice Services shall adopt regulations establishing minimum standards to provide law-enforcement officers, as that term is defined in § </w:t>
      </w:r>
      <w:hyperlink r:id="rId1312" w:history="1">
        <w:r w:rsidRPr="00DE5F24">
          <w:rPr>
            <w:b/>
            <w:bCs/>
            <w:color w:val="3498DB"/>
            <w:spacing w:val="-1"/>
            <w:sz w:val="20"/>
            <w:szCs w:val="20"/>
            <w:u w:val="single"/>
          </w:rPr>
          <w:t>9.1-101</w:t>
        </w:r>
      </w:hyperlink>
      <w:r w:rsidRPr="00DE5F24">
        <w:rPr>
          <w:b/>
          <w:bCs/>
          <w:color w:val="333333"/>
          <w:spacing w:val="-1"/>
          <w:sz w:val="20"/>
          <w:szCs w:val="20"/>
        </w:rPr>
        <w:t> of the Code of Virginia, with basic medical training, including emergency first aid training</w:t>
      </w:r>
      <w:r w:rsidRPr="00DE5F24">
        <w:rPr>
          <w:rFonts w:ascii="Times" w:hAnsi="Times" w:cs="Times"/>
          <w:b/>
          <w:bCs/>
          <w:color w:val="333333"/>
          <w:spacing w:val="-1"/>
          <w:sz w:val="27"/>
          <w:szCs w:val="27"/>
        </w:rPr>
        <w:t>.</w:t>
      </w:r>
    </w:p>
    <w:p w14:paraId="020F3A40" w14:textId="77777777" w:rsidR="00D15240" w:rsidRPr="00B54F57" w:rsidRDefault="00D15240">
      <w:pPr>
        <w:rPr>
          <w:b/>
          <w:color w:val="333333"/>
          <w:sz w:val="20"/>
          <w:szCs w:val="20"/>
        </w:rPr>
      </w:pPr>
      <w:r w:rsidRPr="00B54F57">
        <w:rPr>
          <w:b/>
          <w:color w:val="333333"/>
          <w:sz w:val="20"/>
          <w:szCs w:val="20"/>
        </w:rPr>
        <w:br w:type="page"/>
      </w:r>
    </w:p>
    <w:p w14:paraId="17112F76" w14:textId="33CE7C46" w:rsidR="00DE5F24" w:rsidRPr="00DE5F24" w:rsidRDefault="00DE5F24" w:rsidP="00DE5F24">
      <w:pPr>
        <w:pBdr>
          <w:top w:val="single" w:sz="4" w:space="1" w:color="auto"/>
          <w:left w:val="single" w:sz="4" w:space="4" w:color="auto"/>
          <w:bottom w:val="single" w:sz="4" w:space="1" w:color="auto"/>
          <w:right w:val="single" w:sz="4" w:space="4" w:color="auto"/>
        </w:pBdr>
        <w:shd w:val="clear" w:color="auto" w:fill="FFFFFF"/>
        <w:jc w:val="both"/>
        <w:rPr>
          <w:sz w:val="20"/>
          <w:szCs w:val="20"/>
        </w:rPr>
      </w:pPr>
      <w:r w:rsidRPr="00DE5F24">
        <w:rPr>
          <w:b/>
          <w:bCs/>
          <w:color w:val="333333"/>
          <w:sz w:val="20"/>
          <w:szCs w:val="20"/>
        </w:rPr>
        <w:t>Use of unmanned aircraft systems by law-enforcement officers; search warrants; model policy. </w:t>
      </w:r>
      <w:r w:rsidRPr="00DE5F24">
        <w:rPr>
          <w:color w:val="333333"/>
          <w:sz w:val="20"/>
          <w:szCs w:val="20"/>
        </w:rPr>
        <w:t>Expedites the issuance of a search warrant for unmanned aircraft systems by law-enforcement officers upon a finding of reasonable and probable cause by an authorized judicial official, as defined in the bill, and permits the use of unmanned aircraft systems without a search warrant when law enforcement is surveying the scene of a crime or to respond to a public safety call for service when such crime scene or call for service is located on public property, to locate a person when such person has fled the offense location during the initial response to an incident, or to provide real-time aerial observation to increase on-scene safety and security. Such provisions are subject to a reenactment clause. The bill also requires the Department of Criminal Justice Services, in consultation with the Virginia Indigent Defense Commission and the Virginia Association of Commonwealth's Attorneys, to establish a model policy for the use of unmanned aircraft systems by December 1, 2026. This bill is identical to </w:t>
      </w:r>
      <w:hyperlink r:id="rId1313" w:history="1">
        <w:r w:rsidRPr="00DE5F24">
          <w:rPr>
            <w:rStyle w:val="Hyperlink"/>
            <w:sz w:val="20"/>
            <w:szCs w:val="20"/>
          </w:rPr>
          <w:t>SB 647</w:t>
        </w:r>
      </w:hyperlink>
      <w:r w:rsidRPr="00DE5F24">
        <w:rPr>
          <w:color w:val="333333"/>
          <w:sz w:val="20"/>
          <w:szCs w:val="20"/>
        </w:rPr>
        <w:t>.</w:t>
      </w:r>
    </w:p>
    <w:p w14:paraId="095670A0" w14:textId="77777777" w:rsidR="00DE5F24" w:rsidRDefault="00DE5F24" w:rsidP="00DE5F24">
      <w:pPr>
        <w:shd w:val="clear" w:color="auto" w:fill="FFFFFF"/>
        <w:jc w:val="center"/>
        <w:rPr>
          <w:b/>
          <w:bCs/>
          <w:color w:val="333333"/>
          <w:sz w:val="20"/>
          <w:szCs w:val="20"/>
        </w:rPr>
      </w:pPr>
    </w:p>
    <w:p w14:paraId="3B84B1C3" w14:textId="77777777" w:rsidR="00DE5F24" w:rsidRPr="00DE5F24" w:rsidRDefault="00DE5F24" w:rsidP="00DE5F24">
      <w:pPr>
        <w:shd w:val="clear" w:color="auto" w:fill="FFFFFF"/>
        <w:spacing w:before="100" w:beforeAutospacing="1" w:after="100" w:afterAutospacing="1"/>
        <w:jc w:val="center"/>
        <w:rPr>
          <w:b/>
          <w:bCs/>
          <w:color w:val="333333"/>
          <w:spacing w:val="-1"/>
          <w:sz w:val="20"/>
          <w:szCs w:val="20"/>
        </w:rPr>
      </w:pPr>
      <w:r w:rsidRPr="00DE5F24">
        <w:rPr>
          <w:b/>
          <w:bCs/>
          <w:color w:val="333333"/>
          <w:spacing w:val="-1"/>
          <w:sz w:val="20"/>
          <w:szCs w:val="20"/>
        </w:rPr>
        <w:t>CHAPTER 270</w:t>
      </w:r>
    </w:p>
    <w:p w14:paraId="6CA450D7" w14:textId="77777777" w:rsidR="00DE5F24" w:rsidRPr="00DE5F24" w:rsidRDefault="00DE5F24" w:rsidP="00DE5F24">
      <w:pPr>
        <w:shd w:val="clear" w:color="auto" w:fill="FFFFFF"/>
        <w:spacing w:after="240" w:line="480" w:lineRule="atLeast"/>
        <w:ind w:left="225" w:hanging="225"/>
        <w:jc w:val="both"/>
        <w:rPr>
          <w:i/>
          <w:iCs/>
          <w:color w:val="333333"/>
          <w:spacing w:val="-1"/>
          <w:sz w:val="20"/>
          <w:szCs w:val="20"/>
        </w:rPr>
      </w:pPr>
      <w:r w:rsidRPr="00DE5F24">
        <w:rPr>
          <w:i/>
          <w:iCs/>
          <w:color w:val="333333"/>
          <w:spacing w:val="-1"/>
          <w:sz w:val="20"/>
          <w:szCs w:val="20"/>
        </w:rPr>
        <w:t>An Act to amend and reenact §§ </w:t>
      </w:r>
      <w:hyperlink r:id="rId1314" w:history="1">
        <w:r w:rsidRPr="00DE5F24">
          <w:rPr>
            <w:i/>
            <w:iCs/>
            <w:color w:val="3498DB"/>
            <w:spacing w:val="-1"/>
            <w:sz w:val="20"/>
            <w:szCs w:val="20"/>
            <w:u w:val="single"/>
          </w:rPr>
          <w:t>9.1-102</w:t>
        </w:r>
      </w:hyperlink>
      <w:r w:rsidRPr="00DE5F24">
        <w:rPr>
          <w:i/>
          <w:iCs/>
          <w:color w:val="333333"/>
          <w:spacing w:val="-1"/>
          <w:sz w:val="20"/>
          <w:szCs w:val="20"/>
        </w:rPr>
        <w:t> and </w:t>
      </w:r>
      <w:hyperlink r:id="rId1315" w:history="1">
        <w:r w:rsidRPr="00DE5F24">
          <w:rPr>
            <w:i/>
            <w:iCs/>
            <w:color w:val="3498DB"/>
            <w:spacing w:val="-1"/>
            <w:sz w:val="20"/>
            <w:szCs w:val="20"/>
            <w:u w:val="single"/>
          </w:rPr>
          <w:t>19.2-60.1</w:t>
        </w:r>
      </w:hyperlink>
      <w:r w:rsidRPr="00DE5F24">
        <w:rPr>
          <w:i/>
          <w:iCs/>
          <w:color w:val="333333"/>
          <w:spacing w:val="-1"/>
          <w:sz w:val="20"/>
          <w:szCs w:val="20"/>
        </w:rPr>
        <w:t> of the Code of Virginia, relating to use of unmanned aircraft systems by law-enforcement officers; search warrants; model policy.</w:t>
      </w:r>
    </w:p>
    <w:p w14:paraId="76BE417C" w14:textId="77777777" w:rsidR="00DE5F24" w:rsidRPr="00DE5F24" w:rsidRDefault="00DE5F24" w:rsidP="00DE5F24">
      <w:pPr>
        <w:shd w:val="clear" w:color="auto" w:fill="FFFFFF"/>
        <w:spacing w:before="100" w:beforeAutospacing="1" w:after="100" w:afterAutospacing="1"/>
        <w:jc w:val="right"/>
        <w:rPr>
          <w:color w:val="333333"/>
          <w:spacing w:val="-1"/>
          <w:sz w:val="20"/>
          <w:szCs w:val="20"/>
        </w:rPr>
      </w:pPr>
      <w:r w:rsidRPr="00DE5F24">
        <w:rPr>
          <w:color w:val="333333"/>
          <w:spacing w:val="-1"/>
          <w:sz w:val="20"/>
          <w:szCs w:val="20"/>
        </w:rPr>
        <w:t>[H 1219]</w:t>
      </w:r>
    </w:p>
    <w:p w14:paraId="7BE33C23" w14:textId="77777777" w:rsidR="00DE5F24" w:rsidRPr="00DE5F24" w:rsidRDefault="00DE5F24" w:rsidP="00DE5F24">
      <w:pPr>
        <w:shd w:val="clear" w:color="auto" w:fill="FFFFFF"/>
        <w:spacing w:before="100" w:beforeAutospacing="1" w:after="100" w:afterAutospacing="1"/>
        <w:jc w:val="center"/>
        <w:rPr>
          <w:color w:val="333333"/>
          <w:spacing w:val="-1"/>
          <w:sz w:val="20"/>
          <w:szCs w:val="20"/>
        </w:rPr>
      </w:pPr>
      <w:r w:rsidRPr="00DE5F24">
        <w:rPr>
          <w:color w:val="333333"/>
          <w:spacing w:val="-1"/>
          <w:sz w:val="20"/>
          <w:szCs w:val="20"/>
        </w:rPr>
        <w:t>Approved April 6, 2026</w:t>
      </w:r>
    </w:p>
    <w:p w14:paraId="578701ED" w14:textId="77777777" w:rsidR="00DE5F24" w:rsidRPr="00DE5F24" w:rsidRDefault="00DE5F24" w:rsidP="00DE5F24">
      <w:pPr>
        <w:shd w:val="clear" w:color="auto" w:fill="FFFFFF"/>
        <w:spacing w:before="100" w:beforeAutospacing="1" w:after="100" w:afterAutospacing="1"/>
        <w:ind w:firstLine="225"/>
        <w:jc w:val="both"/>
        <w:rPr>
          <w:b/>
          <w:bCs/>
          <w:color w:val="333333"/>
          <w:spacing w:val="-1"/>
          <w:sz w:val="20"/>
          <w:szCs w:val="20"/>
        </w:rPr>
      </w:pPr>
      <w:r w:rsidRPr="00DE5F24">
        <w:rPr>
          <w:b/>
          <w:bCs/>
          <w:color w:val="333333"/>
          <w:spacing w:val="-1"/>
          <w:sz w:val="20"/>
          <w:szCs w:val="20"/>
        </w:rPr>
        <w:t>Be it enacted by the General Assembly of Virginia:</w:t>
      </w:r>
    </w:p>
    <w:p w14:paraId="7161BAA2" w14:textId="77777777" w:rsidR="00DE5F24" w:rsidRPr="00DE5F24" w:rsidRDefault="00DE5F24" w:rsidP="00DE5F24">
      <w:pPr>
        <w:shd w:val="clear" w:color="auto" w:fill="FFFFFF"/>
        <w:spacing w:before="100" w:beforeAutospacing="1" w:after="100" w:afterAutospacing="1"/>
        <w:jc w:val="both"/>
        <w:rPr>
          <w:b/>
          <w:bCs/>
          <w:color w:val="333333"/>
          <w:spacing w:val="-1"/>
          <w:sz w:val="20"/>
          <w:szCs w:val="20"/>
        </w:rPr>
      </w:pPr>
      <w:r w:rsidRPr="00DE5F24">
        <w:rPr>
          <w:b/>
          <w:bCs/>
          <w:color w:val="333333"/>
          <w:spacing w:val="-1"/>
          <w:sz w:val="20"/>
          <w:szCs w:val="20"/>
        </w:rPr>
        <w:t>1. That §§ </w:t>
      </w:r>
      <w:hyperlink r:id="rId1316" w:history="1">
        <w:r w:rsidRPr="00DE5F24">
          <w:rPr>
            <w:b/>
            <w:bCs/>
            <w:color w:val="3498DB"/>
            <w:spacing w:val="-1"/>
            <w:sz w:val="20"/>
            <w:szCs w:val="20"/>
            <w:u w:val="single"/>
          </w:rPr>
          <w:t>9.1-102</w:t>
        </w:r>
      </w:hyperlink>
      <w:r w:rsidRPr="00DE5F24">
        <w:rPr>
          <w:b/>
          <w:bCs/>
          <w:color w:val="333333"/>
          <w:spacing w:val="-1"/>
          <w:sz w:val="20"/>
          <w:szCs w:val="20"/>
        </w:rPr>
        <w:t> and </w:t>
      </w:r>
      <w:hyperlink r:id="rId1317" w:history="1">
        <w:r w:rsidRPr="00DE5F24">
          <w:rPr>
            <w:b/>
            <w:bCs/>
            <w:color w:val="3498DB"/>
            <w:spacing w:val="-1"/>
            <w:sz w:val="20"/>
            <w:szCs w:val="20"/>
            <w:u w:val="single"/>
          </w:rPr>
          <w:t>19.2-60.1</w:t>
        </w:r>
      </w:hyperlink>
      <w:r w:rsidRPr="00DE5F24">
        <w:rPr>
          <w:b/>
          <w:bCs/>
          <w:color w:val="333333"/>
          <w:spacing w:val="-1"/>
          <w:sz w:val="20"/>
          <w:szCs w:val="20"/>
        </w:rPr>
        <w:t> of the Code of Virginia are amended and reenacted as follows:</w:t>
      </w:r>
    </w:p>
    <w:p w14:paraId="4D41DB60" w14:textId="77777777" w:rsidR="00DE5F24" w:rsidRPr="00DE5F24" w:rsidRDefault="00DE5F24" w:rsidP="00DE5F24">
      <w:pPr>
        <w:shd w:val="clear" w:color="auto" w:fill="FFFFFF"/>
        <w:spacing w:before="100" w:beforeAutospacing="1" w:after="100" w:afterAutospacing="1"/>
        <w:ind w:firstLine="225"/>
        <w:jc w:val="both"/>
        <w:rPr>
          <w:b/>
          <w:bCs/>
          <w:color w:val="333333"/>
          <w:spacing w:val="-1"/>
          <w:sz w:val="20"/>
          <w:szCs w:val="20"/>
        </w:rPr>
      </w:pPr>
      <w:r w:rsidRPr="00DE5F24">
        <w:rPr>
          <w:b/>
          <w:bCs/>
          <w:color w:val="333333"/>
          <w:spacing w:val="-1"/>
          <w:sz w:val="20"/>
          <w:szCs w:val="20"/>
        </w:rPr>
        <w:t>§ </w:t>
      </w:r>
      <w:hyperlink r:id="rId1318" w:history="1">
        <w:r w:rsidRPr="00DE5F24">
          <w:rPr>
            <w:b/>
            <w:bCs/>
            <w:color w:val="3498DB"/>
            <w:spacing w:val="-1"/>
            <w:sz w:val="20"/>
            <w:szCs w:val="20"/>
            <w:u w:val="single"/>
          </w:rPr>
          <w:t>9.1-102</w:t>
        </w:r>
      </w:hyperlink>
      <w:r w:rsidRPr="00DE5F24">
        <w:rPr>
          <w:b/>
          <w:bCs/>
          <w:color w:val="333333"/>
          <w:spacing w:val="-1"/>
          <w:sz w:val="20"/>
          <w:szCs w:val="20"/>
        </w:rPr>
        <w:t>. Powers and duties of the Board and the Department.</w:t>
      </w:r>
    </w:p>
    <w:p w14:paraId="7289DBE5" w14:textId="77777777" w:rsidR="00DE5F24" w:rsidRPr="00DE5F24" w:rsidRDefault="00DE5F24" w:rsidP="00DE5F24">
      <w:pPr>
        <w:shd w:val="clear" w:color="auto" w:fill="FFFFFF"/>
        <w:spacing w:before="100" w:beforeAutospacing="1" w:after="15"/>
        <w:ind w:firstLine="225"/>
        <w:jc w:val="both"/>
        <w:rPr>
          <w:color w:val="333333"/>
          <w:spacing w:val="-1"/>
          <w:sz w:val="20"/>
          <w:szCs w:val="20"/>
        </w:rPr>
      </w:pPr>
      <w:r w:rsidRPr="00DE5F24">
        <w:rPr>
          <w:color w:val="333333"/>
          <w:spacing w:val="-1"/>
          <w:sz w:val="20"/>
          <w:szCs w:val="20"/>
        </w:rPr>
        <w:t>The Department, under the direction of the Board, which shall be the policy-making body for carrying out the duties and powers hereunder, shall have the power and duty to:</w:t>
      </w:r>
    </w:p>
    <w:p w14:paraId="2DC5E138" w14:textId="77777777" w:rsidR="00DE5F24" w:rsidRPr="00DE5F24" w:rsidRDefault="00DE5F24" w:rsidP="00DE5F24">
      <w:pPr>
        <w:shd w:val="clear" w:color="auto" w:fill="FFFFFF"/>
        <w:spacing w:before="100" w:beforeAutospacing="1" w:after="15"/>
        <w:ind w:firstLine="225"/>
        <w:jc w:val="both"/>
        <w:rPr>
          <w:color w:val="333333"/>
          <w:spacing w:val="-1"/>
          <w:sz w:val="20"/>
          <w:szCs w:val="20"/>
        </w:rPr>
      </w:pPr>
      <w:r w:rsidRPr="00DE5F24">
        <w:rPr>
          <w:color w:val="333333"/>
          <w:spacing w:val="-1"/>
          <w:sz w:val="20"/>
          <w:szCs w:val="20"/>
        </w:rPr>
        <w:t>1. Adopt regulations, pursuant to the Administrative Process Act (§ </w:t>
      </w:r>
      <w:hyperlink r:id="rId1319" w:history="1">
        <w:r w:rsidRPr="00DE5F24">
          <w:rPr>
            <w:color w:val="3498DB"/>
            <w:spacing w:val="-1"/>
            <w:sz w:val="20"/>
            <w:szCs w:val="20"/>
            <w:u w:val="single"/>
          </w:rPr>
          <w:t>2.2-4000</w:t>
        </w:r>
      </w:hyperlink>
      <w:r w:rsidRPr="00DE5F24">
        <w:rPr>
          <w:color w:val="333333"/>
          <w:spacing w:val="-1"/>
          <w:sz w:val="20"/>
          <w:szCs w:val="20"/>
        </w:rPr>
        <w:t> et seq.), for the administration of this chapter including the authority to require the submission of reports and information by law-enforcement officers within the Commonwealth. Any proposed regulations concerning the privacy, confidentiality, and security of criminal justice information shall be submitted for review and comment to any board, commission, or committee or other body which may be established by the General Assembly to regulate the privacy, confidentiality, and security of information collected and maintained by the Commonwealth or any political subdivision thereof;</w:t>
      </w:r>
    </w:p>
    <w:p w14:paraId="1B5DF318" w14:textId="77777777" w:rsidR="00DE5F24" w:rsidRPr="00DE5F24" w:rsidRDefault="00DE5F24" w:rsidP="00DE5F24">
      <w:pPr>
        <w:shd w:val="clear" w:color="auto" w:fill="FFFFFF"/>
        <w:spacing w:before="100" w:beforeAutospacing="1" w:after="15"/>
        <w:ind w:firstLine="225"/>
        <w:jc w:val="both"/>
        <w:rPr>
          <w:color w:val="333333"/>
          <w:spacing w:val="-1"/>
          <w:sz w:val="20"/>
          <w:szCs w:val="20"/>
        </w:rPr>
      </w:pPr>
      <w:r w:rsidRPr="00DE5F24">
        <w:rPr>
          <w:color w:val="333333"/>
          <w:spacing w:val="-1"/>
          <w:sz w:val="20"/>
          <w:szCs w:val="20"/>
        </w:rPr>
        <w:t>2. Establish compulsory minimum training standards subsequent to employment as a law-enforcement officer in (i) permanent positions and (ii) temporary or probationary status and establish the time required for completion of such training. Such compulsory minimum training standards shall include crisis intervention training in accordance with clause (i) of § </w:t>
      </w:r>
      <w:hyperlink r:id="rId1320" w:history="1">
        <w:r w:rsidRPr="00DE5F24">
          <w:rPr>
            <w:color w:val="3498DB"/>
            <w:spacing w:val="-1"/>
            <w:sz w:val="20"/>
            <w:szCs w:val="20"/>
            <w:u w:val="single"/>
          </w:rPr>
          <w:t>9.1-188</w:t>
        </w:r>
      </w:hyperlink>
      <w:r w:rsidRPr="00DE5F24">
        <w:rPr>
          <w:color w:val="333333"/>
          <w:spacing w:val="-1"/>
          <w:sz w:val="20"/>
          <w:szCs w:val="20"/>
        </w:rPr>
        <w:t>;</w:t>
      </w:r>
    </w:p>
    <w:p w14:paraId="7E4399B6" w14:textId="77777777" w:rsidR="00DE5F24" w:rsidRPr="00DE5F24" w:rsidRDefault="00DE5F24" w:rsidP="00DE5F24">
      <w:pPr>
        <w:shd w:val="clear" w:color="auto" w:fill="FFFFFF"/>
        <w:spacing w:before="100" w:beforeAutospacing="1" w:after="15"/>
        <w:ind w:firstLine="225"/>
        <w:jc w:val="both"/>
        <w:rPr>
          <w:color w:val="333333"/>
          <w:spacing w:val="-1"/>
          <w:sz w:val="20"/>
          <w:szCs w:val="20"/>
        </w:rPr>
      </w:pPr>
      <w:r w:rsidRPr="00DE5F24">
        <w:rPr>
          <w:color w:val="333333"/>
          <w:spacing w:val="-1"/>
          <w:sz w:val="20"/>
          <w:szCs w:val="20"/>
        </w:rPr>
        <w:t>3. Establish minimum training standards and qualifications for certification and recertification for law-enforcement officers serving as field training officers;</w:t>
      </w:r>
    </w:p>
    <w:p w14:paraId="026CCB97" w14:textId="77777777" w:rsidR="00DE5F24" w:rsidRPr="00DE5F24" w:rsidRDefault="00DE5F24" w:rsidP="00DE5F24">
      <w:pPr>
        <w:shd w:val="clear" w:color="auto" w:fill="FFFFFF"/>
        <w:spacing w:before="100" w:beforeAutospacing="1" w:after="15"/>
        <w:ind w:firstLine="225"/>
        <w:jc w:val="both"/>
        <w:rPr>
          <w:color w:val="333333"/>
          <w:spacing w:val="-1"/>
          <w:sz w:val="20"/>
          <w:szCs w:val="20"/>
        </w:rPr>
      </w:pPr>
      <w:r w:rsidRPr="00DE5F24">
        <w:rPr>
          <w:color w:val="333333"/>
          <w:spacing w:val="-1"/>
          <w:sz w:val="20"/>
          <w:szCs w:val="20"/>
        </w:rPr>
        <w:t>4. Establish compulsory minimum curriculum requirements for in-service and advanced courses and programs for schools, whether located in or outside the Commonwealth, which are operated for the specific purpose of training law-enforcement officers;</w:t>
      </w:r>
    </w:p>
    <w:p w14:paraId="22CB05B2" w14:textId="77777777" w:rsidR="00DE5F24" w:rsidRPr="00DE5F24" w:rsidRDefault="00DE5F24" w:rsidP="00DE5F24">
      <w:pPr>
        <w:shd w:val="clear" w:color="auto" w:fill="FFFFFF"/>
        <w:spacing w:before="100" w:beforeAutospacing="1" w:after="15"/>
        <w:ind w:firstLine="225"/>
        <w:jc w:val="both"/>
        <w:rPr>
          <w:color w:val="333333"/>
          <w:spacing w:val="-1"/>
          <w:sz w:val="20"/>
          <w:szCs w:val="20"/>
        </w:rPr>
      </w:pPr>
      <w:r w:rsidRPr="00DE5F24">
        <w:rPr>
          <w:color w:val="333333"/>
          <w:spacing w:val="-1"/>
          <w:sz w:val="20"/>
          <w:szCs w:val="20"/>
        </w:rPr>
        <w:t>5. Establish (i) compulsory minimum training standards for law-enforcement officers who utilize radar or an electrical or microcomputer device to measure the speed of motor vehicles as provided in § </w:t>
      </w:r>
      <w:hyperlink r:id="rId1321" w:history="1">
        <w:r w:rsidRPr="00DE5F24">
          <w:rPr>
            <w:color w:val="3498DB"/>
            <w:spacing w:val="-1"/>
            <w:sz w:val="20"/>
            <w:szCs w:val="20"/>
            <w:u w:val="single"/>
          </w:rPr>
          <w:t>46.2-882</w:t>
        </w:r>
      </w:hyperlink>
      <w:r w:rsidRPr="00DE5F24">
        <w:rPr>
          <w:color w:val="333333"/>
          <w:spacing w:val="-1"/>
          <w:sz w:val="20"/>
          <w:szCs w:val="20"/>
        </w:rPr>
        <w:t> and establish the time required for completion of the training and (ii) compulsory minimum qualifications for certification and recertification of instructors who provide such training;</w:t>
      </w:r>
    </w:p>
    <w:p w14:paraId="61A64D17" w14:textId="77777777" w:rsidR="00DE5F24" w:rsidRPr="00DE5F24" w:rsidRDefault="00DE5F24" w:rsidP="00DE5F24">
      <w:pPr>
        <w:shd w:val="clear" w:color="auto" w:fill="FFFFFF"/>
        <w:spacing w:before="100" w:beforeAutospacing="1" w:after="15"/>
        <w:ind w:firstLine="225"/>
        <w:jc w:val="both"/>
        <w:rPr>
          <w:color w:val="333333"/>
          <w:spacing w:val="-1"/>
          <w:sz w:val="20"/>
          <w:szCs w:val="20"/>
        </w:rPr>
      </w:pPr>
      <w:r w:rsidRPr="00DE5F24">
        <w:rPr>
          <w:color w:val="333333"/>
          <w:spacing w:val="-1"/>
          <w:sz w:val="20"/>
          <w:szCs w:val="20"/>
        </w:rPr>
        <w:t>6. [Repealed];</w:t>
      </w:r>
    </w:p>
    <w:p w14:paraId="43E84A84" w14:textId="77777777" w:rsidR="00DE5F24" w:rsidRPr="00DE5F24" w:rsidRDefault="00DE5F24" w:rsidP="00DE5F24">
      <w:pPr>
        <w:shd w:val="clear" w:color="auto" w:fill="FFFFFF"/>
        <w:spacing w:before="100" w:beforeAutospacing="1" w:after="15"/>
        <w:ind w:firstLine="225"/>
        <w:jc w:val="both"/>
        <w:rPr>
          <w:color w:val="333333"/>
          <w:spacing w:val="-1"/>
          <w:sz w:val="20"/>
          <w:szCs w:val="20"/>
        </w:rPr>
      </w:pPr>
      <w:r w:rsidRPr="00DE5F24">
        <w:rPr>
          <w:color w:val="333333"/>
          <w:spacing w:val="-1"/>
          <w:sz w:val="20"/>
          <w:szCs w:val="20"/>
        </w:rPr>
        <w:t>7. Establish compulsory minimum entry-level, in-service and advanced training standards for those persons designated to provide courthouse and courtroom security pursuant to the provisions of § </w:t>
      </w:r>
      <w:hyperlink r:id="rId1322" w:history="1">
        <w:r w:rsidRPr="00DE5F24">
          <w:rPr>
            <w:color w:val="3498DB"/>
            <w:spacing w:val="-1"/>
            <w:sz w:val="20"/>
            <w:szCs w:val="20"/>
            <w:u w:val="single"/>
          </w:rPr>
          <w:t>53.1-120</w:t>
        </w:r>
      </w:hyperlink>
      <w:r w:rsidRPr="00DE5F24">
        <w:rPr>
          <w:color w:val="333333"/>
          <w:spacing w:val="-1"/>
          <w:sz w:val="20"/>
          <w:szCs w:val="20"/>
        </w:rPr>
        <w:t>, and to establish the time required for completion of such training;</w:t>
      </w:r>
    </w:p>
    <w:p w14:paraId="417F77A7" w14:textId="77777777" w:rsidR="00DE5F24" w:rsidRPr="00DE5F24" w:rsidRDefault="00DE5F24" w:rsidP="00DE5F24">
      <w:pPr>
        <w:shd w:val="clear" w:color="auto" w:fill="FFFFFF"/>
        <w:spacing w:before="100" w:beforeAutospacing="1" w:after="15"/>
        <w:ind w:firstLine="225"/>
        <w:jc w:val="both"/>
        <w:rPr>
          <w:color w:val="333333"/>
          <w:spacing w:val="-1"/>
          <w:sz w:val="20"/>
          <w:szCs w:val="20"/>
        </w:rPr>
      </w:pPr>
      <w:r w:rsidRPr="00DE5F24">
        <w:rPr>
          <w:color w:val="333333"/>
          <w:spacing w:val="-1"/>
          <w:sz w:val="20"/>
          <w:szCs w:val="20"/>
        </w:rPr>
        <w:t>8. Establish compulsory minimum entry-level, in-service and advanced training standards for deputy sheriffs designated to serve process pursuant to the provisions of § </w:t>
      </w:r>
      <w:hyperlink r:id="rId1323" w:history="1">
        <w:r w:rsidRPr="00DE5F24">
          <w:rPr>
            <w:color w:val="3498DB"/>
            <w:spacing w:val="-1"/>
            <w:sz w:val="20"/>
            <w:szCs w:val="20"/>
            <w:u w:val="single"/>
          </w:rPr>
          <w:t>8.01-293</w:t>
        </w:r>
      </w:hyperlink>
      <w:r w:rsidRPr="00DE5F24">
        <w:rPr>
          <w:color w:val="333333"/>
          <w:spacing w:val="-1"/>
          <w:sz w:val="20"/>
          <w:szCs w:val="20"/>
        </w:rPr>
        <w:t>, and establish the time required for the completion of such training;</w:t>
      </w:r>
    </w:p>
    <w:p w14:paraId="521E295E" w14:textId="77777777" w:rsidR="00DE5F24" w:rsidRPr="00DE5F24" w:rsidRDefault="00DE5F24" w:rsidP="00DE5F24">
      <w:pPr>
        <w:shd w:val="clear" w:color="auto" w:fill="FFFFFF"/>
        <w:spacing w:before="100" w:beforeAutospacing="1" w:after="15"/>
        <w:ind w:firstLine="225"/>
        <w:jc w:val="both"/>
        <w:rPr>
          <w:color w:val="333333"/>
          <w:spacing w:val="-1"/>
          <w:sz w:val="20"/>
          <w:szCs w:val="20"/>
        </w:rPr>
      </w:pPr>
      <w:r w:rsidRPr="00DE5F24">
        <w:rPr>
          <w:color w:val="333333"/>
          <w:spacing w:val="-1"/>
          <w:sz w:val="20"/>
          <w:szCs w:val="20"/>
        </w:rPr>
        <w:t>9. Establish compulsory minimum entry-level, in-service, and advanced training standards, as well as the time required for completion of such training, for persons employed as deputy sheriffs and jail officers by local criminal justice agencies and correctional officers employed by the Department of Corrections under the provisions of Title 53.1. For deputy sheriffs and jail officers who are employees of local or regional correctional facilities and correctional officers employed by the Department of Corrections, such standards shall include training on the general care of pregnant women, the impact of restraints on pregnant inmates and fetuses, the impact of being placed in restrictive housing or solitary confinement on pregnant inmates, and the impact of body cavity searches on pregnant inmates;</w:t>
      </w:r>
    </w:p>
    <w:p w14:paraId="6A25E3F9" w14:textId="77777777" w:rsidR="00DE5F24" w:rsidRPr="00DE5F24" w:rsidRDefault="00DE5F24" w:rsidP="00DE5F24">
      <w:pPr>
        <w:shd w:val="clear" w:color="auto" w:fill="FFFFFF"/>
        <w:spacing w:before="100" w:beforeAutospacing="1" w:after="15"/>
        <w:ind w:firstLine="225"/>
        <w:jc w:val="both"/>
        <w:rPr>
          <w:color w:val="333333"/>
          <w:spacing w:val="-1"/>
          <w:sz w:val="20"/>
          <w:szCs w:val="20"/>
        </w:rPr>
      </w:pPr>
      <w:r w:rsidRPr="00DE5F24">
        <w:rPr>
          <w:color w:val="333333"/>
          <w:spacing w:val="-1"/>
          <w:sz w:val="20"/>
          <w:szCs w:val="20"/>
        </w:rPr>
        <w:t>10. Establish compulsory minimum training standards for all dispatchers employed by or in any local or state government agency, whose duties include the dispatching of law-enforcement personnel. Such training standards shall apply only to dispatchers hired on or after July 1, 1988. Such training shall include training in the identification of, communication with, and facilitation of the safe return of individuals diagnosed with Alzheimer's disease and dementia, which shall include (i) techniques for respectful and effective communication with individuals with Alzheimer's disease and dementia and their caregivers; (ii) techniques for addressing the behavioral symptoms of Alzheimer's disease and dementia, including alternatives to physical restraint; (iii) protocols for identifying and reporting incidents of abuse, neglect, and exploitation of individuals with Alzheimer's disease and dementia to adult protective services; (iv) protocols for contacting caregivers when an individual with Alzheimer's disease or dementia is found wandering or during an emergency or crisis situation; (v) a reference list of local resources available for individuals with Alzheimer's disease and dementia; and (vi) a reference list of local and national organizations that assist law-enforcement personnel with locating missing and wandering individuals with Alzheimer's disease and dementia and returning them to their caregivers;</w:t>
      </w:r>
    </w:p>
    <w:p w14:paraId="4AA7A5B7" w14:textId="77777777" w:rsidR="00DE5F24" w:rsidRPr="00DE5F24" w:rsidRDefault="00DE5F24" w:rsidP="00DE5F24">
      <w:pPr>
        <w:shd w:val="clear" w:color="auto" w:fill="FFFFFF"/>
        <w:spacing w:before="100" w:beforeAutospacing="1" w:after="15"/>
        <w:ind w:firstLine="225"/>
        <w:jc w:val="both"/>
        <w:rPr>
          <w:color w:val="333333"/>
          <w:spacing w:val="-1"/>
          <w:sz w:val="20"/>
          <w:szCs w:val="20"/>
        </w:rPr>
      </w:pPr>
      <w:r w:rsidRPr="00DE5F24">
        <w:rPr>
          <w:color w:val="333333"/>
          <w:spacing w:val="-1"/>
          <w:sz w:val="20"/>
          <w:szCs w:val="20"/>
        </w:rPr>
        <w:t>11. Establish compulsory minimum training standards for all auxiliary police officers employed by or in any local or state government agency. Such training shall be graduated and based on the type of duties to be performed by the auxiliary police officers. Such training standards shall not apply to auxiliary police officers exempt pursuant to § </w:t>
      </w:r>
      <w:hyperlink r:id="rId1324" w:history="1">
        <w:r w:rsidRPr="00DE5F24">
          <w:rPr>
            <w:color w:val="3498DB"/>
            <w:spacing w:val="-1"/>
            <w:sz w:val="20"/>
            <w:szCs w:val="20"/>
            <w:u w:val="single"/>
          </w:rPr>
          <w:t>15.2-1731</w:t>
        </w:r>
      </w:hyperlink>
      <w:r w:rsidRPr="00DE5F24">
        <w:rPr>
          <w:color w:val="333333"/>
          <w:spacing w:val="-1"/>
          <w:sz w:val="20"/>
          <w:szCs w:val="20"/>
        </w:rPr>
        <w:t>;</w:t>
      </w:r>
    </w:p>
    <w:p w14:paraId="1C8D4AA7" w14:textId="77777777" w:rsidR="00DE5F24" w:rsidRPr="00DE5F24" w:rsidRDefault="00DE5F24" w:rsidP="00DE5F24">
      <w:pPr>
        <w:shd w:val="clear" w:color="auto" w:fill="FFFFFF"/>
        <w:spacing w:before="100" w:beforeAutospacing="1" w:after="15"/>
        <w:ind w:firstLine="225"/>
        <w:jc w:val="both"/>
        <w:rPr>
          <w:color w:val="333333"/>
          <w:spacing w:val="-1"/>
          <w:sz w:val="20"/>
          <w:szCs w:val="20"/>
        </w:rPr>
      </w:pPr>
      <w:r w:rsidRPr="00DE5F24">
        <w:rPr>
          <w:color w:val="333333"/>
          <w:spacing w:val="-1"/>
          <w:sz w:val="20"/>
          <w:szCs w:val="20"/>
        </w:rPr>
        <w:t>12. Consult and cooperate with counties, municipalities, agencies of the Commonwealth, other state and federal governmental agencies, and institutions of higher education within or outside the Commonwealth, concerning the development of police training schools and programs or courses of instruction;</w:t>
      </w:r>
    </w:p>
    <w:p w14:paraId="7375B518" w14:textId="77777777" w:rsidR="00DE5F24" w:rsidRPr="00DE5F24" w:rsidRDefault="00DE5F24" w:rsidP="00DE5F24">
      <w:pPr>
        <w:shd w:val="clear" w:color="auto" w:fill="FFFFFF"/>
        <w:spacing w:before="100" w:beforeAutospacing="1" w:after="15"/>
        <w:ind w:firstLine="225"/>
        <w:jc w:val="both"/>
        <w:rPr>
          <w:color w:val="333333"/>
          <w:spacing w:val="-1"/>
          <w:sz w:val="20"/>
          <w:szCs w:val="20"/>
        </w:rPr>
      </w:pPr>
      <w:r w:rsidRPr="00DE5F24">
        <w:rPr>
          <w:color w:val="333333"/>
          <w:spacing w:val="-1"/>
          <w:sz w:val="20"/>
          <w:szCs w:val="20"/>
        </w:rPr>
        <w:t>13. Approve institutions, curricula and facilities, whether located in or outside the Commonwealth, for school operation for the specific purpose of training law-enforcement officers; but this shall not prevent the holding of any such school whether approved or not;</w:t>
      </w:r>
    </w:p>
    <w:p w14:paraId="05B13E0D" w14:textId="77777777" w:rsidR="00DE5F24" w:rsidRPr="00DE5F24" w:rsidRDefault="00DE5F24" w:rsidP="00DE5F24">
      <w:pPr>
        <w:shd w:val="clear" w:color="auto" w:fill="FFFFFF"/>
        <w:spacing w:before="100" w:beforeAutospacing="1" w:after="15"/>
        <w:ind w:firstLine="225"/>
        <w:jc w:val="both"/>
        <w:rPr>
          <w:color w:val="333333"/>
          <w:spacing w:val="-1"/>
          <w:sz w:val="20"/>
          <w:szCs w:val="20"/>
        </w:rPr>
      </w:pPr>
      <w:r w:rsidRPr="00DE5F24">
        <w:rPr>
          <w:color w:val="333333"/>
          <w:spacing w:val="-1"/>
          <w:sz w:val="20"/>
          <w:szCs w:val="20"/>
        </w:rPr>
        <w:t>14. Establish and maintain police training programs through such agencies and institutions as the Board deems appropriate;</w:t>
      </w:r>
    </w:p>
    <w:p w14:paraId="7BA63496" w14:textId="77777777" w:rsidR="00DE5F24" w:rsidRPr="00DE5F24" w:rsidRDefault="00DE5F24" w:rsidP="00DE5F24">
      <w:pPr>
        <w:shd w:val="clear" w:color="auto" w:fill="FFFFFF"/>
        <w:spacing w:before="100" w:beforeAutospacing="1" w:after="15"/>
        <w:ind w:firstLine="225"/>
        <w:jc w:val="both"/>
        <w:rPr>
          <w:color w:val="333333"/>
          <w:spacing w:val="-1"/>
          <w:sz w:val="20"/>
          <w:szCs w:val="20"/>
        </w:rPr>
      </w:pPr>
      <w:r w:rsidRPr="00DE5F24">
        <w:rPr>
          <w:color w:val="333333"/>
          <w:spacing w:val="-1"/>
          <w:sz w:val="20"/>
          <w:szCs w:val="20"/>
        </w:rPr>
        <w:t>15. Establish compulsory minimum qualifications of certification and recertification for instructors in criminal justice training academies approved by the Department;</w:t>
      </w:r>
    </w:p>
    <w:p w14:paraId="323C63B7" w14:textId="77777777" w:rsidR="00DE5F24" w:rsidRPr="00DE5F24" w:rsidRDefault="00DE5F24" w:rsidP="00DE5F24">
      <w:pPr>
        <w:shd w:val="clear" w:color="auto" w:fill="FFFFFF"/>
        <w:spacing w:before="100" w:beforeAutospacing="1" w:after="15"/>
        <w:ind w:firstLine="225"/>
        <w:jc w:val="both"/>
        <w:rPr>
          <w:color w:val="333333"/>
          <w:spacing w:val="-1"/>
          <w:sz w:val="20"/>
          <w:szCs w:val="20"/>
        </w:rPr>
      </w:pPr>
      <w:r w:rsidRPr="00DE5F24">
        <w:rPr>
          <w:color w:val="333333"/>
          <w:spacing w:val="-1"/>
          <w:sz w:val="20"/>
          <w:szCs w:val="20"/>
        </w:rPr>
        <w:t>16. Conduct and stimulate research by public and private agencies which shall be designed to improve police administration and law enforcement;</w:t>
      </w:r>
    </w:p>
    <w:p w14:paraId="51CA3BD2" w14:textId="77777777" w:rsidR="00DE5F24" w:rsidRPr="00DE5F24" w:rsidRDefault="00DE5F24" w:rsidP="00DE5F24">
      <w:pPr>
        <w:shd w:val="clear" w:color="auto" w:fill="FFFFFF"/>
        <w:spacing w:before="100" w:beforeAutospacing="1" w:after="15"/>
        <w:ind w:firstLine="225"/>
        <w:jc w:val="both"/>
        <w:rPr>
          <w:color w:val="333333"/>
          <w:spacing w:val="-1"/>
          <w:sz w:val="20"/>
          <w:szCs w:val="20"/>
        </w:rPr>
      </w:pPr>
      <w:r w:rsidRPr="00DE5F24">
        <w:rPr>
          <w:color w:val="333333"/>
          <w:spacing w:val="-1"/>
          <w:sz w:val="20"/>
          <w:szCs w:val="20"/>
        </w:rPr>
        <w:t>17. Make recommendations concerning any matter within its purview pursuant to this chapter;</w:t>
      </w:r>
    </w:p>
    <w:p w14:paraId="5665C70C" w14:textId="77777777" w:rsidR="00DE5F24" w:rsidRPr="00DE5F24" w:rsidRDefault="00DE5F24" w:rsidP="00DE5F24">
      <w:pPr>
        <w:shd w:val="clear" w:color="auto" w:fill="FFFFFF"/>
        <w:spacing w:before="100" w:beforeAutospacing="1" w:after="15"/>
        <w:ind w:firstLine="225"/>
        <w:jc w:val="both"/>
        <w:rPr>
          <w:color w:val="333333"/>
          <w:spacing w:val="-1"/>
          <w:sz w:val="20"/>
          <w:szCs w:val="20"/>
        </w:rPr>
      </w:pPr>
      <w:r w:rsidRPr="00DE5F24">
        <w:rPr>
          <w:color w:val="333333"/>
          <w:spacing w:val="-1"/>
          <w:sz w:val="20"/>
          <w:szCs w:val="20"/>
        </w:rPr>
        <w:t>18. Coordinate its activities with those of any interstate system for the exchange of criminal history record information, nominate one or more of its members to serve upon the council or committee of any such system, and participate when and as deemed appropriate in any such system's activities and programs;</w:t>
      </w:r>
    </w:p>
    <w:p w14:paraId="1991F672" w14:textId="77777777" w:rsidR="00DE5F24" w:rsidRPr="00DE5F24" w:rsidRDefault="00DE5F24" w:rsidP="00DE5F24">
      <w:pPr>
        <w:shd w:val="clear" w:color="auto" w:fill="FFFFFF"/>
        <w:spacing w:before="100" w:beforeAutospacing="1" w:after="15"/>
        <w:ind w:firstLine="225"/>
        <w:jc w:val="both"/>
        <w:rPr>
          <w:color w:val="333333"/>
          <w:spacing w:val="-1"/>
          <w:sz w:val="20"/>
          <w:szCs w:val="20"/>
        </w:rPr>
      </w:pPr>
      <w:r w:rsidRPr="00DE5F24">
        <w:rPr>
          <w:color w:val="333333"/>
          <w:spacing w:val="-1"/>
          <w:sz w:val="20"/>
          <w:szCs w:val="20"/>
        </w:rPr>
        <w:t>19. Conduct inquiries and investigations it deems appropriate to carry out its functions under this chapter and, in conducting such inquiries and investigations, may require any criminal justice agency to submit information, reports, and statistical data with respect to its policy and operation of information systems or with respect to its collection, storage, dissemination, and usage of criminal history record information and correctional status information, and such criminal justice agencies shall submit such information, reports, and data as are reasonably required;</w:t>
      </w:r>
    </w:p>
    <w:p w14:paraId="0FA83A26" w14:textId="77777777" w:rsidR="00DE5F24" w:rsidRPr="00DE5F24" w:rsidRDefault="00DE5F24" w:rsidP="00DE5F24">
      <w:pPr>
        <w:shd w:val="clear" w:color="auto" w:fill="FFFFFF"/>
        <w:spacing w:before="100" w:beforeAutospacing="1" w:after="15"/>
        <w:ind w:firstLine="225"/>
        <w:jc w:val="both"/>
        <w:rPr>
          <w:color w:val="333333"/>
          <w:spacing w:val="-1"/>
          <w:sz w:val="20"/>
          <w:szCs w:val="20"/>
        </w:rPr>
      </w:pPr>
      <w:r w:rsidRPr="00DE5F24">
        <w:rPr>
          <w:color w:val="333333"/>
          <w:spacing w:val="-1"/>
          <w:sz w:val="20"/>
          <w:szCs w:val="20"/>
        </w:rPr>
        <w:t>20. Conduct audits as required by § </w:t>
      </w:r>
      <w:hyperlink r:id="rId1325" w:history="1">
        <w:r w:rsidRPr="00DE5F24">
          <w:rPr>
            <w:color w:val="3498DB"/>
            <w:spacing w:val="-1"/>
            <w:sz w:val="20"/>
            <w:szCs w:val="20"/>
            <w:u w:val="single"/>
          </w:rPr>
          <w:t>9.1-131</w:t>
        </w:r>
      </w:hyperlink>
      <w:r w:rsidRPr="00DE5F24">
        <w:rPr>
          <w:color w:val="333333"/>
          <w:spacing w:val="-1"/>
          <w:sz w:val="20"/>
          <w:szCs w:val="20"/>
        </w:rPr>
        <w:t>;</w:t>
      </w:r>
    </w:p>
    <w:p w14:paraId="43CB8943" w14:textId="77777777" w:rsidR="00DE5F24" w:rsidRPr="00DE5F24" w:rsidRDefault="00DE5F24" w:rsidP="00DE5F24">
      <w:pPr>
        <w:shd w:val="clear" w:color="auto" w:fill="FFFFFF"/>
        <w:spacing w:before="100" w:beforeAutospacing="1" w:after="15"/>
        <w:ind w:firstLine="225"/>
        <w:jc w:val="both"/>
        <w:rPr>
          <w:color w:val="333333"/>
          <w:spacing w:val="-1"/>
          <w:sz w:val="20"/>
          <w:szCs w:val="20"/>
        </w:rPr>
      </w:pPr>
      <w:r w:rsidRPr="00DE5F24">
        <w:rPr>
          <w:color w:val="333333"/>
          <w:spacing w:val="-1"/>
          <w:sz w:val="20"/>
          <w:szCs w:val="20"/>
        </w:rPr>
        <w:t>21. Conduct a continuing study and review of questions of individual privacy and confidentiality of criminal history record information and correctional status information;</w:t>
      </w:r>
    </w:p>
    <w:p w14:paraId="725DB7CA" w14:textId="77777777" w:rsidR="00DE5F24" w:rsidRPr="00DE5F24" w:rsidRDefault="00DE5F24" w:rsidP="00DE5F24">
      <w:pPr>
        <w:shd w:val="clear" w:color="auto" w:fill="FFFFFF"/>
        <w:spacing w:before="100" w:beforeAutospacing="1" w:after="15"/>
        <w:ind w:firstLine="225"/>
        <w:jc w:val="both"/>
        <w:rPr>
          <w:color w:val="333333"/>
          <w:spacing w:val="-1"/>
          <w:sz w:val="20"/>
          <w:szCs w:val="20"/>
        </w:rPr>
      </w:pPr>
      <w:r w:rsidRPr="00DE5F24">
        <w:rPr>
          <w:color w:val="333333"/>
          <w:spacing w:val="-1"/>
          <w:sz w:val="20"/>
          <w:szCs w:val="20"/>
        </w:rPr>
        <w:t>22. Advise criminal justice agencies and initiate educational programs for such agencies with respect to matters of privacy, confidentiality, and security as they pertain to criminal history record information and correctional status information;</w:t>
      </w:r>
    </w:p>
    <w:p w14:paraId="1060A22B" w14:textId="77777777" w:rsidR="00DE5F24" w:rsidRPr="00DE5F24" w:rsidRDefault="00DE5F24" w:rsidP="00DE5F24">
      <w:pPr>
        <w:shd w:val="clear" w:color="auto" w:fill="FFFFFF"/>
        <w:spacing w:before="100" w:beforeAutospacing="1" w:after="15"/>
        <w:ind w:firstLine="225"/>
        <w:jc w:val="both"/>
        <w:rPr>
          <w:color w:val="333333"/>
          <w:spacing w:val="-1"/>
          <w:sz w:val="20"/>
          <w:szCs w:val="20"/>
        </w:rPr>
      </w:pPr>
      <w:r w:rsidRPr="00DE5F24">
        <w:rPr>
          <w:color w:val="333333"/>
          <w:spacing w:val="-1"/>
          <w:sz w:val="20"/>
          <w:szCs w:val="20"/>
        </w:rPr>
        <w:t>23. Maintain a liaison with any board, commission, committee, or other body which may be established by law, executive order, or resolution to regulate the privacy and security of information collected by the Commonwealth or any political subdivision thereof;</w:t>
      </w:r>
    </w:p>
    <w:p w14:paraId="663A00BE" w14:textId="77777777" w:rsidR="00DE5F24" w:rsidRPr="00DE5F24" w:rsidRDefault="00DE5F24" w:rsidP="00DE5F24">
      <w:pPr>
        <w:shd w:val="clear" w:color="auto" w:fill="FFFFFF"/>
        <w:spacing w:before="100" w:beforeAutospacing="1" w:after="15"/>
        <w:ind w:firstLine="225"/>
        <w:jc w:val="both"/>
        <w:rPr>
          <w:color w:val="333333"/>
          <w:spacing w:val="-1"/>
          <w:sz w:val="20"/>
          <w:szCs w:val="20"/>
        </w:rPr>
      </w:pPr>
      <w:r w:rsidRPr="00DE5F24">
        <w:rPr>
          <w:color w:val="333333"/>
          <w:spacing w:val="-1"/>
          <w:sz w:val="20"/>
          <w:szCs w:val="20"/>
        </w:rPr>
        <w:t>24. Adopt regulations establishing guidelines and standards for the collection, storage, and dissemination of criminal history record information and correctional status information, and the privacy, confidentiality, and security thereof necessary to implement state and federal statutes, regulations, and court orders;</w:t>
      </w:r>
    </w:p>
    <w:p w14:paraId="5A3B70E8" w14:textId="77777777" w:rsidR="00DE5F24" w:rsidRPr="00DE5F24" w:rsidRDefault="00DE5F24" w:rsidP="00DE5F24">
      <w:pPr>
        <w:shd w:val="clear" w:color="auto" w:fill="FFFFFF"/>
        <w:spacing w:before="100" w:beforeAutospacing="1" w:after="15"/>
        <w:ind w:firstLine="225"/>
        <w:jc w:val="both"/>
        <w:rPr>
          <w:color w:val="333333"/>
          <w:spacing w:val="-1"/>
          <w:sz w:val="20"/>
          <w:szCs w:val="20"/>
        </w:rPr>
      </w:pPr>
      <w:r w:rsidRPr="00DE5F24">
        <w:rPr>
          <w:color w:val="333333"/>
          <w:spacing w:val="-1"/>
          <w:sz w:val="20"/>
          <w:szCs w:val="20"/>
        </w:rPr>
        <w:t>25. Operate a statewide criminal justice research center, which shall maintain an integrated criminal justice information system, produce reports, provide technical assistance to state and local criminal justice data system users, and provide analysis and interpretation of criminal justice statistical information;</w:t>
      </w:r>
    </w:p>
    <w:p w14:paraId="35676619" w14:textId="77777777" w:rsidR="00DE5F24" w:rsidRPr="00DE5F24" w:rsidRDefault="00DE5F24" w:rsidP="00DE5F24">
      <w:pPr>
        <w:shd w:val="clear" w:color="auto" w:fill="FFFFFF"/>
        <w:spacing w:before="100" w:beforeAutospacing="1" w:after="15"/>
        <w:ind w:firstLine="225"/>
        <w:jc w:val="both"/>
        <w:rPr>
          <w:color w:val="333333"/>
          <w:spacing w:val="-1"/>
          <w:sz w:val="20"/>
          <w:szCs w:val="20"/>
        </w:rPr>
      </w:pPr>
      <w:r w:rsidRPr="00DE5F24">
        <w:rPr>
          <w:color w:val="333333"/>
          <w:spacing w:val="-1"/>
          <w:sz w:val="20"/>
          <w:szCs w:val="20"/>
        </w:rPr>
        <w:t>26. Develop a comprehensive, statewide, long-range plan for strengthening and improving law enforcement and the administration of criminal justice throughout the Commonwealth, and periodically update that plan;</w:t>
      </w:r>
    </w:p>
    <w:p w14:paraId="5AC4A38C" w14:textId="77777777" w:rsidR="00DE5F24" w:rsidRPr="00DE5F24" w:rsidRDefault="00DE5F24" w:rsidP="00DE5F24">
      <w:pPr>
        <w:shd w:val="clear" w:color="auto" w:fill="FFFFFF"/>
        <w:spacing w:before="100" w:beforeAutospacing="1" w:after="15"/>
        <w:ind w:firstLine="225"/>
        <w:jc w:val="both"/>
        <w:rPr>
          <w:color w:val="333333"/>
          <w:spacing w:val="-1"/>
          <w:sz w:val="20"/>
          <w:szCs w:val="20"/>
        </w:rPr>
      </w:pPr>
      <w:r w:rsidRPr="00DE5F24">
        <w:rPr>
          <w:color w:val="333333"/>
          <w:spacing w:val="-1"/>
          <w:sz w:val="20"/>
          <w:szCs w:val="20"/>
        </w:rPr>
        <w:t>27. Cooperate with, and advise and assist, all agencies, departments, boards and institutions of the Commonwealth, and units of general local government, or combinations thereof, including planning district commissions, in planning, developing, and administering programs, projects, comprehensive plans, and other activities for improving law enforcement and the administration of criminal justice throughout the Commonwealth, including allocating and subgranting funds for these purposes;</w:t>
      </w:r>
    </w:p>
    <w:p w14:paraId="44C3233A" w14:textId="77777777" w:rsidR="00DE5F24" w:rsidRPr="00DE5F24" w:rsidRDefault="00DE5F24" w:rsidP="00DE5F24">
      <w:pPr>
        <w:shd w:val="clear" w:color="auto" w:fill="FFFFFF"/>
        <w:spacing w:before="100" w:beforeAutospacing="1" w:after="15"/>
        <w:ind w:firstLine="225"/>
        <w:jc w:val="both"/>
        <w:rPr>
          <w:color w:val="333333"/>
          <w:spacing w:val="-1"/>
          <w:sz w:val="20"/>
          <w:szCs w:val="20"/>
        </w:rPr>
      </w:pPr>
      <w:r w:rsidRPr="00DE5F24">
        <w:rPr>
          <w:color w:val="333333"/>
          <w:spacing w:val="-1"/>
          <w:sz w:val="20"/>
          <w:szCs w:val="20"/>
        </w:rPr>
        <w:t>28. Define, develop, organize, encourage, conduct, coordinate, and administer programs, projects and activities for the Commonwealth and units of general local government, or combinations thereof, in the Commonwealth, designed to strengthen and improve law enforcement and the administration of criminal justice at every level throughout the Commonwealth;</w:t>
      </w:r>
    </w:p>
    <w:p w14:paraId="0D2B3B18" w14:textId="77777777" w:rsidR="00DE5F24" w:rsidRPr="00DE5F24" w:rsidRDefault="00DE5F24" w:rsidP="00DE5F24">
      <w:pPr>
        <w:shd w:val="clear" w:color="auto" w:fill="FFFFFF"/>
        <w:spacing w:before="100" w:beforeAutospacing="1" w:after="15"/>
        <w:ind w:firstLine="225"/>
        <w:jc w:val="both"/>
        <w:rPr>
          <w:color w:val="333333"/>
          <w:spacing w:val="-1"/>
          <w:sz w:val="20"/>
          <w:szCs w:val="20"/>
        </w:rPr>
      </w:pPr>
      <w:r w:rsidRPr="00DE5F24">
        <w:rPr>
          <w:color w:val="333333"/>
          <w:spacing w:val="-1"/>
          <w:sz w:val="20"/>
          <w:szCs w:val="20"/>
        </w:rPr>
        <w:t>29. Review and evaluate programs, projects, and activities, and recommend, where necessary, revisions or alterations to such programs, projects, and activities for the purpose of improving law enforcement and the administration of criminal justice;</w:t>
      </w:r>
    </w:p>
    <w:p w14:paraId="4E86C516" w14:textId="77777777" w:rsidR="00DE5F24" w:rsidRPr="00DE5F24" w:rsidRDefault="00DE5F24" w:rsidP="00DE5F24">
      <w:pPr>
        <w:shd w:val="clear" w:color="auto" w:fill="FFFFFF"/>
        <w:spacing w:before="100" w:beforeAutospacing="1" w:after="15"/>
        <w:ind w:firstLine="225"/>
        <w:jc w:val="both"/>
        <w:rPr>
          <w:color w:val="333333"/>
          <w:spacing w:val="-1"/>
          <w:sz w:val="20"/>
          <w:szCs w:val="20"/>
        </w:rPr>
      </w:pPr>
      <w:r w:rsidRPr="00DE5F24">
        <w:rPr>
          <w:color w:val="333333"/>
          <w:spacing w:val="-1"/>
          <w:sz w:val="20"/>
          <w:szCs w:val="20"/>
        </w:rPr>
        <w:t>30. Coordinate the activities and projects of the state departments, agencies, and boards of the Commonwealth and of the units of general local government, or combination thereof, including planning district commissions, relating to the preparation, adoption, administration, and implementation of comprehensive plans to strengthen and improve law enforcement and the administration of criminal justice;</w:t>
      </w:r>
    </w:p>
    <w:p w14:paraId="2343ADC4" w14:textId="77777777" w:rsidR="00DE5F24" w:rsidRPr="00DE5F24" w:rsidRDefault="00DE5F24" w:rsidP="00DE5F24">
      <w:pPr>
        <w:shd w:val="clear" w:color="auto" w:fill="FFFFFF"/>
        <w:spacing w:before="100" w:beforeAutospacing="1" w:after="15"/>
        <w:ind w:firstLine="225"/>
        <w:jc w:val="both"/>
        <w:rPr>
          <w:color w:val="333333"/>
          <w:spacing w:val="-1"/>
          <w:sz w:val="20"/>
          <w:szCs w:val="20"/>
        </w:rPr>
      </w:pPr>
      <w:r w:rsidRPr="00DE5F24">
        <w:rPr>
          <w:color w:val="333333"/>
          <w:spacing w:val="-1"/>
          <w:sz w:val="20"/>
          <w:szCs w:val="20"/>
        </w:rPr>
        <w:t>31. Do all things necessary on behalf of the Commonwealth and its units of general local government, to determine and secure benefits available under the Omnibus Crime Control and Safe Streets Act of 1968 (P.L. </w:t>
      </w:r>
      <w:hyperlink r:id="rId1326" w:history="1">
        <w:r w:rsidRPr="00DE5F24">
          <w:rPr>
            <w:color w:val="3498DB"/>
            <w:spacing w:val="-1"/>
            <w:sz w:val="20"/>
            <w:szCs w:val="20"/>
            <w:u w:val="single"/>
          </w:rPr>
          <w:t>90-351</w:t>
        </w:r>
      </w:hyperlink>
      <w:r w:rsidRPr="00DE5F24">
        <w:rPr>
          <w:color w:val="333333"/>
          <w:spacing w:val="-1"/>
          <w:sz w:val="20"/>
          <w:szCs w:val="20"/>
        </w:rPr>
        <w:t>, 82 Stat. 197), as amended, and under any other federal acts and programs for strengthening and improving law enforcement, the administration of criminal justice, and delinquency prevention and control;</w:t>
      </w:r>
    </w:p>
    <w:p w14:paraId="766E0AB2" w14:textId="77777777" w:rsidR="00DE5F24" w:rsidRPr="00DE5F24" w:rsidRDefault="00DE5F24" w:rsidP="00DE5F24">
      <w:pPr>
        <w:shd w:val="clear" w:color="auto" w:fill="FFFFFF"/>
        <w:spacing w:before="100" w:beforeAutospacing="1" w:after="15"/>
        <w:ind w:firstLine="225"/>
        <w:jc w:val="both"/>
        <w:rPr>
          <w:color w:val="333333"/>
          <w:spacing w:val="-1"/>
          <w:sz w:val="20"/>
          <w:szCs w:val="20"/>
        </w:rPr>
      </w:pPr>
      <w:r w:rsidRPr="00DE5F24">
        <w:rPr>
          <w:color w:val="333333"/>
          <w:spacing w:val="-1"/>
          <w:sz w:val="20"/>
          <w:szCs w:val="20"/>
        </w:rPr>
        <w:t>32. Receive, administer, and expend all funds and other assistance available to the Board and the Department for carrying out the purposes of this chapter and the Omnibus Crime Control and Safe Streets Act of 1968, as amended;</w:t>
      </w:r>
    </w:p>
    <w:p w14:paraId="769D4E57" w14:textId="77777777" w:rsidR="00DE5F24" w:rsidRPr="00DE5F24" w:rsidRDefault="00DE5F24" w:rsidP="00DE5F24">
      <w:pPr>
        <w:shd w:val="clear" w:color="auto" w:fill="FFFFFF"/>
        <w:spacing w:before="100" w:beforeAutospacing="1" w:after="15"/>
        <w:ind w:firstLine="225"/>
        <w:jc w:val="both"/>
        <w:rPr>
          <w:color w:val="333333"/>
          <w:spacing w:val="-1"/>
          <w:sz w:val="20"/>
          <w:szCs w:val="20"/>
        </w:rPr>
      </w:pPr>
      <w:r w:rsidRPr="00DE5F24">
        <w:rPr>
          <w:color w:val="333333"/>
          <w:spacing w:val="-1"/>
          <w:sz w:val="20"/>
          <w:szCs w:val="20"/>
        </w:rPr>
        <w:t>33. Apply for and accept grants from the United States government or any other source in carrying out the purposes of this chapter and accept any and all donations both real and personal, and grants of money from any governmental unit or public agency, or from any institution, person, firm or corporation, and may receive, utilize and dispose of the same. Any arrangements pursuant to this section shall be detailed in the annual report of the Board. Such report shall include the identity of the donor, the nature of the transaction, and the conditions, if any. Any moneys received pursuant to this section shall be deposited in the state treasury to the account of the Department. To these ends, the Board shall have the power to comply with conditions and execute such agreements as may be necessary;</w:t>
      </w:r>
    </w:p>
    <w:p w14:paraId="0BD34D3B" w14:textId="77777777" w:rsidR="00DE5F24" w:rsidRPr="00DE5F24" w:rsidRDefault="00DE5F24" w:rsidP="00DE5F24">
      <w:pPr>
        <w:shd w:val="clear" w:color="auto" w:fill="FFFFFF"/>
        <w:spacing w:before="100" w:beforeAutospacing="1" w:after="15"/>
        <w:ind w:firstLine="225"/>
        <w:jc w:val="both"/>
        <w:rPr>
          <w:color w:val="333333"/>
          <w:spacing w:val="-1"/>
          <w:sz w:val="20"/>
          <w:szCs w:val="20"/>
        </w:rPr>
      </w:pPr>
      <w:r w:rsidRPr="00DE5F24">
        <w:rPr>
          <w:color w:val="333333"/>
          <w:spacing w:val="-1"/>
          <w:sz w:val="20"/>
          <w:szCs w:val="20"/>
        </w:rPr>
        <w:t>34. Make and enter into all contracts and agreements necessary or incidental to the performance of its duties and execution of its powers under this chapter, including but not limited to, contracts with the United States, units of general local government or combinations thereof, in Virginia or other states, and with agencies and departments of the Commonwealth;</w:t>
      </w:r>
    </w:p>
    <w:p w14:paraId="44467A05" w14:textId="77777777" w:rsidR="00DE5F24" w:rsidRPr="00DE5F24" w:rsidRDefault="00DE5F24" w:rsidP="00DE5F24">
      <w:pPr>
        <w:shd w:val="clear" w:color="auto" w:fill="FFFFFF"/>
        <w:spacing w:before="100" w:beforeAutospacing="1" w:after="15"/>
        <w:ind w:firstLine="225"/>
        <w:jc w:val="both"/>
        <w:rPr>
          <w:color w:val="333333"/>
          <w:spacing w:val="-1"/>
          <w:sz w:val="20"/>
          <w:szCs w:val="20"/>
        </w:rPr>
      </w:pPr>
      <w:r w:rsidRPr="00DE5F24">
        <w:rPr>
          <w:color w:val="333333"/>
          <w:spacing w:val="-1"/>
          <w:sz w:val="20"/>
          <w:szCs w:val="20"/>
        </w:rPr>
        <w:t>35. Adopt and administer reasonable regulations for the planning and implementation of programs and activities and for the allocation, expenditure and subgranting of funds available to the Commonwealth and to units of general local government, and for carrying out the purposes of this chapter and the powers and duties set forth herein;</w:t>
      </w:r>
    </w:p>
    <w:p w14:paraId="5EC3E463" w14:textId="77777777" w:rsidR="00DE5F24" w:rsidRPr="00DE5F24" w:rsidRDefault="00DE5F24" w:rsidP="00DE5F24">
      <w:pPr>
        <w:shd w:val="clear" w:color="auto" w:fill="FFFFFF"/>
        <w:spacing w:before="100" w:beforeAutospacing="1" w:after="15"/>
        <w:ind w:firstLine="225"/>
        <w:jc w:val="both"/>
        <w:rPr>
          <w:color w:val="333333"/>
          <w:spacing w:val="-1"/>
          <w:sz w:val="20"/>
          <w:szCs w:val="20"/>
        </w:rPr>
      </w:pPr>
      <w:r w:rsidRPr="00DE5F24">
        <w:rPr>
          <w:color w:val="333333"/>
          <w:spacing w:val="-1"/>
          <w:sz w:val="20"/>
          <w:szCs w:val="20"/>
        </w:rPr>
        <w:t>36. Certify and decertify law-enforcement officers in accordance with §§ </w:t>
      </w:r>
      <w:hyperlink r:id="rId1327" w:history="1">
        <w:r w:rsidRPr="00DE5F24">
          <w:rPr>
            <w:color w:val="3498DB"/>
            <w:spacing w:val="-1"/>
            <w:sz w:val="20"/>
            <w:szCs w:val="20"/>
            <w:u w:val="single"/>
          </w:rPr>
          <w:t>15.2-1706</w:t>
        </w:r>
      </w:hyperlink>
      <w:r w:rsidRPr="00DE5F24">
        <w:rPr>
          <w:color w:val="333333"/>
          <w:spacing w:val="-1"/>
          <w:sz w:val="20"/>
          <w:szCs w:val="20"/>
        </w:rPr>
        <w:t> and </w:t>
      </w:r>
      <w:hyperlink r:id="rId1328" w:history="1">
        <w:r w:rsidRPr="00DE5F24">
          <w:rPr>
            <w:color w:val="3498DB"/>
            <w:spacing w:val="-1"/>
            <w:sz w:val="20"/>
            <w:szCs w:val="20"/>
            <w:u w:val="single"/>
          </w:rPr>
          <w:t>15.2-1707</w:t>
        </w:r>
      </w:hyperlink>
      <w:r w:rsidRPr="00DE5F24">
        <w:rPr>
          <w:color w:val="333333"/>
          <w:spacing w:val="-1"/>
          <w:sz w:val="20"/>
          <w:szCs w:val="20"/>
        </w:rPr>
        <w:t> and provide for a decertification review process in accordance with § </w:t>
      </w:r>
      <w:hyperlink r:id="rId1329" w:history="1">
        <w:r w:rsidRPr="00DE5F24">
          <w:rPr>
            <w:color w:val="3498DB"/>
            <w:spacing w:val="-1"/>
            <w:sz w:val="20"/>
            <w:szCs w:val="20"/>
            <w:u w:val="single"/>
          </w:rPr>
          <w:t>15.2-1708</w:t>
        </w:r>
      </w:hyperlink>
      <w:r w:rsidRPr="00DE5F24">
        <w:rPr>
          <w:color w:val="333333"/>
          <w:spacing w:val="-1"/>
          <w:sz w:val="20"/>
          <w:szCs w:val="20"/>
        </w:rPr>
        <w:t>;</w:t>
      </w:r>
    </w:p>
    <w:p w14:paraId="1C1D8A40" w14:textId="77777777" w:rsidR="00DE5F24" w:rsidRPr="00DE5F24" w:rsidRDefault="00DE5F24" w:rsidP="00DE5F24">
      <w:pPr>
        <w:shd w:val="clear" w:color="auto" w:fill="FFFFFF"/>
        <w:spacing w:before="100" w:beforeAutospacing="1" w:after="15"/>
        <w:ind w:firstLine="225"/>
        <w:jc w:val="both"/>
        <w:rPr>
          <w:color w:val="333333"/>
          <w:spacing w:val="-1"/>
          <w:sz w:val="20"/>
          <w:szCs w:val="20"/>
        </w:rPr>
      </w:pPr>
      <w:r w:rsidRPr="00DE5F24">
        <w:rPr>
          <w:color w:val="333333"/>
          <w:spacing w:val="-1"/>
          <w:sz w:val="20"/>
          <w:szCs w:val="20"/>
        </w:rPr>
        <w:t>37. Establish training standards and publish and periodically update model policies for law-enforcement personnel in the following subjects:</w:t>
      </w:r>
    </w:p>
    <w:p w14:paraId="344D7C63" w14:textId="77777777" w:rsidR="00DE5F24" w:rsidRPr="00DE5F24" w:rsidRDefault="00DE5F24" w:rsidP="00DE5F24">
      <w:pPr>
        <w:shd w:val="clear" w:color="auto" w:fill="FFFFFF"/>
        <w:spacing w:before="100" w:beforeAutospacing="1" w:after="15"/>
        <w:ind w:firstLine="225"/>
        <w:jc w:val="both"/>
        <w:rPr>
          <w:color w:val="333333"/>
          <w:spacing w:val="-1"/>
          <w:sz w:val="20"/>
          <w:szCs w:val="20"/>
        </w:rPr>
      </w:pPr>
      <w:r w:rsidRPr="00DE5F24">
        <w:rPr>
          <w:color w:val="333333"/>
          <w:spacing w:val="-1"/>
          <w:sz w:val="20"/>
          <w:szCs w:val="20"/>
        </w:rPr>
        <w:t>a. The handling of family abuse, domestic violence, sexual assault, and stalking cases, including standards for determining the predominant physical aggressor in accordance with § </w:t>
      </w:r>
      <w:hyperlink r:id="rId1330" w:history="1">
        <w:r w:rsidRPr="00DE5F24">
          <w:rPr>
            <w:color w:val="3498DB"/>
            <w:spacing w:val="-1"/>
            <w:sz w:val="20"/>
            <w:szCs w:val="20"/>
            <w:u w:val="single"/>
          </w:rPr>
          <w:t>19.2-81.3</w:t>
        </w:r>
      </w:hyperlink>
      <w:r w:rsidRPr="00DE5F24">
        <w:rPr>
          <w:color w:val="333333"/>
          <w:spacing w:val="-1"/>
          <w:sz w:val="20"/>
          <w:szCs w:val="20"/>
        </w:rPr>
        <w:t>. The Department shall provide technical support and assistance to law-enforcement agencies in carrying out the requirements set forth in subsection A of § </w:t>
      </w:r>
      <w:hyperlink r:id="rId1331" w:history="1">
        <w:r w:rsidRPr="00DE5F24">
          <w:rPr>
            <w:color w:val="3498DB"/>
            <w:spacing w:val="-1"/>
            <w:sz w:val="20"/>
            <w:szCs w:val="20"/>
            <w:u w:val="single"/>
          </w:rPr>
          <w:t>9.1-1301</w:t>
        </w:r>
      </w:hyperlink>
      <w:r w:rsidRPr="00DE5F24">
        <w:rPr>
          <w:color w:val="333333"/>
          <w:spacing w:val="-1"/>
          <w:sz w:val="20"/>
          <w:szCs w:val="20"/>
        </w:rPr>
        <w:t>;</w:t>
      </w:r>
    </w:p>
    <w:p w14:paraId="1BA9B237" w14:textId="77777777" w:rsidR="00DE5F24" w:rsidRPr="00DE5F24" w:rsidRDefault="00DE5F24" w:rsidP="00DE5F24">
      <w:pPr>
        <w:shd w:val="clear" w:color="auto" w:fill="FFFFFF"/>
        <w:spacing w:before="100" w:beforeAutospacing="1" w:after="15"/>
        <w:ind w:firstLine="225"/>
        <w:jc w:val="both"/>
        <w:rPr>
          <w:color w:val="333333"/>
          <w:spacing w:val="-1"/>
          <w:sz w:val="20"/>
          <w:szCs w:val="20"/>
        </w:rPr>
      </w:pPr>
      <w:r w:rsidRPr="00DE5F24">
        <w:rPr>
          <w:color w:val="333333"/>
          <w:spacing w:val="-1"/>
          <w:sz w:val="20"/>
          <w:szCs w:val="20"/>
        </w:rPr>
        <w:t>b. The identification of, communication with, and facilitation of the safe return of individuals diagnosed with Alzheimer's disease and dementia, which shall include (i) techniques for respectful and effective communication with individuals with Alzheimer's disease and dementia and their caregivers; (ii) techniques for addressing the behavioral symptoms of Alzheimer's disease and dementia, including alternatives to physical restraint; (iii) protocols for identifying and reporting incidents of abuse, neglect, and exploitation of individuals with Alzheimer's disease and dementia to adult protective services; (iv) protocols for contacting caregivers when an individual with Alzheimer's disease or dementia is found wandering or during an emergency or crisis situation; (v) a reference list of local resources available for individuals with Alzheimer's disease and dementia; and (vi) a reference list of local and national organizations that assist law-enforcement personnel with locating missing and wandering individuals with Alzheimer's disease and dementia and returning them to their caregivers;</w:t>
      </w:r>
    </w:p>
    <w:p w14:paraId="5826B00F" w14:textId="77777777" w:rsidR="00DE5F24" w:rsidRPr="00DE5F24" w:rsidRDefault="00DE5F24" w:rsidP="00DE5F24">
      <w:pPr>
        <w:shd w:val="clear" w:color="auto" w:fill="FFFFFF"/>
        <w:spacing w:before="100" w:beforeAutospacing="1" w:after="15"/>
        <w:ind w:firstLine="225"/>
        <w:jc w:val="both"/>
        <w:rPr>
          <w:color w:val="333333"/>
          <w:spacing w:val="-1"/>
          <w:sz w:val="20"/>
          <w:szCs w:val="20"/>
        </w:rPr>
      </w:pPr>
      <w:r w:rsidRPr="00DE5F24">
        <w:rPr>
          <w:color w:val="333333"/>
          <w:spacing w:val="-1"/>
          <w:sz w:val="20"/>
          <w:szCs w:val="20"/>
        </w:rPr>
        <w:t>c. Sensitivity to and awareness of systemic and individual racism, cultural diversity, and the potential for racially biased policing and bias-based profiling as defined in § </w:t>
      </w:r>
      <w:hyperlink r:id="rId1332" w:history="1">
        <w:r w:rsidRPr="00DE5F24">
          <w:rPr>
            <w:color w:val="3498DB"/>
            <w:spacing w:val="-1"/>
            <w:sz w:val="20"/>
            <w:szCs w:val="20"/>
            <w:u w:val="single"/>
          </w:rPr>
          <w:t>52-30.1</w:t>
        </w:r>
      </w:hyperlink>
      <w:r w:rsidRPr="00DE5F24">
        <w:rPr>
          <w:color w:val="333333"/>
          <w:spacing w:val="-1"/>
          <w:sz w:val="20"/>
          <w:szCs w:val="20"/>
        </w:rPr>
        <w:t>, which shall include recognizing implicit biases in interacting with persons who have a mental illness, substance use disorder, or developmental or cognitive disability;</w:t>
      </w:r>
    </w:p>
    <w:p w14:paraId="5F3D259C" w14:textId="77777777" w:rsidR="00DE5F24" w:rsidRPr="00DE5F24" w:rsidRDefault="00DE5F24" w:rsidP="00DE5F24">
      <w:pPr>
        <w:shd w:val="clear" w:color="auto" w:fill="FFFFFF"/>
        <w:spacing w:before="100" w:beforeAutospacing="1" w:after="15"/>
        <w:ind w:firstLine="225"/>
        <w:jc w:val="both"/>
        <w:rPr>
          <w:color w:val="333333"/>
          <w:spacing w:val="-1"/>
          <w:sz w:val="20"/>
          <w:szCs w:val="20"/>
        </w:rPr>
      </w:pPr>
      <w:r w:rsidRPr="00DE5F24">
        <w:rPr>
          <w:color w:val="333333"/>
          <w:spacing w:val="-1"/>
          <w:sz w:val="20"/>
          <w:szCs w:val="20"/>
        </w:rPr>
        <w:t>d. Protocols for local and regional sexual assault and human trafficking response teams;</w:t>
      </w:r>
    </w:p>
    <w:p w14:paraId="47D8BCAB" w14:textId="77777777" w:rsidR="00DE5F24" w:rsidRPr="00DE5F24" w:rsidRDefault="00DE5F24" w:rsidP="00DE5F24">
      <w:pPr>
        <w:shd w:val="clear" w:color="auto" w:fill="FFFFFF"/>
        <w:spacing w:before="100" w:beforeAutospacing="1" w:after="15"/>
        <w:ind w:firstLine="225"/>
        <w:jc w:val="both"/>
        <w:rPr>
          <w:color w:val="333333"/>
          <w:spacing w:val="-1"/>
          <w:sz w:val="20"/>
          <w:szCs w:val="20"/>
        </w:rPr>
      </w:pPr>
      <w:r w:rsidRPr="00DE5F24">
        <w:rPr>
          <w:color w:val="333333"/>
          <w:spacing w:val="-1"/>
          <w:sz w:val="20"/>
          <w:szCs w:val="20"/>
        </w:rPr>
        <w:t>e. Communication of death notifications;</w:t>
      </w:r>
    </w:p>
    <w:p w14:paraId="60CAD4A5" w14:textId="77777777" w:rsidR="00DE5F24" w:rsidRPr="00DE5F24" w:rsidRDefault="00DE5F24" w:rsidP="00DE5F24">
      <w:pPr>
        <w:shd w:val="clear" w:color="auto" w:fill="FFFFFF"/>
        <w:spacing w:before="100" w:beforeAutospacing="1" w:after="15"/>
        <w:ind w:firstLine="225"/>
        <w:jc w:val="both"/>
        <w:rPr>
          <w:color w:val="333333"/>
          <w:spacing w:val="-1"/>
          <w:sz w:val="20"/>
          <w:szCs w:val="20"/>
        </w:rPr>
      </w:pPr>
      <w:r w:rsidRPr="00DE5F24">
        <w:rPr>
          <w:color w:val="333333"/>
          <w:spacing w:val="-1"/>
          <w:sz w:val="20"/>
          <w:szCs w:val="20"/>
        </w:rPr>
        <w:t>f. The questioning of individuals suspected of driving while intoxicated concerning the physical location of such individual's last consumption of an alcoholic beverage and the communication of such information to the Virginia Alcoholic Beverage Control Authority;</w:t>
      </w:r>
    </w:p>
    <w:p w14:paraId="604CA6B1" w14:textId="77777777" w:rsidR="00DE5F24" w:rsidRPr="00DE5F24" w:rsidRDefault="00DE5F24" w:rsidP="00DE5F24">
      <w:pPr>
        <w:shd w:val="clear" w:color="auto" w:fill="FFFFFF"/>
        <w:spacing w:before="100" w:beforeAutospacing="1" w:after="15"/>
        <w:ind w:firstLine="225"/>
        <w:jc w:val="both"/>
        <w:rPr>
          <w:color w:val="333333"/>
          <w:spacing w:val="-1"/>
          <w:sz w:val="20"/>
          <w:szCs w:val="20"/>
        </w:rPr>
      </w:pPr>
      <w:r w:rsidRPr="00DE5F24">
        <w:rPr>
          <w:color w:val="333333"/>
          <w:spacing w:val="-1"/>
          <w:sz w:val="20"/>
          <w:szCs w:val="20"/>
        </w:rPr>
        <w:t>g. Vehicle patrol duties that embody current best practices for pursuits and for responding to emergency calls;</w:t>
      </w:r>
    </w:p>
    <w:p w14:paraId="77A3AB97" w14:textId="77777777" w:rsidR="00DE5F24" w:rsidRPr="00DE5F24" w:rsidRDefault="00DE5F24" w:rsidP="00DE5F24">
      <w:pPr>
        <w:shd w:val="clear" w:color="auto" w:fill="FFFFFF"/>
        <w:spacing w:before="100" w:beforeAutospacing="1" w:after="15"/>
        <w:ind w:firstLine="225"/>
        <w:jc w:val="both"/>
        <w:rPr>
          <w:color w:val="333333"/>
          <w:spacing w:val="-1"/>
          <w:sz w:val="20"/>
          <w:szCs w:val="20"/>
        </w:rPr>
      </w:pPr>
      <w:r w:rsidRPr="00DE5F24">
        <w:rPr>
          <w:color w:val="333333"/>
          <w:spacing w:val="-1"/>
          <w:sz w:val="20"/>
          <w:szCs w:val="20"/>
        </w:rPr>
        <w:t>h. Criminal investigations that embody current best practices for conducting photographic and live lineups;</w:t>
      </w:r>
    </w:p>
    <w:p w14:paraId="5CFAB125" w14:textId="77777777" w:rsidR="00DE5F24" w:rsidRPr="00DE5F24" w:rsidRDefault="00DE5F24" w:rsidP="00DE5F24">
      <w:pPr>
        <w:shd w:val="clear" w:color="auto" w:fill="FFFFFF"/>
        <w:spacing w:before="100" w:beforeAutospacing="1" w:after="15"/>
        <w:ind w:firstLine="225"/>
        <w:jc w:val="both"/>
        <w:rPr>
          <w:color w:val="333333"/>
          <w:spacing w:val="-1"/>
          <w:sz w:val="20"/>
          <w:szCs w:val="20"/>
        </w:rPr>
      </w:pPr>
      <w:r w:rsidRPr="00DE5F24">
        <w:rPr>
          <w:color w:val="333333"/>
          <w:spacing w:val="-1"/>
          <w:sz w:val="20"/>
          <w:szCs w:val="20"/>
        </w:rPr>
        <w:t>i. Sensitivity to and awareness of human trafficking offenses and the identification of victims of human trafficking offenses for personnel involved in criminal investigations or assigned to vehicle or street patrol duties;</w:t>
      </w:r>
    </w:p>
    <w:p w14:paraId="186ACADC" w14:textId="77777777" w:rsidR="00DE5F24" w:rsidRPr="00DE5F24" w:rsidRDefault="00DE5F24" w:rsidP="00DE5F24">
      <w:pPr>
        <w:shd w:val="clear" w:color="auto" w:fill="FFFFFF"/>
        <w:spacing w:before="100" w:beforeAutospacing="1" w:after="15"/>
        <w:ind w:firstLine="225"/>
        <w:jc w:val="both"/>
        <w:rPr>
          <w:color w:val="333333"/>
          <w:spacing w:val="-1"/>
          <w:sz w:val="20"/>
          <w:szCs w:val="20"/>
        </w:rPr>
      </w:pPr>
      <w:r w:rsidRPr="00DE5F24">
        <w:rPr>
          <w:color w:val="333333"/>
          <w:spacing w:val="-1"/>
          <w:sz w:val="20"/>
          <w:szCs w:val="20"/>
        </w:rPr>
        <w:t>j. The recognition, prevention, and reporting of human trafficking;</w:t>
      </w:r>
    </w:p>
    <w:p w14:paraId="53F51B69" w14:textId="77777777" w:rsidR="00DE5F24" w:rsidRPr="00DE5F24" w:rsidRDefault="00DE5F24" w:rsidP="00DE5F24">
      <w:pPr>
        <w:shd w:val="clear" w:color="auto" w:fill="FFFFFF"/>
        <w:spacing w:before="100" w:beforeAutospacing="1" w:after="15"/>
        <w:ind w:firstLine="225"/>
        <w:jc w:val="both"/>
        <w:rPr>
          <w:color w:val="333333"/>
          <w:spacing w:val="-1"/>
          <w:sz w:val="20"/>
          <w:szCs w:val="20"/>
        </w:rPr>
      </w:pPr>
      <w:r w:rsidRPr="00DE5F24">
        <w:rPr>
          <w:color w:val="333333"/>
          <w:spacing w:val="-1"/>
          <w:sz w:val="20"/>
          <w:szCs w:val="20"/>
        </w:rPr>
        <w:t>k. Missing children, missing adults, and search and rescue protocol;</w:t>
      </w:r>
    </w:p>
    <w:p w14:paraId="7D295B8A" w14:textId="77777777" w:rsidR="00DE5F24" w:rsidRPr="00DE5F24" w:rsidRDefault="00DE5F24" w:rsidP="00DE5F24">
      <w:pPr>
        <w:shd w:val="clear" w:color="auto" w:fill="FFFFFF"/>
        <w:spacing w:before="100" w:beforeAutospacing="1" w:after="15"/>
        <w:ind w:firstLine="225"/>
        <w:jc w:val="both"/>
        <w:rPr>
          <w:color w:val="333333"/>
          <w:spacing w:val="-1"/>
          <w:sz w:val="20"/>
          <w:szCs w:val="20"/>
        </w:rPr>
      </w:pPr>
      <w:r w:rsidRPr="00DE5F24">
        <w:rPr>
          <w:color w:val="333333"/>
          <w:spacing w:val="-1"/>
          <w:sz w:val="20"/>
          <w:szCs w:val="20"/>
        </w:rPr>
        <w:t>l. The handling and use of tear gas or other gases and kinetic impact munitions, as defined in § </w:t>
      </w:r>
      <w:hyperlink r:id="rId1333" w:history="1">
        <w:r w:rsidRPr="00DE5F24">
          <w:rPr>
            <w:color w:val="3498DB"/>
            <w:spacing w:val="-1"/>
            <w:sz w:val="20"/>
            <w:szCs w:val="20"/>
            <w:u w:val="single"/>
          </w:rPr>
          <w:t>19.2-83.3</w:t>
        </w:r>
      </w:hyperlink>
      <w:r w:rsidRPr="00DE5F24">
        <w:rPr>
          <w:color w:val="333333"/>
          <w:spacing w:val="-1"/>
          <w:sz w:val="20"/>
          <w:szCs w:val="20"/>
        </w:rPr>
        <w:t>, that embody current best practices for using such items as a crowd control measure or during an arrest or detention of another person; and</w:t>
      </w:r>
    </w:p>
    <w:p w14:paraId="36A9B984" w14:textId="77777777" w:rsidR="00DE5F24" w:rsidRPr="00DE5F24" w:rsidRDefault="00DE5F24" w:rsidP="00DE5F24">
      <w:pPr>
        <w:shd w:val="clear" w:color="auto" w:fill="FFFFFF"/>
        <w:spacing w:before="100" w:beforeAutospacing="1" w:after="15"/>
        <w:ind w:firstLine="225"/>
        <w:jc w:val="both"/>
        <w:rPr>
          <w:color w:val="333333"/>
          <w:spacing w:val="-1"/>
          <w:sz w:val="20"/>
          <w:szCs w:val="20"/>
        </w:rPr>
      </w:pPr>
      <w:r w:rsidRPr="00DE5F24">
        <w:rPr>
          <w:color w:val="333333"/>
          <w:spacing w:val="-1"/>
          <w:sz w:val="20"/>
          <w:szCs w:val="20"/>
        </w:rPr>
        <w:t>m. The use of naloxone or other opioid antagonists to prevent opioid overdose deaths, in coordination with statewide naloxone training programs developed by the Department of Behavioral Health and Developmental Services and the Virginia Department of Health;</w:t>
      </w:r>
    </w:p>
    <w:p w14:paraId="283EC483" w14:textId="77777777" w:rsidR="00DE5F24" w:rsidRPr="00DE5F24" w:rsidRDefault="00DE5F24" w:rsidP="00DE5F24">
      <w:pPr>
        <w:shd w:val="clear" w:color="auto" w:fill="FFFFFF"/>
        <w:spacing w:before="100" w:beforeAutospacing="1" w:after="15"/>
        <w:ind w:firstLine="225"/>
        <w:jc w:val="both"/>
        <w:rPr>
          <w:color w:val="333333"/>
          <w:spacing w:val="-1"/>
          <w:sz w:val="20"/>
          <w:szCs w:val="20"/>
        </w:rPr>
      </w:pPr>
      <w:r w:rsidRPr="00DE5F24">
        <w:rPr>
          <w:color w:val="333333"/>
          <w:spacing w:val="-1"/>
          <w:sz w:val="20"/>
          <w:szCs w:val="20"/>
        </w:rPr>
        <w:t>38. Establish compulsory training standards for basic training and the recertification of law-enforcement officers to ensure (i) sensitivity to and awareness of systemic and individual racism, cultural diversity, and the potential for racially biased policing and bias-based profiling as defined in § </w:t>
      </w:r>
      <w:hyperlink r:id="rId1334" w:history="1">
        <w:r w:rsidRPr="00DE5F24">
          <w:rPr>
            <w:color w:val="3498DB"/>
            <w:spacing w:val="-1"/>
            <w:sz w:val="20"/>
            <w:szCs w:val="20"/>
            <w:u w:val="single"/>
          </w:rPr>
          <w:t>52-30.1</w:t>
        </w:r>
      </w:hyperlink>
      <w:r w:rsidRPr="00DE5F24">
        <w:rPr>
          <w:color w:val="333333"/>
          <w:spacing w:val="-1"/>
          <w:sz w:val="20"/>
          <w:szCs w:val="20"/>
        </w:rPr>
        <w:t>, which shall include recognizing implicit biases in interacting with persons who have a mental illness, substance use disorder, or developmental or cognitive disability; (ii) training in de-escalation techniques; and (iii) training in the lawful use of force, including the use of deadly force, as defined in § </w:t>
      </w:r>
      <w:hyperlink r:id="rId1335" w:history="1">
        <w:r w:rsidRPr="00DE5F24">
          <w:rPr>
            <w:color w:val="3498DB"/>
            <w:spacing w:val="-1"/>
            <w:sz w:val="20"/>
            <w:szCs w:val="20"/>
            <w:u w:val="single"/>
          </w:rPr>
          <w:t>19.2-83.3</w:t>
        </w:r>
      </w:hyperlink>
      <w:r w:rsidRPr="00DE5F24">
        <w:rPr>
          <w:color w:val="333333"/>
          <w:spacing w:val="-1"/>
          <w:sz w:val="20"/>
          <w:szCs w:val="20"/>
        </w:rPr>
        <w:t>, only when necessary to protect the law-enforcement officer or another person;</w:t>
      </w:r>
    </w:p>
    <w:p w14:paraId="0B059AFA" w14:textId="77777777" w:rsidR="00DE5F24" w:rsidRPr="00DE5F24" w:rsidRDefault="00DE5F24" w:rsidP="00DE5F24">
      <w:pPr>
        <w:shd w:val="clear" w:color="auto" w:fill="FFFFFF"/>
        <w:spacing w:before="100" w:beforeAutospacing="1" w:after="15"/>
        <w:ind w:firstLine="225"/>
        <w:jc w:val="both"/>
        <w:rPr>
          <w:color w:val="333333"/>
          <w:spacing w:val="-1"/>
          <w:sz w:val="20"/>
          <w:szCs w:val="20"/>
        </w:rPr>
      </w:pPr>
      <w:r w:rsidRPr="00DE5F24">
        <w:rPr>
          <w:color w:val="333333"/>
          <w:spacing w:val="-1"/>
          <w:sz w:val="20"/>
          <w:szCs w:val="20"/>
        </w:rPr>
        <w:t>39. Review and evaluate community-policing programs in the Commonwealth, and recommend where necessary statewide operating procedures, guidelines, and standards that strengthen and improve such programs, including sensitivity to and awareness of systemic and individual racism, cultural diversity, and the potential for racially biased policing and bias-based profiling as defined in § </w:t>
      </w:r>
      <w:hyperlink r:id="rId1336" w:history="1">
        <w:r w:rsidRPr="00DE5F24">
          <w:rPr>
            <w:color w:val="3498DB"/>
            <w:spacing w:val="-1"/>
            <w:sz w:val="20"/>
            <w:szCs w:val="20"/>
            <w:u w:val="single"/>
          </w:rPr>
          <w:t>52-30.1</w:t>
        </w:r>
      </w:hyperlink>
      <w:r w:rsidRPr="00DE5F24">
        <w:rPr>
          <w:color w:val="333333"/>
          <w:spacing w:val="-1"/>
          <w:sz w:val="20"/>
          <w:szCs w:val="20"/>
        </w:rPr>
        <w:t>, which shall include recognizing implicit biases in interacting with persons who have a mental illness, substance use disorder, or developmental or cognitive disability;</w:t>
      </w:r>
    </w:p>
    <w:p w14:paraId="711723F0" w14:textId="77777777" w:rsidR="00DE5F24" w:rsidRPr="00DE5F24" w:rsidRDefault="00DE5F24" w:rsidP="00DE5F24">
      <w:pPr>
        <w:shd w:val="clear" w:color="auto" w:fill="FFFFFF"/>
        <w:spacing w:before="100" w:beforeAutospacing="1" w:after="15"/>
        <w:ind w:firstLine="225"/>
        <w:jc w:val="both"/>
        <w:rPr>
          <w:color w:val="333333"/>
          <w:spacing w:val="-1"/>
          <w:sz w:val="20"/>
          <w:szCs w:val="20"/>
        </w:rPr>
      </w:pPr>
      <w:r w:rsidRPr="00DE5F24">
        <w:rPr>
          <w:color w:val="333333"/>
          <w:spacing w:val="-1"/>
          <w:sz w:val="20"/>
          <w:szCs w:val="20"/>
        </w:rPr>
        <w:t>40. Establish a Virginia Law-Enforcement Accreditation Center. The Center may, in cooperation with Virginia law-enforcement agencies, provide technical assistance and administrative support, including staffing, for the establishment of voluntary state law-enforcement accreditation standards. The Center may provide accreditation assistance and training, resource material, and research into methods and procedures that will assist the Virginia law-enforcement community efforts to obtain Virginia accreditation status;</w:t>
      </w:r>
    </w:p>
    <w:p w14:paraId="1FCA9418" w14:textId="77777777" w:rsidR="00DE5F24" w:rsidRPr="00DE5F24" w:rsidRDefault="00DE5F24" w:rsidP="00DE5F24">
      <w:pPr>
        <w:shd w:val="clear" w:color="auto" w:fill="FFFFFF"/>
        <w:spacing w:before="100" w:beforeAutospacing="1" w:after="15"/>
        <w:ind w:firstLine="225"/>
        <w:jc w:val="both"/>
        <w:rPr>
          <w:color w:val="333333"/>
          <w:spacing w:val="-1"/>
          <w:sz w:val="20"/>
          <w:szCs w:val="20"/>
        </w:rPr>
      </w:pPr>
      <w:r w:rsidRPr="00DE5F24">
        <w:rPr>
          <w:color w:val="333333"/>
          <w:spacing w:val="-1"/>
          <w:sz w:val="20"/>
          <w:szCs w:val="20"/>
        </w:rPr>
        <w:t>41. Promote community policing philosophy and practice throughout the Commonwealth by providing community policing training and technical assistance statewide to all law-enforcement agencies, community groups, public and private organizations and citizens; developing and distributing innovative policing curricula and training tools on general community policing philosophy and practice and contemporary critical issues facing Virginia communities; serving as a consultant to Virginia organizations with specific community policing needs; facilitating continued development and implementation of community policing programs statewide through discussion forums for community policing leaders, development of law-enforcement instructors; promoting a statewide community policing initiative; and serving as a statewide information source on the subject of community policing including, but not limited to periodic newsletters, a website and an accessible lending library;</w:t>
      </w:r>
    </w:p>
    <w:p w14:paraId="39A01165" w14:textId="77777777" w:rsidR="00DE5F24" w:rsidRPr="00DE5F24" w:rsidRDefault="00DE5F24" w:rsidP="00DE5F24">
      <w:pPr>
        <w:shd w:val="clear" w:color="auto" w:fill="FFFFFF"/>
        <w:spacing w:before="100" w:beforeAutospacing="1" w:after="15"/>
        <w:ind w:firstLine="225"/>
        <w:jc w:val="both"/>
        <w:rPr>
          <w:color w:val="333333"/>
          <w:spacing w:val="-1"/>
          <w:sz w:val="20"/>
          <w:szCs w:val="20"/>
        </w:rPr>
      </w:pPr>
      <w:r w:rsidRPr="00DE5F24">
        <w:rPr>
          <w:color w:val="333333"/>
          <w:spacing w:val="-1"/>
          <w:sz w:val="20"/>
          <w:szCs w:val="20"/>
        </w:rPr>
        <w:t>42. Establish, in consultation with the Department of Education and the Virginia State Crime Commission, compulsory minimum standards for employment and job-entry and in-service training curricula and certification requirements for school security officers, including school security officers described in clause (b) of § </w:t>
      </w:r>
      <w:hyperlink r:id="rId1337" w:history="1">
        <w:r w:rsidRPr="00DE5F24">
          <w:rPr>
            <w:color w:val="3498DB"/>
            <w:spacing w:val="-1"/>
            <w:sz w:val="20"/>
            <w:szCs w:val="20"/>
            <w:u w:val="single"/>
          </w:rPr>
          <w:t>22.1-280.2:1</w:t>
        </w:r>
      </w:hyperlink>
      <w:r w:rsidRPr="00DE5F24">
        <w:rPr>
          <w:color w:val="333333"/>
          <w:spacing w:val="-1"/>
          <w:sz w:val="20"/>
          <w:szCs w:val="20"/>
        </w:rPr>
        <w:t>, which training and certification shall be administered by the Virginia Center for School and Campus Safety (VCSCS) pursuant to § </w:t>
      </w:r>
      <w:hyperlink r:id="rId1338" w:history="1">
        <w:r w:rsidRPr="00DE5F24">
          <w:rPr>
            <w:color w:val="3498DB"/>
            <w:spacing w:val="-1"/>
            <w:sz w:val="20"/>
            <w:szCs w:val="20"/>
            <w:u w:val="single"/>
          </w:rPr>
          <w:t>9.1-184</w:t>
        </w:r>
      </w:hyperlink>
      <w:r w:rsidRPr="00DE5F24">
        <w:rPr>
          <w:color w:val="333333"/>
          <w:spacing w:val="-1"/>
          <w:sz w:val="20"/>
          <w:szCs w:val="20"/>
        </w:rPr>
        <w:t>. Such training standards shall be specific to the role and responsibility of school security officers and shall include (i) relevant state and federal laws; (ii) school and personal liability issues; (iii) security awareness in the school environment; (iv) mediation and conflict resolution, including de-escalation techniques such as a physical alternative to restraint; (v) disaster and emergency response; (vi) awareness of systemic and individual racism, cultural diversity, and implicit bias; (vii) working with students with disabilities, mental health needs, substance use disorders, and past traumatic experiences; and (viii) student behavioral dynamics, including child and adolescent development and brain research. The Department shall establish an advisory committee consisting of local school board representatives, principals, superintendents, and school security personnel to assist in the development of the standards and certification requirements in this subdivision. The Department shall require any school security officer who carries a firearm in the performance of his duties to provide proof that he has completed a training course provided by a federal, state, or local law-enforcement agency that includes training in active shooter emergency response, emergency evacuation procedure, and threat assessment;</w:t>
      </w:r>
    </w:p>
    <w:p w14:paraId="4CC81DC4" w14:textId="77777777" w:rsidR="00DE5F24" w:rsidRPr="00DE5F24" w:rsidRDefault="00DE5F24" w:rsidP="00DE5F24">
      <w:pPr>
        <w:shd w:val="clear" w:color="auto" w:fill="FFFFFF"/>
        <w:spacing w:before="100" w:beforeAutospacing="1" w:after="15"/>
        <w:ind w:firstLine="225"/>
        <w:jc w:val="both"/>
        <w:rPr>
          <w:color w:val="333333"/>
          <w:spacing w:val="-1"/>
          <w:sz w:val="20"/>
          <w:szCs w:val="20"/>
        </w:rPr>
      </w:pPr>
      <w:r w:rsidRPr="00DE5F24">
        <w:rPr>
          <w:color w:val="333333"/>
          <w:spacing w:val="-1"/>
          <w:sz w:val="20"/>
          <w:szCs w:val="20"/>
        </w:rPr>
        <w:t>43. License and regulate property bail bondsmen and surety bail bondsmen in accordance with Article 11 (§ </w:t>
      </w:r>
      <w:hyperlink r:id="rId1339" w:history="1">
        <w:r w:rsidRPr="00DE5F24">
          <w:rPr>
            <w:color w:val="3498DB"/>
            <w:spacing w:val="-1"/>
            <w:sz w:val="20"/>
            <w:szCs w:val="20"/>
            <w:u w:val="single"/>
          </w:rPr>
          <w:t>9.1-185</w:t>
        </w:r>
      </w:hyperlink>
      <w:r w:rsidRPr="00DE5F24">
        <w:rPr>
          <w:color w:val="333333"/>
          <w:spacing w:val="-1"/>
          <w:sz w:val="20"/>
          <w:szCs w:val="20"/>
        </w:rPr>
        <w:t> et seq.);</w:t>
      </w:r>
    </w:p>
    <w:p w14:paraId="342ACC62" w14:textId="77777777" w:rsidR="00DE5F24" w:rsidRPr="00DE5F24" w:rsidRDefault="00DE5F24" w:rsidP="00DE5F24">
      <w:pPr>
        <w:shd w:val="clear" w:color="auto" w:fill="FFFFFF"/>
        <w:spacing w:before="100" w:beforeAutospacing="1" w:after="15"/>
        <w:ind w:firstLine="225"/>
        <w:jc w:val="both"/>
        <w:rPr>
          <w:color w:val="333333"/>
          <w:spacing w:val="-1"/>
          <w:sz w:val="20"/>
          <w:szCs w:val="20"/>
        </w:rPr>
      </w:pPr>
      <w:r w:rsidRPr="00DE5F24">
        <w:rPr>
          <w:color w:val="333333"/>
          <w:spacing w:val="-1"/>
          <w:sz w:val="20"/>
          <w:szCs w:val="20"/>
        </w:rPr>
        <w:t>44. License and regulate bail enforcement agents in accordance with Article 12 (§ </w:t>
      </w:r>
      <w:hyperlink r:id="rId1340" w:history="1">
        <w:r w:rsidRPr="00DE5F24">
          <w:rPr>
            <w:color w:val="3498DB"/>
            <w:spacing w:val="-1"/>
            <w:sz w:val="20"/>
            <w:szCs w:val="20"/>
            <w:u w:val="single"/>
          </w:rPr>
          <w:t>9.1-186</w:t>
        </w:r>
      </w:hyperlink>
      <w:r w:rsidRPr="00DE5F24">
        <w:rPr>
          <w:color w:val="333333"/>
          <w:spacing w:val="-1"/>
          <w:sz w:val="20"/>
          <w:szCs w:val="20"/>
        </w:rPr>
        <w:t> et seq.);</w:t>
      </w:r>
    </w:p>
    <w:p w14:paraId="68EF9FD2" w14:textId="77777777" w:rsidR="00DE5F24" w:rsidRPr="00DE5F24" w:rsidRDefault="00DE5F24" w:rsidP="00DE5F24">
      <w:pPr>
        <w:shd w:val="clear" w:color="auto" w:fill="FFFFFF"/>
        <w:spacing w:before="100" w:beforeAutospacing="1" w:after="15"/>
        <w:ind w:firstLine="225"/>
        <w:jc w:val="both"/>
        <w:rPr>
          <w:color w:val="333333"/>
          <w:spacing w:val="-1"/>
          <w:sz w:val="20"/>
          <w:szCs w:val="20"/>
        </w:rPr>
      </w:pPr>
      <w:r w:rsidRPr="00DE5F24">
        <w:rPr>
          <w:color w:val="333333"/>
          <w:spacing w:val="-1"/>
          <w:sz w:val="20"/>
          <w:szCs w:val="20"/>
        </w:rPr>
        <w:t>45. In conjunction with the Virginia State Police and the State Compensation Board, advise criminal justice agencies regarding the investigation, registration, and dissemination of information requirements as they pertain to the Sex Offender and Crimes Against Minors Registry Act (§ </w:t>
      </w:r>
      <w:hyperlink r:id="rId1341" w:history="1">
        <w:r w:rsidRPr="00DE5F24">
          <w:rPr>
            <w:color w:val="3498DB"/>
            <w:spacing w:val="-1"/>
            <w:sz w:val="20"/>
            <w:szCs w:val="20"/>
            <w:u w:val="single"/>
          </w:rPr>
          <w:t>9.1-900</w:t>
        </w:r>
      </w:hyperlink>
      <w:r w:rsidRPr="00DE5F24">
        <w:rPr>
          <w:color w:val="333333"/>
          <w:spacing w:val="-1"/>
          <w:sz w:val="20"/>
          <w:szCs w:val="20"/>
        </w:rPr>
        <w:t> et seq.);</w:t>
      </w:r>
    </w:p>
    <w:p w14:paraId="4BD31B6C" w14:textId="77777777" w:rsidR="00DE5F24" w:rsidRPr="00DE5F24" w:rsidRDefault="00DE5F24" w:rsidP="00DE5F24">
      <w:pPr>
        <w:shd w:val="clear" w:color="auto" w:fill="FFFFFF"/>
        <w:spacing w:before="100" w:beforeAutospacing="1" w:after="15"/>
        <w:ind w:firstLine="225"/>
        <w:jc w:val="both"/>
        <w:rPr>
          <w:color w:val="333333"/>
          <w:spacing w:val="-1"/>
          <w:sz w:val="20"/>
          <w:szCs w:val="20"/>
        </w:rPr>
      </w:pPr>
      <w:r w:rsidRPr="00DE5F24">
        <w:rPr>
          <w:color w:val="333333"/>
          <w:spacing w:val="-1"/>
          <w:sz w:val="20"/>
          <w:szCs w:val="20"/>
        </w:rPr>
        <w:t>46. Establish minimum standards for (i) employment, (ii) job-entry and in-service training curricula, and (iii) certification requirements for campus security officers. Such training standards shall include, but not be limited to, the role and responsibility of campus security officers, relevant state and federal laws, school and personal liability issues, security awareness in the campus environment, and disaster and emergency response. The Department shall provide technical support and assistance to campus police departments and campus security departments on the establishment and implementation of policies and procedures, including but not limited to: the management of such departments, investigatory procedures, judicial referrals, the establishment and management of databases for campus safety and security information sharing, and development of uniform record keeping for disciplinary records and statistics, such as campus crime logs, judicial referrals and Clery Act statistics. The Department shall establish an advisory committee consisting of college administrators, college police chiefs, college security department chiefs, and local law-enforcement officials to assist in the development of the standards and certification requirements and training pursuant to this subdivision;</w:t>
      </w:r>
    </w:p>
    <w:p w14:paraId="7CCFD9CB" w14:textId="77777777" w:rsidR="00DE5F24" w:rsidRPr="00DE5F24" w:rsidRDefault="00DE5F24" w:rsidP="00DE5F24">
      <w:pPr>
        <w:shd w:val="clear" w:color="auto" w:fill="FFFFFF"/>
        <w:spacing w:before="100" w:beforeAutospacing="1" w:after="15"/>
        <w:ind w:firstLine="225"/>
        <w:jc w:val="both"/>
        <w:rPr>
          <w:color w:val="333333"/>
          <w:spacing w:val="-1"/>
          <w:sz w:val="20"/>
          <w:szCs w:val="20"/>
        </w:rPr>
      </w:pPr>
      <w:r w:rsidRPr="00DE5F24">
        <w:rPr>
          <w:color w:val="333333"/>
          <w:spacing w:val="-1"/>
          <w:sz w:val="20"/>
          <w:szCs w:val="20"/>
        </w:rPr>
        <w:t>47. Assess and report, in accordance with § </w:t>
      </w:r>
      <w:hyperlink r:id="rId1342" w:history="1">
        <w:r w:rsidRPr="00DE5F24">
          <w:rPr>
            <w:color w:val="3498DB"/>
            <w:spacing w:val="-1"/>
            <w:sz w:val="20"/>
            <w:szCs w:val="20"/>
            <w:u w:val="single"/>
          </w:rPr>
          <w:t>9.1-190</w:t>
        </w:r>
      </w:hyperlink>
      <w:r w:rsidRPr="00DE5F24">
        <w:rPr>
          <w:color w:val="333333"/>
          <w:spacing w:val="-1"/>
          <w:sz w:val="20"/>
          <w:szCs w:val="20"/>
        </w:rPr>
        <w:t>, the crisis intervention team programs established pursuant to § </w:t>
      </w:r>
      <w:hyperlink r:id="rId1343" w:history="1">
        <w:r w:rsidRPr="00DE5F24">
          <w:rPr>
            <w:color w:val="3498DB"/>
            <w:spacing w:val="-1"/>
            <w:sz w:val="20"/>
            <w:szCs w:val="20"/>
            <w:u w:val="single"/>
          </w:rPr>
          <w:t>9.1-187</w:t>
        </w:r>
      </w:hyperlink>
      <w:r w:rsidRPr="00DE5F24">
        <w:rPr>
          <w:color w:val="333333"/>
          <w:spacing w:val="-1"/>
          <w:sz w:val="20"/>
          <w:szCs w:val="20"/>
        </w:rPr>
        <w:t>;</w:t>
      </w:r>
    </w:p>
    <w:p w14:paraId="4CE33F99" w14:textId="77777777" w:rsidR="00DE5F24" w:rsidRPr="00DE5F24" w:rsidRDefault="00DE5F24" w:rsidP="00DE5F24">
      <w:pPr>
        <w:shd w:val="clear" w:color="auto" w:fill="FFFFFF"/>
        <w:spacing w:before="100" w:beforeAutospacing="1" w:after="15"/>
        <w:ind w:firstLine="225"/>
        <w:jc w:val="both"/>
        <w:rPr>
          <w:color w:val="333333"/>
          <w:spacing w:val="-1"/>
          <w:sz w:val="20"/>
          <w:szCs w:val="20"/>
        </w:rPr>
      </w:pPr>
      <w:r w:rsidRPr="00DE5F24">
        <w:rPr>
          <w:color w:val="333333"/>
          <w:spacing w:val="-1"/>
          <w:sz w:val="20"/>
          <w:szCs w:val="20"/>
        </w:rPr>
        <w:t>48. In conjunction with the Office of the Attorney General, advise law-enforcement agencies and attorneys for the Commonwealth regarding the identification, investigation, and prosecution of human trafficking offenses using the common law and existing criminal statutes in the Code of Virginia;</w:t>
      </w:r>
    </w:p>
    <w:p w14:paraId="450BBE5A" w14:textId="77777777" w:rsidR="00DE5F24" w:rsidRPr="00DE5F24" w:rsidRDefault="00DE5F24" w:rsidP="00DE5F24">
      <w:pPr>
        <w:shd w:val="clear" w:color="auto" w:fill="FFFFFF"/>
        <w:spacing w:before="100" w:beforeAutospacing="1" w:after="15"/>
        <w:ind w:firstLine="225"/>
        <w:jc w:val="both"/>
        <w:rPr>
          <w:color w:val="333333"/>
          <w:spacing w:val="-1"/>
          <w:sz w:val="20"/>
          <w:szCs w:val="20"/>
        </w:rPr>
      </w:pPr>
      <w:r w:rsidRPr="00DE5F24">
        <w:rPr>
          <w:color w:val="333333"/>
          <w:spacing w:val="-1"/>
          <w:sz w:val="20"/>
          <w:szCs w:val="20"/>
        </w:rPr>
        <w:t>49. Register tow truck drivers in accordance with § </w:t>
      </w:r>
      <w:hyperlink r:id="rId1344" w:history="1">
        <w:r w:rsidRPr="00DE5F24">
          <w:rPr>
            <w:color w:val="3498DB"/>
            <w:spacing w:val="-1"/>
            <w:sz w:val="20"/>
            <w:szCs w:val="20"/>
            <w:u w:val="single"/>
          </w:rPr>
          <w:t>46.2-116</w:t>
        </w:r>
      </w:hyperlink>
      <w:r w:rsidRPr="00DE5F24">
        <w:rPr>
          <w:color w:val="333333"/>
          <w:spacing w:val="-1"/>
          <w:sz w:val="20"/>
          <w:szCs w:val="20"/>
        </w:rPr>
        <w:t> and carry out the provisions of § </w:t>
      </w:r>
      <w:hyperlink r:id="rId1345" w:history="1">
        <w:r w:rsidRPr="00DE5F24">
          <w:rPr>
            <w:color w:val="3498DB"/>
            <w:spacing w:val="-1"/>
            <w:sz w:val="20"/>
            <w:szCs w:val="20"/>
            <w:u w:val="single"/>
          </w:rPr>
          <w:t>46.2-117</w:t>
        </w:r>
      </w:hyperlink>
      <w:r w:rsidRPr="00DE5F24">
        <w:rPr>
          <w:color w:val="333333"/>
          <w:spacing w:val="-1"/>
          <w:sz w:val="20"/>
          <w:szCs w:val="20"/>
        </w:rPr>
        <w:t>;</w:t>
      </w:r>
    </w:p>
    <w:p w14:paraId="6E926081" w14:textId="77777777" w:rsidR="00DE5F24" w:rsidRPr="00DE5F24" w:rsidRDefault="00DE5F24" w:rsidP="00DE5F24">
      <w:pPr>
        <w:shd w:val="clear" w:color="auto" w:fill="FFFFFF"/>
        <w:spacing w:before="100" w:beforeAutospacing="1" w:after="15"/>
        <w:ind w:firstLine="225"/>
        <w:jc w:val="both"/>
        <w:rPr>
          <w:color w:val="333333"/>
          <w:spacing w:val="-1"/>
          <w:sz w:val="20"/>
          <w:szCs w:val="20"/>
        </w:rPr>
      </w:pPr>
      <w:r w:rsidRPr="00DE5F24">
        <w:rPr>
          <w:color w:val="333333"/>
          <w:spacing w:val="-1"/>
          <w:sz w:val="20"/>
          <w:szCs w:val="20"/>
        </w:rPr>
        <w:t>50. Administer the activities of the Virginia Sexual and Domestic Violence Program Professional Standards Committee by providing technical assistance and administrative support, including staffing, for the Committee;</w:t>
      </w:r>
    </w:p>
    <w:p w14:paraId="008D1E97" w14:textId="77777777" w:rsidR="00DE5F24" w:rsidRPr="00DE5F24" w:rsidRDefault="00DE5F24" w:rsidP="00DE5F24">
      <w:pPr>
        <w:shd w:val="clear" w:color="auto" w:fill="FFFFFF"/>
        <w:spacing w:before="100" w:beforeAutospacing="1" w:after="15"/>
        <w:ind w:firstLine="225"/>
        <w:jc w:val="both"/>
        <w:rPr>
          <w:color w:val="333333"/>
          <w:spacing w:val="-1"/>
          <w:sz w:val="20"/>
          <w:szCs w:val="20"/>
        </w:rPr>
      </w:pPr>
      <w:r w:rsidRPr="00DE5F24">
        <w:rPr>
          <w:color w:val="333333"/>
          <w:spacing w:val="-1"/>
          <w:sz w:val="20"/>
          <w:szCs w:val="20"/>
        </w:rPr>
        <w:t>51. In accordance with § </w:t>
      </w:r>
      <w:hyperlink r:id="rId1346" w:history="1">
        <w:r w:rsidRPr="00DE5F24">
          <w:rPr>
            <w:color w:val="3498DB"/>
            <w:spacing w:val="-1"/>
            <w:sz w:val="20"/>
            <w:szCs w:val="20"/>
            <w:u w:val="single"/>
          </w:rPr>
          <w:t>9.1-102.1</w:t>
        </w:r>
      </w:hyperlink>
      <w:r w:rsidRPr="00DE5F24">
        <w:rPr>
          <w:color w:val="333333"/>
          <w:spacing w:val="-1"/>
          <w:sz w:val="20"/>
          <w:szCs w:val="20"/>
        </w:rPr>
        <w:t>, design and approve the issuance of photo-identification cards to private security services registrants registered pursuant to Article 4 (§ </w:t>
      </w:r>
      <w:hyperlink r:id="rId1347" w:history="1">
        <w:r w:rsidRPr="00DE5F24">
          <w:rPr>
            <w:color w:val="3498DB"/>
            <w:spacing w:val="-1"/>
            <w:sz w:val="20"/>
            <w:szCs w:val="20"/>
            <w:u w:val="single"/>
          </w:rPr>
          <w:t>9.1-138</w:t>
        </w:r>
      </w:hyperlink>
      <w:r w:rsidRPr="00DE5F24">
        <w:rPr>
          <w:color w:val="333333"/>
          <w:spacing w:val="-1"/>
          <w:sz w:val="20"/>
          <w:szCs w:val="20"/>
        </w:rPr>
        <w:t> et seq.);</w:t>
      </w:r>
    </w:p>
    <w:p w14:paraId="40DB45B8" w14:textId="77777777" w:rsidR="00DE5F24" w:rsidRPr="00DE5F24" w:rsidRDefault="00DE5F24" w:rsidP="00DE5F24">
      <w:pPr>
        <w:shd w:val="clear" w:color="auto" w:fill="FFFFFF"/>
        <w:spacing w:before="100" w:beforeAutospacing="1" w:after="15"/>
        <w:ind w:firstLine="225"/>
        <w:jc w:val="both"/>
        <w:rPr>
          <w:color w:val="333333"/>
          <w:spacing w:val="-1"/>
          <w:sz w:val="20"/>
          <w:szCs w:val="20"/>
        </w:rPr>
      </w:pPr>
      <w:r w:rsidRPr="00DE5F24">
        <w:rPr>
          <w:color w:val="333333"/>
          <w:spacing w:val="-1"/>
          <w:sz w:val="20"/>
          <w:szCs w:val="20"/>
        </w:rPr>
        <w:t>52. In consultation with the State Council of Higher Education for Virginia and the Virginia Association of Campus Law Enforcement Administrators, develop multidisciplinary curricula on trauma-informed sexual assault investigation;</w:t>
      </w:r>
    </w:p>
    <w:p w14:paraId="370E8CE5" w14:textId="77777777" w:rsidR="00DE5F24" w:rsidRPr="00DE5F24" w:rsidRDefault="00DE5F24" w:rsidP="00DE5F24">
      <w:pPr>
        <w:shd w:val="clear" w:color="auto" w:fill="FFFFFF"/>
        <w:spacing w:before="100" w:beforeAutospacing="1" w:after="15"/>
        <w:ind w:firstLine="225"/>
        <w:jc w:val="both"/>
        <w:rPr>
          <w:color w:val="333333"/>
          <w:spacing w:val="-1"/>
          <w:sz w:val="20"/>
          <w:szCs w:val="20"/>
        </w:rPr>
      </w:pPr>
      <w:r w:rsidRPr="00DE5F24">
        <w:rPr>
          <w:color w:val="333333"/>
          <w:spacing w:val="-1"/>
          <w:sz w:val="20"/>
          <w:szCs w:val="20"/>
        </w:rPr>
        <w:t>53. In consultation with the Department of Behavioral Health and Developmental Services, develop a model addiction recovery program that may be administered by sheriffs, deputy sheriffs, jail officers, administrators, or superintendents in any local or regional jail. Such program shall be based on any existing addiction recovery programs that are being administered by any local or regional jails in the Commonwealth. Participation in the model addiction recovery program shall be voluntary, and such program may address aspects of the recovery process, including medical and clinical recovery, peer-to-peer support, availability of mental health resources, family dynamics, and aftercare aspects of the recovery process;</w:t>
      </w:r>
    </w:p>
    <w:p w14:paraId="44400575" w14:textId="77777777" w:rsidR="00DE5F24" w:rsidRPr="00DE5F24" w:rsidRDefault="00DE5F24" w:rsidP="00DE5F24">
      <w:pPr>
        <w:shd w:val="clear" w:color="auto" w:fill="FFFFFF"/>
        <w:spacing w:before="100" w:beforeAutospacing="1" w:after="15"/>
        <w:ind w:firstLine="225"/>
        <w:jc w:val="both"/>
        <w:rPr>
          <w:color w:val="333333"/>
          <w:spacing w:val="-1"/>
          <w:sz w:val="20"/>
          <w:szCs w:val="20"/>
        </w:rPr>
      </w:pPr>
      <w:r w:rsidRPr="00DE5F24">
        <w:rPr>
          <w:color w:val="333333"/>
          <w:spacing w:val="-1"/>
          <w:sz w:val="20"/>
          <w:szCs w:val="20"/>
        </w:rPr>
        <w:t>54. Establish compulsory minimum training standards for certification and recertification of law-enforcement officers serving as school resource officers. Such training shall be specific to the role and responsibility of a law-enforcement officer working with students in a school environment and shall include (i) relevant state and federal laws; (ii) school and personal liability issues; (iii) security awareness in the school environment; (iv) mediation and conflict resolution, including de-escalation techniques; (v) disaster and emergency response; (vi) awareness of systemic and individual racism, cultural diversity, and implicit bias; (vii) working with students with disabilities, mental health needs, substance use disorders, or past traumatic experiences; and (viii) student behavioral dynamics, including current child and adolescent development and brain research;</w:t>
      </w:r>
    </w:p>
    <w:p w14:paraId="671E324B" w14:textId="77777777" w:rsidR="00DE5F24" w:rsidRPr="00DE5F24" w:rsidRDefault="00DE5F24" w:rsidP="00DE5F24">
      <w:pPr>
        <w:shd w:val="clear" w:color="auto" w:fill="FFFFFF"/>
        <w:spacing w:before="100" w:beforeAutospacing="1" w:after="15"/>
        <w:ind w:firstLine="225"/>
        <w:jc w:val="both"/>
        <w:rPr>
          <w:color w:val="333333"/>
          <w:spacing w:val="-1"/>
          <w:sz w:val="20"/>
          <w:szCs w:val="20"/>
        </w:rPr>
      </w:pPr>
      <w:r w:rsidRPr="00DE5F24">
        <w:rPr>
          <w:color w:val="333333"/>
          <w:spacing w:val="-1"/>
          <w:sz w:val="20"/>
          <w:szCs w:val="20"/>
        </w:rPr>
        <w:t>55. Establish a model policy for the operation of body-worn camera systems as defined in § </w:t>
      </w:r>
      <w:hyperlink r:id="rId1348" w:history="1">
        <w:r w:rsidRPr="00DE5F24">
          <w:rPr>
            <w:color w:val="3498DB"/>
            <w:spacing w:val="-1"/>
            <w:sz w:val="20"/>
            <w:szCs w:val="20"/>
            <w:u w:val="single"/>
          </w:rPr>
          <w:t>15.2-1723.1</w:t>
        </w:r>
      </w:hyperlink>
      <w:r w:rsidRPr="00DE5F24">
        <w:rPr>
          <w:color w:val="333333"/>
          <w:spacing w:val="-1"/>
          <w:sz w:val="20"/>
          <w:szCs w:val="20"/>
        </w:rPr>
        <w:t> that also addresses the storage and maintenance of body-worn camera system records;</w:t>
      </w:r>
    </w:p>
    <w:p w14:paraId="0C7C4A74" w14:textId="77777777" w:rsidR="00DE5F24" w:rsidRPr="00DE5F24" w:rsidRDefault="00DE5F24" w:rsidP="00DE5F24">
      <w:pPr>
        <w:shd w:val="clear" w:color="auto" w:fill="FFFFFF"/>
        <w:spacing w:before="100" w:beforeAutospacing="1" w:after="15"/>
        <w:ind w:firstLine="225"/>
        <w:jc w:val="both"/>
        <w:rPr>
          <w:color w:val="333333"/>
          <w:spacing w:val="-1"/>
          <w:sz w:val="20"/>
          <w:szCs w:val="20"/>
        </w:rPr>
      </w:pPr>
      <w:r w:rsidRPr="00DE5F24">
        <w:rPr>
          <w:color w:val="333333"/>
          <w:spacing w:val="-1"/>
          <w:sz w:val="20"/>
          <w:szCs w:val="20"/>
        </w:rPr>
        <w:t>56. Establish compulsory minimum training standards for detector canine handlers employed by the Department of Corrections, standards for the training and retention of detector canines used by the Department of Corrections, and a central database on the performance and effectiveness of such detector canines that requires the Department of Corrections to submit comprehensive information on each canine handler and detector canine, including the number and types of calls and searches, substances searched for and whether or not detected, and the number of false positives, false negatives, true positives, and true negatives;</w:t>
      </w:r>
    </w:p>
    <w:p w14:paraId="17410A80" w14:textId="77777777" w:rsidR="00DE5F24" w:rsidRPr="00DE5F24" w:rsidRDefault="00DE5F24" w:rsidP="00DE5F24">
      <w:pPr>
        <w:shd w:val="clear" w:color="auto" w:fill="FFFFFF"/>
        <w:spacing w:before="100" w:beforeAutospacing="1" w:after="15"/>
        <w:ind w:firstLine="225"/>
        <w:jc w:val="both"/>
        <w:rPr>
          <w:color w:val="333333"/>
          <w:spacing w:val="-1"/>
          <w:sz w:val="20"/>
          <w:szCs w:val="20"/>
        </w:rPr>
      </w:pPr>
      <w:r w:rsidRPr="00DE5F24">
        <w:rPr>
          <w:color w:val="333333"/>
          <w:spacing w:val="-1"/>
          <w:sz w:val="20"/>
          <w:szCs w:val="20"/>
        </w:rPr>
        <w:t>57. Establish compulsory training standards for basic training of law-enforcement officers for recognizing and managing stress, self-care techniques, and resiliency;</w:t>
      </w:r>
    </w:p>
    <w:p w14:paraId="353C997B" w14:textId="77777777" w:rsidR="00DE5F24" w:rsidRPr="00DE5F24" w:rsidRDefault="00DE5F24" w:rsidP="00DE5F24">
      <w:pPr>
        <w:shd w:val="clear" w:color="auto" w:fill="FFFFFF"/>
        <w:spacing w:before="100" w:beforeAutospacing="1" w:after="15"/>
        <w:ind w:firstLine="225"/>
        <w:jc w:val="both"/>
        <w:rPr>
          <w:color w:val="333333"/>
          <w:spacing w:val="-1"/>
          <w:sz w:val="20"/>
          <w:szCs w:val="20"/>
        </w:rPr>
      </w:pPr>
      <w:r w:rsidRPr="00DE5F24">
        <w:rPr>
          <w:color w:val="333333"/>
          <w:spacing w:val="-1"/>
          <w:sz w:val="20"/>
          <w:szCs w:val="20"/>
        </w:rPr>
        <w:t>58. Establish guidelines and standards for psychological examinations conducted pursuant to subsection C of § </w:t>
      </w:r>
      <w:hyperlink r:id="rId1349" w:history="1">
        <w:r w:rsidRPr="00DE5F24">
          <w:rPr>
            <w:color w:val="3498DB"/>
            <w:spacing w:val="-1"/>
            <w:sz w:val="20"/>
            <w:szCs w:val="20"/>
            <w:u w:val="single"/>
          </w:rPr>
          <w:t>15.2-1705</w:t>
        </w:r>
      </w:hyperlink>
      <w:r w:rsidRPr="00DE5F24">
        <w:rPr>
          <w:color w:val="333333"/>
          <w:spacing w:val="-1"/>
          <w:sz w:val="20"/>
          <w:szCs w:val="20"/>
        </w:rPr>
        <w:t>;</w:t>
      </w:r>
    </w:p>
    <w:p w14:paraId="70D8DA5F" w14:textId="77777777" w:rsidR="00DE5F24" w:rsidRPr="00DE5F24" w:rsidRDefault="00DE5F24" w:rsidP="00DE5F24">
      <w:pPr>
        <w:shd w:val="clear" w:color="auto" w:fill="FFFFFF"/>
        <w:spacing w:before="100" w:beforeAutospacing="1" w:after="15"/>
        <w:ind w:firstLine="225"/>
        <w:jc w:val="both"/>
        <w:rPr>
          <w:color w:val="333333"/>
          <w:spacing w:val="-1"/>
          <w:sz w:val="20"/>
          <w:szCs w:val="20"/>
        </w:rPr>
      </w:pPr>
      <w:r w:rsidRPr="00DE5F24">
        <w:rPr>
          <w:color w:val="333333"/>
          <w:spacing w:val="-1"/>
          <w:sz w:val="20"/>
          <w:szCs w:val="20"/>
        </w:rPr>
        <w:t>59. Establish compulsory in-service training standards, to include frequency of retraining, for law-enforcement officers in the following subjects: (i) relevant state and federal laws; (ii) awareness of cultural diversity and the potential for bias-based profiling as defined in § </w:t>
      </w:r>
      <w:hyperlink r:id="rId1350" w:history="1">
        <w:r w:rsidRPr="00DE5F24">
          <w:rPr>
            <w:color w:val="3498DB"/>
            <w:spacing w:val="-1"/>
            <w:sz w:val="20"/>
            <w:szCs w:val="20"/>
            <w:u w:val="single"/>
          </w:rPr>
          <w:t>52-30.1</w:t>
        </w:r>
      </w:hyperlink>
      <w:r w:rsidRPr="00DE5F24">
        <w:rPr>
          <w:color w:val="333333"/>
          <w:spacing w:val="-1"/>
          <w:sz w:val="20"/>
          <w:szCs w:val="20"/>
        </w:rPr>
        <w:t>; (iii) de-escalation techniques; (iv) working with individuals with disabilities, mental health needs, or substance use disorders; and (v) the lawful use of force, including the use of deadly force, as defined in § </w:t>
      </w:r>
      <w:hyperlink r:id="rId1351" w:history="1">
        <w:r w:rsidRPr="00DE5F24">
          <w:rPr>
            <w:color w:val="3498DB"/>
            <w:spacing w:val="-1"/>
            <w:sz w:val="20"/>
            <w:szCs w:val="20"/>
            <w:u w:val="single"/>
          </w:rPr>
          <w:t>19.2-83.3</w:t>
        </w:r>
      </w:hyperlink>
      <w:r w:rsidRPr="00DE5F24">
        <w:rPr>
          <w:color w:val="333333"/>
          <w:spacing w:val="-1"/>
          <w:sz w:val="20"/>
          <w:szCs w:val="20"/>
        </w:rPr>
        <w:t>, only when necessary to protect the law-enforcement officer or another person;</w:t>
      </w:r>
    </w:p>
    <w:p w14:paraId="4A3E74C8" w14:textId="77777777" w:rsidR="00DE5F24" w:rsidRPr="00DE5F24" w:rsidRDefault="00DE5F24" w:rsidP="00DE5F24">
      <w:pPr>
        <w:shd w:val="clear" w:color="auto" w:fill="FFFFFF"/>
        <w:spacing w:before="100" w:beforeAutospacing="1" w:after="15"/>
        <w:ind w:firstLine="225"/>
        <w:jc w:val="both"/>
        <w:rPr>
          <w:color w:val="333333"/>
          <w:spacing w:val="-1"/>
          <w:sz w:val="20"/>
          <w:szCs w:val="20"/>
        </w:rPr>
      </w:pPr>
      <w:r w:rsidRPr="00DE5F24">
        <w:rPr>
          <w:color w:val="333333"/>
          <w:spacing w:val="-1"/>
          <w:sz w:val="20"/>
          <w:szCs w:val="20"/>
        </w:rPr>
        <w:t>60. Develop a model curriculum and lesson plans for the compulsory minimum entry-level, in-service, and advanced training standards to be employed by criminal justice training academies approved by the Department when conducting training;</w:t>
      </w:r>
    </w:p>
    <w:p w14:paraId="591309AD" w14:textId="77777777" w:rsidR="00DE5F24" w:rsidRPr="00DE5F24" w:rsidRDefault="00DE5F24" w:rsidP="00DE5F24">
      <w:pPr>
        <w:shd w:val="clear" w:color="auto" w:fill="FFFFFF"/>
        <w:spacing w:before="100" w:beforeAutospacing="1" w:after="15"/>
        <w:ind w:firstLine="225"/>
        <w:jc w:val="both"/>
        <w:rPr>
          <w:color w:val="333333"/>
          <w:spacing w:val="-1"/>
          <w:sz w:val="20"/>
          <w:szCs w:val="20"/>
        </w:rPr>
      </w:pPr>
      <w:r w:rsidRPr="00DE5F24">
        <w:rPr>
          <w:color w:val="333333"/>
          <w:spacing w:val="-1"/>
          <w:sz w:val="20"/>
          <w:szCs w:val="20"/>
        </w:rPr>
        <w:t>61. Adopt statewide professional standards of conduct applicable to all certified law-enforcement officers and certified jail officers and appropriate due process procedures for decertification based on serious misconduct in violation of those standards and provide for a decertification review process in accordance with § </w:t>
      </w:r>
      <w:hyperlink r:id="rId1352" w:history="1">
        <w:r w:rsidRPr="00DE5F24">
          <w:rPr>
            <w:color w:val="3498DB"/>
            <w:spacing w:val="-1"/>
            <w:sz w:val="20"/>
            <w:szCs w:val="20"/>
            <w:u w:val="single"/>
          </w:rPr>
          <w:t>15.2-1708</w:t>
        </w:r>
      </w:hyperlink>
      <w:r w:rsidRPr="00DE5F24">
        <w:rPr>
          <w:color w:val="333333"/>
          <w:spacing w:val="-1"/>
          <w:sz w:val="20"/>
          <w:szCs w:val="20"/>
        </w:rPr>
        <w:t>;</w:t>
      </w:r>
    </w:p>
    <w:p w14:paraId="4A6716B3" w14:textId="77777777" w:rsidR="00DE5F24" w:rsidRPr="00DE5F24" w:rsidRDefault="00DE5F24" w:rsidP="00DE5F24">
      <w:pPr>
        <w:shd w:val="clear" w:color="auto" w:fill="FFFFFF"/>
        <w:spacing w:before="100" w:beforeAutospacing="1" w:after="15"/>
        <w:ind w:firstLine="225"/>
        <w:jc w:val="both"/>
        <w:rPr>
          <w:color w:val="333333"/>
          <w:spacing w:val="-1"/>
          <w:sz w:val="20"/>
          <w:szCs w:val="20"/>
        </w:rPr>
      </w:pPr>
      <w:r w:rsidRPr="00DE5F24">
        <w:rPr>
          <w:color w:val="333333"/>
          <w:spacing w:val="-1"/>
          <w:sz w:val="20"/>
          <w:szCs w:val="20"/>
        </w:rPr>
        <w:t>62. Establish and administer a waiver process, in accordance with §§ </w:t>
      </w:r>
      <w:hyperlink r:id="rId1353" w:history="1">
        <w:r w:rsidRPr="00DE5F24">
          <w:rPr>
            <w:color w:val="3498DB"/>
            <w:spacing w:val="-1"/>
            <w:sz w:val="20"/>
            <w:szCs w:val="20"/>
            <w:u w:val="single"/>
          </w:rPr>
          <w:t>2.2-5515</w:t>
        </w:r>
      </w:hyperlink>
      <w:r w:rsidRPr="00DE5F24">
        <w:rPr>
          <w:color w:val="333333"/>
          <w:spacing w:val="-1"/>
          <w:sz w:val="20"/>
          <w:szCs w:val="20"/>
        </w:rPr>
        <w:t> and </w:t>
      </w:r>
      <w:hyperlink r:id="rId1354" w:history="1">
        <w:r w:rsidRPr="00DE5F24">
          <w:rPr>
            <w:color w:val="3498DB"/>
            <w:spacing w:val="-1"/>
            <w:sz w:val="20"/>
            <w:szCs w:val="20"/>
            <w:u w:val="single"/>
          </w:rPr>
          <w:t>15.2-1721.1</w:t>
        </w:r>
      </w:hyperlink>
      <w:r w:rsidRPr="00DE5F24">
        <w:rPr>
          <w:color w:val="333333"/>
          <w:spacing w:val="-1"/>
          <w:sz w:val="20"/>
          <w:szCs w:val="20"/>
        </w:rPr>
        <w:t>, for law-enforcement agencies to use certain military property. Any waivers granted by the Criminal Justice Services Board shall be published by the Department on the Department's website;</w:t>
      </w:r>
    </w:p>
    <w:p w14:paraId="6FDEBD99" w14:textId="77777777" w:rsidR="00DE5F24" w:rsidRPr="00DE5F24" w:rsidRDefault="00DE5F24" w:rsidP="00DE5F24">
      <w:pPr>
        <w:shd w:val="clear" w:color="auto" w:fill="FFFFFF"/>
        <w:spacing w:before="100" w:beforeAutospacing="1" w:after="15"/>
        <w:ind w:firstLine="225"/>
        <w:jc w:val="both"/>
        <w:rPr>
          <w:color w:val="333333"/>
          <w:spacing w:val="-1"/>
          <w:sz w:val="20"/>
          <w:szCs w:val="20"/>
        </w:rPr>
      </w:pPr>
      <w:r w:rsidRPr="00DE5F24">
        <w:rPr>
          <w:color w:val="333333"/>
          <w:spacing w:val="-1"/>
          <w:sz w:val="20"/>
          <w:szCs w:val="20"/>
        </w:rPr>
        <w:t>63. Establish compulsory training standards for basic training and the recertification of law-enforcement officers to include crisis intervention training in accordance with clause (ii) of § </w:t>
      </w:r>
      <w:hyperlink r:id="rId1355" w:history="1">
        <w:r w:rsidRPr="00DE5F24">
          <w:rPr>
            <w:color w:val="3498DB"/>
            <w:spacing w:val="-1"/>
            <w:sz w:val="20"/>
            <w:szCs w:val="20"/>
            <w:u w:val="single"/>
          </w:rPr>
          <w:t>9.1-188</w:t>
        </w:r>
      </w:hyperlink>
      <w:r w:rsidRPr="00DE5F24">
        <w:rPr>
          <w:color w:val="333333"/>
          <w:spacing w:val="-1"/>
          <w:sz w:val="20"/>
          <w:szCs w:val="20"/>
        </w:rPr>
        <w:t>;</w:t>
      </w:r>
    </w:p>
    <w:p w14:paraId="4F1C77FD" w14:textId="77777777" w:rsidR="00DE5F24" w:rsidRPr="00DE5F24" w:rsidRDefault="00DE5F24" w:rsidP="00DE5F24">
      <w:pPr>
        <w:shd w:val="clear" w:color="auto" w:fill="FFFFFF"/>
        <w:spacing w:before="100" w:beforeAutospacing="1" w:after="15"/>
        <w:ind w:firstLine="225"/>
        <w:jc w:val="both"/>
        <w:rPr>
          <w:color w:val="333333"/>
          <w:spacing w:val="-1"/>
          <w:sz w:val="20"/>
          <w:szCs w:val="20"/>
        </w:rPr>
      </w:pPr>
      <w:r w:rsidRPr="00DE5F24">
        <w:rPr>
          <w:color w:val="333333"/>
          <w:spacing w:val="-1"/>
          <w:sz w:val="20"/>
          <w:szCs w:val="20"/>
        </w:rPr>
        <w:t>64. Advise and assist the Department of Behavioral Health and Developmental Services, and support local law-enforcement cooperation, with the development and implementation of the Marcus alert system, as defined in § </w:t>
      </w:r>
      <w:hyperlink r:id="rId1356" w:history="1">
        <w:r w:rsidRPr="00DE5F24">
          <w:rPr>
            <w:color w:val="3498DB"/>
            <w:spacing w:val="-1"/>
            <w:sz w:val="20"/>
            <w:szCs w:val="20"/>
            <w:u w:val="single"/>
          </w:rPr>
          <w:t>37.2-311.1</w:t>
        </w:r>
      </w:hyperlink>
      <w:r w:rsidRPr="00DE5F24">
        <w:rPr>
          <w:color w:val="333333"/>
          <w:spacing w:val="-1"/>
          <w:sz w:val="20"/>
          <w:szCs w:val="20"/>
        </w:rPr>
        <w:t>, including the establishment of local protocols for law-enforcement participation in the Marcus alert system pursuant to § </w:t>
      </w:r>
      <w:hyperlink r:id="rId1357" w:history="1">
        <w:r w:rsidRPr="00DE5F24">
          <w:rPr>
            <w:color w:val="3498DB"/>
            <w:spacing w:val="-1"/>
            <w:sz w:val="20"/>
            <w:szCs w:val="20"/>
            <w:u w:val="single"/>
          </w:rPr>
          <w:t>9.1-193</w:t>
        </w:r>
      </w:hyperlink>
      <w:r w:rsidRPr="00DE5F24">
        <w:rPr>
          <w:color w:val="333333"/>
          <w:spacing w:val="-1"/>
          <w:sz w:val="20"/>
          <w:szCs w:val="20"/>
        </w:rPr>
        <w:t> and for reporting requirements pursuant to §§ </w:t>
      </w:r>
      <w:hyperlink r:id="rId1358" w:history="1">
        <w:r w:rsidRPr="00DE5F24">
          <w:rPr>
            <w:color w:val="3498DB"/>
            <w:spacing w:val="-1"/>
            <w:sz w:val="20"/>
            <w:szCs w:val="20"/>
            <w:u w:val="single"/>
          </w:rPr>
          <w:t>9.1-193</w:t>
        </w:r>
      </w:hyperlink>
      <w:r w:rsidRPr="00DE5F24">
        <w:rPr>
          <w:color w:val="333333"/>
          <w:spacing w:val="-1"/>
          <w:sz w:val="20"/>
          <w:szCs w:val="20"/>
        </w:rPr>
        <w:t> and </w:t>
      </w:r>
      <w:hyperlink r:id="rId1359" w:history="1">
        <w:r w:rsidRPr="00DE5F24">
          <w:rPr>
            <w:color w:val="3498DB"/>
            <w:spacing w:val="-1"/>
            <w:sz w:val="20"/>
            <w:szCs w:val="20"/>
            <w:u w:val="single"/>
          </w:rPr>
          <w:t>37.2-311.1</w:t>
        </w:r>
      </w:hyperlink>
      <w:r w:rsidRPr="00DE5F24">
        <w:rPr>
          <w:color w:val="333333"/>
          <w:spacing w:val="-1"/>
          <w:sz w:val="20"/>
          <w:szCs w:val="20"/>
        </w:rPr>
        <w:t>;</w:t>
      </w:r>
    </w:p>
    <w:p w14:paraId="123403D9" w14:textId="77777777" w:rsidR="00DE5F24" w:rsidRPr="00DE5F24" w:rsidRDefault="00DE5F24" w:rsidP="00DE5F24">
      <w:pPr>
        <w:shd w:val="clear" w:color="auto" w:fill="FFFFFF"/>
        <w:spacing w:before="100" w:beforeAutospacing="1" w:after="15"/>
        <w:ind w:firstLine="225"/>
        <w:jc w:val="both"/>
        <w:rPr>
          <w:color w:val="333333"/>
          <w:spacing w:val="-1"/>
          <w:sz w:val="20"/>
          <w:szCs w:val="20"/>
        </w:rPr>
      </w:pPr>
      <w:r w:rsidRPr="00DE5F24">
        <w:rPr>
          <w:color w:val="333333"/>
          <w:spacing w:val="-1"/>
          <w:sz w:val="20"/>
          <w:szCs w:val="20"/>
        </w:rPr>
        <w:t>65. Develop an online course to train hotel proprietors and their employees to recognize and report instances of suspected human trafficking;</w:t>
      </w:r>
    </w:p>
    <w:p w14:paraId="708454A0" w14:textId="77777777" w:rsidR="00DE5F24" w:rsidRPr="00DE5F24" w:rsidRDefault="00DE5F24" w:rsidP="00DE5F24">
      <w:pPr>
        <w:shd w:val="clear" w:color="auto" w:fill="FFFFFF"/>
        <w:spacing w:before="100" w:beforeAutospacing="1" w:after="15"/>
        <w:ind w:firstLine="225"/>
        <w:jc w:val="both"/>
        <w:rPr>
          <w:color w:val="333333"/>
          <w:spacing w:val="-1"/>
          <w:sz w:val="20"/>
          <w:szCs w:val="20"/>
        </w:rPr>
      </w:pPr>
      <w:r w:rsidRPr="00DE5F24">
        <w:rPr>
          <w:color w:val="333333"/>
          <w:spacing w:val="-1"/>
          <w:sz w:val="20"/>
          <w:szCs w:val="20"/>
        </w:rPr>
        <w:t>66. Develop an online course to train unarmed security officers, armed security officers, couriers, security canine handlers, and alarm respondents to recognize and report instances of suspected human trafficking to meet the compulsory minimum, entry-level, and in-service training standards as required by § </w:t>
      </w:r>
      <w:hyperlink r:id="rId1360" w:history="1">
        <w:r w:rsidRPr="00DE5F24">
          <w:rPr>
            <w:color w:val="3498DB"/>
            <w:spacing w:val="-1"/>
            <w:sz w:val="20"/>
            <w:szCs w:val="20"/>
            <w:u w:val="single"/>
          </w:rPr>
          <w:t>9.1-141</w:t>
        </w:r>
      </w:hyperlink>
      <w:r w:rsidRPr="00DE5F24">
        <w:rPr>
          <w:color w:val="333333"/>
          <w:spacing w:val="-1"/>
          <w:sz w:val="20"/>
          <w:szCs w:val="20"/>
        </w:rPr>
        <w:t>;</w:t>
      </w:r>
    </w:p>
    <w:p w14:paraId="1FAF7231" w14:textId="77777777" w:rsidR="00DE5F24" w:rsidRPr="00DE5F24" w:rsidRDefault="00DE5F24" w:rsidP="00DE5F24">
      <w:pPr>
        <w:shd w:val="clear" w:color="auto" w:fill="FFFFFF"/>
        <w:spacing w:before="100" w:beforeAutospacing="1" w:after="15"/>
        <w:ind w:firstLine="225"/>
        <w:jc w:val="both"/>
        <w:rPr>
          <w:color w:val="333333"/>
          <w:spacing w:val="-1"/>
          <w:sz w:val="20"/>
          <w:szCs w:val="20"/>
        </w:rPr>
      </w:pPr>
      <w:r w:rsidRPr="00DE5F24">
        <w:rPr>
          <w:color w:val="333333"/>
          <w:spacing w:val="-1"/>
          <w:sz w:val="20"/>
          <w:szCs w:val="20"/>
        </w:rPr>
        <w:t>67. Establish standards and procedures for when the Board may grant a petition for reinstatement of certification of a decertified officer pursuant to subsection E of § </w:t>
      </w:r>
      <w:hyperlink r:id="rId1361" w:history="1">
        <w:r w:rsidRPr="00DE5F24">
          <w:rPr>
            <w:color w:val="3498DB"/>
            <w:spacing w:val="-1"/>
            <w:sz w:val="20"/>
            <w:szCs w:val="20"/>
            <w:u w:val="single"/>
          </w:rPr>
          <w:t>15.2-1708</w:t>
        </w:r>
      </w:hyperlink>
      <w:r w:rsidRPr="00DE5F24">
        <w:rPr>
          <w:color w:val="333333"/>
          <w:spacing w:val="-1"/>
          <w:sz w:val="20"/>
          <w:szCs w:val="20"/>
        </w:rPr>
        <w:t>;</w:t>
      </w:r>
    </w:p>
    <w:p w14:paraId="28BC8337" w14:textId="77777777" w:rsidR="00DE5F24" w:rsidRPr="00DE5F24" w:rsidRDefault="00DE5F24" w:rsidP="00DE5F24">
      <w:pPr>
        <w:shd w:val="clear" w:color="auto" w:fill="FFFFFF"/>
        <w:spacing w:before="100" w:beforeAutospacing="1" w:after="15"/>
        <w:ind w:firstLine="225"/>
        <w:jc w:val="both"/>
        <w:rPr>
          <w:color w:val="333333"/>
          <w:spacing w:val="-1"/>
          <w:sz w:val="20"/>
          <w:szCs w:val="20"/>
        </w:rPr>
      </w:pPr>
      <w:r w:rsidRPr="00DE5F24">
        <w:rPr>
          <w:color w:val="333333"/>
          <w:spacing w:val="-1"/>
          <w:sz w:val="20"/>
          <w:szCs w:val="20"/>
        </w:rPr>
        <w:t>68. Establish compulsory minimum and in-service training standards for law-enforcement officers on communicating with individuals with an intellectual disability or a developmental disability as defined in § </w:t>
      </w:r>
      <w:hyperlink r:id="rId1362" w:history="1">
        <w:r w:rsidRPr="00DE5F24">
          <w:rPr>
            <w:color w:val="3498DB"/>
            <w:spacing w:val="-1"/>
            <w:sz w:val="20"/>
            <w:szCs w:val="20"/>
            <w:u w:val="single"/>
          </w:rPr>
          <w:t>37.2-100</w:t>
        </w:r>
      </w:hyperlink>
      <w:r w:rsidRPr="00DE5F24">
        <w:rPr>
          <w:color w:val="333333"/>
          <w:spacing w:val="-1"/>
          <w:sz w:val="20"/>
          <w:szCs w:val="20"/>
        </w:rPr>
        <w:t>, such as autism spectrum disorder as defined in the most recent edition of the Diagnostic and Statistical Manual of Mental Disorders of the American Psychiatric Association, which shall include (i) an overview and behavioral recognition of autism spectrum disorder, (ii) best practices for crisis prevention and de-escalation techniques, (iii) an objective review of any relevant tools and technology available to assist in communication, and (iv) education on law-enforcement agency and community resources for the autism community on future crisis prevention. Such training standards shall be established in consultation with at least one individual with autism spectrum disorder, one family member of an individual with autism spectrum disorder, one specialist who works with individuals with autism spectrum disorder, one representative from the Department of Behavioral Health and Developmental Services, and one representative from a state or local law-enforcement agency;</w:t>
      </w:r>
    </w:p>
    <w:p w14:paraId="63029E69" w14:textId="77777777" w:rsidR="00DE5F24" w:rsidRPr="00DE5F24" w:rsidRDefault="00DE5F24" w:rsidP="00DE5F24">
      <w:pPr>
        <w:shd w:val="clear" w:color="auto" w:fill="FFFFFF"/>
        <w:spacing w:before="100" w:beforeAutospacing="1" w:after="15"/>
        <w:ind w:firstLine="225"/>
        <w:jc w:val="both"/>
        <w:rPr>
          <w:color w:val="333333"/>
          <w:spacing w:val="-1"/>
          <w:sz w:val="20"/>
          <w:szCs w:val="20"/>
        </w:rPr>
      </w:pPr>
      <w:r w:rsidRPr="00DE5F24">
        <w:rPr>
          <w:color w:val="333333"/>
          <w:spacing w:val="-1"/>
          <w:sz w:val="20"/>
          <w:szCs w:val="20"/>
        </w:rPr>
        <w:t>69. Develop an online course for the Virginia Alcoholic Beverage Control Authority to offer to retail licensees and their employees to train such licensees and employees to recognize and report instances of suspected human trafficking;</w:t>
      </w:r>
    </w:p>
    <w:p w14:paraId="7683FC48" w14:textId="77777777" w:rsidR="00DE5F24" w:rsidRPr="00DE5F24" w:rsidRDefault="00DE5F24" w:rsidP="00DE5F24">
      <w:pPr>
        <w:shd w:val="clear" w:color="auto" w:fill="FFFFFF"/>
        <w:spacing w:before="100" w:beforeAutospacing="1" w:after="15"/>
        <w:ind w:firstLine="225"/>
        <w:jc w:val="both"/>
        <w:rPr>
          <w:color w:val="333333"/>
          <w:spacing w:val="-1"/>
          <w:sz w:val="20"/>
          <w:szCs w:val="20"/>
        </w:rPr>
      </w:pPr>
      <w:r w:rsidRPr="00DE5F24">
        <w:rPr>
          <w:color w:val="333333"/>
          <w:spacing w:val="-1"/>
          <w:sz w:val="20"/>
          <w:szCs w:val="20"/>
        </w:rPr>
        <w:t>70. Establish a model policy for best practices for law-enforcement officers responding to or investigating an overdose, when prescriber information has been obtained during the course of such response or investigation, to notify the prescriber of any controlled substance found to be in the possession of or believed to have been ingested by the victim that such prescription of a controlled substance was involved in an overdose. Such model policy shall include that a notification to a prescriber of a controlled substance shall not be required if such notification would jeopardize an active law-enforcement investigation;</w:t>
      </w:r>
    </w:p>
    <w:p w14:paraId="407243B4" w14:textId="77777777" w:rsidR="00DE5F24" w:rsidRPr="00DE5F24" w:rsidRDefault="00DE5F24" w:rsidP="00DE5F24">
      <w:pPr>
        <w:shd w:val="clear" w:color="auto" w:fill="FFFFFF"/>
        <w:spacing w:before="100" w:beforeAutospacing="1" w:after="15"/>
        <w:ind w:firstLine="225"/>
        <w:jc w:val="both"/>
        <w:rPr>
          <w:color w:val="333333"/>
          <w:spacing w:val="-1"/>
          <w:sz w:val="20"/>
          <w:szCs w:val="20"/>
        </w:rPr>
      </w:pPr>
      <w:r w:rsidRPr="00DE5F24">
        <w:rPr>
          <w:color w:val="333333"/>
          <w:spacing w:val="-1"/>
          <w:sz w:val="20"/>
          <w:szCs w:val="20"/>
        </w:rPr>
        <w:t>71. Establish a training curriculum for law-enforcement agencies, law-enforcement officers, and special conservators of the peace on the discretion such officers can exercise regarding arrests as provided in Chapter 7 (§ </w:t>
      </w:r>
      <w:hyperlink r:id="rId1363" w:history="1">
        <w:r w:rsidRPr="00DE5F24">
          <w:rPr>
            <w:color w:val="3498DB"/>
            <w:spacing w:val="-1"/>
            <w:sz w:val="20"/>
            <w:szCs w:val="20"/>
            <w:u w:val="single"/>
          </w:rPr>
          <w:t>19.2-71</w:t>
        </w:r>
      </w:hyperlink>
      <w:r w:rsidRPr="00DE5F24">
        <w:rPr>
          <w:color w:val="333333"/>
          <w:spacing w:val="-1"/>
          <w:sz w:val="20"/>
          <w:szCs w:val="20"/>
        </w:rPr>
        <w:t> et seq.) of Title 19.2. Such training shall include (i) instruction on the scope and nature of law-enforcement officer discretion in arrest decisions, with particular emphasis on encounters with individuals experiencing a mental health crisis, including individuals currently subject to an emergency custody order pursuant to § </w:t>
      </w:r>
      <w:hyperlink r:id="rId1364" w:history="1">
        <w:r w:rsidRPr="00DE5F24">
          <w:rPr>
            <w:color w:val="3498DB"/>
            <w:spacing w:val="-1"/>
            <w:sz w:val="20"/>
            <w:szCs w:val="20"/>
            <w:u w:val="single"/>
          </w:rPr>
          <w:t>37.2-808</w:t>
        </w:r>
      </w:hyperlink>
      <w:r w:rsidRPr="00DE5F24">
        <w:rPr>
          <w:color w:val="333333"/>
          <w:spacing w:val="-1"/>
          <w:sz w:val="20"/>
          <w:szCs w:val="20"/>
        </w:rPr>
        <w:t>, a temporary detention order pursuant to § </w:t>
      </w:r>
      <w:hyperlink r:id="rId1365" w:history="1">
        <w:r w:rsidRPr="00DE5F24">
          <w:rPr>
            <w:color w:val="3498DB"/>
            <w:spacing w:val="-1"/>
            <w:sz w:val="20"/>
            <w:szCs w:val="20"/>
            <w:u w:val="single"/>
          </w:rPr>
          <w:t>37.2-809</w:t>
        </w:r>
      </w:hyperlink>
      <w:r w:rsidRPr="00DE5F24">
        <w:rPr>
          <w:color w:val="333333"/>
          <w:spacing w:val="-1"/>
          <w:sz w:val="20"/>
          <w:szCs w:val="20"/>
        </w:rPr>
        <w:t>, or an involuntary admission order pursuant to § </w:t>
      </w:r>
      <w:hyperlink r:id="rId1366" w:history="1">
        <w:r w:rsidRPr="00DE5F24">
          <w:rPr>
            <w:color w:val="3498DB"/>
            <w:spacing w:val="-1"/>
            <w:sz w:val="20"/>
            <w:szCs w:val="20"/>
            <w:u w:val="single"/>
          </w:rPr>
          <w:t>37.2-817</w:t>
        </w:r>
      </w:hyperlink>
      <w:r w:rsidRPr="00DE5F24">
        <w:rPr>
          <w:color w:val="333333"/>
          <w:spacing w:val="-1"/>
          <w:sz w:val="20"/>
          <w:szCs w:val="20"/>
        </w:rPr>
        <w:t>, and (ii) instruction on the immediate and long-term effects of arrests on individuals in need of mental health services due to a mental health crisis, including impacts on treatment outcomes as identified in substantially accepted peer-reviewed research literature;</w:t>
      </w:r>
    </w:p>
    <w:p w14:paraId="7A9C1971" w14:textId="77777777" w:rsidR="00DE5F24" w:rsidRPr="00DE5F24" w:rsidRDefault="00DE5F24" w:rsidP="00DE5F24">
      <w:pPr>
        <w:shd w:val="clear" w:color="auto" w:fill="FFFFFF"/>
        <w:spacing w:before="100" w:beforeAutospacing="1" w:after="15"/>
        <w:ind w:firstLine="225"/>
        <w:jc w:val="both"/>
        <w:rPr>
          <w:color w:val="333333"/>
          <w:spacing w:val="-1"/>
          <w:sz w:val="20"/>
          <w:szCs w:val="20"/>
        </w:rPr>
      </w:pPr>
      <w:r w:rsidRPr="00DE5F24">
        <w:rPr>
          <w:color w:val="333333"/>
          <w:spacing w:val="-1"/>
          <w:sz w:val="20"/>
          <w:szCs w:val="20"/>
        </w:rPr>
        <w:t>72. Establish a model policy for the provision of security at nonprofit institutions that serve individuals and communities at risk of hate crimes as defined in § </w:t>
      </w:r>
      <w:hyperlink r:id="rId1367" w:history="1">
        <w:r w:rsidRPr="00DE5F24">
          <w:rPr>
            <w:color w:val="3498DB"/>
            <w:spacing w:val="-1"/>
            <w:sz w:val="20"/>
            <w:szCs w:val="20"/>
            <w:u w:val="single"/>
          </w:rPr>
          <w:t>52-8.5</w:t>
        </w:r>
      </w:hyperlink>
      <w:r w:rsidRPr="00DE5F24">
        <w:rPr>
          <w:color w:val="333333"/>
          <w:spacing w:val="-1"/>
          <w:sz w:val="20"/>
          <w:szCs w:val="20"/>
        </w:rPr>
        <w:t> within the Commonwealth, incorporating relevant information about various traditions, services, or activities that any law-enforcement officer, unarmed security officer, or armed security officer providing such security may encounter; </w:t>
      </w:r>
      <w:r w:rsidRPr="00DE5F24">
        <w:rPr>
          <w:strike/>
          <w:color w:val="FF0000"/>
          <w:spacing w:val="-1"/>
          <w:sz w:val="20"/>
          <w:szCs w:val="20"/>
        </w:rPr>
        <w:t>and</w:t>
      </w:r>
    </w:p>
    <w:p w14:paraId="51890813" w14:textId="77777777" w:rsidR="00DE5F24" w:rsidRPr="00DE5F24" w:rsidRDefault="00DE5F24" w:rsidP="00DE5F24">
      <w:pPr>
        <w:shd w:val="clear" w:color="auto" w:fill="FFFFFF"/>
        <w:spacing w:before="100" w:beforeAutospacing="1" w:after="15"/>
        <w:ind w:firstLine="225"/>
        <w:jc w:val="both"/>
        <w:rPr>
          <w:color w:val="333333"/>
          <w:spacing w:val="-1"/>
          <w:sz w:val="20"/>
          <w:szCs w:val="20"/>
        </w:rPr>
      </w:pPr>
      <w:r w:rsidRPr="00DE5F24">
        <w:rPr>
          <w:color w:val="333333"/>
          <w:spacing w:val="-1"/>
          <w:sz w:val="20"/>
          <w:szCs w:val="20"/>
        </w:rPr>
        <w:t>73.</w:t>
      </w:r>
      <w:r w:rsidRPr="00DE5F24">
        <w:rPr>
          <w:i/>
          <w:iCs/>
          <w:color w:val="333333"/>
          <w:spacing w:val="-1"/>
          <w:sz w:val="20"/>
          <w:szCs w:val="20"/>
          <w:shd w:val="clear" w:color="auto" w:fill="FFFF00"/>
        </w:rPr>
        <w:t> In consultation with the Virginia Indigent Defense Commission and the Virginia Association of Commonwealth's Attorneys, establish a model policy for the operation of unmanned aircraft systems, pursuant to § </w:t>
      </w:r>
      <w:hyperlink r:id="rId1368" w:history="1">
        <w:r w:rsidRPr="00DE5F24">
          <w:rPr>
            <w:i/>
            <w:iCs/>
            <w:color w:val="3498DB"/>
            <w:spacing w:val="-1"/>
            <w:sz w:val="20"/>
            <w:szCs w:val="20"/>
            <w:u w:val="single"/>
            <w:shd w:val="clear" w:color="auto" w:fill="FFFF00"/>
          </w:rPr>
          <w:t>19.2-60.1</w:t>
        </w:r>
      </w:hyperlink>
      <w:r w:rsidRPr="00DE5F24">
        <w:rPr>
          <w:i/>
          <w:iCs/>
          <w:color w:val="333333"/>
          <w:spacing w:val="-1"/>
          <w:sz w:val="20"/>
          <w:szCs w:val="20"/>
          <w:shd w:val="clear" w:color="auto" w:fill="FFFF00"/>
        </w:rPr>
        <w:t>, by any state or local law-enforcement agency or sheriff's office. Such model policy shall be made available on the Department's website; and</w:t>
      </w:r>
    </w:p>
    <w:p w14:paraId="11079CD8" w14:textId="77777777" w:rsidR="00DE5F24" w:rsidRPr="00DE5F24" w:rsidRDefault="00DE5F24" w:rsidP="00DE5F24">
      <w:pPr>
        <w:shd w:val="clear" w:color="auto" w:fill="FFFFFF"/>
        <w:spacing w:before="100" w:beforeAutospacing="1" w:after="15"/>
        <w:ind w:firstLine="225"/>
        <w:jc w:val="both"/>
        <w:rPr>
          <w:color w:val="333333"/>
          <w:spacing w:val="-1"/>
          <w:sz w:val="20"/>
          <w:szCs w:val="20"/>
        </w:rPr>
      </w:pPr>
      <w:r w:rsidRPr="00DE5F24">
        <w:rPr>
          <w:i/>
          <w:iCs/>
          <w:color w:val="333333"/>
          <w:spacing w:val="-1"/>
          <w:sz w:val="20"/>
          <w:szCs w:val="20"/>
          <w:shd w:val="clear" w:color="auto" w:fill="FFFF00"/>
        </w:rPr>
        <w:t>74. </w:t>
      </w:r>
      <w:r w:rsidRPr="00DE5F24">
        <w:rPr>
          <w:color w:val="333333"/>
          <w:spacing w:val="-1"/>
          <w:sz w:val="20"/>
          <w:szCs w:val="20"/>
        </w:rPr>
        <w:t>Perform such other acts as may be necessary or convenient for the effective performance of its duties.</w:t>
      </w:r>
    </w:p>
    <w:p w14:paraId="6C18B912" w14:textId="77777777" w:rsidR="00DE5F24" w:rsidRPr="00DE5F24" w:rsidRDefault="00DE5F24" w:rsidP="00DE5F24">
      <w:pPr>
        <w:shd w:val="clear" w:color="auto" w:fill="FFFFFF"/>
        <w:spacing w:before="100" w:beforeAutospacing="1" w:after="100" w:afterAutospacing="1"/>
        <w:ind w:firstLine="225"/>
        <w:jc w:val="both"/>
        <w:rPr>
          <w:b/>
          <w:bCs/>
          <w:color w:val="333333"/>
          <w:spacing w:val="-1"/>
          <w:sz w:val="20"/>
          <w:szCs w:val="20"/>
        </w:rPr>
      </w:pPr>
      <w:r w:rsidRPr="00DE5F24">
        <w:rPr>
          <w:b/>
          <w:bCs/>
          <w:color w:val="333333"/>
          <w:spacing w:val="-1"/>
          <w:sz w:val="20"/>
          <w:szCs w:val="20"/>
        </w:rPr>
        <w:t>§ </w:t>
      </w:r>
      <w:hyperlink r:id="rId1369" w:history="1">
        <w:r w:rsidRPr="00DE5F24">
          <w:rPr>
            <w:b/>
            <w:bCs/>
            <w:color w:val="3498DB"/>
            <w:spacing w:val="-1"/>
            <w:sz w:val="20"/>
            <w:szCs w:val="20"/>
            <w:u w:val="single"/>
          </w:rPr>
          <w:t>19.2-60.1</w:t>
        </w:r>
      </w:hyperlink>
      <w:r w:rsidRPr="00DE5F24">
        <w:rPr>
          <w:b/>
          <w:bCs/>
          <w:color w:val="333333"/>
          <w:spacing w:val="-1"/>
          <w:sz w:val="20"/>
          <w:szCs w:val="20"/>
        </w:rPr>
        <w:t>. Use of unmanned aircraft systems by public bodies; search warrant required.</w:t>
      </w:r>
    </w:p>
    <w:p w14:paraId="0B80E6FF" w14:textId="77777777" w:rsidR="00DE5F24" w:rsidRPr="00DE5F24" w:rsidRDefault="00DE5F24" w:rsidP="00DE5F24">
      <w:pPr>
        <w:shd w:val="clear" w:color="auto" w:fill="FFFFFF"/>
        <w:spacing w:before="100" w:beforeAutospacing="1" w:after="15"/>
        <w:ind w:firstLine="225"/>
        <w:jc w:val="both"/>
        <w:rPr>
          <w:color w:val="333333"/>
          <w:spacing w:val="-1"/>
          <w:sz w:val="20"/>
          <w:szCs w:val="20"/>
        </w:rPr>
      </w:pPr>
      <w:r w:rsidRPr="00DE5F24">
        <w:rPr>
          <w:color w:val="333333"/>
          <w:spacing w:val="-1"/>
          <w:sz w:val="20"/>
          <w:szCs w:val="20"/>
        </w:rPr>
        <w:t>A. As used in this section, unless the context requires a different meaning:</w:t>
      </w:r>
    </w:p>
    <w:p w14:paraId="6B2A7710" w14:textId="77777777" w:rsidR="00DE5F24" w:rsidRPr="00DE5F24" w:rsidRDefault="00DE5F24" w:rsidP="00DE5F24">
      <w:pPr>
        <w:shd w:val="clear" w:color="auto" w:fill="FFFFFF"/>
        <w:spacing w:before="100" w:beforeAutospacing="1" w:after="15"/>
        <w:ind w:firstLine="225"/>
        <w:jc w:val="both"/>
        <w:rPr>
          <w:color w:val="333333"/>
          <w:spacing w:val="-1"/>
          <w:sz w:val="20"/>
          <w:szCs w:val="20"/>
        </w:rPr>
      </w:pPr>
      <w:r w:rsidRPr="00DE5F24">
        <w:rPr>
          <w:color w:val="333333"/>
          <w:spacing w:val="-1"/>
          <w:sz w:val="20"/>
          <w:szCs w:val="20"/>
        </w:rPr>
        <w:t>"Unmanned aircraft" means an aircraft that is operated without the possibility of human intervention from within or on the aircraft.</w:t>
      </w:r>
    </w:p>
    <w:p w14:paraId="57268404" w14:textId="77777777" w:rsidR="00DE5F24" w:rsidRPr="00DE5F24" w:rsidRDefault="00DE5F24" w:rsidP="00DE5F24">
      <w:pPr>
        <w:shd w:val="clear" w:color="auto" w:fill="FFFFFF"/>
        <w:spacing w:before="100" w:beforeAutospacing="1" w:after="15"/>
        <w:ind w:firstLine="225"/>
        <w:jc w:val="both"/>
        <w:rPr>
          <w:color w:val="333333"/>
          <w:spacing w:val="-1"/>
          <w:sz w:val="20"/>
          <w:szCs w:val="20"/>
        </w:rPr>
      </w:pPr>
      <w:r w:rsidRPr="00DE5F24">
        <w:rPr>
          <w:color w:val="333333"/>
          <w:spacing w:val="-1"/>
          <w:sz w:val="20"/>
          <w:szCs w:val="20"/>
        </w:rPr>
        <w:t>"Unmanned aircraft system" means an unmanned aircraft and associated elements, including communication links, sensing devices, and the components that control the unmanned aircraft.</w:t>
      </w:r>
    </w:p>
    <w:p w14:paraId="7BA37A2C" w14:textId="77777777" w:rsidR="00DE5F24" w:rsidRPr="00DE5F24" w:rsidRDefault="00DE5F24" w:rsidP="00DE5F24">
      <w:pPr>
        <w:shd w:val="clear" w:color="auto" w:fill="FFFFFF"/>
        <w:spacing w:before="100" w:beforeAutospacing="1" w:after="15"/>
        <w:ind w:firstLine="225"/>
        <w:jc w:val="both"/>
        <w:rPr>
          <w:color w:val="333333"/>
          <w:spacing w:val="-1"/>
          <w:sz w:val="20"/>
          <w:szCs w:val="20"/>
        </w:rPr>
      </w:pPr>
      <w:r w:rsidRPr="00DE5F24">
        <w:rPr>
          <w:color w:val="333333"/>
          <w:spacing w:val="-1"/>
          <w:sz w:val="20"/>
          <w:szCs w:val="20"/>
        </w:rPr>
        <w:t>B. No state or local government department, agency, or instrumentality having jurisdiction over criminal law enforcement or regulatory violations, including </w:t>
      </w:r>
      <w:r w:rsidRPr="00DE5F24">
        <w:rPr>
          <w:strike/>
          <w:color w:val="FF0000"/>
          <w:spacing w:val="-1"/>
          <w:sz w:val="20"/>
          <w:szCs w:val="20"/>
        </w:rPr>
        <w:t>but</w:t>
      </w:r>
      <w:r w:rsidRPr="00DE5F24">
        <w:rPr>
          <w:color w:val="333333"/>
          <w:spacing w:val="-1"/>
          <w:sz w:val="20"/>
          <w:szCs w:val="20"/>
        </w:rPr>
        <w:t> </w:t>
      </w:r>
      <w:r w:rsidRPr="00DE5F24">
        <w:rPr>
          <w:strike/>
          <w:color w:val="FF0000"/>
          <w:spacing w:val="-1"/>
          <w:sz w:val="20"/>
          <w:szCs w:val="20"/>
        </w:rPr>
        <w:t>not</w:t>
      </w:r>
      <w:r w:rsidRPr="00DE5F24">
        <w:rPr>
          <w:color w:val="333333"/>
          <w:spacing w:val="-1"/>
          <w:sz w:val="20"/>
          <w:szCs w:val="20"/>
        </w:rPr>
        <w:t> </w:t>
      </w:r>
      <w:r w:rsidRPr="00DE5F24">
        <w:rPr>
          <w:strike/>
          <w:color w:val="FF0000"/>
          <w:spacing w:val="-1"/>
          <w:sz w:val="20"/>
          <w:szCs w:val="20"/>
        </w:rPr>
        <w:t>limited</w:t>
      </w:r>
      <w:r w:rsidRPr="00DE5F24">
        <w:rPr>
          <w:color w:val="333333"/>
          <w:spacing w:val="-1"/>
          <w:sz w:val="20"/>
          <w:szCs w:val="20"/>
        </w:rPr>
        <w:t> </w:t>
      </w:r>
      <w:r w:rsidRPr="00DE5F24">
        <w:rPr>
          <w:strike/>
          <w:color w:val="FF0000"/>
          <w:spacing w:val="-1"/>
          <w:sz w:val="20"/>
          <w:szCs w:val="20"/>
        </w:rPr>
        <w:t>to</w:t>
      </w:r>
      <w:r w:rsidRPr="00DE5F24">
        <w:rPr>
          <w:color w:val="333333"/>
          <w:spacing w:val="-1"/>
          <w:sz w:val="20"/>
          <w:szCs w:val="20"/>
        </w:rPr>
        <w:t> the Department of State Police, and no department of law enforcement as defined in § </w:t>
      </w:r>
      <w:hyperlink r:id="rId1370" w:history="1">
        <w:r w:rsidRPr="00DE5F24">
          <w:rPr>
            <w:color w:val="3498DB"/>
            <w:spacing w:val="-1"/>
            <w:sz w:val="20"/>
            <w:szCs w:val="20"/>
            <w:u w:val="single"/>
          </w:rPr>
          <w:t>15.2-836</w:t>
        </w:r>
      </w:hyperlink>
      <w:r w:rsidRPr="00DE5F24">
        <w:rPr>
          <w:color w:val="333333"/>
          <w:spacing w:val="-1"/>
          <w:sz w:val="20"/>
          <w:szCs w:val="20"/>
        </w:rPr>
        <w:t> of any county, city, or town shall utilize an unmanned aircraft system except during the execution of a search warrant issued pursuant to this chapter or an administrative or inspection warrant issued pursuant to law.</w:t>
      </w:r>
    </w:p>
    <w:p w14:paraId="4992D954" w14:textId="77777777" w:rsidR="00DE5F24" w:rsidRPr="00DE5F24" w:rsidRDefault="00DE5F24" w:rsidP="00DE5F24">
      <w:pPr>
        <w:shd w:val="clear" w:color="auto" w:fill="FFFFFF"/>
        <w:spacing w:before="100" w:beforeAutospacing="1" w:after="15"/>
        <w:ind w:firstLine="225"/>
        <w:jc w:val="both"/>
        <w:rPr>
          <w:color w:val="333333"/>
          <w:spacing w:val="-1"/>
          <w:sz w:val="20"/>
          <w:szCs w:val="20"/>
        </w:rPr>
      </w:pPr>
      <w:r w:rsidRPr="00DE5F24">
        <w:rPr>
          <w:color w:val="333333"/>
          <w:spacing w:val="-1"/>
          <w:sz w:val="20"/>
          <w:szCs w:val="20"/>
        </w:rPr>
        <w:t>C. Notwithstanding the prohibition in this section, an unmanned aircraft system may be deployed without a warrant (i) when an Amber Alert is activated pursuant to § </w:t>
      </w:r>
      <w:hyperlink r:id="rId1371" w:history="1">
        <w:r w:rsidRPr="00DE5F24">
          <w:rPr>
            <w:color w:val="3498DB"/>
            <w:spacing w:val="-1"/>
            <w:sz w:val="20"/>
            <w:szCs w:val="20"/>
            <w:u w:val="single"/>
          </w:rPr>
          <w:t>52-34.3</w:t>
        </w:r>
      </w:hyperlink>
      <w:r w:rsidRPr="00DE5F24">
        <w:rPr>
          <w:color w:val="333333"/>
          <w:spacing w:val="-1"/>
          <w:sz w:val="20"/>
          <w:szCs w:val="20"/>
        </w:rPr>
        <w:t>; (ii) when a Senior Alert is activated pursuant to § </w:t>
      </w:r>
      <w:hyperlink r:id="rId1372" w:history="1">
        <w:r w:rsidRPr="00DE5F24">
          <w:rPr>
            <w:color w:val="3498DB"/>
            <w:spacing w:val="-1"/>
            <w:sz w:val="20"/>
            <w:szCs w:val="20"/>
            <w:u w:val="single"/>
          </w:rPr>
          <w:t>52-34.6</w:t>
        </w:r>
      </w:hyperlink>
      <w:r w:rsidRPr="00DE5F24">
        <w:rPr>
          <w:color w:val="333333"/>
          <w:spacing w:val="-1"/>
          <w:sz w:val="20"/>
          <w:szCs w:val="20"/>
        </w:rPr>
        <w:t>; (iii) when a Blue Alert is activated pursuant to § </w:t>
      </w:r>
      <w:hyperlink r:id="rId1373" w:history="1">
        <w:r w:rsidRPr="00DE5F24">
          <w:rPr>
            <w:color w:val="3498DB"/>
            <w:spacing w:val="-1"/>
            <w:sz w:val="20"/>
            <w:szCs w:val="20"/>
            <w:u w:val="single"/>
          </w:rPr>
          <w:t>52-34.9</w:t>
        </w:r>
      </w:hyperlink>
      <w:r w:rsidRPr="00DE5F24">
        <w:rPr>
          <w:color w:val="333333"/>
          <w:spacing w:val="-1"/>
          <w:sz w:val="20"/>
          <w:szCs w:val="20"/>
        </w:rPr>
        <w:t>; (iv) where use of an unmanned aircraft system is determined to be necessary to alleviate an immediate danger to any person</w:t>
      </w:r>
      <w:r w:rsidRPr="00DE5F24">
        <w:rPr>
          <w:i/>
          <w:iCs/>
          <w:color w:val="333333"/>
          <w:spacing w:val="-1"/>
          <w:sz w:val="20"/>
          <w:szCs w:val="20"/>
          <w:shd w:val="clear" w:color="auto" w:fill="FFFF00"/>
        </w:rPr>
        <w:t>, including to provide real-time aerial observation of law-enforcement incidents to increase on-scene safety and security, deliver essential supplies, and provide enhanced communication for emergency personnel in response to emergency calls</w:t>
      </w:r>
      <w:r w:rsidRPr="00DE5F24">
        <w:rPr>
          <w:color w:val="333333"/>
          <w:spacing w:val="-1"/>
          <w:sz w:val="20"/>
          <w:szCs w:val="20"/>
        </w:rPr>
        <w:t>; (v) by a law-enforcement officer, an employee of the Department of State Police, or an employee of a local law-enforcement agency following an accident where a report is required pursuant to § </w:t>
      </w:r>
      <w:hyperlink r:id="rId1374" w:history="1">
        <w:r w:rsidRPr="00DE5F24">
          <w:rPr>
            <w:color w:val="3498DB"/>
            <w:spacing w:val="-1"/>
            <w:sz w:val="20"/>
            <w:szCs w:val="20"/>
            <w:u w:val="single"/>
          </w:rPr>
          <w:t>46.2-373</w:t>
        </w:r>
      </w:hyperlink>
      <w:r w:rsidRPr="00DE5F24">
        <w:rPr>
          <w:color w:val="333333"/>
          <w:spacing w:val="-1"/>
          <w:sz w:val="20"/>
          <w:szCs w:val="20"/>
        </w:rPr>
        <w:t>, to survey the scene of such accident for the purpose of crash reconstruction and record the scene by photographic or video images; (vi) by the Department of Transportation when assisting a law-enforcement officer to prepare a report pursuant to § </w:t>
      </w:r>
      <w:hyperlink r:id="rId1375" w:history="1">
        <w:r w:rsidRPr="00DE5F24">
          <w:rPr>
            <w:color w:val="3498DB"/>
            <w:spacing w:val="-1"/>
            <w:sz w:val="20"/>
            <w:szCs w:val="20"/>
            <w:u w:val="single"/>
          </w:rPr>
          <w:t>46.2-373</w:t>
        </w:r>
      </w:hyperlink>
      <w:r w:rsidRPr="00DE5F24">
        <w:rPr>
          <w:color w:val="333333"/>
          <w:spacing w:val="-1"/>
          <w:sz w:val="20"/>
          <w:szCs w:val="20"/>
        </w:rPr>
        <w:t>; (vii)</w:t>
      </w:r>
      <w:r w:rsidRPr="00DE5F24">
        <w:rPr>
          <w:i/>
          <w:iCs/>
          <w:color w:val="333333"/>
          <w:spacing w:val="-1"/>
          <w:sz w:val="20"/>
          <w:szCs w:val="20"/>
          <w:shd w:val="clear" w:color="auto" w:fill="FFFF00"/>
        </w:rPr>
        <w:t> to capture digital documentation of a crime scene or response to a public safety call for service only when such crime scene or call for service is located on public property; (viii)</w:t>
      </w:r>
      <w:r w:rsidRPr="00DE5F24">
        <w:rPr>
          <w:color w:val="333333"/>
          <w:spacing w:val="-1"/>
          <w:sz w:val="20"/>
          <w:szCs w:val="20"/>
        </w:rPr>
        <w:t> for training exercises related to such uses; </w:t>
      </w:r>
      <w:r w:rsidRPr="00DE5F24">
        <w:rPr>
          <w:strike/>
          <w:color w:val="FF0000"/>
          <w:spacing w:val="-1"/>
          <w:sz w:val="20"/>
          <w:szCs w:val="20"/>
        </w:rPr>
        <w:t>(viii)</w:t>
      </w:r>
      <w:r w:rsidRPr="00DE5F24">
        <w:rPr>
          <w:i/>
          <w:iCs/>
          <w:color w:val="333333"/>
          <w:spacing w:val="-1"/>
          <w:sz w:val="20"/>
          <w:szCs w:val="20"/>
          <w:shd w:val="clear" w:color="auto" w:fill="FFFF00"/>
        </w:rPr>
        <w:t> (ix)</w:t>
      </w:r>
      <w:r w:rsidRPr="00DE5F24">
        <w:rPr>
          <w:color w:val="333333"/>
          <w:spacing w:val="-1"/>
          <w:sz w:val="20"/>
          <w:szCs w:val="20"/>
        </w:rPr>
        <w:t> if a person with legal authority consents to the warrantless search; </w:t>
      </w:r>
      <w:r w:rsidRPr="00DE5F24">
        <w:rPr>
          <w:strike/>
          <w:color w:val="FF0000"/>
          <w:spacing w:val="-1"/>
          <w:sz w:val="20"/>
          <w:szCs w:val="20"/>
        </w:rPr>
        <w:t>(ix)</w:t>
      </w:r>
      <w:r w:rsidRPr="00DE5F24">
        <w:rPr>
          <w:i/>
          <w:iCs/>
          <w:color w:val="333333"/>
          <w:spacing w:val="-1"/>
          <w:sz w:val="20"/>
          <w:szCs w:val="20"/>
          <w:shd w:val="clear" w:color="auto" w:fill="FFFF00"/>
        </w:rPr>
        <w:t> (x)</w:t>
      </w:r>
      <w:r w:rsidRPr="00DE5F24">
        <w:rPr>
          <w:color w:val="333333"/>
          <w:spacing w:val="-1"/>
          <w:sz w:val="20"/>
          <w:szCs w:val="20"/>
        </w:rPr>
        <w:t> by a law-enforcement officer or an employee of a law-enforcement agency to (a) aerially survey a primary residence of the subject of the arrest warrant to formulate a plan to execute an existing arrest warrant or capias for a felony offense or (b)</w:t>
      </w:r>
      <w:r w:rsidRPr="00DE5F24">
        <w:rPr>
          <w:i/>
          <w:iCs/>
          <w:color w:val="333333"/>
          <w:spacing w:val="-1"/>
          <w:sz w:val="20"/>
          <w:szCs w:val="20"/>
          <w:shd w:val="clear" w:color="auto" w:fill="FFFF00"/>
        </w:rPr>
        <w:t> (1)</w:t>
      </w:r>
      <w:r w:rsidRPr="00DE5F24">
        <w:rPr>
          <w:color w:val="333333"/>
          <w:spacing w:val="-1"/>
          <w:sz w:val="20"/>
          <w:szCs w:val="20"/>
        </w:rPr>
        <w:t> locate a person sought for arrest when such person has fled from a law-enforcement officer and a law-enforcement officer remains in hot pursuit of such person</w:t>
      </w:r>
      <w:r w:rsidRPr="00DE5F24">
        <w:rPr>
          <w:i/>
          <w:iCs/>
          <w:color w:val="333333"/>
          <w:spacing w:val="-1"/>
          <w:sz w:val="20"/>
          <w:szCs w:val="20"/>
          <w:shd w:val="clear" w:color="auto" w:fill="FFFF00"/>
        </w:rPr>
        <w:t> or (2) aerially survey public property incident to a call for service for purposes of locating and identifying any persons of interest while a law-enforcement officer is physically en route to such location</w:t>
      </w:r>
      <w:r w:rsidRPr="00DE5F24">
        <w:rPr>
          <w:color w:val="333333"/>
          <w:spacing w:val="-1"/>
          <w:sz w:val="20"/>
          <w:szCs w:val="20"/>
        </w:rPr>
        <w:t>; or </w:t>
      </w:r>
      <w:r w:rsidRPr="00DE5F24">
        <w:rPr>
          <w:strike/>
          <w:color w:val="FF0000"/>
          <w:spacing w:val="-1"/>
          <w:sz w:val="20"/>
          <w:szCs w:val="20"/>
        </w:rPr>
        <w:t>(x)</w:t>
      </w:r>
      <w:r w:rsidRPr="00DE5F24">
        <w:rPr>
          <w:i/>
          <w:iCs/>
          <w:color w:val="333333"/>
          <w:spacing w:val="-1"/>
          <w:sz w:val="20"/>
          <w:szCs w:val="20"/>
          <w:shd w:val="clear" w:color="auto" w:fill="FFFF00"/>
        </w:rPr>
        <w:t> (xi)</w:t>
      </w:r>
      <w:r w:rsidRPr="00DE5F24">
        <w:rPr>
          <w:color w:val="333333"/>
          <w:spacing w:val="-1"/>
          <w:sz w:val="20"/>
          <w:szCs w:val="20"/>
        </w:rPr>
        <w:t> by a law-enforcement officer investigating unmanned aircraft systems surrounding or over property of the federal or state government, public critical infrastructure as defined in § </w:t>
      </w:r>
      <w:hyperlink r:id="rId1376" w:history="1">
        <w:r w:rsidRPr="00DE5F24">
          <w:rPr>
            <w:color w:val="3498DB"/>
            <w:spacing w:val="-1"/>
            <w:sz w:val="20"/>
            <w:szCs w:val="20"/>
            <w:u w:val="single"/>
          </w:rPr>
          <w:t>44-146.28:2</w:t>
        </w:r>
      </w:hyperlink>
      <w:r w:rsidRPr="00DE5F24">
        <w:rPr>
          <w:color w:val="333333"/>
          <w:spacing w:val="-1"/>
          <w:sz w:val="20"/>
          <w:szCs w:val="20"/>
        </w:rPr>
        <w:t>, or nongovernment-operated prison or jail facilities.</w:t>
      </w:r>
    </w:p>
    <w:p w14:paraId="21A8425C" w14:textId="77777777" w:rsidR="00DE5F24" w:rsidRPr="00DE5F24" w:rsidRDefault="00DE5F24" w:rsidP="00DE5F24">
      <w:pPr>
        <w:shd w:val="clear" w:color="auto" w:fill="FFFFFF"/>
        <w:spacing w:before="100" w:beforeAutospacing="1" w:after="15"/>
        <w:ind w:firstLine="225"/>
        <w:jc w:val="both"/>
        <w:rPr>
          <w:color w:val="333333"/>
          <w:spacing w:val="-1"/>
          <w:sz w:val="20"/>
          <w:szCs w:val="20"/>
        </w:rPr>
      </w:pPr>
      <w:r w:rsidRPr="00DE5F24">
        <w:rPr>
          <w:color w:val="333333"/>
          <w:spacing w:val="-1"/>
          <w:sz w:val="20"/>
          <w:szCs w:val="20"/>
        </w:rPr>
        <w:t>D. The warrant requirements of this section shall not apply when such systems are utilized to support the Commonwealth or any locality for purposes other than law enforcement, including damage assessment, traffic assessment, flood stage assessment, </w:t>
      </w:r>
      <w:r w:rsidRPr="00DE5F24">
        <w:rPr>
          <w:strike/>
          <w:color w:val="FF0000"/>
          <w:spacing w:val="-1"/>
          <w:sz w:val="20"/>
          <w:szCs w:val="20"/>
        </w:rPr>
        <w:t>and</w:t>
      </w:r>
      <w:r w:rsidRPr="00DE5F24">
        <w:rPr>
          <w:color w:val="333333"/>
          <w:spacing w:val="-1"/>
          <w:sz w:val="20"/>
          <w:szCs w:val="20"/>
        </w:rPr>
        <w:t> wildfire assessment</w:t>
      </w:r>
      <w:r w:rsidRPr="00DE5F24">
        <w:rPr>
          <w:i/>
          <w:iCs/>
          <w:color w:val="333333"/>
          <w:spacing w:val="-1"/>
          <w:sz w:val="20"/>
          <w:szCs w:val="20"/>
          <w:shd w:val="clear" w:color="auto" w:fill="FFFF00"/>
        </w:rPr>
        <w:t>, and fire or rescue operations</w:t>
      </w:r>
      <w:r w:rsidRPr="00DE5F24">
        <w:rPr>
          <w:color w:val="333333"/>
          <w:spacing w:val="-1"/>
          <w:sz w:val="20"/>
          <w:szCs w:val="20"/>
        </w:rPr>
        <w:t>. Nothing herein shall prohibit use of unmanned aircraft systems for private, commercial, or recreational use or solely for research and development purposes by institutions of higher education and other research organizations or institutions.</w:t>
      </w:r>
    </w:p>
    <w:p w14:paraId="4F068AE7" w14:textId="77777777" w:rsidR="00DE5F24" w:rsidRPr="00DE5F24" w:rsidRDefault="00DE5F24" w:rsidP="00DE5F24">
      <w:pPr>
        <w:shd w:val="clear" w:color="auto" w:fill="FFFFFF"/>
        <w:spacing w:before="100" w:beforeAutospacing="1" w:after="15"/>
        <w:ind w:firstLine="225"/>
        <w:jc w:val="both"/>
        <w:rPr>
          <w:color w:val="333333"/>
          <w:spacing w:val="-1"/>
          <w:sz w:val="20"/>
          <w:szCs w:val="20"/>
        </w:rPr>
      </w:pPr>
      <w:r w:rsidRPr="00DE5F24">
        <w:rPr>
          <w:color w:val="333333"/>
          <w:spacing w:val="-1"/>
          <w:sz w:val="20"/>
          <w:szCs w:val="20"/>
        </w:rPr>
        <w:t>E. Evidence obtained through the utilization of an unmanned aircraft system in violation of this section is not admissible in any criminal or civil proceeding.</w:t>
      </w:r>
    </w:p>
    <w:p w14:paraId="490BA4B2" w14:textId="77777777" w:rsidR="00DE5F24" w:rsidRPr="00DE5F24" w:rsidRDefault="00DE5F24" w:rsidP="00DE5F24">
      <w:pPr>
        <w:shd w:val="clear" w:color="auto" w:fill="FFFFFF"/>
        <w:spacing w:before="100" w:beforeAutospacing="1" w:after="15"/>
        <w:ind w:firstLine="225"/>
        <w:jc w:val="both"/>
        <w:rPr>
          <w:color w:val="333333"/>
          <w:spacing w:val="-1"/>
          <w:sz w:val="20"/>
          <w:szCs w:val="20"/>
        </w:rPr>
      </w:pPr>
      <w:r w:rsidRPr="00DE5F24">
        <w:rPr>
          <w:color w:val="333333"/>
          <w:spacing w:val="-1"/>
          <w:sz w:val="20"/>
          <w:szCs w:val="20"/>
        </w:rPr>
        <w:t>F. In no case may a weaponized unmanned aircraft system be deployed in the Commonwealth or its use facilitated in the Commonwealth by a state or local government department, agency, or instrumentality or department of law enforcement in the Commonwealth except in operations at the Space Port and Naval/Aegis facilities at Wallops Island. No weaponized unmanned aircraft systems shall be construed to include such systems designed and used for the purpose of disabling another unmanned aircraft system.</w:t>
      </w:r>
    </w:p>
    <w:p w14:paraId="5EBA2644" w14:textId="77777777" w:rsidR="00DE5F24" w:rsidRPr="00DE5F24" w:rsidRDefault="00DE5F24" w:rsidP="00DE5F24">
      <w:pPr>
        <w:shd w:val="clear" w:color="auto" w:fill="FFFFFF"/>
        <w:spacing w:before="100" w:beforeAutospacing="1" w:after="15"/>
        <w:ind w:firstLine="225"/>
        <w:jc w:val="both"/>
        <w:rPr>
          <w:color w:val="333333"/>
          <w:spacing w:val="-1"/>
          <w:sz w:val="20"/>
          <w:szCs w:val="20"/>
        </w:rPr>
      </w:pPr>
      <w:r w:rsidRPr="00DE5F24">
        <w:rPr>
          <w:color w:val="333333"/>
          <w:spacing w:val="-1"/>
          <w:sz w:val="20"/>
          <w:szCs w:val="20"/>
        </w:rPr>
        <w:t>G. Nothing herein shall apply to the Armed Forces of the United States or the Virginia National Guard while utilizing unmanned aircraft systems during training required to maintain readiness for its federal mission or when facilitating training for other U.S. Department of Defense units.</w:t>
      </w:r>
    </w:p>
    <w:p w14:paraId="265AE43C" w14:textId="77777777" w:rsidR="00DE5F24" w:rsidRPr="00DE5F24" w:rsidRDefault="00DE5F24" w:rsidP="00DE5F24">
      <w:pPr>
        <w:shd w:val="clear" w:color="auto" w:fill="FFFFFF"/>
        <w:spacing w:before="100" w:beforeAutospacing="1" w:after="100" w:afterAutospacing="1"/>
        <w:jc w:val="both"/>
        <w:rPr>
          <w:b/>
          <w:bCs/>
          <w:color w:val="333333"/>
          <w:spacing w:val="-1"/>
          <w:sz w:val="20"/>
          <w:szCs w:val="20"/>
        </w:rPr>
      </w:pPr>
      <w:r w:rsidRPr="00DE5F24">
        <w:rPr>
          <w:b/>
          <w:bCs/>
          <w:color w:val="333333"/>
          <w:spacing w:val="-1"/>
          <w:sz w:val="20"/>
          <w:szCs w:val="20"/>
        </w:rPr>
        <w:t>2. That the Department of Criminal Justice Services shall establish the model policy for the use of unmanned aircraft systems by any state or local law-enforcement agency or sheriff's department as required by § </w:t>
      </w:r>
      <w:hyperlink r:id="rId1377" w:history="1">
        <w:r w:rsidRPr="00DE5F24">
          <w:rPr>
            <w:b/>
            <w:bCs/>
            <w:color w:val="3498DB"/>
            <w:spacing w:val="-1"/>
            <w:sz w:val="20"/>
            <w:szCs w:val="20"/>
            <w:u w:val="single"/>
          </w:rPr>
          <w:t>9.1-102</w:t>
        </w:r>
      </w:hyperlink>
      <w:r w:rsidRPr="00DE5F24">
        <w:rPr>
          <w:b/>
          <w:bCs/>
          <w:color w:val="333333"/>
          <w:spacing w:val="-1"/>
          <w:sz w:val="20"/>
          <w:szCs w:val="20"/>
        </w:rPr>
        <w:t> of the Code of Virginia, as amended by this act, by December 1, 2026.</w:t>
      </w:r>
    </w:p>
    <w:p w14:paraId="07F289FF" w14:textId="77777777" w:rsidR="00DE5F24" w:rsidRPr="00DE5F24" w:rsidRDefault="00DE5F24" w:rsidP="00DE5F24">
      <w:pPr>
        <w:shd w:val="clear" w:color="auto" w:fill="FFFFFF"/>
        <w:spacing w:before="100" w:beforeAutospacing="1" w:after="100" w:afterAutospacing="1"/>
        <w:jc w:val="both"/>
        <w:rPr>
          <w:b/>
          <w:bCs/>
          <w:color w:val="333333"/>
          <w:spacing w:val="-1"/>
          <w:sz w:val="20"/>
          <w:szCs w:val="20"/>
        </w:rPr>
      </w:pPr>
      <w:r w:rsidRPr="00DE5F24">
        <w:rPr>
          <w:b/>
          <w:bCs/>
          <w:color w:val="333333"/>
          <w:spacing w:val="-1"/>
          <w:sz w:val="20"/>
          <w:szCs w:val="20"/>
        </w:rPr>
        <w:t>3. That the provisions of § </w:t>
      </w:r>
      <w:hyperlink r:id="rId1378" w:history="1">
        <w:r w:rsidRPr="00DE5F24">
          <w:rPr>
            <w:b/>
            <w:bCs/>
            <w:color w:val="3498DB"/>
            <w:spacing w:val="-1"/>
            <w:sz w:val="20"/>
            <w:szCs w:val="20"/>
            <w:u w:val="single"/>
          </w:rPr>
          <w:t>19.2-60.1</w:t>
        </w:r>
      </w:hyperlink>
      <w:r w:rsidRPr="00DE5F24">
        <w:rPr>
          <w:b/>
          <w:bCs/>
          <w:color w:val="333333"/>
          <w:spacing w:val="-1"/>
          <w:sz w:val="20"/>
          <w:szCs w:val="20"/>
        </w:rPr>
        <w:t> of the Code of Virginia, as amended by this act, shall not become effective unless reenacted by the 2027 Session of the General Assembly.</w:t>
      </w:r>
    </w:p>
    <w:p w14:paraId="7E8B834B" w14:textId="77777777" w:rsidR="00DE5F24" w:rsidRDefault="00DE5F24" w:rsidP="00DE5F24">
      <w:pPr>
        <w:shd w:val="clear" w:color="auto" w:fill="FFFFFF"/>
        <w:spacing w:after="240" w:line="480" w:lineRule="atLeast"/>
        <w:ind w:left="225" w:hanging="225"/>
        <w:jc w:val="both"/>
        <w:rPr>
          <w:i/>
          <w:iCs/>
          <w:color w:val="333333"/>
          <w:spacing w:val="-1"/>
          <w:sz w:val="20"/>
          <w:szCs w:val="20"/>
        </w:rPr>
      </w:pPr>
    </w:p>
    <w:p w14:paraId="1C58C301" w14:textId="77777777" w:rsidR="00DE5F24" w:rsidRDefault="00DE5F24" w:rsidP="00DE5F24">
      <w:pPr>
        <w:shd w:val="clear" w:color="auto" w:fill="FFFFFF"/>
        <w:spacing w:after="240" w:line="480" w:lineRule="atLeast"/>
        <w:ind w:left="225" w:hanging="225"/>
        <w:jc w:val="both"/>
        <w:rPr>
          <w:i/>
          <w:iCs/>
          <w:color w:val="333333"/>
          <w:spacing w:val="-1"/>
          <w:sz w:val="20"/>
          <w:szCs w:val="20"/>
        </w:rPr>
      </w:pPr>
    </w:p>
    <w:p w14:paraId="20FD5404" w14:textId="77777777" w:rsidR="00DE5F24" w:rsidRDefault="00DE5F24" w:rsidP="00DE5F24">
      <w:pPr>
        <w:shd w:val="clear" w:color="auto" w:fill="FFFFFF"/>
        <w:spacing w:after="240" w:line="480" w:lineRule="atLeast"/>
        <w:ind w:left="225" w:hanging="225"/>
        <w:jc w:val="both"/>
        <w:rPr>
          <w:i/>
          <w:iCs/>
          <w:color w:val="333333"/>
          <w:spacing w:val="-1"/>
          <w:sz w:val="20"/>
          <w:szCs w:val="20"/>
        </w:rPr>
      </w:pPr>
    </w:p>
    <w:p w14:paraId="05CA2303" w14:textId="77777777" w:rsidR="00DE5F24" w:rsidRDefault="00DE5F24" w:rsidP="00DE5F24">
      <w:pPr>
        <w:shd w:val="clear" w:color="auto" w:fill="FFFFFF"/>
        <w:spacing w:after="240" w:line="480" w:lineRule="atLeast"/>
        <w:ind w:left="225" w:hanging="225"/>
        <w:jc w:val="both"/>
        <w:rPr>
          <w:i/>
          <w:iCs/>
          <w:color w:val="333333"/>
          <w:spacing w:val="-1"/>
          <w:sz w:val="20"/>
          <w:szCs w:val="20"/>
        </w:rPr>
      </w:pPr>
    </w:p>
    <w:p w14:paraId="461CE0BA" w14:textId="77777777" w:rsidR="00DE5F24" w:rsidRDefault="00DE5F24" w:rsidP="00DE5F24">
      <w:pPr>
        <w:shd w:val="clear" w:color="auto" w:fill="FFFFFF"/>
        <w:spacing w:after="240" w:line="480" w:lineRule="atLeast"/>
        <w:ind w:left="225" w:hanging="225"/>
        <w:jc w:val="both"/>
        <w:rPr>
          <w:i/>
          <w:iCs/>
          <w:color w:val="333333"/>
          <w:spacing w:val="-1"/>
          <w:sz w:val="20"/>
          <w:szCs w:val="20"/>
        </w:rPr>
      </w:pPr>
    </w:p>
    <w:p w14:paraId="04F34598" w14:textId="77777777" w:rsidR="00DE5F24" w:rsidRDefault="00DE5F24" w:rsidP="00DE5F24">
      <w:pPr>
        <w:shd w:val="clear" w:color="auto" w:fill="FFFFFF"/>
        <w:spacing w:after="240" w:line="480" w:lineRule="atLeast"/>
        <w:ind w:left="225" w:hanging="225"/>
        <w:jc w:val="both"/>
        <w:rPr>
          <w:i/>
          <w:iCs/>
          <w:color w:val="333333"/>
          <w:spacing w:val="-1"/>
          <w:sz w:val="20"/>
          <w:szCs w:val="20"/>
        </w:rPr>
      </w:pPr>
    </w:p>
    <w:p w14:paraId="316F907A" w14:textId="77777777" w:rsidR="00DE5F24" w:rsidRDefault="00DE5F24" w:rsidP="00DE5F24">
      <w:pPr>
        <w:shd w:val="clear" w:color="auto" w:fill="FFFFFF"/>
        <w:spacing w:after="240" w:line="480" w:lineRule="atLeast"/>
        <w:ind w:left="225" w:hanging="225"/>
        <w:jc w:val="both"/>
        <w:rPr>
          <w:i/>
          <w:iCs/>
          <w:color w:val="333333"/>
          <w:spacing w:val="-1"/>
          <w:sz w:val="20"/>
          <w:szCs w:val="20"/>
        </w:rPr>
      </w:pPr>
    </w:p>
    <w:p w14:paraId="17654758" w14:textId="6E83C462" w:rsidR="00DE5F24" w:rsidRPr="009D4D2F" w:rsidRDefault="009D4D2F" w:rsidP="00DE5F24">
      <w:pPr>
        <w:pBdr>
          <w:top w:val="single" w:sz="4" w:space="1" w:color="auto"/>
          <w:left w:val="single" w:sz="4" w:space="4" w:color="auto"/>
          <w:bottom w:val="single" w:sz="4" w:space="1" w:color="auto"/>
          <w:right w:val="single" w:sz="4" w:space="4" w:color="auto"/>
        </w:pBdr>
        <w:shd w:val="clear" w:color="auto" w:fill="FFFFFF"/>
        <w:jc w:val="both"/>
        <w:rPr>
          <w:sz w:val="20"/>
          <w:szCs w:val="20"/>
        </w:rPr>
      </w:pPr>
      <w:r w:rsidRPr="009D4D2F">
        <w:rPr>
          <w:b/>
          <w:bCs/>
          <w:color w:val="333333"/>
          <w:sz w:val="20"/>
          <w:szCs w:val="20"/>
        </w:rPr>
        <w:t>Witness impeachment evidence designation; review process. </w:t>
      </w:r>
      <w:r w:rsidRPr="009D4D2F">
        <w:rPr>
          <w:color w:val="333333"/>
          <w:sz w:val="20"/>
          <w:szCs w:val="20"/>
        </w:rPr>
        <w:t>Provides a review process when the attorney for the Commonwealth designates a law-enforcement officer as a witness with a witness impeachment evidence designation within certain time frames specified in the bill. The bill defines "witness impeachment evidence designation" as a determination that is made by or a designation that is created by the attorney for the Commonwealth relating to a law-enforcement officer who has engaged in conduct that meets the requirements for disclosure in a criminal prosecution according to the Constitution of the United States for any criminal prosecution in which the officer is a participant. The bill prohibits a law-enforcement officer from being discharged, disciplined, or threatened with discharge or discipline solely due to the designation of such officer as a witness with a witness impeachment evidence designation.</w:t>
      </w:r>
    </w:p>
    <w:p w14:paraId="236EAD66" w14:textId="77777777" w:rsidR="00DE5F24" w:rsidRDefault="00DE5F24" w:rsidP="00DE5F24">
      <w:pPr>
        <w:shd w:val="clear" w:color="auto" w:fill="FFFFFF"/>
        <w:jc w:val="center"/>
        <w:rPr>
          <w:b/>
          <w:bCs/>
          <w:color w:val="333333"/>
          <w:sz w:val="20"/>
          <w:szCs w:val="20"/>
        </w:rPr>
      </w:pPr>
    </w:p>
    <w:p w14:paraId="5BBB7B36" w14:textId="77777777" w:rsidR="009D4D2F" w:rsidRPr="009D4D2F" w:rsidRDefault="009D4D2F" w:rsidP="009D4D2F">
      <w:pPr>
        <w:shd w:val="clear" w:color="auto" w:fill="FFFFFF"/>
        <w:spacing w:before="100" w:beforeAutospacing="1" w:after="100" w:afterAutospacing="1"/>
        <w:jc w:val="center"/>
        <w:rPr>
          <w:b/>
          <w:bCs/>
          <w:color w:val="333333"/>
          <w:spacing w:val="-1"/>
          <w:sz w:val="20"/>
          <w:szCs w:val="20"/>
        </w:rPr>
      </w:pPr>
      <w:r w:rsidRPr="009D4D2F">
        <w:rPr>
          <w:b/>
          <w:bCs/>
          <w:color w:val="333333"/>
          <w:spacing w:val="-1"/>
          <w:sz w:val="20"/>
          <w:szCs w:val="20"/>
        </w:rPr>
        <w:t>CHAPTER 441</w:t>
      </w:r>
    </w:p>
    <w:p w14:paraId="4272B057" w14:textId="77777777" w:rsidR="009D4D2F" w:rsidRPr="009D4D2F" w:rsidRDefault="009D4D2F" w:rsidP="009D4D2F">
      <w:pPr>
        <w:shd w:val="clear" w:color="auto" w:fill="FFFFFF"/>
        <w:spacing w:after="240" w:line="480" w:lineRule="atLeast"/>
        <w:ind w:left="225" w:hanging="225"/>
        <w:jc w:val="both"/>
        <w:rPr>
          <w:i/>
          <w:iCs/>
          <w:color w:val="333333"/>
          <w:spacing w:val="-1"/>
          <w:sz w:val="20"/>
          <w:szCs w:val="20"/>
        </w:rPr>
      </w:pPr>
      <w:r w:rsidRPr="009D4D2F">
        <w:rPr>
          <w:i/>
          <w:iCs/>
          <w:color w:val="333333"/>
          <w:spacing w:val="-1"/>
          <w:sz w:val="20"/>
          <w:szCs w:val="20"/>
        </w:rPr>
        <w:t>An Act to amend the Code of Virginia by adding a section numbered </w:t>
      </w:r>
      <w:hyperlink r:id="rId1379" w:history="1">
        <w:r w:rsidRPr="009D4D2F">
          <w:rPr>
            <w:i/>
            <w:iCs/>
            <w:color w:val="3498DB"/>
            <w:spacing w:val="-1"/>
            <w:sz w:val="20"/>
            <w:szCs w:val="20"/>
          </w:rPr>
          <w:t>19.2-268.4</w:t>
        </w:r>
      </w:hyperlink>
      <w:r w:rsidRPr="009D4D2F">
        <w:rPr>
          <w:i/>
          <w:iCs/>
          <w:color w:val="333333"/>
          <w:spacing w:val="-1"/>
          <w:sz w:val="20"/>
          <w:szCs w:val="20"/>
        </w:rPr>
        <w:t>, relating to witness impeachment evidence designation; review process.</w:t>
      </w:r>
    </w:p>
    <w:p w14:paraId="44E3DEC2" w14:textId="77777777" w:rsidR="009D4D2F" w:rsidRPr="009D4D2F" w:rsidRDefault="009D4D2F" w:rsidP="009D4D2F">
      <w:pPr>
        <w:shd w:val="clear" w:color="auto" w:fill="FFFFFF"/>
        <w:spacing w:before="100" w:beforeAutospacing="1" w:after="100" w:afterAutospacing="1"/>
        <w:jc w:val="right"/>
        <w:rPr>
          <w:color w:val="333333"/>
          <w:spacing w:val="-1"/>
          <w:sz w:val="20"/>
          <w:szCs w:val="20"/>
        </w:rPr>
      </w:pPr>
      <w:r w:rsidRPr="009D4D2F">
        <w:rPr>
          <w:color w:val="333333"/>
          <w:spacing w:val="-1"/>
          <w:sz w:val="20"/>
          <w:szCs w:val="20"/>
        </w:rPr>
        <w:t>[H 974]</w:t>
      </w:r>
    </w:p>
    <w:p w14:paraId="74E59A8E" w14:textId="77777777" w:rsidR="009D4D2F" w:rsidRPr="009D4D2F" w:rsidRDefault="009D4D2F" w:rsidP="009D4D2F">
      <w:pPr>
        <w:shd w:val="clear" w:color="auto" w:fill="FFFFFF"/>
        <w:spacing w:before="100" w:beforeAutospacing="1" w:after="100" w:afterAutospacing="1"/>
        <w:jc w:val="center"/>
        <w:rPr>
          <w:color w:val="333333"/>
          <w:spacing w:val="-1"/>
          <w:sz w:val="20"/>
          <w:szCs w:val="20"/>
        </w:rPr>
      </w:pPr>
      <w:r w:rsidRPr="009D4D2F">
        <w:rPr>
          <w:color w:val="333333"/>
          <w:spacing w:val="-1"/>
          <w:sz w:val="20"/>
          <w:szCs w:val="20"/>
        </w:rPr>
        <w:t>Approved April 8, 2026</w:t>
      </w:r>
    </w:p>
    <w:p w14:paraId="276730E0" w14:textId="77777777" w:rsidR="009D4D2F" w:rsidRPr="009D4D2F" w:rsidRDefault="009D4D2F" w:rsidP="009D4D2F">
      <w:pPr>
        <w:shd w:val="clear" w:color="auto" w:fill="FFFFFF"/>
        <w:spacing w:before="100" w:beforeAutospacing="1" w:after="100" w:afterAutospacing="1"/>
        <w:ind w:firstLine="225"/>
        <w:jc w:val="both"/>
        <w:rPr>
          <w:b/>
          <w:bCs/>
          <w:color w:val="333333"/>
          <w:spacing w:val="-1"/>
          <w:sz w:val="20"/>
          <w:szCs w:val="20"/>
        </w:rPr>
      </w:pPr>
      <w:r w:rsidRPr="009D4D2F">
        <w:rPr>
          <w:b/>
          <w:bCs/>
          <w:color w:val="333333"/>
          <w:spacing w:val="-1"/>
          <w:sz w:val="20"/>
          <w:szCs w:val="20"/>
        </w:rPr>
        <w:t>Be it enacted by the General Assembly of Virginia:</w:t>
      </w:r>
    </w:p>
    <w:p w14:paraId="3CCABB72" w14:textId="77777777" w:rsidR="009D4D2F" w:rsidRPr="009D4D2F" w:rsidRDefault="009D4D2F" w:rsidP="009D4D2F">
      <w:pPr>
        <w:shd w:val="clear" w:color="auto" w:fill="FFFFFF"/>
        <w:spacing w:before="100" w:beforeAutospacing="1" w:after="100" w:afterAutospacing="1"/>
        <w:jc w:val="both"/>
        <w:rPr>
          <w:b/>
          <w:bCs/>
          <w:color w:val="333333"/>
          <w:spacing w:val="-1"/>
          <w:sz w:val="20"/>
          <w:szCs w:val="20"/>
        </w:rPr>
      </w:pPr>
      <w:r w:rsidRPr="009D4D2F">
        <w:rPr>
          <w:b/>
          <w:bCs/>
          <w:color w:val="333333"/>
          <w:spacing w:val="-1"/>
          <w:sz w:val="20"/>
          <w:szCs w:val="20"/>
        </w:rPr>
        <w:t>1. That the Code of Virginia is amended by adding a section numbered </w:t>
      </w:r>
      <w:hyperlink r:id="rId1380" w:history="1">
        <w:r w:rsidRPr="009D4D2F">
          <w:rPr>
            <w:b/>
            <w:bCs/>
            <w:color w:val="3498DB"/>
            <w:spacing w:val="-1"/>
            <w:sz w:val="20"/>
            <w:szCs w:val="20"/>
          </w:rPr>
          <w:t>19.2-268.4</w:t>
        </w:r>
      </w:hyperlink>
      <w:r w:rsidRPr="009D4D2F">
        <w:rPr>
          <w:b/>
          <w:bCs/>
          <w:color w:val="333333"/>
          <w:spacing w:val="-1"/>
          <w:sz w:val="20"/>
          <w:szCs w:val="20"/>
        </w:rPr>
        <w:t> as follows:</w:t>
      </w:r>
    </w:p>
    <w:p w14:paraId="4885D57C" w14:textId="77777777" w:rsidR="009D4D2F" w:rsidRPr="009D4D2F" w:rsidRDefault="009D4D2F" w:rsidP="009D4D2F">
      <w:pPr>
        <w:shd w:val="clear" w:color="auto" w:fill="FFFFFF"/>
        <w:spacing w:before="100" w:beforeAutospacing="1" w:after="100" w:afterAutospacing="1"/>
        <w:ind w:firstLine="225"/>
        <w:jc w:val="both"/>
        <w:rPr>
          <w:b/>
          <w:bCs/>
          <w:color w:val="333333"/>
          <w:spacing w:val="-1"/>
          <w:sz w:val="20"/>
          <w:szCs w:val="20"/>
        </w:rPr>
      </w:pPr>
      <w:r w:rsidRPr="009D4D2F">
        <w:rPr>
          <w:b/>
          <w:bCs/>
          <w:i/>
          <w:iCs/>
          <w:color w:val="333333"/>
          <w:spacing w:val="-1"/>
          <w:sz w:val="20"/>
          <w:szCs w:val="20"/>
          <w:shd w:val="clear" w:color="auto" w:fill="FFFF00"/>
        </w:rPr>
        <w:t>§ </w:t>
      </w:r>
      <w:hyperlink r:id="rId1381" w:history="1">
        <w:r w:rsidRPr="009D4D2F">
          <w:rPr>
            <w:b/>
            <w:bCs/>
            <w:i/>
            <w:iCs/>
            <w:color w:val="3498DB"/>
            <w:spacing w:val="-1"/>
            <w:sz w:val="20"/>
            <w:szCs w:val="20"/>
            <w:shd w:val="clear" w:color="auto" w:fill="FFFF00"/>
          </w:rPr>
          <w:t>19.2-268.4</w:t>
        </w:r>
      </w:hyperlink>
      <w:r w:rsidRPr="009D4D2F">
        <w:rPr>
          <w:b/>
          <w:bCs/>
          <w:i/>
          <w:iCs/>
          <w:color w:val="333333"/>
          <w:spacing w:val="-1"/>
          <w:sz w:val="20"/>
          <w:szCs w:val="20"/>
          <w:shd w:val="clear" w:color="auto" w:fill="FFFF00"/>
        </w:rPr>
        <w:t>. Witness impeachment evidence designation; review process.</w:t>
      </w:r>
    </w:p>
    <w:p w14:paraId="515BE46A" w14:textId="77777777" w:rsidR="009D4D2F" w:rsidRPr="009D4D2F" w:rsidRDefault="009D4D2F" w:rsidP="009D4D2F">
      <w:pPr>
        <w:shd w:val="clear" w:color="auto" w:fill="FFFFFF"/>
        <w:spacing w:before="100" w:beforeAutospacing="1" w:after="15"/>
        <w:ind w:firstLine="225"/>
        <w:jc w:val="both"/>
        <w:rPr>
          <w:color w:val="333333"/>
          <w:spacing w:val="-1"/>
          <w:sz w:val="20"/>
          <w:szCs w:val="20"/>
        </w:rPr>
      </w:pPr>
      <w:r w:rsidRPr="009D4D2F">
        <w:rPr>
          <w:i/>
          <w:iCs/>
          <w:color w:val="333333"/>
          <w:spacing w:val="-1"/>
          <w:sz w:val="20"/>
          <w:szCs w:val="20"/>
          <w:shd w:val="clear" w:color="auto" w:fill="FFFF00"/>
        </w:rPr>
        <w:t>A. For purposes of this section:</w:t>
      </w:r>
    </w:p>
    <w:p w14:paraId="4D56A5B3" w14:textId="77777777" w:rsidR="009D4D2F" w:rsidRPr="009D4D2F" w:rsidRDefault="009D4D2F" w:rsidP="009D4D2F">
      <w:pPr>
        <w:shd w:val="clear" w:color="auto" w:fill="FFFFFF"/>
        <w:spacing w:before="100" w:beforeAutospacing="1" w:after="15"/>
        <w:ind w:firstLine="225"/>
        <w:jc w:val="both"/>
        <w:rPr>
          <w:color w:val="333333"/>
          <w:spacing w:val="-1"/>
          <w:sz w:val="20"/>
          <w:szCs w:val="20"/>
        </w:rPr>
      </w:pPr>
      <w:r w:rsidRPr="009D4D2F">
        <w:rPr>
          <w:i/>
          <w:iCs/>
          <w:color w:val="333333"/>
          <w:spacing w:val="-1"/>
          <w:sz w:val="20"/>
          <w:szCs w:val="20"/>
          <w:shd w:val="clear" w:color="auto" w:fill="FFFF00"/>
        </w:rPr>
        <w:t>"Law-enforcement officer" means the same as that term is defined in § </w:t>
      </w:r>
      <w:hyperlink r:id="rId1382" w:history="1">
        <w:r w:rsidRPr="009D4D2F">
          <w:rPr>
            <w:i/>
            <w:iCs/>
            <w:color w:val="3498DB"/>
            <w:spacing w:val="-1"/>
            <w:sz w:val="20"/>
            <w:szCs w:val="20"/>
            <w:shd w:val="clear" w:color="auto" w:fill="FFFF00"/>
          </w:rPr>
          <w:t>9.1-101</w:t>
        </w:r>
      </w:hyperlink>
      <w:r w:rsidRPr="009D4D2F">
        <w:rPr>
          <w:i/>
          <w:iCs/>
          <w:color w:val="333333"/>
          <w:spacing w:val="-1"/>
          <w:sz w:val="20"/>
          <w:szCs w:val="20"/>
          <w:shd w:val="clear" w:color="auto" w:fill="FFFF00"/>
        </w:rPr>
        <w:t>.</w:t>
      </w:r>
    </w:p>
    <w:p w14:paraId="101FB326" w14:textId="77777777" w:rsidR="009D4D2F" w:rsidRPr="009D4D2F" w:rsidRDefault="009D4D2F" w:rsidP="009D4D2F">
      <w:pPr>
        <w:shd w:val="clear" w:color="auto" w:fill="FFFFFF"/>
        <w:spacing w:before="100" w:beforeAutospacing="1" w:after="15"/>
        <w:ind w:firstLine="225"/>
        <w:jc w:val="both"/>
        <w:rPr>
          <w:color w:val="333333"/>
          <w:spacing w:val="-1"/>
          <w:sz w:val="20"/>
          <w:szCs w:val="20"/>
        </w:rPr>
      </w:pPr>
      <w:r w:rsidRPr="009D4D2F">
        <w:rPr>
          <w:i/>
          <w:iCs/>
          <w:color w:val="333333"/>
          <w:spacing w:val="-1"/>
          <w:sz w:val="20"/>
          <w:szCs w:val="20"/>
          <w:shd w:val="clear" w:color="auto" w:fill="FFFF00"/>
        </w:rPr>
        <w:t>"Notice" means written notice given in person or by certified mail or trackable courier service with signature requirement.</w:t>
      </w:r>
    </w:p>
    <w:p w14:paraId="2B287A98" w14:textId="77777777" w:rsidR="009D4D2F" w:rsidRPr="009D4D2F" w:rsidRDefault="009D4D2F" w:rsidP="009D4D2F">
      <w:pPr>
        <w:shd w:val="clear" w:color="auto" w:fill="FFFFFF"/>
        <w:spacing w:before="100" w:beforeAutospacing="1" w:after="15"/>
        <w:ind w:firstLine="225"/>
        <w:jc w:val="both"/>
        <w:rPr>
          <w:color w:val="333333"/>
          <w:spacing w:val="-1"/>
          <w:sz w:val="20"/>
          <w:szCs w:val="20"/>
        </w:rPr>
      </w:pPr>
      <w:r w:rsidRPr="009D4D2F">
        <w:rPr>
          <w:i/>
          <w:iCs/>
          <w:color w:val="333333"/>
          <w:spacing w:val="-1"/>
          <w:sz w:val="20"/>
          <w:szCs w:val="20"/>
          <w:shd w:val="clear" w:color="auto" w:fill="FFFF00"/>
        </w:rPr>
        <w:t>"Witness impeachment evidence designation" means a determination that is made by or designation that is created by the attorney for the Commonwealth relating to a law-enforcement officer who has engaged in conduct that meets the requirements for disclosure in a criminal prosecution according to the Constitution of the United States for any criminal prosecution in which the officer is a participant.</w:t>
      </w:r>
    </w:p>
    <w:p w14:paraId="4AF3DF20" w14:textId="77777777" w:rsidR="009D4D2F" w:rsidRPr="009D4D2F" w:rsidRDefault="009D4D2F" w:rsidP="009D4D2F">
      <w:pPr>
        <w:shd w:val="clear" w:color="auto" w:fill="FFFFFF"/>
        <w:spacing w:before="100" w:beforeAutospacing="1" w:after="15"/>
        <w:ind w:firstLine="225"/>
        <w:jc w:val="both"/>
        <w:rPr>
          <w:color w:val="333333"/>
          <w:spacing w:val="-1"/>
          <w:sz w:val="20"/>
          <w:szCs w:val="20"/>
        </w:rPr>
      </w:pPr>
      <w:r w:rsidRPr="009D4D2F">
        <w:rPr>
          <w:i/>
          <w:iCs/>
          <w:color w:val="333333"/>
          <w:spacing w:val="-1"/>
          <w:sz w:val="20"/>
          <w:szCs w:val="20"/>
          <w:shd w:val="clear" w:color="auto" w:fill="FFFF00"/>
        </w:rPr>
        <w:t>B. Within seven days of designating a law-enforcement officer as being a witness with a witness impeachment evidence designation, the attorney for the Commonwealth shall serve notice upon such law-enforcement officer and upon the agency employing such officer specifying the action taken and remedies available. Any law-enforcement officer designated as a witness with a witness impeachment evidence designation may, within 21</w:t>
      </w:r>
      <w:r w:rsidRPr="009D4D2F">
        <w:rPr>
          <w:color w:val="333333"/>
          <w:spacing w:val="-1"/>
          <w:sz w:val="20"/>
          <w:szCs w:val="20"/>
        </w:rPr>
        <w:t> </w:t>
      </w:r>
      <w:r w:rsidRPr="009D4D2F">
        <w:rPr>
          <w:i/>
          <w:iCs/>
          <w:color w:val="333333"/>
          <w:spacing w:val="-1"/>
          <w:sz w:val="20"/>
          <w:szCs w:val="20"/>
          <w:shd w:val="clear" w:color="auto" w:fill="FFFF00"/>
        </w:rPr>
        <w:t>days of receipt of such notice, request to review the evidence or materials resulting in his designation by the attorney for the Commonwealth as a witness with a witness impeachment evidence designation. Such review shall be granted by the attorney for the Commonwealth within five business days.</w:t>
      </w:r>
    </w:p>
    <w:p w14:paraId="08C3BA87" w14:textId="77777777" w:rsidR="009D4D2F" w:rsidRPr="009D4D2F" w:rsidRDefault="009D4D2F" w:rsidP="009D4D2F">
      <w:pPr>
        <w:shd w:val="clear" w:color="auto" w:fill="FFFFFF"/>
        <w:spacing w:before="100" w:beforeAutospacing="1" w:after="15"/>
        <w:ind w:firstLine="225"/>
        <w:jc w:val="both"/>
        <w:rPr>
          <w:color w:val="333333"/>
          <w:spacing w:val="-1"/>
          <w:sz w:val="20"/>
          <w:szCs w:val="20"/>
        </w:rPr>
      </w:pPr>
      <w:r w:rsidRPr="009D4D2F">
        <w:rPr>
          <w:i/>
          <w:iCs/>
          <w:color w:val="333333"/>
          <w:spacing w:val="-1"/>
          <w:sz w:val="20"/>
          <w:szCs w:val="20"/>
          <w:shd w:val="clear" w:color="auto" w:fill="FFFF00"/>
        </w:rPr>
        <w:t>C. The law-enforcement officer may object to a designation pursuant to subsection B by serving written objections to the attorney for the Commonwealth</w:t>
      </w:r>
      <w:r w:rsidRPr="009D4D2F">
        <w:rPr>
          <w:color w:val="333333"/>
          <w:spacing w:val="-1"/>
          <w:sz w:val="20"/>
          <w:szCs w:val="20"/>
        </w:rPr>
        <w:t> </w:t>
      </w:r>
      <w:r w:rsidRPr="009D4D2F">
        <w:rPr>
          <w:i/>
          <w:iCs/>
          <w:color w:val="333333"/>
          <w:spacing w:val="-1"/>
          <w:sz w:val="20"/>
          <w:szCs w:val="20"/>
          <w:shd w:val="clear" w:color="auto" w:fill="FFFF00"/>
        </w:rPr>
        <w:t>within 21 days of receipt of notice of such designation. Such objections shall state with specificity the grounds on which the objection is raised, which may include (i) the factual dispute as to the reasons for such law-enforcement officer's designation as a witness with a witness impeachment evidence designation or (ii) the factual dispute over whether such law-enforcement officer's conduct rises to the level of conduct that meets the requirements for disclosure in a criminal prosecution according to the Constitution of the United States. Such objections may include evidence that the law-enforcement officer would like considered and where such evidence may be found. Within seven days of receiving such objections, the attorney for the Commonwealth</w:t>
      </w:r>
      <w:r w:rsidRPr="009D4D2F">
        <w:rPr>
          <w:color w:val="333333"/>
          <w:spacing w:val="-1"/>
          <w:sz w:val="20"/>
          <w:szCs w:val="20"/>
        </w:rPr>
        <w:t> </w:t>
      </w:r>
      <w:r w:rsidRPr="009D4D2F">
        <w:rPr>
          <w:i/>
          <w:iCs/>
          <w:color w:val="333333"/>
          <w:spacing w:val="-1"/>
          <w:sz w:val="20"/>
          <w:szCs w:val="20"/>
          <w:shd w:val="clear" w:color="auto" w:fill="FFFF00"/>
        </w:rPr>
        <w:t>shall issue a written response stating with specificity the grounds on which the law-enforcement officer was designated as a witness with a witness impeachment evidence designation or indicating that such designation is removed.</w:t>
      </w:r>
    </w:p>
    <w:p w14:paraId="57D76FBC" w14:textId="77777777" w:rsidR="009D4D2F" w:rsidRDefault="009D4D2F" w:rsidP="009D4D2F">
      <w:pPr>
        <w:shd w:val="clear" w:color="auto" w:fill="FFFFFF"/>
        <w:spacing w:before="100" w:beforeAutospacing="1" w:after="15"/>
        <w:ind w:firstLine="225"/>
        <w:jc w:val="both"/>
        <w:rPr>
          <w:rFonts w:ascii="Times" w:hAnsi="Times" w:cs="Times"/>
          <w:i/>
          <w:iCs/>
          <w:color w:val="333333"/>
          <w:spacing w:val="-1"/>
          <w:sz w:val="20"/>
          <w:szCs w:val="20"/>
          <w:shd w:val="clear" w:color="auto" w:fill="FFFF00"/>
        </w:rPr>
      </w:pPr>
      <w:r w:rsidRPr="009D4D2F">
        <w:rPr>
          <w:i/>
          <w:iCs/>
          <w:color w:val="333333"/>
          <w:spacing w:val="-1"/>
          <w:sz w:val="20"/>
          <w:szCs w:val="20"/>
          <w:shd w:val="clear" w:color="auto" w:fill="FFFF00"/>
        </w:rPr>
        <w:t>D. No law-enforcement officer shall be discharged, disciplined, or threatened with discharge or discipline by his employing agency solely due to his designation in a matter as a witness with a witness impeachment evidence designation. This subsection shall not prohibit such agency from dismissing, suspending, demoting, or taking other disciplinary actions against a law-enforcement officer based on the underlying actions that resulted in such officer being designated as a witness with a witness impeachment evidence designation, including any conduct that meets the requirement for disclosure in a criminal prosecution according to the Constitution of the United</w:t>
      </w:r>
      <w:r w:rsidRPr="009D4D2F">
        <w:rPr>
          <w:rFonts w:ascii="Times" w:hAnsi="Times" w:cs="Times"/>
          <w:i/>
          <w:iCs/>
          <w:color w:val="333333"/>
          <w:spacing w:val="-1"/>
          <w:sz w:val="20"/>
          <w:szCs w:val="20"/>
          <w:shd w:val="clear" w:color="auto" w:fill="FFFF00"/>
        </w:rPr>
        <w:t xml:space="preserve"> States.</w:t>
      </w:r>
    </w:p>
    <w:p w14:paraId="73C1E951" w14:textId="77777777" w:rsidR="009D4D2F" w:rsidRDefault="009D4D2F" w:rsidP="009D4D2F">
      <w:pPr>
        <w:shd w:val="clear" w:color="auto" w:fill="FFFFFF"/>
        <w:spacing w:before="100" w:beforeAutospacing="1" w:after="15"/>
        <w:ind w:firstLine="225"/>
        <w:jc w:val="both"/>
        <w:rPr>
          <w:rFonts w:ascii="Times" w:hAnsi="Times" w:cs="Times"/>
          <w:i/>
          <w:iCs/>
          <w:color w:val="333333"/>
          <w:spacing w:val="-1"/>
          <w:sz w:val="20"/>
          <w:szCs w:val="20"/>
          <w:shd w:val="clear" w:color="auto" w:fill="FFFF00"/>
        </w:rPr>
      </w:pPr>
    </w:p>
    <w:p w14:paraId="0FA9D23D" w14:textId="77777777" w:rsidR="009D4D2F" w:rsidRDefault="009D4D2F" w:rsidP="009D4D2F">
      <w:pPr>
        <w:shd w:val="clear" w:color="auto" w:fill="FFFFFF"/>
        <w:spacing w:before="100" w:beforeAutospacing="1" w:after="15"/>
        <w:ind w:firstLine="225"/>
        <w:jc w:val="both"/>
        <w:rPr>
          <w:rFonts w:ascii="Times" w:hAnsi="Times" w:cs="Times"/>
          <w:i/>
          <w:iCs/>
          <w:color w:val="333333"/>
          <w:spacing w:val="-1"/>
          <w:sz w:val="20"/>
          <w:szCs w:val="20"/>
          <w:shd w:val="clear" w:color="auto" w:fill="FFFF00"/>
        </w:rPr>
      </w:pPr>
    </w:p>
    <w:p w14:paraId="0BABACE3" w14:textId="77777777" w:rsidR="009D4D2F" w:rsidRDefault="009D4D2F" w:rsidP="009D4D2F">
      <w:pPr>
        <w:shd w:val="clear" w:color="auto" w:fill="FFFFFF"/>
        <w:spacing w:before="100" w:beforeAutospacing="1" w:after="15"/>
        <w:ind w:firstLine="225"/>
        <w:jc w:val="both"/>
        <w:rPr>
          <w:rFonts w:ascii="Times" w:hAnsi="Times" w:cs="Times"/>
          <w:i/>
          <w:iCs/>
          <w:color w:val="333333"/>
          <w:spacing w:val="-1"/>
          <w:sz w:val="20"/>
          <w:szCs w:val="20"/>
          <w:shd w:val="clear" w:color="auto" w:fill="FFFF00"/>
        </w:rPr>
      </w:pPr>
    </w:p>
    <w:p w14:paraId="29219ECF" w14:textId="77777777" w:rsidR="009D4D2F" w:rsidRDefault="009D4D2F" w:rsidP="009D4D2F">
      <w:pPr>
        <w:shd w:val="clear" w:color="auto" w:fill="FFFFFF"/>
        <w:spacing w:before="100" w:beforeAutospacing="1" w:after="15"/>
        <w:ind w:firstLine="225"/>
        <w:jc w:val="both"/>
        <w:rPr>
          <w:rFonts w:ascii="Times" w:hAnsi="Times" w:cs="Times"/>
          <w:i/>
          <w:iCs/>
          <w:color w:val="333333"/>
          <w:spacing w:val="-1"/>
          <w:sz w:val="20"/>
          <w:szCs w:val="20"/>
          <w:shd w:val="clear" w:color="auto" w:fill="FFFF00"/>
        </w:rPr>
      </w:pPr>
    </w:p>
    <w:p w14:paraId="787D2C55" w14:textId="77777777" w:rsidR="009D4D2F" w:rsidRDefault="009D4D2F" w:rsidP="009D4D2F">
      <w:pPr>
        <w:shd w:val="clear" w:color="auto" w:fill="FFFFFF"/>
        <w:spacing w:before="100" w:beforeAutospacing="1" w:after="15"/>
        <w:ind w:firstLine="225"/>
        <w:jc w:val="both"/>
        <w:rPr>
          <w:rFonts w:ascii="Times" w:hAnsi="Times" w:cs="Times"/>
          <w:i/>
          <w:iCs/>
          <w:color w:val="333333"/>
          <w:spacing w:val="-1"/>
          <w:sz w:val="20"/>
          <w:szCs w:val="20"/>
          <w:shd w:val="clear" w:color="auto" w:fill="FFFF00"/>
        </w:rPr>
      </w:pPr>
    </w:p>
    <w:p w14:paraId="1CA892E6" w14:textId="77777777" w:rsidR="009D4D2F" w:rsidRDefault="009D4D2F" w:rsidP="009D4D2F">
      <w:pPr>
        <w:shd w:val="clear" w:color="auto" w:fill="FFFFFF"/>
        <w:spacing w:before="100" w:beforeAutospacing="1" w:after="15"/>
        <w:ind w:firstLine="225"/>
        <w:jc w:val="both"/>
        <w:rPr>
          <w:rFonts w:ascii="Times" w:hAnsi="Times" w:cs="Times"/>
          <w:i/>
          <w:iCs/>
          <w:color w:val="333333"/>
          <w:spacing w:val="-1"/>
          <w:sz w:val="20"/>
          <w:szCs w:val="20"/>
          <w:shd w:val="clear" w:color="auto" w:fill="FFFF00"/>
        </w:rPr>
      </w:pPr>
    </w:p>
    <w:p w14:paraId="6069268A" w14:textId="77777777" w:rsidR="009D4D2F" w:rsidRDefault="009D4D2F" w:rsidP="009D4D2F">
      <w:pPr>
        <w:shd w:val="clear" w:color="auto" w:fill="FFFFFF"/>
        <w:spacing w:before="100" w:beforeAutospacing="1" w:after="15"/>
        <w:ind w:firstLine="225"/>
        <w:jc w:val="both"/>
        <w:rPr>
          <w:rFonts w:ascii="Times" w:hAnsi="Times" w:cs="Times"/>
          <w:i/>
          <w:iCs/>
          <w:color w:val="333333"/>
          <w:spacing w:val="-1"/>
          <w:sz w:val="20"/>
          <w:szCs w:val="20"/>
          <w:shd w:val="clear" w:color="auto" w:fill="FFFF00"/>
        </w:rPr>
      </w:pPr>
    </w:p>
    <w:p w14:paraId="1F37B56C" w14:textId="77777777" w:rsidR="009D4D2F" w:rsidRDefault="009D4D2F" w:rsidP="009D4D2F">
      <w:pPr>
        <w:shd w:val="clear" w:color="auto" w:fill="FFFFFF"/>
        <w:spacing w:before="100" w:beforeAutospacing="1" w:after="15"/>
        <w:ind w:firstLine="225"/>
        <w:jc w:val="both"/>
        <w:rPr>
          <w:rFonts w:ascii="Times" w:hAnsi="Times" w:cs="Times"/>
          <w:i/>
          <w:iCs/>
          <w:color w:val="333333"/>
          <w:spacing w:val="-1"/>
          <w:sz w:val="20"/>
          <w:szCs w:val="20"/>
          <w:shd w:val="clear" w:color="auto" w:fill="FFFF00"/>
        </w:rPr>
      </w:pPr>
    </w:p>
    <w:p w14:paraId="7005A6F4" w14:textId="77777777" w:rsidR="009D4D2F" w:rsidRDefault="009D4D2F" w:rsidP="009D4D2F">
      <w:pPr>
        <w:shd w:val="clear" w:color="auto" w:fill="FFFFFF"/>
        <w:spacing w:before="100" w:beforeAutospacing="1" w:after="15"/>
        <w:ind w:firstLine="225"/>
        <w:jc w:val="both"/>
        <w:rPr>
          <w:rFonts w:ascii="Times" w:hAnsi="Times" w:cs="Times"/>
          <w:i/>
          <w:iCs/>
          <w:color w:val="333333"/>
          <w:spacing w:val="-1"/>
          <w:sz w:val="20"/>
          <w:szCs w:val="20"/>
          <w:shd w:val="clear" w:color="auto" w:fill="FFFF00"/>
        </w:rPr>
      </w:pPr>
    </w:p>
    <w:p w14:paraId="48C56067" w14:textId="77777777" w:rsidR="009D4D2F" w:rsidRDefault="009D4D2F" w:rsidP="009D4D2F">
      <w:pPr>
        <w:shd w:val="clear" w:color="auto" w:fill="FFFFFF"/>
        <w:spacing w:before="100" w:beforeAutospacing="1" w:after="15"/>
        <w:ind w:firstLine="225"/>
        <w:jc w:val="both"/>
        <w:rPr>
          <w:rFonts w:ascii="Times" w:hAnsi="Times" w:cs="Times"/>
          <w:i/>
          <w:iCs/>
          <w:color w:val="333333"/>
          <w:spacing w:val="-1"/>
          <w:sz w:val="20"/>
          <w:szCs w:val="20"/>
          <w:shd w:val="clear" w:color="auto" w:fill="FFFF00"/>
        </w:rPr>
      </w:pPr>
    </w:p>
    <w:p w14:paraId="221CD9E0" w14:textId="77777777" w:rsidR="009D4D2F" w:rsidRDefault="009D4D2F" w:rsidP="009D4D2F">
      <w:pPr>
        <w:shd w:val="clear" w:color="auto" w:fill="FFFFFF"/>
        <w:spacing w:before="100" w:beforeAutospacing="1" w:after="15"/>
        <w:ind w:firstLine="225"/>
        <w:jc w:val="both"/>
        <w:rPr>
          <w:rFonts w:ascii="Times" w:hAnsi="Times" w:cs="Times"/>
          <w:i/>
          <w:iCs/>
          <w:color w:val="333333"/>
          <w:spacing w:val="-1"/>
          <w:sz w:val="20"/>
          <w:szCs w:val="20"/>
          <w:shd w:val="clear" w:color="auto" w:fill="FFFF00"/>
        </w:rPr>
      </w:pPr>
    </w:p>
    <w:p w14:paraId="56E97B1B" w14:textId="77777777" w:rsidR="009D4D2F" w:rsidRDefault="009D4D2F" w:rsidP="009D4D2F">
      <w:pPr>
        <w:shd w:val="clear" w:color="auto" w:fill="FFFFFF"/>
        <w:spacing w:before="100" w:beforeAutospacing="1" w:after="15"/>
        <w:ind w:firstLine="225"/>
        <w:jc w:val="both"/>
        <w:rPr>
          <w:rFonts w:ascii="Times" w:hAnsi="Times" w:cs="Times"/>
          <w:i/>
          <w:iCs/>
          <w:color w:val="333333"/>
          <w:spacing w:val="-1"/>
          <w:sz w:val="20"/>
          <w:szCs w:val="20"/>
          <w:shd w:val="clear" w:color="auto" w:fill="FFFF00"/>
        </w:rPr>
      </w:pPr>
    </w:p>
    <w:p w14:paraId="54E0308B" w14:textId="77777777" w:rsidR="009D4D2F" w:rsidRDefault="009D4D2F" w:rsidP="009D4D2F">
      <w:pPr>
        <w:shd w:val="clear" w:color="auto" w:fill="FFFFFF"/>
        <w:spacing w:before="100" w:beforeAutospacing="1" w:after="15"/>
        <w:ind w:firstLine="225"/>
        <w:jc w:val="both"/>
        <w:rPr>
          <w:rFonts w:ascii="Times" w:hAnsi="Times" w:cs="Times"/>
          <w:i/>
          <w:iCs/>
          <w:color w:val="333333"/>
          <w:spacing w:val="-1"/>
          <w:sz w:val="20"/>
          <w:szCs w:val="20"/>
          <w:shd w:val="clear" w:color="auto" w:fill="FFFF00"/>
        </w:rPr>
      </w:pPr>
    </w:p>
    <w:p w14:paraId="705CFB5B" w14:textId="77777777" w:rsidR="009D4D2F" w:rsidRDefault="009D4D2F" w:rsidP="009D4D2F">
      <w:pPr>
        <w:shd w:val="clear" w:color="auto" w:fill="FFFFFF"/>
        <w:spacing w:before="100" w:beforeAutospacing="1" w:after="15"/>
        <w:ind w:firstLine="225"/>
        <w:jc w:val="both"/>
        <w:rPr>
          <w:rFonts w:ascii="Times" w:hAnsi="Times" w:cs="Times"/>
          <w:i/>
          <w:iCs/>
          <w:color w:val="333333"/>
          <w:spacing w:val="-1"/>
          <w:sz w:val="20"/>
          <w:szCs w:val="20"/>
          <w:shd w:val="clear" w:color="auto" w:fill="FFFF00"/>
        </w:rPr>
      </w:pPr>
    </w:p>
    <w:p w14:paraId="09FE74D5" w14:textId="77777777" w:rsidR="009D4D2F" w:rsidRDefault="009D4D2F" w:rsidP="009D4D2F">
      <w:pPr>
        <w:shd w:val="clear" w:color="auto" w:fill="FFFFFF"/>
        <w:spacing w:before="100" w:beforeAutospacing="1" w:after="15"/>
        <w:ind w:firstLine="225"/>
        <w:jc w:val="both"/>
        <w:rPr>
          <w:rFonts w:ascii="Times" w:hAnsi="Times" w:cs="Times"/>
          <w:i/>
          <w:iCs/>
          <w:color w:val="333333"/>
          <w:spacing w:val="-1"/>
          <w:sz w:val="20"/>
          <w:szCs w:val="20"/>
          <w:shd w:val="clear" w:color="auto" w:fill="FFFF00"/>
        </w:rPr>
      </w:pPr>
    </w:p>
    <w:p w14:paraId="5CA861AF" w14:textId="77777777" w:rsidR="009D4D2F" w:rsidRDefault="009D4D2F" w:rsidP="009D4D2F">
      <w:pPr>
        <w:shd w:val="clear" w:color="auto" w:fill="FFFFFF"/>
        <w:spacing w:before="100" w:beforeAutospacing="1" w:after="15"/>
        <w:ind w:firstLine="225"/>
        <w:jc w:val="both"/>
        <w:rPr>
          <w:rFonts w:ascii="Times" w:hAnsi="Times" w:cs="Times"/>
          <w:i/>
          <w:iCs/>
          <w:color w:val="333333"/>
          <w:spacing w:val="-1"/>
          <w:sz w:val="20"/>
          <w:szCs w:val="20"/>
          <w:shd w:val="clear" w:color="auto" w:fill="FFFF00"/>
        </w:rPr>
      </w:pPr>
    </w:p>
    <w:p w14:paraId="348FF412" w14:textId="77777777" w:rsidR="009D4D2F" w:rsidRDefault="009D4D2F" w:rsidP="009D4D2F">
      <w:pPr>
        <w:shd w:val="clear" w:color="auto" w:fill="FFFFFF"/>
        <w:spacing w:before="100" w:beforeAutospacing="1" w:after="15"/>
        <w:ind w:firstLine="225"/>
        <w:jc w:val="both"/>
        <w:rPr>
          <w:rFonts w:ascii="Times" w:hAnsi="Times" w:cs="Times"/>
          <w:i/>
          <w:iCs/>
          <w:color w:val="333333"/>
          <w:spacing w:val="-1"/>
          <w:sz w:val="20"/>
          <w:szCs w:val="20"/>
          <w:shd w:val="clear" w:color="auto" w:fill="FFFF00"/>
        </w:rPr>
      </w:pPr>
    </w:p>
    <w:p w14:paraId="55CDD541" w14:textId="77777777" w:rsidR="009D4D2F" w:rsidRDefault="009D4D2F" w:rsidP="009D4D2F">
      <w:pPr>
        <w:shd w:val="clear" w:color="auto" w:fill="FFFFFF"/>
        <w:spacing w:before="100" w:beforeAutospacing="1" w:after="15"/>
        <w:ind w:firstLine="225"/>
        <w:jc w:val="both"/>
        <w:rPr>
          <w:rFonts w:ascii="Times" w:hAnsi="Times" w:cs="Times"/>
          <w:i/>
          <w:iCs/>
          <w:color w:val="333333"/>
          <w:spacing w:val="-1"/>
          <w:sz w:val="20"/>
          <w:szCs w:val="20"/>
          <w:shd w:val="clear" w:color="auto" w:fill="FFFF00"/>
        </w:rPr>
      </w:pPr>
    </w:p>
    <w:p w14:paraId="0FF2E547" w14:textId="77777777" w:rsidR="009D4D2F" w:rsidRDefault="009D4D2F" w:rsidP="009D4D2F">
      <w:pPr>
        <w:shd w:val="clear" w:color="auto" w:fill="FFFFFF"/>
        <w:spacing w:before="100" w:beforeAutospacing="1" w:after="15"/>
        <w:ind w:firstLine="225"/>
        <w:jc w:val="both"/>
        <w:rPr>
          <w:rFonts w:ascii="Times" w:hAnsi="Times" w:cs="Times"/>
          <w:i/>
          <w:iCs/>
          <w:color w:val="333333"/>
          <w:spacing w:val="-1"/>
          <w:sz w:val="20"/>
          <w:szCs w:val="20"/>
          <w:shd w:val="clear" w:color="auto" w:fill="FFFF00"/>
        </w:rPr>
      </w:pPr>
    </w:p>
    <w:p w14:paraId="38477F99" w14:textId="46B48E55" w:rsidR="00DE5F24" w:rsidRPr="00182CA3" w:rsidRDefault="00182CA3" w:rsidP="00DE5F24">
      <w:pPr>
        <w:pBdr>
          <w:top w:val="single" w:sz="4" w:space="1" w:color="auto"/>
          <w:left w:val="single" w:sz="4" w:space="4" w:color="auto"/>
          <w:bottom w:val="single" w:sz="4" w:space="1" w:color="auto"/>
          <w:right w:val="single" w:sz="4" w:space="4" w:color="auto"/>
        </w:pBdr>
        <w:shd w:val="clear" w:color="auto" w:fill="FFFFFF"/>
        <w:jc w:val="both"/>
        <w:rPr>
          <w:sz w:val="20"/>
          <w:szCs w:val="20"/>
        </w:rPr>
      </w:pPr>
      <w:r w:rsidRPr="00182CA3">
        <w:rPr>
          <w:b/>
          <w:bCs/>
          <w:color w:val="333333"/>
          <w:sz w:val="20"/>
          <w:szCs w:val="20"/>
        </w:rPr>
        <w:t>Workers' compensation. </w:t>
      </w:r>
      <w:r w:rsidRPr="00182CA3">
        <w:rPr>
          <w:color w:val="333333"/>
          <w:sz w:val="20"/>
          <w:szCs w:val="20"/>
        </w:rPr>
        <w:t>Provides that, for the purposes of workers' compensation for post-traumatic stress disorder incurred by a law-enforcement officer or firefighter, an incident or exposure without any accompanying physical injury occurring in the line of duty on or after January 1, 2027, is a qualifying event, as defined in the bill. The bill has a delayed effective date of January 1, 2027.</w:t>
      </w:r>
    </w:p>
    <w:p w14:paraId="29F6DE82" w14:textId="77777777" w:rsidR="00DE5F24" w:rsidRDefault="00DE5F24" w:rsidP="00DE5F24">
      <w:pPr>
        <w:shd w:val="clear" w:color="auto" w:fill="FFFFFF"/>
        <w:jc w:val="center"/>
        <w:rPr>
          <w:b/>
          <w:bCs/>
          <w:color w:val="333333"/>
          <w:sz w:val="20"/>
          <w:szCs w:val="20"/>
        </w:rPr>
      </w:pPr>
    </w:p>
    <w:p w14:paraId="6F36A43B" w14:textId="77777777" w:rsidR="00182CA3" w:rsidRPr="00182CA3" w:rsidRDefault="00182CA3" w:rsidP="00182CA3">
      <w:pPr>
        <w:shd w:val="clear" w:color="auto" w:fill="FFFFFF"/>
        <w:spacing w:before="100" w:beforeAutospacing="1" w:after="100" w:afterAutospacing="1"/>
        <w:jc w:val="center"/>
        <w:rPr>
          <w:b/>
          <w:bCs/>
          <w:color w:val="333333"/>
          <w:spacing w:val="-1"/>
          <w:sz w:val="20"/>
          <w:szCs w:val="20"/>
        </w:rPr>
      </w:pPr>
      <w:r w:rsidRPr="00182CA3">
        <w:rPr>
          <w:b/>
          <w:bCs/>
          <w:color w:val="333333"/>
          <w:spacing w:val="-1"/>
          <w:sz w:val="20"/>
          <w:szCs w:val="20"/>
        </w:rPr>
        <w:t>CHAPTER 465</w:t>
      </w:r>
    </w:p>
    <w:p w14:paraId="1E474F17" w14:textId="77777777" w:rsidR="00182CA3" w:rsidRPr="00182CA3" w:rsidRDefault="00182CA3" w:rsidP="00182CA3">
      <w:pPr>
        <w:shd w:val="clear" w:color="auto" w:fill="FFFFFF"/>
        <w:spacing w:after="240" w:line="480" w:lineRule="atLeast"/>
        <w:ind w:left="225" w:hanging="225"/>
        <w:jc w:val="both"/>
        <w:rPr>
          <w:i/>
          <w:iCs/>
          <w:color w:val="333333"/>
          <w:spacing w:val="-1"/>
          <w:sz w:val="20"/>
          <w:szCs w:val="20"/>
        </w:rPr>
      </w:pPr>
      <w:r w:rsidRPr="00182CA3">
        <w:rPr>
          <w:i/>
          <w:iCs/>
          <w:color w:val="333333"/>
          <w:spacing w:val="-1"/>
          <w:sz w:val="20"/>
          <w:szCs w:val="20"/>
        </w:rPr>
        <w:t>An Act to amend and reenact § </w:t>
      </w:r>
      <w:hyperlink r:id="rId1383" w:history="1">
        <w:r w:rsidRPr="00182CA3">
          <w:rPr>
            <w:i/>
            <w:iCs/>
            <w:color w:val="3498DB"/>
            <w:spacing w:val="-1"/>
            <w:sz w:val="20"/>
            <w:szCs w:val="20"/>
          </w:rPr>
          <w:t>65.2-107</w:t>
        </w:r>
      </w:hyperlink>
      <w:r w:rsidRPr="00182CA3">
        <w:rPr>
          <w:i/>
          <w:iCs/>
          <w:color w:val="333333"/>
          <w:spacing w:val="-1"/>
          <w:sz w:val="20"/>
          <w:szCs w:val="20"/>
        </w:rPr>
        <w:t> of the Code of Virginia, relating to workers' compensation.</w:t>
      </w:r>
    </w:p>
    <w:p w14:paraId="30B1EF50" w14:textId="77777777" w:rsidR="00182CA3" w:rsidRPr="00182CA3" w:rsidRDefault="00182CA3" w:rsidP="00182CA3">
      <w:pPr>
        <w:shd w:val="clear" w:color="auto" w:fill="FFFFFF"/>
        <w:spacing w:before="100" w:beforeAutospacing="1" w:after="100" w:afterAutospacing="1"/>
        <w:jc w:val="right"/>
        <w:rPr>
          <w:color w:val="333333"/>
          <w:spacing w:val="-1"/>
          <w:sz w:val="20"/>
          <w:szCs w:val="20"/>
        </w:rPr>
      </w:pPr>
      <w:r w:rsidRPr="00182CA3">
        <w:rPr>
          <w:color w:val="333333"/>
          <w:spacing w:val="-1"/>
          <w:sz w:val="20"/>
          <w:szCs w:val="20"/>
        </w:rPr>
        <w:t>[H 1313]</w:t>
      </w:r>
    </w:p>
    <w:p w14:paraId="35368E41" w14:textId="77777777" w:rsidR="00182CA3" w:rsidRPr="00182CA3" w:rsidRDefault="00182CA3" w:rsidP="00182CA3">
      <w:pPr>
        <w:shd w:val="clear" w:color="auto" w:fill="FFFFFF"/>
        <w:spacing w:before="100" w:beforeAutospacing="1" w:after="100" w:afterAutospacing="1"/>
        <w:jc w:val="center"/>
        <w:rPr>
          <w:color w:val="333333"/>
          <w:spacing w:val="-1"/>
          <w:sz w:val="20"/>
          <w:szCs w:val="20"/>
        </w:rPr>
      </w:pPr>
      <w:r w:rsidRPr="00182CA3">
        <w:rPr>
          <w:color w:val="333333"/>
          <w:spacing w:val="-1"/>
          <w:sz w:val="20"/>
          <w:szCs w:val="20"/>
        </w:rPr>
        <w:t>Approved April 8, 2026</w:t>
      </w:r>
    </w:p>
    <w:p w14:paraId="08FC2451" w14:textId="77777777" w:rsidR="00182CA3" w:rsidRPr="00182CA3" w:rsidRDefault="00182CA3" w:rsidP="00182CA3">
      <w:pPr>
        <w:shd w:val="clear" w:color="auto" w:fill="FFFFFF"/>
        <w:spacing w:before="100" w:beforeAutospacing="1" w:after="100" w:afterAutospacing="1"/>
        <w:ind w:firstLine="225"/>
        <w:jc w:val="both"/>
        <w:rPr>
          <w:b/>
          <w:bCs/>
          <w:color w:val="333333"/>
          <w:spacing w:val="-1"/>
          <w:sz w:val="20"/>
          <w:szCs w:val="20"/>
        </w:rPr>
      </w:pPr>
      <w:r w:rsidRPr="00182CA3">
        <w:rPr>
          <w:b/>
          <w:bCs/>
          <w:color w:val="333333"/>
          <w:spacing w:val="-1"/>
          <w:sz w:val="20"/>
          <w:szCs w:val="20"/>
        </w:rPr>
        <w:t>Be it enacted by the General Assembly of Virginia:</w:t>
      </w:r>
    </w:p>
    <w:p w14:paraId="4C09DC97" w14:textId="77777777" w:rsidR="00182CA3" w:rsidRPr="00182CA3" w:rsidRDefault="00182CA3" w:rsidP="00182CA3">
      <w:pPr>
        <w:shd w:val="clear" w:color="auto" w:fill="FFFFFF"/>
        <w:spacing w:before="100" w:beforeAutospacing="1" w:after="100" w:afterAutospacing="1"/>
        <w:jc w:val="both"/>
        <w:rPr>
          <w:b/>
          <w:bCs/>
          <w:color w:val="333333"/>
          <w:spacing w:val="-1"/>
          <w:sz w:val="20"/>
          <w:szCs w:val="20"/>
        </w:rPr>
      </w:pPr>
      <w:r w:rsidRPr="00182CA3">
        <w:rPr>
          <w:b/>
          <w:bCs/>
          <w:color w:val="333333"/>
          <w:spacing w:val="-1"/>
          <w:sz w:val="20"/>
          <w:szCs w:val="20"/>
        </w:rPr>
        <w:t>1. That § </w:t>
      </w:r>
      <w:hyperlink r:id="rId1384" w:history="1">
        <w:r w:rsidRPr="00182CA3">
          <w:rPr>
            <w:b/>
            <w:bCs/>
            <w:color w:val="3498DB"/>
            <w:spacing w:val="-1"/>
            <w:sz w:val="20"/>
            <w:szCs w:val="20"/>
          </w:rPr>
          <w:t>65.2-107</w:t>
        </w:r>
      </w:hyperlink>
      <w:r w:rsidRPr="00182CA3">
        <w:rPr>
          <w:b/>
          <w:bCs/>
          <w:color w:val="333333"/>
          <w:spacing w:val="-1"/>
          <w:sz w:val="20"/>
          <w:szCs w:val="20"/>
        </w:rPr>
        <w:t> of the Code of Virginia is amended and reenacted as follows:</w:t>
      </w:r>
    </w:p>
    <w:p w14:paraId="31606A4B" w14:textId="77777777" w:rsidR="00182CA3" w:rsidRPr="00182CA3" w:rsidRDefault="00182CA3" w:rsidP="00182CA3">
      <w:pPr>
        <w:shd w:val="clear" w:color="auto" w:fill="FFFFFF"/>
        <w:spacing w:before="100" w:beforeAutospacing="1" w:after="100" w:afterAutospacing="1"/>
        <w:ind w:firstLine="225"/>
        <w:jc w:val="both"/>
        <w:rPr>
          <w:b/>
          <w:bCs/>
          <w:color w:val="333333"/>
          <w:spacing w:val="-1"/>
          <w:sz w:val="20"/>
          <w:szCs w:val="20"/>
        </w:rPr>
      </w:pPr>
      <w:r w:rsidRPr="00182CA3">
        <w:rPr>
          <w:b/>
          <w:bCs/>
          <w:color w:val="333333"/>
          <w:spacing w:val="-1"/>
          <w:sz w:val="20"/>
          <w:szCs w:val="20"/>
        </w:rPr>
        <w:t>§ </w:t>
      </w:r>
      <w:hyperlink r:id="rId1385" w:history="1">
        <w:r w:rsidRPr="00182CA3">
          <w:rPr>
            <w:b/>
            <w:bCs/>
            <w:color w:val="3498DB"/>
            <w:spacing w:val="-1"/>
            <w:sz w:val="20"/>
            <w:szCs w:val="20"/>
          </w:rPr>
          <w:t>65.2-107</w:t>
        </w:r>
      </w:hyperlink>
      <w:r w:rsidRPr="00182CA3">
        <w:rPr>
          <w:b/>
          <w:bCs/>
          <w:color w:val="333333"/>
          <w:spacing w:val="-1"/>
          <w:sz w:val="20"/>
          <w:szCs w:val="20"/>
        </w:rPr>
        <w:t>. Post-traumatic stress disorder, anxiety disorder, or depressive disorder incurred by law-enforcement officers and firefighters.</w:t>
      </w:r>
    </w:p>
    <w:p w14:paraId="5ADA8620" w14:textId="77777777" w:rsidR="00182CA3" w:rsidRPr="00182CA3" w:rsidRDefault="00182CA3" w:rsidP="00182CA3">
      <w:pPr>
        <w:shd w:val="clear" w:color="auto" w:fill="FFFFFF"/>
        <w:spacing w:before="100" w:beforeAutospacing="1" w:after="15"/>
        <w:ind w:firstLine="225"/>
        <w:jc w:val="both"/>
        <w:rPr>
          <w:color w:val="333333"/>
          <w:spacing w:val="-1"/>
          <w:sz w:val="20"/>
          <w:szCs w:val="20"/>
        </w:rPr>
      </w:pPr>
      <w:r w:rsidRPr="00182CA3">
        <w:rPr>
          <w:color w:val="333333"/>
          <w:spacing w:val="-1"/>
          <w:sz w:val="20"/>
          <w:szCs w:val="20"/>
        </w:rPr>
        <w:t>A. As used in this section:</w:t>
      </w:r>
    </w:p>
    <w:p w14:paraId="0C587363" w14:textId="77777777" w:rsidR="00182CA3" w:rsidRPr="00182CA3" w:rsidRDefault="00182CA3" w:rsidP="00182CA3">
      <w:pPr>
        <w:shd w:val="clear" w:color="auto" w:fill="FFFFFF"/>
        <w:spacing w:before="100" w:beforeAutospacing="1" w:after="15"/>
        <w:ind w:firstLine="225"/>
        <w:jc w:val="both"/>
        <w:rPr>
          <w:color w:val="333333"/>
          <w:spacing w:val="-1"/>
          <w:sz w:val="20"/>
          <w:szCs w:val="20"/>
        </w:rPr>
      </w:pPr>
      <w:r w:rsidRPr="00182CA3">
        <w:rPr>
          <w:color w:val="333333"/>
          <w:spacing w:val="-1"/>
          <w:sz w:val="20"/>
          <w:szCs w:val="20"/>
        </w:rPr>
        <w:t>"Anxiety disorder" means a disorder that meets the diagnostic criteria for one or more of the anxiety disorders specified in the most recent edition of the Diagnostic and Statistical Manual of Mental Disorders published by the American Psychiatric Association.</w:t>
      </w:r>
    </w:p>
    <w:p w14:paraId="384F56CF" w14:textId="77777777" w:rsidR="00182CA3" w:rsidRPr="00182CA3" w:rsidRDefault="00182CA3" w:rsidP="00182CA3">
      <w:pPr>
        <w:shd w:val="clear" w:color="auto" w:fill="FFFFFF"/>
        <w:spacing w:before="100" w:beforeAutospacing="1" w:after="15"/>
        <w:ind w:firstLine="225"/>
        <w:jc w:val="both"/>
        <w:rPr>
          <w:color w:val="333333"/>
          <w:spacing w:val="-1"/>
          <w:sz w:val="20"/>
          <w:szCs w:val="20"/>
        </w:rPr>
      </w:pPr>
      <w:r w:rsidRPr="00182CA3">
        <w:rPr>
          <w:color w:val="333333"/>
          <w:spacing w:val="-1"/>
          <w:sz w:val="20"/>
          <w:szCs w:val="20"/>
        </w:rPr>
        <w:t>"Depressive disorder" means a disorder that meets the diagnostic criteria for one or more of the depressive disorders specified in the most recent edition of the Diagnostic and Statistical Manual of Mental Disorders published by the American Psychiatric Association.</w:t>
      </w:r>
    </w:p>
    <w:p w14:paraId="56C225BB" w14:textId="77777777" w:rsidR="00182CA3" w:rsidRPr="00182CA3" w:rsidRDefault="00182CA3" w:rsidP="00182CA3">
      <w:pPr>
        <w:shd w:val="clear" w:color="auto" w:fill="FFFFFF"/>
        <w:spacing w:before="100" w:beforeAutospacing="1" w:after="15"/>
        <w:ind w:firstLine="225"/>
        <w:jc w:val="both"/>
        <w:rPr>
          <w:color w:val="333333"/>
          <w:spacing w:val="-1"/>
          <w:sz w:val="20"/>
          <w:szCs w:val="20"/>
        </w:rPr>
      </w:pPr>
      <w:r w:rsidRPr="00182CA3">
        <w:rPr>
          <w:color w:val="333333"/>
          <w:spacing w:val="-1"/>
          <w:sz w:val="20"/>
          <w:szCs w:val="20"/>
        </w:rPr>
        <w:t>"Firefighter" means any (i) salaried firefighter, including special forest wardens designated pursuant to § </w:t>
      </w:r>
      <w:hyperlink r:id="rId1386" w:history="1">
        <w:r w:rsidRPr="00182CA3">
          <w:rPr>
            <w:color w:val="3498DB"/>
            <w:spacing w:val="-1"/>
            <w:sz w:val="20"/>
            <w:szCs w:val="20"/>
          </w:rPr>
          <w:t>10.1-1135</w:t>
        </w:r>
      </w:hyperlink>
      <w:r w:rsidRPr="00182CA3">
        <w:rPr>
          <w:color w:val="333333"/>
          <w:spacing w:val="-1"/>
          <w:sz w:val="20"/>
          <w:szCs w:val="20"/>
        </w:rPr>
        <w:t>, emergency medical services personnel, and local or state fire scene investigator and (ii) volunteer firefighter and volunteer emergency medical services personnel.</w:t>
      </w:r>
    </w:p>
    <w:p w14:paraId="712E4B4D" w14:textId="77777777" w:rsidR="00182CA3" w:rsidRPr="00182CA3" w:rsidRDefault="00182CA3" w:rsidP="00182CA3">
      <w:pPr>
        <w:shd w:val="clear" w:color="auto" w:fill="FFFFFF"/>
        <w:spacing w:before="100" w:beforeAutospacing="1" w:after="15"/>
        <w:ind w:firstLine="225"/>
        <w:jc w:val="both"/>
        <w:rPr>
          <w:color w:val="333333"/>
          <w:spacing w:val="-1"/>
          <w:sz w:val="20"/>
          <w:szCs w:val="20"/>
        </w:rPr>
      </w:pPr>
      <w:r w:rsidRPr="00182CA3">
        <w:rPr>
          <w:color w:val="333333"/>
          <w:spacing w:val="-1"/>
          <w:sz w:val="20"/>
          <w:szCs w:val="20"/>
        </w:rPr>
        <w:t>"In the line of duty" means any action that a law-enforcement officer or firefighter was obligated or authorized to perform by rule, regulation, written condition of employment service, or law.</w:t>
      </w:r>
    </w:p>
    <w:p w14:paraId="180BB70C" w14:textId="77777777" w:rsidR="00182CA3" w:rsidRPr="00182CA3" w:rsidRDefault="00182CA3" w:rsidP="00182CA3">
      <w:pPr>
        <w:shd w:val="clear" w:color="auto" w:fill="FFFFFF"/>
        <w:spacing w:before="100" w:beforeAutospacing="1" w:after="15"/>
        <w:ind w:firstLine="225"/>
        <w:jc w:val="both"/>
        <w:rPr>
          <w:color w:val="333333"/>
          <w:spacing w:val="-1"/>
          <w:sz w:val="20"/>
          <w:szCs w:val="20"/>
        </w:rPr>
      </w:pPr>
      <w:r w:rsidRPr="00182CA3">
        <w:rPr>
          <w:color w:val="333333"/>
          <w:spacing w:val="-1"/>
          <w:sz w:val="20"/>
          <w:szCs w:val="20"/>
        </w:rPr>
        <w:t>"Law-enforcement officer" means any (i) member of the State Police Officers' Retirement System; (ii) member of a county, city, or town police department; (iii) sheriff or deputy sheriff; (iv) Department of Emergency Management hazardous materials officer; (v) city sergeant or deputy city sergeant of the City of Richmond; (vi) Virginia Marine Police officer; (vii) conservation police officer who is a full-time sworn member of the enforcement division of the Department of Wildlife Resources; (viii) Capitol Police officer; (ix) special agent of the Virginia Alcoholic Beverage Control Authority appointed under the provisions of Chapter 1 (§ </w:t>
      </w:r>
      <w:hyperlink r:id="rId1387" w:history="1">
        <w:r w:rsidRPr="00182CA3">
          <w:rPr>
            <w:color w:val="3498DB"/>
            <w:spacing w:val="-1"/>
            <w:sz w:val="20"/>
            <w:szCs w:val="20"/>
          </w:rPr>
          <w:t>4.1-100</w:t>
        </w:r>
      </w:hyperlink>
      <w:r w:rsidRPr="00182CA3">
        <w:rPr>
          <w:color w:val="333333"/>
          <w:spacing w:val="-1"/>
          <w:sz w:val="20"/>
          <w:szCs w:val="20"/>
        </w:rPr>
        <w:t> et seq.) of Title 4.1; (x) for such period that the Metropolitan Washington Airports Authority voluntarily subjects itself to the provisions of this chapter as provided in § </w:t>
      </w:r>
      <w:hyperlink r:id="rId1388" w:history="1">
        <w:r w:rsidRPr="00182CA3">
          <w:rPr>
            <w:color w:val="3498DB"/>
            <w:spacing w:val="-1"/>
            <w:sz w:val="20"/>
            <w:szCs w:val="20"/>
          </w:rPr>
          <w:t>65.2-305</w:t>
        </w:r>
      </w:hyperlink>
      <w:r w:rsidRPr="00182CA3">
        <w:rPr>
          <w:color w:val="333333"/>
          <w:spacing w:val="-1"/>
          <w:sz w:val="20"/>
          <w:szCs w:val="20"/>
        </w:rPr>
        <w:t>, officer of the police force established and maintained by the Metropolitan Washington Airports Authority; (xi) officer of the police force established and maintained by the Norfolk Airport Authority; (xii) sworn officer of the police force established and maintained by the Virginia Port Authority; or (xiii) campus police officer appointed under Article 3 (§ </w:t>
      </w:r>
      <w:hyperlink r:id="rId1389" w:history="1">
        <w:r w:rsidRPr="00182CA3">
          <w:rPr>
            <w:color w:val="3498DB"/>
            <w:spacing w:val="-1"/>
            <w:sz w:val="20"/>
            <w:szCs w:val="20"/>
          </w:rPr>
          <w:t>23.1-809</w:t>
        </w:r>
      </w:hyperlink>
      <w:r w:rsidRPr="00182CA3">
        <w:rPr>
          <w:color w:val="333333"/>
          <w:spacing w:val="-1"/>
          <w:sz w:val="20"/>
          <w:szCs w:val="20"/>
        </w:rPr>
        <w:t> et seq.) of Chapter 8 of Title 23.1 and employed by any public institution of higher education.</w:t>
      </w:r>
    </w:p>
    <w:p w14:paraId="1479F465" w14:textId="77777777" w:rsidR="00182CA3" w:rsidRPr="00182CA3" w:rsidRDefault="00182CA3" w:rsidP="00182CA3">
      <w:pPr>
        <w:shd w:val="clear" w:color="auto" w:fill="FFFFFF"/>
        <w:spacing w:before="100" w:beforeAutospacing="1" w:after="15"/>
        <w:ind w:firstLine="225"/>
        <w:jc w:val="both"/>
        <w:rPr>
          <w:color w:val="333333"/>
          <w:spacing w:val="-1"/>
          <w:sz w:val="20"/>
          <w:szCs w:val="20"/>
        </w:rPr>
      </w:pPr>
      <w:r w:rsidRPr="00182CA3">
        <w:rPr>
          <w:color w:val="333333"/>
          <w:spacing w:val="-1"/>
          <w:sz w:val="20"/>
          <w:szCs w:val="20"/>
        </w:rPr>
        <w:t>"Mental health professional" means a board-certified psychiatrist or a psychologist licensed pursuant to Title 54.1 who has experience diagnosing and treating post-traumatic stress disorder.</w:t>
      </w:r>
    </w:p>
    <w:p w14:paraId="25A1808A" w14:textId="77777777" w:rsidR="00182CA3" w:rsidRPr="00182CA3" w:rsidRDefault="00182CA3" w:rsidP="00182CA3">
      <w:pPr>
        <w:shd w:val="clear" w:color="auto" w:fill="FFFFFF"/>
        <w:spacing w:before="100" w:beforeAutospacing="1" w:after="15"/>
        <w:ind w:firstLine="225"/>
        <w:jc w:val="both"/>
        <w:rPr>
          <w:color w:val="333333"/>
          <w:spacing w:val="-1"/>
          <w:sz w:val="20"/>
          <w:szCs w:val="20"/>
        </w:rPr>
      </w:pPr>
      <w:r w:rsidRPr="00182CA3">
        <w:rPr>
          <w:color w:val="333333"/>
          <w:spacing w:val="-1"/>
          <w:sz w:val="20"/>
          <w:szCs w:val="20"/>
        </w:rPr>
        <w:t>"Post-traumatic stress disorder" means a disorder that meets the diagnostic criteria for post-traumatic stress disorder as specified in the most recent edition of the Diagnostic and Statistical Manual of Mental Disorders published by the American Psychiatric Association.</w:t>
      </w:r>
    </w:p>
    <w:p w14:paraId="3FCCEA4D" w14:textId="77777777" w:rsidR="00182CA3" w:rsidRPr="00182CA3" w:rsidRDefault="00182CA3" w:rsidP="00182CA3">
      <w:pPr>
        <w:shd w:val="clear" w:color="auto" w:fill="FFFFFF"/>
        <w:spacing w:before="100" w:beforeAutospacing="1" w:after="15"/>
        <w:ind w:firstLine="225"/>
        <w:jc w:val="both"/>
        <w:rPr>
          <w:color w:val="333333"/>
          <w:spacing w:val="-1"/>
          <w:sz w:val="20"/>
          <w:szCs w:val="20"/>
        </w:rPr>
      </w:pPr>
      <w:r w:rsidRPr="00182CA3">
        <w:rPr>
          <w:color w:val="333333"/>
          <w:spacing w:val="-1"/>
          <w:sz w:val="20"/>
          <w:szCs w:val="20"/>
        </w:rPr>
        <w:t>"Qualifying event" means an incident or exposure occurring in the line of duty on or after July 1, 2020, for post-traumatic stress disorder</w:t>
      </w:r>
      <w:r w:rsidRPr="00182CA3">
        <w:rPr>
          <w:strike/>
          <w:color w:val="FF0000"/>
          <w:spacing w:val="-1"/>
          <w:sz w:val="20"/>
          <w:szCs w:val="20"/>
        </w:rPr>
        <w:t>,</w:t>
      </w:r>
      <w:r w:rsidRPr="00182CA3">
        <w:rPr>
          <w:i/>
          <w:iCs/>
          <w:color w:val="333333"/>
          <w:spacing w:val="-1"/>
          <w:sz w:val="20"/>
          <w:szCs w:val="20"/>
          <w:shd w:val="clear" w:color="auto" w:fill="FFFF00"/>
        </w:rPr>
        <w:t>; an incident or exposure without any accompanying physical injury occurring in the line of duty on or after January 1, 2027, for post-traumatic stress disorder;</w:t>
      </w:r>
      <w:r w:rsidRPr="00182CA3">
        <w:rPr>
          <w:color w:val="333333"/>
          <w:spacing w:val="-1"/>
          <w:sz w:val="20"/>
          <w:szCs w:val="20"/>
        </w:rPr>
        <w:t> and for purposes of subdivisions 1 through 4 of this definition, on or after July 1, 2023, for anxiety disorder or depressive disorder:</w:t>
      </w:r>
    </w:p>
    <w:p w14:paraId="33456058" w14:textId="77777777" w:rsidR="00182CA3" w:rsidRPr="00182CA3" w:rsidRDefault="00182CA3" w:rsidP="00182CA3">
      <w:pPr>
        <w:shd w:val="clear" w:color="auto" w:fill="FFFFFF"/>
        <w:spacing w:before="100" w:beforeAutospacing="1" w:after="15"/>
        <w:ind w:firstLine="225"/>
        <w:jc w:val="both"/>
        <w:rPr>
          <w:color w:val="333333"/>
          <w:spacing w:val="-1"/>
          <w:sz w:val="20"/>
          <w:szCs w:val="20"/>
        </w:rPr>
      </w:pPr>
      <w:r w:rsidRPr="00182CA3">
        <w:rPr>
          <w:color w:val="333333"/>
          <w:spacing w:val="-1"/>
          <w:sz w:val="20"/>
          <w:szCs w:val="20"/>
        </w:rPr>
        <w:t>1. Resulting in serious bodily injury or death to any person or persons;</w:t>
      </w:r>
    </w:p>
    <w:p w14:paraId="078DD7AE" w14:textId="77777777" w:rsidR="00182CA3" w:rsidRPr="00182CA3" w:rsidRDefault="00182CA3" w:rsidP="00182CA3">
      <w:pPr>
        <w:shd w:val="clear" w:color="auto" w:fill="FFFFFF"/>
        <w:spacing w:before="100" w:beforeAutospacing="1" w:after="15"/>
        <w:ind w:firstLine="225"/>
        <w:jc w:val="both"/>
        <w:rPr>
          <w:color w:val="333333"/>
          <w:spacing w:val="-1"/>
          <w:sz w:val="20"/>
          <w:szCs w:val="20"/>
        </w:rPr>
      </w:pPr>
      <w:r w:rsidRPr="00182CA3">
        <w:rPr>
          <w:color w:val="333333"/>
          <w:spacing w:val="-1"/>
          <w:sz w:val="20"/>
          <w:szCs w:val="20"/>
        </w:rPr>
        <w:t>2. Involving a minor who has been injured, killed, abused, or exploited;</w:t>
      </w:r>
    </w:p>
    <w:p w14:paraId="6797DB2A" w14:textId="77777777" w:rsidR="00182CA3" w:rsidRPr="00182CA3" w:rsidRDefault="00182CA3" w:rsidP="00182CA3">
      <w:pPr>
        <w:shd w:val="clear" w:color="auto" w:fill="FFFFFF"/>
        <w:spacing w:before="100" w:beforeAutospacing="1" w:after="15"/>
        <w:ind w:firstLine="225"/>
        <w:jc w:val="both"/>
        <w:rPr>
          <w:color w:val="333333"/>
          <w:spacing w:val="-1"/>
          <w:sz w:val="20"/>
          <w:szCs w:val="20"/>
        </w:rPr>
      </w:pPr>
      <w:r w:rsidRPr="00182CA3">
        <w:rPr>
          <w:color w:val="333333"/>
          <w:spacing w:val="-1"/>
          <w:sz w:val="20"/>
          <w:szCs w:val="20"/>
        </w:rPr>
        <w:t>3. Involving an immediate threat to life of the claimant or another individual;</w:t>
      </w:r>
    </w:p>
    <w:p w14:paraId="47BFD9DC" w14:textId="77777777" w:rsidR="00182CA3" w:rsidRPr="00182CA3" w:rsidRDefault="00182CA3" w:rsidP="00182CA3">
      <w:pPr>
        <w:shd w:val="clear" w:color="auto" w:fill="FFFFFF"/>
        <w:spacing w:before="100" w:beforeAutospacing="1" w:after="15"/>
        <w:ind w:firstLine="225"/>
        <w:jc w:val="both"/>
        <w:rPr>
          <w:color w:val="333333"/>
          <w:spacing w:val="-1"/>
          <w:sz w:val="20"/>
          <w:szCs w:val="20"/>
        </w:rPr>
      </w:pPr>
      <w:r w:rsidRPr="00182CA3">
        <w:rPr>
          <w:color w:val="333333"/>
          <w:spacing w:val="-1"/>
          <w:sz w:val="20"/>
          <w:szCs w:val="20"/>
        </w:rPr>
        <w:t>4. Involving mass casualties; or</w:t>
      </w:r>
    </w:p>
    <w:p w14:paraId="2615B393" w14:textId="77777777" w:rsidR="00182CA3" w:rsidRPr="00182CA3" w:rsidRDefault="00182CA3" w:rsidP="00182CA3">
      <w:pPr>
        <w:shd w:val="clear" w:color="auto" w:fill="FFFFFF"/>
        <w:spacing w:before="100" w:beforeAutospacing="1" w:after="15"/>
        <w:ind w:firstLine="225"/>
        <w:jc w:val="both"/>
        <w:rPr>
          <w:color w:val="333333"/>
          <w:spacing w:val="-1"/>
          <w:sz w:val="20"/>
          <w:szCs w:val="20"/>
        </w:rPr>
      </w:pPr>
      <w:r w:rsidRPr="00182CA3">
        <w:rPr>
          <w:color w:val="333333"/>
          <w:spacing w:val="-1"/>
          <w:sz w:val="20"/>
          <w:szCs w:val="20"/>
        </w:rPr>
        <w:t>5. Responding to crime scenes for investigation.</w:t>
      </w:r>
    </w:p>
    <w:p w14:paraId="2996E266" w14:textId="77777777" w:rsidR="00182CA3" w:rsidRPr="00182CA3" w:rsidRDefault="00182CA3" w:rsidP="00182CA3">
      <w:pPr>
        <w:shd w:val="clear" w:color="auto" w:fill="FFFFFF"/>
        <w:spacing w:before="100" w:beforeAutospacing="1" w:after="15"/>
        <w:ind w:firstLine="225"/>
        <w:jc w:val="both"/>
        <w:rPr>
          <w:color w:val="333333"/>
          <w:spacing w:val="-1"/>
          <w:sz w:val="20"/>
          <w:szCs w:val="20"/>
        </w:rPr>
      </w:pPr>
      <w:r w:rsidRPr="00182CA3">
        <w:rPr>
          <w:color w:val="333333"/>
          <w:spacing w:val="-1"/>
          <w:sz w:val="20"/>
          <w:szCs w:val="20"/>
        </w:rPr>
        <w:t>B. Post-traumatic stress disorder, anxiety disorder, or depressive disorder incurred by a law-enforcement officer or firefighter is compensable under this title if:</w:t>
      </w:r>
    </w:p>
    <w:p w14:paraId="1C782E49" w14:textId="77777777" w:rsidR="00182CA3" w:rsidRPr="00182CA3" w:rsidRDefault="00182CA3" w:rsidP="00182CA3">
      <w:pPr>
        <w:shd w:val="clear" w:color="auto" w:fill="FFFFFF"/>
        <w:spacing w:before="100" w:beforeAutospacing="1" w:after="15"/>
        <w:ind w:firstLine="225"/>
        <w:jc w:val="both"/>
        <w:rPr>
          <w:color w:val="333333"/>
          <w:spacing w:val="-1"/>
          <w:sz w:val="20"/>
          <w:szCs w:val="20"/>
        </w:rPr>
      </w:pPr>
      <w:r w:rsidRPr="00182CA3">
        <w:rPr>
          <w:color w:val="333333"/>
          <w:spacing w:val="-1"/>
          <w:sz w:val="20"/>
          <w:szCs w:val="20"/>
        </w:rPr>
        <w:t>1. A mental health professional examines a law-enforcement officer or firefighter and diagnoses the law-enforcement officer or firefighter as suffering from post-traumatic stress disorder, anxiety disorder, or depressive disorder as a result of the individual's undergoing a qualifying event;</w:t>
      </w:r>
    </w:p>
    <w:p w14:paraId="49946815" w14:textId="77777777" w:rsidR="00182CA3" w:rsidRPr="00182CA3" w:rsidRDefault="00182CA3" w:rsidP="00182CA3">
      <w:pPr>
        <w:shd w:val="clear" w:color="auto" w:fill="FFFFFF"/>
        <w:spacing w:before="100" w:beforeAutospacing="1" w:after="15"/>
        <w:ind w:firstLine="225"/>
        <w:jc w:val="both"/>
        <w:rPr>
          <w:color w:val="333333"/>
          <w:spacing w:val="-1"/>
          <w:sz w:val="20"/>
          <w:szCs w:val="20"/>
        </w:rPr>
      </w:pPr>
      <w:r w:rsidRPr="00182CA3">
        <w:rPr>
          <w:color w:val="333333"/>
          <w:spacing w:val="-1"/>
          <w:sz w:val="20"/>
          <w:szCs w:val="20"/>
        </w:rPr>
        <w:t>2. The post-traumatic stress disorder, anxiety disorder, or depressive disorder resulted from the law-enforcement officer's or firefighter's acting in the line of duty and, in the case of a firefighter, such firefighter complied with federal Occupational Safety and Health Act standards adopted pursuant to 29 C.F.R. 1910.134 and 29 C.F.R. 1910.156;</w:t>
      </w:r>
    </w:p>
    <w:p w14:paraId="5D69C4FE" w14:textId="77777777" w:rsidR="00182CA3" w:rsidRPr="00182CA3" w:rsidRDefault="00182CA3" w:rsidP="00182CA3">
      <w:pPr>
        <w:shd w:val="clear" w:color="auto" w:fill="FFFFFF"/>
        <w:spacing w:before="100" w:beforeAutospacing="1" w:after="15"/>
        <w:ind w:firstLine="225"/>
        <w:jc w:val="both"/>
        <w:rPr>
          <w:color w:val="333333"/>
          <w:spacing w:val="-1"/>
          <w:sz w:val="20"/>
          <w:szCs w:val="20"/>
        </w:rPr>
      </w:pPr>
      <w:r w:rsidRPr="00182CA3">
        <w:rPr>
          <w:color w:val="333333"/>
          <w:spacing w:val="-1"/>
          <w:sz w:val="20"/>
          <w:szCs w:val="20"/>
        </w:rPr>
        <w:t>3. The law-enforcement officer's or firefighter's undergoing a qualifying event was a substantial factor in causing his post-traumatic stress disorder, anxiety disorder, or depressive disorder;</w:t>
      </w:r>
    </w:p>
    <w:p w14:paraId="3DB73C89" w14:textId="77777777" w:rsidR="00182CA3" w:rsidRPr="00182CA3" w:rsidRDefault="00182CA3" w:rsidP="00182CA3">
      <w:pPr>
        <w:shd w:val="clear" w:color="auto" w:fill="FFFFFF"/>
        <w:spacing w:before="100" w:beforeAutospacing="1" w:after="15"/>
        <w:ind w:firstLine="225"/>
        <w:jc w:val="both"/>
        <w:rPr>
          <w:color w:val="333333"/>
          <w:spacing w:val="-1"/>
          <w:sz w:val="20"/>
          <w:szCs w:val="20"/>
        </w:rPr>
      </w:pPr>
      <w:r w:rsidRPr="00182CA3">
        <w:rPr>
          <w:color w:val="333333"/>
          <w:spacing w:val="-1"/>
          <w:sz w:val="20"/>
          <w:szCs w:val="20"/>
        </w:rPr>
        <w:t>4. Such qualifying event, and not another event or source of stress, was the primary cause of the post-traumatic stress disorder, anxiety disorder, or depressive disorder; and</w:t>
      </w:r>
    </w:p>
    <w:p w14:paraId="399A1BB4" w14:textId="77777777" w:rsidR="00182CA3" w:rsidRPr="00182CA3" w:rsidRDefault="00182CA3" w:rsidP="00182CA3">
      <w:pPr>
        <w:shd w:val="clear" w:color="auto" w:fill="FFFFFF"/>
        <w:spacing w:before="100" w:beforeAutospacing="1" w:after="15"/>
        <w:ind w:firstLine="225"/>
        <w:jc w:val="both"/>
        <w:rPr>
          <w:color w:val="333333"/>
          <w:spacing w:val="-1"/>
          <w:sz w:val="20"/>
          <w:szCs w:val="20"/>
        </w:rPr>
      </w:pPr>
      <w:r w:rsidRPr="00182CA3">
        <w:rPr>
          <w:color w:val="333333"/>
          <w:spacing w:val="-1"/>
          <w:sz w:val="20"/>
          <w:szCs w:val="20"/>
        </w:rPr>
        <w:t>5. The post-traumatic stress disorder, anxiety disorder, or depressive disorder did not result from any disciplinary action, work evaluation, job transfer, layoff, demotion, promotion, termination, retirement, or similar action of the law-enforcement officer or firefighter.</w:t>
      </w:r>
    </w:p>
    <w:p w14:paraId="68258A40" w14:textId="77777777" w:rsidR="00182CA3" w:rsidRPr="00182CA3" w:rsidRDefault="00182CA3" w:rsidP="00182CA3">
      <w:pPr>
        <w:shd w:val="clear" w:color="auto" w:fill="FFFFFF"/>
        <w:spacing w:before="100" w:beforeAutospacing="1" w:after="15"/>
        <w:ind w:firstLine="225"/>
        <w:jc w:val="both"/>
        <w:rPr>
          <w:color w:val="333333"/>
          <w:spacing w:val="-1"/>
          <w:sz w:val="20"/>
          <w:szCs w:val="20"/>
        </w:rPr>
      </w:pPr>
      <w:r w:rsidRPr="00182CA3">
        <w:rPr>
          <w:color w:val="333333"/>
          <w:spacing w:val="-1"/>
          <w:sz w:val="20"/>
          <w:szCs w:val="20"/>
        </w:rPr>
        <w:t>Any such mental health professional shall comply with any workers' compensation guidelines for approved medical providers, including guidelines on release of past or contemporaneous medical records.</w:t>
      </w:r>
    </w:p>
    <w:p w14:paraId="0335AC7E" w14:textId="77777777" w:rsidR="00182CA3" w:rsidRPr="00182CA3" w:rsidRDefault="00182CA3" w:rsidP="00182CA3">
      <w:pPr>
        <w:shd w:val="clear" w:color="auto" w:fill="FFFFFF"/>
        <w:spacing w:before="100" w:beforeAutospacing="1" w:after="15"/>
        <w:ind w:firstLine="225"/>
        <w:jc w:val="both"/>
        <w:rPr>
          <w:color w:val="333333"/>
          <w:spacing w:val="-1"/>
          <w:sz w:val="20"/>
          <w:szCs w:val="20"/>
        </w:rPr>
      </w:pPr>
      <w:r w:rsidRPr="00182CA3">
        <w:rPr>
          <w:color w:val="333333"/>
          <w:spacing w:val="-1"/>
          <w:sz w:val="20"/>
          <w:szCs w:val="20"/>
        </w:rPr>
        <w:t>C. Notwithstanding any provision of this title, workers' compensation benefits for any law-enforcement officer or firefighter payable pursuant to this section shall (i) include any combination of medical treatment prescribed by a board-certified psychiatrist or a licensed psychologist, temporary total incapacity benefits under § </w:t>
      </w:r>
      <w:hyperlink r:id="rId1390" w:history="1">
        <w:r w:rsidRPr="00182CA3">
          <w:rPr>
            <w:color w:val="3498DB"/>
            <w:spacing w:val="-1"/>
            <w:sz w:val="20"/>
            <w:szCs w:val="20"/>
          </w:rPr>
          <w:t>65.2-500</w:t>
        </w:r>
      </w:hyperlink>
      <w:r w:rsidRPr="00182CA3">
        <w:rPr>
          <w:color w:val="333333"/>
          <w:spacing w:val="-1"/>
          <w:sz w:val="20"/>
          <w:szCs w:val="20"/>
        </w:rPr>
        <w:t>, and temporary partial incapacity benefits under § </w:t>
      </w:r>
      <w:hyperlink r:id="rId1391" w:history="1">
        <w:r w:rsidRPr="00182CA3">
          <w:rPr>
            <w:color w:val="3498DB"/>
            <w:spacing w:val="-1"/>
            <w:sz w:val="20"/>
            <w:szCs w:val="20"/>
          </w:rPr>
          <w:t>65.2-502</w:t>
        </w:r>
      </w:hyperlink>
      <w:r w:rsidRPr="00182CA3">
        <w:rPr>
          <w:color w:val="333333"/>
          <w:spacing w:val="-1"/>
          <w:sz w:val="20"/>
          <w:szCs w:val="20"/>
        </w:rPr>
        <w:t> and (ii) be provided for a maximum of 104 weeks from the date of diagnosis. No medical treatment, temporary total incapacity benefits under § </w:t>
      </w:r>
      <w:hyperlink r:id="rId1392" w:history="1">
        <w:r w:rsidRPr="00182CA3">
          <w:rPr>
            <w:color w:val="3498DB"/>
            <w:spacing w:val="-1"/>
            <w:sz w:val="20"/>
            <w:szCs w:val="20"/>
          </w:rPr>
          <w:t>65.2-500</w:t>
        </w:r>
      </w:hyperlink>
      <w:r w:rsidRPr="00182CA3">
        <w:rPr>
          <w:color w:val="333333"/>
          <w:spacing w:val="-1"/>
          <w:sz w:val="20"/>
          <w:szCs w:val="20"/>
        </w:rPr>
        <w:t>, or temporary partial incapacity benefits under § </w:t>
      </w:r>
      <w:hyperlink r:id="rId1393" w:history="1">
        <w:r w:rsidRPr="00182CA3">
          <w:rPr>
            <w:color w:val="3498DB"/>
            <w:spacing w:val="-1"/>
            <w:sz w:val="20"/>
            <w:szCs w:val="20"/>
          </w:rPr>
          <w:t>65.2-502</w:t>
        </w:r>
      </w:hyperlink>
      <w:r w:rsidRPr="00182CA3">
        <w:rPr>
          <w:color w:val="333333"/>
          <w:spacing w:val="-1"/>
          <w:sz w:val="20"/>
          <w:szCs w:val="20"/>
        </w:rPr>
        <w:t> shall be awarded beyond four years from the date of the qualifying event that formed the basis for the claim for benefits under this section. The weekly benefits received by a law-enforcement officer or a firefighter pursuant to § </w:t>
      </w:r>
      <w:hyperlink r:id="rId1394" w:history="1">
        <w:r w:rsidRPr="00182CA3">
          <w:rPr>
            <w:color w:val="3498DB"/>
            <w:spacing w:val="-1"/>
            <w:sz w:val="20"/>
            <w:szCs w:val="20"/>
          </w:rPr>
          <w:t>65.2-500</w:t>
        </w:r>
      </w:hyperlink>
      <w:r w:rsidRPr="00182CA3">
        <w:rPr>
          <w:color w:val="333333"/>
          <w:spacing w:val="-1"/>
          <w:sz w:val="20"/>
          <w:szCs w:val="20"/>
        </w:rPr>
        <w:t> or </w:t>
      </w:r>
      <w:hyperlink r:id="rId1395" w:history="1">
        <w:r w:rsidRPr="00182CA3">
          <w:rPr>
            <w:color w:val="3498DB"/>
            <w:spacing w:val="-1"/>
            <w:sz w:val="20"/>
            <w:szCs w:val="20"/>
          </w:rPr>
          <w:t>65.2-502</w:t>
        </w:r>
      </w:hyperlink>
      <w:r w:rsidRPr="00182CA3">
        <w:rPr>
          <w:color w:val="333333"/>
          <w:spacing w:val="-1"/>
          <w:sz w:val="20"/>
          <w:szCs w:val="20"/>
        </w:rPr>
        <w:t>, when combined with other benefits, including contributory and noncontributory retirement benefits, Social Security benefits, and benefits under a long-term or short-term disability plan, but not including payments for medical care, shall not exceed the average weekly wage paid to such law-enforcement officer or firefighter.</w:t>
      </w:r>
    </w:p>
    <w:p w14:paraId="3D271F30" w14:textId="77777777" w:rsidR="00182CA3" w:rsidRPr="00182CA3" w:rsidRDefault="00182CA3" w:rsidP="00182CA3">
      <w:pPr>
        <w:shd w:val="clear" w:color="auto" w:fill="FFFFFF"/>
        <w:spacing w:before="100" w:beforeAutospacing="1" w:after="15"/>
        <w:ind w:firstLine="225"/>
        <w:jc w:val="both"/>
        <w:rPr>
          <w:color w:val="333333"/>
          <w:spacing w:val="-1"/>
          <w:sz w:val="20"/>
          <w:szCs w:val="20"/>
        </w:rPr>
      </w:pPr>
      <w:r w:rsidRPr="00182CA3">
        <w:rPr>
          <w:color w:val="333333"/>
          <w:spacing w:val="-1"/>
          <w:sz w:val="20"/>
          <w:szCs w:val="20"/>
        </w:rPr>
        <w:t>D. No later than January 1, 2021, each employer of law-enforcement officers or firefighters shall (i) make peer support available to such law-enforcement officers and firefighters and (ii) refer a law-enforcement officer or firefighter seeking mental health care services to a mental health professional.</w:t>
      </w:r>
    </w:p>
    <w:p w14:paraId="20E43DDF" w14:textId="77777777" w:rsidR="00182CA3" w:rsidRPr="00182CA3" w:rsidRDefault="00182CA3" w:rsidP="00182CA3">
      <w:pPr>
        <w:shd w:val="clear" w:color="auto" w:fill="FFFFFF"/>
        <w:spacing w:before="100" w:beforeAutospacing="1" w:after="15"/>
        <w:ind w:firstLine="225"/>
        <w:jc w:val="both"/>
        <w:rPr>
          <w:color w:val="333333"/>
          <w:spacing w:val="-1"/>
          <w:sz w:val="20"/>
          <w:szCs w:val="20"/>
        </w:rPr>
      </w:pPr>
      <w:r w:rsidRPr="00182CA3">
        <w:rPr>
          <w:color w:val="333333"/>
          <w:spacing w:val="-1"/>
          <w:sz w:val="20"/>
          <w:szCs w:val="20"/>
        </w:rPr>
        <w:t>E. Each fire basic training program conducted or administered by the Department of Fire Programs or a municipal fire department in the Commonwealth shall provide, in consultation with the Department of Behavioral Health and Developmental Services, resilience and self-care technique training for any individual who begins basic training as a firefighter on or after July 1, 2021.</w:t>
      </w:r>
    </w:p>
    <w:p w14:paraId="6F265ECA" w14:textId="77777777" w:rsidR="00182CA3" w:rsidRDefault="00182CA3" w:rsidP="00182CA3">
      <w:pPr>
        <w:shd w:val="clear" w:color="auto" w:fill="FFFFFF"/>
        <w:spacing w:before="100" w:beforeAutospacing="1" w:after="100" w:afterAutospacing="1"/>
        <w:jc w:val="both"/>
        <w:rPr>
          <w:b/>
          <w:bCs/>
          <w:color w:val="333333"/>
          <w:spacing w:val="-1"/>
          <w:sz w:val="20"/>
          <w:szCs w:val="20"/>
        </w:rPr>
      </w:pPr>
      <w:r w:rsidRPr="00182CA3">
        <w:rPr>
          <w:b/>
          <w:bCs/>
          <w:color w:val="333333"/>
          <w:spacing w:val="-1"/>
          <w:sz w:val="20"/>
          <w:szCs w:val="20"/>
        </w:rPr>
        <w:t>2. That the provisions of this act shall become effective on January 1, 2027.</w:t>
      </w:r>
    </w:p>
    <w:p w14:paraId="7700C835" w14:textId="77777777" w:rsidR="00182CA3" w:rsidRDefault="00182CA3" w:rsidP="00182CA3">
      <w:pPr>
        <w:shd w:val="clear" w:color="auto" w:fill="FFFFFF"/>
        <w:spacing w:before="100" w:beforeAutospacing="1" w:after="100" w:afterAutospacing="1"/>
        <w:jc w:val="both"/>
        <w:rPr>
          <w:b/>
          <w:bCs/>
          <w:color w:val="333333"/>
          <w:spacing w:val="-1"/>
          <w:sz w:val="20"/>
          <w:szCs w:val="20"/>
        </w:rPr>
      </w:pPr>
    </w:p>
    <w:p w14:paraId="458074CF" w14:textId="77777777" w:rsidR="00182CA3" w:rsidRDefault="00182CA3" w:rsidP="00182CA3">
      <w:pPr>
        <w:shd w:val="clear" w:color="auto" w:fill="FFFFFF"/>
        <w:spacing w:before="100" w:beforeAutospacing="1" w:after="100" w:afterAutospacing="1"/>
        <w:jc w:val="both"/>
        <w:rPr>
          <w:b/>
          <w:bCs/>
          <w:color w:val="333333"/>
          <w:spacing w:val="-1"/>
          <w:sz w:val="20"/>
          <w:szCs w:val="20"/>
        </w:rPr>
      </w:pPr>
    </w:p>
    <w:p w14:paraId="720757C0" w14:textId="77777777" w:rsidR="00182CA3" w:rsidRDefault="00182CA3" w:rsidP="00182CA3">
      <w:pPr>
        <w:shd w:val="clear" w:color="auto" w:fill="FFFFFF"/>
        <w:spacing w:before="100" w:beforeAutospacing="1" w:after="100" w:afterAutospacing="1"/>
        <w:jc w:val="both"/>
        <w:rPr>
          <w:b/>
          <w:bCs/>
          <w:color w:val="333333"/>
          <w:spacing w:val="-1"/>
          <w:sz w:val="20"/>
          <w:szCs w:val="20"/>
        </w:rPr>
      </w:pPr>
    </w:p>
    <w:p w14:paraId="043EF492" w14:textId="77777777" w:rsidR="00182CA3" w:rsidRDefault="00182CA3" w:rsidP="00182CA3">
      <w:pPr>
        <w:shd w:val="clear" w:color="auto" w:fill="FFFFFF"/>
        <w:spacing w:before="100" w:beforeAutospacing="1" w:after="100" w:afterAutospacing="1"/>
        <w:jc w:val="both"/>
        <w:rPr>
          <w:b/>
          <w:bCs/>
          <w:color w:val="333333"/>
          <w:spacing w:val="-1"/>
          <w:sz w:val="20"/>
          <w:szCs w:val="20"/>
        </w:rPr>
      </w:pPr>
    </w:p>
    <w:p w14:paraId="735C9B95" w14:textId="77777777" w:rsidR="00182CA3" w:rsidRDefault="00182CA3" w:rsidP="00182CA3">
      <w:pPr>
        <w:shd w:val="clear" w:color="auto" w:fill="FFFFFF"/>
        <w:spacing w:before="100" w:beforeAutospacing="1" w:after="100" w:afterAutospacing="1"/>
        <w:jc w:val="both"/>
        <w:rPr>
          <w:b/>
          <w:bCs/>
          <w:color w:val="333333"/>
          <w:spacing w:val="-1"/>
          <w:sz w:val="20"/>
          <w:szCs w:val="20"/>
        </w:rPr>
      </w:pPr>
    </w:p>
    <w:p w14:paraId="484D3683" w14:textId="77777777" w:rsidR="00182CA3" w:rsidRDefault="00182CA3" w:rsidP="00182CA3">
      <w:pPr>
        <w:shd w:val="clear" w:color="auto" w:fill="FFFFFF"/>
        <w:spacing w:before="100" w:beforeAutospacing="1" w:after="100" w:afterAutospacing="1"/>
        <w:jc w:val="both"/>
        <w:rPr>
          <w:b/>
          <w:bCs/>
          <w:color w:val="333333"/>
          <w:spacing w:val="-1"/>
          <w:sz w:val="20"/>
          <w:szCs w:val="20"/>
        </w:rPr>
      </w:pPr>
    </w:p>
    <w:p w14:paraId="565ED181" w14:textId="77777777" w:rsidR="00182CA3" w:rsidRDefault="00182CA3" w:rsidP="00182CA3">
      <w:pPr>
        <w:shd w:val="clear" w:color="auto" w:fill="FFFFFF"/>
        <w:spacing w:before="100" w:beforeAutospacing="1" w:after="100" w:afterAutospacing="1"/>
        <w:jc w:val="both"/>
        <w:rPr>
          <w:b/>
          <w:bCs/>
          <w:color w:val="333333"/>
          <w:spacing w:val="-1"/>
          <w:sz w:val="20"/>
          <w:szCs w:val="20"/>
        </w:rPr>
      </w:pPr>
    </w:p>
    <w:p w14:paraId="7E62A36D" w14:textId="77777777" w:rsidR="00182CA3" w:rsidRDefault="00182CA3" w:rsidP="00182CA3">
      <w:pPr>
        <w:shd w:val="clear" w:color="auto" w:fill="FFFFFF"/>
        <w:spacing w:before="100" w:beforeAutospacing="1" w:after="100" w:afterAutospacing="1"/>
        <w:jc w:val="both"/>
        <w:rPr>
          <w:b/>
          <w:bCs/>
          <w:color w:val="333333"/>
          <w:spacing w:val="-1"/>
          <w:sz w:val="20"/>
          <w:szCs w:val="20"/>
        </w:rPr>
      </w:pPr>
    </w:p>
    <w:p w14:paraId="7B513999" w14:textId="77777777" w:rsidR="00182CA3" w:rsidRDefault="00182CA3" w:rsidP="00182CA3">
      <w:pPr>
        <w:shd w:val="clear" w:color="auto" w:fill="FFFFFF"/>
        <w:spacing w:before="100" w:beforeAutospacing="1" w:after="100" w:afterAutospacing="1"/>
        <w:jc w:val="both"/>
        <w:rPr>
          <w:b/>
          <w:bCs/>
          <w:color w:val="333333"/>
          <w:spacing w:val="-1"/>
          <w:sz w:val="20"/>
          <w:szCs w:val="20"/>
        </w:rPr>
      </w:pPr>
    </w:p>
    <w:p w14:paraId="1AC5876D" w14:textId="77777777" w:rsidR="00182CA3" w:rsidRDefault="00182CA3" w:rsidP="00182CA3">
      <w:pPr>
        <w:shd w:val="clear" w:color="auto" w:fill="FFFFFF"/>
        <w:spacing w:before="100" w:beforeAutospacing="1" w:after="100" w:afterAutospacing="1"/>
        <w:jc w:val="both"/>
        <w:rPr>
          <w:b/>
          <w:bCs/>
          <w:color w:val="333333"/>
          <w:spacing w:val="-1"/>
          <w:sz w:val="20"/>
          <w:szCs w:val="20"/>
        </w:rPr>
      </w:pPr>
    </w:p>
    <w:p w14:paraId="573DE85E" w14:textId="77777777" w:rsidR="00182CA3" w:rsidRDefault="00182CA3" w:rsidP="00182CA3">
      <w:pPr>
        <w:shd w:val="clear" w:color="auto" w:fill="FFFFFF"/>
        <w:spacing w:before="100" w:beforeAutospacing="1" w:after="100" w:afterAutospacing="1"/>
        <w:jc w:val="both"/>
        <w:rPr>
          <w:b/>
          <w:bCs/>
          <w:color w:val="333333"/>
          <w:spacing w:val="-1"/>
          <w:sz w:val="20"/>
          <w:szCs w:val="20"/>
        </w:rPr>
      </w:pPr>
    </w:p>
    <w:p w14:paraId="3E6181B4" w14:textId="77777777" w:rsidR="00182CA3" w:rsidRDefault="00182CA3" w:rsidP="00182CA3">
      <w:pPr>
        <w:shd w:val="clear" w:color="auto" w:fill="FFFFFF"/>
        <w:spacing w:before="100" w:beforeAutospacing="1" w:after="100" w:afterAutospacing="1"/>
        <w:jc w:val="both"/>
        <w:rPr>
          <w:b/>
          <w:bCs/>
          <w:color w:val="333333"/>
          <w:spacing w:val="-1"/>
          <w:sz w:val="20"/>
          <w:szCs w:val="20"/>
        </w:rPr>
      </w:pPr>
    </w:p>
    <w:p w14:paraId="18F80A1B" w14:textId="77777777" w:rsidR="00182CA3" w:rsidRDefault="00182CA3" w:rsidP="00182CA3">
      <w:pPr>
        <w:shd w:val="clear" w:color="auto" w:fill="FFFFFF"/>
        <w:spacing w:before="100" w:beforeAutospacing="1" w:after="100" w:afterAutospacing="1"/>
        <w:jc w:val="both"/>
        <w:rPr>
          <w:b/>
          <w:bCs/>
          <w:color w:val="333333"/>
          <w:spacing w:val="-1"/>
          <w:sz w:val="20"/>
          <w:szCs w:val="20"/>
        </w:rPr>
      </w:pPr>
    </w:p>
    <w:p w14:paraId="1FB11C47" w14:textId="77777777" w:rsidR="00182CA3" w:rsidRPr="00182CA3" w:rsidRDefault="00182CA3" w:rsidP="00182CA3">
      <w:pPr>
        <w:shd w:val="clear" w:color="auto" w:fill="FFFFFF"/>
        <w:spacing w:before="100" w:beforeAutospacing="1" w:after="100" w:afterAutospacing="1"/>
        <w:jc w:val="both"/>
        <w:rPr>
          <w:b/>
          <w:bCs/>
          <w:color w:val="333333"/>
          <w:spacing w:val="-1"/>
          <w:sz w:val="20"/>
          <w:szCs w:val="20"/>
        </w:rPr>
      </w:pPr>
    </w:p>
    <w:p w14:paraId="4D790F29" w14:textId="77777777" w:rsidR="00DE5F24" w:rsidRDefault="00DE5F24" w:rsidP="00DE5F24">
      <w:pPr>
        <w:shd w:val="clear" w:color="auto" w:fill="FFFFFF"/>
        <w:spacing w:after="240" w:line="480" w:lineRule="atLeast"/>
        <w:ind w:left="225" w:hanging="225"/>
        <w:jc w:val="both"/>
        <w:rPr>
          <w:i/>
          <w:iCs/>
          <w:color w:val="333333"/>
          <w:spacing w:val="-1"/>
          <w:sz w:val="20"/>
          <w:szCs w:val="20"/>
        </w:rPr>
      </w:pPr>
    </w:p>
    <w:p w14:paraId="40DB20F1" w14:textId="77777777" w:rsidR="00DE5F24" w:rsidRDefault="00DE5F24" w:rsidP="00DE5F24">
      <w:pPr>
        <w:shd w:val="clear" w:color="auto" w:fill="FFFFFF"/>
        <w:spacing w:after="240" w:line="480" w:lineRule="atLeast"/>
        <w:ind w:left="225" w:hanging="225"/>
        <w:jc w:val="both"/>
        <w:rPr>
          <w:i/>
          <w:iCs/>
          <w:color w:val="333333"/>
          <w:spacing w:val="-1"/>
          <w:sz w:val="20"/>
          <w:szCs w:val="20"/>
        </w:rPr>
      </w:pPr>
    </w:p>
    <w:p w14:paraId="6E0E043A" w14:textId="2F12546B" w:rsidR="00DE5F24" w:rsidRPr="00CB67BB" w:rsidRDefault="00CB67BB" w:rsidP="00DE5F24">
      <w:pPr>
        <w:pBdr>
          <w:top w:val="single" w:sz="4" w:space="1" w:color="auto"/>
          <w:left w:val="single" w:sz="4" w:space="4" w:color="auto"/>
          <w:bottom w:val="single" w:sz="4" w:space="1" w:color="auto"/>
          <w:right w:val="single" w:sz="4" w:space="4" w:color="auto"/>
        </w:pBdr>
        <w:shd w:val="clear" w:color="auto" w:fill="FFFFFF"/>
        <w:jc w:val="both"/>
        <w:rPr>
          <w:sz w:val="20"/>
          <w:szCs w:val="20"/>
        </w:rPr>
      </w:pPr>
      <w:r w:rsidRPr="00CB67BB">
        <w:rPr>
          <w:b/>
          <w:bCs/>
          <w:color w:val="333333"/>
          <w:sz w:val="20"/>
          <w:szCs w:val="20"/>
        </w:rPr>
        <w:t>Law-enforcement officers; restrictions on wearing of facial coverings; exceptions; penalty</w:t>
      </w:r>
      <w:r w:rsidRPr="00CB67BB">
        <w:rPr>
          <w:color w:val="333333"/>
          <w:sz w:val="20"/>
          <w:szCs w:val="20"/>
        </w:rPr>
        <w:t>. Prohibits any law-enforcement officer, defined in the bill, from wearing a facial covering, defined in the bill, while engaged in the performance of his official duties. The bill sets out several exceptions to such prohibition, including protective facial coverings to protect against disease, infection, and exposure to toxic substances and facial coverings worn by any law-enforcement officer assigned to a special weapons and tactics team while engaged in the performance of his official duties with such team. The bill subjects the law-enforcement officer to disciplinary action, including dismissal, demotion, suspension, transfer, or decertification, and creates a Class 1 misdemeanor for any law-enforcement officer who wears a facial covering in violation of the provisions of the bill unless the law-enforcement agency that employs such law-enforcement officer has adopted and established a written policy for and restrictions on the use of facial coverings. The bill also directs the Department of Criminal Justice Services to develop a model policy for and restrictions on the use of facial coverings by law-enforcement officers. This bill is identical to </w:t>
      </w:r>
      <w:hyperlink r:id="rId1396" w:history="1">
        <w:r w:rsidRPr="00CB67BB">
          <w:rPr>
            <w:rStyle w:val="Hyperlink"/>
            <w:sz w:val="20"/>
            <w:szCs w:val="20"/>
          </w:rPr>
          <w:t>SB 352</w:t>
        </w:r>
      </w:hyperlink>
      <w:r w:rsidR="00DE5F24" w:rsidRPr="00CB67BB">
        <w:rPr>
          <w:color w:val="333333"/>
          <w:sz w:val="20"/>
          <w:szCs w:val="20"/>
        </w:rPr>
        <w:t>.</w:t>
      </w:r>
    </w:p>
    <w:p w14:paraId="2AC51E4E" w14:textId="77777777" w:rsidR="00DE5F24" w:rsidRPr="00AC4C41" w:rsidRDefault="00DE5F24" w:rsidP="00DE5F24">
      <w:pPr>
        <w:shd w:val="clear" w:color="auto" w:fill="FFFFFF"/>
        <w:jc w:val="center"/>
        <w:rPr>
          <w:b/>
          <w:bCs/>
          <w:color w:val="333333"/>
          <w:sz w:val="20"/>
          <w:szCs w:val="20"/>
        </w:rPr>
      </w:pPr>
    </w:p>
    <w:p w14:paraId="523E554E" w14:textId="77777777" w:rsidR="00AC4C41" w:rsidRPr="00AC4C41" w:rsidRDefault="00AC4C41" w:rsidP="00AC4C41">
      <w:pPr>
        <w:shd w:val="clear" w:color="auto" w:fill="FFFFFF"/>
        <w:spacing w:before="100" w:beforeAutospacing="1" w:after="100" w:afterAutospacing="1"/>
        <w:jc w:val="center"/>
        <w:rPr>
          <w:rFonts w:ascii="Times" w:hAnsi="Times" w:cs="Times"/>
          <w:b/>
          <w:bCs/>
          <w:color w:val="333333"/>
          <w:spacing w:val="-1"/>
          <w:sz w:val="20"/>
          <w:szCs w:val="20"/>
        </w:rPr>
      </w:pPr>
      <w:r w:rsidRPr="00AC4C41">
        <w:rPr>
          <w:rFonts w:ascii="Times" w:hAnsi="Times" w:cs="Times"/>
          <w:b/>
          <w:bCs/>
          <w:color w:val="333333"/>
          <w:spacing w:val="-1"/>
          <w:sz w:val="20"/>
          <w:szCs w:val="20"/>
        </w:rPr>
        <w:t>CHAPTER 1131</w:t>
      </w:r>
    </w:p>
    <w:p w14:paraId="3C5B6927" w14:textId="77777777" w:rsidR="00AC4C41" w:rsidRPr="00AC4C41" w:rsidRDefault="00AC4C41" w:rsidP="00AC4C41">
      <w:pPr>
        <w:shd w:val="clear" w:color="auto" w:fill="FFFFFF"/>
        <w:spacing w:after="240" w:line="480" w:lineRule="atLeast"/>
        <w:ind w:left="225" w:hanging="225"/>
        <w:jc w:val="both"/>
        <w:rPr>
          <w:rFonts w:ascii="Times" w:hAnsi="Times" w:cs="Times"/>
          <w:i/>
          <w:iCs/>
          <w:color w:val="333333"/>
          <w:spacing w:val="-1"/>
          <w:sz w:val="20"/>
          <w:szCs w:val="20"/>
        </w:rPr>
      </w:pPr>
      <w:r w:rsidRPr="00AC4C41">
        <w:rPr>
          <w:rFonts w:ascii="Times" w:hAnsi="Times" w:cs="Times"/>
          <w:i/>
          <w:iCs/>
          <w:color w:val="333333"/>
          <w:spacing w:val="-1"/>
          <w:sz w:val="20"/>
          <w:szCs w:val="20"/>
        </w:rPr>
        <w:t>An Act to amend and reenact §§ </w:t>
      </w:r>
      <w:hyperlink r:id="rId1397" w:history="1">
        <w:r w:rsidRPr="00AC4C41">
          <w:rPr>
            <w:i/>
            <w:iCs/>
            <w:color w:val="3498DB"/>
            <w:spacing w:val="-1"/>
            <w:sz w:val="20"/>
            <w:szCs w:val="20"/>
          </w:rPr>
          <w:t>9.1-102</w:t>
        </w:r>
      </w:hyperlink>
      <w:r w:rsidRPr="00AC4C41">
        <w:rPr>
          <w:rFonts w:ascii="Times" w:hAnsi="Times" w:cs="Times"/>
          <w:i/>
          <w:iCs/>
          <w:color w:val="333333"/>
          <w:spacing w:val="-1"/>
          <w:sz w:val="20"/>
          <w:szCs w:val="20"/>
        </w:rPr>
        <w:t> and </w:t>
      </w:r>
      <w:hyperlink r:id="rId1398" w:history="1">
        <w:r w:rsidRPr="00AC4C41">
          <w:rPr>
            <w:i/>
            <w:iCs/>
            <w:color w:val="3498DB"/>
            <w:spacing w:val="-1"/>
            <w:sz w:val="20"/>
            <w:szCs w:val="20"/>
          </w:rPr>
          <w:t>18.2-422</w:t>
        </w:r>
      </w:hyperlink>
      <w:r w:rsidRPr="00AC4C41">
        <w:rPr>
          <w:rFonts w:ascii="Times" w:hAnsi="Times" w:cs="Times"/>
          <w:i/>
          <w:iCs/>
          <w:color w:val="333333"/>
          <w:spacing w:val="-1"/>
          <w:sz w:val="20"/>
          <w:szCs w:val="20"/>
        </w:rPr>
        <w:t> of the Code of Virginia and to amend the Code of Virginia by adding a section numbered </w:t>
      </w:r>
      <w:hyperlink r:id="rId1399" w:history="1">
        <w:r w:rsidRPr="00AC4C41">
          <w:rPr>
            <w:i/>
            <w:iCs/>
            <w:color w:val="3498DB"/>
            <w:spacing w:val="-1"/>
            <w:sz w:val="20"/>
            <w:szCs w:val="20"/>
          </w:rPr>
          <w:t>19.2-83.6:1</w:t>
        </w:r>
      </w:hyperlink>
      <w:r w:rsidRPr="00AC4C41">
        <w:rPr>
          <w:rFonts w:ascii="Times" w:hAnsi="Times" w:cs="Times"/>
          <w:i/>
          <w:iCs/>
          <w:color w:val="333333"/>
          <w:spacing w:val="-1"/>
          <w:sz w:val="20"/>
          <w:szCs w:val="20"/>
        </w:rPr>
        <w:t>, relating to law-enforcement officers; restrictions on wearing of facial coverings; exceptions; penalty.</w:t>
      </w:r>
    </w:p>
    <w:p w14:paraId="19DDD284" w14:textId="77777777" w:rsidR="00AC4C41" w:rsidRPr="00AC4C41" w:rsidRDefault="00AC4C41" w:rsidP="00AC4C41">
      <w:pPr>
        <w:shd w:val="clear" w:color="auto" w:fill="FFFFFF"/>
        <w:spacing w:before="100" w:beforeAutospacing="1" w:after="100" w:afterAutospacing="1"/>
        <w:jc w:val="right"/>
        <w:rPr>
          <w:rFonts w:ascii="Times" w:hAnsi="Times" w:cs="Times"/>
          <w:color w:val="333333"/>
          <w:spacing w:val="-1"/>
          <w:sz w:val="20"/>
          <w:szCs w:val="20"/>
        </w:rPr>
      </w:pPr>
      <w:r w:rsidRPr="00AC4C41">
        <w:rPr>
          <w:rFonts w:ascii="Times" w:hAnsi="Times" w:cs="Times"/>
          <w:color w:val="333333"/>
          <w:spacing w:val="-1"/>
          <w:sz w:val="20"/>
          <w:szCs w:val="20"/>
        </w:rPr>
        <w:t>[H 1482]</w:t>
      </w:r>
    </w:p>
    <w:p w14:paraId="6DE1C128" w14:textId="77777777" w:rsidR="00AC4C41" w:rsidRPr="00AC4C41" w:rsidRDefault="00AC4C41" w:rsidP="00AC4C41">
      <w:pPr>
        <w:shd w:val="clear" w:color="auto" w:fill="FFFFFF"/>
        <w:spacing w:before="100" w:beforeAutospacing="1" w:after="100" w:afterAutospacing="1"/>
        <w:jc w:val="center"/>
        <w:rPr>
          <w:rFonts w:ascii="Times" w:hAnsi="Times" w:cs="Times"/>
          <w:color w:val="333333"/>
          <w:spacing w:val="-1"/>
          <w:sz w:val="20"/>
          <w:szCs w:val="20"/>
        </w:rPr>
      </w:pPr>
      <w:r w:rsidRPr="00AC4C41">
        <w:rPr>
          <w:rFonts w:ascii="Times" w:hAnsi="Times" w:cs="Times"/>
          <w:color w:val="333333"/>
          <w:spacing w:val="-1"/>
          <w:sz w:val="20"/>
          <w:szCs w:val="20"/>
        </w:rPr>
        <w:t>Approved May 20, 2026</w:t>
      </w:r>
    </w:p>
    <w:p w14:paraId="08BC0602" w14:textId="77777777" w:rsidR="00AC4C41" w:rsidRPr="00AC4C41" w:rsidRDefault="00AC4C41" w:rsidP="00AC4C41">
      <w:pPr>
        <w:shd w:val="clear" w:color="auto" w:fill="FFFFFF"/>
        <w:spacing w:before="100" w:beforeAutospacing="1" w:after="100" w:afterAutospacing="1"/>
        <w:ind w:firstLine="225"/>
        <w:jc w:val="both"/>
        <w:rPr>
          <w:rFonts w:ascii="Times" w:hAnsi="Times" w:cs="Times"/>
          <w:b/>
          <w:bCs/>
          <w:color w:val="333333"/>
          <w:spacing w:val="-1"/>
          <w:sz w:val="20"/>
          <w:szCs w:val="20"/>
        </w:rPr>
      </w:pPr>
      <w:r w:rsidRPr="00AC4C41">
        <w:rPr>
          <w:rFonts w:ascii="Times" w:hAnsi="Times" w:cs="Times"/>
          <w:b/>
          <w:bCs/>
          <w:color w:val="333333"/>
          <w:spacing w:val="-1"/>
          <w:sz w:val="20"/>
          <w:szCs w:val="20"/>
        </w:rPr>
        <w:t>Be it enacted by the General Assembly of Virginia:</w:t>
      </w:r>
    </w:p>
    <w:p w14:paraId="303F328D" w14:textId="77777777" w:rsidR="00AC4C41" w:rsidRPr="00AC4C41" w:rsidRDefault="00AC4C41" w:rsidP="00AC4C41">
      <w:pPr>
        <w:shd w:val="clear" w:color="auto" w:fill="FFFFFF"/>
        <w:spacing w:before="100" w:beforeAutospacing="1" w:after="100" w:afterAutospacing="1"/>
        <w:jc w:val="both"/>
        <w:rPr>
          <w:rFonts w:ascii="Times" w:hAnsi="Times" w:cs="Times"/>
          <w:b/>
          <w:bCs/>
          <w:color w:val="333333"/>
          <w:spacing w:val="-1"/>
          <w:sz w:val="20"/>
          <w:szCs w:val="20"/>
        </w:rPr>
      </w:pPr>
      <w:r w:rsidRPr="00AC4C41">
        <w:rPr>
          <w:rFonts w:ascii="Times" w:hAnsi="Times" w:cs="Times"/>
          <w:b/>
          <w:bCs/>
          <w:color w:val="333333"/>
          <w:spacing w:val="-1"/>
          <w:sz w:val="20"/>
          <w:szCs w:val="20"/>
        </w:rPr>
        <w:t>1. That §§ </w:t>
      </w:r>
      <w:hyperlink r:id="rId1400" w:history="1">
        <w:r w:rsidRPr="00AC4C41">
          <w:rPr>
            <w:b/>
            <w:bCs/>
            <w:color w:val="3498DB"/>
            <w:spacing w:val="-1"/>
            <w:sz w:val="20"/>
            <w:szCs w:val="20"/>
          </w:rPr>
          <w:t>9.1-102</w:t>
        </w:r>
      </w:hyperlink>
      <w:r w:rsidRPr="00AC4C41">
        <w:rPr>
          <w:rFonts w:ascii="Times" w:hAnsi="Times" w:cs="Times"/>
          <w:b/>
          <w:bCs/>
          <w:color w:val="333333"/>
          <w:spacing w:val="-1"/>
          <w:sz w:val="20"/>
          <w:szCs w:val="20"/>
        </w:rPr>
        <w:t> and </w:t>
      </w:r>
      <w:hyperlink r:id="rId1401" w:history="1">
        <w:r w:rsidRPr="00AC4C41">
          <w:rPr>
            <w:b/>
            <w:bCs/>
            <w:color w:val="3498DB"/>
            <w:spacing w:val="-1"/>
            <w:sz w:val="20"/>
            <w:szCs w:val="20"/>
          </w:rPr>
          <w:t>18.2-422</w:t>
        </w:r>
      </w:hyperlink>
      <w:r w:rsidRPr="00AC4C41">
        <w:rPr>
          <w:rFonts w:ascii="Times" w:hAnsi="Times" w:cs="Times"/>
          <w:b/>
          <w:bCs/>
          <w:color w:val="333333"/>
          <w:spacing w:val="-1"/>
          <w:sz w:val="20"/>
          <w:szCs w:val="20"/>
        </w:rPr>
        <w:t> of the Code of Virginia are amended and reenacted and that the Code of Virginia is amended by adding a section numbered </w:t>
      </w:r>
      <w:hyperlink r:id="rId1402" w:history="1">
        <w:r w:rsidRPr="00AC4C41">
          <w:rPr>
            <w:b/>
            <w:bCs/>
            <w:color w:val="3498DB"/>
            <w:spacing w:val="-1"/>
            <w:sz w:val="20"/>
            <w:szCs w:val="20"/>
          </w:rPr>
          <w:t>19.2-83.6:1</w:t>
        </w:r>
      </w:hyperlink>
      <w:r w:rsidRPr="00AC4C41">
        <w:rPr>
          <w:rFonts w:ascii="Times" w:hAnsi="Times" w:cs="Times"/>
          <w:b/>
          <w:bCs/>
          <w:color w:val="333333"/>
          <w:spacing w:val="-1"/>
          <w:sz w:val="20"/>
          <w:szCs w:val="20"/>
        </w:rPr>
        <w:t> as follows:</w:t>
      </w:r>
    </w:p>
    <w:p w14:paraId="03830B11" w14:textId="77777777" w:rsidR="00AC4C41" w:rsidRPr="00AC4C41" w:rsidRDefault="00AC4C41" w:rsidP="00AC4C41">
      <w:pPr>
        <w:shd w:val="clear" w:color="auto" w:fill="FFFFFF"/>
        <w:spacing w:before="100" w:beforeAutospacing="1" w:after="100" w:afterAutospacing="1"/>
        <w:ind w:firstLine="225"/>
        <w:jc w:val="both"/>
        <w:rPr>
          <w:rFonts w:ascii="Times" w:hAnsi="Times" w:cs="Times"/>
          <w:b/>
          <w:bCs/>
          <w:color w:val="333333"/>
          <w:spacing w:val="-1"/>
          <w:sz w:val="20"/>
          <w:szCs w:val="20"/>
        </w:rPr>
      </w:pPr>
      <w:r w:rsidRPr="00AC4C41">
        <w:rPr>
          <w:rFonts w:ascii="Times" w:hAnsi="Times" w:cs="Times"/>
          <w:b/>
          <w:bCs/>
          <w:color w:val="333333"/>
          <w:spacing w:val="-1"/>
          <w:sz w:val="20"/>
          <w:szCs w:val="20"/>
        </w:rPr>
        <w:t>§ </w:t>
      </w:r>
      <w:hyperlink r:id="rId1403" w:history="1">
        <w:r w:rsidRPr="00AC4C41">
          <w:rPr>
            <w:b/>
            <w:bCs/>
            <w:color w:val="3498DB"/>
            <w:spacing w:val="-1"/>
            <w:sz w:val="20"/>
            <w:szCs w:val="20"/>
          </w:rPr>
          <w:t>9.1-102</w:t>
        </w:r>
      </w:hyperlink>
      <w:r w:rsidRPr="00AC4C41">
        <w:rPr>
          <w:rFonts w:ascii="Times" w:hAnsi="Times" w:cs="Times"/>
          <w:b/>
          <w:bCs/>
          <w:color w:val="333333"/>
          <w:spacing w:val="-1"/>
          <w:sz w:val="20"/>
          <w:szCs w:val="20"/>
        </w:rPr>
        <w:t>. Powers and duties of the Board and the Department.</w:t>
      </w:r>
    </w:p>
    <w:p w14:paraId="554C355C" w14:textId="77777777" w:rsidR="00AC4C41" w:rsidRPr="00AC4C41" w:rsidRDefault="00AC4C41" w:rsidP="00AC4C41">
      <w:pPr>
        <w:shd w:val="clear" w:color="auto" w:fill="FFFFFF"/>
        <w:spacing w:before="100" w:beforeAutospacing="1" w:after="15"/>
        <w:ind w:firstLine="225"/>
        <w:jc w:val="both"/>
        <w:rPr>
          <w:rFonts w:ascii="Times" w:hAnsi="Times" w:cs="Times"/>
          <w:color w:val="333333"/>
          <w:spacing w:val="-1"/>
          <w:sz w:val="20"/>
          <w:szCs w:val="20"/>
        </w:rPr>
      </w:pPr>
      <w:r w:rsidRPr="00AC4C41">
        <w:rPr>
          <w:rFonts w:ascii="Times" w:hAnsi="Times" w:cs="Times"/>
          <w:color w:val="333333"/>
          <w:spacing w:val="-1"/>
          <w:sz w:val="20"/>
          <w:szCs w:val="20"/>
        </w:rPr>
        <w:t>The Department, under the direction of the Board, which shall be the policy-making body for carrying out the duties and powers hereunder, shall have the power and duty to:</w:t>
      </w:r>
    </w:p>
    <w:p w14:paraId="67A7EE60" w14:textId="77777777" w:rsidR="00AC4C41" w:rsidRPr="00AC4C41" w:rsidRDefault="00AC4C41" w:rsidP="00AC4C41">
      <w:pPr>
        <w:shd w:val="clear" w:color="auto" w:fill="FFFFFF"/>
        <w:spacing w:before="100" w:beforeAutospacing="1" w:after="15"/>
        <w:ind w:firstLine="225"/>
        <w:jc w:val="both"/>
        <w:rPr>
          <w:rFonts w:ascii="Times" w:hAnsi="Times" w:cs="Times"/>
          <w:color w:val="333333"/>
          <w:spacing w:val="-1"/>
          <w:sz w:val="20"/>
          <w:szCs w:val="20"/>
        </w:rPr>
      </w:pPr>
      <w:r w:rsidRPr="00AC4C41">
        <w:rPr>
          <w:rFonts w:ascii="Times" w:hAnsi="Times" w:cs="Times"/>
          <w:color w:val="333333"/>
          <w:spacing w:val="-1"/>
          <w:sz w:val="20"/>
          <w:szCs w:val="20"/>
        </w:rPr>
        <w:t>1. Adopt regulations, pursuant to the Administrative Process Act (§ </w:t>
      </w:r>
      <w:hyperlink r:id="rId1404" w:history="1">
        <w:r w:rsidRPr="00AC4C41">
          <w:rPr>
            <w:color w:val="3498DB"/>
            <w:spacing w:val="-1"/>
            <w:sz w:val="20"/>
            <w:szCs w:val="20"/>
          </w:rPr>
          <w:t>2.2-4000</w:t>
        </w:r>
      </w:hyperlink>
      <w:r w:rsidRPr="00AC4C41">
        <w:rPr>
          <w:rFonts w:ascii="Times" w:hAnsi="Times" w:cs="Times"/>
          <w:color w:val="333333"/>
          <w:spacing w:val="-1"/>
          <w:sz w:val="20"/>
          <w:szCs w:val="20"/>
        </w:rPr>
        <w:t> et seq.), for the administration of this chapter including the authority to require the submission of reports and information by law-enforcement officers within the Commonwealth. Any proposed regulations concerning the privacy, confidentiality, and security of criminal justice information shall be submitted for review and comment to any board, commission, or committee or other body which may be established by the General Assembly to regulate the privacy, confidentiality, and security of information collected and maintained by the Commonwealth or any political subdivision thereof;</w:t>
      </w:r>
    </w:p>
    <w:p w14:paraId="3070BE8E" w14:textId="77777777" w:rsidR="00AC4C41" w:rsidRPr="00AC4C41" w:rsidRDefault="00AC4C41" w:rsidP="00AC4C41">
      <w:pPr>
        <w:shd w:val="clear" w:color="auto" w:fill="FFFFFF"/>
        <w:spacing w:before="100" w:beforeAutospacing="1" w:after="15"/>
        <w:ind w:firstLine="225"/>
        <w:jc w:val="both"/>
        <w:rPr>
          <w:rFonts w:ascii="Times" w:hAnsi="Times" w:cs="Times"/>
          <w:color w:val="333333"/>
          <w:spacing w:val="-1"/>
          <w:sz w:val="20"/>
          <w:szCs w:val="20"/>
        </w:rPr>
      </w:pPr>
      <w:r w:rsidRPr="00AC4C41">
        <w:rPr>
          <w:rFonts w:ascii="Times" w:hAnsi="Times" w:cs="Times"/>
          <w:color w:val="333333"/>
          <w:spacing w:val="-1"/>
          <w:sz w:val="20"/>
          <w:szCs w:val="20"/>
        </w:rPr>
        <w:t>2. Establish compulsory minimum training standards subsequent to employment as a law-enforcement officer in (i) permanent positions and (ii) temporary or probationary status and establish the time required for completion of such training. Such compulsory minimum training standards shall include crisis intervention training in accordance with clause (i) of § </w:t>
      </w:r>
      <w:hyperlink r:id="rId1405" w:history="1">
        <w:r w:rsidRPr="00AC4C41">
          <w:rPr>
            <w:color w:val="3498DB"/>
            <w:spacing w:val="-1"/>
            <w:sz w:val="20"/>
            <w:szCs w:val="20"/>
          </w:rPr>
          <w:t>9.1-188</w:t>
        </w:r>
      </w:hyperlink>
      <w:r w:rsidRPr="00AC4C41">
        <w:rPr>
          <w:rFonts w:ascii="Times" w:hAnsi="Times" w:cs="Times"/>
          <w:color w:val="333333"/>
          <w:spacing w:val="-1"/>
          <w:sz w:val="20"/>
          <w:szCs w:val="20"/>
        </w:rPr>
        <w:t>;</w:t>
      </w:r>
    </w:p>
    <w:p w14:paraId="704B13B7" w14:textId="77777777" w:rsidR="00AC4C41" w:rsidRPr="00AC4C41" w:rsidRDefault="00AC4C41" w:rsidP="00AC4C41">
      <w:pPr>
        <w:shd w:val="clear" w:color="auto" w:fill="FFFFFF"/>
        <w:spacing w:before="100" w:beforeAutospacing="1" w:after="15"/>
        <w:ind w:firstLine="225"/>
        <w:jc w:val="both"/>
        <w:rPr>
          <w:rFonts w:ascii="Times" w:hAnsi="Times" w:cs="Times"/>
          <w:color w:val="333333"/>
          <w:spacing w:val="-1"/>
          <w:sz w:val="20"/>
          <w:szCs w:val="20"/>
        </w:rPr>
      </w:pPr>
      <w:r w:rsidRPr="00AC4C41">
        <w:rPr>
          <w:rFonts w:ascii="Times" w:hAnsi="Times" w:cs="Times"/>
          <w:color w:val="333333"/>
          <w:spacing w:val="-1"/>
          <w:sz w:val="20"/>
          <w:szCs w:val="20"/>
        </w:rPr>
        <w:t>3. Establish minimum training standards and qualifications for certification and recertification for law-enforcement officers serving as field training officers;</w:t>
      </w:r>
    </w:p>
    <w:p w14:paraId="0B405449" w14:textId="77777777" w:rsidR="00AC4C41" w:rsidRPr="00AC4C41" w:rsidRDefault="00AC4C41" w:rsidP="00AC4C41">
      <w:pPr>
        <w:shd w:val="clear" w:color="auto" w:fill="FFFFFF"/>
        <w:spacing w:before="100" w:beforeAutospacing="1" w:after="15"/>
        <w:ind w:firstLine="225"/>
        <w:jc w:val="both"/>
        <w:rPr>
          <w:rFonts w:ascii="Times" w:hAnsi="Times" w:cs="Times"/>
          <w:color w:val="333333"/>
          <w:spacing w:val="-1"/>
          <w:sz w:val="20"/>
          <w:szCs w:val="20"/>
        </w:rPr>
      </w:pPr>
      <w:r w:rsidRPr="00AC4C41">
        <w:rPr>
          <w:rFonts w:ascii="Times" w:hAnsi="Times" w:cs="Times"/>
          <w:color w:val="333333"/>
          <w:spacing w:val="-1"/>
          <w:sz w:val="20"/>
          <w:szCs w:val="20"/>
        </w:rPr>
        <w:t>4. Establish compulsory minimum curriculum requirements for in-service and advanced courses and programs for schools, whether located in or outside the Commonwealth, which are operated for the specific purpose of training law-enforcement officers;</w:t>
      </w:r>
    </w:p>
    <w:p w14:paraId="3DEE3149" w14:textId="77777777" w:rsidR="00AC4C41" w:rsidRPr="00AC4C41" w:rsidRDefault="00AC4C41" w:rsidP="00AC4C41">
      <w:pPr>
        <w:shd w:val="clear" w:color="auto" w:fill="FFFFFF"/>
        <w:spacing w:before="100" w:beforeAutospacing="1" w:after="15"/>
        <w:ind w:firstLine="225"/>
        <w:jc w:val="both"/>
        <w:rPr>
          <w:rFonts w:ascii="Times" w:hAnsi="Times" w:cs="Times"/>
          <w:color w:val="333333"/>
          <w:spacing w:val="-1"/>
          <w:sz w:val="20"/>
          <w:szCs w:val="20"/>
        </w:rPr>
      </w:pPr>
      <w:r w:rsidRPr="00AC4C41">
        <w:rPr>
          <w:rFonts w:ascii="Times" w:hAnsi="Times" w:cs="Times"/>
          <w:color w:val="333333"/>
          <w:spacing w:val="-1"/>
          <w:sz w:val="20"/>
          <w:szCs w:val="20"/>
        </w:rPr>
        <w:t>5. Establish (i) compulsory minimum training standards for law-enforcement officers who utilize radar or an electrical or microcomputer device to measure the speed of motor vehicles as provided in § </w:t>
      </w:r>
      <w:hyperlink r:id="rId1406" w:history="1">
        <w:r w:rsidRPr="00AC4C41">
          <w:rPr>
            <w:color w:val="3498DB"/>
            <w:spacing w:val="-1"/>
            <w:sz w:val="20"/>
            <w:szCs w:val="20"/>
          </w:rPr>
          <w:t>46.2-882</w:t>
        </w:r>
      </w:hyperlink>
      <w:r w:rsidRPr="00AC4C41">
        <w:rPr>
          <w:rFonts w:ascii="Times" w:hAnsi="Times" w:cs="Times"/>
          <w:color w:val="333333"/>
          <w:spacing w:val="-1"/>
          <w:sz w:val="20"/>
          <w:szCs w:val="20"/>
        </w:rPr>
        <w:t> and establish the time required for completion of the training and (ii) compulsory minimum qualifications for certification and recertification of instructors who provide such training;</w:t>
      </w:r>
    </w:p>
    <w:p w14:paraId="75E5A345" w14:textId="77777777" w:rsidR="00AC4C41" w:rsidRPr="00AC4C41" w:rsidRDefault="00AC4C41" w:rsidP="00AC4C41">
      <w:pPr>
        <w:shd w:val="clear" w:color="auto" w:fill="FFFFFF"/>
        <w:spacing w:before="100" w:beforeAutospacing="1" w:after="15"/>
        <w:ind w:firstLine="225"/>
        <w:jc w:val="both"/>
        <w:rPr>
          <w:rFonts w:ascii="Times" w:hAnsi="Times" w:cs="Times"/>
          <w:color w:val="333333"/>
          <w:spacing w:val="-1"/>
          <w:sz w:val="20"/>
          <w:szCs w:val="20"/>
        </w:rPr>
      </w:pPr>
      <w:r w:rsidRPr="00AC4C41">
        <w:rPr>
          <w:rFonts w:ascii="Times" w:hAnsi="Times" w:cs="Times"/>
          <w:color w:val="333333"/>
          <w:spacing w:val="-1"/>
          <w:sz w:val="20"/>
          <w:szCs w:val="20"/>
        </w:rPr>
        <w:t>6. [Repealed];</w:t>
      </w:r>
    </w:p>
    <w:p w14:paraId="05B58189" w14:textId="77777777" w:rsidR="00AC4C41" w:rsidRPr="00AC4C41" w:rsidRDefault="00AC4C41" w:rsidP="00AC4C41">
      <w:pPr>
        <w:shd w:val="clear" w:color="auto" w:fill="FFFFFF"/>
        <w:spacing w:before="100" w:beforeAutospacing="1" w:after="15"/>
        <w:ind w:firstLine="225"/>
        <w:jc w:val="both"/>
        <w:rPr>
          <w:rFonts w:ascii="Times" w:hAnsi="Times" w:cs="Times"/>
          <w:color w:val="333333"/>
          <w:spacing w:val="-1"/>
          <w:sz w:val="20"/>
          <w:szCs w:val="20"/>
        </w:rPr>
      </w:pPr>
      <w:r w:rsidRPr="00AC4C41">
        <w:rPr>
          <w:rFonts w:ascii="Times" w:hAnsi="Times" w:cs="Times"/>
          <w:color w:val="333333"/>
          <w:spacing w:val="-1"/>
          <w:sz w:val="20"/>
          <w:szCs w:val="20"/>
        </w:rPr>
        <w:t>7. Establish compulsory minimum entry-level, in-service and advanced training standards for those persons designated to provide courthouse and courtroom security pursuant to the provisions of § </w:t>
      </w:r>
      <w:hyperlink r:id="rId1407" w:history="1">
        <w:r w:rsidRPr="00AC4C41">
          <w:rPr>
            <w:color w:val="3498DB"/>
            <w:spacing w:val="-1"/>
            <w:sz w:val="20"/>
            <w:szCs w:val="20"/>
          </w:rPr>
          <w:t>53.1-120</w:t>
        </w:r>
      </w:hyperlink>
      <w:r w:rsidRPr="00AC4C41">
        <w:rPr>
          <w:rFonts w:ascii="Times" w:hAnsi="Times" w:cs="Times"/>
          <w:color w:val="333333"/>
          <w:spacing w:val="-1"/>
          <w:sz w:val="20"/>
          <w:szCs w:val="20"/>
        </w:rPr>
        <w:t>, and to establish the time required for completion of such training;</w:t>
      </w:r>
    </w:p>
    <w:p w14:paraId="1F3714CD" w14:textId="77777777" w:rsidR="00AC4C41" w:rsidRPr="00AC4C41" w:rsidRDefault="00AC4C41" w:rsidP="00AC4C41">
      <w:pPr>
        <w:shd w:val="clear" w:color="auto" w:fill="FFFFFF"/>
        <w:spacing w:before="100" w:beforeAutospacing="1" w:after="15"/>
        <w:ind w:firstLine="225"/>
        <w:jc w:val="both"/>
        <w:rPr>
          <w:rFonts w:ascii="Times" w:hAnsi="Times" w:cs="Times"/>
          <w:color w:val="333333"/>
          <w:spacing w:val="-1"/>
          <w:sz w:val="20"/>
          <w:szCs w:val="20"/>
        </w:rPr>
      </w:pPr>
      <w:r w:rsidRPr="00AC4C41">
        <w:rPr>
          <w:rFonts w:ascii="Times" w:hAnsi="Times" w:cs="Times"/>
          <w:color w:val="333333"/>
          <w:spacing w:val="-1"/>
          <w:sz w:val="20"/>
          <w:szCs w:val="20"/>
        </w:rPr>
        <w:t>8. Establish compulsory minimum entry-level, in-service and advanced training standards for deputy sheriffs designated to serve process pursuant to the provisions of § </w:t>
      </w:r>
      <w:hyperlink r:id="rId1408" w:history="1">
        <w:r w:rsidRPr="00AC4C41">
          <w:rPr>
            <w:color w:val="3498DB"/>
            <w:spacing w:val="-1"/>
            <w:sz w:val="20"/>
            <w:szCs w:val="20"/>
          </w:rPr>
          <w:t>8.01-293</w:t>
        </w:r>
      </w:hyperlink>
      <w:r w:rsidRPr="00AC4C41">
        <w:rPr>
          <w:rFonts w:ascii="Times" w:hAnsi="Times" w:cs="Times"/>
          <w:color w:val="333333"/>
          <w:spacing w:val="-1"/>
          <w:sz w:val="20"/>
          <w:szCs w:val="20"/>
        </w:rPr>
        <w:t>, and establish the time required for the completion of such training;</w:t>
      </w:r>
    </w:p>
    <w:p w14:paraId="1F25C083" w14:textId="77777777" w:rsidR="00AC4C41" w:rsidRPr="00AC4C41" w:rsidRDefault="00AC4C41" w:rsidP="00AC4C41">
      <w:pPr>
        <w:shd w:val="clear" w:color="auto" w:fill="FFFFFF"/>
        <w:spacing w:before="100" w:beforeAutospacing="1" w:after="15"/>
        <w:ind w:firstLine="225"/>
        <w:jc w:val="both"/>
        <w:rPr>
          <w:rFonts w:ascii="Times" w:hAnsi="Times" w:cs="Times"/>
          <w:color w:val="333333"/>
          <w:spacing w:val="-1"/>
          <w:sz w:val="20"/>
          <w:szCs w:val="20"/>
        </w:rPr>
      </w:pPr>
      <w:r w:rsidRPr="00AC4C41">
        <w:rPr>
          <w:rFonts w:ascii="Times" w:hAnsi="Times" w:cs="Times"/>
          <w:color w:val="333333"/>
          <w:spacing w:val="-1"/>
          <w:sz w:val="20"/>
          <w:szCs w:val="20"/>
        </w:rPr>
        <w:t>9. Establish compulsory minimum entry-level, in-service, and advanced training standards, as well as the time required for completion of such training, for persons employed as deputy sheriffs and jail officers by local criminal justice agencies and correctional officers employed by the Department of Corrections under the provisions of Title 53.1. For deputy sheriffs and jail officers who are employees of local or regional correctional facilities and correctional officers employed by the Department of Corrections, such standards shall include training on the general care of pregnant women, the impact of restraints on pregnant inmates and fetuses, the impact of being placed in restrictive housing or solitary confinement on pregnant inmates, and the impact of body cavity searches on pregnant inmates;</w:t>
      </w:r>
    </w:p>
    <w:p w14:paraId="0657125F" w14:textId="77777777" w:rsidR="00AC4C41" w:rsidRPr="00AC4C41" w:rsidRDefault="00AC4C41" w:rsidP="00AC4C41">
      <w:pPr>
        <w:shd w:val="clear" w:color="auto" w:fill="FFFFFF"/>
        <w:spacing w:before="100" w:beforeAutospacing="1" w:after="15"/>
        <w:ind w:firstLine="225"/>
        <w:jc w:val="both"/>
        <w:rPr>
          <w:rFonts w:ascii="Times" w:hAnsi="Times" w:cs="Times"/>
          <w:color w:val="333333"/>
          <w:spacing w:val="-1"/>
          <w:sz w:val="20"/>
          <w:szCs w:val="20"/>
        </w:rPr>
      </w:pPr>
      <w:r w:rsidRPr="00AC4C41">
        <w:rPr>
          <w:rFonts w:ascii="Times" w:hAnsi="Times" w:cs="Times"/>
          <w:color w:val="333333"/>
          <w:spacing w:val="-1"/>
          <w:sz w:val="20"/>
          <w:szCs w:val="20"/>
        </w:rPr>
        <w:t>10. Establish compulsory minimum training standards for all dispatchers employed by or in any local or state government agency, whose duties include the dispatching of law-enforcement personnel. Such training standards shall apply only to dispatchers hired on or after July 1, 1988. Such training shall include training in the identification of, communication with, and facilitation of the safe return of individuals diagnosed with Alzheimer's disease and dementia, which shall include (i) techniques for respectful and effective communication with individuals with Alzheimer's disease and dementia and their caregivers; (ii) techniques for addressing the behavioral symptoms of Alzheimer's disease and dementia, including alternatives to physical restraint; (iii) protocols for identifying and reporting incidents of abuse, neglect, and exploitation of individuals with Alzheimer's disease and dementia to adult protective services; (iv) protocols for contacting caregivers when an individual with Alzheimer's disease or dementia is found wandering or during an emergency or crisis situation; (v) a reference list of local resources available for individuals with Alzheimer's disease and dementia; and (vi) a reference list of local and national organizations that assist law-enforcement personnel with locating missing and wandering individuals with Alzheimer's disease and dementia and returning them to their caregivers;</w:t>
      </w:r>
    </w:p>
    <w:p w14:paraId="55688381" w14:textId="77777777" w:rsidR="00AC4C41" w:rsidRPr="00AC4C41" w:rsidRDefault="00AC4C41" w:rsidP="00AC4C41">
      <w:pPr>
        <w:shd w:val="clear" w:color="auto" w:fill="FFFFFF"/>
        <w:spacing w:before="100" w:beforeAutospacing="1" w:after="15"/>
        <w:ind w:firstLine="225"/>
        <w:jc w:val="both"/>
        <w:rPr>
          <w:rFonts w:ascii="Times" w:hAnsi="Times" w:cs="Times"/>
          <w:color w:val="333333"/>
          <w:spacing w:val="-1"/>
          <w:sz w:val="20"/>
          <w:szCs w:val="20"/>
        </w:rPr>
      </w:pPr>
      <w:r w:rsidRPr="00AC4C41">
        <w:rPr>
          <w:rFonts w:ascii="Times" w:hAnsi="Times" w:cs="Times"/>
          <w:color w:val="333333"/>
          <w:spacing w:val="-1"/>
          <w:sz w:val="20"/>
          <w:szCs w:val="20"/>
        </w:rPr>
        <w:t>11. Establish compulsory minimum training standards for all auxiliary police officers employed by or in any local or state government agency. Such training shall be graduated and based on the type of duties to be performed by the auxiliary police officers. Such training standards shall not apply to auxiliary police officers exempt pursuant to § </w:t>
      </w:r>
      <w:hyperlink r:id="rId1409" w:history="1">
        <w:r w:rsidRPr="00AC4C41">
          <w:rPr>
            <w:color w:val="3498DB"/>
            <w:spacing w:val="-1"/>
            <w:sz w:val="20"/>
            <w:szCs w:val="20"/>
          </w:rPr>
          <w:t>15.2-1731</w:t>
        </w:r>
      </w:hyperlink>
      <w:r w:rsidRPr="00AC4C41">
        <w:rPr>
          <w:rFonts w:ascii="Times" w:hAnsi="Times" w:cs="Times"/>
          <w:color w:val="333333"/>
          <w:spacing w:val="-1"/>
          <w:sz w:val="20"/>
          <w:szCs w:val="20"/>
        </w:rPr>
        <w:t>;</w:t>
      </w:r>
    </w:p>
    <w:p w14:paraId="2589C029" w14:textId="77777777" w:rsidR="00AC4C41" w:rsidRPr="00AC4C41" w:rsidRDefault="00AC4C41" w:rsidP="00AC4C41">
      <w:pPr>
        <w:shd w:val="clear" w:color="auto" w:fill="FFFFFF"/>
        <w:spacing w:before="100" w:beforeAutospacing="1" w:after="15"/>
        <w:ind w:firstLine="225"/>
        <w:jc w:val="both"/>
        <w:rPr>
          <w:rFonts w:ascii="Times" w:hAnsi="Times" w:cs="Times"/>
          <w:color w:val="333333"/>
          <w:spacing w:val="-1"/>
          <w:sz w:val="20"/>
          <w:szCs w:val="20"/>
        </w:rPr>
      </w:pPr>
      <w:r w:rsidRPr="00AC4C41">
        <w:rPr>
          <w:rFonts w:ascii="Times" w:hAnsi="Times" w:cs="Times"/>
          <w:color w:val="333333"/>
          <w:spacing w:val="-1"/>
          <w:sz w:val="20"/>
          <w:szCs w:val="20"/>
        </w:rPr>
        <w:t>12. Consult and cooperate with counties, municipalities, agencies of the Commonwealth, other state and federal governmental agencies, and institutions of higher education within or outside the Commonwealth, concerning the development of police training schools and programs or courses of instruction;</w:t>
      </w:r>
    </w:p>
    <w:p w14:paraId="309DA5A2" w14:textId="77777777" w:rsidR="00AC4C41" w:rsidRPr="00AC4C41" w:rsidRDefault="00AC4C41" w:rsidP="00AC4C41">
      <w:pPr>
        <w:shd w:val="clear" w:color="auto" w:fill="FFFFFF"/>
        <w:spacing w:before="100" w:beforeAutospacing="1" w:after="15"/>
        <w:ind w:firstLine="225"/>
        <w:jc w:val="both"/>
        <w:rPr>
          <w:rFonts w:ascii="Times" w:hAnsi="Times" w:cs="Times"/>
          <w:color w:val="333333"/>
          <w:spacing w:val="-1"/>
          <w:sz w:val="20"/>
          <w:szCs w:val="20"/>
        </w:rPr>
      </w:pPr>
      <w:r w:rsidRPr="00AC4C41">
        <w:rPr>
          <w:rFonts w:ascii="Times" w:hAnsi="Times" w:cs="Times"/>
          <w:color w:val="333333"/>
          <w:spacing w:val="-1"/>
          <w:sz w:val="20"/>
          <w:szCs w:val="20"/>
        </w:rPr>
        <w:t>13. Approve institutions, curricula and facilities, whether located in or outside the Commonwealth, for school operation for the specific purpose of training law-enforcement officers; but this shall not prevent the holding of any such school whether approved or not;</w:t>
      </w:r>
    </w:p>
    <w:p w14:paraId="2AE80F4B" w14:textId="77777777" w:rsidR="00AC4C41" w:rsidRPr="00AC4C41" w:rsidRDefault="00AC4C41" w:rsidP="00AC4C41">
      <w:pPr>
        <w:shd w:val="clear" w:color="auto" w:fill="FFFFFF"/>
        <w:spacing w:before="100" w:beforeAutospacing="1" w:after="15"/>
        <w:ind w:firstLine="225"/>
        <w:jc w:val="both"/>
        <w:rPr>
          <w:rFonts w:ascii="Times" w:hAnsi="Times" w:cs="Times"/>
          <w:color w:val="333333"/>
          <w:spacing w:val="-1"/>
          <w:sz w:val="20"/>
          <w:szCs w:val="20"/>
        </w:rPr>
      </w:pPr>
      <w:r w:rsidRPr="00AC4C41">
        <w:rPr>
          <w:rFonts w:ascii="Times" w:hAnsi="Times" w:cs="Times"/>
          <w:color w:val="333333"/>
          <w:spacing w:val="-1"/>
          <w:sz w:val="20"/>
          <w:szCs w:val="20"/>
        </w:rPr>
        <w:t>14. Establish and maintain police training programs through such agencies and institutions as the Board deems appropriate;</w:t>
      </w:r>
    </w:p>
    <w:p w14:paraId="239F891D" w14:textId="77777777" w:rsidR="00AC4C41" w:rsidRPr="00AC4C41" w:rsidRDefault="00AC4C41" w:rsidP="00AC4C41">
      <w:pPr>
        <w:shd w:val="clear" w:color="auto" w:fill="FFFFFF"/>
        <w:spacing w:before="100" w:beforeAutospacing="1" w:after="15"/>
        <w:ind w:firstLine="225"/>
        <w:jc w:val="both"/>
        <w:rPr>
          <w:rFonts w:ascii="Times" w:hAnsi="Times" w:cs="Times"/>
          <w:color w:val="333333"/>
          <w:spacing w:val="-1"/>
          <w:sz w:val="20"/>
          <w:szCs w:val="20"/>
        </w:rPr>
      </w:pPr>
      <w:r w:rsidRPr="00AC4C41">
        <w:rPr>
          <w:rFonts w:ascii="Times" w:hAnsi="Times" w:cs="Times"/>
          <w:color w:val="333333"/>
          <w:spacing w:val="-1"/>
          <w:sz w:val="20"/>
          <w:szCs w:val="20"/>
        </w:rPr>
        <w:t>15. Establish compulsory minimum qualifications of certification and recertification for instructors in criminal justice training academies approved by the Department;</w:t>
      </w:r>
    </w:p>
    <w:p w14:paraId="3A5BE159" w14:textId="77777777" w:rsidR="00AC4C41" w:rsidRPr="00AC4C41" w:rsidRDefault="00AC4C41" w:rsidP="00AC4C41">
      <w:pPr>
        <w:shd w:val="clear" w:color="auto" w:fill="FFFFFF"/>
        <w:spacing w:before="100" w:beforeAutospacing="1" w:after="15"/>
        <w:ind w:firstLine="225"/>
        <w:jc w:val="both"/>
        <w:rPr>
          <w:rFonts w:ascii="Times" w:hAnsi="Times" w:cs="Times"/>
          <w:color w:val="333333"/>
          <w:spacing w:val="-1"/>
          <w:sz w:val="20"/>
          <w:szCs w:val="20"/>
        </w:rPr>
      </w:pPr>
      <w:r w:rsidRPr="00AC4C41">
        <w:rPr>
          <w:rFonts w:ascii="Times" w:hAnsi="Times" w:cs="Times"/>
          <w:color w:val="333333"/>
          <w:spacing w:val="-1"/>
          <w:sz w:val="20"/>
          <w:szCs w:val="20"/>
        </w:rPr>
        <w:t>16. Conduct and stimulate research by public and private agencies which shall be designed to improve police administration and law enforcement;</w:t>
      </w:r>
    </w:p>
    <w:p w14:paraId="71E0D591" w14:textId="77777777" w:rsidR="00AC4C41" w:rsidRPr="00AC4C41" w:rsidRDefault="00AC4C41" w:rsidP="00AC4C41">
      <w:pPr>
        <w:shd w:val="clear" w:color="auto" w:fill="FFFFFF"/>
        <w:spacing w:before="100" w:beforeAutospacing="1" w:after="15"/>
        <w:ind w:firstLine="225"/>
        <w:jc w:val="both"/>
        <w:rPr>
          <w:rFonts w:ascii="Times" w:hAnsi="Times" w:cs="Times"/>
          <w:color w:val="333333"/>
          <w:spacing w:val="-1"/>
          <w:sz w:val="20"/>
          <w:szCs w:val="20"/>
        </w:rPr>
      </w:pPr>
      <w:r w:rsidRPr="00AC4C41">
        <w:rPr>
          <w:rFonts w:ascii="Times" w:hAnsi="Times" w:cs="Times"/>
          <w:color w:val="333333"/>
          <w:spacing w:val="-1"/>
          <w:sz w:val="20"/>
          <w:szCs w:val="20"/>
        </w:rPr>
        <w:t>17. Make recommendations concerning any matter within its purview pursuant to this chapter;</w:t>
      </w:r>
    </w:p>
    <w:p w14:paraId="596E0B65" w14:textId="77777777" w:rsidR="00AC4C41" w:rsidRPr="00AC4C41" w:rsidRDefault="00AC4C41" w:rsidP="00AC4C41">
      <w:pPr>
        <w:shd w:val="clear" w:color="auto" w:fill="FFFFFF"/>
        <w:spacing w:before="100" w:beforeAutospacing="1" w:after="15"/>
        <w:ind w:firstLine="225"/>
        <w:jc w:val="both"/>
        <w:rPr>
          <w:rFonts w:ascii="Times" w:hAnsi="Times" w:cs="Times"/>
          <w:color w:val="333333"/>
          <w:spacing w:val="-1"/>
          <w:sz w:val="20"/>
          <w:szCs w:val="20"/>
        </w:rPr>
      </w:pPr>
      <w:r w:rsidRPr="00AC4C41">
        <w:rPr>
          <w:rFonts w:ascii="Times" w:hAnsi="Times" w:cs="Times"/>
          <w:color w:val="333333"/>
          <w:spacing w:val="-1"/>
          <w:sz w:val="20"/>
          <w:szCs w:val="20"/>
        </w:rPr>
        <w:t>18. Coordinate its activities with those of any interstate system for the exchange of criminal history record information, nominate one or more of its members to serve upon the council or committee of any such system, and participate when and as deemed appropriate in any such system's activities and programs;</w:t>
      </w:r>
    </w:p>
    <w:p w14:paraId="6DB7F4EF" w14:textId="77777777" w:rsidR="00AC4C41" w:rsidRPr="00AC4C41" w:rsidRDefault="00AC4C41" w:rsidP="00AC4C41">
      <w:pPr>
        <w:shd w:val="clear" w:color="auto" w:fill="FFFFFF"/>
        <w:spacing w:before="100" w:beforeAutospacing="1" w:after="15"/>
        <w:ind w:firstLine="225"/>
        <w:jc w:val="both"/>
        <w:rPr>
          <w:rFonts w:ascii="Times" w:hAnsi="Times" w:cs="Times"/>
          <w:color w:val="333333"/>
          <w:spacing w:val="-1"/>
          <w:sz w:val="20"/>
          <w:szCs w:val="20"/>
        </w:rPr>
      </w:pPr>
      <w:r w:rsidRPr="00AC4C41">
        <w:rPr>
          <w:rFonts w:ascii="Times" w:hAnsi="Times" w:cs="Times"/>
          <w:color w:val="333333"/>
          <w:spacing w:val="-1"/>
          <w:sz w:val="20"/>
          <w:szCs w:val="20"/>
        </w:rPr>
        <w:t>19. Conduct inquiries and investigations it deems appropriate to carry out its functions under this chapter and, in conducting such inquiries and investigations, may require any criminal justice agency to submit information, reports, and statistical data with respect to its policy and operation of information systems or with respect to its collection, storage, dissemination, and usage of criminal history record information and correctional status information, and such criminal justice agencies shall submit such information, reports, and data as are reasonably required;</w:t>
      </w:r>
    </w:p>
    <w:p w14:paraId="453C6D75" w14:textId="77777777" w:rsidR="00AC4C41" w:rsidRPr="00AC4C41" w:rsidRDefault="00AC4C41" w:rsidP="00AC4C41">
      <w:pPr>
        <w:shd w:val="clear" w:color="auto" w:fill="FFFFFF"/>
        <w:spacing w:before="100" w:beforeAutospacing="1" w:after="15"/>
        <w:ind w:firstLine="225"/>
        <w:jc w:val="both"/>
        <w:rPr>
          <w:rFonts w:ascii="Times" w:hAnsi="Times" w:cs="Times"/>
          <w:color w:val="333333"/>
          <w:spacing w:val="-1"/>
          <w:sz w:val="20"/>
          <w:szCs w:val="20"/>
        </w:rPr>
      </w:pPr>
      <w:r w:rsidRPr="00AC4C41">
        <w:rPr>
          <w:rFonts w:ascii="Times" w:hAnsi="Times" w:cs="Times"/>
          <w:color w:val="333333"/>
          <w:spacing w:val="-1"/>
          <w:sz w:val="20"/>
          <w:szCs w:val="20"/>
        </w:rPr>
        <w:t>20. Conduct audits as required by § </w:t>
      </w:r>
      <w:hyperlink r:id="rId1410" w:history="1">
        <w:r w:rsidRPr="00AC4C41">
          <w:rPr>
            <w:color w:val="3498DB"/>
            <w:spacing w:val="-1"/>
            <w:sz w:val="20"/>
            <w:szCs w:val="20"/>
          </w:rPr>
          <w:t>9.1-131</w:t>
        </w:r>
      </w:hyperlink>
      <w:r w:rsidRPr="00AC4C41">
        <w:rPr>
          <w:rFonts w:ascii="Times" w:hAnsi="Times" w:cs="Times"/>
          <w:color w:val="333333"/>
          <w:spacing w:val="-1"/>
          <w:sz w:val="20"/>
          <w:szCs w:val="20"/>
        </w:rPr>
        <w:t>;</w:t>
      </w:r>
    </w:p>
    <w:p w14:paraId="3A400C6D" w14:textId="77777777" w:rsidR="00AC4C41" w:rsidRPr="00AC4C41" w:rsidRDefault="00AC4C41" w:rsidP="00AC4C41">
      <w:pPr>
        <w:shd w:val="clear" w:color="auto" w:fill="FFFFFF"/>
        <w:spacing w:before="100" w:beforeAutospacing="1" w:after="15"/>
        <w:ind w:firstLine="225"/>
        <w:jc w:val="both"/>
        <w:rPr>
          <w:rFonts w:ascii="Times" w:hAnsi="Times" w:cs="Times"/>
          <w:color w:val="333333"/>
          <w:spacing w:val="-1"/>
          <w:sz w:val="20"/>
          <w:szCs w:val="20"/>
        </w:rPr>
      </w:pPr>
      <w:r w:rsidRPr="00AC4C41">
        <w:rPr>
          <w:rFonts w:ascii="Times" w:hAnsi="Times" w:cs="Times"/>
          <w:color w:val="333333"/>
          <w:spacing w:val="-1"/>
          <w:sz w:val="20"/>
          <w:szCs w:val="20"/>
        </w:rPr>
        <w:t>21. Conduct a continuing study and review of questions of individual privacy and confidentiality of criminal history record information and correctional status information;</w:t>
      </w:r>
    </w:p>
    <w:p w14:paraId="46299327" w14:textId="77777777" w:rsidR="00AC4C41" w:rsidRPr="00AC4C41" w:rsidRDefault="00AC4C41" w:rsidP="00AC4C41">
      <w:pPr>
        <w:shd w:val="clear" w:color="auto" w:fill="FFFFFF"/>
        <w:spacing w:before="100" w:beforeAutospacing="1" w:after="15"/>
        <w:ind w:firstLine="225"/>
        <w:jc w:val="both"/>
        <w:rPr>
          <w:rFonts w:ascii="Times" w:hAnsi="Times" w:cs="Times"/>
          <w:color w:val="333333"/>
          <w:spacing w:val="-1"/>
          <w:sz w:val="20"/>
          <w:szCs w:val="20"/>
        </w:rPr>
      </w:pPr>
      <w:r w:rsidRPr="00AC4C41">
        <w:rPr>
          <w:rFonts w:ascii="Times" w:hAnsi="Times" w:cs="Times"/>
          <w:color w:val="333333"/>
          <w:spacing w:val="-1"/>
          <w:sz w:val="20"/>
          <w:szCs w:val="20"/>
        </w:rPr>
        <w:t>22. Advise criminal justice agencies and initiate educational programs for such agencies with respect to matters of privacy, confidentiality, and security as they pertain to criminal history record information and correctional status information;</w:t>
      </w:r>
    </w:p>
    <w:p w14:paraId="43FF2C0A" w14:textId="77777777" w:rsidR="00AC4C41" w:rsidRPr="00AC4C41" w:rsidRDefault="00AC4C41" w:rsidP="00AC4C41">
      <w:pPr>
        <w:shd w:val="clear" w:color="auto" w:fill="FFFFFF"/>
        <w:spacing w:before="100" w:beforeAutospacing="1" w:after="15"/>
        <w:ind w:firstLine="225"/>
        <w:jc w:val="both"/>
        <w:rPr>
          <w:rFonts w:ascii="Times" w:hAnsi="Times" w:cs="Times"/>
          <w:color w:val="333333"/>
          <w:spacing w:val="-1"/>
          <w:sz w:val="20"/>
          <w:szCs w:val="20"/>
        </w:rPr>
      </w:pPr>
      <w:r w:rsidRPr="00AC4C41">
        <w:rPr>
          <w:rFonts w:ascii="Times" w:hAnsi="Times" w:cs="Times"/>
          <w:color w:val="333333"/>
          <w:spacing w:val="-1"/>
          <w:sz w:val="20"/>
          <w:szCs w:val="20"/>
        </w:rPr>
        <w:t>23. Maintain a liaison with any board, commission, committee, or other body which may be established by law, executive order, or resolution to regulate the privacy and security of information collected by the Commonwealth or any political subdivision thereof;</w:t>
      </w:r>
    </w:p>
    <w:p w14:paraId="2F49528D" w14:textId="77777777" w:rsidR="00AC4C41" w:rsidRPr="00AC4C41" w:rsidRDefault="00AC4C41" w:rsidP="00AC4C41">
      <w:pPr>
        <w:shd w:val="clear" w:color="auto" w:fill="FFFFFF"/>
        <w:spacing w:before="100" w:beforeAutospacing="1" w:after="15"/>
        <w:ind w:firstLine="225"/>
        <w:jc w:val="both"/>
        <w:rPr>
          <w:rFonts w:ascii="Times" w:hAnsi="Times" w:cs="Times"/>
          <w:color w:val="333333"/>
          <w:spacing w:val="-1"/>
          <w:sz w:val="20"/>
          <w:szCs w:val="20"/>
        </w:rPr>
      </w:pPr>
      <w:r w:rsidRPr="00AC4C41">
        <w:rPr>
          <w:rFonts w:ascii="Times" w:hAnsi="Times" w:cs="Times"/>
          <w:color w:val="333333"/>
          <w:spacing w:val="-1"/>
          <w:sz w:val="20"/>
          <w:szCs w:val="20"/>
        </w:rPr>
        <w:t>24. Adopt regulations establishing guidelines and standards for the collection, storage, and dissemination of criminal history record information and correctional status information, and the privacy, confidentiality, and security thereof necessary to implement state and federal statutes, regulations, and court orders;</w:t>
      </w:r>
    </w:p>
    <w:p w14:paraId="2AF0B9AD" w14:textId="77777777" w:rsidR="00AC4C41" w:rsidRPr="00AC4C41" w:rsidRDefault="00AC4C41" w:rsidP="00AC4C41">
      <w:pPr>
        <w:shd w:val="clear" w:color="auto" w:fill="FFFFFF"/>
        <w:spacing w:before="100" w:beforeAutospacing="1" w:after="15"/>
        <w:ind w:firstLine="225"/>
        <w:jc w:val="both"/>
        <w:rPr>
          <w:rFonts w:ascii="Times" w:hAnsi="Times" w:cs="Times"/>
          <w:color w:val="333333"/>
          <w:spacing w:val="-1"/>
          <w:sz w:val="20"/>
          <w:szCs w:val="20"/>
        </w:rPr>
      </w:pPr>
      <w:r w:rsidRPr="00AC4C41">
        <w:rPr>
          <w:rFonts w:ascii="Times" w:hAnsi="Times" w:cs="Times"/>
          <w:color w:val="333333"/>
          <w:spacing w:val="-1"/>
          <w:sz w:val="20"/>
          <w:szCs w:val="20"/>
        </w:rPr>
        <w:t>25. Operate a statewide criminal justice research center, which shall maintain an integrated criminal justice information system, produce reports, provide technical assistance to state and local criminal justice data system users, and provide analysis and interpretation of criminal justice statistical information;</w:t>
      </w:r>
    </w:p>
    <w:p w14:paraId="700FDC24" w14:textId="77777777" w:rsidR="00AC4C41" w:rsidRPr="00AC4C41" w:rsidRDefault="00AC4C41" w:rsidP="00AC4C41">
      <w:pPr>
        <w:shd w:val="clear" w:color="auto" w:fill="FFFFFF"/>
        <w:spacing w:before="100" w:beforeAutospacing="1" w:after="15"/>
        <w:ind w:firstLine="225"/>
        <w:jc w:val="both"/>
        <w:rPr>
          <w:rFonts w:ascii="Times" w:hAnsi="Times" w:cs="Times"/>
          <w:color w:val="333333"/>
          <w:spacing w:val="-1"/>
          <w:sz w:val="20"/>
          <w:szCs w:val="20"/>
        </w:rPr>
      </w:pPr>
      <w:r w:rsidRPr="00AC4C41">
        <w:rPr>
          <w:rFonts w:ascii="Times" w:hAnsi="Times" w:cs="Times"/>
          <w:color w:val="333333"/>
          <w:spacing w:val="-1"/>
          <w:sz w:val="20"/>
          <w:szCs w:val="20"/>
        </w:rPr>
        <w:t>26. Develop a comprehensive, statewide, long-range plan for strengthening and improving law enforcement and the administration of criminal justice throughout the Commonwealth, and periodically update that plan;</w:t>
      </w:r>
    </w:p>
    <w:p w14:paraId="2B7D370F" w14:textId="77777777" w:rsidR="00AC4C41" w:rsidRPr="00AC4C41" w:rsidRDefault="00AC4C41" w:rsidP="00AC4C41">
      <w:pPr>
        <w:shd w:val="clear" w:color="auto" w:fill="FFFFFF"/>
        <w:spacing w:before="100" w:beforeAutospacing="1" w:after="15"/>
        <w:ind w:firstLine="225"/>
        <w:jc w:val="both"/>
        <w:rPr>
          <w:rFonts w:ascii="Times" w:hAnsi="Times" w:cs="Times"/>
          <w:color w:val="333333"/>
          <w:spacing w:val="-1"/>
          <w:sz w:val="20"/>
          <w:szCs w:val="20"/>
        </w:rPr>
      </w:pPr>
      <w:r w:rsidRPr="00AC4C41">
        <w:rPr>
          <w:rFonts w:ascii="Times" w:hAnsi="Times" w:cs="Times"/>
          <w:color w:val="333333"/>
          <w:spacing w:val="-1"/>
          <w:sz w:val="20"/>
          <w:szCs w:val="20"/>
        </w:rPr>
        <w:t>27. Cooperate with, and advise and assist, all agencies, departments, boards and institutions of the Commonwealth, and units of general local government, or combinations thereof, including planning district commissions, in planning, developing, and administering programs, projects, comprehensive plans, and other activities for improving law enforcement and the administration of criminal justice throughout the Commonwealth, including allocating and subgranting funds for these purposes;</w:t>
      </w:r>
    </w:p>
    <w:p w14:paraId="7DB5F62A" w14:textId="77777777" w:rsidR="00AC4C41" w:rsidRPr="00AC4C41" w:rsidRDefault="00AC4C41" w:rsidP="00AC4C41">
      <w:pPr>
        <w:shd w:val="clear" w:color="auto" w:fill="FFFFFF"/>
        <w:spacing w:before="100" w:beforeAutospacing="1" w:after="15"/>
        <w:ind w:firstLine="225"/>
        <w:jc w:val="both"/>
        <w:rPr>
          <w:rFonts w:ascii="Times" w:hAnsi="Times" w:cs="Times"/>
          <w:color w:val="333333"/>
          <w:spacing w:val="-1"/>
          <w:sz w:val="20"/>
          <w:szCs w:val="20"/>
        </w:rPr>
      </w:pPr>
      <w:r w:rsidRPr="00AC4C41">
        <w:rPr>
          <w:rFonts w:ascii="Times" w:hAnsi="Times" w:cs="Times"/>
          <w:color w:val="333333"/>
          <w:spacing w:val="-1"/>
          <w:sz w:val="20"/>
          <w:szCs w:val="20"/>
        </w:rPr>
        <w:t>28. Define, develop, organize, encourage, conduct, coordinate, and administer programs, projects and activities for the Commonwealth and units of general local government, or combinations thereof, in the Commonwealth, designed to strengthen and improve law enforcement and the administration of criminal justice at every level throughout the Commonwealth;</w:t>
      </w:r>
    </w:p>
    <w:p w14:paraId="48B1A08B" w14:textId="77777777" w:rsidR="00AC4C41" w:rsidRPr="00AC4C41" w:rsidRDefault="00AC4C41" w:rsidP="00AC4C41">
      <w:pPr>
        <w:shd w:val="clear" w:color="auto" w:fill="FFFFFF"/>
        <w:spacing w:before="100" w:beforeAutospacing="1" w:after="15"/>
        <w:ind w:firstLine="225"/>
        <w:jc w:val="both"/>
        <w:rPr>
          <w:rFonts w:ascii="Times" w:hAnsi="Times" w:cs="Times"/>
          <w:color w:val="333333"/>
          <w:spacing w:val="-1"/>
          <w:sz w:val="20"/>
          <w:szCs w:val="20"/>
        </w:rPr>
      </w:pPr>
      <w:r w:rsidRPr="00AC4C41">
        <w:rPr>
          <w:rFonts w:ascii="Times" w:hAnsi="Times" w:cs="Times"/>
          <w:color w:val="333333"/>
          <w:spacing w:val="-1"/>
          <w:sz w:val="20"/>
          <w:szCs w:val="20"/>
        </w:rPr>
        <w:t>29. Review and evaluate programs, projects, and activities, and recommend, where necessary, revisions or alterations to such programs, projects, and activities for the purpose of improving law enforcement and the administration of criminal justice;</w:t>
      </w:r>
    </w:p>
    <w:p w14:paraId="6168D4ED" w14:textId="77777777" w:rsidR="00AC4C41" w:rsidRPr="00AC4C41" w:rsidRDefault="00AC4C41" w:rsidP="00AC4C41">
      <w:pPr>
        <w:shd w:val="clear" w:color="auto" w:fill="FFFFFF"/>
        <w:spacing w:before="100" w:beforeAutospacing="1" w:after="15"/>
        <w:ind w:firstLine="225"/>
        <w:jc w:val="both"/>
        <w:rPr>
          <w:rFonts w:ascii="Times" w:hAnsi="Times" w:cs="Times"/>
          <w:color w:val="333333"/>
          <w:spacing w:val="-1"/>
          <w:sz w:val="20"/>
          <w:szCs w:val="20"/>
        </w:rPr>
      </w:pPr>
      <w:r w:rsidRPr="00AC4C41">
        <w:rPr>
          <w:rFonts w:ascii="Times" w:hAnsi="Times" w:cs="Times"/>
          <w:color w:val="333333"/>
          <w:spacing w:val="-1"/>
          <w:sz w:val="20"/>
          <w:szCs w:val="20"/>
        </w:rPr>
        <w:t>30. Coordinate the activities and projects of the state departments, agencies, and boards of the Commonwealth and of the units of general local government, or combination thereof, including planning district commissions, relating to the preparation, adoption, administration, and implementation of comprehensive plans to strengthen and improve law enforcement and the administration of criminal justice;</w:t>
      </w:r>
    </w:p>
    <w:p w14:paraId="0DBD7F89" w14:textId="77777777" w:rsidR="00AC4C41" w:rsidRPr="00AC4C41" w:rsidRDefault="00AC4C41" w:rsidP="00AC4C41">
      <w:pPr>
        <w:shd w:val="clear" w:color="auto" w:fill="FFFFFF"/>
        <w:spacing w:before="100" w:beforeAutospacing="1" w:after="15"/>
        <w:ind w:firstLine="225"/>
        <w:jc w:val="both"/>
        <w:rPr>
          <w:rFonts w:ascii="Times" w:hAnsi="Times" w:cs="Times"/>
          <w:color w:val="333333"/>
          <w:spacing w:val="-1"/>
          <w:sz w:val="20"/>
          <w:szCs w:val="20"/>
        </w:rPr>
      </w:pPr>
      <w:r w:rsidRPr="00AC4C41">
        <w:rPr>
          <w:rFonts w:ascii="Times" w:hAnsi="Times" w:cs="Times"/>
          <w:color w:val="333333"/>
          <w:spacing w:val="-1"/>
          <w:sz w:val="20"/>
          <w:szCs w:val="20"/>
        </w:rPr>
        <w:t>31. Do all things necessary on behalf of the Commonwealth and its units of general local government, to determine and secure benefits available under the Omnibus Crime Control and Safe Streets Act of 1968 (P.L. </w:t>
      </w:r>
      <w:hyperlink r:id="rId1411" w:history="1">
        <w:r w:rsidRPr="00AC4C41">
          <w:rPr>
            <w:color w:val="3498DB"/>
            <w:spacing w:val="-1"/>
            <w:sz w:val="20"/>
            <w:szCs w:val="20"/>
          </w:rPr>
          <w:t>90-351</w:t>
        </w:r>
      </w:hyperlink>
      <w:r w:rsidRPr="00AC4C41">
        <w:rPr>
          <w:rFonts w:ascii="Times" w:hAnsi="Times" w:cs="Times"/>
          <w:color w:val="333333"/>
          <w:spacing w:val="-1"/>
          <w:sz w:val="20"/>
          <w:szCs w:val="20"/>
        </w:rPr>
        <w:t>, 82 Stat. 197), as amended, and under any other federal acts and programs for strengthening and improving law enforcement, the administration of criminal justice, and delinquency prevention and control;</w:t>
      </w:r>
    </w:p>
    <w:p w14:paraId="39D272C7" w14:textId="77777777" w:rsidR="00AC4C41" w:rsidRPr="00AC4C41" w:rsidRDefault="00AC4C41" w:rsidP="00AC4C41">
      <w:pPr>
        <w:shd w:val="clear" w:color="auto" w:fill="FFFFFF"/>
        <w:spacing w:before="100" w:beforeAutospacing="1" w:after="15"/>
        <w:ind w:firstLine="225"/>
        <w:jc w:val="both"/>
        <w:rPr>
          <w:rFonts w:ascii="Times" w:hAnsi="Times" w:cs="Times"/>
          <w:color w:val="333333"/>
          <w:spacing w:val="-1"/>
          <w:sz w:val="20"/>
          <w:szCs w:val="20"/>
        </w:rPr>
      </w:pPr>
      <w:r w:rsidRPr="00AC4C41">
        <w:rPr>
          <w:rFonts w:ascii="Times" w:hAnsi="Times" w:cs="Times"/>
          <w:color w:val="333333"/>
          <w:spacing w:val="-1"/>
          <w:sz w:val="20"/>
          <w:szCs w:val="20"/>
        </w:rPr>
        <w:t>32. Receive, administer, and expend all funds and other assistance available to the Board and the Department for carrying out the purposes of this chapter and the Omnibus Crime Control and Safe Streets Act of 1968, as amended;</w:t>
      </w:r>
    </w:p>
    <w:p w14:paraId="598A051F" w14:textId="77777777" w:rsidR="00AC4C41" w:rsidRPr="00AC4C41" w:rsidRDefault="00AC4C41" w:rsidP="00AC4C41">
      <w:pPr>
        <w:shd w:val="clear" w:color="auto" w:fill="FFFFFF"/>
        <w:spacing w:before="100" w:beforeAutospacing="1" w:after="15"/>
        <w:ind w:firstLine="225"/>
        <w:jc w:val="both"/>
        <w:rPr>
          <w:rFonts w:ascii="Times" w:hAnsi="Times" w:cs="Times"/>
          <w:color w:val="333333"/>
          <w:spacing w:val="-1"/>
          <w:sz w:val="20"/>
          <w:szCs w:val="20"/>
        </w:rPr>
      </w:pPr>
      <w:r w:rsidRPr="00AC4C41">
        <w:rPr>
          <w:rFonts w:ascii="Times" w:hAnsi="Times" w:cs="Times"/>
          <w:color w:val="333333"/>
          <w:spacing w:val="-1"/>
          <w:sz w:val="20"/>
          <w:szCs w:val="20"/>
        </w:rPr>
        <w:t>33. Apply for and accept grants from the United States government or any other source in carrying out the purposes of this chapter and accept any and all donations both real and personal, and grants of money from any governmental unit or public agency, or from any institution, person, firm or corporation, and may receive, utilize and dispose of the same. Any arrangements pursuant to this section shall be detailed in the annual report of the Board. Such report shall include the identity of the donor, the nature of the transaction, and the conditions, if any. Any moneys received pursuant to this section shall be deposited in the state treasury to the account of the Department. To these ends, the Board shall have the power to comply with conditions and execute such agreements as may be necessary;</w:t>
      </w:r>
    </w:p>
    <w:p w14:paraId="1EF36562" w14:textId="77777777" w:rsidR="00AC4C41" w:rsidRPr="00AC4C41" w:rsidRDefault="00AC4C41" w:rsidP="00AC4C41">
      <w:pPr>
        <w:shd w:val="clear" w:color="auto" w:fill="FFFFFF"/>
        <w:spacing w:before="100" w:beforeAutospacing="1" w:after="15"/>
        <w:ind w:firstLine="225"/>
        <w:jc w:val="both"/>
        <w:rPr>
          <w:rFonts w:ascii="Times" w:hAnsi="Times" w:cs="Times"/>
          <w:color w:val="333333"/>
          <w:spacing w:val="-1"/>
          <w:sz w:val="20"/>
          <w:szCs w:val="20"/>
        </w:rPr>
      </w:pPr>
      <w:r w:rsidRPr="00AC4C41">
        <w:rPr>
          <w:rFonts w:ascii="Times" w:hAnsi="Times" w:cs="Times"/>
          <w:color w:val="333333"/>
          <w:spacing w:val="-1"/>
          <w:sz w:val="20"/>
          <w:szCs w:val="20"/>
        </w:rPr>
        <w:t>34. Make and enter into all contracts and agreements necessary or incidental to the performance of its duties and execution of its powers under this chapter, including but not limited to, contracts with the United States, units of general local government or combinations thereof, in Virginia or other states, and with agencies and departments of the Commonwealth;</w:t>
      </w:r>
    </w:p>
    <w:p w14:paraId="7A852263" w14:textId="77777777" w:rsidR="00AC4C41" w:rsidRPr="00AC4C41" w:rsidRDefault="00AC4C41" w:rsidP="00AC4C41">
      <w:pPr>
        <w:shd w:val="clear" w:color="auto" w:fill="FFFFFF"/>
        <w:spacing w:before="100" w:beforeAutospacing="1" w:after="15"/>
        <w:ind w:firstLine="225"/>
        <w:jc w:val="both"/>
        <w:rPr>
          <w:rFonts w:ascii="Times" w:hAnsi="Times" w:cs="Times"/>
          <w:color w:val="333333"/>
          <w:spacing w:val="-1"/>
          <w:sz w:val="20"/>
          <w:szCs w:val="20"/>
        </w:rPr>
      </w:pPr>
      <w:r w:rsidRPr="00AC4C41">
        <w:rPr>
          <w:rFonts w:ascii="Times" w:hAnsi="Times" w:cs="Times"/>
          <w:color w:val="333333"/>
          <w:spacing w:val="-1"/>
          <w:sz w:val="20"/>
          <w:szCs w:val="20"/>
        </w:rPr>
        <w:t>35. Adopt and administer reasonable regulations for the planning and implementation of programs and activities and for the allocation, expenditure and subgranting of funds available to the Commonwealth and to units of general local government, and for carrying out the purposes of this chapter and the powers and duties set forth herein;</w:t>
      </w:r>
    </w:p>
    <w:p w14:paraId="60851C3C" w14:textId="77777777" w:rsidR="00AC4C41" w:rsidRPr="00AC4C41" w:rsidRDefault="00AC4C41" w:rsidP="00AC4C41">
      <w:pPr>
        <w:shd w:val="clear" w:color="auto" w:fill="FFFFFF"/>
        <w:spacing w:before="100" w:beforeAutospacing="1" w:after="15"/>
        <w:ind w:firstLine="225"/>
        <w:jc w:val="both"/>
        <w:rPr>
          <w:rFonts w:ascii="Times" w:hAnsi="Times" w:cs="Times"/>
          <w:color w:val="333333"/>
          <w:spacing w:val="-1"/>
          <w:sz w:val="20"/>
          <w:szCs w:val="20"/>
        </w:rPr>
      </w:pPr>
      <w:r w:rsidRPr="00AC4C41">
        <w:rPr>
          <w:rFonts w:ascii="Times" w:hAnsi="Times" w:cs="Times"/>
          <w:color w:val="333333"/>
          <w:spacing w:val="-1"/>
          <w:sz w:val="20"/>
          <w:szCs w:val="20"/>
        </w:rPr>
        <w:t>36. Certify and decertify law-enforcement officers in accordance with §§ </w:t>
      </w:r>
      <w:hyperlink r:id="rId1412" w:history="1">
        <w:r w:rsidRPr="00AC4C41">
          <w:rPr>
            <w:color w:val="3498DB"/>
            <w:spacing w:val="-1"/>
            <w:sz w:val="20"/>
            <w:szCs w:val="20"/>
          </w:rPr>
          <w:t>15.2-1706</w:t>
        </w:r>
      </w:hyperlink>
      <w:r w:rsidRPr="00AC4C41">
        <w:rPr>
          <w:rFonts w:ascii="Times" w:hAnsi="Times" w:cs="Times"/>
          <w:color w:val="333333"/>
          <w:spacing w:val="-1"/>
          <w:sz w:val="20"/>
          <w:szCs w:val="20"/>
        </w:rPr>
        <w:t> and </w:t>
      </w:r>
      <w:hyperlink r:id="rId1413" w:history="1">
        <w:r w:rsidRPr="00AC4C41">
          <w:rPr>
            <w:color w:val="3498DB"/>
            <w:spacing w:val="-1"/>
            <w:sz w:val="20"/>
            <w:szCs w:val="20"/>
          </w:rPr>
          <w:t>15.2-1707</w:t>
        </w:r>
      </w:hyperlink>
      <w:r w:rsidRPr="00AC4C41">
        <w:rPr>
          <w:rFonts w:ascii="Times" w:hAnsi="Times" w:cs="Times"/>
          <w:color w:val="333333"/>
          <w:spacing w:val="-1"/>
          <w:sz w:val="20"/>
          <w:szCs w:val="20"/>
        </w:rPr>
        <w:t> and provide for a decertification review process in accordance with § </w:t>
      </w:r>
      <w:hyperlink r:id="rId1414" w:history="1">
        <w:r w:rsidRPr="00AC4C41">
          <w:rPr>
            <w:color w:val="3498DB"/>
            <w:spacing w:val="-1"/>
            <w:sz w:val="20"/>
            <w:szCs w:val="20"/>
          </w:rPr>
          <w:t>15.2-1708</w:t>
        </w:r>
      </w:hyperlink>
      <w:r w:rsidRPr="00AC4C41">
        <w:rPr>
          <w:rFonts w:ascii="Times" w:hAnsi="Times" w:cs="Times"/>
          <w:color w:val="333333"/>
          <w:spacing w:val="-1"/>
          <w:sz w:val="20"/>
          <w:szCs w:val="20"/>
        </w:rPr>
        <w:t>;</w:t>
      </w:r>
    </w:p>
    <w:p w14:paraId="6D9915C4" w14:textId="77777777" w:rsidR="00AC4C41" w:rsidRPr="00AC4C41" w:rsidRDefault="00AC4C41" w:rsidP="00AC4C41">
      <w:pPr>
        <w:shd w:val="clear" w:color="auto" w:fill="FFFFFF"/>
        <w:spacing w:before="100" w:beforeAutospacing="1" w:after="15"/>
        <w:ind w:firstLine="225"/>
        <w:jc w:val="both"/>
        <w:rPr>
          <w:rFonts w:ascii="Times" w:hAnsi="Times" w:cs="Times"/>
          <w:color w:val="333333"/>
          <w:spacing w:val="-1"/>
          <w:sz w:val="20"/>
          <w:szCs w:val="20"/>
        </w:rPr>
      </w:pPr>
      <w:r w:rsidRPr="00AC4C41">
        <w:rPr>
          <w:rFonts w:ascii="Times" w:hAnsi="Times" w:cs="Times"/>
          <w:color w:val="333333"/>
          <w:spacing w:val="-1"/>
          <w:sz w:val="20"/>
          <w:szCs w:val="20"/>
        </w:rPr>
        <w:t>37. Establish training standards and publish and periodically update model policies for law-enforcement personnel in the following subjects:</w:t>
      </w:r>
    </w:p>
    <w:p w14:paraId="24E4F698" w14:textId="77777777" w:rsidR="00AC4C41" w:rsidRPr="00AC4C41" w:rsidRDefault="00AC4C41" w:rsidP="00AC4C41">
      <w:pPr>
        <w:shd w:val="clear" w:color="auto" w:fill="FFFFFF"/>
        <w:spacing w:before="100" w:beforeAutospacing="1" w:after="15"/>
        <w:ind w:firstLine="225"/>
        <w:jc w:val="both"/>
        <w:rPr>
          <w:rFonts w:ascii="Times" w:hAnsi="Times" w:cs="Times"/>
          <w:color w:val="333333"/>
          <w:spacing w:val="-1"/>
          <w:sz w:val="20"/>
          <w:szCs w:val="20"/>
        </w:rPr>
      </w:pPr>
      <w:r w:rsidRPr="00AC4C41">
        <w:rPr>
          <w:rFonts w:ascii="Times" w:hAnsi="Times" w:cs="Times"/>
          <w:color w:val="333333"/>
          <w:spacing w:val="-1"/>
          <w:sz w:val="20"/>
          <w:szCs w:val="20"/>
        </w:rPr>
        <w:t>a. The handling of family abuse, domestic violence, sexual assault, and stalking cases, including standards for determining the predominant physical aggressor in accordance with § </w:t>
      </w:r>
      <w:hyperlink r:id="rId1415" w:history="1">
        <w:r w:rsidRPr="00AC4C41">
          <w:rPr>
            <w:color w:val="3498DB"/>
            <w:spacing w:val="-1"/>
            <w:sz w:val="20"/>
            <w:szCs w:val="20"/>
          </w:rPr>
          <w:t>19.2-81.3</w:t>
        </w:r>
      </w:hyperlink>
      <w:r w:rsidRPr="00AC4C41">
        <w:rPr>
          <w:rFonts w:ascii="Times" w:hAnsi="Times" w:cs="Times"/>
          <w:color w:val="333333"/>
          <w:spacing w:val="-1"/>
          <w:sz w:val="20"/>
          <w:szCs w:val="20"/>
        </w:rPr>
        <w:t>. The Department shall provide technical support and assistance to law-enforcement agencies in carrying out the requirements set forth in subsection A of § </w:t>
      </w:r>
      <w:hyperlink r:id="rId1416" w:history="1">
        <w:r w:rsidRPr="00AC4C41">
          <w:rPr>
            <w:color w:val="3498DB"/>
            <w:spacing w:val="-1"/>
            <w:sz w:val="20"/>
            <w:szCs w:val="20"/>
          </w:rPr>
          <w:t>9.1-1301</w:t>
        </w:r>
      </w:hyperlink>
      <w:r w:rsidRPr="00AC4C41">
        <w:rPr>
          <w:rFonts w:ascii="Times" w:hAnsi="Times" w:cs="Times"/>
          <w:color w:val="333333"/>
          <w:spacing w:val="-1"/>
          <w:sz w:val="20"/>
          <w:szCs w:val="20"/>
        </w:rPr>
        <w:t>;</w:t>
      </w:r>
    </w:p>
    <w:p w14:paraId="7ED4D864" w14:textId="77777777" w:rsidR="00AC4C41" w:rsidRPr="00AC4C41" w:rsidRDefault="00AC4C41" w:rsidP="00AC4C41">
      <w:pPr>
        <w:shd w:val="clear" w:color="auto" w:fill="FFFFFF"/>
        <w:spacing w:before="100" w:beforeAutospacing="1" w:after="15"/>
        <w:ind w:firstLine="225"/>
        <w:jc w:val="both"/>
        <w:rPr>
          <w:rFonts w:ascii="Times" w:hAnsi="Times" w:cs="Times"/>
          <w:color w:val="333333"/>
          <w:spacing w:val="-1"/>
          <w:sz w:val="20"/>
          <w:szCs w:val="20"/>
        </w:rPr>
      </w:pPr>
      <w:r w:rsidRPr="00AC4C41">
        <w:rPr>
          <w:rFonts w:ascii="Times" w:hAnsi="Times" w:cs="Times"/>
          <w:color w:val="333333"/>
          <w:spacing w:val="-1"/>
          <w:sz w:val="20"/>
          <w:szCs w:val="20"/>
        </w:rPr>
        <w:t>b. The identification of, communication with, and facilitation of the safe return of individuals diagnosed with Alzheimer's disease and dementia, which shall include (i) techniques for respectful and effective communication with individuals with Alzheimer's disease and dementia and their caregivers; (ii) techniques for addressing the behavioral symptoms of Alzheimer's disease and dementia, including alternatives to physical restraint; (iii) protocols for identifying and reporting incidents of abuse, neglect, and exploitation of individuals with Alzheimer's disease and dementia to adult protective services; (iv) protocols for contacting caregivers when an individual with Alzheimer's disease or dementia is found wandering or during an emergency or crisis situation; (v) a reference list of local resources available for individuals with Alzheimer's disease and dementia; and (vi) a reference list of local and national organizations that assist law-enforcement personnel with locating missing and wandering individuals with Alzheimer's disease and dementia and returning them to their caregivers;</w:t>
      </w:r>
    </w:p>
    <w:p w14:paraId="467E76DA" w14:textId="77777777" w:rsidR="00AC4C41" w:rsidRPr="00AC4C41" w:rsidRDefault="00AC4C41" w:rsidP="00AC4C41">
      <w:pPr>
        <w:shd w:val="clear" w:color="auto" w:fill="FFFFFF"/>
        <w:spacing w:before="100" w:beforeAutospacing="1" w:after="15"/>
        <w:ind w:firstLine="225"/>
        <w:jc w:val="both"/>
        <w:rPr>
          <w:rFonts w:ascii="Times" w:hAnsi="Times" w:cs="Times"/>
          <w:color w:val="333333"/>
          <w:spacing w:val="-1"/>
          <w:sz w:val="20"/>
          <w:szCs w:val="20"/>
        </w:rPr>
      </w:pPr>
      <w:r w:rsidRPr="00AC4C41">
        <w:rPr>
          <w:rFonts w:ascii="Times" w:hAnsi="Times" w:cs="Times"/>
          <w:color w:val="333333"/>
          <w:spacing w:val="-1"/>
          <w:sz w:val="20"/>
          <w:szCs w:val="20"/>
        </w:rPr>
        <w:t>c. Sensitivity to and awareness of systemic and individual racism, cultural diversity, and the potential for racially biased policing and bias-based profiling as defined in § </w:t>
      </w:r>
      <w:hyperlink r:id="rId1417" w:history="1">
        <w:r w:rsidRPr="00AC4C41">
          <w:rPr>
            <w:color w:val="3498DB"/>
            <w:spacing w:val="-1"/>
            <w:sz w:val="20"/>
            <w:szCs w:val="20"/>
          </w:rPr>
          <w:t>52-30.1</w:t>
        </w:r>
      </w:hyperlink>
      <w:r w:rsidRPr="00AC4C41">
        <w:rPr>
          <w:rFonts w:ascii="Times" w:hAnsi="Times" w:cs="Times"/>
          <w:color w:val="333333"/>
          <w:spacing w:val="-1"/>
          <w:sz w:val="20"/>
          <w:szCs w:val="20"/>
        </w:rPr>
        <w:t>, which shall include recognizing implicit biases in interacting with persons who have a mental illness, substance use disorder, or developmental or cognitive disability;</w:t>
      </w:r>
    </w:p>
    <w:p w14:paraId="7CA27337" w14:textId="77777777" w:rsidR="00AC4C41" w:rsidRPr="00AC4C41" w:rsidRDefault="00AC4C41" w:rsidP="00AC4C41">
      <w:pPr>
        <w:shd w:val="clear" w:color="auto" w:fill="FFFFFF"/>
        <w:spacing w:before="100" w:beforeAutospacing="1" w:after="15"/>
        <w:ind w:firstLine="225"/>
        <w:jc w:val="both"/>
        <w:rPr>
          <w:rFonts w:ascii="Times" w:hAnsi="Times" w:cs="Times"/>
          <w:color w:val="333333"/>
          <w:spacing w:val="-1"/>
          <w:sz w:val="20"/>
          <w:szCs w:val="20"/>
        </w:rPr>
      </w:pPr>
      <w:r w:rsidRPr="00AC4C41">
        <w:rPr>
          <w:rFonts w:ascii="Times" w:hAnsi="Times" w:cs="Times"/>
          <w:color w:val="333333"/>
          <w:spacing w:val="-1"/>
          <w:sz w:val="20"/>
          <w:szCs w:val="20"/>
        </w:rPr>
        <w:t>d. Protocols for local and regional sexual assault and human trafficking response teams;</w:t>
      </w:r>
    </w:p>
    <w:p w14:paraId="7F2B0601" w14:textId="77777777" w:rsidR="00AC4C41" w:rsidRPr="00AC4C41" w:rsidRDefault="00AC4C41" w:rsidP="00AC4C41">
      <w:pPr>
        <w:shd w:val="clear" w:color="auto" w:fill="FFFFFF"/>
        <w:spacing w:before="100" w:beforeAutospacing="1" w:after="15"/>
        <w:ind w:firstLine="225"/>
        <w:jc w:val="both"/>
        <w:rPr>
          <w:rFonts w:ascii="Times" w:hAnsi="Times" w:cs="Times"/>
          <w:color w:val="333333"/>
          <w:spacing w:val="-1"/>
          <w:sz w:val="20"/>
          <w:szCs w:val="20"/>
        </w:rPr>
      </w:pPr>
      <w:r w:rsidRPr="00AC4C41">
        <w:rPr>
          <w:rFonts w:ascii="Times" w:hAnsi="Times" w:cs="Times"/>
          <w:color w:val="333333"/>
          <w:spacing w:val="-1"/>
          <w:sz w:val="20"/>
          <w:szCs w:val="20"/>
        </w:rPr>
        <w:t>e. Communication of death notifications;</w:t>
      </w:r>
    </w:p>
    <w:p w14:paraId="30924C79" w14:textId="77777777" w:rsidR="00AC4C41" w:rsidRPr="00AC4C41" w:rsidRDefault="00AC4C41" w:rsidP="00AC4C41">
      <w:pPr>
        <w:shd w:val="clear" w:color="auto" w:fill="FFFFFF"/>
        <w:spacing w:before="100" w:beforeAutospacing="1" w:after="15"/>
        <w:ind w:firstLine="225"/>
        <w:jc w:val="both"/>
        <w:rPr>
          <w:rFonts w:ascii="Times" w:hAnsi="Times" w:cs="Times"/>
          <w:color w:val="333333"/>
          <w:spacing w:val="-1"/>
          <w:sz w:val="20"/>
          <w:szCs w:val="20"/>
        </w:rPr>
      </w:pPr>
      <w:r w:rsidRPr="00AC4C41">
        <w:rPr>
          <w:rFonts w:ascii="Times" w:hAnsi="Times" w:cs="Times"/>
          <w:color w:val="333333"/>
          <w:spacing w:val="-1"/>
          <w:sz w:val="20"/>
          <w:szCs w:val="20"/>
        </w:rPr>
        <w:t>f. The questioning of individuals suspected of driving while intoxicated concerning the physical location of such individual's last consumption of an alcoholic beverage and the communication of such information to the Virginia Alcoholic Beverage Control Authority;</w:t>
      </w:r>
    </w:p>
    <w:p w14:paraId="778C9E63" w14:textId="77777777" w:rsidR="00AC4C41" w:rsidRPr="00AC4C41" w:rsidRDefault="00AC4C41" w:rsidP="00AC4C41">
      <w:pPr>
        <w:shd w:val="clear" w:color="auto" w:fill="FFFFFF"/>
        <w:spacing w:before="100" w:beforeAutospacing="1" w:after="15"/>
        <w:ind w:firstLine="225"/>
        <w:jc w:val="both"/>
        <w:rPr>
          <w:rFonts w:ascii="Times" w:hAnsi="Times" w:cs="Times"/>
          <w:color w:val="333333"/>
          <w:spacing w:val="-1"/>
          <w:sz w:val="20"/>
          <w:szCs w:val="20"/>
        </w:rPr>
      </w:pPr>
      <w:r w:rsidRPr="00AC4C41">
        <w:rPr>
          <w:rFonts w:ascii="Times" w:hAnsi="Times" w:cs="Times"/>
          <w:color w:val="333333"/>
          <w:spacing w:val="-1"/>
          <w:sz w:val="20"/>
          <w:szCs w:val="20"/>
        </w:rPr>
        <w:t>g. Vehicle patrol duties that embody current best practices for pursuits and for responding to emergency calls;</w:t>
      </w:r>
    </w:p>
    <w:p w14:paraId="68A53366" w14:textId="77777777" w:rsidR="00AC4C41" w:rsidRPr="00AC4C41" w:rsidRDefault="00AC4C41" w:rsidP="00AC4C41">
      <w:pPr>
        <w:shd w:val="clear" w:color="auto" w:fill="FFFFFF"/>
        <w:spacing w:before="100" w:beforeAutospacing="1" w:after="15"/>
        <w:ind w:firstLine="225"/>
        <w:jc w:val="both"/>
        <w:rPr>
          <w:rFonts w:ascii="Times" w:hAnsi="Times" w:cs="Times"/>
          <w:color w:val="333333"/>
          <w:spacing w:val="-1"/>
          <w:sz w:val="20"/>
          <w:szCs w:val="20"/>
        </w:rPr>
      </w:pPr>
      <w:r w:rsidRPr="00AC4C41">
        <w:rPr>
          <w:rFonts w:ascii="Times" w:hAnsi="Times" w:cs="Times"/>
          <w:color w:val="333333"/>
          <w:spacing w:val="-1"/>
          <w:sz w:val="20"/>
          <w:szCs w:val="20"/>
        </w:rPr>
        <w:t>h. Criminal investigations that embody current best practices for conducting photographic and live lineups;</w:t>
      </w:r>
    </w:p>
    <w:p w14:paraId="24B1BE93" w14:textId="77777777" w:rsidR="00AC4C41" w:rsidRPr="00AC4C41" w:rsidRDefault="00AC4C41" w:rsidP="00AC4C41">
      <w:pPr>
        <w:shd w:val="clear" w:color="auto" w:fill="FFFFFF"/>
        <w:spacing w:before="100" w:beforeAutospacing="1" w:after="15"/>
        <w:ind w:firstLine="225"/>
        <w:jc w:val="both"/>
        <w:rPr>
          <w:rFonts w:ascii="Times" w:hAnsi="Times" w:cs="Times"/>
          <w:color w:val="333333"/>
          <w:spacing w:val="-1"/>
          <w:sz w:val="20"/>
          <w:szCs w:val="20"/>
        </w:rPr>
      </w:pPr>
      <w:r w:rsidRPr="00AC4C41">
        <w:rPr>
          <w:rFonts w:ascii="Times" w:hAnsi="Times" w:cs="Times"/>
          <w:color w:val="333333"/>
          <w:spacing w:val="-1"/>
          <w:sz w:val="20"/>
          <w:szCs w:val="20"/>
        </w:rPr>
        <w:t>i. Sensitivity to and awareness of human trafficking offenses and the identification of victims of human trafficking offenses for personnel involved in criminal investigations or assigned to vehicle or street patrol duties;</w:t>
      </w:r>
    </w:p>
    <w:p w14:paraId="51E8E42B" w14:textId="77777777" w:rsidR="00AC4C41" w:rsidRPr="00AC4C41" w:rsidRDefault="00AC4C41" w:rsidP="00AC4C41">
      <w:pPr>
        <w:shd w:val="clear" w:color="auto" w:fill="FFFFFF"/>
        <w:spacing w:before="100" w:beforeAutospacing="1" w:after="15"/>
        <w:ind w:firstLine="225"/>
        <w:jc w:val="both"/>
        <w:rPr>
          <w:rFonts w:ascii="Times" w:hAnsi="Times" w:cs="Times"/>
          <w:color w:val="333333"/>
          <w:spacing w:val="-1"/>
          <w:sz w:val="20"/>
          <w:szCs w:val="20"/>
        </w:rPr>
      </w:pPr>
      <w:r w:rsidRPr="00AC4C41">
        <w:rPr>
          <w:rFonts w:ascii="Times" w:hAnsi="Times" w:cs="Times"/>
          <w:color w:val="333333"/>
          <w:spacing w:val="-1"/>
          <w:sz w:val="20"/>
          <w:szCs w:val="20"/>
        </w:rPr>
        <w:t>j. The recognition, prevention, and reporting of human trafficking;</w:t>
      </w:r>
    </w:p>
    <w:p w14:paraId="6E862C7F" w14:textId="77777777" w:rsidR="00AC4C41" w:rsidRPr="00AC4C41" w:rsidRDefault="00AC4C41" w:rsidP="00AC4C41">
      <w:pPr>
        <w:shd w:val="clear" w:color="auto" w:fill="FFFFFF"/>
        <w:spacing w:before="100" w:beforeAutospacing="1" w:after="15"/>
        <w:ind w:firstLine="225"/>
        <w:jc w:val="both"/>
        <w:rPr>
          <w:rFonts w:ascii="Times" w:hAnsi="Times" w:cs="Times"/>
          <w:color w:val="333333"/>
          <w:spacing w:val="-1"/>
          <w:sz w:val="20"/>
          <w:szCs w:val="20"/>
        </w:rPr>
      </w:pPr>
      <w:r w:rsidRPr="00AC4C41">
        <w:rPr>
          <w:rFonts w:ascii="Times" w:hAnsi="Times" w:cs="Times"/>
          <w:color w:val="333333"/>
          <w:spacing w:val="-1"/>
          <w:sz w:val="20"/>
          <w:szCs w:val="20"/>
        </w:rPr>
        <w:t>k. Missing children, missing adults, and search and rescue protocol;</w:t>
      </w:r>
    </w:p>
    <w:p w14:paraId="2C65ED0A" w14:textId="77777777" w:rsidR="00AC4C41" w:rsidRPr="00AC4C41" w:rsidRDefault="00AC4C41" w:rsidP="00AC4C41">
      <w:pPr>
        <w:shd w:val="clear" w:color="auto" w:fill="FFFFFF"/>
        <w:spacing w:before="100" w:beforeAutospacing="1" w:after="15"/>
        <w:ind w:firstLine="225"/>
        <w:jc w:val="both"/>
        <w:rPr>
          <w:rFonts w:ascii="Times" w:hAnsi="Times" w:cs="Times"/>
          <w:color w:val="333333"/>
          <w:spacing w:val="-1"/>
          <w:sz w:val="20"/>
          <w:szCs w:val="20"/>
        </w:rPr>
      </w:pPr>
      <w:r w:rsidRPr="00AC4C41">
        <w:rPr>
          <w:rFonts w:ascii="Times" w:hAnsi="Times" w:cs="Times"/>
          <w:color w:val="333333"/>
          <w:spacing w:val="-1"/>
          <w:sz w:val="20"/>
          <w:szCs w:val="20"/>
        </w:rPr>
        <w:t>l. The handling and use of tear gas or other gases and kinetic impact munitions, as defined in § </w:t>
      </w:r>
      <w:hyperlink r:id="rId1418" w:history="1">
        <w:r w:rsidRPr="00AC4C41">
          <w:rPr>
            <w:color w:val="3498DB"/>
            <w:spacing w:val="-1"/>
            <w:sz w:val="20"/>
            <w:szCs w:val="20"/>
          </w:rPr>
          <w:t>19.2-83.3</w:t>
        </w:r>
      </w:hyperlink>
      <w:r w:rsidRPr="00AC4C41">
        <w:rPr>
          <w:rFonts w:ascii="Times" w:hAnsi="Times" w:cs="Times"/>
          <w:color w:val="333333"/>
          <w:spacing w:val="-1"/>
          <w:sz w:val="20"/>
          <w:szCs w:val="20"/>
        </w:rPr>
        <w:t>, that embody current best practices for using such items as a crowd control measure or during an arrest or detention of another person; and</w:t>
      </w:r>
    </w:p>
    <w:p w14:paraId="5D43577F" w14:textId="77777777" w:rsidR="00AC4C41" w:rsidRPr="00AC4C41" w:rsidRDefault="00AC4C41" w:rsidP="00AC4C41">
      <w:pPr>
        <w:shd w:val="clear" w:color="auto" w:fill="FFFFFF"/>
        <w:spacing w:before="100" w:beforeAutospacing="1" w:after="15"/>
        <w:ind w:firstLine="225"/>
        <w:jc w:val="both"/>
        <w:rPr>
          <w:rFonts w:ascii="Times" w:hAnsi="Times" w:cs="Times"/>
          <w:color w:val="333333"/>
          <w:spacing w:val="-1"/>
          <w:sz w:val="20"/>
          <w:szCs w:val="20"/>
        </w:rPr>
      </w:pPr>
      <w:r w:rsidRPr="00AC4C41">
        <w:rPr>
          <w:rFonts w:ascii="Times" w:hAnsi="Times" w:cs="Times"/>
          <w:color w:val="333333"/>
          <w:spacing w:val="-1"/>
          <w:sz w:val="20"/>
          <w:szCs w:val="20"/>
        </w:rPr>
        <w:t>m. The use of naloxone or other opioid antagonists to prevent opioid overdose deaths, in coordination with statewide naloxone training programs developed by the Department of Behavioral Health and Developmental Services and the Virginia Department of Health.</w:t>
      </w:r>
    </w:p>
    <w:p w14:paraId="7B808C2F" w14:textId="77777777" w:rsidR="00AC4C41" w:rsidRPr="00AC4C41" w:rsidRDefault="00AC4C41" w:rsidP="00AC4C41">
      <w:pPr>
        <w:shd w:val="clear" w:color="auto" w:fill="FFFFFF"/>
        <w:spacing w:before="100" w:beforeAutospacing="1" w:after="15"/>
        <w:ind w:firstLine="225"/>
        <w:jc w:val="both"/>
        <w:rPr>
          <w:rFonts w:ascii="Times" w:hAnsi="Times" w:cs="Times"/>
          <w:color w:val="333333"/>
          <w:spacing w:val="-1"/>
          <w:sz w:val="20"/>
          <w:szCs w:val="20"/>
        </w:rPr>
      </w:pPr>
      <w:r w:rsidRPr="00AC4C41">
        <w:rPr>
          <w:rFonts w:ascii="Times" w:hAnsi="Times" w:cs="Times"/>
          <w:color w:val="333333"/>
          <w:spacing w:val="-1"/>
          <w:sz w:val="20"/>
          <w:szCs w:val="20"/>
        </w:rPr>
        <w:t>38. Establish compulsory training standards for basic training and the recertification of law-enforcement officers to ensure (i) sensitivity to and awareness of systemic and individual racism, cultural diversity, and the potential for racially biased policing and bias-based profiling as defined in § </w:t>
      </w:r>
      <w:hyperlink r:id="rId1419" w:history="1">
        <w:r w:rsidRPr="00AC4C41">
          <w:rPr>
            <w:color w:val="3498DB"/>
            <w:spacing w:val="-1"/>
            <w:sz w:val="20"/>
            <w:szCs w:val="20"/>
          </w:rPr>
          <w:t>52-30.1</w:t>
        </w:r>
      </w:hyperlink>
      <w:r w:rsidRPr="00AC4C41">
        <w:rPr>
          <w:rFonts w:ascii="Times" w:hAnsi="Times" w:cs="Times"/>
          <w:color w:val="333333"/>
          <w:spacing w:val="-1"/>
          <w:sz w:val="20"/>
          <w:szCs w:val="20"/>
        </w:rPr>
        <w:t>, which shall include recognizing implicit biases in interacting with persons who have a mental illness, substance use disorder, or developmental or cognitive disability; (ii) training in de-escalation techniques; and (iii) training in the lawful use of force, including the use of deadly force, as defined in § </w:t>
      </w:r>
      <w:hyperlink r:id="rId1420" w:history="1">
        <w:r w:rsidRPr="00AC4C41">
          <w:rPr>
            <w:color w:val="3498DB"/>
            <w:spacing w:val="-1"/>
            <w:sz w:val="20"/>
            <w:szCs w:val="20"/>
          </w:rPr>
          <w:t>19.2-83.3</w:t>
        </w:r>
      </w:hyperlink>
      <w:r w:rsidRPr="00AC4C41">
        <w:rPr>
          <w:rFonts w:ascii="Times" w:hAnsi="Times" w:cs="Times"/>
          <w:color w:val="333333"/>
          <w:spacing w:val="-1"/>
          <w:sz w:val="20"/>
          <w:szCs w:val="20"/>
        </w:rPr>
        <w:t>, only when necessary to protect the law-enforcement officer or another person;</w:t>
      </w:r>
    </w:p>
    <w:p w14:paraId="0D8EDA3E" w14:textId="77777777" w:rsidR="00AC4C41" w:rsidRPr="00AC4C41" w:rsidRDefault="00AC4C41" w:rsidP="00AC4C41">
      <w:pPr>
        <w:shd w:val="clear" w:color="auto" w:fill="FFFFFF"/>
        <w:spacing w:before="100" w:beforeAutospacing="1" w:after="15"/>
        <w:ind w:firstLine="225"/>
        <w:jc w:val="both"/>
        <w:rPr>
          <w:rFonts w:ascii="Times" w:hAnsi="Times" w:cs="Times"/>
          <w:color w:val="333333"/>
          <w:spacing w:val="-1"/>
          <w:sz w:val="20"/>
          <w:szCs w:val="20"/>
        </w:rPr>
      </w:pPr>
      <w:r w:rsidRPr="00AC4C41">
        <w:rPr>
          <w:rFonts w:ascii="Times" w:hAnsi="Times" w:cs="Times"/>
          <w:color w:val="333333"/>
          <w:spacing w:val="-1"/>
          <w:sz w:val="20"/>
          <w:szCs w:val="20"/>
        </w:rPr>
        <w:t>39. Review and evaluate community-policing programs in the Commonwealth, and recommend where necessary statewide operating procedures, guidelines, and standards that strengthen and improve such programs, including sensitivity to and awareness of systemic and individual racism, cultural diversity, and the potential for racially biased policing and bias-based profiling as defined in § </w:t>
      </w:r>
      <w:hyperlink r:id="rId1421" w:history="1">
        <w:r w:rsidRPr="00AC4C41">
          <w:rPr>
            <w:color w:val="3498DB"/>
            <w:spacing w:val="-1"/>
            <w:sz w:val="20"/>
            <w:szCs w:val="20"/>
          </w:rPr>
          <w:t>52-30.1</w:t>
        </w:r>
      </w:hyperlink>
      <w:r w:rsidRPr="00AC4C41">
        <w:rPr>
          <w:rFonts w:ascii="Times" w:hAnsi="Times" w:cs="Times"/>
          <w:color w:val="333333"/>
          <w:spacing w:val="-1"/>
          <w:sz w:val="20"/>
          <w:szCs w:val="20"/>
        </w:rPr>
        <w:t>, which shall include recognizing implicit biases in interacting with persons who have a mental illness, substance use disorder, or developmental or cognitive disability;</w:t>
      </w:r>
    </w:p>
    <w:p w14:paraId="3C57370B" w14:textId="77777777" w:rsidR="00AC4C41" w:rsidRPr="00AC4C41" w:rsidRDefault="00AC4C41" w:rsidP="00AC4C41">
      <w:pPr>
        <w:shd w:val="clear" w:color="auto" w:fill="FFFFFF"/>
        <w:spacing w:before="100" w:beforeAutospacing="1" w:after="15"/>
        <w:ind w:firstLine="225"/>
        <w:jc w:val="both"/>
        <w:rPr>
          <w:rFonts w:ascii="Times" w:hAnsi="Times" w:cs="Times"/>
          <w:color w:val="333333"/>
          <w:spacing w:val="-1"/>
          <w:sz w:val="20"/>
          <w:szCs w:val="20"/>
        </w:rPr>
      </w:pPr>
      <w:r w:rsidRPr="00AC4C41">
        <w:rPr>
          <w:rFonts w:ascii="Times" w:hAnsi="Times" w:cs="Times"/>
          <w:color w:val="333333"/>
          <w:spacing w:val="-1"/>
          <w:sz w:val="20"/>
          <w:szCs w:val="20"/>
        </w:rPr>
        <w:t>40. Establish a Virginia Law-Enforcement Accreditation Center. The Center may, in cooperation with Virginia law-enforcement agencies, provide technical assistance and administrative support, including staffing, for the establishment of voluntary state law-enforcement accreditation standards. The Center may provide accreditation assistance and training, resource material, and research into methods and procedures that will assist the Virginia law-enforcement community efforts to obtain Virginia accreditation status;</w:t>
      </w:r>
    </w:p>
    <w:p w14:paraId="78E77583" w14:textId="77777777" w:rsidR="00AC4C41" w:rsidRPr="00AC4C41" w:rsidRDefault="00AC4C41" w:rsidP="00AC4C41">
      <w:pPr>
        <w:shd w:val="clear" w:color="auto" w:fill="FFFFFF"/>
        <w:spacing w:before="100" w:beforeAutospacing="1" w:after="15"/>
        <w:ind w:firstLine="225"/>
        <w:jc w:val="both"/>
        <w:rPr>
          <w:rFonts w:ascii="Times" w:hAnsi="Times" w:cs="Times"/>
          <w:color w:val="333333"/>
          <w:spacing w:val="-1"/>
          <w:sz w:val="20"/>
          <w:szCs w:val="20"/>
        </w:rPr>
      </w:pPr>
      <w:r w:rsidRPr="00AC4C41">
        <w:rPr>
          <w:rFonts w:ascii="Times" w:hAnsi="Times" w:cs="Times"/>
          <w:color w:val="333333"/>
          <w:spacing w:val="-1"/>
          <w:sz w:val="20"/>
          <w:szCs w:val="20"/>
        </w:rPr>
        <w:t>41. Promote community policing philosophy and practice throughout the Commonwealth by providing community policing training and technical assistance statewide to all law-enforcement agencies, community groups, public and private organizations and citizens; developing and distributing innovative policing curricula and training tools on general community policing philosophy and practice and contemporary critical issues facing Virginia communities; serving as a consultant to Virginia organizations with specific community policing needs; facilitating continued development and implementation of community policing programs statewide through discussion forums for community policing leaders, development of law-enforcement instructors; promoting a statewide community policing initiative; and serving as a statewide information source on the subject of community policing including, but not limited to periodic newsletters, a website and an accessible lending library;</w:t>
      </w:r>
    </w:p>
    <w:p w14:paraId="62941E98" w14:textId="77777777" w:rsidR="00AC4C41" w:rsidRPr="00AC4C41" w:rsidRDefault="00AC4C41" w:rsidP="00AC4C41">
      <w:pPr>
        <w:shd w:val="clear" w:color="auto" w:fill="FFFFFF"/>
        <w:spacing w:before="100" w:beforeAutospacing="1" w:after="15"/>
        <w:ind w:firstLine="225"/>
        <w:jc w:val="both"/>
        <w:rPr>
          <w:rFonts w:ascii="Times" w:hAnsi="Times" w:cs="Times"/>
          <w:color w:val="333333"/>
          <w:spacing w:val="-1"/>
          <w:sz w:val="20"/>
          <w:szCs w:val="20"/>
        </w:rPr>
      </w:pPr>
      <w:r w:rsidRPr="00AC4C41">
        <w:rPr>
          <w:rFonts w:ascii="Times" w:hAnsi="Times" w:cs="Times"/>
          <w:color w:val="333333"/>
          <w:spacing w:val="-1"/>
          <w:sz w:val="20"/>
          <w:szCs w:val="20"/>
        </w:rPr>
        <w:t>42. Establish, in consultation with the Department of Education and the Virginia State Crime Commission, compulsory minimum standards for employment and job-entry and in-service training curricula and certification requirements for school security officers, including school security officers described in clause (b) of § </w:t>
      </w:r>
      <w:hyperlink r:id="rId1422" w:history="1">
        <w:r w:rsidRPr="00AC4C41">
          <w:rPr>
            <w:color w:val="3498DB"/>
            <w:spacing w:val="-1"/>
            <w:sz w:val="20"/>
            <w:szCs w:val="20"/>
          </w:rPr>
          <w:t>22.1-280.2:1</w:t>
        </w:r>
      </w:hyperlink>
      <w:r w:rsidRPr="00AC4C41">
        <w:rPr>
          <w:rFonts w:ascii="Times" w:hAnsi="Times" w:cs="Times"/>
          <w:color w:val="333333"/>
          <w:spacing w:val="-1"/>
          <w:sz w:val="20"/>
          <w:szCs w:val="20"/>
        </w:rPr>
        <w:t>, which training and certification shall be administered by the Virginia Center for School and Campus Safety (VCSCS) pursuant to § </w:t>
      </w:r>
      <w:hyperlink r:id="rId1423" w:history="1">
        <w:r w:rsidRPr="00AC4C41">
          <w:rPr>
            <w:color w:val="3498DB"/>
            <w:spacing w:val="-1"/>
            <w:sz w:val="20"/>
            <w:szCs w:val="20"/>
          </w:rPr>
          <w:t>9.1-184</w:t>
        </w:r>
      </w:hyperlink>
      <w:r w:rsidRPr="00AC4C41">
        <w:rPr>
          <w:rFonts w:ascii="Times" w:hAnsi="Times" w:cs="Times"/>
          <w:color w:val="333333"/>
          <w:spacing w:val="-1"/>
          <w:sz w:val="20"/>
          <w:szCs w:val="20"/>
        </w:rPr>
        <w:t>. Such training standards shall be specific to the role and responsibility of school security officers and shall include (i) relevant state and federal laws; (ii) school and personal liability issues; (iii) security awareness in the school environment; (iv) mediation and conflict resolution, including de-escalation techniques such as a physical alternative to restraint; (v) disaster and emergency response; (vi) awareness of systemic and individual racism, cultural diversity, and implicit bias; (vii) working with students with disabilities, mental health needs, substance use disorders, and past traumatic experiences; and (viii) student behavioral dynamics, including child and adolescent development and brain research. The Department shall establish an advisory committee consisting of local school board representatives, principals, superintendents, and school security personnel to assist in the development of the standards and certification requirements in this subdivision. The Department shall require any school security officer who carries a firearm in the performance of his duties to provide proof that he has completed a training course provided by a federal, state, or local law-enforcement agency that includes training in active shooter emergency response, emergency evacuation procedure, and threat assessment;</w:t>
      </w:r>
    </w:p>
    <w:p w14:paraId="67669EBC" w14:textId="77777777" w:rsidR="00AC4C41" w:rsidRPr="00AC4C41" w:rsidRDefault="00AC4C41" w:rsidP="00AC4C41">
      <w:pPr>
        <w:shd w:val="clear" w:color="auto" w:fill="FFFFFF"/>
        <w:spacing w:before="100" w:beforeAutospacing="1" w:after="15"/>
        <w:ind w:firstLine="225"/>
        <w:jc w:val="both"/>
        <w:rPr>
          <w:rFonts w:ascii="Times" w:hAnsi="Times" w:cs="Times"/>
          <w:color w:val="333333"/>
          <w:spacing w:val="-1"/>
          <w:sz w:val="20"/>
          <w:szCs w:val="20"/>
        </w:rPr>
      </w:pPr>
      <w:r w:rsidRPr="00AC4C41">
        <w:rPr>
          <w:rFonts w:ascii="Times" w:hAnsi="Times" w:cs="Times"/>
          <w:color w:val="333333"/>
          <w:spacing w:val="-1"/>
          <w:sz w:val="20"/>
          <w:szCs w:val="20"/>
        </w:rPr>
        <w:t>43. License and regulate property bail bondsmen and surety bail bondsmen in accordance with Article 11 (§ </w:t>
      </w:r>
      <w:hyperlink r:id="rId1424" w:history="1">
        <w:r w:rsidRPr="00AC4C41">
          <w:rPr>
            <w:color w:val="3498DB"/>
            <w:spacing w:val="-1"/>
            <w:sz w:val="20"/>
            <w:szCs w:val="20"/>
          </w:rPr>
          <w:t>9.1-185</w:t>
        </w:r>
      </w:hyperlink>
      <w:r w:rsidRPr="00AC4C41">
        <w:rPr>
          <w:rFonts w:ascii="Times" w:hAnsi="Times" w:cs="Times"/>
          <w:color w:val="333333"/>
          <w:spacing w:val="-1"/>
          <w:sz w:val="20"/>
          <w:szCs w:val="20"/>
        </w:rPr>
        <w:t> et seq.);</w:t>
      </w:r>
    </w:p>
    <w:p w14:paraId="66E47341" w14:textId="77777777" w:rsidR="00AC4C41" w:rsidRPr="00AC4C41" w:rsidRDefault="00AC4C41" w:rsidP="00AC4C41">
      <w:pPr>
        <w:shd w:val="clear" w:color="auto" w:fill="FFFFFF"/>
        <w:spacing w:before="100" w:beforeAutospacing="1" w:after="15"/>
        <w:ind w:firstLine="225"/>
        <w:jc w:val="both"/>
        <w:rPr>
          <w:rFonts w:ascii="Times" w:hAnsi="Times" w:cs="Times"/>
          <w:color w:val="333333"/>
          <w:spacing w:val="-1"/>
          <w:sz w:val="20"/>
          <w:szCs w:val="20"/>
        </w:rPr>
      </w:pPr>
      <w:r w:rsidRPr="00AC4C41">
        <w:rPr>
          <w:rFonts w:ascii="Times" w:hAnsi="Times" w:cs="Times"/>
          <w:color w:val="333333"/>
          <w:spacing w:val="-1"/>
          <w:sz w:val="20"/>
          <w:szCs w:val="20"/>
        </w:rPr>
        <w:t>44. License and regulate bail enforcement agents in accordance with Article 12 (§ </w:t>
      </w:r>
      <w:hyperlink r:id="rId1425" w:history="1">
        <w:r w:rsidRPr="00AC4C41">
          <w:rPr>
            <w:color w:val="3498DB"/>
            <w:spacing w:val="-1"/>
            <w:sz w:val="20"/>
            <w:szCs w:val="20"/>
          </w:rPr>
          <w:t>9.1-186</w:t>
        </w:r>
      </w:hyperlink>
      <w:r w:rsidRPr="00AC4C41">
        <w:rPr>
          <w:rFonts w:ascii="Times" w:hAnsi="Times" w:cs="Times"/>
          <w:color w:val="333333"/>
          <w:spacing w:val="-1"/>
          <w:sz w:val="20"/>
          <w:szCs w:val="20"/>
        </w:rPr>
        <w:t> et seq.);</w:t>
      </w:r>
    </w:p>
    <w:p w14:paraId="65266019" w14:textId="77777777" w:rsidR="00AC4C41" w:rsidRPr="00AC4C41" w:rsidRDefault="00AC4C41" w:rsidP="00AC4C41">
      <w:pPr>
        <w:shd w:val="clear" w:color="auto" w:fill="FFFFFF"/>
        <w:spacing w:before="100" w:beforeAutospacing="1" w:after="15"/>
        <w:ind w:firstLine="225"/>
        <w:jc w:val="both"/>
        <w:rPr>
          <w:rFonts w:ascii="Times" w:hAnsi="Times" w:cs="Times"/>
          <w:color w:val="333333"/>
          <w:spacing w:val="-1"/>
          <w:sz w:val="20"/>
          <w:szCs w:val="20"/>
        </w:rPr>
      </w:pPr>
      <w:r w:rsidRPr="00AC4C41">
        <w:rPr>
          <w:rFonts w:ascii="Times" w:hAnsi="Times" w:cs="Times"/>
          <w:color w:val="333333"/>
          <w:spacing w:val="-1"/>
          <w:sz w:val="20"/>
          <w:szCs w:val="20"/>
        </w:rPr>
        <w:t>45. In conjunction with the Virginia State Police and the State Compensation Board, advise criminal justice agencies regarding the investigation, registration, and dissemination of information requirements as they pertain to the Sex Offender and Crimes Against Minors Registry Act (§ </w:t>
      </w:r>
      <w:hyperlink r:id="rId1426" w:history="1">
        <w:r w:rsidRPr="00AC4C41">
          <w:rPr>
            <w:color w:val="3498DB"/>
            <w:spacing w:val="-1"/>
            <w:sz w:val="20"/>
            <w:szCs w:val="20"/>
          </w:rPr>
          <w:t>9.1-900</w:t>
        </w:r>
      </w:hyperlink>
      <w:r w:rsidRPr="00AC4C41">
        <w:rPr>
          <w:rFonts w:ascii="Times" w:hAnsi="Times" w:cs="Times"/>
          <w:color w:val="333333"/>
          <w:spacing w:val="-1"/>
          <w:sz w:val="20"/>
          <w:szCs w:val="20"/>
        </w:rPr>
        <w:t> et seq.);</w:t>
      </w:r>
    </w:p>
    <w:p w14:paraId="0C4196F9" w14:textId="77777777" w:rsidR="00AC4C41" w:rsidRPr="00AC4C41" w:rsidRDefault="00AC4C41" w:rsidP="00AC4C41">
      <w:pPr>
        <w:shd w:val="clear" w:color="auto" w:fill="FFFFFF"/>
        <w:spacing w:before="100" w:beforeAutospacing="1" w:after="15"/>
        <w:ind w:firstLine="225"/>
        <w:jc w:val="both"/>
        <w:rPr>
          <w:rFonts w:ascii="Times" w:hAnsi="Times" w:cs="Times"/>
          <w:color w:val="333333"/>
          <w:spacing w:val="-1"/>
          <w:sz w:val="20"/>
          <w:szCs w:val="20"/>
        </w:rPr>
      </w:pPr>
      <w:r w:rsidRPr="00AC4C41">
        <w:rPr>
          <w:rFonts w:ascii="Times" w:hAnsi="Times" w:cs="Times"/>
          <w:color w:val="333333"/>
          <w:spacing w:val="-1"/>
          <w:sz w:val="20"/>
          <w:szCs w:val="20"/>
        </w:rPr>
        <w:t>46. Establish minimum standards for (i) employment, (ii) job-entry and in-service training curricula, and (iii) certification requirements for campus security officers. Such training standards shall include, but not be limited to, the role and responsibility of campus security officers, relevant state and federal laws, school and personal liability issues, security awareness in the campus environment, and disaster and emergency response. The Department shall provide technical support and assistance to campus police departments and campus security departments on the establishment and implementation of policies and procedures, including but not limited to: the management of such departments, investigatory procedures, judicial referrals, the establishment and management of databases for campus safety and security information sharing, and development of uniform record keeping for disciplinary records and statistics, such as campus crime logs, judicial referrals and Clery Act statistics. The Department shall establish an advisory committee consisting of college administrators, college police chiefs, college security department chiefs, and local law-enforcement officials to assist in the development of the standards and certification requirements and training pursuant to this subdivision;</w:t>
      </w:r>
    </w:p>
    <w:p w14:paraId="4B49738C" w14:textId="77777777" w:rsidR="00AC4C41" w:rsidRPr="00AC4C41" w:rsidRDefault="00AC4C41" w:rsidP="00AC4C41">
      <w:pPr>
        <w:shd w:val="clear" w:color="auto" w:fill="FFFFFF"/>
        <w:spacing w:before="100" w:beforeAutospacing="1" w:after="15"/>
        <w:ind w:firstLine="225"/>
        <w:jc w:val="both"/>
        <w:rPr>
          <w:rFonts w:ascii="Times" w:hAnsi="Times" w:cs="Times"/>
          <w:color w:val="333333"/>
          <w:spacing w:val="-1"/>
          <w:sz w:val="20"/>
          <w:szCs w:val="20"/>
        </w:rPr>
      </w:pPr>
      <w:r w:rsidRPr="00AC4C41">
        <w:rPr>
          <w:rFonts w:ascii="Times" w:hAnsi="Times" w:cs="Times"/>
          <w:color w:val="333333"/>
          <w:spacing w:val="-1"/>
          <w:sz w:val="20"/>
          <w:szCs w:val="20"/>
        </w:rPr>
        <w:t>47. Assess and report, in accordance with § </w:t>
      </w:r>
      <w:hyperlink r:id="rId1427" w:history="1">
        <w:r w:rsidRPr="00AC4C41">
          <w:rPr>
            <w:color w:val="3498DB"/>
            <w:spacing w:val="-1"/>
            <w:sz w:val="20"/>
            <w:szCs w:val="20"/>
          </w:rPr>
          <w:t>9.1-190</w:t>
        </w:r>
      </w:hyperlink>
      <w:r w:rsidRPr="00AC4C41">
        <w:rPr>
          <w:rFonts w:ascii="Times" w:hAnsi="Times" w:cs="Times"/>
          <w:color w:val="333333"/>
          <w:spacing w:val="-1"/>
          <w:sz w:val="20"/>
          <w:szCs w:val="20"/>
        </w:rPr>
        <w:t>, the crisis intervention team programs established pursuant to § </w:t>
      </w:r>
      <w:hyperlink r:id="rId1428" w:history="1">
        <w:r w:rsidRPr="00AC4C41">
          <w:rPr>
            <w:color w:val="3498DB"/>
            <w:spacing w:val="-1"/>
            <w:sz w:val="20"/>
            <w:szCs w:val="20"/>
          </w:rPr>
          <w:t>9.1-187</w:t>
        </w:r>
      </w:hyperlink>
      <w:r w:rsidRPr="00AC4C41">
        <w:rPr>
          <w:rFonts w:ascii="Times" w:hAnsi="Times" w:cs="Times"/>
          <w:color w:val="333333"/>
          <w:spacing w:val="-1"/>
          <w:sz w:val="20"/>
          <w:szCs w:val="20"/>
        </w:rPr>
        <w:t>;</w:t>
      </w:r>
    </w:p>
    <w:p w14:paraId="5BE29853" w14:textId="77777777" w:rsidR="00AC4C41" w:rsidRPr="00AC4C41" w:rsidRDefault="00AC4C41" w:rsidP="00AC4C41">
      <w:pPr>
        <w:shd w:val="clear" w:color="auto" w:fill="FFFFFF"/>
        <w:spacing w:before="100" w:beforeAutospacing="1" w:after="15"/>
        <w:ind w:firstLine="225"/>
        <w:jc w:val="both"/>
        <w:rPr>
          <w:rFonts w:ascii="Times" w:hAnsi="Times" w:cs="Times"/>
          <w:color w:val="333333"/>
          <w:spacing w:val="-1"/>
          <w:sz w:val="20"/>
          <w:szCs w:val="20"/>
        </w:rPr>
      </w:pPr>
      <w:r w:rsidRPr="00AC4C41">
        <w:rPr>
          <w:rFonts w:ascii="Times" w:hAnsi="Times" w:cs="Times"/>
          <w:color w:val="333333"/>
          <w:spacing w:val="-1"/>
          <w:sz w:val="20"/>
          <w:szCs w:val="20"/>
        </w:rPr>
        <w:t>48. In conjunction with the Office of the Attorney General, advise law-enforcement agencies and attorneys for the Commonwealth regarding the identification, investigation, and prosecution of human trafficking offenses using the common law and existing criminal statutes in the Code of Virginia;</w:t>
      </w:r>
    </w:p>
    <w:p w14:paraId="1EFA9985" w14:textId="77777777" w:rsidR="00AC4C41" w:rsidRPr="00AC4C41" w:rsidRDefault="00AC4C41" w:rsidP="00AC4C41">
      <w:pPr>
        <w:shd w:val="clear" w:color="auto" w:fill="FFFFFF"/>
        <w:spacing w:before="100" w:beforeAutospacing="1" w:after="15"/>
        <w:ind w:firstLine="225"/>
        <w:jc w:val="both"/>
        <w:rPr>
          <w:rFonts w:ascii="Times" w:hAnsi="Times" w:cs="Times"/>
          <w:color w:val="333333"/>
          <w:spacing w:val="-1"/>
          <w:sz w:val="20"/>
          <w:szCs w:val="20"/>
        </w:rPr>
      </w:pPr>
      <w:r w:rsidRPr="00AC4C41">
        <w:rPr>
          <w:rFonts w:ascii="Times" w:hAnsi="Times" w:cs="Times"/>
          <w:color w:val="333333"/>
          <w:spacing w:val="-1"/>
          <w:sz w:val="20"/>
          <w:szCs w:val="20"/>
        </w:rPr>
        <w:t>49. Register tow truck drivers in accordance with § </w:t>
      </w:r>
      <w:hyperlink r:id="rId1429" w:history="1">
        <w:r w:rsidRPr="00AC4C41">
          <w:rPr>
            <w:color w:val="3498DB"/>
            <w:spacing w:val="-1"/>
            <w:sz w:val="20"/>
            <w:szCs w:val="20"/>
          </w:rPr>
          <w:t>46.2-116</w:t>
        </w:r>
      </w:hyperlink>
      <w:r w:rsidRPr="00AC4C41">
        <w:rPr>
          <w:rFonts w:ascii="Times" w:hAnsi="Times" w:cs="Times"/>
          <w:color w:val="333333"/>
          <w:spacing w:val="-1"/>
          <w:sz w:val="20"/>
          <w:szCs w:val="20"/>
        </w:rPr>
        <w:t> and carry out the provisions of § </w:t>
      </w:r>
      <w:hyperlink r:id="rId1430" w:history="1">
        <w:r w:rsidRPr="00AC4C41">
          <w:rPr>
            <w:color w:val="3498DB"/>
            <w:spacing w:val="-1"/>
            <w:sz w:val="20"/>
            <w:szCs w:val="20"/>
          </w:rPr>
          <w:t>46.2-117</w:t>
        </w:r>
      </w:hyperlink>
      <w:r w:rsidRPr="00AC4C41">
        <w:rPr>
          <w:rFonts w:ascii="Times" w:hAnsi="Times" w:cs="Times"/>
          <w:color w:val="333333"/>
          <w:spacing w:val="-1"/>
          <w:sz w:val="20"/>
          <w:szCs w:val="20"/>
        </w:rPr>
        <w:t>;</w:t>
      </w:r>
    </w:p>
    <w:p w14:paraId="0EE05657" w14:textId="77777777" w:rsidR="00AC4C41" w:rsidRPr="00AC4C41" w:rsidRDefault="00AC4C41" w:rsidP="00AC4C41">
      <w:pPr>
        <w:shd w:val="clear" w:color="auto" w:fill="FFFFFF"/>
        <w:spacing w:before="100" w:beforeAutospacing="1" w:after="15"/>
        <w:ind w:firstLine="225"/>
        <w:jc w:val="both"/>
        <w:rPr>
          <w:rFonts w:ascii="Times" w:hAnsi="Times" w:cs="Times"/>
          <w:color w:val="333333"/>
          <w:spacing w:val="-1"/>
          <w:sz w:val="20"/>
          <w:szCs w:val="20"/>
        </w:rPr>
      </w:pPr>
      <w:r w:rsidRPr="00AC4C41">
        <w:rPr>
          <w:rFonts w:ascii="Times" w:hAnsi="Times" w:cs="Times"/>
          <w:color w:val="333333"/>
          <w:spacing w:val="-1"/>
          <w:sz w:val="20"/>
          <w:szCs w:val="20"/>
        </w:rPr>
        <w:t>50. Administer the activities of the Virginia Sexual and Domestic Violence Program Professional Standards Committee by providing technical assistance and administrative support, including staffing, for the Committee;</w:t>
      </w:r>
    </w:p>
    <w:p w14:paraId="4F5D04F9" w14:textId="77777777" w:rsidR="00AC4C41" w:rsidRPr="00AC4C41" w:rsidRDefault="00AC4C41" w:rsidP="00AC4C41">
      <w:pPr>
        <w:shd w:val="clear" w:color="auto" w:fill="FFFFFF"/>
        <w:spacing w:before="100" w:beforeAutospacing="1" w:after="15"/>
        <w:ind w:firstLine="225"/>
        <w:jc w:val="both"/>
        <w:rPr>
          <w:rFonts w:ascii="Times" w:hAnsi="Times" w:cs="Times"/>
          <w:color w:val="333333"/>
          <w:spacing w:val="-1"/>
          <w:sz w:val="20"/>
          <w:szCs w:val="20"/>
        </w:rPr>
      </w:pPr>
      <w:r w:rsidRPr="00AC4C41">
        <w:rPr>
          <w:rFonts w:ascii="Times" w:hAnsi="Times" w:cs="Times"/>
          <w:color w:val="333333"/>
          <w:spacing w:val="-1"/>
          <w:sz w:val="20"/>
          <w:szCs w:val="20"/>
        </w:rPr>
        <w:t>51. In accordance with § </w:t>
      </w:r>
      <w:hyperlink r:id="rId1431" w:history="1">
        <w:r w:rsidRPr="00AC4C41">
          <w:rPr>
            <w:color w:val="3498DB"/>
            <w:spacing w:val="-1"/>
            <w:sz w:val="20"/>
            <w:szCs w:val="20"/>
          </w:rPr>
          <w:t>9.1-102.1</w:t>
        </w:r>
      </w:hyperlink>
      <w:r w:rsidRPr="00AC4C41">
        <w:rPr>
          <w:rFonts w:ascii="Times" w:hAnsi="Times" w:cs="Times"/>
          <w:color w:val="333333"/>
          <w:spacing w:val="-1"/>
          <w:sz w:val="20"/>
          <w:szCs w:val="20"/>
        </w:rPr>
        <w:t>, design and approve the issuance of photo-identification cards to private security services registrants registered pursuant to Article 4 (§ </w:t>
      </w:r>
      <w:hyperlink r:id="rId1432" w:history="1">
        <w:r w:rsidRPr="00AC4C41">
          <w:rPr>
            <w:color w:val="3498DB"/>
            <w:spacing w:val="-1"/>
            <w:sz w:val="20"/>
            <w:szCs w:val="20"/>
          </w:rPr>
          <w:t>9.1-138</w:t>
        </w:r>
      </w:hyperlink>
      <w:r w:rsidRPr="00AC4C41">
        <w:rPr>
          <w:rFonts w:ascii="Times" w:hAnsi="Times" w:cs="Times"/>
          <w:color w:val="333333"/>
          <w:spacing w:val="-1"/>
          <w:sz w:val="20"/>
          <w:szCs w:val="20"/>
        </w:rPr>
        <w:t> et seq.);</w:t>
      </w:r>
    </w:p>
    <w:p w14:paraId="3E94953B" w14:textId="77777777" w:rsidR="00AC4C41" w:rsidRPr="00AC4C41" w:rsidRDefault="00AC4C41" w:rsidP="00AC4C41">
      <w:pPr>
        <w:shd w:val="clear" w:color="auto" w:fill="FFFFFF"/>
        <w:spacing w:before="100" w:beforeAutospacing="1" w:after="15"/>
        <w:ind w:firstLine="225"/>
        <w:jc w:val="both"/>
        <w:rPr>
          <w:rFonts w:ascii="Times" w:hAnsi="Times" w:cs="Times"/>
          <w:color w:val="333333"/>
          <w:spacing w:val="-1"/>
          <w:sz w:val="20"/>
          <w:szCs w:val="20"/>
        </w:rPr>
      </w:pPr>
      <w:r w:rsidRPr="00AC4C41">
        <w:rPr>
          <w:rFonts w:ascii="Times" w:hAnsi="Times" w:cs="Times"/>
          <w:color w:val="333333"/>
          <w:spacing w:val="-1"/>
          <w:sz w:val="20"/>
          <w:szCs w:val="20"/>
        </w:rPr>
        <w:t>52. In consultation with the State Council of Higher Education for Virginia and the Virginia Association of Campus Law Enforcement Administrators, develop multidisciplinary curricula on trauma-informed sexual assault investigation;</w:t>
      </w:r>
    </w:p>
    <w:p w14:paraId="652DCAED" w14:textId="77777777" w:rsidR="00AC4C41" w:rsidRPr="00AC4C41" w:rsidRDefault="00AC4C41" w:rsidP="00AC4C41">
      <w:pPr>
        <w:shd w:val="clear" w:color="auto" w:fill="FFFFFF"/>
        <w:spacing w:before="100" w:beforeAutospacing="1" w:after="15"/>
        <w:ind w:firstLine="225"/>
        <w:jc w:val="both"/>
        <w:rPr>
          <w:rFonts w:ascii="Times" w:hAnsi="Times" w:cs="Times"/>
          <w:color w:val="333333"/>
          <w:spacing w:val="-1"/>
          <w:sz w:val="20"/>
          <w:szCs w:val="20"/>
        </w:rPr>
      </w:pPr>
      <w:r w:rsidRPr="00AC4C41">
        <w:rPr>
          <w:rFonts w:ascii="Times" w:hAnsi="Times" w:cs="Times"/>
          <w:color w:val="333333"/>
          <w:spacing w:val="-1"/>
          <w:sz w:val="20"/>
          <w:szCs w:val="20"/>
        </w:rPr>
        <w:t>53. In consultation with the Department of Behavioral Health and Developmental Services, develop a model addiction recovery program that may be administered by sheriffs, deputy sheriffs, jail officers, administrators, or superintendents in any local or regional jail. Such program shall be based on any existing addiction recovery programs that are being administered by any local or regional jails in the Commonwealth. Participation in the model addiction recovery program shall be voluntary, and such program may address aspects of the recovery process, including medical and clinical recovery, peer-to-peer support, availability of mental health resources, family dynamics, and aftercare aspects of the recovery process;</w:t>
      </w:r>
    </w:p>
    <w:p w14:paraId="28CEE5C7" w14:textId="77777777" w:rsidR="00AC4C41" w:rsidRPr="00AC4C41" w:rsidRDefault="00AC4C41" w:rsidP="00AC4C41">
      <w:pPr>
        <w:shd w:val="clear" w:color="auto" w:fill="FFFFFF"/>
        <w:spacing w:before="100" w:beforeAutospacing="1" w:after="15"/>
        <w:ind w:firstLine="225"/>
        <w:jc w:val="both"/>
        <w:rPr>
          <w:rFonts w:ascii="Times" w:hAnsi="Times" w:cs="Times"/>
          <w:color w:val="333333"/>
          <w:spacing w:val="-1"/>
          <w:sz w:val="20"/>
          <w:szCs w:val="20"/>
        </w:rPr>
      </w:pPr>
      <w:r w:rsidRPr="00AC4C41">
        <w:rPr>
          <w:rFonts w:ascii="Times" w:hAnsi="Times" w:cs="Times"/>
          <w:color w:val="333333"/>
          <w:spacing w:val="-1"/>
          <w:sz w:val="20"/>
          <w:szCs w:val="20"/>
        </w:rPr>
        <w:t>54. Establish compulsory minimum training standards for certification and recertification of law-enforcement officers serving as school resource officers. Such training shall be specific to the role and responsibility of a law-enforcement officer working with students in a school environment and shall include (i) relevant state and federal laws; (ii) school and personal liability issues; (iii) security awareness in the school environment; (iv) mediation and conflict resolution, including de-escalation techniques; (v) disaster and emergency response; (vi) awareness of systemic and individual racism, cultural diversity, and implicit bias; (vii) working with students with disabilities, mental health needs, substance use disorders, or past traumatic experiences; and (viii) student behavioral dynamics, including current child and adolescent development and brain research;</w:t>
      </w:r>
    </w:p>
    <w:p w14:paraId="2451CA8D" w14:textId="77777777" w:rsidR="00AC4C41" w:rsidRPr="00AC4C41" w:rsidRDefault="00AC4C41" w:rsidP="00AC4C41">
      <w:pPr>
        <w:shd w:val="clear" w:color="auto" w:fill="FFFFFF"/>
        <w:spacing w:before="100" w:beforeAutospacing="1" w:after="15"/>
        <w:ind w:firstLine="225"/>
        <w:jc w:val="both"/>
        <w:rPr>
          <w:rFonts w:ascii="Times" w:hAnsi="Times" w:cs="Times"/>
          <w:color w:val="333333"/>
          <w:spacing w:val="-1"/>
          <w:sz w:val="20"/>
          <w:szCs w:val="20"/>
        </w:rPr>
      </w:pPr>
      <w:r w:rsidRPr="00AC4C41">
        <w:rPr>
          <w:rFonts w:ascii="Times" w:hAnsi="Times" w:cs="Times"/>
          <w:color w:val="333333"/>
          <w:spacing w:val="-1"/>
          <w:sz w:val="20"/>
          <w:szCs w:val="20"/>
        </w:rPr>
        <w:t>55. Establish a model policy for the operation of body-worn camera systems as defined in § </w:t>
      </w:r>
      <w:hyperlink r:id="rId1433" w:history="1">
        <w:r w:rsidRPr="00AC4C41">
          <w:rPr>
            <w:color w:val="3498DB"/>
            <w:spacing w:val="-1"/>
            <w:sz w:val="20"/>
            <w:szCs w:val="20"/>
          </w:rPr>
          <w:t>15.2-1723.1</w:t>
        </w:r>
      </w:hyperlink>
      <w:r w:rsidRPr="00AC4C41">
        <w:rPr>
          <w:rFonts w:ascii="Times" w:hAnsi="Times" w:cs="Times"/>
          <w:color w:val="333333"/>
          <w:spacing w:val="-1"/>
          <w:sz w:val="20"/>
          <w:szCs w:val="20"/>
        </w:rPr>
        <w:t> that also addresses the storage and maintenance of body-worn camera system records;</w:t>
      </w:r>
    </w:p>
    <w:p w14:paraId="70D45318" w14:textId="77777777" w:rsidR="00AC4C41" w:rsidRPr="00AC4C41" w:rsidRDefault="00AC4C41" w:rsidP="00AC4C41">
      <w:pPr>
        <w:shd w:val="clear" w:color="auto" w:fill="FFFFFF"/>
        <w:spacing w:before="100" w:beforeAutospacing="1" w:after="15"/>
        <w:ind w:firstLine="225"/>
        <w:jc w:val="both"/>
        <w:rPr>
          <w:rFonts w:ascii="Times" w:hAnsi="Times" w:cs="Times"/>
          <w:color w:val="333333"/>
          <w:spacing w:val="-1"/>
          <w:sz w:val="20"/>
          <w:szCs w:val="20"/>
        </w:rPr>
      </w:pPr>
      <w:r w:rsidRPr="00AC4C41">
        <w:rPr>
          <w:rFonts w:ascii="Times" w:hAnsi="Times" w:cs="Times"/>
          <w:color w:val="333333"/>
          <w:spacing w:val="-1"/>
          <w:sz w:val="20"/>
          <w:szCs w:val="20"/>
        </w:rPr>
        <w:t>56. Establish compulsory minimum training standards for detector canine handlers employed by the Department of Corrections, standards for the training and retention of detector canines used by the Department of Corrections, and a central database on the performance and effectiveness of such detector canines that requires the Department of Corrections to submit comprehensive information on each canine handler and detector canine, including the number and types of calls and searches, substances searched for and whether or not detected, and the number of false positives, false negatives, true positives, and true negatives;</w:t>
      </w:r>
    </w:p>
    <w:p w14:paraId="1C84B1B0" w14:textId="77777777" w:rsidR="00AC4C41" w:rsidRPr="00AC4C41" w:rsidRDefault="00AC4C41" w:rsidP="00AC4C41">
      <w:pPr>
        <w:shd w:val="clear" w:color="auto" w:fill="FFFFFF"/>
        <w:spacing w:before="100" w:beforeAutospacing="1" w:after="15"/>
        <w:ind w:firstLine="225"/>
        <w:jc w:val="both"/>
        <w:rPr>
          <w:rFonts w:ascii="Times" w:hAnsi="Times" w:cs="Times"/>
          <w:color w:val="333333"/>
          <w:spacing w:val="-1"/>
          <w:sz w:val="20"/>
          <w:szCs w:val="20"/>
        </w:rPr>
      </w:pPr>
      <w:r w:rsidRPr="00AC4C41">
        <w:rPr>
          <w:rFonts w:ascii="Times" w:hAnsi="Times" w:cs="Times"/>
          <w:color w:val="333333"/>
          <w:spacing w:val="-1"/>
          <w:sz w:val="20"/>
          <w:szCs w:val="20"/>
        </w:rPr>
        <w:t>57. Establish compulsory training standards for basic training of law-enforcement officers for recognizing and managing stress, self-care techniques, and resiliency;</w:t>
      </w:r>
    </w:p>
    <w:p w14:paraId="29A16B0E" w14:textId="77777777" w:rsidR="00AC4C41" w:rsidRPr="00AC4C41" w:rsidRDefault="00AC4C41" w:rsidP="00AC4C41">
      <w:pPr>
        <w:shd w:val="clear" w:color="auto" w:fill="FFFFFF"/>
        <w:spacing w:before="100" w:beforeAutospacing="1" w:after="15"/>
        <w:ind w:firstLine="225"/>
        <w:jc w:val="both"/>
        <w:rPr>
          <w:rFonts w:ascii="Times" w:hAnsi="Times" w:cs="Times"/>
          <w:color w:val="333333"/>
          <w:spacing w:val="-1"/>
          <w:sz w:val="20"/>
          <w:szCs w:val="20"/>
        </w:rPr>
      </w:pPr>
      <w:r w:rsidRPr="00AC4C41">
        <w:rPr>
          <w:rFonts w:ascii="Times" w:hAnsi="Times" w:cs="Times"/>
          <w:color w:val="333333"/>
          <w:spacing w:val="-1"/>
          <w:sz w:val="20"/>
          <w:szCs w:val="20"/>
        </w:rPr>
        <w:t>58. Establish guidelines and standards for psychological examinations conducted pursuant to subsection C of § </w:t>
      </w:r>
      <w:hyperlink r:id="rId1434" w:history="1">
        <w:r w:rsidRPr="00AC4C41">
          <w:rPr>
            <w:color w:val="3498DB"/>
            <w:spacing w:val="-1"/>
            <w:sz w:val="20"/>
            <w:szCs w:val="20"/>
          </w:rPr>
          <w:t>15.2-1705</w:t>
        </w:r>
      </w:hyperlink>
      <w:r w:rsidRPr="00AC4C41">
        <w:rPr>
          <w:rFonts w:ascii="Times" w:hAnsi="Times" w:cs="Times"/>
          <w:color w:val="333333"/>
          <w:spacing w:val="-1"/>
          <w:sz w:val="20"/>
          <w:szCs w:val="20"/>
        </w:rPr>
        <w:t>;</w:t>
      </w:r>
    </w:p>
    <w:p w14:paraId="3094C1D1" w14:textId="77777777" w:rsidR="00AC4C41" w:rsidRPr="00AC4C41" w:rsidRDefault="00AC4C41" w:rsidP="00AC4C41">
      <w:pPr>
        <w:shd w:val="clear" w:color="auto" w:fill="FFFFFF"/>
        <w:spacing w:before="100" w:beforeAutospacing="1" w:after="15"/>
        <w:ind w:firstLine="225"/>
        <w:jc w:val="both"/>
        <w:rPr>
          <w:rFonts w:ascii="Times" w:hAnsi="Times" w:cs="Times"/>
          <w:color w:val="333333"/>
          <w:spacing w:val="-1"/>
          <w:sz w:val="20"/>
          <w:szCs w:val="20"/>
        </w:rPr>
      </w:pPr>
      <w:r w:rsidRPr="00AC4C41">
        <w:rPr>
          <w:rFonts w:ascii="Times" w:hAnsi="Times" w:cs="Times"/>
          <w:color w:val="333333"/>
          <w:spacing w:val="-1"/>
          <w:sz w:val="20"/>
          <w:szCs w:val="20"/>
        </w:rPr>
        <w:t>59. Establish compulsory in-service training standards, to include frequency of retraining, for law-enforcement officers in the following subjects: (i) relevant state and federal laws; (ii) awareness of cultural diversity and the potential for bias-based profiling as defined in § </w:t>
      </w:r>
      <w:hyperlink r:id="rId1435" w:history="1">
        <w:r w:rsidRPr="00AC4C41">
          <w:rPr>
            <w:color w:val="3498DB"/>
            <w:spacing w:val="-1"/>
            <w:sz w:val="20"/>
            <w:szCs w:val="20"/>
          </w:rPr>
          <w:t>52-30.1</w:t>
        </w:r>
      </w:hyperlink>
      <w:r w:rsidRPr="00AC4C41">
        <w:rPr>
          <w:rFonts w:ascii="Times" w:hAnsi="Times" w:cs="Times"/>
          <w:color w:val="333333"/>
          <w:spacing w:val="-1"/>
          <w:sz w:val="20"/>
          <w:szCs w:val="20"/>
        </w:rPr>
        <w:t>; (iii) de-escalation techniques; (iv) working with individuals with disabilities, mental health needs, or substance use disorders; and (v) the lawful use of force, including the use of deadly force, as defined in § </w:t>
      </w:r>
      <w:hyperlink r:id="rId1436" w:history="1">
        <w:r w:rsidRPr="00AC4C41">
          <w:rPr>
            <w:color w:val="3498DB"/>
            <w:spacing w:val="-1"/>
            <w:sz w:val="20"/>
            <w:szCs w:val="20"/>
          </w:rPr>
          <w:t>19.2-83.3</w:t>
        </w:r>
      </w:hyperlink>
      <w:r w:rsidRPr="00AC4C41">
        <w:rPr>
          <w:rFonts w:ascii="Times" w:hAnsi="Times" w:cs="Times"/>
          <w:color w:val="333333"/>
          <w:spacing w:val="-1"/>
          <w:sz w:val="20"/>
          <w:szCs w:val="20"/>
        </w:rPr>
        <w:t>, only when necessary to protect the law-enforcement officer or another person;</w:t>
      </w:r>
    </w:p>
    <w:p w14:paraId="55DC3E93" w14:textId="77777777" w:rsidR="00AC4C41" w:rsidRPr="00AC4C41" w:rsidRDefault="00AC4C41" w:rsidP="00AC4C41">
      <w:pPr>
        <w:shd w:val="clear" w:color="auto" w:fill="FFFFFF"/>
        <w:spacing w:before="100" w:beforeAutospacing="1" w:after="15"/>
        <w:ind w:firstLine="225"/>
        <w:jc w:val="both"/>
        <w:rPr>
          <w:rFonts w:ascii="Times" w:hAnsi="Times" w:cs="Times"/>
          <w:color w:val="333333"/>
          <w:spacing w:val="-1"/>
          <w:sz w:val="20"/>
          <w:szCs w:val="20"/>
        </w:rPr>
      </w:pPr>
      <w:r w:rsidRPr="00AC4C41">
        <w:rPr>
          <w:rFonts w:ascii="Times" w:hAnsi="Times" w:cs="Times"/>
          <w:color w:val="333333"/>
          <w:spacing w:val="-1"/>
          <w:sz w:val="20"/>
          <w:szCs w:val="20"/>
        </w:rPr>
        <w:t>60. Develop a model curriculum and lesson plans for the compulsory minimum entry-level, in-service, and advanced training standards to be employed by criminal justice training academies approved by the Department when conducting training;</w:t>
      </w:r>
    </w:p>
    <w:p w14:paraId="7D596A76" w14:textId="77777777" w:rsidR="00AC4C41" w:rsidRPr="00AC4C41" w:rsidRDefault="00AC4C41" w:rsidP="00AC4C41">
      <w:pPr>
        <w:shd w:val="clear" w:color="auto" w:fill="FFFFFF"/>
        <w:spacing w:before="100" w:beforeAutospacing="1" w:after="15"/>
        <w:ind w:firstLine="225"/>
        <w:jc w:val="both"/>
        <w:rPr>
          <w:rFonts w:ascii="Times" w:hAnsi="Times" w:cs="Times"/>
          <w:color w:val="333333"/>
          <w:spacing w:val="-1"/>
          <w:sz w:val="20"/>
          <w:szCs w:val="20"/>
        </w:rPr>
      </w:pPr>
      <w:r w:rsidRPr="00AC4C41">
        <w:rPr>
          <w:rFonts w:ascii="Times" w:hAnsi="Times" w:cs="Times"/>
          <w:color w:val="333333"/>
          <w:spacing w:val="-1"/>
          <w:sz w:val="20"/>
          <w:szCs w:val="20"/>
        </w:rPr>
        <w:t>61. Adopt statewide professional standards of conduct applicable to all certified law-enforcement officers and certified jail officers and appropriate due process procedures for decertification based on serious misconduct in violation of those standards and provide for a decertification review process in accordance with § </w:t>
      </w:r>
      <w:hyperlink r:id="rId1437" w:history="1">
        <w:r w:rsidRPr="00AC4C41">
          <w:rPr>
            <w:color w:val="3498DB"/>
            <w:spacing w:val="-1"/>
            <w:sz w:val="20"/>
            <w:szCs w:val="20"/>
          </w:rPr>
          <w:t>15.2-1708</w:t>
        </w:r>
      </w:hyperlink>
      <w:r w:rsidRPr="00AC4C41">
        <w:rPr>
          <w:rFonts w:ascii="Times" w:hAnsi="Times" w:cs="Times"/>
          <w:color w:val="333333"/>
          <w:spacing w:val="-1"/>
          <w:sz w:val="20"/>
          <w:szCs w:val="20"/>
        </w:rPr>
        <w:t>;</w:t>
      </w:r>
    </w:p>
    <w:p w14:paraId="6A5621A2" w14:textId="77777777" w:rsidR="00AC4C41" w:rsidRPr="00AC4C41" w:rsidRDefault="00AC4C41" w:rsidP="00AC4C41">
      <w:pPr>
        <w:shd w:val="clear" w:color="auto" w:fill="FFFFFF"/>
        <w:spacing w:before="100" w:beforeAutospacing="1" w:after="15"/>
        <w:ind w:firstLine="225"/>
        <w:jc w:val="both"/>
        <w:rPr>
          <w:rFonts w:ascii="Times" w:hAnsi="Times" w:cs="Times"/>
          <w:color w:val="333333"/>
          <w:spacing w:val="-1"/>
          <w:sz w:val="20"/>
          <w:szCs w:val="20"/>
        </w:rPr>
      </w:pPr>
      <w:r w:rsidRPr="00AC4C41">
        <w:rPr>
          <w:rFonts w:ascii="Times" w:hAnsi="Times" w:cs="Times"/>
          <w:color w:val="333333"/>
          <w:spacing w:val="-1"/>
          <w:sz w:val="20"/>
          <w:szCs w:val="20"/>
        </w:rPr>
        <w:t>62. Establish and administer a waiver process, in accordance with §§ </w:t>
      </w:r>
      <w:hyperlink r:id="rId1438" w:history="1">
        <w:r w:rsidRPr="00AC4C41">
          <w:rPr>
            <w:color w:val="3498DB"/>
            <w:spacing w:val="-1"/>
            <w:sz w:val="20"/>
            <w:szCs w:val="20"/>
          </w:rPr>
          <w:t>2.2-5515</w:t>
        </w:r>
      </w:hyperlink>
      <w:r w:rsidRPr="00AC4C41">
        <w:rPr>
          <w:rFonts w:ascii="Times" w:hAnsi="Times" w:cs="Times"/>
          <w:color w:val="333333"/>
          <w:spacing w:val="-1"/>
          <w:sz w:val="20"/>
          <w:szCs w:val="20"/>
        </w:rPr>
        <w:t> and </w:t>
      </w:r>
      <w:hyperlink r:id="rId1439" w:history="1">
        <w:r w:rsidRPr="00AC4C41">
          <w:rPr>
            <w:color w:val="3498DB"/>
            <w:spacing w:val="-1"/>
            <w:sz w:val="20"/>
            <w:szCs w:val="20"/>
          </w:rPr>
          <w:t>15.2-1721.1</w:t>
        </w:r>
      </w:hyperlink>
      <w:r w:rsidRPr="00AC4C41">
        <w:rPr>
          <w:rFonts w:ascii="Times" w:hAnsi="Times" w:cs="Times"/>
          <w:color w:val="333333"/>
          <w:spacing w:val="-1"/>
          <w:sz w:val="20"/>
          <w:szCs w:val="20"/>
        </w:rPr>
        <w:t>, for law-enforcement agencies to use certain military property. Any waivers granted by the Criminal Justice Services Board shall be published by the Department on the Department's website;</w:t>
      </w:r>
    </w:p>
    <w:p w14:paraId="05552BEE" w14:textId="77777777" w:rsidR="00AC4C41" w:rsidRPr="00AC4C41" w:rsidRDefault="00AC4C41" w:rsidP="00AC4C41">
      <w:pPr>
        <w:shd w:val="clear" w:color="auto" w:fill="FFFFFF"/>
        <w:spacing w:before="100" w:beforeAutospacing="1" w:after="15"/>
        <w:ind w:firstLine="225"/>
        <w:jc w:val="both"/>
        <w:rPr>
          <w:rFonts w:ascii="Times" w:hAnsi="Times" w:cs="Times"/>
          <w:color w:val="333333"/>
          <w:spacing w:val="-1"/>
          <w:sz w:val="20"/>
          <w:szCs w:val="20"/>
        </w:rPr>
      </w:pPr>
      <w:r w:rsidRPr="00AC4C41">
        <w:rPr>
          <w:rFonts w:ascii="Times" w:hAnsi="Times" w:cs="Times"/>
          <w:color w:val="333333"/>
          <w:spacing w:val="-1"/>
          <w:sz w:val="20"/>
          <w:szCs w:val="20"/>
        </w:rPr>
        <w:t>63. Establish compulsory training standards for basic training and the recertification of law-enforcement officers to include crisis intervention training in accordance with clause (ii) of § </w:t>
      </w:r>
      <w:hyperlink r:id="rId1440" w:history="1">
        <w:r w:rsidRPr="00AC4C41">
          <w:rPr>
            <w:color w:val="3498DB"/>
            <w:spacing w:val="-1"/>
            <w:sz w:val="20"/>
            <w:szCs w:val="20"/>
          </w:rPr>
          <w:t>9.1-188</w:t>
        </w:r>
      </w:hyperlink>
      <w:r w:rsidRPr="00AC4C41">
        <w:rPr>
          <w:rFonts w:ascii="Times" w:hAnsi="Times" w:cs="Times"/>
          <w:color w:val="333333"/>
          <w:spacing w:val="-1"/>
          <w:sz w:val="20"/>
          <w:szCs w:val="20"/>
        </w:rPr>
        <w:t>;</w:t>
      </w:r>
    </w:p>
    <w:p w14:paraId="2F830867" w14:textId="77777777" w:rsidR="00AC4C41" w:rsidRPr="00AC4C41" w:rsidRDefault="00AC4C41" w:rsidP="00AC4C41">
      <w:pPr>
        <w:shd w:val="clear" w:color="auto" w:fill="FFFFFF"/>
        <w:spacing w:before="100" w:beforeAutospacing="1" w:after="15"/>
        <w:ind w:firstLine="225"/>
        <w:jc w:val="both"/>
        <w:rPr>
          <w:rFonts w:ascii="Times" w:hAnsi="Times" w:cs="Times"/>
          <w:color w:val="333333"/>
          <w:spacing w:val="-1"/>
          <w:sz w:val="20"/>
          <w:szCs w:val="20"/>
        </w:rPr>
      </w:pPr>
      <w:r w:rsidRPr="00AC4C41">
        <w:rPr>
          <w:rFonts w:ascii="Times" w:hAnsi="Times" w:cs="Times"/>
          <w:color w:val="333333"/>
          <w:spacing w:val="-1"/>
          <w:sz w:val="20"/>
          <w:szCs w:val="20"/>
        </w:rPr>
        <w:t>64. Advise and assist the Department of Behavioral Health and Developmental Services, and support local law-enforcement cooperation, with the development and implementation of the Marcus alert system, as defined in § </w:t>
      </w:r>
      <w:hyperlink r:id="rId1441" w:history="1">
        <w:r w:rsidRPr="00AC4C41">
          <w:rPr>
            <w:color w:val="3498DB"/>
            <w:spacing w:val="-1"/>
            <w:sz w:val="20"/>
            <w:szCs w:val="20"/>
          </w:rPr>
          <w:t>37.2-311.1</w:t>
        </w:r>
      </w:hyperlink>
      <w:r w:rsidRPr="00AC4C41">
        <w:rPr>
          <w:rFonts w:ascii="Times" w:hAnsi="Times" w:cs="Times"/>
          <w:color w:val="333333"/>
          <w:spacing w:val="-1"/>
          <w:sz w:val="20"/>
          <w:szCs w:val="20"/>
        </w:rPr>
        <w:t>, including the establishment of local protocols for law-enforcement participation in the Marcus alert system pursuant to § </w:t>
      </w:r>
      <w:hyperlink r:id="rId1442" w:history="1">
        <w:r w:rsidRPr="00AC4C41">
          <w:rPr>
            <w:color w:val="3498DB"/>
            <w:spacing w:val="-1"/>
            <w:sz w:val="20"/>
            <w:szCs w:val="20"/>
          </w:rPr>
          <w:t>9.1-193</w:t>
        </w:r>
      </w:hyperlink>
      <w:r w:rsidRPr="00AC4C41">
        <w:rPr>
          <w:rFonts w:ascii="Times" w:hAnsi="Times" w:cs="Times"/>
          <w:color w:val="333333"/>
          <w:spacing w:val="-1"/>
          <w:sz w:val="20"/>
          <w:szCs w:val="20"/>
        </w:rPr>
        <w:t> and for reporting requirements pursuant to §§ </w:t>
      </w:r>
      <w:hyperlink r:id="rId1443" w:history="1">
        <w:r w:rsidRPr="00AC4C41">
          <w:rPr>
            <w:color w:val="3498DB"/>
            <w:spacing w:val="-1"/>
            <w:sz w:val="20"/>
            <w:szCs w:val="20"/>
          </w:rPr>
          <w:t>9.1-193</w:t>
        </w:r>
      </w:hyperlink>
      <w:r w:rsidRPr="00AC4C41">
        <w:rPr>
          <w:rFonts w:ascii="Times" w:hAnsi="Times" w:cs="Times"/>
          <w:color w:val="333333"/>
          <w:spacing w:val="-1"/>
          <w:sz w:val="20"/>
          <w:szCs w:val="20"/>
        </w:rPr>
        <w:t> and </w:t>
      </w:r>
      <w:hyperlink r:id="rId1444" w:history="1">
        <w:r w:rsidRPr="00AC4C41">
          <w:rPr>
            <w:color w:val="3498DB"/>
            <w:spacing w:val="-1"/>
            <w:sz w:val="20"/>
            <w:szCs w:val="20"/>
          </w:rPr>
          <w:t>37.2-311.1</w:t>
        </w:r>
      </w:hyperlink>
      <w:r w:rsidRPr="00AC4C41">
        <w:rPr>
          <w:rFonts w:ascii="Times" w:hAnsi="Times" w:cs="Times"/>
          <w:color w:val="333333"/>
          <w:spacing w:val="-1"/>
          <w:sz w:val="20"/>
          <w:szCs w:val="20"/>
        </w:rPr>
        <w:t>;</w:t>
      </w:r>
    </w:p>
    <w:p w14:paraId="50E62112" w14:textId="77777777" w:rsidR="00AC4C41" w:rsidRPr="00AC4C41" w:rsidRDefault="00AC4C41" w:rsidP="00AC4C41">
      <w:pPr>
        <w:shd w:val="clear" w:color="auto" w:fill="FFFFFF"/>
        <w:spacing w:before="100" w:beforeAutospacing="1" w:after="15"/>
        <w:ind w:firstLine="225"/>
        <w:jc w:val="both"/>
        <w:rPr>
          <w:rFonts w:ascii="Times" w:hAnsi="Times" w:cs="Times"/>
          <w:color w:val="333333"/>
          <w:spacing w:val="-1"/>
          <w:sz w:val="20"/>
          <w:szCs w:val="20"/>
        </w:rPr>
      </w:pPr>
      <w:r w:rsidRPr="00AC4C41">
        <w:rPr>
          <w:rFonts w:ascii="Times" w:hAnsi="Times" w:cs="Times"/>
          <w:color w:val="333333"/>
          <w:spacing w:val="-1"/>
          <w:sz w:val="20"/>
          <w:szCs w:val="20"/>
        </w:rPr>
        <w:t>65. Develop an online course to train hotel proprietors and their employees to recognize and report instances of suspected human trafficking;</w:t>
      </w:r>
    </w:p>
    <w:p w14:paraId="278F9E96" w14:textId="77777777" w:rsidR="00AC4C41" w:rsidRPr="00AC4C41" w:rsidRDefault="00AC4C41" w:rsidP="00AC4C41">
      <w:pPr>
        <w:shd w:val="clear" w:color="auto" w:fill="FFFFFF"/>
        <w:spacing w:before="100" w:beforeAutospacing="1" w:after="15"/>
        <w:ind w:firstLine="225"/>
        <w:jc w:val="both"/>
        <w:rPr>
          <w:rFonts w:ascii="Times" w:hAnsi="Times" w:cs="Times"/>
          <w:color w:val="333333"/>
          <w:spacing w:val="-1"/>
          <w:sz w:val="20"/>
          <w:szCs w:val="20"/>
        </w:rPr>
      </w:pPr>
      <w:r w:rsidRPr="00AC4C41">
        <w:rPr>
          <w:rFonts w:ascii="Times" w:hAnsi="Times" w:cs="Times"/>
          <w:color w:val="333333"/>
          <w:spacing w:val="-1"/>
          <w:sz w:val="20"/>
          <w:szCs w:val="20"/>
        </w:rPr>
        <w:t>66. Develop an online course to train unarmed security officers, armed security officers, couriers, security canine handlers, and alarm respondents to recognize and report instances of suspected human trafficking to meet the compulsory minimum, entry-level, and in-service training standards as required by § </w:t>
      </w:r>
      <w:hyperlink r:id="rId1445" w:history="1">
        <w:r w:rsidRPr="00AC4C41">
          <w:rPr>
            <w:color w:val="3498DB"/>
            <w:spacing w:val="-1"/>
            <w:sz w:val="20"/>
            <w:szCs w:val="20"/>
          </w:rPr>
          <w:t>9.1-141</w:t>
        </w:r>
      </w:hyperlink>
      <w:r w:rsidRPr="00AC4C41">
        <w:rPr>
          <w:rFonts w:ascii="Times" w:hAnsi="Times" w:cs="Times"/>
          <w:color w:val="333333"/>
          <w:spacing w:val="-1"/>
          <w:sz w:val="20"/>
          <w:szCs w:val="20"/>
        </w:rPr>
        <w:t>;</w:t>
      </w:r>
    </w:p>
    <w:p w14:paraId="4BC39B4F" w14:textId="77777777" w:rsidR="00AC4C41" w:rsidRPr="00AC4C41" w:rsidRDefault="00AC4C41" w:rsidP="00AC4C41">
      <w:pPr>
        <w:shd w:val="clear" w:color="auto" w:fill="FFFFFF"/>
        <w:spacing w:before="100" w:beforeAutospacing="1" w:after="15"/>
        <w:ind w:firstLine="225"/>
        <w:jc w:val="both"/>
        <w:rPr>
          <w:rFonts w:ascii="Times" w:hAnsi="Times" w:cs="Times"/>
          <w:color w:val="333333"/>
          <w:spacing w:val="-1"/>
          <w:sz w:val="20"/>
          <w:szCs w:val="20"/>
        </w:rPr>
      </w:pPr>
      <w:r w:rsidRPr="00AC4C41">
        <w:rPr>
          <w:rFonts w:ascii="Times" w:hAnsi="Times" w:cs="Times"/>
          <w:color w:val="333333"/>
          <w:spacing w:val="-1"/>
          <w:sz w:val="20"/>
          <w:szCs w:val="20"/>
        </w:rPr>
        <w:t>67. Establish standards and procedures for when the Board may grant a petition for reinstatement of certification of a decertified officer pursuant to subsection E of § </w:t>
      </w:r>
      <w:hyperlink r:id="rId1446" w:history="1">
        <w:r w:rsidRPr="00AC4C41">
          <w:rPr>
            <w:color w:val="3498DB"/>
            <w:spacing w:val="-1"/>
            <w:sz w:val="20"/>
            <w:szCs w:val="20"/>
          </w:rPr>
          <w:t>15.2-1708</w:t>
        </w:r>
      </w:hyperlink>
      <w:r w:rsidRPr="00AC4C41">
        <w:rPr>
          <w:rFonts w:ascii="Times" w:hAnsi="Times" w:cs="Times"/>
          <w:color w:val="333333"/>
          <w:spacing w:val="-1"/>
          <w:sz w:val="20"/>
          <w:szCs w:val="20"/>
        </w:rPr>
        <w:t>;</w:t>
      </w:r>
    </w:p>
    <w:p w14:paraId="2A2A1618" w14:textId="77777777" w:rsidR="00AC4C41" w:rsidRPr="00AC4C41" w:rsidRDefault="00AC4C41" w:rsidP="00AC4C41">
      <w:pPr>
        <w:shd w:val="clear" w:color="auto" w:fill="FFFFFF"/>
        <w:spacing w:before="100" w:beforeAutospacing="1" w:after="15"/>
        <w:ind w:firstLine="225"/>
        <w:jc w:val="both"/>
        <w:rPr>
          <w:rFonts w:ascii="Times" w:hAnsi="Times" w:cs="Times"/>
          <w:color w:val="333333"/>
          <w:spacing w:val="-1"/>
          <w:sz w:val="20"/>
          <w:szCs w:val="20"/>
        </w:rPr>
      </w:pPr>
      <w:r w:rsidRPr="00AC4C41">
        <w:rPr>
          <w:rFonts w:ascii="Times" w:hAnsi="Times" w:cs="Times"/>
          <w:color w:val="333333"/>
          <w:spacing w:val="-1"/>
          <w:sz w:val="20"/>
          <w:szCs w:val="20"/>
        </w:rPr>
        <w:t>68. Establish compulsory minimum and in-service training standards for law-enforcement officers on communicating with individuals with an intellectual disability or a developmental disability as defined in § </w:t>
      </w:r>
      <w:hyperlink r:id="rId1447" w:history="1">
        <w:r w:rsidRPr="00AC4C41">
          <w:rPr>
            <w:color w:val="3498DB"/>
            <w:spacing w:val="-1"/>
            <w:sz w:val="20"/>
            <w:szCs w:val="20"/>
          </w:rPr>
          <w:t>37.2-100</w:t>
        </w:r>
      </w:hyperlink>
      <w:r w:rsidRPr="00AC4C41">
        <w:rPr>
          <w:rFonts w:ascii="Times" w:hAnsi="Times" w:cs="Times"/>
          <w:color w:val="333333"/>
          <w:spacing w:val="-1"/>
          <w:sz w:val="20"/>
          <w:szCs w:val="20"/>
        </w:rPr>
        <w:t>, such as autism spectrum disorder as defined in the most recent edition of the Diagnostic and Statistical Manual of Mental Disorders of the American Psychiatric Association, which shall include (i) an overview and behavioral recognition of autism spectrum disorder, (ii) best practices for crisis prevention and de-escalation techniques, (iii) an objective review of any relevant tools and technology available to assist in communication, and (iv) education on law-enforcement agency and community resources for the autism community on future crisis prevention. Such training standards shall be established in consultation with at least one individual with autism spectrum disorder, one family member of an individual with autism spectrum disorder, one specialist who works with individuals with autism spectrum disorder, one representative from the Department of Behavioral Health and Developmental Services, and one representative from a state or local law-enforcement agency;</w:t>
      </w:r>
    </w:p>
    <w:p w14:paraId="2B9E5BE1" w14:textId="77777777" w:rsidR="00AC4C41" w:rsidRPr="00AC4C41" w:rsidRDefault="00AC4C41" w:rsidP="00AC4C41">
      <w:pPr>
        <w:shd w:val="clear" w:color="auto" w:fill="FFFFFF"/>
        <w:spacing w:before="100" w:beforeAutospacing="1" w:after="15"/>
        <w:ind w:firstLine="225"/>
        <w:jc w:val="both"/>
        <w:rPr>
          <w:rFonts w:ascii="Times" w:hAnsi="Times" w:cs="Times"/>
          <w:color w:val="333333"/>
          <w:spacing w:val="-1"/>
          <w:sz w:val="20"/>
          <w:szCs w:val="20"/>
        </w:rPr>
      </w:pPr>
      <w:r w:rsidRPr="00AC4C41">
        <w:rPr>
          <w:rFonts w:ascii="Times" w:hAnsi="Times" w:cs="Times"/>
          <w:color w:val="333333"/>
          <w:spacing w:val="-1"/>
          <w:sz w:val="20"/>
          <w:szCs w:val="20"/>
        </w:rPr>
        <w:t>69. Develop an online course for the Virginia Alcoholic Beverage Control Authority to offer to retail licensees and their employees to train such licensees and employees to recognize and report instances of suspected human trafficking;</w:t>
      </w:r>
    </w:p>
    <w:p w14:paraId="75379350" w14:textId="77777777" w:rsidR="00AC4C41" w:rsidRPr="00AC4C41" w:rsidRDefault="00AC4C41" w:rsidP="00AC4C41">
      <w:pPr>
        <w:shd w:val="clear" w:color="auto" w:fill="FFFFFF"/>
        <w:spacing w:before="100" w:beforeAutospacing="1" w:after="15"/>
        <w:ind w:firstLine="225"/>
        <w:jc w:val="both"/>
        <w:rPr>
          <w:rFonts w:ascii="Times" w:hAnsi="Times" w:cs="Times"/>
          <w:color w:val="333333"/>
          <w:spacing w:val="-1"/>
          <w:sz w:val="20"/>
          <w:szCs w:val="20"/>
        </w:rPr>
      </w:pPr>
      <w:r w:rsidRPr="00AC4C41">
        <w:rPr>
          <w:rFonts w:ascii="Times" w:hAnsi="Times" w:cs="Times"/>
          <w:color w:val="333333"/>
          <w:spacing w:val="-1"/>
          <w:sz w:val="20"/>
          <w:szCs w:val="20"/>
        </w:rPr>
        <w:t>70. Establish a model policy for best practices for law-enforcement officers responding to or investigating an overdose, when prescriber information has been obtained during the course of such response or investigation, to notify the prescriber of any controlled substance found to be in the possession of or believed to have been ingested by the victim that such prescription of a controlled substance was involved in an overdose. Such model policy shall include that a notification to a prescriber of a controlled substance shall not be required if such notification would jeopardize an active law-enforcement investigation;</w:t>
      </w:r>
    </w:p>
    <w:p w14:paraId="701B5653" w14:textId="77777777" w:rsidR="00AC4C41" w:rsidRPr="00AC4C41" w:rsidRDefault="00AC4C41" w:rsidP="00AC4C41">
      <w:pPr>
        <w:shd w:val="clear" w:color="auto" w:fill="FFFFFF"/>
        <w:spacing w:before="100" w:beforeAutospacing="1" w:after="15"/>
        <w:ind w:firstLine="225"/>
        <w:jc w:val="both"/>
        <w:rPr>
          <w:rFonts w:ascii="Times" w:hAnsi="Times" w:cs="Times"/>
          <w:color w:val="333333"/>
          <w:spacing w:val="-1"/>
          <w:sz w:val="20"/>
          <w:szCs w:val="20"/>
        </w:rPr>
      </w:pPr>
      <w:r w:rsidRPr="00AC4C41">
        <w:rPr>
          <w:rFonts w:ascii="Times" w:hAnsi="Times" w:cs="Times"/>
          <w:color w:val="333333"/>
          <w:spacing w:val="-1"/>
          <w:sz w:val="20"/>
          <w:szCs w:val="20"/>
        </w:rPr>
        <w:t>71. Establish a training curriculum for law-enforcement agencies, law-enforcement officers, and special conservators of the peace on the discretion such officers can exercise regarding arrests as provided in Chapter 7 (§ </w:t>
      </w:r>
      <w:hyperlink r:id="rId1448" w:history="1">
        <w:r w:rsidRPr="00AC4C41">
          <w:rPr>
            <w:color w:val="3498DB"/>
            <w:spacing w:val="-1"/>
            <w:sz w:val="20"/>
            <w:szCs w:val="20"/>
          </w:rPr>
          <w:t>19.2-71</w:t>
        </w:r>
      </w:hyperlink>
      <w:r w:rsidRPr="00AC4C41">
        <w:rPr>
          <w:rFonts w:ascii="Times" w:hAnsi="Times" w:cs="Times"/>
          <w:color w:val="333333"/>
          <w:spacing w:val="-1"/>
          <w:sz w:val="20"/>
          <w:szCs w:val="20"/>
        </w:rPr>
        <w:t> et seq.) of Title 19.2. Such training shall include (i) instruction on the scope and nature of law-enforcement officer discretion in arrest decisions, with particular emphasis on encounters with individuals experiencing a mental health crisis, including individuals currently subject to an emergency custody order pursuant to § </w:t>
      </w:r>
      <w:hyperlink r:id="rId1449" w:history="1">
        <w:r w:rsidRPr="00AC4C41">
          <w:rPr>
            <w:color w:val="3498DB"/>
            <w:spacing w:val="-1"/>
            <w:sz w:val="20"/>
            <w:szCs w:val="20"/>
          </w:rPr>
          <w:t>37.2-808</w:t>
        </w:r>
      </w:hyperlink>
      <w:r w:rsidRPr="00AC4C41">
        <w:rPr>
          <w:rFonts w:ascii="Times" w:hAnsi="Times" w:cs="Times"/>
          <w:color w:val="333333"/>
          <w:spacing w:val="-1"/>
          <w:sz w:val="20"/>
          <w:szCs w:val="20"/>
        </w:rPr>
        <w:t>, a temporary detention order pursuant to § </w:t>
      </w:r>
      <w:hyperlink r:id="rId1450" w:history="1">
        <w:r w:rsidRPr="00AC4C41">
          <w:rPr>
            <w:color w:val="3498DB"/>
            <w:spacing w:val="-1"/>
            <w:sz w:val="20"/>
            <w:szCs w:val="20"/>
          </w:rPr>
          <w:t>37.2-809</w:t>
        </w:r>
      </w:hyperlink>
      <w:r w:rsidRPr="00AC4C41">
        <w:rPr>
          <w:rFonts w:ascii="Times" w:hAnsi="Times" w:cs="Times"/>
          <w:color w:val="333333"/>
          <w:spacing w:val="-1"/>
          <w:sz w:val="20"/>
          <w:szCs w:val="20"/>
        </w:rPr>
        <w:t>, or an involuntary admission order pursuant to § </w:t>
      </w:r>
      <w:hyperlink r:id="rId1451" w:history="1">
        <w:r w:rsidRPr="00AC4C41">
          <w:rPr>
            <w:color w:val="3498DB"/>
            <w:spacing w:val="-1"/>
            <w:sz w:val="20"/>
            <w:szCs w:val="20"/>
          </w:rPr>
          <w:t>37.2-817</w:t>
        </w:r>
      </w:hyperlink>
      <w:r w:rsidRPr="00AC4C41">
        <w:rPr>
          <w:rFonts w:ascii="Times" w:hAnsi="Times" w:cs="Times"/>
          <w:color w:val="333333"/>
          <w:spacing w:val="-1"/>
          <w:sz w:val="20"/>
          <w:szCs w:val="20"/>
        </w:rPr>
        <w:t>, and (ii) instruction on the immediate and long-term effects of arrests on individuals in need of mental health services due to a mental health crisis, including impacts on treatment outcomes as identified in substantially accepted peer-reviewed research literature;</w:t>
      </w:r>
    </w:p>
    <w:p w14:paraId="63CBAE81" w14:textId="77777777" w:rsidR="00AC4C41" w:rsidRPr="00AC4C41" w:rsidRDefault="00AC4C41" w:rsidP="00AC4C41">
      <w:pPr>
        <w:shd w:val="clear" w:color="auto" w:fill="FFFFFF"/>
        <w:spacing w:before="100" w:beforeAutospacing="1" w:after="15"/>
        <w:ind w:firstLine="225"/>
        <w:jc w:val="both"/>
        <w:rPr>
          <w:rFonts w:ascii="Times" w:hAnsi="Times" w:cs="Times"/>
          <w:color w:val="333333"/>
          <w:spacing w:val="-1"/>
          <w:sz w:val="20"/>
          <w:szCs w:val="20"/>
        </w:rPr>
      </w:pPr>
      <w:r w:rsidRPr="00AC4C41">
        <w:rPr>
          <w:rFonts w:ascii="Times" w:hAnsi="Times" w:cs="Times"/>
          <w:color w:val="333333"/>
          <w:spacing w:val="-1"/>
          <w:sz w:val="20"/>
          <w:szCs w:val="20"/>
        </w:rPr>
        <w:t>72. Establish a model policy for the provision of security at nonprofit institutions that serve individuals and communities at risk of hate crimes as defined in § </w:t>
      </w:r>
      <w:hyperlink r:id="rId1452" w:history="1">
        <w:r w:rsidRPr="00AC4C41">
          <w:rPr>
            <w:color w:val="3498DB"/>
            <w:spacing w:val="-1"/>
            <w:sz w:val="20"/>
            <w:szCs w:val="20"/>
          </w:rPr>
          <w:t>52-8.5</w:t>
        </w:r>
      </w:hyperlink>
      <w:r w:rsidRPr="00AC4C41">
        <w:rPr>
          <w:rFonts w:ascii="Times" w:hAnsi="Times" w:cs="Times"/>
          <w:color w:val="333333"/>
          <w:spacing w:val="-1"/>
          <w:sz w:val="20"/>
          <w:szCs w:val="20"/>
        </w:rPr>
        <w:t> within the Commonwealth, incorporating relevant information about various traditions, services, or activities that any law-enforcement officer, unarmed security officer, or armed security officer providing such security may encounter; </w:t>
      </w:r>
      <w:r w:rsidRPr="00AC4C41">
        <w:rPr>
          <w:rFonts w:ascii="Times" w:hAnsi="Times" w:cs="Times"/>
          <w:strike/>
          <w:color w:val="FF0000"/>
          <w:spacing w:val="-1"/>
          <w:sz w:val="20"/>
          <w:szCs w:val="20"/>
        </w:rPr>
        <w:t>and</w:t>
      </w:r>
    </w:p>
    <w:p w14:paraId="17F26A8D" w14:textId="77777777" w:rsidR="00AC4C41" w:rsidRPr="00AC4C41" w:rsidRDefault="00AC4C41" w:rsidP="00AC4C41">
      <w:pPr>
        <w:shd w:val="clear" w:color="auto" w:fill="FFFFFF"/>
        <w:spacing w:before="100" w:beforeAutospacing="1" w:after="15"/>
        <w:ind w:firstLine="225"/>
        <w:jc w:val="both"/>
        <w:rPr>
          <w:rFonts w:ascii="Times" w:hAnsi="Times" w:cs="Times"/>
          <w:color w:val="333333"/>
          <w:spacing w:val="-1"/>
          <w:sz w:val="20"/>
          <w:szCs w:val="20"/>
        </w:rPr>
      </w:pPr>
      <w:r w:rsidRPr="00AC4C41">
        <w:rPr>
          <w:rFonts w:ascii="Times" w:hAnsi="Times" w:cs="Times"/>
          <w:color w:val="333333"/>
          <w:spacing w:val="-1"/>
          <w:sz w:val="20"/>
          <w:szCs w:val="20"/>
        </w:rPr>
        <w:t>73. </w:t>
      </w:r>
      <w:r w:rsidRPr="00AC4C41">
        <w:rPr>
          <w:rFonts w:ascii="Times" w:hAnsi="Times" w:cs="Times"/>
          <w:i/>
          <w:iCs/>
          <w:color w:val="333333"/>
          <w:spacing w:val="-1"/>
          <w:sz w:val="20"/>
          <w:szCs w:val="20"/>
          <w:shd w:val="clear" w:color="auto" w:fill="FFFF00"/>
        </w:rPr>
        <w:t>Establish a model policy for law-enforcement agencies on the wearing of facial coverings as defined in § </w:t>
      </w:r>
      <w:hyperlink r:id="rId1453" w:history="1">
        <w:r w:rsidRPr="00AC4C41">
          <w:rPr>
            <w:i/>
            <w:iCs/>
            <w:color w:val="3498DB"/>
            <w:spacing w:val="-1"/>
            <w:sz w:val="20"/>
            <w:szCs w:val="20"/>
            <w:shd w:val="clear" w:color="auto" w:fill="FFFF00"/>
          </w:rPr>
          <w:t>19.2-83.6:1</w:t>
        </w:r>
      </w:hyperlink>
      <w:r w:rsidRPr="00AC4C41">
        <w:rPr>
          <w:rFonts w:ascii="Times" w:hAnsi="Times" w:cs="Times"/>
          <w:i/>
          <w:iCs/>
          <w:color w:val="333333"/>
          <w:spacing w:val="-1"/>
          <w:sz w:val="20"/>
          <w:szCs w:val="20"/>
          <w:shd w:val="clear" w:color="auto" w:fill="FFFF00"/>
        </w:rPr>
        <w:t> by law-enforcement officers while such officers are engaged in the performance of their official duties. Such model policy shall include a statement that (i) no law-enforcement officer shall and (ii) no supervising officer of a law-enforcement agency shall allow a subordinate law-enforcement officer to wear a facial covering as defined in § </w:t>
      </w:r>
      <w:hyperlink r:id="rId1454" w:history="1">
        <w:r w:rsidRPr="00AC4C41">
          <w:rPr>
            <w:i/>
            <w:iCs/>
            <w:color w:val="3498DB"/>
            <w:spacing w:val="-1"/>
            <w:sz w:val="20"/>
            <w:szCs w:val="20"/>
            <w:shd w:val="clear" w:color="auto" w:fill="FFFF00"/>
          </w:rPr>
          <w:t>19.2-83.6:1</w:t>
        </w:r>
      </w:hyperlink>
      <w:r w:rsidRPr="00AC4C41">
        <w:rPr>
          <w:rFonts w:ascii="Times" w:hAnsi="Times" w:cs="Times"/>
          <w:i/>
          <w:iCs/>
          <w:color w:val="333333"/>
          <w:spacing w:val="-1"/>
          <w:sz w:val="20"/>
          <w:szCs w:val="20"/>
          <w:shd w:val="clear" w:color="auto" w:fill="FFFF00"/>
        </w:rPr>
        <w:t> while engaged in the performance of his official duties. Such model policy shall also include exemptions from the prohibition on wearing such facial coverings consistent with the provisions of subsection C of § </w:t>
      </w:r>
      <w:hyperlink r:id="rId1455" w:history="1">
        <w:r w:rsidRPr="00AC4C41">
          <w:rPr>
            <w:i/>
            <w:iCs/>
            <w:color w:val="3498DB"/>
            <w:spacing w:val="-1"/>
            <w:sz w:val="20"/>
            <w:szCs w:val="20"/>
            <w:shd w:val="clear" w:color="auto" w:fill="FFFF00"/>
          </w:rPr>
          <w:t>19.2-83.6:1</w:t>
        </w:r>
      </w:hyperlink>
      <w:r w:rsidRPr="00AC4C41">
        <w:rPr>
          <w:rFonts w:ascii="Times" w:hAnsi="Times" w:cs="Times"/>
          <w:i/>
          <w:iCs/>
          <w:color w:val="333333"/>
          <w:spacing w:val="-1"/>
          <w:sz w:val="20"/>
          <w:szCs w:val="20"/>
          <w:shd w:val="clear" w:color="auto" w:fill="FFFF00"/>
        </w:rPr>
        <w:t>; and</w:t>
      </w:r>
    </w:p>
    <w:p w14:paraId="49EE54FA" w14:textId="77777777" w:rsidR="00AC4C41" w:rsidRPr="00AC4C41" w:rsidRDefault="00AC4C41" w:rsidP="00AC4C41">
      <w:pPr>
        <w:shd w:val="clear" w:color="auto" w:fill="FFFFFF"/>
        <w:spacing w:before="100" w:beforeAutospacing="1" w:after="15"/>
        <w:ind w:firstLine="225"/>
        <w:jc w:val="both"/>
        <w:rPr>
          <w:rFonts w:ascii="Times" w:hAnsi="Times" w:cs="Times"/>
          <w:color w:val="333333"/>
          <w:spacing w:val="-1"/>
          <w:sz w:val="20"/>
          <w:szCs w:val="20"/>
        </w:rPr>
      </w:pPr>
      <w:r w:rsidRPr="00AC4C41">
        <w:rPr>
          <w:rFonts w:ascii="Times" w:hAnsi="Times" w:cs="Times"/>
          <w:i/>
          <w:iCs/>
          <w:color w:val="333333"/>
          <w:spacing w:val="-1"/>
          <w:sz w:val="20"/>
          <w:szCs w:val="20"/>
          <w:shd w:val="clear" w:color="auto" w:fill="FFFF00"/>
        </w:rPr>
        <w:t>74. </w:t>
      </w:r>
      <w:r w:rsidRPr="00AC4C41">
        <w:rPr>
          <w:rFonts w:ascii="Times" w:hAnsi="Times" w:cs="Times"/>
          <w:color w:val="333333"/>
          <w:spacing w:val="-1"/>
          <w:sz w:val="20"/>
          <w:szCs w:val="20"/>
        </w:rPr>
        <w:t>Perform such other acts as may be necessary or convenient for the effective performance of its duties.</w:t>
      </w:r>
    </w:p>
    <w:p w14:paraId="573EC5AC" w14:textId="77777777" w:rsidR="00AC4C41" w:rsidRPr="00AC4C41" w:rsidRDefault="00AC4C41" w:rsidP="00AC4C41">
      <w:pPr>
        <w:shd w:val="clear" w:color="auto" w:fill="FFFFFF"/>
        <w:spacing w:before="100" w:beforeAutospacing="1" w:after="100" w:afterAutospacing="1"/>
        <w:ind w:firstLine="225"/>
        <w:jc w:val="both"/>
        <w:rPr>
          <w:rFonts w:ascii="Times" w:hAnsi="Times" w:cs="Times"/>
          <w:b/>
          <w:bCs/>
          <w:color w:val="333333"/>
          <w:spacing w:val="-1"/>
          <w:sz w:val="20"/>
          <w:szCs w:val="20"/>
        </w:rPr>
      </w:pPr>
      <w:r w:rsidRPr="00AC4C41">
        <w:rPr>
          <w:rFonts w:ascii="Times" w:hAnsi="Times" w:cs="Times"/>
          <w:b/>
          <w:bCs/>
          <w:color w:val="333333"/>
          <w:spacing w:val="-1"/>
          <w:sz w:val="20"/>
          <w:szCs w:val="20"/>
        </w:rPr>
        <w:t>§ </w:t>
      </w:r>
      <w:hyperlink r:id="rId1456" w:history="1">
        <w:r w:rsidRPr="00AC4C41">
          <w:rPr>
            <w:b/>
            <w:bCs/>
            <w:color w:val="3498DB"/>
            <w:spacing w:val="-1"/>
            <w:sz w:val="20"/>
            <w:szCs w:val="20"/>
          </w:rPr>
          <w:t>18.2-422</w:t>
        </w:r>
      </w:hyperlink>
      <w:r w:rsidRPr="00AC4C41">
        <w:rPr>
          <w:rFonts w:ascii="Times" w:hAnsi="Times" w:cs="Times"/>
          <w:b/>
          <w:bCs/>
          <w:color w:val="333333"/>
          <w:spacing w:val="-1"/>
          <w:sz w:val="20"/>
          <w:szCs w:val="20"/>
        </w:rPr>
        <w:t>. Prohibition of wearing of masks in certain places; exceptions; penalty.</w:t>
      </w:r>
    </w:p>
    <w:p w14:paraId="1E3242EF" w14:textId="77777777" w:rsidR="00AC4C41" w:rsidRPr="00AC4C41" w:rsidRDefault="00AC4C41" w:rsidP="00AC4C41">
      <w:pPr>
        <w:shd w:val="clear" w:color="auto" w:fill="FFFFFF"/>
        <w:spacing w:before="100" w:beforeAutospacing="1" w:after="15"/>
        <w:ind w:firstLine="225"/>
        <w:jc w:val="both"/>
        <w:rPr>
          <w:rFonts w:ascii="Times" w:hAnsi="Times" w:cs="Times"/>
          <w:color w:val="333333"/>
          <w:spacing w:val="-1"/>
          <w:sz w:val="20"/>
          <w:szCs w:val="20"/>
        </w:rPr>
      </w:pPr>
      <w:r w:rsidRPr="00AC4C41">
        <w:rPr>
          <w:rFonts w:ascii="Times" w:hAnsi="Times" w:cs="Times"/>
          <w:strike/>
          <w:color w:val="FF0000"/>
          <w:spacing w:val="-1"/>
          <w:sz w:val="20"/>
          <w:szCs w:val="20"/>
        </w:rPr>
        <w:t>It</w:t>
      </w:r>
      <w:r w:rsidRPr="00AC4C41">
        <w:rPr>
          <w:rFonts w:ascii="Times" w:hAnsi="Times" w:cs="Times"/>
          <w:color w:val="333333"/>
          <w:spacing w:val="-1"/>
          <w:sz w:val="20"/>
          <w:szCs w:val="20"/>
        </w:rPr>
        <w:t> </w:t>
      </w:r>
      <w:r w:rsidRPr="00AC4C41">
        <w:rPr>
          <w:rFonts w:ascii="Times" w:hAnsi="Times" w:cs="Times"/>
          <w:strike/>
          <w:color w:val="FF0000"/>
          <w:spacing w:val="-1"/>
          <w:sz w:val="20"/>
          <w:szCs w:val="20"/>
        </w:rPr>
        <w:t>shall</w:t>
      </w:r>
      <w:r w:rsidRPr="00AC4C41">
        <w:rPr>
          <w:rFonts w:ascii="Times" w:hAnsi="Times" w:cs="Times"/>
          <w:color w:val="333333"/>
          <w:spacing w:val="-1"/>
          <w:sz w:val="20"/>
          <w:szCs w:val="20"/>
        </w:rPr>
        <w:t> </w:t>
      </w:r>
      <w:r w:rsidRPr="00AC4C41">
        <w:rPr>
          <w:rFonts w:ascii="Times" w:hAnsi="Times" w:cs="Times"/>
          <w:strike/>
          <w:color w:val="FF0000"/>
          <w:spacing w:val="-1"/>
          <w:sz w:val="20"/>
          <w:szCs w:val="20"/>
        </w:rPr>
        <w:t>be</w:t>
      </w:r>
      <w:r w:rsidRPr="00AC4C41">
        <w:rPr>
          <w:rFonts w:ascii="Times" w:hAnsi="Times" w:cs="Times"/>
          <w:color w:val="333333"/>
          <w:spacing w:val="-1"/>
          <w:sz w:val="20"/>
          <w:szCs w:val="20"/>
        </w:rPr>
        <w:t> </w:t>
      </w:r>
      <w:r w:rsidRPr="00AC4C41">
        <w:rPr>
          <w:rFonts w:ascii="Times" w:hAnsi="Times" w:cs="Times"/>
          <w:i/>
          <w:iCs/>
          <w:color w:val="333333"/>
          <w:spacing w:val="-1"/>
          <w:sz w:val="20"/>
          <w:szCs w:val="20"/>
          <w:shd w:val="clear" w:color="auto" w:fill="FFFF00"/>
        </w:rPr>
        <w:t>Except as otherwise provided in § </w:t>
      </w:r>
      <w:hyperlink r:id="rId1457" w:history="1">
        <w:r w:rsidRPr="00AC4C41">
          <w:rPr>
            <w:i/>
            <w:iCs/>
            <w:color w:val="3498DB"/>
            <w:spacing w:val="-1"/>
            <w:sz w:val="20"/>
            <w:szCs w:val="20"/>
            <w:shd w:val="clear" w:color="auto" w:fill="FFFF00"/>
          </w:rPr>
          <w:t>19.2-83.6:1</w:t>
        </w:r>
      </w:hyperlink>
      <w:r w:rsidRPr="00AC4C41">
        <w:rPr>
          <w:rFonts w:ascii="Times" w:hAnsi="Times" w:cs="Times"/>
          <w:i/>
          <w:iCs/>
          <w:color w:val="333333"/>
          <w:spacing w:val="-1"/>
          <w:sz w:val="20"/>
          <w:szCs w:val="20"/>
          <w:shd w:val="clear" w:color="auto" w:fill="FFFF00"/>
        </w:rPr>
        <w:t>, it is </w:t>
      </w:r>
      <w:r w:rsidRPr="00AC4C41">
        <w:rPr>
          <w:rFonts w:ascii="Times" w:hAnsi="Times" w:cs="Times"/>
          <w:color w:val="333333"/>
          <w:spacing w:val="-1"/>
          <w:sz w:val="20"/>
          <w:szCs w:val="20"/>
        </w:rPr>
        <w:t>unlawful for any person over 16 years of age to, with the intent to conceal his identity, wear any mask, hood</w:t>
      </w:r>
      <w:r w:rsidRPr="00AC4C41">
        <w:rPr>
          <w:rFonts w:ascii="Times" w:hAnsi="Times" w:cs="Times"/>
          <w:i/>
          <w:iCs/>
          <w:color w:val="333333"/>
          <w:spacing w:val="-1"/>
          <w:sz w:val="20"/>
          <w:szCs w:val="20"/>
          <w:shd w:val="clear" w:color="auto" w:fill="FFFF00"/>
        </w:rPr>
        <w:t>,</w:t>
      </w:r>
      <w:r w:rsidRPr="00AC4C41">
        <w:rPr>
          <w:rFonts w:ascii="Times" w:hAnsi="Times" w:cs="Times"/>
          <w:color w:val="333333"/>
          <w:spacing w:val="-1"/>
          <w:sz w:val="20"/>
          <w:szCs w:val="20"/>
        </w:rPr>
        <w:t> or other device whereby a substantial portion of the face is hidden or covered so as to conceal the identity of the wearer, to be or appear in any public place, or upon any private property in </w:t>
      </w:r>
      <w:r w:rsidRPr="00AC4C41">
        <w:rPr>
          <w:rFonts w:ascii="Times" w:hAnsi="Times" w:cs="Times"/>
          <w:strike/>
          <w:color w:val="FF0000"/>
          <w:spacing w:val="-1"/>
          <w:sz w:val="20"/>
          <w:szCs w:val="20"/>
        </w:rPr>
        <w:t>this</w:t>
      </w:r>
      <w:r w:rsidRPr="00AC4C41">
        <w:rPr>
          <w:rFonts w:ascii="Times" w:hAnsi="Times" w:cs="Times"/>
          <w:i/>
          <w:iCs/>
          <w:color w:val="333333"/>
          <w:spacing w:val="-1"/>
          <w:sz w:val="20"/>
          <w:szCs w:val="20"/>
          <w:shd w:val="clear" w:color="auto" w:fill="FFFF00"/>
        </w:rPr>
        <w:t> the</w:t>
      </w:r>
      <w:r w:rsidRPr="00AC4C41">
        <w:rPr>
          <w:rFonts w:ascii="Times" w:hAnsi="Times" w:cs="Times"/>
          <w:color w:val="333333"/>
          <w:spacing w:val="-1"/>
          <w:sz w:val="20"/>
          <w:szCs w:val="20"/>
        </w:rPr>
        <w:t> Commonwealth without first having obtained from the owner or tenant thereof consent to do so in writing. However, the provisions of this section shall not apply to persons (i) wearing traditional holiday costumes; (ii) engaged in professions, trades, employment</w:t>
      </w:r>
      <w:r w:rsidRPr="00AC4C41">
        <w:rPr>
          <w:rFonts w:ascii="Times" w:hAnsi="Times" w:cs="Times"/>
          <w:i/>
          <w:iCs/>
          <w:color w:val="333333"/>
          <w:spacing w:val="-1"/>
          <w:sz w:val="20"/>
          <w:szCs w:val="20"/>
          <w:shd w:val="clear" w:color="auto" w:fill="FFFF00"/>
        </w:rPr>
        <w:t>,</w:t>
      </w:r>
      <w:r w:rsidRPr="00AC4C41">
        <w:rPr>
          <w:rFonts w:ascii="Times" w:hAnsi="Times" w:cs="Times"/>
          <w:color w:val="333333"/>
          <w:spacing w:val="-1"/>
          <w:sz w:val="20"/>
          <w:szCs w:val="20"/>
        </w:rPr>
        <w:t> or other activities and wearing protective masks which are deemed necessary for the physical safety of the wearer or other persons; (iii) engaged in any bona fide theatrical production or masquerade ball; or (iv) wearing a mask, hood</w:t>
      </w:r>
      <w:r w:rsidRPr="00AC4C41">
        <w:rPr>
          <w:rFonts w:ascii="Times" w:hAnsi="Times" w:cs="Times"/>
          <w:i/>
          <w:iCs/>
          <w:color w:val="333333"/>
          <w:spacing w:val="-1"/>
          <w:sz w:val="20"/>
          <w:szCs w:val="20"/>
          <w:shd w:val="clear" w:color="auto" w:fill="FFFF00"/>
        </w:rPr>
        <w:t>,</w:t>
      </w:r>
      <w:r w:rsidRPr="00AC4C41">
        <w:rPr>
          <w:rFonts w:ascii="Times" w:hAnsi="Times" w:cs="Times"/>
          <w:color w:val="333333"/>
          <w:spacing w:val="-1"/>
          <w:sz w:val="20"/>
          <w:szCs w:val="20"/>
        </w:rPr>
        <w:t> or other device for bona fide medical reasons upon (a) the advice of a licensed physician or osteopath and carrying on his person an affidavit from the physician or osteopath specifying the medical necessity for wearing the device and the date on which the wearing of the device will no longer be necessary and providing a brief description of the device, or (b) the declaration of a disaster or state of emergency by the Governor in response to a public health emergency where the emergency declaration expressly waives this section, defines the mask appropriate for the emergency, and provides for the duration of the waiver. The violation of any provisions of this section is a Class 6 felony.</w:t>
      </w:r>
    </w:p>
    <w:p w14:paraId="093E9070" w14:textId="77777777" w:rsidR="00AC4C41" w:rsidRPr="00AC4C41" w:rsidRDefault="00AC4C41" w:rsidP="00AC4C41">
      <w:pPr>
        <w:shd w:val="clear" w:color="auto" w:fill="FFFFFF"/>
        <w:spacing w:before="100" w:beforeAutospacing="1" w:after="100" w:afterAutospacing="1"/>
        <w:ind w:firstLine="225"/>
        <w:jc w:val="both"/>
        <w:rPr>
          <w:rFonts w:ascii="Times" w:hAnsi="Times" w:cs="Times"/>
          <w:b/>
          <w:bCs/>
          <w:color w:val="333333"/>
          <w:spacing w:val="-1"/>
          <w:sz w:val="20"/>
          <w:szCs w:val="20"/>
        </w:rPr>
      </w:pPr>
      <w:r w:rsidRPr="00AC4C41">
        <w:rPr>
          <w:rFonts w:ascii="Times" w:hAnsi="Times" w:cs="Times"/>
          <w:b/>
          <w:bCs/>
          <w:i/>
          <w:iCs/>
          <w:color w:val="333333"/>
          <w:spacing w:val="-1"/>
          <w:sz w:val="20"/>
          <w:szCs w:val="20"/>
          <w:shd w:val="clear" w:color="auto" w:fill="FFFF00"/>
        </w:rPr>
        <w:t>§ </w:t>
      </w:r>
      <w:hyperlink r:id="rId1458" w:history="1">
        <w:r w:rsidRPr="00AC4C41">
          <w:rPr>
            <w:b/>
            <w:bCs/>
            <w:i/>
            <w:iCs/>
            <w:color w:val="3498DB"/>
            <w:spacing w:val="-1"/>
            <w:sz w:val="20"/>
            <w:szCs w:val="20"/>
            <w:shd w:val="clear" w:color="auto" w:fill="FFFF00"/>
          </w:rPr>
          <w:t>19.2-83.6:1</w:t>
        </w:r>
      </w:hyperlink>
      <w:r w:rsidRPr="00AC4C41">
        <w:rPr>
          <w:rFonts w:ascii="Times" w:hAnsi="Times" w:cs="Times"/>
          <w:b/>
          <w:bCs/>
          <w:i/>
          <w:iCs/>
          <w:color w:val="333333"/>
          <w:spacing w:val="-1"/>
          <w:sz w:val="20"/>
          <w:szCs w:val="20"/>
          <w:shd w:val="clear" w:color="auto" w:fill="FFFF00"/>
        </w:rPr>
        <w:t>. Prohibition on wearing of facial coverings; penalty.</w:t>
      </w:r>
    </w:p>
    <w:p w14:paraId="4037C259" w14:textId="77777777" w:rsidR="00AC4C41" w:rsidRPr="00AC4C41" w:rsidRDefault="00AC4C41" w:rsidP="00AC4C41">
      <w:pPr>
        <w:shd w:val="clear" w:color="auto" w:fill="FFFFFF"/>
        <w:spacing w:before="100" w:beforeAutospacing="1" w:after="15"/>
        <w:ind w:firstLine="225"/>
        <w:jc w:val="both"/>
        <w:rPr>
          <w:rFonts w:ascii="Times" w:hAnsi="Times" w:cs="Times"/>
          <w:color w:val="333333"/>
          <w:spacing w:val="-1"/>
          <w:sz w:val="20"/>
          <w:szCs w:val="20"/>
        </w:rPr>
      </w:pPr>
      <w:r w:rsidRPr="00AC4C41">
        <w:rPr>
          <w:rFonts w:ascii="Times" w:hAnsi="Times" w:cs="Times"/>
          <w:i/>
          <w:iCs/>
          <w:color w:val="333333"/>
          <w:spacing w:val="-1"/>
          <w:sz w:val="20"/>
          <w:szCs w:val="20"/>
          <w:shd w:val="clear" w:color="auto" w:fill="FFFF00"/>
        </w:rPr>
        <w:t>A. For the purposes of this section:</w:t>
      </w:r>
    </w:p>
    <w:p w14:paraId="3627A9DF" w14:textId="77777777" w:rsidR="00AC4C41" w:rsidRPr="00AC4C41" w:rsidRDefault="00AC4C41" w:rsidP="00AC4C41">
      <w:pPr>
        <w:shd w:val="clear" w:color="auto" w:fill="FFFFFF"/>
        <w:spacing w:before="100" w:beforeAutospacing="1" w:after="15"/>
        <w:ind w:firstLine="225"/>
        <w:jc w:val="both"/>
        <w:rPr>
          <w:rFonts w:ascii="Times" w:hAnsi="Times" w:cs="Times"/>
          <w:color w:val="333333"/>
          <w:spacing w:val="-1"/>
          <w:sz w:val="20"/>
          <w:szCs w:val="20"/>
        </w:rPr>
      </w:pPr>
      <w:r w:rsidRPr="00AC4C41">
        <w:rPr>
          <w:rFonts w:ascii="Times" w:hAnsi="Times" w:cs="Times"/>
          <w:i/>
          <w:iCs/>
          <w:color w:val="333333"/>
          <w:spacing w:val="-1"/>
          <w:sz w:val="20"/>
          <w:szCs w:val="20"/>
          <w:shd w:val="clear" w:color="auto" w:fill="FFFF00"/>
        </w:rPr>
        <w:t>"Facial covering" means any opaque mask, garment, helmet, headgear, or other item or device whereby a substantial portion of the face is hidden or covered to conceal the identity of the wearer, including a balaclava, tactical mask, gator, ski mask, or other similar face-shielding item or device. "Facial covering" does not include sunglasses or prescription eyewear, provided that such sunglasses or eyewear does not otherwise conceal a substantial portion of the wearer's face.</w:t>
      </w:r>
    </w:p>
    <w:p w14:paraId="2AACAC2D" w14:textId="77777777" w:rsidR="00AC4C41" w:rsidRPr="00AC4C41" w:rsidRDefault="00AC4C41" w:rsidP="00AC4C41">
      <w:pPr>
        <w:shd w:val="clear" w:color="auto" w:fill="FFFFFF"/>
        <w:spacing w:before="100" w:beforeAutospacing="1" w:after="15"/>
        <w:ind w:firstLine="225"/>
        <w:jc w:val="both"/>
        <w:rPr>
          <w:rFonts w:ascii="Times" w:hAnsi="Times" w:cs="Times"/>
          <w:color w:val="333333"/>
          <w:spacing w:val="-1"/>
          <w:sz w:val="20"/>
          <w:szCs w:val="20"/>
        </w:rPr>
      </w:pPr>
      <w:r w:rsidRPr="00AC4C41">
        <w:rPr>
          <w:rFonts w:ascii="Times" w:hAnsi="Times" w:cs="Times"/>
          <w:i/>
          <w:iCs/>
          <w:color w:val="333333"/>
          <w:spacing w:val="-1"/>
          <w:sz w:val="20"/>
          <w:szCs w:val="20"/>
          <w:shd w:val="clear" w:color="auto" w:fill="FFFF00"/>
        </w:rPr>
        <w:t>"Law-enforcement agency" means any agency or department responsible for the prevention and detection of crime and the enforcement of the penal, traffic, or highway laws of the Commonwealth.</w:t>
      </w:r>
    </w:p>
    <w:p w14:paraId="3D55FDDC" w14:textId="77777777" w:rsidR="00AC4C41" w:rsidRPr="00AC4C41" w:rsidRDefault="00AC4C41" w:rsidP="00AC4C41">
      <w:pPr>
        <w:shd w:val="clear" w:color="auto" w:fill="FFFFFF"/>
        <w:spacing w:before="100" w:beforeAutospacing="1" w:after="15"/>
        <w:ind w:firstLine="225"/>
        <w:jc w:val="both"/>
        <w:rPr>
          <w:rFonts w:ascii="Times" w:hAnsi="Times" w:cs="Times"/>
          <w:color w:val="333333"/>
          <w:spacing w:val="-1"/>
          <w:sz w:val="20"/>
          <w:szCs w:val="20"/>
        </w:rPr>
      </w:pPr>
      <w:r w:rsidRPr="00AC4C41">
        <w:rPr>
          <w:rFonts w:ascii="Times" w:hAnsi="Times" w:cs="Times"/>
          <w:i/>
          <w:iCs/>
          <w:color w:val="333333"/>
          <w:spacing w:val="-1"/>
          <w:sz w:val="20"/>
          <w:szCs w:val="20"/>
          <w:shd w:val="clear" w:color="auto" w:fill="FFFF00"/>
        </w:rPr>
        <w:t>"Law-enforcement officer" means (i) the same as that term is defined in § </w:t>
      </w:r>
      <w:hyperlink r:id="rId1459" w:history="1">
        <w:r w:rsidRPr="00AC4C41">
          <w:rPr>
            <w:i/>
            <w:iCs/>
            <w:color w:val="3498DB"/>
            <w:spacing w:val="-1"/>
            <w:sz w:val="20"/>
            <w:szCs w:val="20"/>
            <w:shd w:val="clear" w:color="auto" w:fill="FFFF00"/>
          </w:rPr>
          <w:t>9.1-101</w:t>
        </w:r>
      </w:hyperlink>
      <w:r w:rsidRPr="00AC4C41">
        <w:rPr>
          <w:rFonts w:ascii="Times" w:hAnsi="Times" w:cs="Times"/>
          <w:i/>
          <w:iCs/>
          <w:color w:val="333333"/>
          <w:spacing w:val="-1"/>
          <w:sz w:val="20"/>
          <w:szCs w:val="20"/>
          <w:shd w:val="clear" w:color="auto" w:fill="FFFF00"/>
        </w:rPr>
        <w:t> and (ii) any full-time or part-time employee of a federal law-enforcement agency.</w:t>
      </w:r>
    </w:p>
    <w:p w14:paraId="26F8ADA6" w14:textId="77777777" w:rsidR="00AC4C41" w:rsidRPr="00AC4C41" w:rsidRDefault="00AC4C41" w:rsidP="00AC4C41">
      <w:pPr>
        <w:shd w:val="clear" w:color="auto" w:fill="FFFFFF"/>
        <w:spacing w:before="100" w:beforeAutospacing="1" w:after="15"/>
        <w:ind w:firstLine="225"/>
        <w:jc w:val="both"/>
        <w:rPr>
          <w:rFonts w:ascii="Times" w:hAnsi="Times" w:cs="Times"/>
          <w:color w:val="333333"/>
          <w:spacing w:val="-1"/>
          <w:sz w:val="20"/>
          <w:szCs w:val="20"/>
        </w:rPr>
      </w:pPr>
      <w:r w:rsidRPr="00AC4C41">
        <w:rPr>
          <w:rFonts w:ascii="Times" w:hAnsi="Times" w:cs="Times"/>
          <w:i/>
          <w:iCs/>
          <w:color w:val="333333"/>
          <w:spacing w:val="-1"/>
          <w:sz w:val="20"/>
          <w:szCs w:val="20"/>
          <w:shd w:val="clear" w:color="auto" w:fill="FFFF00"/>
        </w:rPr>
        <w:t>B. Except as provided in subsection C, no law-enforcement officer shall wear a facial covering that conceals, obscures, or otherwise covers his face while such law-enforcement officer is engaged in the performance of his official duties.</w:t>
      </w:r>
    </w:p>
    <w:p w14:paraId="2D2A9325" w14:textId="77777777" w:rsidR="00AC4C41" w:rsidRPr="00AC4C41" w:rsidRDefault="00AC4C41" w:rsidP="00AC4C41">
      <w:pPr>
        <w:shd w:val="clear" w:color="auto" w:fill="FFFFFF"/>
        <w:spacing w:before="100" w:beforeAutospacing="1" w:after="15"/>
        <w:ind w:firstLine="225"/>
        <w:jc w:val="both"/>
        <w:rPr>
          <w:rFonts w:ascii="Times" w:hAnsi="Times" w:cs="Times"/>
          <w:color w:val="333333"/>
          <w:spacing w:val="-1"/>
          <w:sz w:val="20"/>
          <w:szCs w:val="20"/>
        </w:rPr>
      </w:pPr>
      <w:r w:rsidRPr="00AC4C41">
        <w:rPr>
          <w:rFonts w:ascii="Times" w:hAnsi="Times" w:cs="Times"/>
          <w:i/>
          <w:iCs/>
          <w:color w:val="333333"/>
          <w:spacing w:val="-1"/>
          <w:sz w:val="20"/>
          <w:szCs w:val="20"/>
          <w:shd w:val="clear" w:color="auto" w:fill="FFFF00"/>
        </w:rPr>
        <w:t>C. The provisions of this section shall not apply to the use of the following by a law-enforcement officer when engaged in the performance of his official duties:</w:t>
      </w:r>
    </w:p>
    <w:p w14:paraId="555BC41D" w14:textId="77777777" w:rsidR="00AC4C41" w:rsidRPr="00AC4C41" w:rsidRDefault="00AC4C41" w:rsidP="00AC4C41">
      <w:pPr>
        <w:shd w:val="clear" w:color="auto" w:fill="FFFFFF"/>
        <w:spacing w:before="100" w:beforeAutospacing="1" w:after="15"/>
        <w:ind w:firstLine="225"/>
        <w:jc w:val="both"/>
        <w:rPr>
          <w:rFonts w:ascii="Times" w:hAnsi="Times" w:cs="Times"/>
          <w:color w:val="333333"/>
          <w:spacing w:val="-1"/>
          <w:sz w:val="20"/>
          <w:szCs w:val="20"/>
        </w:rPr>
      </w:pPr>
      <w:r w:rsidRPr="00AC4C41">
        <w:rPr>
          <w:rFonts w:ascii="Times" w:hAnsi="Times" w:cs="Times"/>
          <w:i/>
          <w:iCs/>
          <w:color w:val="333333"/>
          <w:spacing w:val="-1"/>
          <w:sz w:val="20"/>
          <w:szCs w:val="20"/>
          <w:shd w:val="clear" w:color="auto" w:fill="FFFF00"/>
        </w:rPr>
        <w:t>1. A translucent face shield or clear mask, provided that such face shield or mask does not conceal the wearer's identity;</w:t>
      </w:r>
    </w:p>
    <w:p w14:paraId="3C7F65ED" w14:textId="77777777" w:rsidR="00AC4C41" w:rsidRPr="00AC4C41" w:rsidRDefault="00AC4C41" w:rsidP="00AC4C41">
      <w:pPr>
        <w:shd w:val="clear" w:color="auto" w:fill="FFFFFF"/>
        <w:spacing w:before="100" w:beforeAutospacing="1" w:after="15"/>
        <w:ind w:firstLine="225"/>
        <w:jc w:val="both"/>
        <w:rPr>
          <w:rFonts w:ascii="Times" w:hAnsi="Times" w:cs="Times"/>
          <w:color w:val="333333"/>
          <w:spacing w:val="-1"/>
          <w:sz w:val="20"/>
          <w:szCs w:val="20"/>
        </w:rPr>
      </w:pPr>
      <w:r w:rsidRPr="00AC4C41">
        <w:rPr>
          <w:rFonts w:ascii="Times" w:hAnsi="Times" w:cs="Times"/>
          <w:i/>
          <w:iCs/>
          <w:color w:val="333333"/>
          <w:spacing w:val="-1"/>
          <w:sz w:val="20"/>
          <w:szCs w:val="20"/>
          <w:shd w:val="clear" w:color="auto" w:fill="FFFF00"/>
        </w:rPr>
        <w:t>2. An N95 medical mask or surgical mask to protect against the transmission of disease or infection;</w:t>
      </w:r>
    </w:p>
    <w:p w14:paraId="7E760352" w14:textId="77777777" w:rsidR="00AC4C41" w:rsidRPr="00AC4C41" w:rsidRDefault="00AC4C41" w:rsidP="00AC4C41">
      <w:pPr>
        <w:shd w:val="clear" w:color="auto" w:fill="FFFFFF"/>
        <w:spacing w:before="100" w:beforeAutospacing="1" w:after="15"/>
        <w:ind w:firstLine="225"/>
        <w:jc w:val="both"/>
        <w:rPr>
          <w:rFonts w:ascii="Times" w:hAnsi="Times" w:cs="Times"/>
          <w:color w:val="333333"/>
          <w:spacing w:val="-1"/>
          <w:sz w:val="20"/>
          <w:szCs w:val="20"/>
        </w:rPr>
      </w:pPr>
      <w:r w:rsidRPr="00AC4C41">
        <w:rPr>
          <w:rFonts w:ascii="Times" w:hAnsi="Times" w:cs="Times"/>
          <w:i/>
          <w:iCs/>
          <w:color w:val="333333"/>
          <w:spacing w:val="-1"/>
          <w:sz w:val="20"/>
          <w:szCs w:val="20"/>
          <w:shd w:val="clear" w:color="auto" w:fill="FFFF00"/>
        </w:rPr>
        <w:t>3. A mask, helmet, or other device necessary to protect against exposure to any toxin, gas, smoke, severe weather conditions that present a threat to health and safety, such as during the period for which a cold weather advisory has been issued for the area by the National Weather Service, or other hazardous or harmful environmental condition, including a respirator or self-contained breathing apparatus;</w:t>
      </w:r>
    </w:p>
    <w:p w14:paraId="106A52E8" w14:textId="77777777" w:rsidR="00AC4C41" w:rsidRPr="00AC4C41" w:rsidRDefault="00AC4C41" w:rsidP="00AC4C41">
      <w:pPr>
        <w:shd w:val="clear" w:color="auto" w:fill="FFFFFF"/>
        <w:spacing w:before="100" w:beforeAutospacing="1" w:after="15"/>
        <w:ind w:firstLine="225"/>
        <w:jc w:val="both"/>
        <w:rPr>
          <w:rFonts w:ascii="Times" w:hAnsi="Times" w:cs="Times"/>
          <w:color w:val="333333"/>
          <w:spacing w:val="-1"/>
          <w:sz w:val="20"/>
          <w:szCs w:val="20"/>
        </w:rPr>
      </w:pPr>
      <w:r w:rsidRPr="00AC4C41">
        <w:rPr>
          <w:rFonts w:ascii="Times" w:hAnsi="Times" w:cs="Times"/>
          <w:i/>
          <w:iCs/>
          <w:color w:val="333333"/>
          <w:spacing w:val="-1"/>
          <w:sz w:val="20"/>
          <w:szCs w:val="20"/>
          <w:shd w:val="clear" w:color="auto" w:fill="FFFF00"/>
        </w:rPr>
        <w:t>4. A mask, helmet, or other device necessary for underwater use;</w:t>
      </w:r>
    </w:p>
    <w:p w14:paraId="59FB5A55" w14:textId="77777777" w:rsidR="00AC4C41" w:rsidRPr="00AC4C41" w:rsidRDefault="00AC4C41" w:rsidP="00AC4C41">
      <w:pPr>
        <w:shd w:val="clear" w:color="auto" w:fill="FFFFFF"/>
        <w:spacing w:before="100" w:beforeAutospacing="1" w:after="15"/>
        <w:ind w:firstLine="225"/>
        <w:jc w:val="both"/>
        <w:rPr>
          <w:rFonts w:ascii="Times" w:hAnsi="Times" w:cs="Times"/>
          <w:color w:val="333333"/>
          <w:spacing w:val="-1"/>
          <w:sz w:val="20"/>
          <w:szCs w:val="20"/>
        </w:rPr>
      </w:pPr>
      <w:r w:rsidRPr="00AC4C41">
        <w:rPr>
          <w:rFonts w:ascii="Times" w:hAnsi="Times" w:cs="Times"/>
          <w:i/>
          <w:iCs/>
          <w:color w:val="333333"/>
          <w:spacing w:val="-1"/>
          <w:sz w:val="20"/>
          <w:szCs w:val="20"/>
          <w:shd w:val="clear" w:color="auto" w:fill="FFFF00"/>
        </w:rPr>
        <w:t>5. A motorcycle helmet, or, when agency policy determines, other facial covering when a law-enforcement officer is utilizing a motorcycle or other vehicle that requires a helmet for safety, provided that the law-enforcement officer lowers or removes such facial covering to expose the law-enforcement officer's face before he engages with another person;</w:t>
      </w:r>
    </w:p>
    <w:p w14:paraId="1AC556BB" w14:textId="77777777" w:rsidR="00AC4C41" w:rsidRPr="00AC4C41" w:rsidRDefault="00AC4C41" w:rsidP="00AC4C41">
      <w:pPr>
        <w:shd w:val="clear" w:color="auto" w:fill="FFFFFF"/>
        <w:spacing w:before="100" w:beforeAutospacing="1" w:after="15"/>
        <w:ind w:firstLine="225"/>
        <w:jc w:val="both"/>
        <w:rPr>
          <w:rFonts w:ascii="Times" w:hAnsi="Times" w:cs="Times"/>
          <w:color w:val="333333"/>
          <w:spacing w:val="-1"/>
          <w:sz w:val="20"/>
          <w:szCs w:val="20"/>
        </w:rPr>
      </w:pPr>
      <w:r w:rsidRPr="00AC4C41">
        <w:rPr>
          <w:rFonts w:ascii="Times" w:hAnsi="Times" w:cs="Times"/>
          <w:i/>
          <w:iCs/>
          <w:color w:val="333333"/>
          <w:spacing w:val="-1"/>
          <w:sz w:val="20"/>
          <w:szCs w:val="20"/>
          <w:shd w:val="clear" w:color="auto" w:fill="FFFF00"/>
        </w:rPr>
        <w:t>6. Protective eyewear necessary for protection against retinal weapons, including lasers;</w:t>
      </w:r>
    </w:p>
    <w:p w14:paraId="1F9D1455" w14:textId="77777777" w:rsidR="00AC4C41" w:rsidRPr="00AC4C41" w:rsidRDefault="00AC4C41" w:rsidP="00AC4C41">
      <w:pPr>
        <w:shd w:val="clear" w:color="auto" w:fill="FFFFFF"/>
        <w:spacing w:before="100" w:beforeAutospacing="1" w:after="15"/>
        <w:ind w:firstLine="225"/>
        <w:jc w:val="both"/>
        <w:rPr>
          <w:rFonts w:ascii="Times" w:hAnsi="Times" w:cs="Times"/>
          <w:color w:val="333333"/>
          <w:spacing w:val="-1"/>
          <w:sz w:val="20"/>
          <w:szCs w:val="20"/>
        </w:rPr>
      </w:pPr>
      <w:r w:rsidRPr="00AC4C41">
        <w:rPr>
          <w:rFonts w:ascii="Times" w:hAnsi="Times" w:cs="Times"/>
          <w:i/>
          <w:iCs/>
          <w:color w:val="333333"/>
          <w:spacing w:val="-1"/>
          <w:sz w:val="20"/>
          <w:szCs w:val="20"/>
          <w:shd w:val="clear" w:color="auto" w:fill="FFFF00"/>
        </w:rPr>
        <w:t>7. A facial covering used by any law-enforcement officer assigned to a special weapons and tactics (SWAT) team or other specialized tactical team or unit while engaged in the performance of official SWAT team duties; or</w:t>
      </w:r>
    </w:p>
    <w:p w14:paraId="6821D6E5" w14:textId="77777777" w:rsidR="00AC4C41" w:rsidRPr="00AC4C41" w:rsidRDefault="00AC4C41" w:rsidP="00AC4C41">
      <w:pPr>
        <w:shd w:val="clear" w:color="auto" w:fill="FFFFFF"/>
        <w:spacing w:before="100" w:beforeAutospacing="1" w:after="15"/>
        <w:ind w:firstLine="225"/>
        <w:jc w:val="both"/>
        <w:rPr>
          <w:rFonts w:ascii="Times" w:hAnsi="Times" w:cs="Times"/>
          <w:color w:val="333333"/>
          <w:spacing w:val="-1"/>
          <w:sz w:val="20"/>
          <w:szCs w:val="20"/>
        </w:rPr>
      </w:pPr>
      <w:r w:rsidRPr="00AC4C41">
        <w:rPr>
          <w:rFonts w:ascii="Times" w:hAnsi="Times" w:cs="Times"/>
          <w:i/>
          <w:iCs/>
          <w:color w:val="333333"/>
          <w:spacing w:val="-1"/>
          <w:sz w:val="20"/>
          <w:szCs w:val="20"/>
          <w:shd w:val="clear" w:color="auto" w:fill="FFFF00"/>
        </w:rPr>
        <w:t>8. A facial covering worn by a law-enforcement officer who is assigned to an undercover, drug, gang, or surveillance unit where the protection of such law-enforcement officer's identity is necessary as determined by the law-enforcement agency overseeing such unit or other responsible law-enforcement agency.</w:t>
      </w:r>
    </w:p>
    <w:p w14:paraId="753DFD1C" w14:textId="77777777" w:rsidR="00AC4C41" w:rsidRPr="00AC4C41" w:rsidRDefault="00AC4C41" w:rsidP="00AC4C41">
      <w:pPr>
        <w:shd w:val="clear" w:color="auto" w:fill="FFFFFF"/>
        <w:spacing w:before="100" w:beforeAutospacing="1" w:after="15"/>
        <w:ind w:firstLine="225"/>
        <w:jc w:val="both"/>
        <w:rPr>
          <w:rFonts w:ascii="Times" w:hAnsi="Times" w:cs="Times"/>
          <w:color w:val="333333"/>
          <w:spacing w:val="-1"/>
          <w:sz w:val="20"/>
          <w:szCs w:val="20"/>
        </w:rPr>
      </w:pPr>
      <w:r w:rsidRPr="00AC4C41">
        <w:rPr>
          <w:rFonts w:ascii="Times" w:hAnsi="Times" w:cs="Times"/>
          <w:i/>
          <w:iCs/>
          <w:color w:val="333333"/>
          <w:spacing w:val="-1"/>
          <w:sz w:val="20"/>
          <w:szCs w:val="20"/>
          <w:shd w:val="clear" w:color="auto" w:fill="FFFF00"/>
        </w:rPr>
        <w:t>D. Except as otherwise provided by this section, a law-enforcement officer, while engaged in the performance of his official duties, shall visibly display (i) a badge or insignia bearing such law-enforcement officer's name or other individual identifier unique to that particular law-enforcement officer and (ii) the name of the law-enforcement agency that employs such law-enforcement officer.</w:t>
      </w:r>
    </w:p>
    <w:p w14:paraId="662406EB" w14:textId="77777777" w:rsidR="00AC4C41" w:rsidRPr="00AC4C41" w:rsidRDefault="00AC4C41" w:rsidP="00AC4C41">
      <w:pPr>
        <w:shd w:val="clear" w:color="auto" w:fill="FFFFFF"/>
        <w:spacing w:before="100" w:beforeAutospacing="1" w:after="15"/>
        <w:ind w:firstLine="225"/>
        <w:jc w:val="both"/>
        <w:rPr>
          <w:rFonts w:ascii="Times" w:hAnsi="Times" w:cs="Times"/>
          <w:color w:val="333333"/>
          <w:spacing w:val="-1"/>
          <w:sz w:val="20"/>
          <w:szCs w:val="20"/>
        </w:rPr>
      </w:pPr>
      <w:r w:rsidRPr="00AC4C41">
        <w:rPr>
          <w:rFonts w:ascii="Times" w:hAnsi="Times" w:cs="Times"/>
          <w:i/>
          <w:iCs/>
          <w:color w:val="333333"/>
          <w:spacing w:val="-1"/>
          <w:sz w:val="20"/>
          <w:szCs w:val="20"/>
          <w:shd w:val="clear" w:color="auto" w:fill="FFFF00"/>
        </w:rPr>
        <w:t>E. A law-enforcement officer who violates the provisions of this section is guilty of a Class 1 misdemeanor unless the law-enforcement agency that employs such law-enforcement officer has adopted and established a written policy for the use of facial coverings, using as guidance the model policy established by the Department of Criminal Justice Services under § </w:t>
      </w:r>
      <w:hyperlink r:id="rId1460" w:history="1">
        <w:r w:rsidRPr="00AC4C41">
          <w:rPr>
            <w:i/>
            <w:iCs/>
            <w:color w:val="3498DB"/>
            <w:spacing w:val="-1"/>
            <w:sz w:val="20"/>
            <w:szCs w:val="20"/>
            <w:shd w:val="clear" w:color="auto" w:fill="FFFF00"/>
          </w:rPr>
          <w:t>9.1-102</w:t>
        </w:r>
      </w:hyperlink>
      <w:r w:rsidRPr="00AC4C41">
        <w:rPr>
          <w:rFonts w:ascii="Times" w:hAnsi="Times" w:cs="Times"/>
          <w:i/>
          <w:iCs/>
          <w:color w:val="333333"/>
          <w:spacing w:val="-1"/>
          <w:sz w:val="20"/>
          <w:szCs w:val="20"/>
          <w:shd w:val="clear" w:color="auto" w:fill="FFFF00"/>
        </w:rPr>
        <w:t>.</w:t>
      </w:r>
    </w:p>
    <w:p w14:paraId="5238F4A3" w14:textId="77777777" w:rsidR="00DE5F24" w:rsidRDefault="00DE5F24" w:rsidP="00DE5F24">
      <w:pPr>
        <w:shd w:val="clear" w:color="auto" w:fill="FFFFFF"/>
        <w:spacing w:after="240" w:line="480" w:lineRule="atLeast"/>
        <w:ind w:left="225" w:hanging="225"/>
        <w:jc w:val="both"/>
        <w:rPr>
          <w:i/>
          <w:iCs/>
          <w:color w:val="333333"/>
          <w:spacing w:val="-1"/>
          <w:sz w:val="20"/>
          <w:szCs w:val="20"/>
        </w:rPr>
      </w:pPr>
    </w:p>
    <w:p w14:paraId="573149EF" w14:textId="77777777" w:rsidR="00DE5F24" w:rsidRDefault="00DE5F24" w:rsidP="00DE5F24">
      <w:pPr>
        <w:shd w:val="clear" w:color="auto" w:fill="FFFFFF"/>
        <w:spacing w:after="240" w:line="480" w:lineRule="atLeast"/>
        <w:ind w:left="225" w:hanging="225"/>
        <w:jc w:val="both"/>
        <w:rPr>
          <w:i/>
          <w:iCs/>
          <w:color w:val="333333"/>
          <w:spacing w:val="-1"/>
          <w:sz w:val="20"/>
          <w:szCs w:val="20"/>
        </w:rPr>
      </w:pPr>
    </w:p>
    <w:p w14:paraId="6B11A463" w14:textId="77777777" w:rsidR="00CB67BB" w:rsidRDefault="00CB67BB" w:rsidP="00DE5F24">
      <w:pPr>
        <w:shd w:val="clear" w:color="auto" w:fill="FFFFFF"/>
        <w:spacing w:after="240" w:line="480" w:lineRule="atLeast"/>
        <w:ind w:left="225" w:hanging="225"/>
        <w:jc w:val="both"/>
        <w:rPr>
          <w:i/>
          <w:iCs/>
          <w:color w:val="333333"/>
          <w:spacing w:val="-1"/>
          <w:sz w:val="20"/>
          <w:szCs w:val="20"/>
        </w:rPr>
      </w:pPr>
    </w:p>
    <w:p w14:paraId="08D08626" w14:textId="77777777" w:rsidR="00CB67BB" w:rsidRDefault="00CB67BB" w:rsidP="00DE5F24">
      <w:pPr>
        <w:shd w:val="clear" w:color="auto" w:fill="FFFFFF"/>
        <w:spacing w:after="240" w:line="480" w:lineRule="atLeast"/>
        <w:ind w:left="225" w:hanging="225"/>
        <w:jc w:val="both"/>
        <w:rPr>
          <w:i/>
          <w:iCs/>
          <w:color w:val="333333"/>
          <w:spacing w:val="-1"/>
          <w:sz w:val="20"/>
          <w:szCs w:val="20"/>
        </w:rPr>
      </w:pPr>
    </w:p>
    <w:p w14:paraId="035A6F1E" w14:textId="77777777" w:rsidR="00CB67BB" w:rsidRDefault="00CB67BB" w:rsidP="00DE5F24">
      <w:pPr>
        <w:shd w:val="clear" w:color="auto" w:fill="FFFFFF"/>
        <w:spacing w:after="240" w:line="480" w:lineRule="atLeast"/>
        <w:ind w:left="225" w:hanging="225"/>
        <w:jc w:val="both"/>
        <w:rPr>
          <w:i/>
          <w:iCs/>
          <w:color w:val="333333"/>
          <w:spacing w:val="-1"/>
          <w:sz w:val="20"/>
          <w:szCs w:val="20"/>
        </w:rPr>
      </w:pPr>
    </w:p>
    <w:p w14:paraId="35D718BF" w14:textId="77777777" w:rsidR="00CB67BB" w:rsidRDefault="00CB67BB" w:rsidP="00DE5F24">
      <w:pPr>
        <w:shd w:val="clear" w:color="auto" w:fill="FFFFFF"/>
        <w:spacing w:after="240" w:line="480" w:lineRule="atLeast"/>
        <w:ind w:left="225" w:hanging="225"/>
        <w:jc w:val="both"/>
        <w:rPr>
          <w:i/>
          <w:iCs/>
          <w:color w:val="333333"/>
          <w:spacing w:val="-1"/>
          <w:sz w:val="20"/>
          <w:szCs w:val="20"/>
        </w:rPr>
      </w:pPr>
    </w:p>
    <w:p w14:paraId="17FEDA8D" w14:textId="77777777" w:rsidR="00CB67BB" w:rsidRDefault="00CB67BB" w:rsidP="00DE5F24">
      <w:pPr>
        <w:shd w:val="clear" w:color="auto" w:fill="FFFFFF"/>
        <w:spacing w:after="240" w:line="480" w:lineRule="atLeast"/>
        <w:ind w:left="225" w:hanging="225"/>
        <w:jc w:val="both"/>
        <w:rPr>
          <w:i/>
          <w:iCs/>
          <w:color w:val="333333"/>
          <w:spacing w:val="-1"/>
          <w:sz w:val="20"/>
          <w:szCs w:val="20"/>
        </w:rPr>
      </w:pPr>
    </w:p>
    <w:p w14:paraId="287F2530" w14:textId="77777777" w:rsidR="00AC4C41" w:rsidRDefault="00AC4C41" w:rsidP="00DE5F24">
      <w:pPr>
        <w:shd w:val="clear" w:color="auto" w:fill="FFFFFF"/>
        <w:spacing w:after="240" w:line="480" w:lineRule="atLeast"/>
        <w:ind w:left="225" w:hanging="225"/>
        <w:jc w:val="both"/>
        <w:rPr>
          <w:i/>
          <w:iCs/>
          <w:color w:val="333333"/>
          <w:spacing w:val="-1"/>
          <w:sz w:val="20"/>
          <w:szCs w:val="20"/>
        </w:rPr>
      </w:pPr>
    </w:p>
    <w:p w14:paraId="2DB99D67" w14:textId="77777777" w:rsidR="00AC4C41" w:rsidRDefault="00AC4C41" w:rsidP="00DE5F24">
      <w:pPr>
        <w:shd w:val="clear" w:color="auto" w:fill="FFFFFF"/>
        <w:spacing w:after="240" w:line="480" w:lineRule="atLeast"/>
        <w:ind w:left="225" w:hanging="225"/>
        <w:jc w:val="both"/>
        <w:rPr>
          <w:i/>
          <w:iCs/>
          <w:color w:val="333333"/>
          <w:spacing w:val="-1"/>
          <w:sz w:val="20"/>
          <w:szCs w:val="20"/>
        </w:rPr>
      </w:pPr>
    </w:p>
    <w:p w14:paraId="2316CE9F" w14:textId="77777777" w:rsidR="00CB67BB" w:rsidRDefault="00CB67BB" w:rsidP="00DE5F24">
      <w:pPr>
        <w:shd w:val="clear" w:color="auto" w:fill="FFFFFF"/>
        <w:spacing w:after="240" w:line="480" w:lineRule="atLeast"/>
        <w:ind w:left="225" w:hanging="225"/>
        <w:jc w:val="both"/>
        <w:rPr>
          <w:i/>
          <w:iCs/>
          <w:color w:val="333333"/>
          <w:spacing w:val="-1"/>
          <w:sz w:val="20"/>
          <w:szCs w:val="20"/>
        </w:rPr>
      </w:pPr>
    </w:p>
    <w:p w14:paraId="787C9DAA" w14:textId="77777777" w:rsidR="00CB67BB" w:rsidRDefault="00CB67BB" w:rsidP="00DE5F24">
      <w:pPr>
        <w:shd w:val="clear" w:color="auto" w:fill="FFFFFF"/>
        <w:spacing w:after="240" w:line="480" w:lineRule="atLeast"/>
        <w:ind w:left="225" w:hanging="225"/>
        <w:jc w:val="both"/>
        <w:rPr>
          <w:i/>
          <w:iCs/>
          <w:color w:val="333333"/>
          <w:spacing w:val="-1"/>
          <w:sz w:val="20"/>
          <w:szCs w:val="20"/>
        </w:rPr>
      </w:pPr>
    </w:p>
    <w:p w14:paraId="6B0187C4" w14:textId="77777777" w:rsidR="00CB67BB" w:rsidRDefault="00CB67BB" w:rsidP="00DE5F24">
      <w:pPr>
        <w:shd w:val="clear" w:color="auto" w:fill="FFFFFF"/>
        <w:spacing w:after="240" w:line="480" w:lineRule="atLeast"/>
        <w:ind w:left="225" w:hanging="225"/>
        <w:jc w:val="both"/>
        <w:rPr>
          <w:i/>
          <w:iCs/>
          <w:color w:val="333333"/>
          <w:spacing w:val="-1"/>
          <w:sz w:val="20"/>
          <w:szCs w:val="20"/>
        </w:rPr>
      </w:pPr>
    </w:p>
    <w:p w14:paraId="1CB34092" w14:textId="77777777" w:rsidR="00CB67BB" w:rsidRDefault="00CB67BB" w:rsidP="00DE5F24">
      <w:pPr>
        <w:shd w:val="clear" w:color="auto" w:fill="FFFFFF"/>
        <w:spacing w:after="240" w:line="480" w:lineRule="atLeast"/>
        <w:ind w:left="225" w:hanging="225"/>
        <w:jc w:val="both"/>
        <w:rPr>
          <w:i/>
          <w:iCs/>
          <w:color w:val="333333"/>
          <w:spacing w:val="-1"/>
          <w:sz w:val="20"/>
          <w:szCs w:val="20"/>
        </w:rPr>
      </w:pPr>
    </w:p>
    <w:p w14:paraId="35327531" w14:textId="77777777" w:rsidR="00AC4C41" w:rsidRDefault="00AC4C41" w:rsidP="00DE5F24">
      <w:pPr>
        <w:shd w:val="clear" w:color="auto" w:fill="FFFFFF"/>
        <w:spacing w:after="240" w:line="480" w:lineRule="atLeast"/>
        <w:ind w:left="225" w:hanging="225"/>
        <w:jc w:val="both"/>
        <w:rPr>
          <w:i/>
          <w:iCs/>
          <w:color w:val="333333"/>
          <w:spacing w:val="-1"/>
          <w:sz w:val="20"/>
          <w:szCs w:val="20"/>
        </w:rPr>
      </w:pPr>
    </w:p>
    <w:p w14:paraId="3DA6B2F2" w14:textId="77777777" w:rsidR="00AC4C41" w:rsidRDefault="00AC4C41" w:rsidP="00DE5F24">
      <w:pPr>
        <w:shd w:val="clear" w:color="auto" w:fill="FFFFFF"/>
        <w:spacing w:after="240" w:line="480" w:lineRule="atLeast"/>
        <w:ind w:left="225" w:hanging="225"/>
        <w:jc w:val="both"/>
        <w:rPr>
          <w:i/>
          <w:iCs/>
          <w:color w:val="333333"/>
          <w:spacing w:val="-1"/>
          <w:sz w:val="20"/>
          <w:szCs w:val="20"/>
        </w:rPr>
      </w:pPr>
    </w:p>
    <w:p w14:paraId="0B8A2096" w14:textId="77777777" w:rsidR="00AC4C41" w:rsidRDefault="00AC4C41" w:rsidP="00DE5F24">
      <w:pPr>
        <w:shd w:val="clear" w:color="auto" w:fill="FFFFFF"/>
        <w:spacing w:after="240" w:line="480" w:lineRule="atLeast"/>
        <w:ind w:left="225" w:hanging="225"/>
        <w:jc w:val="both"/>
        <w:rPr>
          <w:i/>
          <w:iCs/>
          <w:color w:val="333333"/>
          <w:spacing w:val="-1"/>
          <w:sz w:val="20"/>
          <w:szCs w:val="20"/>
        </w:rPr>
      </w:pPr>
    </w:p>
    <w:p w14:paraId="37AE3D3D" w14:textId="77777777" w:rsidR="00CB67BB" w:rsidRDefault="00CB67BB" w:rsidP="00DE5F24">
      <w:pPr>
        <w:shd w:val="clear" w:color="auto" w:fill="FFFFFF"/>
        <w:spacing w:after="240" w:line="480" w:lineRule="atLeast"/>
        <w:ind w:left="225" w:hanging="225"/>
        <w:jc w:val="both"/>
        <w:rPr>
          <w:i/>
          <w:iCs/>
          <w:color w:val="333333"/>
          <w:spacing w:val="-1"/>
          <w:sz w:val="20"/>
          <w:szCs w:val="20"/>
        </w:rPr>
      </w:pPr>
    </w:p>
    <w:p w14:paraId="3D14849C" w14:textId="1FA2C140" w:rsidR="00DE5F24" w:rsidRPr="00CB67BB" w:rsidRDefault="00CB67BB" w:rsidP="00DE5F24">
      <w:pPr>
        <w:pBdr>
          <w:top w:val="single" w:sz="4" w:space="1" w:color="auto"/>
          <w:left w:val="single" w:sz="4" w:space="4" w:color="auto"/>
          <w:bottom w:val="single" w:sz="4" w:space="1" w:color="auto"/>
          <w:right w:val="single" w:sz="4" w:space="4" w:color="auto"/>
        </w:pBdr>
        <w:shd w:val="clear" w:color="auto" w:fill="FFFFFF"/>
        <w:jc w:val="both"/>
        <w:rPr>
          <w:sz w:val="20"/>
          <w:szCs w:val="20"/>
        </w:rPr>
      </w:pPr>
      <w:r w:rsidRPr="00CB67BB">
        <w:rPr>
          <w:b/>
          <w:bCs/>
          <w:color w:val="333333"/>
          <w:sz w:val="20"/>
          <w:szCs w:val="20"/>
        </w:rPr>
        <w:t>Common-law crime of suicide. </w:t>
      </w:r>
      <w:r w:rsidRPr="00CB67BB">
        <w:rPr>
          <w:color w:val="333333"/>
          <w:sz w:val="20"/>
          <w:szCs w:val="20"/>
        </w:rPr>
        <w:t>Abolishes the common-law crime of suicide. Suicide is currently a common-law crime in Virginia, although there is no statutorily prescribed punishment. The bill has a delayed effective date of July 1, 2027, and also requires the Bureau of Insurance of the State Corporation Commission to review the effect and implication of abolishing the common-law crime of suicide on insurance throughout the Commonwealth and submit its findings and any recommendations by November 1, 2026, to the Chairs of the House and Senate Committees for Courts of Justice.</w:t>
      </w:r>
      <w:r w:rsidR="00DE5F24" w:rsidRPr="00CB67BB">
        <w:rPr>
          <w:color w:val="333333"/>
          <w:sz w:val="20"/>
          <w:szCs w:val="20"/>
        </w:rPr>
        <w:t>.</w:t>
      </w:r>
    </w:p>
    <w:p w14:paraId="57302418" w14:textId="77777777" w:rsidR="00DE5F24" w:rsidRDefault="00DE5F24" w:rsidP="00DE5F24">
      <w:pPr>
        <w:shd w:val="clear" w:color="auto" w:fill="FFFFFF"/>
        <w:jc w:val="center"/>
        <w:rPr>
          <w:b/>
          <w:bCs/>
          <w:color w:val="333333"/>
          <w:sz w:val="20"/>
          <w:szCs w:val="20"/>
        </w:rPr>
      </w:pPr>
    </w:p>
    <w:p w14:paraId="12DC4E6D" w14:textId="77777777" w:rsidR="00CB67BB" w:rsidRPr="00CB67BB" w:rsidRDefault="00CB67BB" w:rsidP="00CB67BB">
      <w:pPr>
        <w:shd w:val="clear" w:color="auto" w:fill="FFFFFF"/>
        <w:spacing w:before="100" w:beforeAutospacing="1" w:after="100" w:afterAutospacing="1"/>
        <w:jc w:val="center"/>
        <w:rPr>
          <w:b/>
          <w:bCs/>
          <w:color w:val="333333"/>
          <w:spacing w:val="-1"/>
          <w:sz w:val="20"/>
          <w:szCs w:val="20"/>
        </w:rPr>
      </w:pPr>
      <w:r w:rsidRPr="00CB67BB">
        <w:rPr>
          <w:b/>
          <w:bCs/>
          <w:color w:val="333333"/>
          <w:spacing w:val="-1"/>
          <w:sz w:val="20"/>
          <w:szCs w:val="20"/>
        </w:rPr>
        <w:t>CHAPTER 785</w:t>
      </w:r>
    </w:p>
    <w:p w14:paraId="28B9655E" w14:textId="77777777" w:rsidR="00CB67BB" w:rsidRPr="00CB67BB" w:rsidRDefault="00CB67BB" w:rsidP="00CB67BB">
      <w:pPr>
        <w:shd w:val="clear" w:color="auto" w:fill="FFFFFF"/>
        <w:spacing w:after="240" w:line="480" w:lineRule="atLeast"/>
        <w:ind w:left="225" w:hanging="225"/>
        <w:jc w:val="both"/>
        <w:rPr>
          <w:i/>
          <w:iCs/>
          <w:color w:val="333333"/>
          <w:spacing w:val="-1"/>
          <w:sz w:val="20"/>
          <w:szCs w:val="20"/>
        </w:rPr>
      </w:pPr>
      <w:r w:rsidRPr="00CB67BB">
        <w:rPr>
          <w:i/>
          <w:iCs/>
          <w:color w:val="333333"/>
          <w:spacing w:val="-1"/>
          <w:sz w:val="20"/>
          <w:szCs w:val="20"/>
        </w:rPr>
        <w:t>An Act to amend the Code of Virginia by adding a section numbered </w:t>
      </w:r>
      <w:hyperlink r:id="rId1461" w:history="1">
        <w:r w:rsidRPr="00CB67BB">
          <w:rPr>
            <w:i/>
            <w:iCs/>
            <w:color w:val="3498DB"/>
            <w:spacing w:val="-1"/>
            <w:sz w:val="20"/>
            <w:szCs w:val="20"/>
          </w:rPr>
          <w:t>18.2-16.1</w:t>
        </w:r>
      </w:hyperlink>
      <w:r w:rsidRPr="00CB67BB">
        <w:rPr>
          <w:i/>
          <w:iCs/>
          <w:color w:val="333333"/>
          <w:spacing w:val="-1"/>
          <w:sz w:val="20"/>
          <w:szCs w:val="20"/>
        </w:rPr>
        <w:t>, relating to abolishing the common-law crime of suicide.</w:t>
      </w:r>
    </w:p>
    <w:p w14:paraId="6B72A2B5" w14:textId="77777777" w:rsidR="00CB67BB" w:rsidRPr="00CB67BB" w:rsidRDefault="00CB67BB" w:rsidP="00CB67BB">
      <w:pPr>
        <w:shd w:val="clear" w:color="auto" w:fill="FFFFFF"/>
        <w:spacing w:before="100" w:beforeAutospacing="1" w:after="100" w:afterAutospacing="1"/>
        <w:jc w:val="right"/>
        <w:rPr>
          <w:color w:val="333333"/>
          <w:spacing w:val="-1"/>
          <w:sz w:val="20"/>
          <w:szCs w:val="20"/>
        </w:rPr>
      </w:pPr>
      <w:r w:rsidRPr="00CB67BB">
        <w:rPr>
          <w:color w:val="333333"/>
          <w:spacing w:val="-1"/>
          <w:sz w:val="20"/>
          <w:szCs w:val="20"/>
        </w:rPr>
        <w:t>[H 43]</w:t>
      </w:r>
    </w:p>
    <w:p w14:paraId="27D8F89C" w14:textId="77777777" w:rsidR="00CB67BB" w:rsidRPr="00CB67BB" w:rsidRDefault="00CB67BB" w:rsidP="00CB67BB">
      <w:pPr>
        <w:shd w:val="clear" w:color="auto" w:fill="FFFFFF"/>
        <w:spacing w:before="100" w:beforeAutospacing="1" w:after="100" w:afterAutospacing="1"/>
        <w:jc w:val="center"/>
        <w:rPr>
          <w:color w:val="333333"/>
          <w:spacing w:val="-1"/>
          <w:sz w:val="20"/>
          <w:szCs w:val="20"/>
        </w:rPr>
      </w:pPr>
      <w:r w:rsidRPr="00CB67BB">
        <w:rPr>
          <w:color w:val="333333"/>
          <w:spacing w:val="-1"/>
          <w:sz w:val="20"/>
          <w:szCs w:val="20"/>
        </w:rPr>
        <w:t>Approved April 13, 2026</w:t>
      </w:r>
    </w:p>
    <w:p w14:paraId="49C64014" w14:textId="77777777" w:rsidR="00CB67BB" w:rsidRPr="00CB67BB" w:rsidRDefault="00CB67BB" w:rsidP="00CB67BB">
      <w:pPr>
        <w:shd w:val="clear" w:color="auto" w:fill="FFFFFF"/>
        <w:spacing w:before="100" w:beforeAutospacing="1" w:after="100" w:afterAutospacing="1"/>
        <w:ind w:firstLine="225"/>
        <w:jc w:val="both"/>
        <w:rPr>
          <w:b/>
          <w:bCs/>
          <w:color w:val="333333"/>
          <w:spacing w:val="-1"/>
          <w:sz w:val="20"/>
          <w:szCs w:val="20"/>
        </w:rPr>
      </w:pPr>
      <w:r w:rsidRPr="00CB67BB">
        <w:rPr>
          <w:b/>
          <w:bCs/>
          <w:color w:val="333333"/>
          <w:spacing w:val="-1"/>
          <w:sz w:val="20"/>
          <w:szCs w:val="20"/>
        </w:rPr>
        <w:t>Be it enacted by the General Assembly of Virginia:</w:t>
      </w:r>
    </w:p>
    <w:p w14:paraId="55951D13" w14:textId="77777777" w:rsidR="00CB67BB" w:rsidRPr="00CB67BB" w:rsidRDefault="00CB67BB" w:rsidP="00CB67BB">
      <w:pPr>
        <w:shd w:val="clear" w:color="auto" w:fill="FFFFFF"/>
        <w:spacing w:before="100" w:beforeAutospacing="1" w:after="100" w:afterAutospacing="1"/>
        <w:jc w:val="both"/>
        <w:rPr>
          <w:b/>
          <w:bCs/>
          <w:color w:val="333333"/>
          <w:spacing w:val="-1"/>
          <w:sz w:val="20"/>
          <w:szCs w:val="20"/>
        </w:rPr>
      </w:pPr>
      <w:r w:rsidRPr="00CB67BB">
        <w:rPr>
          <w:b/>
          <w:bCs/>
          <w:color w:val="333333"/>
          <w:spacing w:val="-1"/>
          <w:sz w:val="20"/>
          <w:szCs w:val="20"/>
        </w:rPr>
        <w:t>1. That the Code of Virginia is amended by adding a section numbered </w:t>
      </w:r>
      <w:hyperlink r:id="rId1462" w:history="1">
        <w:r w:rsidRPr="00CB67BB">
          <w:rPr>
            <w:b/>
            <w:bCs/>
            <w:color w:val="3498DB"/>
            <w:spacing w:val="-1"/>
            <w:sz w:val="20"/>
            <w:szCs w:val="20"/>
          </w:rPr>
          <w:t>18.2-16.1</w:t>
        </w:r>
      </w:hyperlink>
      <w:r w:rsidRPr="00CB67BB">
        <w:rPr>
          <w:b/>
          <w:bCs/>
          <w:color w:val="333333"/>
          <w:spacing w:val="-1"/>
          <w:sz w:val="20"/>
          <w:szCs w:val="20"/>
        </w:rPr>
        <w:t> as follows:</w:t>
      </w:r>
    </w:p>
    <w:p w14:paraId="54894BA0" w14:textId="77777777" w:rsidR="00CB67BB" w:rsidRPr="00CB67BB" w:rsidRDefault="00CB67BB" w:rsidP="00CB67BB">
      <w:pPr>
        <w:shd w:val="clear" w:color="auto" w:fill="FFFFFF"/>
        <w:spacing w:before="100" w:beforeAutospacing="1" w:after="100" w:afterAutospacing="1"/>
        <w:ind w:firstLine="225"/>
        <w:jc w:val="both"/>
        <w:rPr>
          <w:b/>
          <w:bCs/>
          <w:color w:val="333333"/>
          <w:spacing w:val="-1"/>
          <w:sz w:val="20"/>
          <w:szCs w:val="20"/>
        </w:rPr>
      </w:pPr>
      <w:r w:rsidRPr="00CB67BB">
        <w:rPr>
          <w:b/>
          <w:bCs/>
          <w:i/>
          <w:iCs/>
          <w:color w:val="333333"/>
          <w:spacing w:val="-1"/>
          <w:sz w:val="20"/>
          <w:szCs w:val="20"/>
          <w:shd w:val="clear" w:color="auto" w:fill="FFFF00"/>
        </w:rPr>
        <w:t>§ </w:t>
      </w:r>
      <w:hyperlink r:id="rId1463" w:history="1">
        <w:r w:rsidRPr="00CB67BB">
          <w:rPr>
            <w:b/>
            <w:bCs/>
            <w:i/>
            <w:iCs/>
            <w:color w:val="3498DB"/>
            <w:spacing w:val="-1"/>
            <w:sz w:val="20"/>
            <w:szCs w:val="20"/>
            <w:shd w:val="clear" w:color="auto" w:fill="FFFF00"/>
          </w:rPr>
          <w:t>18.2-16.1</w:t>
        </w:r>
      </w:hyperlink>
      <w:r w:rsidRPr="00CB67BB">
        <w:rPr>
          <w:b/>
          <w:bCs/>
          <w:i/>
          <w:iCs/>
          <w:color w:val="333333"/>
          <w:spacing w:val="-1"/>
          <w:sz w:val="20"/>
          <w:szCs w:val="20"/>
          <w:shd w:val="clear" w:color="auto" w:fill="FFFF00"/>
        </w:rPr>
        <w:t>. Common-law crime of suicide abolished.</w:t>
      </w:r>
    </w:p>
    <w:p w14:paraId="32271E48" w14:textId="77777777" w:rsidR="00CB67BB" w:rsidRPr="00CB67BB" w:rsidRDefault="00CB67BB" w:rsidP="00CB67BB">
      <w:pPr>
        <w:shd w:val="clear" w:color="auto" w:fill="FFFFFF"/>
        <w:spacing w:before="100" w:beforeAutospacing="1" w:after="15"/>
        <w:ind w:firstLine="225"/>
        <w:jc w:val="both"/>
        <w:rPr>
          <w:color w:val="333333"/>
          <w:spacing w:val="-1"/>
          <w:sz w:val="20"/>
          <w:szCs w:val="20"/>
        </w:rPr>
      </w:pPr>
      <w:r w:rsidRPr="00CB67BB">
        <w:rPr>
          <w:i/>
          <w:iCs/>
          <w:color w:val="333333"/>
          <w:spacing w:val="-1"/>
          <w:sz w:val="20"/>
          <w:szCs w:val="20"/>
          <w:shd w:val="clear" w:color="auto" w:fill="FFFF00"/>
        </w:rPr>
        <w:t>The common-law crime of suicide is hereby abolished.</w:t>
      </w:r>
    </w:p>
    <w:p w14:paraId="21C16BE0" w14:textId="77777777" w:rsidR="00CB67BB" w:rsidRPr="00CB67BB" w:rsidRDefault="00CB67BB" w:rsidP="00CB67BB">
      <w:pPr>
        <w:shd w:val="clear" w:color="auto" w:fill="FFFFFF"/>
        <w:spacing w:before="100" w:beforeAutospacing="1" w:after="100" w:afterAutospacing="1"/>
        <w:jc w:val="both"/>
        <w:rPr>
          <w:b/>
          <w:bCs/>
          <w:color w:val="333333"/>
          <w:spacing w:val="-1"/>
          <w:sz w:val="20"/>
          <w:szCs w:val="20"/>
        </w:rPr>
      </w:pPr>
      <w:r w:rsidRPr="00CB67BB">
        <w:rPr>
          <w:b/>
          <w:bCs/>
          <w:color w:val="333333"/>
          <w:spacing w:val="-1"/>
          <w:sz w:val="20"/>
          <w:szCs w:val="20"/>
        </w:rPr>
        <w:t>2. That the provisions of the first enactment of this act shall become effective on July 1, 2027.</w:t>
      </w:r>
    </w:p>
    <w:p w14:paraId="1454414D" w14:textId="77777777" w:rsidR="00CB67BB" w:rsidRPr="00CB67BB" w:rsidRDefault="00CB67BB" w:rsidP="00CB67BB">
      <w:pPr>
        <w:shd w:val="clear" w:color="auto" w:fill="FFFFFF"/>
        <w:spacing w:before="100" w:beforeAutospacing="1" w:after="100" w:afterAutospacing="1"/>
        <w:jc w:val="both"/>
        <w:rPr>
          <w:b/>
          <w:bCs/>
          <w:color w:val="333333"/>
          <w:spacing w:val="-1"/>
          <w:sz w:val="20"/>
          <w:szCs w:val="20"/>
        </w:rPr>
      </w:pPr>
      <w:r w:rsidRPr="00CB67BB">
        <w:rPr>
          <w:b/>
          <w:bCs/>
          <w:color w:val="333333"/>
          <w:spacing w:val="-1"/>
          <w:sz w:val="20"/>
          <w:szCs w:val="20"/>
        </w:rPr>
        <w:t>3. That the Bureau of Insurance of the State Corporation Commission shall review the effect and implication of abolishing the common-law crime of suicide on insurance throughout the Commonwealth and submit its findings and any recommendations by November 1, 2026, to the Chairs of the House and Senate Committees for Courts of Justice.</w:t>
      </w:r>
    </w:p>
    <w:p w14:paraId="06FD4389" w14:textId="77777777" w:rsidR="00DE5F24" w:rsidRDefault="00DE5F24" w:rsidP="00DE5F24">
      <w:pPr>
        <w:shd w:val="clear" w:color="auto" w:fill="FFFFFF"/>
        <w:spacing w:after="240" w:line="480" w:lineRule="atLeast"/>
        <w:ind w:left="225" w:hanging="225"/>
        <w:jc w:val="both"/>
        <w:rPr>
          <w:i/>
          <w:iCs/>
          <w:color w:val="333333"/>
          <w:spacing w:val="-1"/>
          <w:sz w:val="20"/>
          <w:szCs w:val="20"/>
        </w:rPr>
      </w:pPr>
    </w:p>
    <w:p w14:paraId="6FD5031D" w14:textId="77777777" w:rsidR="00CB67BB" w:rsidRDefault="00CB67BB" w:rsidP="00DE5F24">
      <w:pPr>
        <w:shd w:val="clear" w:color="auto" w:fill="FFFFFF"/>
        <w:spacing w:after="240" w:line="480" w:lineRule="atLeast"/>
        <w:ind w:left="225" w:hanging="225"/>
        <w:jc w:val="both"/>
        <w:rPr>
          <w:i/>
          <w:iCs/>
          <w:color w:val="333333"/>
          <w:spacing w:val="-1"/>
          <w:sz w:val="20"/>
          <w:szCs w:val="20"/>
        </w:rPr>
      </w:pPr>
    </w:p>
    <w:p w14:paraId="5194FC10" w14:textId="77777777" w:rsidR="00CB67BB" w:rsidRDefault="00CB67BB" w:rsidP="00DE5F24">
      <w:pPr>
        <w:shd w:val="clear" w:color="auto" w:fill="FFFFFF"/>
        <w:spacing w:after="240" w:line="480" w:lineRule="atLeast"/>
        <w:ind w:left="225" w:hanging="225"/>
        <w:jc w:val="both"/>
        <w:rPr>
          <w:i/>
          <w:iCs/>
          <w:color w:val="333333"/>
          <w:spacing w:val="-1"/>
          <w:sz w:val="20"/>
          <w:szCs w:val="20"/>
        </w:rPr>
      </w:pPr>
    </w:p>
    <w:p w14:paraId="434634E2" w14:textId="77777777" w:rsidR="00CB67BB" w:rsidRDefault="00CB67BB" w:rsidP="00DE5F24">
      <w:pPr>
        <w:shd w:val="clear" w:color="auto" w:fill="FFFFFF"/>
        <w:spacing w:after="240" w:line="480" w:lineRule="atLeast"/>
        <w:ind w:left="225" w:hanging="225"/>
        <w:jc w:val="both"/>
        <w:rPr>
          <w:i/>
          <w:iCs/>
          <w:color w:val="333333"/>
          <w:spacing w:val="-1"/>
          <w:sz w:val="20"/>
          <w:szCs w:val="20"/>
        </w:rPr>
      </w:pPr>
    </w:p>
    <w:p w14:paraId="5C88A1B7" w14:textId="77777777" w:rsidR="00CB67BB" w:rsidRDefault="00CB67BB" w:rsidP="00DE5F24">
      <w:pPr>
        <w:shd w:val="clear" w:color="auto" w:fill="FFFFFF"/>
        <w:spacing w:after="240" w:line="480" w:lineRule="atLeast"/>
        <w:ind w:left="225" w:hanging="225"/>
        <w:jc w:val="both"/>
        <w:rPr>
          <w:i/>
          <w:iCs/>
          <w:color w:val="333333"/>
          <w:spacing w:val="-1"/>
          <w:sz w:val="20"/>
          <w:szCs w:val="20"/>
        </w:rPr>
      </w:pPr>
    </w:p>
    <w:p w14:paraId="17A0F9B5" w14:textId="77777777" w:rsidR="00CB67BB" w:rsidRDefault="00CB67BB" w:rsidP="00DE5F24">
      <w:pPr>
        <w:shd w:val="clear" w:color="auto" w:fill="FFFFFF"/>
        <w:spacing w:after="240" w:line="480" w:lineRule="atLeast"/>
        <w:ind w:left="225" w:hanging="225"/>
        <w:jc w:val="both"/>
        <w:rPr>
          <w:i/>
          <w:iCs/>
          <w:color w:val="333333"/>
          <w:spacing w:val="-1"/>
          <w:sz w:val="20"/>
          <w:szCs w:val="20"/>
        </w:rPr>
      </w:pPr>
    </w:p>
    <w:p w14:paraId="007F4661" w14:textId="77777777" w:rsidR="00AD46E7" w:rsidRPr="00AD46E7" w:rsidRDefault="00AD46E7" w:rsidP="00AD46E7">
      <w:pPr>
        <w:pBdr>
          <w:top w:val="single" w:sz="4" w:space="1" w:color="auto"/>
          <w:left w:val="single" w:sz="4" w:space="4" w:color="auto"/>
          <w:bottom w:val="single" w:sz="4" w:space="1" w:color="auto"/>
          <w:right w:val="single" w:sz="4" w:space="4" w:color="auto"/>
        </w:pBdr>
        <w:shd w:val="clear" w:color="auto" w:fill="FFFFFF"/>
        <w:jc w:val="both"/>
        <w:rPr>
          <w:color w:val="333333"/>
          <w:sz w:val="20"/>
          <w:szCs w:val="20"/>
        </w:rPr>
      </w:pPr>
      <w:r w:rsidRPr="00AD46E7">
        <w:rPr>
          <w:b/>
          <w:bCs/>
          <w:color w:val="333333"/>
          <w:sz w:val="20"/>
          <w:szCs w:val="20"/>
        </w:rPr>
        <w:t>Children; adjudication of delinquency. </w:t>
      </w:r>
      <w:r w:rsidRPr="00AD46E7">
        <w:rPr>
          <w:color w:val="333333"/>
          <w:sz w:val="20"/>
          <w:szCs w:val="20"/>
        </w:rPr>
        <w:t>Specifies that "delinquent child" means a child 11 years of age or older who has committed a delinquent act. Currently, there is no minimum age for a child to be adjudicated delinquent. The bill provides that if a child younger than 11 years of age is found to have committed an act that would be delinquent if committed by a child 11 years of age or older, the child shall not be proceeded upon as delinquent and the court shall (i) dismiss any petition alleging such child has committed an act that would be delinquent if committed by a child 11 years of age or older and (ii) order that the court records pertaining to such petition be expunged pursuant to relevant law. The bill allows the attorney for the Commonwealth to file a petition alleging that such child is in need of services and if such child is found to be in need of services, the court may make any orders of disposition authorized under relevant law. The bill also provides that any funding that is available to provide services to a child 11 years of age or older who is proceeded upon as delinquent shall also be made available to a child younger than 11 years of age who is found to have committed an act that would be delinquent if committed by a child 11 years of age or older in order to provide such child with the same services. The bill includes in the definition of "child in need of services" a child younger than 11 years of age who has committed an act that would be delinquent if committed by a child 11 years of age or older.</w:t>
      </w:r>
    </w:p>
    <w:p w14:paraId="67801572" w14:textId="30D73F9F" w:rsidR="00DE5F24" w:rsidRPr="00AD46E7" w:rsidRDefault="00AD46E7" w:rsidP="00DE5F24">
      <w:pPr>
        <w:pBdr>
          <w:top w:val="single" w:sz="4" w:space="1" w:color="auto"/>
          <w:left w:val="single" w:sz="4" w:space="4" w:color="auto"/>
          <w:bottom w:val="single" w:sz="4" w:space="1" w:color="auto"/>
          <w:right w:val="single" w:sz="4" w:space="4" w:color="auto"/>
        </w:pBdr>
        <w:shd w:val="clear" w:color="auto" w:fill="FFFFFF"/>
        <w:jc w:val="both"/>
        <w:rPr>
          <w:color w:val="333333"/>
          <w:sz w:val="20"/>
          <w:szCs w:val="20"/>
        </w:rPr>
      </w:pPr>
      <w:r w:rsidRPr="00AD46E7">
        <w:rPr>
          <w:color w:val="333333"/>
          <w:sz w:val="20"/>
          <w:szCs w:val="20"/>
        </w:rPr>
        <w:t>The bill adds that a child may be taken into immediate custody when such child is alleged to be in need of services or supervision and there is a clear and substantial danger to the safety of the child's family or the safety of the public. Currently, a child may be taken into immediate custody when such child is alleged to be in need of services or supervision and there is a clear and substantial danger to the child's life or health. Finally, the bill includes in the offense of causing or encouraging acts rendering children delinquent, abused, etc., any person 18 years of age or older, including the parent of any child, who willfully contributes to, encourages, or causes any act, omission, or condition that (a) causes a child younger than 11 years of age to commit an act that would be delinquent if committed by a child 11 years of age or older or (b) causes any child to participate in or become a member of a criminal street gang in violation of existing law. Under the bill, any person who commits such offense is guilty of a Class 1 misdemeanor.</w:t>
      </w:r>
    </w:p>
    <w:p w14:paraId="37C3B69E" w14:textId="77777777" w:rsidR="00DE5F24" w:rsidRPr="00AD46E7" w:rsidRDefault="00DE5F24" w:rsidP="00DE5F24">
      <w:pPr>
        <w:shd w:val="clear" w:color="auto" w:fill="FFFFFF"/>
        <w:jc w:val="center"/>
        <w:rPr>
          <w:color w:val="333333"/>
          <w:sz w:val="20"/>
          <w:szCs w:val="20"/>
        </w:rPr>
      </w:pPr>
    </w:p>
    <w:p w14:paraId="4DF8DE7D" w14:textId="77777777" w:rsidR="00AD46E7" w:rsidRPr="00AD46E7" w:rsidRDefault="00AD46E7" w:rsidP="00AD46E7">
      <w:pPr>
        <w:shd w:val="clear" w:color="auto" w:fill="FFFFFF"/>
        <w:spacing w:before="100" w:beforeAutospacing="1" w:after="100" w:afterAutospacing="1"/>
        <w:jc w:val="center"/>
        <w:rPr>
          <w:b/>
          <w:bCs/>
          <w:color w:val="333333"/>
          <w:spacing w:val="-1"/>
          <w:sz w:val="20"/>
          <w:szCs w:val="20"/>
        </w:rPr>
      </w:pPr>
      <w:r w:rsidRPr="00AD46E7">
        <w:rPr>
          <w:b/>
          <w:bCs/>
          <w:color w:val="333333"/>
          <w:spacing w:val="-1"/>
          <w:sz w:val="20"/>
          <w:szCs w:val="20"/>
        </w:rPr>
        <w:t>CHAPTER 873</w:t>
      </w:r>
    </w:p>
    <w:p w14:paraId="5F7C492F" w14:textId="77777777" w:rsidR="00AD46E7" w:rsidRPr="00AD46E7" w:rsidRDefault="00AD46E7" w:rsidP="00AD46E7">
      <w:pPr>
        <w:shd w:val="clear" w:color="auto" w:fill="FFFFFF"/>
        <w:spacing w:after="240" w:line="480" w:lineRule="atLeast"/>
        <w:ind w:left="225" w:hanging="225"/>
        <w:jc w:val="both"/>
        <w:rPr>
          <w:i/>
          <w:iCs/>
          <w:color w:val="333333"/>
          <w:spacing w:val="-1"/>
          <w:sz w:val="20"/>
          <w:szCs w:val="20"/>
        </w:rPr>
      </w:pPr>
      <w:r w:rsidRPr="00AD46E7">
        <w:rPr>
          <w:i/>
          <w:iCs/>
          <w:color w:val="333333"/>
          <w:spacing w:val="-1"/>
          <w:sz w:val="20"/>
          <w:szCs w:val="20"/>
        </w:rPr>
        <w:t>An Act to amend and reenact §§ </w:t>
      </w:r>
      <w:hyperlink r:id="rId1464" w:history="1">
        <w:r w:rsidRPr="00AD46E7">
          <w:rPr>
            <w:i/>
            <w:iCs/>
            <w:color w:val="3498DB"/>
            <w:spacing w:val="-1"/>
            <w:sz w:val="20"/>
            <w:szCs w:val="20"/>
          </w:rPr>
          <w:t>16.1-228</w:t>
        </w:r>
      </w:hyperlink>
      <w:r w:rsidRPr="00AD46E7">
        <w:rPr>
          <w:i/>
          <w:iCs/>
          <w:color w:val="333333"/>
          <w:spacing w:val="-1"/>
          <w:sz w:val="20"/>
          <w:szCs w:val="20"/>
        </w:rPr>
        <w:t>, </w:t>
      </w:r>
      <w:hyperlink r:id="rId1465" w:history="1">
        <w:r w:rsidRPr="00AD46E7">
          <w:rPr>
            <w:i/>
            <w:iCs/>
            <w:color w:val="3498DB"/>
            <w:spacing w:val="-1"/>
            <w:sz w:val="20"/>
            <w:szCs w:val="20"/>
          </w:rPr>
          <w:t>16.1-246</w:t>
        </w:r>
      </w:hyperlink>
      <w:r w:rsidRPr="00AD46E7">
        <w:rPr>
          <w:i/>
          <w:iCs/>
          <w:color w:val="333333"/>
          <w:spacing w:val="-1"/>
          <w:sz w:val="20"/>
          <w:szCs w:val="20"/>
        </w:rPr>
        <w:t>, </w:t>
      </w:r>
      <w:hyperlink r:id="rId1466" w:history="1">
        <w:r w:rsidRPr="00AD46E7">
          <w:rPr>
            <w:i/>
            <w:iCs/>
            <w:color w:val="3498DB"/>
            <w:spacing w:val="-1"/>
            <w:sz w:val="20"/>
            <w:szCs w:val="20"/>
          </w:rPr>
          <w:t>16.1-278.8</w:t>
        </w:r>
      </w:hyperlink>
      <w:r w:rsidRPr="00AD46E7">
        <w:rPr>
          <w:i/>
          <w:iCs/>
          <w:color w:val="333333"/>
          <w:spacing w:val="-1"/>
          <w:sz w:val="20"/>
          <w:szCs w:val="20"/>
        </w:rPr>
        <w:t>, and </w:t>
      </w:r>
      <w:hyperlink r:id="rId1467" w:history="1">
        <w:r w:rsidRPr="00AD46E7">
          <w:rPr>
            <w:i/>
            <w:iCs/>
            <w:color w:val="3498DB"/>
            <w:spacing w:val="-1"/>
            <w:sz w:val="20"/>
            <w:szCs w:val="20"/>
          </w:rPr>
          <w:t>18.2-371</w:t>
        </w:r>
      </w:hyperlink>
      <w:r w:rsidRPr="00AD46E7">
        <w:rPr>
          <w:i/>
          <w:iCs/>
          <w:color w:val="333333"/>
          <w:spacing w:val="-1"/>
          <w:sz w:val="20"/>
          <w:szCs w:val="20"/>
        </w:rPr>
        <w:t> of the Code of Virginia and to amend the Code of Virginia by adding a section numbered </w:t>
      </w:r>
      <w:hyperlink r:id="rId1468" w:history="1">
        <w:r w:rsidRPr="00AD46E7">
          <w:rPr>
            <w:i/>
            <w:iCs/>
            <w:color w:val="3498DB"/>
            <w:spacing w:val="-1"/>
            <w:sz w:val="20"/>
            <w:szCs w:val="20"/>
          </w:rPr>
          <w:t>16.1-278.9:1</w:t>
        </w:r>
      </w:hyperlink>
      <w:r w:rsidRPr="00AD46E7">
        <w:rPr>
          <w:i/>
          <w:iCs/>
          <w:color w:val="333333"/>
          <w:spacing w:val="-1"/>
          <w:sz w:val="20"/>
          <w:szCs w:val="20"/>
        </w:rPr>
        <w:t>, relating to children; adjudication of delinquency.</w:t>
      </w:r>
    </w:p>
    <w:p w14:paraId="3E107FDE" w14:textId="77777777" w:rsidR="00AD46E7" w:rsidRPr="00AD46E7" w:rsidRDefault="00AD46E7" w:rsidP="00AD46E7">
      <w:pPr>
        <w:shd w:val="clear" w:color="auto" w:fill="FFFFFF"/>
        <w:spacing w:before="100" w:beforeAutospacing="1" w:after="100" w:afterAutospacing="1"/>
        <w:jc w:val="right"/>
        <w:rPr>
          <w:color w:val="333333"/>
          <w:spacing w:val="-1"/>
          <w:sz w:val="20"/>
          <w:szCs w:val="20"/>
        </w:rPr>
      </w:pPr>
      <w:r w:rsidRPr="00AD46E7">
        <w:rPr>
          <w:color w:val="333333"/>
          <w:spacing w:val="-1"/>
          <w:sz w:val="20"/>
          <w:szCs w:val="20"/>
        </w:rPr>
        <w:t>[S 18]</w:t>
      </w:r>
    </w:p>
    <w:p w14:paraId="1A0641CA" w14:textId="77777777" w:rsidR="00AD46E7" w:rsidRPr="00AD46E7" w:rsidRDefault="00AD46E7" w:rsidP="00AD46E7">
      <w:pPr>
        <w:shd w:val="clear" w:color="auto" w:fill="FFFFFF"/>
        <w:spacing w:before="100" w:beforeAutospacing="1" w:after="100" w:afterAutospacing="1"/>
        <w:jc w:val="center"/>
        <w:rPr>
          <w:color w:val="333333"/>
          <w:spacing w:val="-1"/>
          <w:sz w:val="20"/>
          <w:szCs w:val="20"/>
        </w:rPr>
      </w:pPr>
      <w:r w:rsidRPr="00AD46E7">
        <w:rPr>
          <w:color w:val="333333"/>
          <w:spacing w:val="-1"/>
          <w:sz w:val="20"/>
          <w:szCs w:val="20"/>
        </w:rPr>
        <w:t>Approved April 13, 2026</w:t>
      </w:r>
    </w:p>
    <w:p w14:paraId="7D16A990" w14:textId="77777777" w:rsidR="00AD46E7" w:rsidRPr="00AD46E7" w:rsidRDefault="00AD46E7" w:rsidP="00AD46E7">
      <w:pPr>
        <w:shd w:val="clear" w:color="auto" w:fill="FFFFFF"/>
        <w:spacing w:before="100" w:beforeAutospacing="1" w:after="100" w:afterAutospacing="1"/>
        <w:ind w:firstLine="225"/>
        <w:jc w:val="both"/>
        <w:rPr>
          <w:b/>
          <w:bCs/>
          <w:color w:val="333333"/>
          <w:spacing w:val="-1"/>
          <w:sz w:val="20"/>
          <w:szCs w:val="20"/>
        </w:rPr>
      </w:pPr>
      <w:r w:rsidRPr="00AD46E7">
        <w:rPr>
          <w:b/>
          <w:bCs/>
          <w:color w:val="333333"/>
          <w:spacing w:val="-1"/>
          <w:sz w:val="20"/>
          <w:szCs w:val="20"/>
        </w:rPr>
        <w:t>Be it enacted by the General Assembly of Virginia:</w:t>
      </w:r>
    </w:p>
    <w:p w14:paraId="6973E894" w14:textId="77777777" w:rsidR="00AD46E7" w:rsidRPr="00AD46E7" w:rsidRDefault="00AD46E7" w:rsidP="00AD46E7">
      <w:pPr>
        <w:shd w:val="clear" w:color="auto" w:fill="FFFFFF"/>
        <w:spacing w:before="100" w:beforeAutospacing="1" w:after="100" w:afterAutospacing="1"/>
        <w:jc w:val="both"/>
        <w:rPr>
          <w:b/>
          <w:bCs/>
          <w:color w:val="333333"/>
          <w:spacing w:val="-1"/>
          <w:sz w:val="20"/>
          <w:szCs w:val="20"/>
        </w:rPr>
      </w:pPr>
      <w:r w:rsidRPr="00AD46E7">
        <w:rPr>
          <w:b/>
          <w:bCs/>
          <w:color w:val="333333"/>
          <w:spacing w:val="-1"/>
          <w:sz w:val="20"/>
          <w:szCs w:val="20"/>
        </w:rPr>
        <w:t>1. That §§ </w:t>
      </w:r>
      <w:hyperlink r:id="rId1469" w:history="1">
        <w:r w:rsidRPr="00AD46E7">
          <w:rPr>
            <w:b/>
            <w:bCs/>
            <w:color w:val="3498DB"/>
            <w:spacing w:val="-1"/>
            <w:sz w:val="20"/>
            <w:szCs w:val="20"/>
          </w:rPr>
          <w:t>16.1-228</w:t>
        </w:r>
      </w:hyperlink>
      <w:r w:rsidRPr="00AD46E7">
        <w:rPr>
          <w:b/>
          <w:bCs/>
          <w:color w:val="333333"/>
          <w:spacing w:val="-1"/>
          <w:sz w:val="20"/>
          <w:szCs w:val="20"/>
        </w:rPr>
        <w:t>, </w:t>
      </w:r>
      <w:hyperlink r:id="rId1470" w:history="1">
        <w:r w:rsidRPr="00AD46E7">
          <w:rPr>
            <w:b/>
            <w:bCs/>
            <w:color w:val="3498DB"/>
            <w:spacing w:val="-1"/>
            <w:sz w:val="20"/>
            <w:szCs w:val="20"/>
          </w:rPr>
          <w:t>16.1-246</w:t>
        </w:r>
      </w:hyperlink>
      <w:r w:rsidRPr="00AD46E7">
        <w:rPr>
          <w:b/>
          <w:bCs/>
          <w:color w:val="333333"/>
          <w:spacing w:val="-1"/>
          <w:sz w:val="20"/>
          <w:szCs w:val="20"/>
        </w:rPr>
        <w:t>, </w:t>
      </w:r>
      <w:hyperlink r:id="rId1471" w:history="1">
        <w:r w:rsidRPr="00AD46E7">
          <w:rPr>
            <w:b/>
            <w:bCs/>
            <w:color w:val="3498DB"/>
            <w:spacing w:val="-1"/>
            <w:sz w:val="20"/>
            <w:szCs w:val="20"/>
          </w:rPr>
          <w:t>16.1-278.8</w:t>
        </w:r>
      </w:hyperlink>
      <w:r w:rsidRPr="00AD46E7">
        <w:rPr>
          <w:b/>
          <w:bCs/>
          <w:color w:val="333333"/>
          <w:spacing w:val="-1"/>
          <w:sz w:val="20"/>
          <w:szCs w:val="20"/>
        </w:rPr>
        <w:t>, and </w:t>
      </w:r>
      <w:hyperlink r:id="rId1472" w:history="1">
        <w:r w:rsidRPr="00AD46E7">
          <w:rPr>
            <w:b/>
            <w:bCs/>
            <w:color w:val="3498DB"/>
            <w:spacing w:val="-1"/>
            <w:sz w:val="20"/>
            <w:szCs w:val="20"/>
          </w:rPr>
          <w:t>18.2-371</w:t>
        </w:r>
      </w:hyperlink>
      <w:r w:rsidRPr="00AD46E7">
        <w:rPr>
          <w:b/>
          <w:bCs/>
          <w:color w:val="333333"/>
          <w:spacing w:val="-1"/>
          <w:sz w:val="20"/>
          <w:szCs w:val="20"/>
        </w:rPr>
        <w:t> of the Code of Virginia are amended and reenacted and that the Code of Virginia is amended by adding a section numbered </w:t>
      </w:r>
      <w:hyperlink r:id="rId1473" w:history="1">
        <w:r w:rsidRPr="00AD46E7">
          <w:rPr>
            <w:b/>
            <w:bCs/>
            <w:color w:val="3498DB"/>
            <w:spacing w:val="-1"/>
            <w:sz w:val="20"/>
            <w:szCs w:val="20"/>
          </w:rPr>
          <w:t>16.1-278.9:1</w:t>
        </w:r>
      </w:hyperlink>
      <w:r w:rsidRPr="00AD46E7">
        <w:rPr>
          <w:b/>
          <w:bCs/>
          <w:color w:val="333333"/>
          <w:spacing w:val="-1"/>
          <w:sz w:val="20"/>
          <w:szCs w:val="20"/>
        </w:rPr>
        <w:t> as follows:</w:t>
      </w:r>
    </w:p>
    <w:p w14:paraId="1EAE6BEE" w14:textId="77777777" w:rsidR="00AD46E7" w:rsidRPr="00AD46E7" w:rsidRDefault="00AD46E7" w:rsidP="00AD46E7">
      <w:pPr>
        <w:shd w:val="clear" w:color="auto" w:fill="FFFFFF"/>
        <w:spacing w:before="100" w:beforeAutospacing="1" w:after="100" w:afterAutospacing="1"/>
        <w:ind w:firstLine="225"/>
        <w:jc w:val="both"/>
        <w:rPr>
          <w:b/>
          <w:bCs/>
          <w:color w:val="333333"/>
          <w:spacing w:val="-1"/>
          <w:sz w:val="20"/>
          <w:szCs w:val="20"/>
        </w:rPr>
      </w:pPr>
      <w:r w:rsidRPr="00AD46E7">
        <w:rPr>
          <w:b/>
          <w:bCs/>
          <w:color w:val="333333"/>
          <w:spacing w:val="-1"/>
          <w:sz w:val="20"/>
          <w:szCs w:val="20"/>
        </w:rPr>
        <w:t>§ </w:t>
      </w:r>
      <w:hyperlink r:id="rId1474" w:history="1">
        <w:r w:rsidRPr="00AD46E7">
          <w:rPr>
            <w:b/>
            <w:bCs/>
            <w:color w:val="3498DB"/>
            <w:spacing w:val="-1"/>
            <w:sz w:val="20"/>
            <w:szCs w:val="20"/>
          </w:rPr>
          <w:t>16.1-228</w:t>
        </w:r>
      </w:hyperlink>
      <w:r w:rsidRPr="00AD46E7">
        <w:rPr>
          <w:b/>
          <w:bCs/>
          <w:color w:val="333333"/>
          <w:spacing w:val="-1"/>
          <w:sz w:val="20"/>
          <w:szCs w:val="20"/>
        </w:rPr>
        <w:t>. Definitions.</w:t>
      </w:r>
    </w:p>
    <w:p w14:paraId="246F4E19" w14:textId="77777777" w:rsidR="00AD46E7" w:rsidRPr="00AD46E7" w:rsidRDefault="00AD46E7" w:rsidP="00AD46E7">
      <w:pPr>
        <w:shd w:val="clear" w:color="auto" w:fill="FFFFFF"/>
        <w:spacing w:before="100" w:beforeAutospacing="1" w:after="15"/>
        <w:ind w:firstLine="225"/>
        <w:jc w:val="both"/>
        <w:rPr>
          <w:color w:val="333333"/>
          <w:spacing w:val="-1"/>
          <w:sz w:val="20"/>
          <w:szCs w:val="20"/>
        </w:rPr>
      </w:pPr>
      <w:r w:rsidRPr="00AD46E7">
        <w:rPr>
          <w:color w:val="333333"/>
          <w:spacing w:val="-1"/>
          <w:sz w:val="20"/>
          <w:szCs w:val="20"/>
        </w:rPr>
        <w:t>As used in this chapter, unless the context requires a different meaning:</w:t>
      </w:r>
    </w:p>
    <w:p w14:paraId="5D13D73E" w14:textId="77777777" w:rsidR="00AD46E7" w:rsidRPr="00AD46E7" w:rsidRDefault="00AD46E7" w:rsidP="00AD46E7">
      <w:pPr>
        <w:shd w:val="clear" w:color="auto" w:fill="FFFFFF"/>
        <w:spacing w:before="100" w:beforeAutospacing="1" w:after="15"/>
        <w:ind w:firstLine="225"/>
        <w:jc w:val="both"/>
        <w:rPr>
          <w:color w:val="333333"/>
          <w:spacing w:val="-1"/>
          <w:sz w:val="20"/>
          <w:szCs w:val="20"/>
        </w:rPr>
      </w:pPr>
      <w:r w:rsidRPr="00AD46E7">
        <w:rPr>
          <w:color w:val="333333"/>
          <w:spacing w:val="-1"/>
          <w:sz w:val="20"/>
          <w:szCs w:val="20"/>
        </w:rPr>
        <w:t>"Abused or neglected child" means any child:</w:t>
      </w:r>
    </w:p>
    <w:p w14:paraId="5D354E46" w14:textId="77777777" w:rsidR="00AD46E7" w:rsidRPr="00AD46E7" w:rsidRDefault="00AD46E7" w:rsidP="00AD46E7">
      <w:pPr>
        <w:shd w:val="clear" w:color="auto" w:fill="FFFFFF"/>
        <w:spacing w:before="100" w:beforeAutospacing="1" w:after="15"/>
        <w:ind w:firstLine="225"/>
        <w:jc w:val="both"/>
        <w:rPr>
          <w:color w:val="333333"/>
          <w:spacing w:val="-1"/>
          <w:sz w:val="20"/>
          <w:szCs w:val="20"/>
        </w:rPr>
      </w:pPr>
      <w:r w:rsidRPr="00AD46E7">
        <w:rPr>
          <w:color w:val="333333"/>
          <w:spacing w:val="-1"/>
          <w:sz w:val="20"/>
          <w:szCs w:val="20"/>
        </w:rPr>
        <w:t>1. Whose parents or other person responsible for his care creates or inflicts, threatens to create or inflict, or allows to be created or inflicted upon such child a physical or mental injury by other than accidental means, or creates a substantial risk of death, disfigurement or impairment of bodily or mental functions, including, but not limited to, a child who is with his parent or other person responsible for his care either (i) during the manufacture or attempted manufacture of a Schedule I or II controlled substance, or (ii) during the unlawful sale of such substance by that child's parents or other person responsible for his care, where such manufacture, or attempted manufacture or unlawful sale would constitute a felony violation of § </w:t>
      </w:r>
      <w:hyperlink r:id="rId1475" w:history="1">
        <w:r w:rsidRPr="00AD46E7">
          <w:rPr>
            <w:color w:val="3498DB"/>
            <w:spacing w:val="-1"/>
            <w:sz w:val="20"/>
            <w:szCs w:val="20"/>
          </w:rPr>
          <w:t>18.2-248</w:t>
        </w:r>
      </w:hyperlink>
      <w:r w:rsidRPr="00AD46E7">
        <w:rPr>
          <w:color w:val="333333"/>
          <w:spacing w:val="-1"/>
          <w:sz w:val="20"/>
          <w:szCs w:val="20"/>
        </w:rPr>
        <w:t>;</w:t>
      </w:r>
    </w:p>
    <w:p w14:paraId="6108AAB8" w14:textId="77777777" w:rsidR="00AD46E7" w:rsidRPr="00AD46E7" w:rsidRDefault="00AD46E7" w:rsidP="00AD46E7">
      <w:pPr>
        <w:shd w:val="clear" w:color="auto" w:fill="FFFFFF"/>
        <w:spacing w:before="100" w:beforeAutospacing="1" w:after="15"/>
        <w:ind w:firstLine="225"/>
        <w:jc w:val="both"/>
        <w:rPr>
          <w:color w:val="333333"/>
          <w:spacing w:val="-1"/>
          <w:sz w:val="20"/>
          <w:szCs w:val="20"/>
        </w:rPr>
      </w:pPr>
      <w:r w:rsidRPr="00AD46E7">
        <w:rPr>
          <w:color w:val="333333"/>
          <w:spacing w:val="-1"/>
          <w:sz w:val="20"/>
          <w:szCs w:val="20"/>
        </w:rPr>
        <w:t>2. Whose parents or other person responsible for his care neglects or refuses to provide care necessary for his health; however, no child who in good faith is under treatment solely by spiritual means through prayer in accordance with the tenets and practices of a recognized church or religious denomination shall for that reason alone be considered to be an abused or neglected child. Further, a decision by parents who have legal authority for the child or, in the absence of parents with legal authority for the child, any person with legal authority for the child who refuses a particular medical treatment for a child with a life-threatening condition shall not be deemed a refusal to provide necessary care if (i) such decision is made jointly by the parents or other person with legal authority and the child; (ii) the child has reached 14 years of age and is sufficiently mature to have an informed opinion on the subject of his medical treatment; (iii) the parents or other person with legal authority and the child have considered alternative treatment options; and (iv) the parents or other person with legal authority and the child believe in good faith that such decision is in the child's best interest. No child whose parent or other person responsible for his care allows the child to engage in independent activities without adult supervision shall for that reason alone be considered to be an abused or neglected child, provided that (a) such independent activities are appropriate based on the child's age, maturity, and physical and mental abilities and (b) such lack of supervision does not constitute conduct that is so grossly negligent as to endanger the health or safety of the child. Such independent activities include traveling to or from school or nearby locations by bicycle or on foot, playing outdoors, or remaining at home for a reasonable period of time. Nothing in this subdivision shall be construed to limit the provisions of § </w:t>
      </w:r>
      <w:hyperlink r:id="rId1476" w:history="1">
        <w:r w:rsidRPr="00AD46E7">
          <w:rPr>
            <w:color w:val="3498DB"/>
            <w:spacing w:val="-1"/>
            <w:sz w:val="20"/>
            <w:szCs w:val="20"/>
          </w:rPr>
          <w:t>16.1-278.4</w:t>
        </w:r>
      </w:hyperlink>
      <w:r w:rsidRPr="00AD46E7">
        <w:rPr>
          <w:color w:val="333333"/>
          <w:spacing w:val="-1"/>
          <w:sz w:val="20"/>
          <w:szCs w:val="20"/>
        </w:rPr>
        <w:t>;</w:t>
      </w:r>
    </w:p>
    <w:p w14:paraId="248A4623" w14:textId="77777777" w:rsidR="00AD46E7" w:rsidRPr="00AD46E7" w:rsidRDefault="00AD46E7" w:rsidP="00AD46E7">
      <w:pPr>
        <w:shd w:val="clear" w:color="auto" w:fill="FFFFFF"/>
        <w:spacing w:before="100" w:beforeAutospacing="1" w:after="15"/>
        <w:ind w:firstLine="225"/>
        <w:jc w:val="both"/>
        <w:rPr>
          <w:color w:val="333333"/>
          <w:spacing w:val="-1"/>
          <w:sz w:val="20"/>
          <w:szCs w:val="20"/>
        </w:rPr>
      </w:pPr>
      <w:r w:rsidRPr="00AD46E7">
        <w:rPr>
          <w:color w:val="333333"/>
          <w:spacing w:val="-1"/>
          <w:sz w:val="20"/>
          <w:szCs w:val="20"/>
        </w:rPr>
        <w:t>3. Whose parents or other person responsible for his care abandons such child;</w:t>
      </w:r>
    </w:p>
    <w:p w14:paraId="67B178C4" w14:textId="77777777" w:rsidR="00AD46E7" w:rsidRPr="00AD46E7" w:rsidRDefault="00AD46E7" w:rsidP="00AD46E7">
      <w:pPr>
        <w:shd w:val="clear" w:color="auto" w:fill="FFFFFF"/>
        <w:spacing w:before="100" w:beforeAutospacing="1" w:after="15"/>
        <w:ind w:firstLine="225"/>
        <w:jc w:val="both"/>
        <w:rPr>
          <w:color w:val="333333"/>
          <w:spacing w:val="-1"/>
          <w:sz w:val="20"/>
          <w:szCs w:val="20"/>
        </w:rPr>
      </w:pPr>
      <w:r w:rsidRPr="00AD46E7">
        <w:rPr>
          <w:color w:val="333333"/>
          <w:spacing w:val="-1"/>
          <w:sz w:val="20"/>
          <w:szCs w:val="20"/>
        </w:rPr>
        <w:t>4. Whose parents or other person responsible for his care, or an intimate partner of such parent or person, commits or allows to be committed any act of sexual exploitation or any sexual act upon a child in violation of the law;</w:t>
      </w:r>
    </w:p>
    <w:p w14:paraId="1E72DF0E" w14:textId="77777777" w:rsidR="00AD46E7" w:rsidRPr="00AD46E7" w:rsidRDefault="00AD46E7" w:rsidP="00AD46E7">
      <w:pPr>
        <w:shd w:val="clear" w:color="auto" w:fill="FFFFFF"/>
        <w:spacing w:before="100" w:beforeAutospacing="1" w:after="15"/>
        <w:ind w:firstLine="225"/>
        <w:jc w:val="both"/>
        <w:rPr>
          <w:color w:val="333333"/>
          <w:spacing w:val="-1"/>
          <w:sz w:val="20"/>
          <w:szCs w:val="20"/>
        </w:rPr>
      </w:pPr>
      <w:r w:rsidRPr="00AD46E7">
        <w:rPr>
          <w:color w:val="333333"/>
          <w:spacing w:val="-1"/>
          <w:sz w:val="20"/>
          <w:szCs w:val="20"/>
        </w:rPr>
        <w:t>5. Who is without parental care or guardianship caused by the unreasonable absence or the mental or physical incapacity of the child's parent, guardian, legal custodian, or other person standing in loco parentis;</w:t>
      </w:r>
    </w:p>
    <w:p w14:paraId="37E3EC7C" w14:textId="77777777" w:rsidR="00AD46E7" w:rsidRPr="00AD46E7" w:rsidRDefault="00AD46E7" w:rsidP="00AD46E7">
      <w:pPr>
        <w:shd w:val="clear" w:color="auto" w:fill="FFFFFF"/>
        <w:spacing w:before="100" w:beforeAutospacing="1" w:after="15"/>
        <w:ind w:firstLine="225"/>
        <w:jc w:val="both"/>
        <w:rPr>
          <w:color w:val="333333"/>
          <w:spacing w:val="-1"/>
          <w:sz w:val="20"/>
          <w:szCs w:val="20"/>
        </w:rPr>
      </w:pPr>
      <w:r w:rsidRPr="00AD46E7">
        <w:rPr>
          <w:color w:val="333333"/>
          <w:spacing w:val="-1"/>
          <w:sz w:val="20"/>
          <w:szCs w:val="20"/>
        </w:rPr>
        <w:t>6. Whose parents or other person responsible for his care creates a substantial risk of physical or mental injury by knowingly leaving the child alone in the same dwelling, including an apartment as defined in § </w:t>
      </w:r>
      <w:hyperlink r:id="rId1477" w:history="1">
        <w:r w:rsidRPr="00AD46E7">
          <w:rPr>
            <w:color w:val="3498DB"/>
            <w:spacing w:val="-1"/>
            <w:sz w:val="20"/>
            <w:szCs w:val="20"/>
          </w:rPr>
          <w:t>55.1-2000</w:t>
        </w:r>
      </w:hyperlink>
      <w:r w:rsidRPr="00AD46E7">
        <w:rPr>
          <w:color w:val="333333"/>
          <w:spacing w:val="-1"/>
          <w:sz w:val="20"/>
          <w:szCs w:val="20"/>
        </w:rPr>
        <w:t>, with a person to whom the child is not related by blood or marriage and who the parent or other person responsible for his care knows has been convicted of an offense against a minor for which registration is required as a Tier III offender pursuant to § </w:t>
      </w:r>
      <w:hyperlink r:id="rId1478" w:history="1">
        <w:r w:rsidRPr="00AD46E7">
          <w:rPr>
            <w:color w:val="3498DB"/>
            <w:spacing w:val="-1"/>
            <w:sz w:val="20"/>
            <w:szCs w:val="20"/>
          </w:rPr>
          <w:t>9.1-902</w:t>
        </w:r>
      </w:hyperlink>
      <w:r w:rsidRPr="00AD46E7">
        <w:rPr>
          <w:color w:val="333333"/>
          <w:spacing w:val="-1"/>
          <w:sz w:val="20"/>
          <w:szCs w:val="20"/>
        </w:rPr>
        <w:t>; or</w:t>
      </w:r>
    </w:p>
    <w:p w14:paraId="3DF42711" w14:textId="77777777" w:rsidR="00AD46E7" w:rsidRPr="00AD46E7" w:rsidRDefault="00AD46E7" w:rsidP="00AD46E7">
      <w:pPr>
        <w:shd w:val="clear" w:color="auto" w:fill="FFFFFF"/>
        <w:spacing w:before="100" w:beforeAutospacing="1" w:after="15"/>
        <w:ind w:firstLine="225"/>
        <w:jc w:val="both"/>
        <w:rPr>
          <w:color w:val="333333"/>
          <w:spacing w:val="-1"/>
          <w:sz w:val="20"/>
          <w:szCs w:val="20"/>
        </w:rPr>
      </w:pPr>
      <w:r w:rsidRPr="00AD46E7">
        <w:rPr>
          <w:color w:val="333333"/>
          <w:spacing w:val="-1"/>
          <w:sz w:val="20"/>
          <w:szCs w:val="20"/>
        </w:rPr>
        <w:t>7. Who has been identified as a victim of sex trafficking or severe forms of trafficking as defined in the federal Trafficking Victims Protection Act of 2000, 22 U.S.C. § 7102 et seq., and in the federal Justice for Victims of Trafficking Act of 2015, 42 U.S.C. § 5101 et seq.</w:t>
      </w:r>
    </w:p>
    <w:p w14:paraId="5A8B7EBB" w14:textId="77777777" w:rsidR="00AD46E7" w:rsidRPr="00AD46E7" w:rsidRDefault="00AD46E7" w:rsidP="00AD46E7">
      <w:pPr>
        <w:shd w:val="clear" w:color="auto" w:fill="FFFFFF"/>
        <w:spacing w:before="100" w:beforeAutospacing="1" w:after="15"/>
        <w:ind w:firstLine="225"/>
        <w:jc w:val="both"/>
        <w:rPr>
          <w:color w:val="333333"/>
          <w:spacing w:val="-1"/>
          <w:sz w:val="20"/>
          <w:szCs w:val="20"/>
        </w:rPr>
      </w:pPr>
      <w:r w:rsidRPr="00AD46E7">
        <w:rPr>
          <w:color w:val="333333"/>
          <w:spacing w:val="-1"/>
          <w:sz w:val="20"/>
          <w:szCs w:val="20"/>
        </w:rPr>
        <w:t>If a civil proceeding under this chapter is based solely on the parent having left the child at a hospital or emergency medical services agency, it shall be an affirmative defense that such parent safely delivered the child within 30 days of the child's birth to (i) a hospital that provides 24-hour emergency services, (ii) an attended emergency medical services agency that employs emergency medical services personnel, or (iii) a newborn safety device located at and operated by such hospital or emergency medical services agency. For purposes of terminating parental rights pursuant to § </w:t>
      </w:r>
      <w:hyperlink r:id="rId1479" w:history="1">
        <w:r w:rsidRPr="00AD46E7">
          <w:rPr>
            <w:color w:val="3498DB"/>
            <w:spacing w:val="-1"/>
            <w:sz w:val="20"/>
            <w:szCs w:val="20"/>
          </w:rPr>
          <w:t>16.1-283</w:t>
        </w:r>
      </w:hyperlink>
      <w:r w:rsidRPr="00AD46E7">
        <w:rPr>
          <w:color w:val="333333"/>
          <w:spacing w:val="-1"/>
          <w:sz w:val="20"/>
          <w:szCs w:val="20"/>
        </w:rPr>
        <w:t> and placement for adoption, the court may find such a child is a neglected child upon the ground of abandonment.</w:t>
      </w:r>
    </w:p>
    <w:p w14:paraId="3489B7AE" w14:textId="77777777" w:rsidR="00AD46E7" w:rsidRPr="00AD46E7" w:rsidRDefault="00AD46E7" w:rsidP="00AD46E7">
      <w:pPr>
        <w:shd w:val="clear" w:color="auto" w:fill="FFFFFF"/>
        <w:spacing w:before="100" w:beforeAutospacing="1" w:after="15"/>
        <w:ind w:firstLine="225"/>
        <w:jc w:val="both"/>
        <w:rPr>
          <w:color w:val="333333"/>
          <w:spacing w:val="-1"/>
          <w:sz w:val="20"/>
          <w:szCs w:val="20"/>
        </w:rPr>
      </w:pPr>
      <w:r w:rsidRPr="00AD46E7">
        <w:rPr>
          <w:color w:val="333333"/>
          <w:spacing w:val="-1"/>
          <w:sz w:val="20"/>
          <w:szCs w:val="20"/>
        </w:rPr>
        <w:t>"Adoptive home" means the place of residence of any natural person in which a child resides as a member of the household and in which he has been placed for the purposes of adoption or in which he has been legally adopted by another member of the household.</w:t>
      </w:r>
    </w:p>
    <w:p w14:paraId="22586FB2" w14:textId="77777777" w:rsidR="00AD46E7" w:rsidRPr="00AD46E7" w:rsidRDefault="00AD46E7" w:rsidP="00AD46E7">
      <w:pPr>
        <w:shd w:val="clear" w:color="auto" w:fill="FFFFFF"/>
        <w:spacing w:before="100" w:beforeAutospacing="1" w:after="15"/>
        <w:ind w:firstLine="225"/>
        <w:jc w:val="both"/>
        <w:rPr>
          <w:color w:val="333333"/>
          <w:spacing w:val="-1"/>
          <w:sz w:val="20"/>
          <w:szCs w:val="20"/>
        </w:rPr>
      </w:pPr>
      <w:r w:rsidRPr="00AD46E7">
        <w:rPr>
          <w:color w:val="333333"/>
          <w:spacing w:val="-1"/>
          <w:sz w:val="20"/>
          <w:szCs w:val="20"/>
        </w:rPr>
        <w:t>"Adult" means a person 18 years of age or older.</w:t>
      </w:r>
    </w:p>
    <w:p w14:paraId="35C1BF34" w14:textId="77777777" w:rsidR="00AD46E7" w:rsidRPr="00AD46E7" w:rsidRDefault="00AD46E7" w:rsidP="00AD46E7">
      <w:pPr>
        <w:shd w:val="clear" w:color="auto" w:fill="FFFFFF"/>
        <w:spacing w:before="100" w:beforeAutospacing="1" w:after="15"/>
        <w:ind w:firstLine="225"/>
        <w:jc w:val="both"/>
        <w:rPr>
          <w:color w:val="333333"/>
          <w:spacing w:val="-1"/>
          <w:sz w:val="20"/>
          <w:szCs w:val="20"/>
        </w:rPr>
      </w:pPr>
      <w:r w:rsidRPr="00AD46E7">
        <w:rPr>
          <w:color w:val="333333"/>
          <w:spacing w:val="-1"/>
          <w:sz w:val="20"/>
          <w:szCs w:val="20"/>
        </w:rPr>
        <w:t>"Ancillary crime" or "ancillary charge" means any delinquent act committed by a juvenile as a part of the same act or transaction as, or that constitutes a part of a common scheme or plan with, a delinquent act that would be a felony if committed by an adult.</w:t>
      </w:r>
    </w:p>
    <w:p w14:paraId="64D108ED" w14:textId="77777777" w:rsidR="00AD46E7" w:rsidRPr="00AD46E7" w:rsidRDefault="00AD46E7" w:rsidP="00AD46E7">
      <w:pPr>
        <w:shd w:val="clear" w:color="auto" w:fill="FFFFFF"/>
        <w:spacing w:before="100" w:beforeAutospacing="1" w:after="15"/>
        <w:ind w:firstLine="225"/>
        <w:jc w:val="both"/>
        <w:rPr>
          <w:color w:val="333333"/>
          <w:spacing w:val="-1"/>
          <w:sz w:val="20"/>
          <w:szCs w:val="20"/>
        </w:rPr>
      </w:pPr>
      <w:r w:rsidRPr="00AD46E7">
        <w:rPr>
          <w:color w:val="333333"/>
          <w:spacing w:val="-1"/>
          <w:sz w:val="20"/>
          <w:szCs w:val="20"/>
        </w:rPr>
        <w:t>"Child," "juvenile," or "minor" means a person who is (i) younger than 18 years of age or (ii) for purposes of the Fostering Futures program set forth in Article 2 (§ </w:t>
      </w:r>
      <w:hyperlink r:id="rId1480" w:history="1">
        <w:r w:rsidRPr="00AD46E7">
          <w:rPr>
            <w:color w:val="3498DB"/>
            <w:spacing w:val="-1"/>
            <w:sz w:val="20"/>
            <w:szCs w:val="20"/>
          </w:rPr>
          <w:t>63.2-917</w:t>
        </w:r>
      </w:hyperlink>
      <w:r w:rsidRPr="00AD46E7">
        <w:rPr>
          <w:color w:val="333333"/>
          <w:spacing w:val="-1"/>
          <w:sz w:val="20"/>
          <w:szCs w:val="20"/>
        </w:rPr>
        <w:t> et seq.) of Chapter 9 of Title 63.2, younger than 21 years of age and meets the eligibility criteria set forth in § </w:t>
      </w:r>
      <w:hyperlink r:id="rId1481" w:history="1">
        <w:r w:rsidRPr="00AD46E7">
          <w:rPr>
            <w:color w:val="3498DB"/>
            <w:spacing w:val="-1"/>
            <w:sz w:val="20"/>
            <w:szCs w:val="20"/>
          </w:rPr>
          <w:t>63.2-919</w:t>
        </w:r>
      </w:hyperlink>
      <w:r w:rsidRPr="00AD46E7">
        <w:rPr>
          <w:color w:val="333333"/>
          <w:spacing w:val="-1"/>
          <w:sz w:val="20"/>
          <w:szCs w:val="20"/>
        </w:rPr>
        <w:t>.</w:t>
      </w:r>
    </w:p>
    <w:p w14:paraId="42506089" w14:textId="77777777" w:rsidR="00AD46E7" w:rsidRPr="00AD46E7" w:rsidRDefault="00AD46E7" w:rsidP="00AD46E7">
      <w:pPr>
        <w:shd w:val="clear" w:color="auto" w:fill="FFFFFF"/>
        <w:spacing w:before="100" w:beforeAutospacing="1" w:after="15"/>
        <w:ind w:firstLine="225"/>
        <w:jc w:val="both"/>
        <w:rPr>
          <w:color w:val="333333"/>
          <w:spacing w:val="-1"/>
          <w:sz w:val="20"/>
          <w:szCs w:val="20"/>
        </w:rPr>
      </w:pPr>
      <w:r w:rsidRPr="00AD46E7">
        <w:rPr>
          <w:color w:val="333333"/>
          <w:spacing w:val="-1"/>
          <w:sz w:val="20"/>
          <w:szCs w:val="20"/>
        </w:rPr>
        <w:t>"Child in need of services" means (i) a child whose behavior, conduct, or condition presents or results in a serious threat to the well-being and physical safety of the child; (ii) a child who remains away from or deserts or abandons his family or lawful custodian during one occasion and is demonstratively at risk of coercion, exploitation, abuse, or manipulation or has been lured from his parent or lawful custodian by means of trickery or misrepresentation or under false pretenses; </w:t>
      </w:r>
      <w:r w:rsidRPr="00AD46E7">
        <w:rPr>
          <w:strike/>
          <w:color w:val="FF0000"/>
          <w:spacing w:val="-1"/>
          <w:sz w:val="20"/>
          <w:szCs w:val="20"/>
        </w:rPr>
        <w:t>or</w:t>
      </w:r>
      <w:r w:rsidRPr="00AD46E7">
        <w:rPr>
          <w:color w:val="333333"/>
          <w:spacing w:val="-1"/>
          <w:sz w:val="20"/>
          <w:szCs w:val="20"/>
        </w:rPr>
        <w:t> (iii) a child </w:t>
      </w:r>
      <w:r w:rsidRPr="00AD46E7">
        <w:rPr>
          <w:strike/>
          <w:color w:val="FF0000"/>
          <w:spacing w:val="-1"/>
          <w:sz w:val="20"/>
          <w:szCs w:val="20"/>
        </w:rPr>
        <w:t>under</w:t>
      </w:r>
      <w:r w:rsidRPr="00AD46E7">
        <w:rPr>
          <w:color w:val="333333"/>
          <w:spacing w:val="-1"/>
          <w:sz w:val="20"/>
          <w:szCs w:val="20"/>
        </w:rPr>
        <w:t> </w:t>
      </w:r>
      <w:r w:rsidRPr="00AD46E7">
        <w:rPr>
          <w:strike/>
          <w:color w:val="FF0000"/>
          <w:spacing w:val="-1"/>
          <w:sz w:val="20"/>
          <w:szCs w:val="20"/>
        </w:rPr>
        <w:t>the</w:t>
      </w:r>
      <w:r w:rsidRPr="00AD46E7">
        <w:rPr>
          <w:color w:val="333333"/>
          <w:spacing w:val="-1"/>
          <w:sz w:val="20"/>
          <w:szCs w:val="20"/>
        </w:rPr>
        <w:t> </w:t>
      </w:r>
      <w:r w:rsidRPr="00AD46E7">
        <w:rPr>
          <w:strike/>
          <w:color w:val="FF0000"/>
          <w:spacing w:val="-1"/>
          <w:sz w:val="20"/>
          <w:szCs w:val="20"/>
        </w:rPr>
        <w:t>age</w:t>
      </w:r>
      <w:r w:rsidRPr="00AD46E7">
        <w:rPr>
          <w:color w:val="333333"/>
          <w:spacing w:val="-1"/>
          <w:sz w:val="20"/>
          <w:szCs w:val="20"/>
        </w:rPr>
        <w:t> </w:t>
      </w:r>
      <w:r w:rsidRPr="00AD46E7">
        <w:rPr>
          <w:strike/>
          <w:color w:val="FF0000"/>
          <w:spacing w:val="-1"/>
          <w:sz w:val="20"/>
          <w:szCs w:val="20"/>
        </w:rPr>
        <w:t>of</w:t>
      </w:r>
      <w:r w:rsidRPr="00AD46E7">
        <w:rPr>
          <w:i/>
          <w:iCs/>
          <w:color w:val="333333"/>
          <w:spacing w:val="-1"/>
          <w:sz w:val="20"/>
          <w:szCs w:val="20"/>
          <w:shd w:val="clear" w:color="auto" w:fill="FFFF00"/>
        </w:rPr>
        <w:t> younger than</w:t>
      </w:r>
      <w:r w:rsidRPr="00AD46E7">
        <w:rPr>
          <w:color w:val="333333"/>
          <w:spacing w:val="-1"/>
          <w:sz w:val="20"/>
          <w:szCs w:val="20"/>
        </w:rPr>
        <w:t> 14</w:t>
      </w:r>
      <w:r w:rsidRPr="00AD46E7">
        <w:rPr>
          <w:i/>
          <w:iCs/>
          <w:color w:val="333333"/>
          <w:spacing w:val="-1"/>
          <w:sz w:val="20"/>
          <w:szCs w:val="20"/>
          <w:shd w:val="clear" w:color="auto" w:fill="FFFF00"/>
        </w:rPr>
        <w:t> years of age</w:t>
      </w:r>
      <w:r w:rsidRPr="00AD46E7">
        <w:rPr>
          <w:color w:val="333333"/>
          <w:spacing w:val="-1"/>
          <w:sz w:val="20"/>
          <w:szCs w:val="20"/>
        </w:rPr>
        <w:t> whose behavior, conduct, or condition presents or results in a serious threat to the well-being and physical safety of another person;</w:t>
      </w:r>
      <w:r w:rsidRPr="00AD46E7">
        <w:rPr>
          <w:i/>
          <w:iCs/>
          <w:color w:val="333333"/>
          <w:spacing w:val="-1"/>
          <w:sz w:val="20"/>
          <w:szCs w:val="20"/>
          <w:shd w:val="clear" w:color="auto" w:fill="FFFF00"/>
        </w:rPr>
        <w:t> or (iv) a child younger than 11 years of age who has committed an act that would be delinquent if committed by a child 11 years of age or older;</w:t>
      </w:r>
      <w:r w:rsidRPr="00AD46E7">
        <w:rPr>
          <w:color w:val="333333"/>
          <w:spacing w:val="-1"/>
          <w:sz w:val="20"/>
          <w:szCs w:val="20"/>
        </w:rPr>
        <w:t> however, no child who in good faith is under treatment solely by spiritual means through prayer in accordance with the tenets and practices of a recognized church or religious denomination shall for that reason alone be considered to be a child in need of services, nor shall any child who habitually remains away from or habitually deserts or abandons his family as a result of what the court or the local child protective services unit determines to be incidents of physical, emotional, or sexual abuse in the home be considered a child in need of services for that reason alone.</w:t>
      </w:r>
    </w:p>
    <w:p w14:paraId="20944BF3" w14:textId="77777777" w:rsidR="00AD46E7" w:rsidRPr="00AD46E7" w:rsidRDefault="00AD46E7" w:rsidP="00AD46E7">
      <w:pPr>
        <w:shd w:val="clear" w:color="auto" w:fill="FFFFFF"/>
        <w:spacing w:before="100" w:beforeAutospacing="1" w:after="15"/>
        <w:ind w:firstLine="225"/>
        <w:jc w:val="both"/>
        <w:rPr>
          <w:color w:val="333333"/>
          <w:spacing w:val="-1"/>
          <w:sz w:val="20"/>
          <w:szCs w:val="20"/>
        </w:rPr>
      </w:pPr>
      <w:r w:rsidRPr="00AD46E7">
        <w:rPr>
          <w:color w:val="333333"/>
          <w:spacing w:val="-1"/>
          <w:sz w:val="20"/>
          <w:szCs w:val="20"/>
        </w:rPr>
        <w:t>However, to find that a child falls within these provisions, (a) the conduct complained of must present a clear and substantial danger to the child's life or health or to the life or health of another person; (b) the child or his family is in need of treatment, rehabilitation, or services not presently being received; and (c) the intervention of the court is essential to provide the treatment, rehabilitation, or services needed by the child or his family.</w:t>
      </w:r>
    </w:p>
    <w:p w14:paraId="74327D7E" w14:textId="77777777" w:rsidR="00AD46E7" w:rsidRPr="00AD46E7" w:rsidRDefault="00AD46E7" w:rsidP="00AD46E7">
      <w:pPr>
        <w:shd w:val="clear" w:color="auto" w:fill="FFFFFF"/>
        <w:spacing w:before="100" w:beforeAutospacing="1" w:after="15"/>
        <w:ind w:firstLine="225"/>
        <w:jc w:val="both"/>
        <w:rPr>
          <w:color w:val="333333"/>
          <w:spacing w:val="-1"/>
          <w:sz w:val="20"/>
          <w:szCs w:val="20"/>
        </w:rPr>
      </w:pPr>
      <w:r w:rsidRPr="00AD46E7">
        <w:rPr>
          <w:color w:val="333333"/>
          <w:spacing w:val="-1"/>
          <w:sz w:val="20"/>
          <w:szCs w:val="20"/>
        </w:rPr>
        <w:t>"Child in need of supervision" means:</w:t>
      </w:r>
    </w:p>
    <w:p w14:paraId="50055145" w14:textId="77777777" w:rsidR="00AD46E7" w:rsidRPr="00AD46E7" w:rsidRDefault="00AD46E7" w:rsidP="00AD46E7">
      <w:pPr>
        <w:shd w:val="clear" w:color="auto" w:fill="FFFFFF"/>
        <w:spacing w:before="100" w:beforeAutospacing="1" w:after="15"/>
        <w:ind w:firstLine="225"/>
        <w:jc w:val="both"/>
        <w:rPr>
          <w:color w:val="333333"/>
          <w:spacing w:val="-1"/>
          <w:sz w:val="20"/>
          <w:szCs w:val="20"/>
        </w:rPr>
      </w:pPr>
      <w:r w:rsidRPr="00AD46E7">
        <w:rPr>
          <w:color w:val="333333"/>
          <w:spacing w:val="-1"/>
          <w:sz w:val="20"/>
          <w:szCs w:val="20"/>
        </w:rPr>
        <w:t>1. A child who, while subject to compulsory school attendance, is habitually and without justification absent from school, and (i) the child has been offered an adequate opportunity to receive the benefit of any and all educational services and programs that are required to be provided by law and which meet the child's particular educational needs, (ii) the school system from which the child is absent or other appropriate agency has made a reasonable effort to effect the child's regular attendance without success, and (iii) the school system has provided documentation that it has complied with the provisions of § </w:t>
      </w:r>
      <w:hyperlink r:id="rId1482" w:history="1">
        <w:r w:rsidRPr="00AD46E7">
          <w:rPr>
            <w:color w:val="3498DB"/>
            <w:spacing w:val="-1"/>
            <w:sz w:val="20"/>
            <w:szCs w:val="20"/>
          </w:rPr>
          <w:t>22.1-258</w:t>
        </w:r>
      </w:hyperlink>
      <w:r w:rsidRPr="00AD46E7">
        <w:rPr>
          <w:color w:val="333333"/>
          <w:spacing w:val="-1"/>
          <w:sz w:val="20"/>
          <w:szCs w:val="20"/>
        </w:rPr>
        <w:t>; or</w:t>
      </w:r>
    </w:p>
    <w:p w14:paraId="770B9FB3" w14:textId="77777777" w:rsidR="00AD46E7" w:rsidRPr="00AD46E7" w:rsidRDefault="00AD46E7" w:rsidP="00AD46E7">
      <w:pPr>
        <w:shd w:val="clear" w:color="auto" w:fill="FFFFFF"/>
        <w:spacing w:before="100" w:beforeAutospacing="1" w:after="15"/>
        <w:ind w:firstLine="225"/>
        <w:jc w:val="both"/>
        <w:rPr>
          <w:color w:val="333333"/>
          <w:spacing w:val="-1"/>
          <w:sz w:val="20"/>
          <w:szCs w:val="20"/>
        </w:rPr>
      </w:pPr>
      <w:r w:rsidRPr="00AD46E7">
        <w:rPr>
          <w:color w:val="333333"/>
          <w:spacing w:val="-1"/>
          <w:sz w:val="20"/>
          <w:szCs w:val="20"/>
        </w:rPr>
        <w:t>2. A child who, without reasonable cause and without the consent of his parent, lawful custodian or placement authority, remains away from or deserts or abandons his family or lawful custodian on more than one occasion or escapes or remains away without proper authority from a residential care facility in which he has been placed by the court, and (i) such conduct presents a clear and substantial danger to the child's life or health, (ii) the child or his family is in need of treatment, rehabilitation or services not presently being received, and (iii) the intervention of the court is essential to provide the treatment, rehabilitation or services needed by the child or his family.</w:t>
      </w:r>
    </w:p>
    <w:p w14:paraId="13FA9BDA" w14:textId="77777777" w:rsidR="00AD46E7" w:rsidRPr="00AD46E7" w:rsidRDefault="00AD46E7" w:rsidP="00AD46E7">
      <w:pPr>
        <w:shd w:val="clear" w:color="auto" w:fill="FFFFFF"/>
        <w:spacing w:before="100" w:beforeAutospacing="1" w:after="15"/>
        <w:ind w:firstLine="225"/>
        <w:jc w:val="both"/>
        <w:rPr>
          <w:color w:val="333333"/>
          <w:spacing w:val="-1"/>
          <w:sz w:val="20"/>
          <w:szCs w:val="20"/>
        </w:rPr>
      </w:pPr>
      <w:r w:rsidRPr="00AD46E7">
        <w:rPr>
          <w:color w:val="333333"/>
          <w:spacing w:val="-1"/>
          <w:sz w:val="20"/>
          <w:szCs w:val="20"/>
        </w:rPr>
        <w:t>"Child welfare agency" means a child-placing agency, child-caring institution or independent foster home as defined in § </w:t>
      </w:r>
      <w:hyperlink r:id="rId1483" w:history="1">
        <w:r w:rsidRPr="00AD46E7">
          <w:rPr>
            <w:color w:val="3498DB"/>
            <w:spacing w:val="-1"/>
            <w:sz w:val="20"/>
            <w:szCs w:val="20"/>
          </w:rPr>
          <w:t>63.2-100</w:t>
        </w:r>
      </w:hyperlink>
      <w:r w:rsidRPr="00AD46E7">
        <w:rPr>
          <w:color w:val="333333"/>
          <w:spacing w:val="-1"/>
          <w:sz w:val="20"/>
          <w:szCs w:val="20"/>
        </w:rPr>
        <w:t>.</w:t>
      </w:r>
    </w:p>
    <w:p w14:paraId="1039BD8F" w14:textId="77777777" w:rsidR="00AD46E7" w:rsidRPr="00AD46E7" w:rsidRDefault="00AD46E7" w:rsidP="00AD46E7">
      <w:pPr>
        <w:shd w:val="clear" w:color="auto" w:fill="FFFFFF"/>
        <w:spacing w:before="100" w:beforeAutospacing="1" w:after="15"/>
        <w:ind w:firstLine="225"/>
        <w:jc w:val="both"/>
        <w:rPr>
          <w:color w:val="333333"/>
          <w:spacing w:val="-1"/>
          <w:sz w:val="20"/>
          <w:szCs w:val="20"/>
        </w:rPr>
      </w:pPr>
      <w:r w:rsidRPr="00AD46E7">
        <w:rPr>
          <w:color w:val="333333"/>
          <w:spacing w:val="-1"/>
          <w:sz w:val="20"/>
          <w:szCs w:val="20"/>
        </w:rPr>
        <w:t>"The court" or the "juvenile court" or the "juvenile and domestic relations court" means the juvenile and domestic relations district court of each county or city.</w:t>
      </w:r>
    </w:p>
    <w:p w14:paraId="1229D5BE" w14:textId="77777777" w:rsidR="00AD46E7" w:rsidRPr="00AD46E7" w:rsidRDefault="00AD46E7" w:rsidP="00AD46E7">
      <w:pPr>
        <w:shd w:val="clear" w:color="auto" w:fill="FFFFFF"/>
        <w:spacing w:before="100" w:beforeAutospacing="1" w:after="15"/>
        <w:ind w:firstLine="225"/>
        <w:jc w:val="both"/>
        <w:rPr>
          <w:color w:val="333333"/>
          <w:spacing w:val="-1"/>
          <w:sz w:val="20"/>
          <w:szCs w:val="20"/>
        </w:rPr>
      </w:pPr>
      <w:r w:rsidRPr="00AD46E7">
        <w:rPr>
          <w:color w:val="333333"/>
          <w:spacing w:val="-1"/>
          <w:sz w:val="20"/>
          <w:szCs w:val="20"/>
        </w:rPr>
        <w:t>"Delinquent act" means (i) an act designated a crime under the law of the Commonwealth, or an ordinance of any city, county, town, or service district, or under federal law, (ii) a violation of § </w:t>
      </w:r>
      <w:hyperlink r:id="rId1484" w:history="1">
        <w:r w:rsidRPr="00AD46E7">
          <w:rPr>
            <w:color w:val="3498DB"/>
            <w:spacing w:val="-1"/>
            <w:sz w:val="20"/>
            <w:szCs w:val="20"/>
          </w:rPr>
          <w:t>18.2-308.7</w:t>
        </w:r>
      </w:hyperlink>
      <w:r w:rsidRPr="00AD46E7">
        <w:rPr>
          <w:color w:val="333333"/>
          <w:spacing w:val="-1"/>
          <w:sz w:val="20"/>
          <w:szCs w:val="20"/>
        </w:rPr>
        <w:t>, or (iii) a violation of a court order as provided for in § </w:t>
      </w:r>
      <w:hyperlink r:id="rId1485" w:history="1">
        <w:r w:rsidRPr="00AD46E7">
          <w:rPr>
            <w:color w:val="3498DB"/>
            <w:spacing w:val="-1"/>
            <w:sz w:val="20"/>
            <w:szCs w:val="20"/>
          </w:rPr>
          <w:t>16.1-292</w:t>
        </w:r>
      </w:hyperlink>
      <w:r w:rsidRPr="00AD46E7">
        <w:rPr>
          <w:color w:val="333333"/>
          <w:spacing w:val="-1"/>
          <w:sz w:val="20"/>
          <w:szCs w:val="20"/>
        </w:rPr>
        <w:t>, but does not include an act other than a violation of § </w:t>
      </w:r>
      <w:hyperlink r:id="rId1486" w:history="1">
        <w:r w:rsidRPr="00AD46E7">
          <w:rPr>
            <w:color w:val="3498DB"/>
            <w:spacing w:val="-1"/>
            <w:sz w:val="20"/>
            <w:szCs w:val="20"/>
          </w:rPr>
          <w:t>18.2-308.7</w:t>
        </w:r>
      </w:hyperlink>
      <w:r w:rsidRPr="00AD46E7">
        <w:rPr>
          <w:color w:val="333333"/>
          <w:spacing w:val="-1"/>
          <w:sz w:val="20"/>
          <w:szCs w:val="20"/>
        </w:rPr>
        <w:t>, which is otherwise lawful, but is designated a crime only if committed by a child.</w:t>
      </w:r>
    </w:p>
    <w:p w14:paraId="69F995BD" w14:textId="77777777" w:rsidR="00AD46E7" w:rsidRPr="00AD46E7" w:rsidRDefault="00AD46E7" w:rsidP="00AD46E7">
      <w:pPr>
        <w:shd w:val="clear" w:color="auto" w:fill="FFFFFF"/>
        <w:spacing w:before="100" w:beforeAutospacing="1" w:after="15"/>
        <w:ind w:firstLine="225"/>
        <w:jc w:val="both"/>
        <w:rPr>
          <w:color w:val="333333"/>
          <w:spacing w:val="-1"/>
          <w:sz w:val="20"/>
          <w:szCs w:val="20"/>
        </w:rPr>
      </w:pPr>
      <w:r w:rsidRPr="00AD46E7">
        <w:rPr>
          <w:color w:val="333333"/>
          <w:spacing w:val="-1"/>
          <w:sz w:val="20"/>
          <w:szCs w:val="20"/>
        </w:rPr>
        <w:t>"Delinquent child" means a child</w:t>
      </w:r>
      <w:r w:rsidRPr="00AD46E7">
        <w:rPr>
          <w:i/>
          <w:iCs/>
          <w:color w:val="333333"/>
          <w:spacing w:val="-1"/>
          <w:sz w:val="20"/>
          <w:szCs w:val="20"/>
          <w:shd w:val="clear" w:color="auto" w:fill="FFFF00"/>
        </w:rPr>
        <w:t> 11 years of age or older</w:t>
      </w:r>
      <w:r w:rsidRPr="00AD46E7">
        <w:rPr>
          <w:color w:val="333333"/>
          <w:spacing w:val="-1"/>
          <w:sz w:val="20"/>
          <w:szCs w:val="20"/>
        </w:rPr>
        <w:t> who has committed a delinquent act or an adult who has committed a delinquent act prior to his eighteenth birthday, except where the jurisdiction of the juvenile court has been terminated under the provisions of § </w:t>
      </w:r>
      <w:hyperlink r:id="rId1487" w:history="1">
        <w:r w:rsidRPr="00AD46E7">
          <w:rPr>
            <w:color w:val="3498DB"/>
            <w:spacing w:val="-1"/>
            <w:sz w:val="20"/>
            <w:szCs w:val="20"/>
          </w:rPr>
          <w:t>16.1-269.6</w:t>
        </w:r>
      </w:hyperlink>
      <w:r w:rsidRPr="00AD46E7">
        <w:rPr>
          <w:color w:val="333333"/>
          <w:spacing w:val="-1"/>
          <w:sz w:val="20"/>
          <w:szCs w:val="20"/>
        </w:rPr>
        <w:t>.</w:t>
      </w:r>
    </w:p>
    <w:p w14:paraId="26F26AF3" w14:textId="77777777" w:rsidR="00AD46E7" w:rsidRPr="00AD46E7" w:rsidRDefault="00AD46E7" w:rsidP="00AD46E7">
      <w:pPr>
        <w:shd w:val="clear" w:color="auto" w:fill="FFFFFF"/>
        <w:spacing w:before="100" w:beforeAutospacing="1" w:after="15"/>
        <w:ind w:firstLine="225"/>
        <w:jc w:val="both"/>
        <w:rPr>
          <w:color w:val="333333"/>
          <w:spacing w:val="-1"/>
          <w:sz w:val="20"/>
          <w:szCs w:val="20"/>
        </w:rPr>
      </w:pPr>
      <w:r w:rsidRPr="00AD46E7">
        <w:rPr>
          <w:color w:val="333333"/>
          <w:spacing w:val="-1"/>
          <w:sz w:val="20"/>
          <w:szCs w:val="20"/>
        </w:rPr>
        <w:t>"Department" means the Department of Juvenile Justice and "Director" means the administrative head in charge thereof or such of his assistants and subordinates as are designated by him to discharge the duties imposed upon him under this law.</w:t>
      </w:r>
    </w:p>
    <w:p w14:paraId="3CFDA659" w14:textId="77777777" w:rsidR="00AD46E7" w:rsidRPr="00AD46E7" w:rsidRDefault="00AD46E7" w:rsidP="00AD46E7">
      <w:pPr>
        <w:shd w:val="clear" w:color="auto" w:fill="FFFFFF"/>
        <w:spacing w:before="100" w:beforeAutospacing="1" w:after="15"/>
        <w:ind w:firstLine="225"/>
        <w:jc w:val="both"/>
        <w:rPr>
          <w:color w:val="333333"/>
          <w:spacing w:val="-1"/>
          <w:sz w:val="20"/>
          <w:szCs w:val="20"/>
        </w:rPr>
      </w:pPr>
      <w:r w:rsidRPr="00AD46E7">
        <w:rPr>
          <w:color w:val="333333"/>
          <w:spacing w:val="-1"/>
          <w:sz w:val="20"/>
          <w:szCs w:val="20"/>
        </w:rPr>
        <w:t>"Driver's license" means any document issued under Chapter 3 (§ </w:t>
      </w:r>
      <w:hyperlink r:id="rId1488" w:history="1">
        <w:r w:rsidRPr="00AD46E7">
          <w:rPr>
            <w:color w:val="3498DB"/>
            <w:spacing w:val="-1"/>
            <w:sz w:val="20"/>
            <w:szCs w:val="20"/>
          </w:rPr>
          <w:t>46.2-300</w:t>
        </w:r>
      </w:hyperlink>
      <w:r w:rsidRPr="00AD46E7">
        <w:rPr>
          <w:color w:val="333333"/>
          <w:spacing w:val="-1"/>
          <w:sz w:val="20"/>
          <w:szCs w:val="20"/>
        </w:rPr>
        <w:t> et seq.) of Title 46.2, or the comparable law of another jurisdiction, authorizing the operation of a motor vehicle upon the highways.</w:t>
      </w:r>
    </w:p>
    <w:p w14:paraId="69E37567" w14:textId="77777777" w:rsidR="00AD46E7" w:rsidRPr="00AD46E7" w:rsidRDefault="00AD46E7" w:rsidP="00AD46E7">
      <w:pPr>
        <w:shd w:val="clear" w:color="auto" w:fill="FFFFFF"/>
        <w:spacing w:before="100" w:beforeAutospacing="1" w:after="15"/>
        <w:ind w:firstLine="225"/>
        <w:jc w:val="both"/>
        <w:rPr>
          <w:color w:val="333333"/>
          <w:spacing w:val="-1"/>
          <w:sz w:val="20"/>
          <w:szCs w:val="20"/>
        </w:rPr>
      </w:pPr>
      <w:r w:rsidRPr="00AD46E7">
        <w:rPr>
          <w:color w:val="333333"/>
          <w:spacing w:val="-1"/>
          <w:sz w:val="20"/>
          <w:szCs w:val="20"/>
        </w:rPr>
        <w:t>"Family abuse" means any act involving violence, force, or threat that results in bodily injury or places one in reasonable apprehension of death, sexual assault, or bodily injury and that is committed by a person against such person's family or household member. Such act includes, but is not limited to, any forceful detention, stalking, criminal sexual assault in violation of Article 7 (§ </w:t>
      </w:r>
      <w:hyperlink r:id="rId1489" w:history="1">
        <w:r w:rsidRPr="00AD46E7">
          <w:rPr>
            <w:color w:val="3498DB"/>
            <w:spacing w:val="-1"/>
            <w:sz w:val="20"/>
            <w:szCs w:val="20"/>
          </w:rPr>
          <w:t>18.2-61</w:t>
        </w:r>
      </w:hyperlink>
      <w:r w:rsidRPr="00AD46E7">
        <w:rPr>
          <w:color w:val="333333"/>
          <w:spacing w:val="-1"/>
          <w:sz w:val="20"/>
          <w:szCs w:val="20"/>
        </w:rPr>
        <w:t> et seq.) of Chapter 4 of Title 18.2, or any criminal offense that results in bodily injury or places one in reasonable apprehension of death, sexual assault, or bodily injury.</w:t>
      </w:r>
    </w:p>
    <w:p w14:paraId="561BDEC9" w14:textId="77777777" w:rsidR="00AD46E7" w:rsidRPr="00AD46E7" w:rsidRDefault="00AD46E7" w:rsidP="00AD46E7">
      <w:pPr>
        <w:shd w:val="clear" w:color="auto" w:fill="FFFFFF"/>
        <w:spacing w:before="100" w:beforeAutospacing="1" w:after="15"/>
        <w:ind w:firstLine="225"/>
        <w:jc w:val="both"/>
        <w:rPr>
          <w:color w:val="333333"/>
          <w:spacing w:val="-1"/>
          <w:sz w:val="20"/>
          <w:szCs w:val="20"/>
        </w:rPr>
      </w:pPr>
      <w:r w:rsidRPr="00AD46E7">
        <w:rPr>
          <w:color w:val="333333"/>
          <w:spacing w:val="-1"/>
          <w:sz w:val="20"/>
          <w:szCs w:val="20"/>
        </w:rPr>
        <w:t>"Family or household member" means (i) the person's spouse, whether or not such spouse resides in the same home with the person; (ii) the person's former spouse, whether or not such person resides in the same home with the person; (iii) the person's parents, stepparents, children, stepchildren, brothers, sisters, half-brothers, half-sisters, grandparents, and grandchildren, regardless of whether such persons reside in the same home with the person; (iv) the person's mother-in-law, father-in-law, sons-in-law, daughters-in-law, brothers-in-law, and sisters-in-law who reside in the same home with the person; (v) any individual who has a child in common with the person, whether or not the person and that individual have been married or have resided together at any time; (vi) any individual who cohabits or who, within the previous 12 months, cohabited with the person, and any children of either of them then residing in the same home with the person; or (vii) an individual who is a legal custodian of a juvenile.</w:t>
      </w:r>
    </w:p>
    <w:p w14:paraId="063EB438" w14:textId="77777777" w:rsidR="00AD46E7" w:rsidRPr="00AD46E7" w:rsidRDefault="00AD46E7" w:rsidP="00AD46E7">
      <w:pPr>
        <w:shd w:val="clear" w:color="auto" w:fill="FFFFFF"/>
        <w:spacing w:before="100" w:beforeAutospacing="1" w:after="15"/>
        <w:ind w:firstLine="225"/>
        <w:jc w:val="both"/>
        <w:rPr>
          <w:color w:val="333333"/>
          <w:spacing w:val="-1"/>
          <w:sz w:val="20"/>
          <w:szCs w:val="20"/>
        </w:rPr>
      </w:pPr>
      <w:r w:rsidRPr="00AD46E7">
        <w:rPr>
          <w:color w:val="333333"/>
          <w:spacing w:val="-1"/>
          <w:sz w:val="20"/>
          <w:szCs w:val="20"/>
        </w:rPr>
        <w:t>"Fictive kin" means persons who are not related to a child by blood or adoption but have an established relationship with the child or his family.</w:t>
      </w:r>
    </w:p>
    <w:p w14:paraId="2E946ABD" w14:textId="77777777" w:rsidR="00AD46E7" w:rsidRPr="00AD46E7" w:rsidRDefault="00AD46E7" w:rsidP="00AD46E7">
      <w:pPr>
        <w:shd w:val="clear" w:color="auto" w:fill="FFFFFF"/>
        <w:spacing w:before="100" w:beforeAutospacing="1" w:after="15"/>
        <w:ind w:firstLine="225"/>
        <w:jc w:val="both"/>
        <w:rPr>
          <w:color w:val="333333"/>
          <w:spacing w:val="-1"/>
          <w:sz w:val="20"/>
          <w:szCs w:val="20"/>
        </w:rPr>
      </w:pPr>
      <w:r w:rsidRPr="00AD46E7">
        <w:rPr>
          <w:color w:val="333333"/>
          <w:spacing w:val="-1"/>
          <w:sz w:val="20"/>
          <w:szCs w:val="20"/>
        </w:rPr>
        <w:t>"Foster care services" means the provision of a full range of casework, treatment and community services for a planned period of time to a child who is abused or neglected as defined in § </w:t>
      </w:r>
      <w:hyperlink r:id="rId1490" w:history="1">
        <w:r w:rsidRPr="00AD46E7">
          <w:rPr>
            <w:color w:val="3498DB"/>
            <w:spacing w:val="-1"/>
            <w:sz w:val="20"/>
            <w:szCs w:val="20"/>
          </w:rPr>
          <w:t>63.2-100</w:t>
        </w:r>
      </w:hyperlink>
      <w:r w:rsidRPr="00AD46E7">
        <w:rPr>
          <w:color w:val="333333"/>
          <w:spacing w:val="-1"/>
          <w:sz w:val="20"/>
          <w:szCs w:val="20"/>
        </w:rPr>
        <w:t> or in need of services as defined in this section and his family when the child (i) has been identified as needing services to prevent or eliminate the need for foster care placement, (ii) has been placed through an agreement between the local board of social services or a public agency designated by the community policy and management team and the parents or guardians where legal custody remains with the parents or guardians, (iii) has been committed or entrusted to a local board of social services or child welfare agency, (iv) has been placed under the supervisory responsibility of the local board pursuant to § </w:t>
      </w:r>
      <w:hyperlink r:id="rId1491" w:history="1">
        <w:r w:rsidRPr="00AD46E7">
          <w:rPr>
            <w:color w:val="3498DB"/>
            <w:spacing w:val="-1"/>
            <w:sz w:val="20"/>
            <w:szCs w:val="20"/>
          </w:rPr>
          <w:t>16.1-293</w:t>
        </w:r>
      </w:hyperlink>
      <w:r w:rsidRPr="00AD46E7">
        <w:rPr>
          <w:color w:val="333333"/>
          <w:spacing w:val="-1"/>
          <w:sz w:val="20"/>
          <w:szCs w:val="20"/>
        </w:rPr>
        <w:t>, or (v) is living with a relative participating in the Federal-Funded Kinship Guardianship Assistance program set forth in § </w:t>
      </w:r>
      <w:hyperlink r:id="rId1492" w:history="1">
        <w:r w:rsidRPr="00AD46E7">
          <w:rPr>
            <w:color w:val="3498DB"/>
            <w:spacing w:val="-1"/>
            <w:sz w:val="20"/>
            <w:szCs w:val="20"/>
          </w:rPr>
          <w:t>63.2-1305</w:t>
        </w:r>
      </w:hyperlink>
      <w:r w:rsidRPr="00AD46E7">
        <w:rPr>
          <w:color w:val="333333"/>
          <w:spacing w:val="-1"/>
          <w:sz w:val="20"/>
          <w:szCs w:val="20"/>
        </w:rPr>
        <w:t> and developed consistent with 42 U.S.C. § 673 or the State-Funded Kinship Guardianship Assistance program set forth in § </w:t>
      </w:r>
      <w:hyperlink r:id="rId1493" w:history="1">
        <w:r w:rsidRPr="00AD46E7">
          <w:rPr>
            <w:color w:val="3498DB"/>
            <w:spacing w:val="-1"/>
            <w:sz w:val="20"/>
            <w:szCs w:val="20"/>
          </w:rPr>
          <w:t>63.2-1306</w:t>
        </w:r>
      </w:hyperlink>
      <w:r w:rsidRPr="00AD46E7">
        <w:rPr>
          <w:color w:val="333333"/>
          <w:spacing w:val="-1"/>
          <w:sz w:val="20"/>
          <w:szCs w:val="20"/>
        </w:rPr>
        <w:t>.</w:t>
      </w:r>
    </w:p>
    <w:p w14:paraId="0ECF9673" w14:textId="77777777" w:rsidR="00AD46E7" w:rsidRPr="00AD46E7" w:rsidRDefault="00AD46E7" w:rsidP="00AD46E7">
      <w:pPr>
        <w:shd w:val="clear" w:color="auto" w:fill="FFFFFF"/>
        <w:spacing w:before="100" w:beforeAutospacing="1" w:after="15"/>
        <w:ind w:firstLine="225"/>
        <w:jc w:val="both"/>
        <w:rPr>
          <w:color w:val="333333"/>
          <w:spacing w:val="-1"/>
          <w:sz w:val="20"/>
          <w:szCs w:val="20"/>
        </w:rPr>
      </w:pPr>
      <w:r w:rsidRPr="00AD46E7">
        <w:rPr>
          <w:color w:val="333333"/>
          <w:spacing w:val="-1"/>
          <w:sz w:val="20"/>
          <w:szCs w:val="20"/>
        </w:rPr>
        <w:t>"Independent living arrangement" means placement of (i) a child at least 16 years of age who is in the custody of a local board or licensed child-placing agency by the local board or licensed child-placing agency or (ii) a child at least 16 years of age or a person between the ages of 18 and 21 who was committed to the Department of Juvenile Justice immediately prior to placement by the Department of Juvenile Justice, in a living arrangement in which such child or person does not have daily substitute parental supervision.</w:t>
      </w:r>
    </w:p>
    <w:p w14:paraId="4CCB7FAF" w14:textId="77777777" w:rsidR="00AD46E7" w:rsidRPr="00AD46E7" w:rsidRDefault="00AD46E7" w:rsidP="00AD46E7">
      <w:pPr>
        <w:shd w:val="clear" w:color="auto" w:fill="FFFFFF"/>
        <w:spacing w:before="100" w:beforeAutospacing="1" w:after="15"/>
        <w:ind w:firstLine="225"/>
        <w:jc w:val="both"/>
        <w:rPr>
          <w:color w:val="333333"/>
          <w:spacing w:val="-1"/>
          <w:sz w:val="20"/>
          <w:szCs w:val="20"/>
        </w:rPr>
      </w:pPr>
      <w:r w:rsidRPr="00AD46E7">
        <w:rPr>
          <w:color w:val="333333"/>
          <w:spacing w:val="-1"/>
          <w:sz w:val="20"/>
          <w:szCs w:val="20"/>
        </w:rPr>
        <w:t>"Independent living services" means services and activities provided to a child in foster care 14 years of age or older and who has been committed or entrusted to a local board of social services, child welfare agency, or private child-placing agency. "Independent living services" may also mean services and activities provided to a person who (i) was in foster care on his eighteenth birthday and has not yet reached the age of 21 years; (ii) is between the ages of 18 and 21 and who, immediately prior to his commitment to the Department of Juvenile Justice, was in the custody of a local board of social services; or (iii) is a child at least 16 years of age or a person between the ages of 18 and 21 who was committed to the Department of Juvenile Justice immediately prior to placement in an independent living arrangement. "Independent living services" includes counseling, education, housing, employment, and money management skills development and access to essential documents and other appropriate services to help children or persons prepare for self-sufficiency.</w:t>
      </w:r>
    </w:p>
    <w:p w14:paraId="35EE4879" w14:textId="77777777" w:rsidR="00AD46E7" w:rsidRPr="00AD46E7" w:rsidRDefault="00AD46E7" w:rsidP="00AD46E7">
      <w:pPr>
        <w:shd w:val="clear" w:color="auto" w:fill="FFFFFF"/>
        <w:spacing w:before="100" w:beforeAutospacing="1" w:after="15"/>
        <w:ind w:firstLine="225"/>
        <w:jc w:val="both"/>
        <w:rPr>
          <w:color w:val="333333"/>
          <w:spacing w:val="-1"/>
          <w:sz w:val="20"/>
          <w:szCs w:val="20"/>
        </w:rPr>
      </w:pPr>
      <w:r w:rsidRPr="00AD46E7">
        <w:rPr>
          <w:color w:val="333333"/>
          <w:spacing w:val="-1"/>
          <w:sz w:val="20"/>
          <w:szCs w:val="20"/>
        </w:rPr>
        <w:t>"Intake officer" means a juvenile probation officer appointed as such pursuant to the authority of this chapter.</w:t>
      </w:r>
    </w:p>
    <w:p w14:paraId="115F1304" w14:textId="77777777" w:rsidR="00AD46E7" w:rsidRPr="00AD46E7" w:rsidRDefault="00AD46E7" w:rsidP="00AD46E7">
      <w:pPr>
        <w:shd w:val="clear" w:color="auto" w:fill="FFFFFF"/>
        <w:spacing w:before="100" w:beforeAutospacing="1" w:after="15"/>
        <w:ind w:firstLine="225"/>
        <w:jc w:val="both"/>
        <w:rPr>
          <w:color w:val="333333"/>
          <w:spacing w:val="-1"/>
          <w:sz w:val="20"/>
          <w:szCs w:val="20"/>
        </w:rPr>
      </w:pPr>
      <w:r w:rsidRPr="00AD46E7">
        <w:rPr>
          <w:color w:val="333333"/>
          <w:spacing w:val="-1"/>
          <w:sz w:val="20"/>
          <w:szCs w:val="20"/>
        </w:rPr>
        <w:t>"Jail" or "other facility designed for the detention of adults" means a local or regional correctional facility as defined in § </w:t>
      </w:r>
      <w:hyperlink r:id="rId1494" w:history="1">
        <w:r w:rsidRPr="00AD46E7">
          <w:rPr>
            <w:color w:val="3498DB"/>
            <w:spacing w:val="-1"/>
            <w:sz w:val="20"/>
            <w:szCs w:val="20"/>
          </w:rPr>
          <w:t>53.1-1</w:t>
        </w:r>
      </w:hyperlink>
      <w:r w:rsidRPr="00AD46E7">
        <w:rPr>
          <w:color w:val="333333"/>
          <w:spacing w:val="-1"/>
          <w:sz w:val="20"/>
          <w:szCs w:val="20"/>
        </w:rPr>
        <w:t>, except those facilities utilized on a temporary basis as a court holding cell for a child incident to a court hearing or as a temporary lock-up room or ward incident to the transfer of a child to a juvenile facility.</w:t>
      </w:r>
    </w:p>
    <w:p w14:paraId="076937C1" w14:textId="77777777" w:rsidR="00AD46E7" w:rsidRPr="00AD46E7" w:rsidRDefault="00AD46E7" w:rsidP="00AD46E7">
      <w:pPr>
        <w:shd w:val="clear" w:color="auto" w:fill="FFFFFF"/>
        <w:spacing w:before="100" w:beforeAutospacing="1" w:after="15"/>
        <w:ind w:firstLine="225"/>
        <w:jc w:val="both"/>
        <w:rPr>
          <w:color w:val="333333"/>
          <w:spacing w:val="-1"/>
          <w:sz w:val="20"/>
          <w:szCs w:val="20"/>
        </w:rPr>
      </w:pPr>
      <w:r w:rsidRPr="00AD46E7">
        <w:rPr>
          <w:color w:val="333333"/>
          <w:spacing w:val="-1"/>
          <w:sz w:val="20"/>
          <w:szCs w:val="20"/>
        </w:rPr>
        <w:t>"The judge" means the judge or the substitute judge of the juvenile and domestic relations district court of each county or city.</w:t>
      </w:r>
    </w:p>
    <w:p w14:paraId="6A8C9C89" w14:textId="77777777" w:rsidR="00AD46E7" w:rsidRPr="00AD46E7" w:rsidRDefault="00AD46E7" w:rsidP="00AD46E7">
      <w:pPr>
        <w:shd w:val="clear" w:color="auto" w:fill="FFFFFF"/>
        <w:spacing w:before="100" w:beforeAutospacing="1" w:after="15"/>
        <w:ind w:firstLine="225"/>
        <w:jc w:val="both"/>
        <w:rPr>
          <w:color w:val="333333"/>
          <w:spacing w:val="-1"/>
          <w:sz w:val="20"/>
          <w:szCs w:val="20"/>
        </w:rPr>
      </w:pPr>
      <w:r w:rsidRPr="00AD46E7">
        <w:rPr>
          <w:color w:val="333333"/>
          <w:spacing w:val="-1"/>
          <w:sz w:val="20"/>
          <w:szCs w:val="20"/>
        </w:rPr>
        <w:t>"This law" or "the law" means the Juvenile and Domestic Relations District Court Law embraced in this chapter.</w:t>
      </w:r>
    </w:p>
    <w:p w14:paraId="2F5E212B" w14:textId="77777777" w:rsidR="00AD46E7" w:rsidRPr="00AD46E7" w:rsidRDefault="00AD46E7" w:rsidP="00AD46E7">
      <w:pPr>
        <w:shd w:val="clear" w:color="auto" w:fill="FFFFFF"/>
        <w:spacing w:before="100" w:beforeAutospacing="1" w:after="15"/>
        <w:ind w:firstLine="225"/>
        <w:jc w:val="both"/>
        <w:rPr>
          <w:color w:val="333333"/>
          <w:spacing w:val="-1"/>
          <w:sz w:val="20"/>
          <w:szCs w:val="20"/>
        </w:rPr>
      </w:pPr>
      <w:r w:rsidRPr="00AD46E7">
        <w:rPr>
          <w:color w:val="333333"/>
          <w:spacing w:val="-1"/>
          <w:sz w:val="20"/>
          <w:szCs w:val="20"/>
        </w:rPr>
        <w:t>"Legal custody" means (i) a legal status created by court order which vests in a custodian the right to have physical custody of the child, to determine and redetermine where and with whom he shall live, the right and duty to protect, train and discipline him and to provide him with food, shelter, education and ordinary medical care, all subject to any residual parental rights and responsibilities or (ii) the legal status created by court order of joint custody as defined in § </w:t>
      </w:r>
      <w:hyperlink r:id="rId1495" w:history="1">
        <w:r w:rsidRPr="00AD46E7">
          <w:rPr>
            <w:color w:val="3498DB"/>
            <w:spacing w:val="-1"/>
            <w:sz w:val="20"/>
            <w:szCs w:val="20"/>
          </w:rPr>
          <w:t>20-107.2</w:t>
        </w:r>
      </w:hyperlink>
      <w:r w:rsidRPr="00AD46E7">
        <w:rPr>
          <w:color w:val="333333"/>
          <w:spacing w:val="-1"/>
          <w:sz w:val="20"/>
          <w:szCs w:val="20"/>
        </w:rPr>
        <w:t>.</w:t>
      </w:r>
    </w:p>
    <w:p w14:paraId="492B2997" w14:textId="77777777" w:rsidR="00AD46E7" w:rsidRPr="00AD46E7" w:rsidRDefault="00AD46E7" w:rsidP="00AD46E7">
      <w:pPr>
        <w:shd w:val="clear" w:color="auto" w:fill="FFFFFF"/>
        <w:spacing w:before="100" w:beforeAutospacing="1" w:after="15"/>
        <w:ind w:firstLine="225"/>
        <w:jc w:val="both"/>
        <w:rPr>
          <w:color w:val="333333"/>
          <w:spacing w:val="-1"/>
          <w:sz w:val="20"/>
          <w:szCs w:val="20"/>
        </w:rPr>
      </w:pPr>
      <w:r w:rsidRPr="00AD46E7">
        <w:rPr>
          <w:color w:val="333333"/>
          <w:spacing w:val="-1"/>
          <w:sz w:val="20"/>
          <w:szCs w:val="20"/>
        </w:rPr>
        <w:t>"Permanent foster care placement" means the place of residence in which a child resides and in which he has been placed pursuant to the provisions of §§ </w:t>
      </w:r>
      <w:hyperlink r:id="rId1496" w:history="1">
        <w:r w:rsidRPr="00AD46E7">
          <w:rPr>
            <w:color w:val="3498DB"/>
            <w:spacing w:val="-1"/>
            <w:sz w:val="20"/>
            <w:szCs w:val="20"/>
          </w:rPr>
          <w:t>63.2-900</w:t>
        </w:r>
      </w:hyperlink>
      <w:r w:rsidRPr="00AD46E7">
        <w:rPr>
          <w:color w:val="333333"/>
          <w:spacing w:val="-1"/>
          <w:sz w:val="20"/>
          <w:szCs w:val="20"/>
        </w:rPr>
        <w:t> and </w:t>
      </w:r>
      <w:hyperlink r:id="rId1497" w:history="1">
        <w:r w:rsidRPr="00AD46E7">
          <w:rPr>
            <w:color w:val="3498DB"/>
            <w:spacing w:val="-1"/>
            <w:sz w:val="20"/>
            <w:szCs w:val="20"/>
          </w:rPr>
          <w:t>63.2-908</w:t>
        </w:r>
      </w:hyperlink>
      <w:r w:rsidRPr="00AD46E7">
        <w:rPr>
          <w:color w:val="333333"/>
          <w:spacing w:val="-1"/>
          <w:sz w:val="20"/>
          <w:szCs w:val="20"/>
        </w:rPr>
        <w:t> with the expectation and agreement between the placing agency and the place of permanent foster care that the child shall remain in the placement until he reaches the age of majority unless modified by court order or unless removed pursuant to § </w:t>
      </w:r>
      <w:hyperlink r:id="rId1498" w:history="1">
        <w:r w:rsidRPr="00AD46E7">
          <w:rPr>
            <w:color w:val="3498DB"/>
            <w:spacing w:val="-1"/>
            <w:sz w:val="20"/>
            <w:szCs w:val="20"/>
          </w:rPr>
          <w:t>16.1-251</w:t>
        </w:r>
      </w:hyperlink>
      <w:r w:rsidRPr="00AD46E7">
        <w:rPr>
          <w:color w:val="333333"/>
          <w:spacing w:val="-1"/>
          <w:sz w:val="20"/>
          <w:szCs w:val="20"/>
        </w:rPr>
        <w:t> or </w:t>
      </w:r>
      <w:hyperlink r:id="rId1499" w:history="1">
        <w:r w:rsidRPr="00AD46E7">
          <w:rPr>
            <w:color w:val="3498DB"/>
            <w:spacing w:val="-1"/>
            <w:sz w:val="20"/>
            <w:szCs w:val="20"/>
          </w:rPr>
          <w:t>63.2-1517</w:t>
        </w:r>
      </w:hyperlink>
      <w:r w:rsidRPr="00AD46E7">
        <w:rPr>
          <w:color w:val="333333"/>
          <w:spacing w:val="-1"/>
          <w:sz w:val="20"/>
          <w:szCs w:val="20"/>
        </w:rPr>
        <w:t>. A permanent foster care placement may be a place of residence of any natural person or persons deemed appropriate to meet a child's needs on a long-term basis.</w:t>
      </w:r>
    </w:p>
    <w:p w14:paraId="17E75DD3" w14:textId="77777777" w:rsidR="00AD46E7" w:rsidRPr="00AD46E7" w:rsidRDefault="00AD46E7" w:rsidP="00AD46E7">
      <w:pPr>
        <w:shd w:val="clear" w:color="auto" w:fill="FFFFFF"/>
        <w:spacing w:before="100" w:beforeAutospacing="1" w:after="15"/>
        <w:ind w:firstLine="225"/>
        <w:jc w:val="both"/>
        <w:rPr>
          <w:color w:val="333333"/>
          <w:spacing w:val="-1"/>
          <w:sz w:val="20"/>
          <w:szCs w:val="20"/>
        </w:rPr>
      </w:pPr>
      <w:r w:rsidRPr="00AD46E7">
        <w:rPr>
          <w:color w:val="333333"/>
          <w:spacing w:val="-1"/>
          <w:sz w:val="20"/>
          <w:szCs w:val="20"/>
        </w:rPr>
        <w:t>"Qualified individual" means a trained professional or licensed clinician who is not an employee of the local board of social services or licensed child-placing agency that placed the child in a qualified residential treatment program and is not affiliated with any placement setting in which children are placed by such local board of social services or licensed child-placing agency.</w:t>
      </w:r>
    </w:p>
    <w:p w14:paraId="22072492" w14:textId="77777777" w:rsidR="00AD46E7" w:rsidRPr="00AD46E7" w:rsidRDefault="00AD46E7" w:rsidP="00AD46E7">
      <w:pPr>
        <w:shd w:val="clear" w:color="auto" w:fill="FFFFFF"/>
        <w:spacing w:before="100" w:beforeAutospacing="1" w:after="15"/>
        <w:ind w:firstLine="225"/>
        <w:jc w:val="both"/>
        <w:rPr>
          <w:color w:val="333333"/>
          <w:spacing w:val="-1"/>
          <w:sz w:val="20"/>
          <w:szCs w:val="20"/>
        </w:rPr>
      </w:pPr>
      <w:r w:rsidRPr="00AD46E7">
        <w:rPr>
          <w:color w:val="333333"/>
          <w:spacing w:val="-1"/>
          <w:sz w:val="20"/>
          <w:szCs w:val="20"/>
        </w:rPr>
        <w:t>"Qualified residential treatment program" means a program that (i) provides 24-hour residential placement services for children in foster care; (ii) has adopted a trauma-informed treatment model that meets the clinical and other needs of children with serious emotional or behavioral disorders, including any clinical or other needs identified through assessments conducted pursuant to clause (viii) of this definition; (iii) employs registered or licensed nursing and other clinical staff who provide care, on site and within the scope of their practice, and are available 24 hours a day, seven days a week; (iv) conducts outreach with the child's family members, including efforts to maintain connections between the child and his siblings and other family; documents and maintains records of such outreach efforts; and maintains contact information for any known biological family and fictive kin of the child; (v) whenever appropriate and in the best interest of the child, facilitates participation by family members in the child's treatment program before and after discharge and documents the manner in which such participation is facilitated; (vi) provides discharge planning and family-based aftercare support for at least six months after discharge; (vii) is licensed in accordance with 42 U.S.C. § 671(a)(10) and accredited by an organization approved by the federal Secretary of Health and Human Services; and (viii) requires that any child placed in the program receive an assessment within 30 days of such placement by a qualified individual that (a) assesses the strengths and needs of the child using an age-appropriate, evidence-based, validated, and functional assessment tool approved by the Commissioner of Social Services; (b) identifies whether the needs of the child can be met through placement with a family member or in a foster home or, if not, in a placement setting authorized by 42 U.S.C. § 672(k)(2), including a qualified residential treatment program, that would provide the most effective and appropriate level of care for the child in the least restrictive environment and be consistent with the short-term and long-term goals established for the child in his foster care or permanency plan; (c) establishes a list of short-term and long-term mental and behavioral health goals for the child; and (d) is documented in a written report to be filed with the court prior to any hearing on the child's placement pursuant to § </w:t>
      </w:r>
      <w:hyperlink r:id="rId1500" w:history="1">
        <w:r w:rsidRPr="00AD46E7">
          <w:rPr>
            <w:color w:val="3498DB"/>
            <w:spacing w:val="-1"/>
            <w:sz w:val="20"/>
            <w:szCs w:val="20"/>
          </w:rPr>
          <w:t>16.1-281</w:t>
        </w:r>
      </w:hyperlink>
      <w:r w:rsidRPr="00AD46E7">
        <w:rPr>
          <w:color w:val="333333"/>
          <w:spacing w:val="-1"/>
          <w:sz w:val="20"/>
          <w:szCs w:val="20"/>
        </w:rPr>
        <w:t>, </w:t>
      </w:r>
      <w:hyperlink r:id="rId1501" w:history="1">
        <w:r w:rsidRPr="00AD46E7">
          <w:rPr>
            <w:color w:val="3498DB"/>
            <w:spacing w:val="-1"/>
            <w:sz w:val="20"/>
            <w:szCs w:val="20"/>
          </w:rPr>
          <w:t>16.1-282</w:t>
        </w:r>
      </w:hyperlink>
      <w:r w:rsidRPr="00AD46E7">
        <w:rPr>
          <w:color w:val="333333"/>
          <w:spacing w:val="-1"/>
          <w:sz w:val="20"/>
          <w:szCs w:val="20"/>
        </w:rPr>
        <w:t>, </w:t>
      </w:r>
      <w:hyperlink r:id="rId1502" w:history="1">
        <w:r w:rsidRPr="00AD46E7">
          <w:rPr>
            <w:color w:val="3498DB"/>
            <w:spacing w:val="-1"/>
            <w:sz w:val="20"/>
            <w:szCs w:val="20"/>
          </w:rPr>
          <w:t>16.1-282.1</w:t>
        </w:r>
      </w:hyperlink>
      <w:r w:rsidRPr="00AD46E7">
        <w:rPr>
          <w:color w:val="333333"/>
          <w:spacing w:val="-1"/>
          <w:sz w:val="20"/>
          <w:szCs w:val="20"/>
        </w:rPr>
        <w:t>, or </w:t>
      </w:r>
      <w:hyperlink r:id="rId1503" w:history="1">
        <w:r w:rsidRPr="00AD46E7">
          <w:rPr>
            <w:color w:val="3498DB"/>
            <w:spacing w:val="-1"/>
            <w:sz w:val="20"/>
            <w:szCs w:val="20"/>
          </w:rPr>
          <w:t>16.1-282.2</w:t>
        </w:r>
      </w:hyperlink>
      <w:r w:rsidRPr="00AD46E7">
        <w:rPr>
          <w:color w:val="333333"/>
          <w:spacing w:val="-1"/>
          <w:sz w:val="20"/>
          <w:szCs w:val="20"/>
        </w:rPr>
        <w:t>.</w:t>
      </w:r>
    </w:p>
    <w:p w14:paraId="0712C25E" w14:textId="77777777" w:rsidR="00AD46E7" w:rsidRPr="00AD46E7" w:rsidRDefault="00AD46E7" w:rsidP="00AD46E7">
      <w:pPr>
        <w:shd w:val="clear" w:color="auto" w:fill="FFFFFF"/>
        <w:spacing w:before="100" w:beforeAutospacing="1" w:after="15"/>
        <w:ind w:firstLine="225"/>
        <w:jc w:val="both"/>
        <w:rPr>
          <w:color w:val="333333"/>
          <w:spacing w:val="-1"/>
          <w:sz w:val="20"/>
          <w:szCs w:val="20"/>
        </w:rPr>
      </w:pPr>
      <w:r w:rsidRPr="00AD46E7">
        <w:rPr>
          <w:color w:val="333333"/>
          <w:spacing w:val="-1"/>
          <w:sz w:val="20"/>
          <w:szCs w:val="20"/>
        </w:rPr>
        <w:t>"Residual parental rights and responsibilities" means all rights and responsibilities remaining with the parent after the transfer of legal custody or guardianship of the person, including but not limited to the right of visitation, consent to adoption, the right to determine religious affiliation and the responsibility for support.</w:t>
      </w:r>
    </w:p>
    <w:p w14:paraId="75B75501" w14:textId="77777777" w:rsidR="00AD46E7" w:rsidRPr="00AD46E7" w:rsidRDefault="00AD46E7" w:rsidP="00AD46E7">
      <w:pPr>
        <w:shd w:val="clear" w:color="auto" w:fill="FFFFFF"/>
        <w:spacing w:before="100" w:beforeAutospacing="1" w:after="15"/>
        <w:ind w:firstLine="225"/>
        <w:jc w:val="both"/>
        <w:rPr>
          <w:color w:val="333333"/>
          <w:spacing w:val="-1"/>
          <w:sz w:val="20"/>
          <w:szCs w:val="20"/>
        </w:rPr>
      </w:pPr>
      <w:r w:rsidRPr="00AD46E7">
        <w:rPr>
          <w:color w:val="333333"/>
          <w:spacing w:val="-1"/>
          <w:sz w:val="20"/>
          <w:szCs w:val="20"/>
        </w:rPr>
        <w:t>"Secure facility" or "detention home" means a local, regional or state public or private locked residential facility that has construction fixtures designed to prevent escape and to restrict the movement and activities of children held in lawful custody.</w:t>
      </w:r>
    </w:p>
    <w:p w14:paraId="154504CC" w14:textId="77777777" w:rsidR="00AD46E7" w:rsidRPr="00AD46E7" w:rsidRDefault="00AD46E7" w:rsidP="00AD46E7">
      <w:pPr>
        <w:shd w:val="clear" w:color="auto" w:fill="FFFFFF"/>
        <w:spacing w:before="100" w:beforeAutospacing="1" w:after="15"/>
        <w:ind w:firstLine="225"/>
        <w:jc w:val="both"/>
        <w:rPr>
          <w:color w:val="333333"/>
          <w:spacing w:val="-1"/>
          <w:sz w:val="20"/>
          <w:szCs w:val="20"/>
        </w:rPr>
      </w:pPr>
      <w:r w:rsidRPr="00AD46E7">
        <w:rPr>
          <w:color w:val="333333"/>
          <w:spacing w:val="-1"/>
          <w:sz w:val="20"/>
          <w:szCs w:val="20"/>
        </w:rPr>
        <w:t>"Shelter care" means the temporary care of children in physically unrestricting facilities.</w:t>
      </w:r>
    </w:p>
    <w:p w14:paraId="13D5BC49" w14:textId="77777777" w:rsidR="00AD46E7" w:rsidRPr="00AD46E7" w:rsidRDefault="00AD46E7" w:rsidP="00AD46E7">
      <w:pPr>
        <w:shd w:val="clear" w:color="auto" w:fill="FFFFFF"/>
        <w:spacing w:before="100" w:beforeAutospacing="1" w:after="15"/>
        <w:ind w:firstLine="225"/>
        <w:jc w:val="both"/>
        <w:rPr>
          <w:color w:val="333333"/>
          <w:spacing w:val="-1"/>
          <w:sz w:val="20"/>
          <w:szCs w:val="20"/>
        </w:rPr>
      </w:pPr>
      <w:r w:rsidRPr="00AD46E7">
        <w:rPr>
          <w:color w:val="333333"/>
          <w:spacing w:val="-1"/>
          <w:sz w:val="20"/>
          <w:szCs w:val="20"/>
        </w:rPr>
        <w:t>"State Board" means the State Board of Juvenile Justice.</w:t>
      </w:r>
    </w:p>
    <w:p w14:paraId="09A4FC83" w14:textId="77777777" w:rsidR="00AD46E7" w:rsidRPr="00AD46E7" w:rsidRDefault="00AD46E7" w:rsidP="00AD46E7">
      <w:pPr>
        <w:shd w:val="clear" w:color="auto" w:fill="FFFFFF"/>
        <w:spacing w:before="100" w:beforeAutospacing="1" w:after="15"/>
        <w:ind w:firstLine="225"/>
        <w:jc w:val="both"/>
        <w:rPr>
          <w:color w:val="333333"/>
          <w:spacing w:val="-1"/>
          <w:sz w:val="20"/>
          <w:szCs w:val="20"/>
        </w:rPr>
      </w:pPr>
      <w:r w:rsidRPr="00AD46E7">
        <w:rPr>
          <w:color w:val="333333"/>
          <w:spacing w:val="-1"/>
          <w:sz w:val="20"/>
          <w:szCs w:val="20"/>
        </w:rPr>
        <w:t>"Status offender" means a child who commits an act prohibited by law which would not be criminal if committed by an adult.</w:t>
      </w:r>
    </w:p>
    <w:p w14:paraId="1977E5B7" w14:textId="77777777" w:rsidR="00AD46E7" w:rsidRPr="00AD46E7" w:rsidRDefault="00AD46E7" w:rsidP="00AD46E7">
      <w:pPr>
        <w:shd w:val="clear" w:color="auto" w:fill="FFFFFF"/>
        <w:spacing w:before="100" w:beforeAutospacing="1" w:after="15"/>
        <w:ind w:firstLine="225"/>
        <w:jc w:val="both"/>
        <w:rPr>
          <w:color w:val="333333"/>
          <w:spacing w:val="-1"/>
          <w:sz w:val="20"/>
          <w:szCs w:val="20"/>
        </w:rPr>
      </w:pPr>
      <w:r w:rsidRPr="00AD46E7">
        <w:rPr>
          <w:color w:val="333333"/>
          <w:spacing w:val="-1"/>
          <w:sz w:val="20"/>
          <w:szCs w:val="20"/>
        </w:rPr>
        <w:t>"Status offense" means an act prohibited by law which would not be an offense if committed by an adult.</w:t>
      </w:r>
    </w:p>
    <w:p w14:paraId="27B452D5" w14:textId="77777777" w:rsidR="00AD46E7" w:rsidRPr="00AD46E7" w:rsidRDefault="00AD46E7" w:rsidP="00AD46E7">
      <w:pPr>
        <w:shd w:val="clear" w:color="auto" w:fill="FFFFFF"/>
        <w:spacing w:before="100" w:beforeAutospacing="1" w:after="15"/>
        <w:ind w:firstLine="225"/>
        <w:jc w:val="both"/>
        <w:rPr>
          <w:color w:val="333333"/>
          <w:spacing w:val="-1"/>
          <w:sz w:val="20"/>
          <w:szCs w:val="20"/>
        </w:rPr>
      </w:pPr>
      <w:r w:rsidRPr="00AD46E7">
        <w:rPr>
          <w:color w:val="333333"/>
          <w:spacing w:val="-1"/>
          <w:sz w:val="20"/>
          <w:szCs w:val="20"/>
        </w:rPr>
        <w:t>"Violent juvenile felony" means any of the delinquent acts enumerated in subsection B or C of § </w:t>
      </w:r>
      <w:hyperlink r:id="rId1504" w:history="1">
        <w:r w:rsidRPr="00AD46E7">
          <w:rPr>
            <w:color w:val="3498DB"/>
            <w:spacing w:val="-1"/>
            <w:sz w:val="20"/>
            <w:szCs w:val="20"/>
          </w:rPr>
          <w:t>16.1-269.1</w:t>
        </w:r>
      </w:hyperlink>
      <w:r w:rsidRPr="00AD46E7">
        <w:rPr>
          <w:color w:val="333333"/>
          <w:spacing w:val="-1"/>
          <w:sz w:val="20"/>
          <w:szCs w:val="20"/>
        </w:rPr>
        <w:t> when committed by a juvenile 14 years of age or older.</w:t>
      </w:r>
    </w:p>
    <w:p w14:paraId="4BDA7571" w14:textId="77777777" w:rsidR="00AD46E7" w:rsidRPr="00AD46E7" w:rsidRDefault="00AD46E7" w:rsidP="00AD46E7">
      <w:pPr>
        <w:shd w:val="clear" w:color="auto" w:fill="FFFFFF"/>
        <w:spacing w:before="100" w:beforeAutospacing="1" w:after="100" w:afterAutospacing="1"/>
        <w:ind w:firstLine="225"/>
        <w:jc w:val="both"/>
        <w:rPr>
          <w:b/>
          <w:bCs/>
          <w:color w:val="333333"/>
          <w:spacing w:val="-1"/>
          <w:sz w:val="20"/>
          <w:szCs w:val="20"/>
        </w:rPr>
      </w:pPr>
      <w:r w:rsidRPr="00AD46E7">
        <w:rPr>
          <w:b/>
          <w:bCs/>
          <w:color w:val="333333"/>
          <w:spacing w:val="-1"/>
          <w:sz w:val="20"/>
          <w:szCs w:val="20"/>
        </w:rPr>
        <w:t>§ </w:t>
      </w:r>
      <w:hyperlink r:id="rId1505" w:history="1">
        <w:r w:rsidRPr="00AD46E7">
          <w:rPr>
            <w:b/>
            <w:bCs/>
            <w:color w:val="3498DB"/>
            <w:spacing w:val="-1"/>
            <w:sz w:val="20"/>
            <w:szCs w:val="20"/>
          </w:rPr>
          <w:t>16.1-246</w:t>
        </w:r>
      </w:hyperlink>
      <w:r w:rsidRPr="00AD46E7">
        <w:rPr>
          <w:b/>
          <w:bCs/>
          <w:color w:val="333333"/>
          <w:spacing w:val="-1"/>
          <w:sz w:val="20"/>
          <w:szCs w:val="20"/>
        </w:rPr>
        <w:t>. When and how child may be taken into immediate custody.</w:t>
      </w:r>
    </w:p>
    <w:p w14:paraId="16D85582" w14:textId="77777777" w:rsidR="00AD46E7" w:rsidRPr="00AD46E7" w:rsidRDefault="00AD46E7" w:rsidP="00AD46E7">
      <w:pPr>
        <w:shd w:val="clear" w:color="auto" w:fill="FFFFFF"/>
        <w:spacing w:before="100" w:beforeAutospacing="1" w:after="15"/>
        <w:ind w:firstLine="225"/>
        <w:jc w:val="both"/>
        <w:rPr>
          <w:color w:val="333333"/>
          <w:spacing w:val="-1"/>
          <w:sz w:val="20"/>
          <w:szCs w:val="20"/>
        </w:rPr>
      </w:pPr>
      <w:r w:rsidRPr="00AD46E7">
        <w:rPr>
          <w:color w:val="333333"/>
          <w:spacing w:val="-1"/>
          <w:sz w:val="20"/>
          <w:szCs w:val="20"/>
        </w:rPr>
        <w:t>No child may be taken into immediate custody except:</w:t>
      </w:r>
    </w:p>
    <w:p w14:paraId="04550D75" w14:textId="77777777" w:rsidR="00AD46E7" w:rsidRPr="00AD46E7" w:rsidRDefault="00AD46E7" w:rsidP="00AD46E7">
      <w:pPr>
        <w:shd w:val="clear" w:color="auto" w:fill="FFFFFF"/>
        <w:spacing w:before="100" w:beforeAutospacing="1" w:after="15"/>
        <w:ind w:firstLine="225"/>
        <w:jc w:val="both"/>
        <w:rPr>
          <w:color w:val="333333"/>
          <w:spacing w:val="-1"/>
          <w:sz w:val="20"/>
          <w:szCs w:val="20"/>
        </w:rPr>
      </w:pPr>
      <w:r w:rsidRPr="00AD46E7">
        <w:rPr>
          <w:color w:val="333333"/>
          <w:spacing w:val="-1"/>
          <w:sz w:val="20"/>
          <w:szCs w:val="20"/>
        </w:rPr>
        <w:t>A. With a detention order issued by the judge, the intake officer or the clerk, when authorized by the judge, of the juvenile and domestic relations district court in accordance with the provisions of this law or with a warrant issued by a magistrate; or</w:t>
      </w:r>
    </w:p>
    <w:p w14:paraId="4DF201F1" w14:textId="77777777" w:rsidR="00AD46E7" w:rsidRPr="00AD46E7" w:rsidRDefault="00AD46E7" w:rsidP="00AD46E7">
      <w:pPr>
        <w:shd w:val="clear" w:color="auto" w:fill="FFFFFF"/>
        <w:spacing w:before="100" w:beforeAutospacing="1" w:after="15"/>
        <w:ind w:firstLine="225"/>
        <w:jc w:val="both"/>
        <w:rPr>
          <w:color w:val="333333"/>
          <w:spacing w:val="-1"/>
          <w:sz w:val="20"/>
          <w:szCs w:val="20"/>
        </w:rPr>
      </w:pPr>
      <w:r w:rsidRPr="00AD46E7">
        <w:rPr>
          <w:color w:val="333333"/>
          <w:spacing w:val="-1"/>
          <w:sz w:val="20"/>
          <w:szCs w:val="20"/>
        </w:rPr>
        <w:t>B. When a child is alleged to be in need of services or supervision and (i) there is a clear and substantial danger to the child's life or health</w:t>
      </w:r>
      <w:r w:rsidRPr="00AD46E7">
        <w:rPr>
          <w:i/>
          <w:iCs/>
          <w:color w:val="333333"/>
          <w:spacing w:val="-1"/>
          <w:sz w:val="20"/>
          <w:szCs w:val="20"/>
          <w:shd w:val="clear" w:color="auto" w:fill="FFFF00"/>
        </w:rPr>
        <w:t>, the safety of the child's family, or the safety of the public</w:t>
      </w:r>
      <w:r w:rsidRPr="00AD46E7">
        <w:rPr>
          <w:color w:val="333333"/>
          <w:spacing w:val="-1"/>
          <w:sz w:val="20"/>
          <w:szCs w:val="20"/>
        </w:rPr>
        <w:t> or (ii) the assumption of custody is necessary to ensure the child's appearance before the court; or</w:t>
      </w:r>
    </w:p>
    <w:p w14:paraId="58415C7B" w14:textId="77777777" w:rsidR="00AD46E7" w:rsidRPr="00AD46E7" w:rsidRDefault="00AD46E7" w:rsidP="00AD46E7">
      <w:pPr>
        <w:shd w:val="clear" w:color="auto" w:fill="FFFFFF"/>
        <w:spacing w:before="100" w:beforeAutospacing="1" w:after="15"/>
        <w:ind w:firstLine="225"/>
        <w:jc w:val="both"/>
        <w:rPr>
          <w:color w:val="333333"/>
          <w:spacing w:val="-1"/>
          <w:sz w:val="20"/>
          <w:szCs w:val="20"/>
        </w:rPr>
      </w:pPr>
      <w:r w:rsidRPr="00AD46E7">
        <w:rPr>
          <w:color w:val="333333"/>
          <w:spacing w:val="-1"/>
          <w:sz w:val="20"/>
          <w:szCs w:val="20"/>
        </w:rPr>
        <w:t>C. When, in the presence of the officer who makes the arrest, a child has committed an act designated a crime under the law of this Commonwealth, or an ordinance of any city, county, town or service district, or under federal law and the officer believes that such is necessary for the protection of the public interest; or</w:t>
      </w:r>
    </w:p>
    <w:p w14:paraId="5E85C408" w14:textId="77777777" w:rsidR="00AD46E7" w:rsidRPr="00AD46E7" w:rsidRDefault="00AD46E7" w:rsidP="00AD46E7">
      <w:pPr>
        <w:shd w:val="clear" w:color="auto" w:fill="FFFFFF"/>
        <w:spacing w:before="100" w:beforeAutospacing="1" w:after="15"/>
        <w:ind w:firstLine="225"/>
        <w:jc w:val="both"/>
        <w:rPr>
          <w:color w:val="333333"/>
          <w:spacing w:val="-1"/>
          <w:sz w:val="20"/>
          <w:szCs w:val="20"/>
        </w:rPr>
      </w:pPr>
      <w:r w:rsidRPr="00AD46E7">
        <w:rPr>
          <w:color w:val="333333"/>
          <w:spacing w:val="-1"/>
          <w:sz w:val="20"/>
          <w:szCs w:val="20"/>
        </w:rPr>
        <w:t>C1. When a child has committed a misdemeanor offense involving (i) shoplifting in violation of § </w:t>
      </w:r>
      <w:hyperlink r:id="rId1506" w:history="1">
        <w:r w:rsidRPr="00AD46E7">
          <w:rPr>
            <w:color w:val="3498DB"/>
            <w:spacing w:val="-1"/>
            <w:sz w:val="20"/>
            <w:szCs w:val="20"/>
          </w:rPr>
          <w:t>18.2-103</w:t>
        </w:r>
      </w:hyperlink>
      <w:r w:rsidRPr="00AD46E7">
        <w:rPr>
          <w:color w:val="333333"/>
          <w:spacing w:val="-1"/>
          <w:sz w:val="20"/>
          <w:szCs w:val="20"/>
        </w:rPr>
        <w:t>, (ii) assault and battery or (iii) carrying a weapon on school property in violation of § </w:t>
      </w:r>
      <w:hyperlink r:id="rId1507" w:history="1">
        <w:r w:rsidRPr="00AD46E7">
          <w:rPr>
            <w:color w:val="3498DB"/>
            <w:spacing w:val="-1"/>
            <w:sz w:val="20"/>
            <w:szCs w:val="20"/>
          </w:rPr>
          <w:t>18.2-308.1</w:t>
        </w:r>
      </w:hyperlink>
      <w:r w:rsidRPr="00AD46E7">
        <w:rPr>
          <w:color w:val="333333"/>
          <w:spacing w:val="-1"/>
          <w:sz w:val="20"/>
          <w:szCs w:val="20"/>
        </w:rPr>
        <w:t> and, although the offense was not committed in the presence of the officer who makes the arrest, the arrest is based on probable cause on reasonable complaint of a person who observed the alleged offense; or</w:t>
      </w:r>
    </w:p>
    <w:p w14:paraId="4CBE4F95" w14:textId="77777777" w:rsidR="00AD46E7" w:rsidRPr="00AD46E7" w:rsidRDefault="00AD46E7" w:rsidP="00AD46E7">
      <w:pPr>
        <w:shd w:val="clear" w:color="auto" w:fill="FFFFFF"/>
        <w:spacing w:before="100" w:beforeAutospacing="1" w:after="15"/>
        <w:ind w:firstLine="225"/>
        <w:jc w:val="both"/>
        <w:rPr>
          <w:color w:val="333333"/>
          <w:spacing w:val="-1"/>
          <w:sz w:val="20"/>
          <w:szCs w:val="20"/>
        </w:rPr>
      </w:pPr>
      <w:r w:rsidRPr="00AD46E7">
        <w:rPr>
          <w:color w:val="333333"/>
          <w:spacing w:val="-1"/>
          <w:sz w:val="20"/>
          <w:szCs w:val="20"/>
        </w:rPr>
        <w:t>D. When there is probable cause to believe that a child has committed an offense which if committed by an adult would be a felony; or</w:t>
      </w:r>
    </w:p>
    <w:p w14:paraId="3BFFD774" w14:textId="77777777" w:rsidR="00AD46E7" w:rsidRPr="00AD46E7" w:rsidRDefault="00AD46E7" w:rsidP="00AD46E7">
      <w:pPr>
        <w:shd w:val="clear" w:color="auto" w:fill="FFFFFF"/>
        <w:spacing w:before="100" w:beforeAutospacing="1" w:after="15"/>
        <w:ind w:firstLine="225"/>
        <w:jc w:val="both"/>
        <w:rPr>
          <w:color w:val="333333"/>
          <w:spacing w:val="-1"/>
          <w:sz w:val="20"/>
          <w:szCs w:val="20"/>
        </w:rPr>
      </w:pPr>
      <w:r w:rsidRPr="00AD46E7">
        <w:rPr>
          <w:color w:val="333333"/>
          <w:spacing w:val="-1"/>
          <w:sz w:val="20"/>
          <w:szCs w:val="20"/>
        </w:rPr>
        <w:t>E. When a law-enforcement officer has probable cause to believe that a person committed to the Department of Juvenile Justice as a child has run away or that a child has escaped from a jail or detention home; or</w:t>
      </w:r>
    </w:p>
    <w:p w14:paraId="60F94C30" w14:textId="77777777" w:rsidR="00AD46E7" w:rsidRPr="00AD46E7" w:rsidRDefault="00AD46E7" w:rsidP="00AD46E7">
      <w:pPr>
        <w:shd w:val="clear" w:color="auto" w:fill="FFFFFF"/>
        <w:spacing w:before="100" w:beforeAutospacing="1" w:after="15"/>
        <w:ind w:firstLine="225"/>
        <w:jc w:val="both"/>
        <w:rPr>
          <w:color w:val="333333"/>
          <w:spacing w:val="-1"/>
          <w:sz w:val="20"/>
          <w:szCs w:val="20"/>
        </w:rPr>
      </w:pPr>
      <w:r w:rsidRPr="00AD46E7">
        <w:rPr>
          <w:color w:val="333333"/>
          <w:spacing w:val="-1"/>
          <w:sz w:val="20"/>
          <w:szCs w:val="20"/>
        </w:rPr>
        <w:t>F. When a law-enforcement officer has probable cause to believe a child has run away from a residential, child-caring facility or home in which he had been placed by the court, the local department of social services or a licensed child welfare agency; or</w:t>
      </w:r>
    </w:p>
    <w:p w14:paraId="56ECBF7A" w14:textId="77777777" w:rsidR="00AD46E7" w:rsidRPr="00AD46E7" w:rsidRDefault="00AD46E7" w:rsidP="00AD46E7">
      <w:pPr>
        <w:shd w:val="clear" w:color="auto" w:fill="FFFFFF"/>
        <w:spacing w:before="100" w:beforeAutospacing="1" w:after="15"/>
        <w:ind w:firstLine="225"/>
        <w:jc w:val="both"/>
        <w:rPr>
          <w:color w:val="333333"/>
          <w:spacing w:val="-1"/>
          <w:sz w:val="20"/>
          <w:szCs w:val="20"/>
        </w:rPr>
      </w:pPr>
      <w:r w:rsidRPr="00AD46E7">
        <w:rPr>
          <w:color w:val="333333"/>
          <w:spacing w:val="-1"/>
          <w:sz w:val="20"/>
          <w:szCs w:val="20"/>
        </w:rPr>
        <w:t>G. When a law-enforcement officer has probable cause to believe that a child (i) has run away from home or (ii) is without adult supervision at such hours of the night and under such circumstances that the law-enforcement officer reasonably concludes that there is a clear and substantial danger to the child's welfare; or</w:t>
      </w:r>
    </w:p>
    <w:p w14:paraId="537A96B1" w14:textId="77777777" w:rsidR="00AD46E7" w:rsidRPr="00AD46E7" w:rsidRDefault="00AD46E7" w:rsidP="00AD46E7">
      <w:pPr>
        <w:shd w:val="clear" w:color="auto" w:fill="FFFFFF"/>
        <w:spacing w:before="100" w:beforeAutospacing="1" w:after="15"/>
        <w:ind w:firstLine="225"/>
        <w:jc w:val="both"/>
        <w:rPr>
          <w:color w:val="333333"/>
          <w:spacing w:val="-1"/>
          <w:sz w:val="20"/>
          <w:szCs w:val="20"/>
        </w:rPr>
      </w:pPr>
      <w:r w:rsidRPr="00AD46E7">
        <w:rPr>
          <w:color w:val="333333"/>
          <w:spacing w:val="-1"/>
          <w:sz w:val="20"/>
          <w:szCs w:val="20"/>
        </w:rPr>
        <w:t>H. When a child is believed to be in need of inpatient treatment for mental illness as provided in § </w:t>
      </w:r>
      <w:hyperlink r:id="rId1508" w:history="1">
        <w:r w:rsidRPr="00AD46E7">
          <w:rPr>
            <w:color w:val="3498DB"/>
            <w:spacing w:val="-1"/>
            <w:sz w:val="20"/>
            <w:szCs w:val="20"/>
          </w:rPr>
          <w:t>16.1-340</w:t>
        </w:r>
      </w:hyperlink>
      <w:r w:rsidRPr="00AD46E7">
        <w:rPr>
          <w:color w:val="333333"/>
          <w:spacing w:val="-1"/>
          <w:sz w:val="20"/>
          <w:szCs w:val="20"/>
        </w:rPr>
        <w:t>.</w:t>
      </w:r>
    </w:p>
    <w:p w14:paraId="20F3E94E" w14:textId="77777777" w:rsidR="00AD46E7" w:rsidRPr="00AD46E7" w:rsidRDefault="00AD46E7" w:rsidP="00AD46E7">
      <w:pPr>
        <w:shd w:val="clear" w:color="auto" w:fill="FFFFFF"/>
        <w:spacing w:before="100" w:beforeAutospacing="1" w:after="100" w:afterAutospacing="1"/>
        <w:ind w:firstLine="225"/>
        <w:jc w:val="both"/>
        <w:rPr>
          <w:b/>
          <w:bCs/>
          <w:color w:val="333333"/>
          <w:spacing w:val="-1"/>
          <w:sz w:val="20"/>
          <w:szCs w:val="20"/>
        </w:rPr>
      </w:pPr>
      <w:r w:rsidRPr="00AD46E7">
        <w:rPr>
          <w:b/>
          <w:bCs/>
          <w:color w:val="333333"/>
          <w:spacing w:val="-1"/>
          <w:sz w:val="20"/>
          <w:szCs w:val="20"/>
        </w:rPr>
        <w:t>§ </w:t>
      </w:r>
      <w:hyperlink r:id="rId1509" w:history="1">
        <w:r w:rsidRPr="00AD46E7">
          <w:rPr>
            <w:b/>
            <w:bCs/>
            <w:color w:val="3498DB"/>
            <w:spacing w:val="-1"/>
            <w:sz w:val="20"/>
            <w:szCs w:val="20"/>
          </w:rPr>
          <w:t>16.1-278.8</w:t>
        </w:r>
      </w:hyperlink>
      <w:r w:rsidRPr="00AD46E7">
        <w:rPr>
          <w:b/>
          <w:bCs/>
          <w:color w:val="333333"/>
          <w:spacing w:val="-1"/>
          <w:sz w:val="20"/>
          <w:szCs w:val="20"/>
        </w:rPr>
        <w:t>. Delinquent juveniles.</w:t>
      </w:r>
    </w:p>
    <w:p w14:paraId="484A297B" w14:textId="77777777" w:rsidR="00AD46E7" w:rsidRPr="00AD46E7" w:rsidRDefault="00AD46E7" w:rsidP="00AD46E7">
      <w:pPr>
        <w:shd w:val="clear" w:color="auto" w:fill="FFFFFF"/>
        <w:spacing w:before="100" w:beforeAutospacing="1" w:after="15"/>
        <w:ind w:firstLine="225"/>
        <w:jc w:val="both"/>
        <w:rPr>
          <w:color w:val="333333"/>
          <w:spacing w:val="-1"/>
          <w:sz w:val="20"/>
          <w:szCs w:val="20"/>
        </w:rPr>
      </w:pPr>
      <w:r w:rsidRPr="00AD46E7">
        <w:rPr>
          <w:color w:val="333333"/>
          <w:spacing w:val="-1"/>
          <w:sz w:val="20"/>
          <w:szCs w:val="20"/>
        </w:rPr>
        <w:t>A. If a juvenile</w:t>
      </w:r>
      <w:r w:rsidRPr="00AD46E7">
        <w:rPr>
          <w:i/>
          <w:iCs/>
          <w:color w:val="333333"/>
          <w:spacing w:val="-1"/>
          <w:sz w:val="20"/>
          <w:szCs w:val="20"/>
          <w:shd w:val="clear" w:color="auto" w:fill="FFFF00"/>
        </w:rPr>
        <w:t> 11 years of age or older</w:t>
      </w:r>
      <w:r w:rsidRPr="00AD46E7">
        <w:rPr>
          <w:color w:val="333333"/>
          <w:spacing w:val="-1"/>
          <w:sz w:val="20"/>
          <w:szCs w:val="20"/>
        </w:rPr>
        <w:t> is found to be delinquent, except where such finding involves a refusal to take a breath test in violation of § </w:t>
      </w:r>
      <w:hyperlink r:id="rId1510" w:history="1">
        <w:r w:rsidRPr="00AD46E7">
          <w:rPr>
            <w:color w:val="3498DB"/>
            <w:spacing w:val="-1"/>
            <w:sz w:val="20"/>
            <w:szCs w:val="20"/>
          </w:rPr>
          <w:t>18.2-268.2</w:t>
        </w:r>
      </w:hyperlink>
      <w:r w:rsidRPr="00AD46E7">
        <w:rPr>
          <w:color w:val="333333"/>
          <w:spacing w:val="-1"/>
          <w:sz w:val="20"/>
          <w:szCs w:val="20"/>
        </w:rPr>
        <w:t> or a similar ordinance, the juvenile court or the circuit court may make any of the following orders of disposition for his supervision, care</w:t>
      </w:r>
      <w:r w:rsidRPr="00AD46E7">
        <w:rPr>
          <w:i/>
          <w:iCs/>
          <w:color w:val="333333"/>
          <w:spacing w:val="-1"/>
          <w:sz w:val="20"/>
          <w:szCs w:val="20"/>
          <w:shd w:val="clear" w:color="auto" w:fill="FFFF00"/>
        </w:rPr>
        <w:t>,</w:t>
      </w:r>
      <w:r w:rsidRPr="00AD46E7">
        <w:rPr>
          <w:color w:val="333333"/>
          <w:spacing w:val="-1"/>
          <w:sz w:val="20"/>
          <w:szCs w:val="20"/>
        </w:rPr>
        <w:t> and rehabilitation:</w:t>
      </w:r>
    </w:p>
    <w:p w14:paraId="60262CD9" w14:textId="77777777" w:rsidR="00AD46E7" w:rsidRPr="00AD46E7" w:rsidRDefault="00AD46E7" w:rsidP="00AD46E7">
      <w:pPr>
        <w:shd w:val="clear" w:color="auto" w:fill="FFFFFF"/>
        <w:spacing w:before="100" w:beforeAutospacing="1" w:after="15"/>
        <w:ind w:firstLine="225"/>
        <w:jc w:val="both"/>
        <w:rPr>
          <w:color w:val="333333"/>
          <w:spacing w:val="-1"/>
          <w:sz w:val="20"/>
          <w:szCs w:val="20"/>
        </w:rPr>
      </w:pPr>
      <w:r w:rsidRPr="00AD46E7">
        <w:rPr>
          <w:color w:val="333333"/>
          <w:spacing w:val="-1"/>
          <w:sz w:val="20"/>
          <w:szCs w:val="20"/>
        </w:rPr>
        <w:t>1. Enter an order pursuant to the provisions of § </w:t>
      </w:r>
      <w:hyperlink r:id="rId1511" w:history="1">
        <w:r w:rsidRPr="00AD46E7">
          <w:rPr>
            <w:color w:val="3498DB"/>
            <w:spacing w:val="-1"/>
            <w:sz w:val="20"/>
            <w:szCs w:val="20"/>
          </w:rPr>
          <w:t>16.1-278</w:t>
        </w:r>
      </w:hyperlink>
      <w:r w:rsidRPr="00AD46E7">
        <w:rPr>
          <w:color w:val="333333"/>
          <w:spacing w:val="-1"/>
          <w:sz w:val="20"/>
          <w:szCs w:val="20"/>
        </w:rPr>
        <w:t>;</w:t>
      </w:r>
    </w:p>
    <w:p w14:paraId="33936084" w14:textId="77777777" w:rsidR="00AD46E7" w:rsidRPr="00AD46E7" w:rsidRDefault="00AD46E7" w:rsidP="00AD46E7">
      <w:pPr>
        <w:shd w:val="clear" w:color="auto" w:fill="FFFFFF"/>
        <w:spacing w:before="100" w:beforeAutospacing="1" w:after="15"/>
        <w:ind w:firstLine="225"/>
        <w:jc w:val="both"/>
        <w:rPr>
          <w:color w:val="333333"/>
          <w:spacing w:val="-1"/>
          <w:sz w:val="20"/>
          <w:szCs w:val="20"/>
        </w:rPr>
      </w:pPr>
      <w:r w:rsidRPr="00AD46E7">
        <w:rPr>
          <w:color w:val="333333"/>
          <w:spacing w:val="-1"/>
          <w:sz w:val="20"/>
          <w:szCs w:val="20"/>
        </w:rPr>
        <w:t>2. Permit the juvenile to remain with his parent, subject to such conditions and limitations as the court may order with respect to the juvenile and his parent;</w:t>
      </w:r>
    </w:p>
    <w:p w14:paraId="37EA8012" w14:textId="77777777" w:rsidR="00AD46E7" w:rsidRPr="00AD46E7" w:rsidRDefault="00AD46E7" w:rsidP="00AD46E7">
      <w:pPr>
        <w:shd w:val="clear" w:color="auto" w:fill="FFFFFF"/>
        <w:spacing w:before="100" w:beforeAutospacing="1" w:after="15"/>
        <w:ind w:firstLine="225"/>
        <w:jc w:val="both"/>
        <w:rPr>
          <w:color w:val="333333"/>
          <w:spacing w:val="-1"/>
          <w:sz w:val="20"/>
          <w:szCs w:val="20"/>
        </w:rPr>
      </w:pPr>
      <w:r w:rsidRPr="00AD46E7">
        <w:rPr>
          <w:color w:val="333333"/>
          <w:spacing w:val="-1"/>
          <w:sz w:val="20"/>
          <w:szCs w:val="20"/>
        </w:rPr>
        <w:t>3. Order the parent of a juvenile living with him to participate in such programs, cooperate in such treatment or be subject to such conditions and limitations as the court may order and as are designed for the rehabilitation of the juvenile and his parent;</w:t>
      </w:r>
    </w:p>
    <w:p w14:paraId="3A3FFD65" w14:textId="77777777" w:rsidR="00AD46E7" w:rsidRPr="00AD46E7" w:rsidRDefault="00AD46E7" w:rsidP="00AD46E7">
      <w:pPr>
        <w:shd w:val="clear" w:color="auto" w:fill="FFFFFF"/>
        <w:spacing w:before="100" w:beforeAutospacing="1" w:after="15"/>
        <w:ind w:firstLine="225"/>
        <w:jc w:val="both"/>
        <w:rPr>
          <w:color w:val="333333"/>
          <w:spacing w:val="-1"/>
          <w:sz w:val="20"/>
          <w:szCs w:val="20"/>
        </w:rPr>
      </w:pPr>
      <w:r w:rsidRPr="00AD46E7">
        <w:rPr>
          <w:color w:val="333333"/>
          <w:spacing w:val="-1"/>
          <w:sz w:val="20"/>
          <w:szCs w:val="20"/>
        </w:rPr>
        <w:t>4. Defer disposition for a specific period of time established by the court with due regard for the gravity of the offense and the juvenile's history, after which time the charge may be dismissed by the judge if the juvenile exhibits good behavior during the period for which disposition is deferred;</w:t>
      </w:r>
    </w:p>
    <w:p w14:paraId="43E8D0C6" w14:textId="77777777" w:rsidR="00AD46E7" w:rsidRPr="00AD46E7" w:rsidRDefault="00AD46E7" w:rsidP="00AD46E7">
      <w:pPr>
        <w:shd w:val="clear" w:color="auto" w:fill="FFFFFF"/>
        <w:spacing w:before="100" w:beforeAutospacing="1" w:after="15"/>
        <w:ind w:firstLine="225"/>
        <w:jc w:val="both"/>
        <w:rPr>
          <w:color w:val="333333"/>
          <w:spacing w:val="-1"/>
          <w:sz w:val="20"/>
          <w:szCs w:val="20"/>
        </w:rPr>
      </w:pPr>
      <w:r w:rsidRPr="00AD46E7">
        <w:rPr>
          <w:color w:val="333333"/>
          <w:spacing w:val="-1"/>
          <w:sz w:val="20"/>
          <w:szCs w:val="20"/>
        </w:rPr>
        <w:t>5. Without entering a judgment of guilty and with the consent of the juvenile and his attorney, defer disposition of the delinquency charge for a specific period of time established by the court with due regard for the gravity of the offense and the juvenile's history, and place the juvenile on probation under such conditions and limitations as the court may prescribe. Upon fulfillment of the terms and conditions, the court shall discharge the juvenile and dismiss the proceedings against him. Discharge and dismissal under these provisions shall be without adjudication of guilt;</w:t>
      </w:r>
    </w:p>
    <w:p w14:paraId="559E27E6" w14:textId="77777777" w:rsidR="00AD46E7" w:rsidRPr="00AD46E7" w:rsidRDefault="00AD46E7" w:rsidP="00AD46E7">
      <w:pPr>
        <w:shd w:val="clear" w:color="auto" w:fill="FFFFFF"/>
        <w:spacing w:before="100" w:beforeAutospacing="1" w:after="15"/>
        <w:ind w:firstLine="225"/>
        <w:jc w:val="both"/>
        <w:rPr>
          <w:color w:val="333333"/>
          <w:spacing w:val="-1"/>
          <w:sz w:val="20"/>
          <w:szCs w:val="20"/>
        </w:rPr>
      </w:pPr>
      <w:r w:rsidRPr="00AD46E7">
        <w:rPr>
          <w:color w:val="333333"/>
          <w:spacing w:val="-1"/>
          <w:sz w:val="20"/>
          <w:szCs w:val="20"/>
        </w:rPr>
        <w:t>6. Order the parent of a juvenile with whom the juvenile does not reside to participate in such programs, cooperate in such treatment or be subject to such conditions and limitations as the court may order and as are designed for the rehabilitation of the juvenile where the court determines this participation to be in the best interest of the juvenile and other parties concerned and where the court determines it reasonable to expect the parent to be able to comply with such order;</w:t>
      </w:r>
    </w:p>
    <w:p w14:paraId="2F6D98F1" w14:textId="77777777" w:rsidR="00AD46E7" w:rsidRPr="00AD46E7" w:rsidRDefault="00AD46E7" w:rsidP="00AD46E7">
      <w:pPr>
        <w:shd w:val="clear" w:color="auto" w:fill="FFFFFF"/>
        <w:spacing w:before="100" w:beforeAutospacing="1" w:after="15"/>
        <w:ind w:firstLine="225"/>
        <w:jc w:val="both"/>
        <w:rPr>
          <w:color w:val="333333"/>
          <w:spacing w:val="-1"/>
          <w:sz w:val="20"/>
          <w:szCs w:val="20"/>
        </w:rPr>
      </w:pPr>
      <w:r w:rsidRPr="00AD46E7">
        <w:rPr>
          <w:color w:val="333333"/>
          <w:spacing w:val="-1"/>
          <w:sz w:val="20"/>
          <w:szCs w:val="20"/>
        </w:rPr>
        <w:t>7. Place the juvenile on probation under such conditions and limitations as the court may prescribe;</w:t>
      </w:r>
    </w:p>
    <w:p w14:paraId="1A912F18" w14:textId="77777777" w:rsidR="00AD46E7" w:rsidRPr="00AD46E7" w:rsidRDefault="00AD46E7" w:rsidP="00AD46E7">
      <w:pPr>
        <w:shd w:val="clear" w:color="auto" w:fill="FFFFFF"/>
        <w:spacing w:before="100" w:beforeAutospacing="1" w:after="15"/>
        <w:ind w:firstLine="225"/>
        <w:jc w:val="both"/>
        <w:rPr>
          <w:color w:val="333333"/>
          <w:spacing w:val="-1"/>
          <w:sz w:val="20"/>
          <w:szCs w:val="20"/>
        </w:rPr>
      </w:pPr>
      <w:r w:rsidRPr="00AD46E7">
        <w:rPr>
          <w:color w:val="333333"/>
          <w:spacing w:val="-1"/>
          <w:sz w:val="20"/>
          <w:szCs w:val="20"/>
        </w:rPr>
        <w:t>7a. Place the juvenile on probation and order treatment for the abuse or dependence on alcohol or drugs in a program licensed by the Department of Behavioral Health and Developmental Services for the treatment of juveniles for substance abuse provided that (i) the juvenile has received a substance abuse screening and assessment pursuant to § </w:t>
      </w:r>
      <w:hyperlink r:id="rId1512" w:history="1">
        <w:r w:rsidRPr="00AD46E7">
          <w:rPr>
            <w:color w:val="3498DB"/>
            <w:spacing w:val="-1"/>
            <w:sz w:val="20"/>
            <w:szCs w:val="20"/>
          </w:rPr>
          <w:t>16.1-273</w:t>
        </w:r>
      </w:hyperlink>
      <w:r w:rsidRPr="00AD46E7">
        <w:rPr>
          <w:color w:val="333333"/>
          <w:spacing w:val="-1"/>
          <w:sz w:val="20"/>
          <w:szCs w:val="20"/>
        </w:rPr>
        <w:t> and that such assessment reasonably indicates that the commission of the offense was motivated by, or closely related to, the habitual use of alcohol or drugs and indicates that the juvenile is in need of treatment for this condition; (ii) the juvenile has not previously been and is not currently being adjudicated for a violent juvenile felony; and (iii) such facility is available. Upon the juvenile's withdrawal, removal, or refusal to comply with the conditions of participation in the program, he shall be brought before the court for a hearing at which the court may impose any other disposition authorized by this section. The court shall review such placements at 30-day intervals;</w:t>
      </w:r>
    </w:p>
    <w:p w14:paraId="4EC86184" w14:textId="77777777" w:rsidR="00AD46E7" w:rsidRPr="00AD46E7" w:rsidRDefault="00AD46E7" w:rsidP="00AD46E7">
      <w:pPr>
        <w:shd w:val="clear" w:color="auto" w:fill="FFFFFF"/>
        <w:spacing w:before="100" w:beforeAutospacing="1" w:after="15"/>
        <w:ind w:firstLine="225"/>
        <w:jc w:val="both"/>
        <w:rPr>
          <w:color w:val="333333"/>
          <w:spacing w:val="-1"/>
          <w:sz w:val="20"/>
          <w:szCs w:val="20"/>
        </w:rPr>
      </w:pPr>
      <w:r w:rsidRPr="00AD46E7">
        <w:rPr>
          <w:color w:val="333333"/>
          <w:spacing w:val="-1"/>
          <w:sz w:val="20"/>
          <w:szCs w:val="20"/>
        </w:rPr>
        <w:t>8. Impose a fine not to exceed $500 upon such juvenile;</w:t>
      </w:r>
    </w:p>
    <w:p w14:paraId="7851EED3" w14:textId="77777777" w:rsidR="00AD46E7" w:rsidRPr="00AD46E7" w:rsidRDefault="00AD46E7" w:rsidP="00AD46E7">
      <w:pPr>
        <w:shd w:val="clear" w:color="auto" w:fill="FFFFFF"/>
        <w:spacing w:before="100" w:beforeAutospacing="1" w:after="15"/>
        <w:ind w:firstLine="225"/>
        <w:jc w:val="both"/>
        <w:rPr>
          <w:color w:val="333333"/>
          <w:spacing w:val="-1"/>
          <w:sz w:val="20"/>
          <w:szCs w:val="20"/>
        </w:rPr>
      </w:pPr>
      <w:r w:rsidRPr="00AD46E7">
        <w:rPr>
          <w:color w:val="333333"/>
          <w:spacing w:val="-1"/>
          <w:sz w:val="20"/>
          <w:szCs w:val="20"/>
        </w:rPr>
        <w:t>9. Suspend the motor vehicle and driver's license of such juvenile or impose a curfew on the juvenile as to the hours during which he may operate a motor vehicle. Any juvenile whose driver's license is suspended may be referred for an assessment and subsequent referral to appropriate services, upon such terms and conditions as the court may order. The court, in its discretion and upon a demonstration of hardship, may authorize the use of a restricted permit to operate a motor vehicle by any juvenile who enters such program for any of the purposes set forth in subsection E of § </w:t>
      </w:r>
      <w:hyperlink r:id="rId1513" w:history="1">
        <w:r w:rsidRPr="00AD46E7">
          <w:rPr>
            <w:color w:val="3498DB"/>
            <w:spacing w:val="-1"/>
            <w:sz w:val="20"/>
            <w:szCs w:val="20"/>
          </w:rPr>
          <w:t>18.2-271.1</w:t>
        </w:r>
      </w:hyperlink>
      <w:r w:rsidRPr="00AD46E7">
        <w:rPr>
          <w:color w:val="333333"/>
          <w:spacing w:val="-1"/>
          <w:sz w:val="20"/>
          <w:szCs w:val="20"/>
        </w:rPr>
        <w:t> or for travel to and from school. The restricted permit shall be issued in accordance with the provisions of such subsection. However, only an abstract of the court order that identifies the juvenile and the conditions under which the restricted license is to be issued shall be sent to the Department of Motor Vehicles.</w:t>
      </w:r>
    </w:p>
    <w:p w14:paraId="7A4407BD" w14:textId="77777777" w:rsidR="00AD46E7" w:rsidRPr="00AD46E7" w:rsidRDefault="00AD46E7" w:rsidP="00AD46E7">
      <w:pPr>
        <w:shd w:val="clear" w:color="auto" w:fill="FFFFFF"/>
        <w:spacing w:before="100" w:beforeAutospacing="1" w:after="15"/>
        <w:ind w:firstLine="225"/>
        <w:jc w:val="both"/>
        <w:rPr>
          <w:color w:val="333333"/>
          <w:spacing w:val="-1"/>
          <w:sz w:val="20"/>
          <w:szCs w:val="20"/>
        </w:rPr>
      </w:pPr>
      <w:r w:rsidRPr="00AD46E7">
        <w:rPr>
          <w:color w:val="333333"/>
          <w:spacing w:val="-1"/>
          <w:sz w:val="20"/>
          <w:szCs w:val="20"/>
        </w:rPr>
        <w:t>If a curfew is imposed, the juvenile shall surrender his driver's license, which shall be held in the physical custody of the court during any period of curfew restriction. The court shall send an abstract of any order issued under the provisions of this section to the Department of Motor Vehicles, which shall preserve a record thereof. Notwithstanding the provisions of Article 12 (§ </w:t>
      </w:r>
      <w:hyperlink r:id="rId1514" w:history="1">
        <w:r w:rsidRPr="00AD46E7">
          <w:rPr>
            <w:color w:val="3498DB"/>
            <w:spacing w:val="-1"/>
            <w:sz w:val="20"/>
            <w:szCs w:val="20"/>
          </w:rPr>
          <w:t>16.1-299</w:t>
        </w:r>
      </w:hyperlink>
      <w:r w:rsidRPr="00AD46E7">
        <w:rPr>
          <w:color w:val="333333"/>
          <w:spacing w:val="-1"/>
          <w:sz w:val="20"/>
          <w:szCs w:val="20"/>
        </w:rPr>
        <w:t> et seq.) of this chapter or the provisions of Title 46.2, this record shall be available only to all law-enforcement officers, attorneys for the Commonwealth and courts. A copy of the court order, upon which shall be noted all curfew restrictions, shall be provided to the juvenile and shall contain such information regarding the juvenile as is reasonably necessary to identify him. The juvenile may operate a motor vehicle under the court order in accordance with its terms.</w:t>
      </w:r>
    </w:p>
    <w:p w14:paraId="1EE9DDDD" w14:textId="77777777" w:rsidR="00AD46E7" w:rsidRPr="00AD46E7" w:rsidRDefault="00AD46E7" w:rsidP="00AD46E7">
      <w:pPr>
        <w:shd w:val="clear" w:color="auto" w:fill="FFFFFF"/>
        <w:spacing w:before="100" w:beforeAutospacing="1" w:after="15"/>
        <w:ind w:firstLine="225"/>
        <w:jc w:val="both"/>
        <w:rPr>
          <w:color w:val="333333"/>
          <w:spacing w:val="-1"/>
          <w:sz w:val="20"/>
          <w:szCs w:val="20"/>
        </w:rPr>
      </w:pPr>
      <w:r w:rsidRPr="00AD46E7">
        <w:rPr>
          <w:color w:val="333333"/>
          <w:spacing w:val="-1"/>
          <w:sz w:val="20"/>
          <w:szCs w:val="20"/>
        </w:rPr>
        <w:t>Any juvenile who operates a motor vehicle in violation of any restrictions imposed pursuant to this section is guilty of a violation of § </w:t>
      </w:r>
      <w:hyperlink r:id="rId1515" w:history="1">
        <w:r w:rsidRPr="00AD46E7">
          <w:rPr>
            <w:color w:val="3498DB"/>
            <w:spacing w:val="-1"/>
            <w:sz w:val="20"/>
            <w:szCs w:val="20"/>
          </w:rPr>
          <w:t>46.2-301</w:t>
        </w:r>
      </w:hyperlink>
      <w:r w:rsidRPr="00AD46E7">
        <w:rPr>
          <w:color w:val="333333"/>
          <w:spacing w:val="-1"/>
          <w:sz w:val="20"/>
          <w:szCs w:val="20"/>
        </w:rPr>
        <w:t>.</w:t>
      </w:r>
    </w:p>
    <w:p w14:paraId="0CF13909" w14:textId="77777777" w:rsidR="00AD46E7" w:rsidRPr="00AD46E7" w:rsidRDefault="00AD46E7" w:rsidP="00AD46E7">
      <w:pPr>
        <w:shd w:val="clear" w:color="auto" w:fill="FFFFFF"/>
        <w:spacing w:before="100" w:beforeAutospacing="1" w:after="15"/>
        <w:ind w:firstLine="225"/>
        <w:jc w:val="both"/>
        <w:rPr>
          <w:color w:val="333333"/>
          <w:spacing w:val="-1"/>
          <w:sz w:val="20"/>
          <w:szCs w:val="20"/>
        </w:rPr>
      </w:pPr>
      <w:r w:rsidRPr="00AD46E7">
        <w:rPr>
          <w:color w:val="333333"/>
          <w:spacing w:val="-1"/>
          <w:sz w:val="20"/>
          <w:szCs w:val="20"/>
        </w:rPr>
        <w:t>The Department of Motor Vehicles shall refuse to issue a driver's license to any juvenile denied a driver's license until such time as is stipulated in the court order or until notification by the court of withdrawal of the order imposing the curfew;</w:t>
      </w:r>
    </w:p>
    <w:p w14:paraId="1D25C844" w14:textId="77777777" w:rsidR="00AD46E7" w:rsidRPr="00AD46E7" w:rsidRDefault="00AD46E7" w:rsidP="00AD46E7">
      <w:pPr>
        <w:shd w:val="clear" w:color="auto" w:fill="FFFFFF"/>
        <w:spacing w:before="100" w:beforeAutospacing="1" w:after="15"/>
        <w:ind w:firstLine="225"/>
        <w:jc w:val="both"/>
        <w:rPr>
          <w:color w:val="333333"/>
          <w:spacing w:val="-1"/>
          <w:sz w:val="20"/>
          <w:szCs w:val="20"/>
        </w:rPr>
      </w:pPr>
      <w:r w:rsidRPr="00AD46E7">
        <w:rPr>
          <w:color w:val="333333"/>
          <w:spacing w:val="-1"/>
          <w:sz w:val="20"/>
          <w:szCs w:val="20"/>
        </w:rPr>
        <w:t>10. Require the juvenile to make restitution or reparation to the aggrieved party or parties for actual damages or loss caused by the offense for which the juvenile was found to be delinquent;</w:t>
      </w:r>
    </w:p>
    <w:p w14:paraId="4D80A2CF" w14:textId="77777777" w:rsidR="00AD46E7" w:rsidRPr="00AD46E7" w:rsidRDefault="00AD46E7" w:rsidP="00AD46E7">
      <w:pPr>
        <w:shd w:val="clear" w:color="auto" w:fill="FFFFFF"/>
        <w:spacing w:before="100" w:beforeAutospacing="1" w:after="15"/>
        <w:ind w:firstLine="225"/>
        <w:jc w:val="both"/>
        <w:rPr>
          <w:color w:val="333333"/>
          <w:spacing w:val="-1"/>
          <w:sz w:val="20"/>
          <w:szCs w:val="20"/>
        </w:rPr>
      </w:pPr>
      <w:r w:rsidRPr="00AD46E7">
        <w:rPr>
          <w:color w:val="333333"/>
          <w:spacing w:val="-1"/>
          <w:sz w:val="20"/>
          <w:szCs w:val="20"/>
        </w:rPr>
        <w:t>11. Require the juvenile to participate in a public service project under such conditions as the court prescribes;</w:t>
      </w:r>
    </w:p>
    <w:p w14:paraId="5AF2AB53" w14:textId="77777777" w:rsidR="00AD46E7" w:rsidRPr="00AD46E7" w:rsidRDefault="00AD46E7" w:rsidP="00AD46E7">
      <w:pPr>
        <w:shd w:val="clear" w:color="auto" w:fill="FFFFFF"/>
        <w:spacing w:before="100" w:beforeAutospacing="1" w:after="15"/>
        <w:ind w:firstLine="225"/>
        <w:jc w:val="both"/>
        <w:rPr>
          <w:color w:val="333333"/>
          <w:spacing w:val="-1"/>
          <w:sz w:val="20"/>
          <w:szCs w:val="20"/>
        </w:rPr>
      </w:pPr>
      <w:r w:rsidRPr="00AD46E7">
        <w:rPr>
          <w:color w:val="333333"/>
          <w:spacing w:val="-1"/>
          <w:sz w:val="20"/>
          <w:szCs w:val="20"/>
        </w:rPr>
        <w:t>12. In case of traffic violations, impose only those penalties that are authorized to be imposed on adults for such violations. However, for those violations punishable by confinement if committed by an adult, confinement shall be imposed only as authorized by this title;</w:t>
      </w:r>
    </w:p>
    <w:p w14:paraId="2AA37DF9" w14:textId="77777777" w:rsidR="00AD46E7" w:rsidRPr="00AD46E7" w:rsidRDefault="00AD46E7" w:rsidP="00AD46E7">
      <w:pPr>
        <w:shd w:val="clear" w:color="auto" w:fill="FFFFFF"/>
        <w:spacing w:before="100" w:beforeAutospacing="1" w:after="15"/>
        <w:ind w:firstLine="225"/>
        <w:jc w:val="both"/>
        <w:rPr>
          <w:color w:val="333333"/>
          <w:spacing w:val="-1"/>
          <w:sz w:val="20"/>
          <w:szCs w:val="20"/>
        </w:rPr>
      </w:pPr>
      <w:r w:rsidRPr="00AD46E7">
        <w:rPr>
          <w:color w:val="333333"/>
          <w:spacing w:val="-1"/>
          <w:sz w:val="20"/>
          <w:szCs w:val="20"/>
        </w:rPr>
        <w:t>13. Transfer legal custody to any of the following:</w:t>
      </w:r>
    </w:p>
    <w:p w14:paraId="5D2485BC" w14:textId="77777777" w:rsidR="00AD46E7" w:rsidRPr="00AD46E7" w:rsidRDefault="00AD46E7" w:rsidP="00AD46E7">
      <w:pPr>
        <w:shd w:val="clear" w:color="auto" w:fill="FFFFFF"/>
        <w:spacing w:before="100" w:beforeAutospacing="1" w:after="15"/>
        <w:ind w:firstLine="225"/>
        <w:jc w:val="both"/>
        <w:rPr>
          <w:color w:val="333333"/>
          <w:spacing w:val="-1"/>
          <w:sz w:val="20"/>
          <w:szCs w:val="20"/>
        </w:rPr>
      </w:pPr>
      <w:r w:rsidRPr="00AD46E7">
        <w:rPr>
          <w:color w:val="333333"/>
          <w:spacing w:val="-1"/>
          <w:sz w:val="20"/>
          <w:szCs w:val="20"/>
        </w:rPr>
        <w:t>a. A relative or other individual who, after study, is found by the court to be qualified to receive and care for the juvenile;</w:t>
      </w:r>
    </w:p>
    <w:p w14:paraId="5D2B53B0" w14:textId="77777777" w:rsidR="00AD46E7" w:rsidRPr="00AD46E7" w:rsidRDefault="00AD46E7" w:rsidP="00AD46E7">
      <w:pPr>
        <w:shd w:val="clear" w:color="auto" w:fill="FFFFFF"/>
        <w:spacing w:before="100" w:beforeAutospacing="1" w:after="15"/>
        <w:ind w:firstLine="225"/>
        <w:jc w:val="both"/>
        <w:rPr>
          <w:color w:val="333333"/>
          <w:spacing w:val="-1"/>
          <w:sz w:val="20"/>
          <w:szCs w:val="20"/>
        </w:rPr>
      </w:pPr>
      <w:r w:rsidRPr="00AD46E7">
        <w:rPr>
          <w:color w:val="333333"/>
          <w:spacing w:val="-1"/>
          <w:sz w:val="20"/>
          <w:szCs w:val="20"/>
        </w:rPr>
        <w:t>b. A child welfare agency, private organization or facility that is licensed or otherwise authorized by law to receive and provide care for such juvenile. The court shall not transfer legal custody of a delinquent juvenile to an agency, organization or facility outside of the Commonwealth without the approval of the Director; or</w:t>
      </w:r>
    </w:p>
    <w:p w14:paraId="62367155" w14:textId="77777777" w:rsidR="00AD46E7" w:rsidRPr="00AD46E7" w:rsidRDefault="00AD46E7" w:rsidP="00AD46E7">
      <w:pPr>
        <w:shd w:val="clear" w:color="auto" w:fill="FFFFFF"/>
        <w:spacing w:before="100" w:beforeAutospacing="1" w:after="15"/>
        <w:ind w:firstLine="225"/>
        <w:jc w:val="both"/>
        <w:rPr>
          <w:color w:val="333333"/>
          <w:spacing w:val="-1"/>
          <w:sz w:val="20"/>
          <w:szCs w:val="20"/>
        </w:rPr>
      </w:pPr>
      <w:r w:rsidRPr="00AD46E7">
        <w:rPr>
          <w:color w:val="333333"/>
          <w:spacing w:val="-1"/>
          <w:sz w:val="20"/>
          <w:szCs w:val="20"/>
        </w:rPr>
        <w:t>c. The local board of social services of the county or city in which the court has jurisdiction or, at the discretion of the court, to the local board of the county or city in which the juvenile has residence if other than the county or city in which the court has jurisdiction. The board shall accept the juvenile for care and custody, provided that it has been given reasonable notice of the pendency of the case and an opportunity to be heard. However, in an emergency in the county or city in which the court has jurisdiction, such local board may be required to temporarily accept a juvenile for a period not to exceed 14 days without prior notice or an opportunity to be heard if the judge entering the placement order describes the emergency and the need for such temporary placement in the order. Nothing in this subdivision shall prohibit the commitment of a juvenile to any local board of social services in the Commonwealth when such local board consents to the commitment. The board to which the juvenile is committed shall have the final authority to determine the appropriate placement for the juvenile. Nothing herein shall limit the authority of the court to review the child's status in foster care in accordance with subsection G of § </w:t>
      </w:r>
      <w:hyperlink r:id="rId1516" w:history="1">
        <w:r w:rsidRPr="00AD46E7">
          <w:rPr>
            <w:color w:val="3498DB"/>
            <w:spacing w:val="-1"/>
            <w:sz w:val="20"/>
            <w:szCs w:val="20"/>
          </w:rPr>
          <w:t>16.1-281</w:t>
        </w:r>
      </w:hyperlink>
      <w:r w:rsidRPr="00AD46E7">
        <w:rPr>
          <w:color w:val="333333"/>
          <w:spacing w:val="-1"/>
          <w:sz w:val="20"/>
          <w:szCs w:val="20"/>
        </w:rPr>
        <w:t> or to review the foster care plan through a petition filed pursuant to subsection A of § </w:t>
      </w:r>
      <w:hyperlink r:id="rId1517" w:history="1">
        <w:r w:rsidRPr="00AD46E7">
          <w:rPr>
            <w:color w:val="3498DB"/>
            <w:spacing w:val="-1"/>
            <w:sz w:val="20"/>
            <w:szCs w:val="20"/>
          </w:rPr>
          <w:t>16.1-282</w:t>
        </w:r>
      </w:hyperlink>
      <w:r w:rsidRPr="00AD46E7">
        <w:rPr>
          <w:color w:val="333333"/>
          <w:spacing w:val="-1"/>
          <w:sz w:val="20"/>
          <w:szCs w:val="20"/>
        </w:rPr>
        <w:t>. Any order authorizing removal from the home and transferring legal custody of a juvenile to a local board of social services as provided in this subdivision shall be entered only upon a finding by the court that reasonable efforts have been made to prevent removal and that continued placement in the home would be contrary to the welfare of the juvenile, and the order shall so state;</w:t>
      </w:r>
    </w:p>
    <w:p w14:paraId="5DA6C762" w14:textId="77777777" w:rsidR="00AD46E7" w:rsidRPr="00AD46E7" w:rsidRDefault="00AD46E7" w:rsidP="00AD46E7">
      <w:pPr>
        <w:shd w:val="clear" w:color="auto" w:fill="FFFFFF"/>
        <w:spacing w:before="100" w:beforeAutospacing="1" w:after="15"/>
        <w:ind w:firstLine="225"/>
        <w:jc w:val="both"/>
        <w:rPr>
          <w:color w:val="333333"/>
          <w:spacing w:val="-1"/>
          <w:sz w:val="20"/>
          <w:szCs w:val="20"/>
        </w:rPr>
      </w:pPr>
      <w:r w:rsidRPr="00AD46E7">
        <w:rPr>
          <w:color w:val="333333"/>
          <w:spacing w:val="-1"/>
          <w:sz w:val="20"/>
          <w:szCs w:val="20"/>
        </w:rPr>
        <w:t>14. Unless waived by an agreement between the attorney for the Commonwealth and the juvenile and his attorney or other legal representative, upon consideration of the results of an investigation completed pursuant to § </w:t>
      </w:r>
      <w:hyperlink r:id="rId1518" w:history="1">
        <w:r w:rsidRPr="00AD46E7">
          <w:rPr>
            <w:color w:val="3498DB"/>
            <w:spacing w:val="-1"/>
            <w:sz w:val="20"/>
            <w:szCs w:val="20"/>
          </w:rPr>
          <w:t>16.1-273</w:t>
        </w:r>
      </w:hyperlink>
      <w:r w:rsidRPr="00AD46E7">
        <w:rPr>
          <w:color w:val="333333"/>
          <w:spacing w:val="-1"/>
          <w:sz w:val="20"/>
          <w:szCs w:val="20"/>
        </w:rPr>
        <w:t>, commit the juvenile to the Department of Juvenile Justice, but only if (i) he is 11 years of age or older and has been adjudicated delinquent of an act enumerated in subsection B or C of § </w:t>
      </w:r>
      <w:hyperlink r:id="rId1519" w:history="1">
        <w:r w:rsidRPr="00AD46E7">
          <w:rPr>
            <w:color w:val="3498DB"/>
            <w:spacing w:val="-1"/>
            <w:sz w:val="20"/>
            <w:szCs w:val="20"/>
          </w:rPr>
          <w:t>16.1-269.1</w:t>
        </w:r>
      </w:hyperlink>
      <w:r w:rsidRPr="00AD46E7">
        <w:rPr>
          <w:color w:val="333333"/>
          <w:spacing w:val="-1"/>
          <w:sz w:val="20"/>
          <w:szCs w:val="20"/>
        </w:rPr>
        <w:t> or (ii) he is 14 years of age or older and the current offense is (a) an offense that would be a felony if committed by an adult, (b) an offense that would be a Class 1 misdemeanor if committed by an adult and the juvenile has previously been found to be delinquent based on an offense that would be a felony if committed by an adult, or (c) an offense that would be a Class 1 misdemeanor if committed by an adult and the juvenile has previously been adjudicated delinquent of three or more offenses that would be a Class 1 misdemeanor if committed by an adult, and each such offense was not a part of a common act, transaction or scheme;</w:t>
      </w:r>
    </w:p>
    <w:p w14:paraId="623BDDF4" w14:textId="77777777" w:rsidR="00AD46E7" w:rsidRPr="00AD46E7" w:rsidRDefault="00AD46E7" w:rsidP="00AD46E7">
      <w:pPr>
        <w:shd w:val="clear" w:color="auto" w:fill="FFFFFF"/>
        <w:spacing w:before="100" w:beforeAutospacing="1" w:after="15"/>
        <w:ind w:firstLine="225"/>
        <w:jc w:val="both"/>
        <w:rPr>
          <w:color w:val="333333"/>
          <w:spacing w:val="-1"/>
          <w:sz w:val="20"/>
          <w:szCs w:val="20"/>
        </w:rPr>
      </w:pPr>
      <w:r w:rsidRPr="00AD46E7">
        <w:rPr>
          <w:color w:val="333333"/>
          <w:spacing w:val="-1"/>
          <w:sz w:val="20"/>
          <w:szCs w:val="20"/>
        </w:rPr>
        <w:t>15. Impose the penalty authorized by § </w:t>
      </w:r>
      <w:hyperlink r:id="rId1520" w:history="1">
        <w:r w:rsidRPr="00AD46E7">
          <w:rPr>
            <w:color w:val="3498DB"/>
            <w:spacing w:val="-1"/>
            <w:sz w:val="20"/>
            <w:szCs w:val="20"/>
          </w:rPr>
          <w:t>16.1-284</w:t>
        </w:r>
      </w:hyperlink>
      <w:r w:rsidRPr="00AD46E7">
        <w:rPr>
          <w:color w:val="333333"/>
          <w:spacing w:val="-1"/>
          <w:sz w:val="20"/>
          <w:szCs w:val="20"/>
        </w:rPr>
        <w:t>;</w:t>
      </w:r>
    </w:p>
    <w:p w14:paraId="2DBED44D" w14:textId="77777777" w:rsidR="00AD46E7" w:rsidRPr="00AD46E7" w:rsidRDefault="00AD46E7" w:rsidP="00AD46E7">
      <w:pPr>
        <w:shd w:val="clear" w:color="auto" w:fill="FFFFFF"/>
        <w:spacing w:before="100" w:beforeAutospacing="1" w:after="15"/>
        <w:ind w:firstLine="225"/>
        <w:jc w:val="both"/>
        <w:rPr>
          <w:color w:val="333333"/>
          <w:spacing w:val="-1"/>
          <w:sz w:val="20"/>
          <w:szCs w:val="20"/>
        </w:rPr>
      </w:pPr>
      <w:r w:rsidRPr="00AD46E7">
        <w:rPr>
          <w:color w:val="333333"/>
          <w:spacing w:val="-1"/>
          <w:sz w:val="20"/>
          <w:szCs w:val="20"/>
        </w:rPr>
        <w:t>16. Impose the penalty authorized by § </w:t>
      </w:r>
      <w:hyperlink r:id="rId1521" w:history="1">
        <w:r w:rsidRPr="00AD46E7">
          <w:rPr>
            <w:color w:val="3498DB"/>
            <w:spacing w:val="-1"/>
            <w:sz w:val="20"/>
            <w:szCs w:val="20"/>
          </w:rPr>
          <w:t>16.1-284.1</w:t>
        </w:r>
      </w:hyperlink>
      <w:r w:rsidRPr="00AD46E7">
        <w:rPr>
          <w:color w:val="333333"/>
          <w:spacing w:val="-1"/>
          <w:sz w:val="20"/>
          <w:szCs w:val="20"/>
        </w:rPr>
        <w:t>;</w:t>
      </w:r>
    </w:p>
    <w:p w14:paraId="0CE34EB7" w14:textId="77777777" w:rsidR="00AD46E7" w:rsidRPr="00AD46E7" w:rsidRDefault="00AD46E7" w:rsidP="00AD46E7">
      <w:pPr>
        <w:shd w:val="clear" w:color="auto" w:fill="FFFFFF"/>
        <w:spacing w:before="100" w:beforeAutospacing="1" w:after="15"/>
        <w:ind w:firstLine="225"/>
        <w:jc w:val="both"/>
        <w:rPr>
          <w:color w:val="333333"/>
          <w:spacing w:val="-1"/>
          <w:sz w:val="20"/>
          <w:szCs w:val="20"/>
        </w:rPr>
      </w:pPr>
      <w:r w:rsidRPr="00AD46E7">
        <w:rPr>
          <w:color w:val="333333"/>
          <w:spacing w:val="-1"/>
          <w:sz w:val="20"/>
          <w:szCs w:val="20"/>
        </w:rPr>
        <w:t>17. Unless waived by an agreement between the attorney for the Commonwealth and the juvenile and his attorney or other legal representative, upon consideration of the results of an investigation completed pursuant to § </w:t>
      </w:r>
      <w:hyperlink r:id="rId1522" w:history="1">
        <w:r w:rsidRPr="00AD46E7">
          <w:rPr>
            <w:color w:val="3498DB"/>
            <w:spacing w:val="-1"/>
            <w:sz w:val="20"/>
            <w:szCs w:val="20"/>
          </w:rPr>
          <w:t>16.1-273</w:t>
        </w:r>
      </w:hyperlink>
      <w:r w:rsidRPr="00AD46E7">
        <w:rPr>
          <w:color w:val="333333"/>
          <w:spacing w:val="-1"/>
          <w:sz w:val="20"/>
          <w:szCs w:val="20"/>
        </w:rPr>
        <w:t>, impose the penalty authorized by § </w:t>
      </w:r>
      <w:hyperlink r:id="rId1523" w:history="1">
        <w:r w:rsidRPr="00AD46E7">
          <w:rPr>
            <w:color w:val="3498DB"/>
            <w:spacing w:val="-1"/>
            <w:sz w:val="20"/>
            <w:szCs w:val="20"/>
          </w:rPr>
          <w:t>16.1-285.1</w:t>
        </w:r>
      </w:hyperlink>
      <w:r w:rsidRPr="00AD46E7">
        <w:rPr>
          <w:color w:val="333333"/>
          <w:spacing w:val="-1"/>
          <w:sz w:val="20"/>
          <w:szCs w:val="20"/>
        </w:rPr>
        <w:t>;</w:t>
      </w:r>
    </w:p>
    <w:p w14:paraId="074F7390" w14:textId="77777777" w:rsidR="00AD46E7" w:rsidRPr="00AD46E7" w:rsidRDefault="00AD46E7" w:rsidP="00AD46E7">
      <w:pPr>
        <w:shd w:val="clear" w:color="auto" w:fill="FFFFFF"/>
        <w:spacing w:before="100" w:beforeAutospacing="1" w:after="15"/>
        <w:ind w:firstLine="225"/>
        <w:jc w:val="both"/>
        <w:rPr>
          <w:color w:val="333333"/>
          <w:spacing w:val="-1"/>
          <w:sz w:val="20"/>
          <w:szCs w:val="20"/>
        </w:rPr>
      </w:pPr>
      <w:r w:rsidRPr="00AD46E7">
        <w:rPr>
          <w:color w:val="333333"/>
          <w:spacing w:val="-1"/>
          <w:sz w:val="20"/>
          <w:szCs w:val="20"/>
        </w:rPr>
        <w:t>18. Impose the penalty authorized by § </w:t>
      </w:r>
      <w:hyperlink r:id="rId1524" w:history="1">
        <w:r w:rsidRPr="00AD46E7">
          <w:rPr>
            <w:color w:val="3498DB"/>
            <w:spacing w:val="-1"/>
            <w:sz w:val="20"/>
            <w:szCs w:val="20"/>
          </w:rPr>
          <w:t>16.1-278.9</w:t>
        </w:r>
      </w:hyperlink>
      <w:r w:rsidRPr="00AD46E7">
        <w:rPr>
          <w:color w:val="333333"/>
          <w:spacing w:val="-1"/>
          <w:sz w:val="20"/>
          <w:szCs w:val="20"/>
        </w:rPr>
        <w:t>; or</w:t>
      </w:r>
    </w:p>
    <w:p w14:paraId="0E110DD1" w14:textId="77777777" w:rsidR="00AD46E7" w:rsidRPr="00AD46E7" w:rsidRDefault="00AD46E7" w:rsidP="00AD46E7">
      <w:pPr>
        <w:shd w:val="clear" w:color="auto" w:fill="FFFFFF"/>
        <w:spacing w:before="100" w:beforeAutospacing="1" w:after="15"/>
        <w:ind w:firstLine="225"/>
        <w:jc w:val="both"/>
        <w:rPr>
          <w:color w:val="333333"/>
          <w:spacing w:val="-1"/>
          <w:sz w:val="20"/>
          <w:szCs w:val="20"/>
        </w:rPr>
      </w:pPr>
      <w:r w:rsidRPr="00AD46E7">
        <w:rPr>
          <w:color w:val="333333"/>
          <w:spacing w:val="-1"/>
          <w:sz w:val="20"/>
          <w:szCs w:val="20"/>
        </w:rPr>
        <w:t>19. Require the juvenile to participate in a gang-activity prevention program including, but not limited to, programs funded under the Virginia Juvenile Community Crime Control Act pursuant to § </w:t>
      </w:r>
      <w:hyperlink r:id="rId1525" w:history="1">
        <w:r w:rsidRPr="00AD46E7">
          <w:rPr>
            <w:color w:val="3498DB"/>
            <w:spacing w:val="-1"/>
            <w:sz w:val="20"/>
            <w:szCs w:val="20"/>
          </w:rPr>
          <w:t>16.1-309.7</w:t>
        </w:r>
      </w:hyperlink>
      <w:r w:rsidRPr="00AD46E7">
        <w:rPr>
          <w:color w:val="333333"/>
          <w:spacing w:val="-1"/>
          <w:sz w:val="20"/>
          <w:szCs w:val="20"/>
        </w:rPr>
        <w:t>, if available, when a juvenile has been found delinquent of any of the following violations: § </w:t>
      </w:r>
      <w:hyperlink r:id="rId1526" w:history="1">
        <w:r w:rsidRPr="00AD46E7">
          <w:rPr>
            <w:color w:val="3498DB"/>
            <w:spacing w:val="-1"/>
            <w:sz w:val="20"/>
            <w:szCs w:val="20"/>
          </w:rPr>
          <w:t>18.2-51</w:t>
        </w:r>
      </w:hyperlink>
      <w:r w:rsidRPr="00AD46E7">
        <w:rPr>
          <w:color w:val="333333"/>
          <w:spacing w:val="-1"/>
          <w:sz w:val="20"/>
          <w:szCs w:val="20"/>
        </w:rPr>
        <w:t>, </w:t>
      </w:r>
      <w:hyperlink r:id="rId1527" w:history="1">
        <w:r w:rsidRPr="00AD46E7">
          <w:rPr>
            <w:color w:val="3498DB"/>
            <w:spacing w:val="-1"/>
            <w:sz w:val="20"/>
            <w:szCs w:val="20"/>
          </w:rPr>
          <w:t>18.2-51.1</w:t>
        </w:r>
      </w:hyperlink>
      <w:r w:rsidRPr="00AD46E7">
        <w:rPr>
          <w:color w:val="333333"/>
          <w:spacing w:val="-1"/>
          <w:sz w:val="20"/>
          <w:szCs w:val="20"/>
        </w:rPr>
        <w:t>, </w:t>
      </w:r>
      <w:hyperlink r:id="rId1528" w:history="1">
        <w:r w:rsidRPr="00AD46E7">
          <w:rPr>
            <w:color w:val="3498DB"/>
            <w:spacing w:val="-1"/>
            <w:sz w:val="20"/>
            <w:szCs w:val="20"/>
          </w:rPr>
          <w:t>18.2-52</w:t>
        </w:r>
      </w:hyperlink>
      <w:r w:rsidRPr="00AD46E7">
        <w:rPr>
          <w:color w:val="333333"/>
          <w:spacing w:val="-1"/>
          <w:sz w:val="20"/>
          <w:szCs w:val="20"/>
        </w:rPr>
        <w:t>, </w:t>
      </w:r>
      <w:hyperlink r:id="rId1529" w:history="1">
        <w:r w:rsidRPr="00AD46E7">
          <w:rPr>
            <w:color w:val="3498DB"/>
            <w:spacing w:val="-1"/>
            <w:sz w:val="20"/>
            <w:szCs w:val="20"/>
          </w:rPr>
          <w:t>18.2-53</w:t>
        </w:r>
      </w:hyperlink>
      <w:r w:rsidRPr="00AD46E7">
        <w:rPr>
          <w:color w:val="333333"/>
          <w:spacing w:val="-1"/>
          <w:sz w:val="20"/>
          <w:szCs w:val="20"/>
        </w:rPr>
        <w:t>, </w:t>
      </w:r>
      <w:hyperlink r:id="rId1530" w:history="1">
        <w:r w:rsidRPr="00AD46E7">
          <w:rPr>
            <w:color w:val="3498DB"/>
            <w:spacing w:val="-1"/>
            <w:sz w:val="20"/>
            <w:szCs w:val="20"/>
          </w:rPr>
          <w:t>18.2-55</w:t>
        </w:r>
      </w:hyperlink>
      <w:r w:rsidRPr="00AD46E7">
        <w:rPr>
          <w:color w:val="333333"/>
          <w:spacing w:val="-1"/>
          <w:sz w:val="20"/>
          <w:szCs w:val="20"/>
        </w:rPr>
        <w:t>, </w:t>
      </w:r>
      <w:hyperlink r:id="rId1531" w:history="1">
        <w:r w:rsidRPr="00AD46E7">
          <w:rPr>
            <w:color w:val="3498DB"/>
            <w:spacing w:val="-1"/>
            <w:sz w:val="20"/>
            <w:szCs w:val="20"/>
          </w:rPr>
          <w:t>18.2-56</w:t>
        </w:r>
      </w:hyperlink>
      <w:r w:rsidRPr="00AD46E7">
        <w:rPr>
          <w:color w:val="333333"/>
          <w:spacing w:val="-1"/>
          <w:sz w:val="20"/>
          <w:szCs w:val="20"/>
        </w:rPr>
        <w:t>, </w:t>
      </w:r>
      <w:hyperlink r:id="rId1532" w:history="1">
        <w:r w:rsidRPr="00AD46E7">
          <w:rPr>
            <w:color w:val="3498DB"/>
            <w:spacing w:val="-1"/>
            <w:sz w:val="20"/>
            <w:szCs w:val="20"/>
          </w:rPr>
          <w:t>18.2-57</w:t>
        </w:r>
      </w:hyperlink>
      <w:r w:rsidRPr="00AD46E7">
        <w:rPr>
          <w:color w:val="333333"/>
          <w:spacing w:val="-1"/>
          <w:sz w:val="20"/>
          <w:szCs w:val="20"/>
        </w:rPr>
        <w:t>, </w:t>
      </w:r>
      <w:hyperlink r:id="rId1533" w:history="1">
        <w:r w:rsidRPr="00AD46E7">
          <w:rPr>
            <w:color w:val="3498DB"/>
            <w:spacing w:val="-1"/>
            <w:sz w:val="20"/>
            <w:szCs w:val="20"/>
          </w:rPr>
          <w:t>18.2-57.2</w:t>
        </w:r>
      </w:hyperlink>
      <w:r w:rsidRPr="00AD46E7">
        <w:rPr>
          <w:color w:val="333333"/>
          <w:spacing w:val="-1"/>
          <w:sz w:val="20"/>
          <w:szCs w:val="20"/>
        </w:rPr>
        <w:t>, </w:t>
      </w:r>
      <w:hyperlink r:id="rId1534" w:history="1">
        <w:r w:rsidRPr="00AD46E7">
          <w:rPr>
            <w:color w:val="3498DB"/>
            <w:spacing w:val="-1"/>
            <w:sz w:val="20"/>
            <w:szCs w:val="20"/>
          </w:rPr>
          <w:t>18.2-121</w:t>
        </w:r>
      </w:hyperlink>
      <w:r w:rsidRPr="00AD46E7">
        <w:rPr>
          <w:color w:val="333333"/>
          <w:spacing w:val="-1"/>
          <w:sz w:val="20"/>
          <w:szCs w:val="20"/>
        </w:rPr>
        <w:t>, </w:t>
      </w:r>
      <w:hyperlink r:id="rId1535" w:history="1">
        <w:r w:rsidRPr="00AD46E7">
          <w:rPr>
            <w:color w:val="3498DB"/>
            <w:spacing w:val="-1"/>
            <w:sz w:val="20"/>
            <w:szCs w:val="20"/>
          </w:rPr>
          <w:t>18.2-127</w:t>
        </w:r>
      </w:hyperlink>
      <w:r w:rsidRPr="00AD46E7">
        <w:rPr>
          <w:color w:val="333333"/>
          <w:spacing w:val="-1"/>
          <w:sz w:val="20"/>
          <w:szCs w:val="20"/>
        </w:rPr>
        <w:t>, </w:t>
      </w:r>
      <w:hyperlink r:id="rId1536" w:history="1">
        <w:r w:rsidRPr="00AD46E7">
          <w:rPr>
            <w:color w:val="3498DB"/>
            <w:spacing w:val="-1"/>
            <w:sz w:val="20"/>
            <w:szCs w:val="20"/>
          </w:rPr>
          <w:t>18.2-128</w:t>
        </w:r>
      </w:hyperlink>
      <w:r w:rsidRPr="00AD46E7">
        <w:rPr>
          <w:color w:val="333333"/>
          <w:spacing w:val="-1"/>
          <w:sz w:val="20"/>
          <w:szCs w:val="20"/>
        </w:rPr>
        <w:t>, </w:t>
      </w:r>
      <w:hyperlink r:id="rId1537" w:history="1">
        <w:r w:rsidRPr="00AD46E7">
          <w:rPr>
            <w:color w:val="3498DB"/>
            <w:spacing w:val="-1"/>
            <w:sz w:val="20"/>
            <w:szCs w:val="20"/>
          </w:rPr>
          <w:t>18.2-137</w:t>
        </w:r>
      </w:hyperlink>
      <w:r w:rsidRPr="00AD46E7">
        <w:rPr>
          <w:color w:val="333333"/>
          <w:spacing w:val="-1"/>
          <w:sz w:val="20"/>
          <w:szCs w:val="20"/>
        </w:rPr>
        <w:t>, </w:t>
      </w:r>
      <w:hyperlink r:id="rId1538" w:history="1">
        <w:r w:rsidRPr="00AD46E7">
          <w:rPr>
            <w:color w:val="3498DB"/>
            <w:spacing w:val="-1"/>
            <w:sz w:val="20"/>
            <w:szCs w:val="20"/>
          </w:rPr>
          <w:t>18.2-138</w:t>
        </w:r>
      </w:hyperlink>
      <w:r w:rsidRPr="00AD46E7">
        <w:rPr>
          <w:color w:val="333333"/>
          <w:spacing w:val="-1"/>
          <w:sz w:val="20"/>
          <w:szCs w:val="20"/>
        </w:rPr>
        <w:t>, </w:t>
      </w:r>
      <w:hyperlink r:id="rId1539" w:history="1">
        <w:r w:rsidRPr="00AD46E7">
          <w:rPr>
            <w:color w:val="3498DB"/>
            <w:spacing w:val="-1"/>
            <w:sz w:val="20"/>
            <w:szCs w:val="20"/>
          </w:rPr>
          <w:t>18.2-146</w:t>
        </w:r>
      </w:hyperlink>
      <w:r w:rsidRPr="00AD46E7">
        <w:rPr>
          <w:color w:val="333333"/>
          <w:spacing w:val="-1"/>
          <w:sz w:val="20"/>
          <w:szCs w:val="20"/>
        </w:rPr>
        <w:t>, or </w:t>
      </w:r>
      <w:hyperlink r:id="rId1540" w:history="1">
        <w:r w:rsidRPr="00AD46E7">
          <w:rPr>
            <w:color w:val="3498DB"/>
            <w:spacing w:val="-1"/>
            <w:sz w:val="20"/>
            <w:szCs w:val="20"/>
          </w:rPr>
          <w:t>18.2-147</w:t>
        </w:r>
      </w:hyperlink>
      <w:r w:rsidRPr="00AD46E7">
        <w:rPr>
          <w:color w:val="333333"/>
          <w:spacing w:val="-1"/>
          <w:sz w:val="20"/>
          <w:szCs w:val="20"/>
        </w:rPr>
        <w:t>, or any violation of a local ordinance adopted pursuant to § </w:t>
      </w:r>
      <w:hyperlink r:id="rId1541" w:history="1">
        <w:r w:rsidRPr="00AD46E7">
          <w:rPr>
            <w:color w:val="3498DB"/>
            <w:spacing w:val="-1"/>
            <w:sz w:val="20"/>
            <w:szCs w:val="20"/>
          </w:rPr>
          <w:t>15.2-1812.2</w:t>
        </w:r>
      </w:hyperlink>
      <w:r w:rsidRPr="00AD46E7">
        <w:rPr>
          <w:color w:val="333333"/>
          <w:spacing w:val="-1"/>
          <w:sz w:val="20"/>
          <w:szCs w:val="20"/>
        </w:rPr>
        <w:t>.</w:t>
      </w:r>
    </w:p>
    <w:p w14:paraId="3F4BCEBC" w14:textId="77777777" w:rsidR="00AD46E7" w:rsidRPr="00AD46E7" w:rsidRDefault="00AD46E7" w:rsidP="00AD46E7">
      <w:pPr>
        <w:shd w:val="clear" w:color="auto" w:fill="FFFFFF"/>
        <w:spacing w:before="100" w:beforeAutospacing="1" w:after="15"/>
        <w:ind w:firstLine="225"/>
        <w:jc w:val="both"/>
        <w:rPr>
          <w:color w:val="333333"/>
          <w:spacing w:val="-1"/>
          <w:sz w:val="20"/>
          <w:szCs w:val="20"/>
        </w:rPr>
      </w:pPr>
      <w:r w:rsidRPr="00AD46E7">
        <w:rPr>
          <w:color w:val="333333"/>
          <w:spacing w:val="-1"/>
          <w:sz w:val="20"/>
          <w:szCs w:val="20"/>
        </w:rPr>
        <w:t>B. If the court finds a juvenile</w:t>
      </w:r>
      <w:r w:rsidRPr="00AD46E7">
        <w:rPr>
          <w:i/>
          <w:iCs/>
          <w:color w:val="333333"/>
          <w:spacing w:val="-1"/>
          <w:sz w:val="20"/>
          <w:szCs w:val="20"/>
          <w:shd w:val="clear" w:color="auto" w:fill="FFFF00"/>
        </w:rPr>
        <w:t> 11 years of age or older</w:t>
      </w:r>
      <w:r w:rsidRPr="00AD46E7">
        <w:rPr>
          <w:color w:val="333333"/>
          <w:spacing w:val="-1"/>
          <w:sz w:val="20"/>
          <w:szCs w:val="20"/>
        </w:rPr>
        <w:t> delinquent of any of the following offenses, the court shall require the juvenile to make at least partial restitution or reparation for any property damage, for loss caused by the offense, or for actual medical expenses incurred by the victim as a result of the offense: § </w:t>
      </w:r>
      <w:hyperlink r:id="rId1542" w:history="1">
        <w:r w:rsidRPr="00AD46E7">
          <w:rPr>
            <w:color w:val="3498DB"/>
            <w:spacing w:val="-1"/>
            <w:sz w:val="20"/>
            <w:szCs w:val="20"/>
          </w:rPr>
          <w:t>18.2-51</w:t>
        </w:r>
      </w:hyperlink>
      <w:r w:rsidRPr="00AD46E7">
        <w:rPr>
          <w:color w:val="333333"/>
          <w:spacing w:val="-1"/>
          <w:sz w:val="20"/>
          <w:szCs w:val="20"/>
        </w:rPr>
        <w:t>, </w:t>
      </w:r>
      <w:hyperlink r:id="rId1543" w:history="1">
        <w:r w:rsidRPr="00AD46E7">
          <w:rPr>
            <w:color w:val="3498DB"/>
            <w:spacing w:val="-1"/>
            <w:sz w:val="20"/>
            <w:szCs w:val="20"/>
          </w:rPr>
          <w:t>18.2-51.1</w:t>
        </w:r>
      </w:hyperlink>
      <w:r w:rsidRPr="00AD46E7">
        <w:rPr>
          <w:color w:val="333333"/>
          <w:spacing w:val="-1"/>
          <w:sz w:val="20"/>
          <w:szCs w:val="20"/>
        </w:rPr>
        <w:t>, </w:t>
      </w:r>
      <w:hyperlink r:id="rId1544" w:history="1">
        <w:r w:rsidRPr="00AD46E7">
          <w:rPr>
            <w:color w:val="3498DB"/>
            <w:spacing w:val="-1"/>
            <w:sz w:val="20"/>
            <w:szCs w:val="20"/>
          </w:rPr>
          <w:t>18.2-52</w:t>
        </w:r>
      </w:hyperlink>
      <w:r w:rsidRPr="00AD46E7">
        <w:rPr>
          <w:color w:val="333333"/>
          <w:spacing w:val="-1"/>
          <w:sz w:val="20"/>
          <w:szCs w:val="20"/>
        </w:rPr>
        <w:t>, </w:t>
      </w:r>
      <w:hyperlink r:id="rId1545" w:history="1">
        <w:r w:rsidRPr="00AD46E7">
          <w:rPr>
            <w:color w:val="3498DB"/>
            <w:spacing w:val="-1"/>
            <w:sz w:val="20"/>
            <w:szCs w:val="20"/>
          </w:rPr>
          <w:t>18.2-53</w:t>
        </w:r>
      </w:hyperlink>
      <w:r w:rsidRPr="00AD46E7">
        <w:rPr>
          <w:color w:val="333333"/>
          <w:spacing w:val="-1"/>
          <w:sz w:val="20"/>
          <w:szCs w:val="20"/>
        </w:rPr>
        <w:t>, </w:t>
      </w:r>
      <w:hyperlink r:id="rId1546" w:history="1">
        <w:r w:rsidRPr="00AD46E7">
          <w:rPr>
            <w:color w:val="3498DB"/>
            <w:spacing w:val="-1"/>
            <w:sz w:val="20"/>
            <w:szCs w:val="20"/>
          </w:rPr>
          <w:t>18.2-55</w:t>
        </w:r>
      </w:hyperlink>
      <w:r w:rsidRPr="00AD46E7">
        <w:rPr>
          <w:color w:val="333333"/>
          <w:spacing w:val="-1"/>
          <w:sz w:val="20"/>
          <w:szCs w:val="20"/>
        </w:rPr>
        <w:t>, </w:t>
      </w:r>
      <w:hyperlink r:id="rId1547" w:history="1">
        <w:r w:rsidRPr="00AD46E7">
          <w:rPr>
            <w:color w:val="3498DB"/>
            <w:spacing w:val="-1"/>
            <w:sz w:val="20"/>
            <w:szCs w:val="20"/>
          </w:rPr>
          <w:t>18.2-56</w:t>
        </w:r>
      </w:hyperlink>
      <w:r w:rsidRPr="00AD46E7">
        <w:rPr>
          <w:color w:val="333333"/>
          <w:spacing w:val="-1"/>
          <w:sz w:val="20"/>
          <w:szCs w:val="20"/>
        </w:rPr>
        <w:t>, </w:t>
      </w:r>
      <w:hyperlink r:id="rId1548" w:history="1">
        <w:r w:rsidRPr="00AD46E7">
          <w:rPr>
            <w:color w:val="3498DB"/>
            <w:spacing w:val="-1"/>
            <w:sz w:val="20"/>
            <w:szCs w:val="20"/>
          </w:rPr>
          <w:t>18.2-57</w:t>
        </w:r>
      </w:hyperlink>
      <w:r w:rsidRPr="00AD46E7">
        <w:rPr>
          <w:color w:val="333333"/>
          <w:spacing w:val="-1"/>
          <w:sz w:val="20"/>
          <w:szCs w:val="20"/>
        </w:rPr>
        <w:t>, </w:t>
      </w:r>
      <w:hyperlink r:id="rId1549" w:history="1">
        <w:r w:rsidRPr="00AD46E7">
          <w:rPr>
            <w:color w:val="3498DB"/>
            <w:spacing w:val="-1"/>
            <w:sz w:val="20"/>
            <w:szCs w:val="20"/>
          </w:rPr>
          <w:t>18.2-57.2</w:t>
        </w:r>
      </w:hyperlink>
      <w:r w:rsidRPr="00AD46E7">
        <w:rPr>
          <w:color w:val="333333"/>
          <w:spacing w:val="-1"/>
          <w:sz w:val="20"/>
          <w:szCs w:val="20"/>
        </w:rPr>
        <w:t>, </w:t>
      </w:r>
      <w:hyperlink r:id="rId1550" w:history="1">
        <w:r w:rsidRPr="00AD46E7">
          <w:rPr>
            <w:color w:val="3498DB"/>
            <w:spacing w:val="-1"/>
            <w:sz w:val="20"/>
            <w:szCs w:val="20"/>
          </w:rPr>
          <w:t>18.2-121</w:t>
        </w:r>
      </w:hyperlink>
      <w:r w:rsidRPr="00AD46E7">
        <w:rPr>
          <w:color w:val="333333"/>
          <w:spacing w:val="-1"/>
          <w:sz w:val="20"/>
          <w:szCs w:val="20"/>
        </w:rPr>
        <w:t>, </w:t>
      </w:r>
      <w:hyperlink r:id="rId1551" w:history="1">
        <w:r w:rsidRPr="00AD46E7">
          <w:rPr>
            <w:color w:val="3498DB"/>
            <w:spacing w:val="-1"/>
            <w:sz w:val="20"/>
            <w:szCs w:val="20"/>
          </w:rPr>
          <w:t>18.2-127</w:t>
        </w:r>
      </w:hyperlink>
      <w:r w:rsidRPr="00AD46E7">
        <w:rPr>
          <w:color w:val="333333"/>
          <w:spacing w:val="-1"/>
          <w:sz w:val="20"/>
          <w:szCs w:val="20"/>
        </w:rPr>
        <w:t>, </w:t>
      </w:r>
      <w:hyperlink r:id="rId1552" w:history="1">
        <w:r w:rsidRPr="00AD46E7">
          <w:rPr>
            <w:color w:val="3498DB"/>
            <w:spacing w:val="-1"/>
            <w:sz w:val="20"/>
            <w:szCs w:val="20"/>
          </w:rPr>
          <w:t>18.2-128</w:t>
        </w:r>
      </w:hyperlink>
      <w:r w:rsidRPr="00AD46E7">
        <w:rPr>
          <w:color w:val="333333"/>
          <w:spacing w:val="-1"/>
          <w:sz w:val="20"/>
          <w:szCs w:val="20"/>
        </w:rPr>
        <w:t>, </w:t>
      </w:r>
      <w:hyperlink r:id="rId1553" w:history="1">
        <w:r w:rsidRPr="00AD46E7">
          <w:rPr>
            <w:color w:val="3498DB"/>
            <w:spacing w:val="-1"/>
            <w:sz w:val="20"/>
            <w:szCs w:val="20"/>
          </w:rPr>
          <w:t>18.2-137</w:t>
        </w:r>
      </w:hyperlink>
      <w:r w:rsidRPr="00AD46E7">
        <w:rPr>
          <w:color w:val="333333"/>
          <w:spacing w:val="-1"/>
          <w:sz w:val="20"/>
          <w:szCs w:val="20"/>
        </w:rPr>
        <w:t>, </w:t>
      </w:r>
      <w:hyperlink r:id="rId1554" w:history="1">
        <w:r w:rsidRPr="00AD46E7">
          <w:rPr>
            <w:color w:val="3498DB"/>
            <w:spacing w:val="-1"/>
            <w:sz w:val="20"/>
            <w:szCs w:val="20"/>
          </w:rPr>
          <w:t>18.2-138</w:t>
        </w:r>
      </w:hyperlink>
      <w:r w:rsidRPr="00AD46E7">
        <w:rPr>
          <w:color w:val="333333"/>
          <w:spacing w:val="-1"/>
          <w:sz w:val="20"/>
          <w:szCs w:val="20"/>
        </w:rPr>
        <w:t>, </w:t>
      </w:r>
      <w:hyperlink r:id="rId1555" w:history="1">
        <w:r w:rsidRPr="00AD46E7">
          <w:rPr>
            <w:color w:val="3498DB"/>
            <w:spacing w:val="-1"/>
            <w:sz w:val="20"/>
            <w:szCs w:val="20"/>
          </w:rPr>
          <w:t>18.2-146</w:t>
        </w:r>
      </w:hyperlink>
      <w:r w:rsidRPr="00AD46E7">
        <w:rPr>
          <w:color w:val="333333"/>
          <w:spacing w:val="-1"/>
          <w:sz w:val="20"/>
          <w:szCs w:val="20"/>
        </w:rPr>
        <w:t>, or </w:t>
      </w:r>
      <w:hyperlink r:id="rId1556" w:history="1">
        <w:r w:rsidRPr="00AD46E7">
          <w:rPr>
            <w:color w:val="3498DB"/>
            <w:spacing w:val="-1"/>
            <w:sz w:val="20"/>
            <w:szCs w:val="20"/>
          </w:rPr>
          <w:t>18.2-147</w:t>
        </w:r>
      </w:hyperlink>
      <w:r w:rsidRPr="00AD46E7">
        <w:rPr>
          <w:color w:val="333333"/>
          <w:spacing w:val="-1"/>
          <w:sz w:val="20"/>
          <w:szCs w:val="20"/>
        </w:rPr>
        <w:t>; or for any violation of a local ordinance adopted pursuant to § </w:t>
      </w:r>
      <w:hyperlink r:id="rId1557" w:history="1">
        <w:r w:rsidRPr="00AD46E7">
          <w:rPr>
            <w:color w:val="3498DB"/>
            <w:spacing w:val="-1"/>
            <w:sz w:val="20"/>
            <w:szCs w:val="20"/>
          </w:rPr>
          <w:t>15.2-1812.2</w:t>
        </w:r>
      </w:hyperlink>
      <w:r w:rsidRPr="00AD46E7">
        <w:rPr>
          <w:color w:val="333333"/>
          <w:spacing w:val="-1"/>
          <w:sz w:val="20"/>
          <w:szCs w:val="20"/>
        </w:rPr>
        <w:t>. The court shall further require the juvenile to participate in a community service project under such conditions as the court prescribes.</w:t>
      </w:r>
    </w:p>
    <w:p w14:paraId="5A46EAE5" w14:textId="77777777" w:rsidR="00AD46E7" w:rsidRPr="00AD46E7" w:rsidRDefault="00AD46E7" w:rsidP="00AD46E7">
      <w:pPr>
        <w:shd w:val="clear" w:color="auto" w:fill="FFFFFF"/>
        <w:spacing w:before="100" w:beforeAutospacing="1" w:after="100" w:afterAutospacing="1"/>
        <w:ind w:firstLine="225"/>
        <w:jc w:val="both"/>
        <w:rPr>
          <w:b/>
          <w:bCs/>
          <w:color w:val="333333"/>
          <w:spacing w:val="-1"/>
          <w:sz w:val="20"/>
          <w:szCs w:val="20"/>
        </w:rPr>
      </w:pPr>
      <w:r w:rsidRPr="00AD46E7">
        <w:rPr>
          <w:b/>
          <w:bCs/>
          <w:i/>
          <w:iCs/>
          <w:color w:val="333333"/>
          <w:spacing w:val="-1"/>
          <w:sz w:val="20"/>
          <w:szCs w:val="20"/>
          <w:shd w:val="clear" w:color="auto" w:fill="FFFF00"/>
        </w:rPr>
        <w:t>§ </w:t>
      </w:r>
      <w:hyperlink r:id="rId1558" w:history="1">
        <w:r w:rsidRPr="00AD46E7">
          <w:rPr>
            <w:b/>
            <w:bCs/>
            <w:i/>
            <w:iCs/>
            <w:color w:val="3498DB"/>
            <w:spacing w:val="-1"/>
            <w:sz w:val="20"/>
            <w:szCs w:val="20"/>
            <w:shd w:val="clear" w:color="auto" w:fill="FFFF00"/>
          </w:rPr>
          <w:t>16.1-278.9:1</w:t>
        </w:r>
      </w:hyperlink>
      <w:r w:rsidRPr="00AD46E7">
        <w:rPr>
          <w:b/>
          <w:bCs/>
          <w:i/>
          <w:iCs/>
          <w:color w:val="333333"/>
          <w:spacing w:val="-1"/>
          <w:sz w:val="20"/>
          <w:szCs w:val="20"/>
          <w:shd w:val="clear" w:color="auto" w:fill="FFFF00"/>
        </w:rPr>
        <w:t>. When a child younger than 11 years of age is found to have committed an act that would be delinquent if committed by a child 11 years of age or older; disposition.</w:t>
      </w:r>
    </w:p>
    <w:p w14:paraId="6DAE42E8" w14:textId="77777777" w:rsidR="00AD46E7" w:rsidRPr="00AD46E7" w:rsidRDefault="00AD46E7" w:rsidP="00AD46E7">
      <w:pPr>
        <w:shd w:val="clear" w:color="auto" w:fill="FFFFFF"/>
        <w:spacing w:before="100" w:beforeAutospacing="1" w:after="15"/>
        <w:ind w:firstLine="225"/>
        <w:jc w:val="both"/>
        <w:rPr>
          <w:color w:val="333333"/>
          <w:spacing w:val="-1"/>
          <w:sz w:val="20"/>
          <w:szCs w:val="20"/>
        </w:rPr>
      </w:pPr>
      <w:r w:rsidRPr="00AD46E7">
        <w:rPr>
          <w:i/>
          <w:iCs/>
          <w:color w:val="333333"/>
          <w:spacing w:val="-1"/>
          <w:sz w:val="20"/>
          <w:szCs w:val="20"/>
          <w:shd w:val="clear" w:color="auto" w:fill="FFFF00"/>
        </w:rPr>
        <w:t>A. If a child younger than 11 years of age is alleged to have committed an act that would be delinquent if committed by a child 11 years of age or older, such child shall not be proceeded upon as delinquent pursuant to § </w:t>
      </w:r>
      <w:hyperlink r:id="rId1559" w:history="1">
        <w:r w:rsidRPr="00AD46E7">
          <w:rPr>
            <w:i/>
            <w:iCs/>
            <w:color w:val="3498DB"/>
            <w:spacing w:val="-1"/>
            <w:sz w:val="20"/>
            <w:szCs w:val="20"/>
            <w:shd w:val="clear" w:color="auto" w:fill="FFFF00"/>
          </w:rPr>
          <w:t>16.1-278.8</w:t>
        </w:r>
      </w:hyperlink>
      <w:r w:rsidRPr="00AD46E7">
        <w:rPr>
          <w:i/>
          <w:iCs/>
          <w:color w:val="333333"/>
          <w:spacing w:val="-1"/>
          <w:sz w:val="20"/>
          <w:szCs w:val="20"/>
          <w:shd w:val="clear" w:color="auto" w:fill="FFFF00"/>
        </w:rPr>
        <w:t>, and the court shall (i) dismiss any petition alleging such child has committed an act that would be delinquent if committed by a child 11 years of age or older and (ii) order that the court records pertaining to such petition be expunged pursuant to subsection C of § </w:t>
      </w:r>
      <w:hyperlink r:id="rId1560" w:history="1">
        <w:r w:rsidRPr="00AD46E7">
          <w:rPr>
            <w:i/>
            <w:iCs/>
            <w:color w:val="3498DB"/>
            <w:spacing w:val="-1"/>
            <w:sz w:val="20"/>
            <w:szCs w:val="20"/>
            <w:shd w:val="clear" w:color="auto" w:fill="FFFF00"/>
          </w:rPr>
          <w:t>16.1-306</w:t>
        </w:r>
      </w:hyperlink>
      <w:r w:rsidRPr="00AD46E7">
        <w:rPr>
          <w:i/>
          <w:iCs/>
          <w:color w:val="333333"/>
          <w:spacing w:val="-1"/>
          <w:sz w:val="20"/>
          <w:szCs w:val="20"/>
          <w:shd w:val="clear" w:color="auto" w:fill="FFFF00"/>
        </w:rPr>
        <w:t>. However, the attorney for the Commonwealth may file a petition alleging that such child is in need of services and if such child is found to be in need of services, the court may make any orders of disposition authorized under § </w:t>
      </w:r>
      <w:hyperlink r:id="rId1561" w:history="1">
        <w:r w:rsidRPr="00AD46E7">
          <w:rPr>
            <w:i/>
            <w:iCs/>
            <w:color w:val="3498DB"/>
            <w:spacing w:val="-1"/>
            <w:sz w:val="20"/>
            <w:szCs w:val="20"/>
            <w:shd w:val="clear" w:color="auto" w:fill="FFFF00"/>
          </w:rPr>
          <w:t>16.1-278.4</w:t>
        </w:r>
      </w:hyperlink>
      <w:r w:rsidRPr="00AD46E7">
        <w:rPr>
          <w:i/>
          <w:iCs/>
          <w:color w:val="333333"/>
          <w:spacing w:val="-1"/>
          <w:sz w:val="20"/>
          <w:szCs w:val="20"/>
          <w:shd w:val="clear" w:color="auto" w:fill="FFFF00"/>
        </w:rPr>
        <w:t>.</w:t>
      </w:r>
    </w:p>
    <w:p w14:paraId="5149B7D0" w14:textId="77777777" w:rsidR="00AD46E7" w:rsidRPr="00AD46E7" w:rsidRDefault="00AD46E7" w:rsidP="00AD46E7">
      <w:pPr>
        <w:shd w:val="clear" w:color="auto" w:fill="FFFFFF"/>
        <w:spacing w:before="100" w:beforeAutospacing="1" w:after="15"/>
        <w:ind w:firstLine="225"/>
        <w:jc w:val="both"/>
        <w:rPr>
          <w:color w:val="333333"/>
          <w:spacing w:val="-1"/>
          <w:sz w:val="20"/>
          <w:szCs w:val="20"/>
        </w:rPr>
      </w:pPr>
      <w:r w:rsidRPr="00AD46E7">
        <w:rPr>
          <w:i/>
          <w:iCs/>
          <w:color w:val="333333"/>
          <w:spacing w:val="-1"/>
          <w:sz w:val="20"/>
          <w:szCs w:val="20"/>
          <w:shd w:val="clear" w:color="auto" w:fill="FFFF00"/>
        </w:rPr>
        <w:t>B. Any funding that is available to provide services to a child 11 years of age or older who is proceeded upon as delinquent pursuant to § </w:t>
      </w:r>
      <w:hyperlink r:id="rId1562" w:history="1">
        <w:r w:rsidRPr="00AD46E7">
          <w:rPr>
            <w:i/>
            <w:iCs/>
            <w:color w:val="3498DB"/>
            <w:spacing w:val="-1"/>
            <w:sz w:val="20"/>
            <w:szCs w:val="20"/>
            <w:shd w:val="clear" w:color="auto" w:fill="FFFF00"/>
          </w:rPr>
          <w:t>16.1-278.8</w:t>
        </w:r>
      </w:hyperlink>
      <w:r w:rsidRPr="00AD46E7">
        <w:rPr>
          <w:i/>
          <w:iCs/>
          <w:color w:val="333333"/>
          <w:spacing w:val="-1"/>
          <w:sz w:val="20"/>
          <w:szCs w:val="20"/>
          <w:shd w:val="clear" w:color="auto" w:fill="FFFF00"/>
        </w:rPr>
        <w:t> shall also be made available to a child younger than 11 years of age who is found to have committed an act that would be delinquent if committed by a child 11 years of age or older in order to provide such child with the same services.</w:t>
      </w:r>
    </w:p>
    <w:p w14:paraId="141D9862" w14:textId="77777777" w:rsidR="00AD46E7" w:rsidRPr="00AD46E7" w:rsidRDefault="00AD46E7" w:rsidP="00AD46E7">
      <w:pPr>
        <w:shd w:val="clear" w:color="auto" w:fill="FFFFFF"/>
        <w:spacing w:before="100" w:beforeAutospacing="1" w:after="100" w:afterAutospacing="1"/>
        <w:ind w:firstLine="225"/>
        <w:jc w:val="both"/>
        <w:rPr>
          <w:b/>
          <w:bCs/>
          <w:color w:val="333333"/>
          <w:spacing w:val="-1"/>
          <w:sz w:val="20"/>
          <w:szCs w:val="20"/>
        </w:rPr>
      </w:pPr>
      <w:r w:rsidRPr="00AD46E7">
        <w:rPr>
          <w:b/>
          <w:bCs/>
          <w:color w:val="333333"/>
          <w:spacing w:val="-1"/>
          <w:sz w:val="20"/>
          <w:szCs w:val="20"/>
        </w:rPr>
        <w:t>§ </w:t>
      </w:r>
      <w:hyperlink r:id="rId1563" w:history="1">
        <w:r w:rsidRPr="00AD46E7">
          <w:rPr>
            <w:b/>
            <w:bCs/>
            <w:color w:val="3498DB"/>
            <w:spacing w:val="-1"/>
            <w:sz w:val="20"/>
            <w:szCs w:val="20"/>
          </w:rPr>
          <w:t>18.2-371</w:t>
        </w:r>
      </w:hyperlink>
      <w:r w:rsidRPr="00AD46E7">
        <w:rPr>
          <w:b/>
          <w:bCs/>
          <w:color w:val="333333"/>
          <w:spacing w:val="-1"/>
          <w:sz w:val="20"/>
          <w:szCs w:val="20"/>
        </w:rPr>
        <w:t>. Causing or encouraging acts rendering children delinquent, abused, etc.; penalty; abandoned infant.</w:t>
      </w:r>
    </w:p>
    <w:p w14:paraId="4E6B97B4" w14:textId="77777777" w:rsidR="00AD46E7" w:rsidRPr="00AD46E7" w:rsidRDefault="00AD46E7" w:rsidP="00AD46E7">
      <w:pPr>
        <w:shd w:val="clear" w:color="auto" w:fill="FFFFFF"/>
        <w:spacing w:before="100" w:beforeAutospacing="1" w:after="15"/>
        <w:ind w:firstLine="225"/>
        <w:jc w:val="both"/>
        <w:rPr>
          <w:color w:val="333333"/>
          <w:spacing w:val="-1"/>
          <w:sz w:val="20"/>
          <w:szCs w:val="20"/>
        </w:rPr>
      </w:pPr>
      <w:r w:rsidRPr="00AD46E7">
        <w:rPr>
          <w:color w:val="333333"/>
          <w:spacing w:val="-1"/>
          <w:sz w:val="20"/>
          <w:szCs w:val="20"/>
        </w:rPr>
        <w:t>Any person 18 years of age or older, including the parent of any child, who (i) willfully contributes to, encourages, or causes any act, omission, or condition that</w:t>
      </w:r>
      <w:r w:rsidRPr="00AD46E7">
        <w:rPr>
          <w:i/>
          <w:iCs/>
          <w:color w:val="333333"/>
          <w:spacing w:val="-1"/>
          <w:sz w:val="20"/>
          <w:szCs w:val="20"/>
          <w:shd w:val="clear" w:color="auto" w:fill="FFFF00"/>
        </w:rPr>
        <w:t> (a) causes a child younger than 11 years of age to commit an act that would be delinquent if committed by a child 11 years of age or older; (b)</w:t>
      </w:r>
      <w:r w:rsidRPr="00AD46E7">
        <w:rPr>
          <w:color w:val="333333"/>
          <w:spacing w:val="-1"/>
          <w:sz w:val="20"/>
          <w:szCs w:val="20"/>
        </w:rPr>
        <w:t> renders a child delinquent, in need of services, in need of supervision, or abused or neglected as defined in § </w:t>
      </w:r>
      <w:hyperlink r:id="rId1564" w:history="1">
        <w:r w:rsidRPr="00AD46E7">
          <w:rPr>
            <w:color w:val="3498DB"/>
            <w:spacing w:val="-1"/>
            <w:sz w:val="20"/>
            <w:szCs w:val="20"/>
          </w:rPr>
          <w:t>16.1-228</w:t>
        </w:r>
      </w:hyperlink>
      <w:r w:rsidRPr="00AD46E7">
        <w:rPr>
          <w:i/>
          <w:iCs/>
          <w:color w:val="333333"/>
          <w:spacing w:val="-1"/>
          <w:sz w:val="20"/>
          <w:szCs w:val="20"/>
          <w:shd w:val="clear" w:color="auto" w:fill="FFFF00"/>
        </w:rPr>
        <w:t>; or (c) causes any child to participate in or become a member of a criminal street gang in violation of Article 2.1 (§ </w:t>
      </w:r>
      <w:hyperlink r:id="rId1565" w:history="1">
        <w:r w:rsidRPr="00AD46E7">
          <w:rPr>
            <w:i/>
            <w:iCs/>
            <w:color w:val="3498DB"/>
            <w:spacing w:val="-1"/>
            <w:sz w:val="20"/>
            <w:szCs w:val="20"/>
            <w:shd w:val="clear" w:color="auto" w:fill="FFFF00"/>
          </w:rPr>
          <w:t>18.2-46.1</w:t>
        </w:r>
      </w:hyperlink>
      <w:r w:rsidRPr="00AD46E7">
        <w:rPr>
          <w:i/>
          <w:iCs/>
          <w:color w:val="333333"/>
          <w:spacing w:val="-1"/>
          <w:sz w:val="20"/>
          <w:szCs w:val="20"/>
          <w:shd w:val="clear" w:color="auto" w:fill="FFFF00"/>
        </w:rPr>
        <w:t> et seq.) of Chapter 4</w:t>
      </w:r>
      <w:r w:rsidRPr="00AD46E7">
        <w:rPr>
          <w:color w:val="333333"/>
          <w:spacing w:val="-1"/>
          <w:sz w:val="20"/>
          <w:szCs w:val="20"/>
        </w:rPr>
        <w:t> or (ii) engages in consensual sexual intercourse or anal intercourse with or performs cunnilingus, fellatio, or anilingus upon or by a child 15 or older not his spouse, child, or grandchild is guilty of a Class 1 misdemeanor. This section shall not be construed as repealing, modifying, or in any way affecting §§ </w:t>
      </w:r>
      <w:hyperlink r:id="rId1566" w:history="1">
        <w:r w:rsidRPr="00AD46E7">
          <w:rPr>
            <w:color w:val="3498DB"/>
            <w:spacing w:val="-1"/>
            <w:sz w:val="20"/>
            <w:szCs w:val="20"/>
          </w:rPr>
          <w:t>18.2-18</w:t>
        </w:r>
      </w:hyperlink>
      <w:r w:rsidRPr="00AD46E7">
        <w:rPr>
          <w:strike/>
          <w:color w:val="FF0000"/>
          <w:spacing w:val="-1"/>
          <w:sz w:val="20"/>
          <w:szCs w:val="20"/>
        </w:rPr>
        <w:t>,</w:t>
      </w:r>
      <w:r w:rsidRPr="00AD46E7">
        <w:rPr>
          <w:i/>
          <w:iCs/>
          <w:color w:val="333333"/>
          <w:spacing w:val="-1"/>
          <w:sz w:val="20"/>
          <w:szCs w:val="20"/>
          <w:shd w:val="clear" w:color="auto" w:fill="FFFF00"/>
        </w:rPr>
        <w:t> and</w:t>
      </w:r>
      <w:r w:rsidRPr="00AD46E7">
        <w:rPr>
          <w:color w:val="333333"/>
          <w:spacing w:val="-1"/>
          <w:sz w:val="20"/>
          <w:szCs w:val="20"/>
        </w:rPr>
        <w:t> </w:t>
      </w:r>
      <w:hyperlink r:id="rId1567" w:history="1">
        <w:r w:rsidRPr="00AD46E7">
          <w:rPr>
            <w:color w:val="3498DB"/>
            <w:spacing w:val="-1"/>
            <w:sz w:val="20"/>
            <w:szCs w:val="20"/>
          </w:rPr>
          <w:t>18.2-19</w:t>
        </w:r>
      </w:hyperlink>
      <w:r w:rsidRPr="00AD46E7">
        <w:rPr>
          <w:color w:val="333333"/>
          <w:spacing w:val="-1"/>
          <w:sz w:val="20"/>
          <w:szCs w:val="20"/>
        </w:rPr>
        <w:t>,</w:t>
      </w:r>
      <w:r w:rsidRPr="00AD46E7">
        <w:rPr>
          <w:i/>
          <w:iCs/>
          <w:color w:val="333333"/>
          <w:spacing w:val="-1"/>
          <w:sz w:val="20"/>
          <w:szCs w:val="20"/>
          <w:shd w:val="clear" w:color="auto" w:fill="FFFF00"/>
        </w:rPr>
        <w:t> Article 2.1 (§ </w:t>
      </w:r>
      <w:hyperlink r:id="rId1568" w:history="1">
        <w:r w:rsidRPr="00AD46E7">
          <w:rPr>
            <w:i/>
            <w:iCs/>
            <w:color w:val="3498DB"/>
            <w:spacing w:val="-1"/>
            <w:sz w:val="20"/>
            <w:szCs w:val="20"/>
            <w:shd w:val="clear" w:color="auto" w:fill="FFFF00"/>
          </w:rPr>
          <w:t>18.2-46.1</w:t>
        </w:r>
      </w:hyperlink>
      <w:r w:rsidRPr="00AD46E7">
        <w:rPr>
          <w:i/>
          <w:iCs/>
          <w:color w:val="333333"/>
          <w:spacing w:val="-1"/>
          <w:sz w:val="20"/>
          <w:szCs w:val="20"/>
          <w:shd w:val="clear" w:color="auto" w:fill="FFFF00"/>
        </w:rPr>
        <w:t> et seq.) of Chapter 4, and §§</w:t>
      </w:r>
      <w:r w:rsidRPr="00AD46E7">
        <w:rPr>
          <w:color w:val="333333"/>
          <w:spacing w:val="-1"/>
          <w:sz w:val="20"/>
          <w:szCs w:val="20"/>
        </w:rPr>
        <w:t> </w:t>
      </w:r>
      <w:hyperlink r:id="rId1569" w:history="1">
        <w:r w:rsidRPr="00AD46E7">
          <w:rPr>
            <w:color w:val="3498DB"/>
            <w:spacing w:val="-1"/>
            <w:sz w:val="20"/>
            <w:szCs w:val="20"/>
          </w:rPr>
          <w:t>18.2-61</w:t>
        </w:r>
      </w:hyperlink>
      <w:r w:rsidRPr="00AD46E7">
        <w:rPr>
          <w:color w:val="333333"/>
          <w:spacing w:val="-1"/>
          <w:sz w:val="20"/>
          <w:szCs w:val="20"/>
        </w:rPr>
        <w:t>, </w:t>
      </w:r>
      <w:hyperlink r:id="rId1570" w:history="1">
        <w:r w:rsidRPr="00AD46E7">
          <w:rPr>
            <w:color w:val="3498DB"/>
            <w:spacing w:val="-1"/>
            <w:sz w:val="20"/>
            <w:szCs w:val="20"/>
          </w:rPr>
          <w:t>18.2-63</w:t>
        </w:r>
      </w:hyperlink>
      <w:r w:rsidRPr="00AD46E7">
        <w:rPr>
          <w:color w:val="333333"/>
          <w:spacing w:val="-1"/>
          <w:sz w:val="20"/>
          <w:szCs w:val="20"/>
        </w:rPr>
        <w:t>, and </w:t>
      </w:r>
      <w:hyperlink r:id="rId1571" w:history="1">
        <w:r w:rsidRPr="00AD46E7">
          <w:rPr>
            <w:color w:val="3498DB"/>
            <w:spacing w:val="-1"/>
            <w:sz w:val="20"/>
            <w:szCs w:val="20"/>
          </w:rPr>
          <w:t>18.2-347</w:t>
        </w:r>
      </w:hyperlink>
      <w:r w:rsidRPr="00AD46E7">
        <w:rPr>
          <w:color w:val="333333"/>
          <w:spacing w:val="-1"/>
          <w:sz w:val="20"/>
          <w:szCs w:val="20"/>
        </w:rPr>
        <w:t>.</w:t>
      </w:r>
    </w:p>
    <w:p w14:paraId="10A7C5C3" w14:textId="77777777" w:rsidR="00AD46E7" w:rsidRPr="00AD46E7" w:rsidRDefault="00AD46E7" w:rsidP="00AD46E7">
      <w:pPr>
        <w:shd w:val="clear" w:color="auto" w:fill="FFFFFF"/>
        <w:spacing w:before="100" w:beforeAutospacing="1" w:after="15"/>
        <w:ind w:firstLine="225"/>
        <w:jc w:val="both"/>
        <w:rPr>
          <w:color w:val="333333"/>
          <w:spacing w:val="-1"/>
          <w:sz w:val="20"/>
          <w:szCs w:val="20"/>
        </w:rPr>
      </w:pPr>
      <w:r w:rsidRPr="00AD46E7">
        <w:rPr>
          <w:color w:val="333333"/>
          <w:spacing w:val="-1"/>
          <w:sz w:val="20"/>
          <w:szCs w:val="20"/>
        </w:rPr>
        <w:t>If the prosecution under this section is based solely on the accused parent having left the child at a hospital or emergency medical services agency, it shall be an affirmative defense to prosecution of a parent under this section that such parent safely delivered the child within the first 30 days of the child's life to (a) a hospital that provides 24-hour emergency services, (b) an attended emergency medical services agency that employs emergency medical services personnel, or (c) a newborn safety device located at and operated by such hospital or emergency medical services agency. In order for the affirmative defense to apply, the child shall be delivered in a manner reasonably calculated to ensure the child's safety.</w:t>
      </w:r>
    </w:p>
    <w:p w14:paraId="15B54E0D" w14:textId="77777777" w:rsidR="00DE5F24" w:rsidRDefault="00DE5F24" w:rsidP="00DE5F24">
      <w:pPr>
        <w:shd w:val="clear" w:color="auto" w:fill="FFFFFF"/>
        <w:spacing w:after="240" w:line="480" w:lineRule="atLeast"/>
        <w:ind w:left="225" w:hanging="225"/>
        <w:jc w:val="both"/>
        <w:rPr>
          <w:i/>
          <w:iCs/>
          <w:color w:val="333333"/>
          <w:spacing w:val="-1"/>
          <w:sz w:val="20"/>
          <w:szCs w:val="20"/>
        </w:rPr>
      </w:pPr>
    </w:p>
    <w:p w14:paraId="32157DF1" w14:textId="77777777" w:rsidR="00AD46E7" w:rsidRDefault="00AD46E7" w:rsidP="00DE5F24">
      <w:pPr>
        <w:shd w:val="clear" w:color="auto" w:fill="FFFFFF"/>
        <w:spacing w:after="240" w:line="480" w:lineRule="atLeast"/>
        <w:ind w:left="225" w:hanging="225"/>
        <w:jc w:val="both"/>
        <w:rPr>
          <w:i/>
          <w:iCs/>
          <w:color w:val="333333"/>
          <w:spacing w:val="-1"/>
          <w:sz w:val="20"/>
          <w:szCs w:val="20"/>
        </w:rPr>
      </w:pPr>
    </w:p>
    <w:p w14:paraId="58DEBE13" w14:textId="77777777" w:rsidR="00F5090A" w:rsidRDefault="00F5090A" w:rsidP="00DE5F24">
      <w:pPr>
        <w:shd w:val="clear" w:color="auto" w:fill="FFFFFF"/>
        <w:spacing w:after="240" w:line="480" w:lineRule="atLeast"/>
        <w:ind w:left="225" w:hanging="225"/>
        <w:jc w:val="both"/>
        <w:rPr>
          <w:i/>
          <w:iCs/>
          <w:color w:val="333333"/>
          <w:spacing w:val="-1"/>
          <w:sz w:val="20"/>
          <w:szCs w:val="20"/>
        </w:rPr>
      </w:pPr>
    </w:p>
    <w:p w14:paraId="3EAEAB7D" w14:textId="77777777" w:rsidR="00F5090A" w:rsidRDefault="00F5090A" w:rsidP="00DE5F24">
      <w:pPr>
        <w:shd w:val="clear" w:color="auto" w:fill="FFFFFF"/>
        <w:spacing w:after="240" w:line="480" w:lineRule="atLeast"/>
        <w:ind w:left="225" w:hanging="225"/>
        <w:jc w:val="both"/>
        <w:rPr>
          <w:i/>
          <w:iCs/>
          <w:color w:val="333333"/>
          <w:spacing w:val="-1"/>
          <w:sz w:val="20"/>
          <w:szCs w:val="20"/>
        </w:rPr>
      </w:pPr>
    </w:p>
    <w:p w14:paraId="67C5B943" w14:textId="77777777" w:rsidR="00F5090A" w:rsidRDefault="00F5090A" w:rsidP="00DE5F24">
      <w:pPr>
        <w:shd w:val="clear" w:color="auto" w:fill="FFFFFF"/>
        <w:spacing w:after="240" w:line="480" w:lineRule="atLeast"/>
        <w:ind w:left="225" w:hanging="225"/>
        <w:jc w:val="both"/>
        <w:rPr>
          <w:i/>
          <w:iCs/>
          <w:color w:val="333333"/>
          <w:spacing w:val="-1"/>
          <w:sz w:val="20"/>
          <w:szCs w:val="20"/>
        </w:rPr>
      </w:pPr>
    </w:p>
    <w:p w14:paraId="56DB5FAB" w14:textId="77777777" w:rsidR="00F5090A" w:rsidRDefault="00F5090A" w:rsidP="00DE5F24">
      <w:pPr>
        <w:shd w:val="clear" w:color="auto" w:fill="FFFFFF"/>
        <w:spacing w:after="240" w:line="480" w:lineRule="atLeast"/>
        <w:ind w:left="225" w:hanging="225"/>
        <w:jc w:val="both"/>
        <w:rPr>
          <w:i/>
          <w:iCs/>
          <w:color w:val="333333"/>
          <w:spacing w:val="-1"/>
          <w:sz w:val="20"/>
          <w:szCs w:val="20"/>
        </w:rPr>
      </w:pPr>
    </w:p>
    <w:p w14:paraId="3A6A8E09" w14:textId="77777777" w:rsidR="00F5090A" w:rsidRDefault="00F5090A" w:rsidP="00DE5F24">
      <w:pPr>
        <w:shd w:val="clear" w:color="auto" w:fill="FFFFFF"/>
        <w:spacing w:after="240" w:line="480" w:lineRule="atLeast"/>
        <w:ind w:left="225" w:hanging="225"/>
        <w:jc w:val="both"/>
        <w:rPr>
          <w:i/>
          <w:iCs/>
          <w:color w:val="333333"/>
          <w:spacing w:val="-1"/>
          <w:sz w:val="20"/>
          <w:szCs w:val="20"/>
        </w:rPr>
      </w:pPr>
    </w:p>
    <w:p w14:paraId="030662F9" w14:textId="77777777" w:rsidR="00F5090A" w:rsidRDefault="00F5090A" w:rsidP="00DE5F24">
      <w:pPr>
        <w:shd w:val="clear" w:color="auto" w:fill="FFFFFF"/>
        <w:spacing w:after="240" w:line="480" w:lineRule="atLeast"/>
        <w:ind w:left="225" w:hanging="225"/>
        <w:jc w:val="both"/>
        <w:rPr>
          <w:i/>
          <w:iCs/>
          <w:color w:val="333333"/>
          <w:spacing w:val="-1"/>
          <w:sz w:val="20"/>
          <w:szCs w:val="20"/>
        </w:rPr>
      </w:pPr>
    </w:p>
    <w:p w14:paraId="1B5EC031" w14:textId="77777777" w:rsidR="00F5090A" w:rsidRDefault="00F5090A" w:rsidP="00DE5F24">
      <w:pPr>
        <w:shd w:val="clear" w:color="auto" w:fill="FFFFFF"/>
        <w:spacing w:after="240" w:line="480" w:lineRule="atLeast"/>
        <w:ind w:left="225" w:hanging="225"/>
        <w:jc w:val="both"/>
        <w:rPr>
          <w:i/>
          <w:iCs/>
          <w:color w:val="333333"/>
          <w:spacing w:val="-1"/>
          <w:sz w:val="20"/>
          <w:szCs w:val="20"/>
        </w:rPr>
      </w:pPr>
    </w:p>
    <w:p w14:paraId="209F6495" w14:textId="432F5849" w:rsidR="00F5090A" w:rsidRPr="00CB67BB" w:rsidRDefault="00F5090A" w:rsidP="00F5090A">
      <w:pPr>
        <w:pBdr>
          <w:top w:val="single" w:sz="4" w:space="1" w:color="auto"/>
          <w:left w:val="single" w:sz="4" w:space="4" w:color="auto"/>
          <w:bottom w:val="single" w:sz="4" w:space="1" w:color="auto"/>
          <w:right w:val="single" w:sz="4" w:space="4" w:color="auto"/>
        </w:pBdr>
        <w:shd w:val="clear" w:color="auto" w:fill="FFFFFF"/>
        <w:jc w:val="both"/>
        <w:rPr>
          <w:sz w:val="20"/>
          <w:szCs w:val="20"/>
        </w:rPr>
      </w:pPr>
      <w:r w:rsidRPr="00F5090A">
        <w:rPr>
          <w:b/>
          <w:bCs/>
          <w:color w:val="333333"/>
          <w:sz w:val="20"/>
          <w:szCs w:val="20"/>
        </w:rPr>
        <w:t>Killing of deer damaging residential plants and certain property. </w:t>
      </w:r>
      <w:r w:rsidRPr="00F5090A">
        <w:rPr>
          <w:color w:val="333333"/>
          <w:sz w:val="20"/>
          <w:szCs w:val="20"/>
        </w:rPr>
        <w:t>Allows the Director of the Department of Wildlife Resources or his designee to issue a permit to kill a limited number of antlered deer when such deer cause damage to residential plants and the Director or his designee determines, upon inspection, that there is clear and convincing evidence that the damage was done by antlered deer. Upon a landowner or lessee's request, the bill also requires the Director or his designee to issue a permit to kill antlerless deer on commercial agricultural production lands when such deer cause damage to fruit trees, Christmas trees, crops, horticultural plants, or personal property utilized for commercial agricultural production within the Commonwealth. When such damage is caused by antlered deer, the bill requires the Director or his designee to issue a permit to kill a limited number of antlered deer if the Director or his designee determines that there is clear and convincing evidence that the damage was done by antlered deer. The bill also changes the extent to which a person can assist in hunting when his hunting license has been revoked or suspended in the Commonwealth by prohibiting such person from assisting in hunting until the hunting restriction has been lifted. Current law allows such a person to assist in hunting after a certain period of time.</w:t>
      </w:r>
    </w:p>
    <w:p w14:paraId="1DE27CF3" w14:textId="77777777" w:rsidR="00F5090A" w:rsidRDefault="00F5090A" w:rsidP="00F5090A">
      <w:pPr>
        <w:shd w:val="clear" w:color="auto" w:fill="FFFFFF"/>
        <w:jc w:val="center"/>
        <w:rPr>
          <w:b/>
          <w:bCs/>
          <w:color w:val="333333"/>
          <w:sz w:val="20"/>
          <w:szCs w:val="20"/>
        </w:rPr>
      </w:pPr>
    </w:p>
    <w:p w14:paraId="7B43B6DE" w14:textId="77777777" w:rsidR="00F5090A" w:rsidRPr="00F5090A" w:rsidRDefault="00F5090A" w:rsidP="00F5090A">
      <w:pPr>
        <w:shd w:val="clear" w:color="auto" w:fill="FFFFFF"/>
        <w:spacing w:before="100" w:beforeAutospacing="1" w:after="100" w:afterAutospacing="1"/>
        <w:jc w:val="center"/>
        <w:rPr>
          <w:b/>
          <w:bCs/>
          <w:color w:val="333333"/>
          <w:spacing w:val="-1"/>
          <w:sz w:val="20"/>
          <w:szCs w:val="20"/>
        </w:rPr>
      </w:pPr>
      <w:r w:rsidRPr="00F5090A">
        <w:rPr>
          <w:b/>
          <w:bCs/>
          <w:color w:val="333333"/>
          <w:spacing w:val="-1"/>
          <w:sz w:val="20"/>
          <w:szCs w:val="20"/>
        </w:rPr>
        <w:t>CHAPTER 912</w:t>
      </w:r>
    </w:p>
    <w:p w14:paraId="6FCB5F1A" w14:textId="77777777" w:rsidR="00F5090A" w:rsidRPr="00F5090A" w:rsidRDefault="00F5090A" w:rsidP="00F5090A">
      <w:pPr>
        <w:shd w:val="clear" w:color="auto" w:fill="FFFFFF"/>
        <w:spacing w:after="240" w:line="480" w:lineRule="atLeast"/>
        <w:ind w:left="225" w:hanging="225"/>
        <w:jc w:val="both"/>
        <w:rPr>
          <w:i/>
          <w:iCs/>
          <w:color w:val="333333"/>
          <w:spacing w:val="-1"/>
          <w:sz w:val="20"/>
          <w:szCs w:val="20"/>
        </w:rPr>
      </w:pPr>
      <w:r w:rsidRPr="00F5090A">
        <w:rPr>
          <w:i/>
          <w:iCs/>
          <w:color w:val="333333"/>
          <w:spacing w:val="-1"/>
          <w:sz w:val="20"/>
          <w:szCs w:val="20"/>
        </w:rPr>
        <w:t>An Act to amend and reenact § </w:t>
      </w:r>
      <w:hyperlink r:id="rId1572" w:history="1">
        <w:r w:rsidRPr="00F5090A">
          <w:rPr>
            <w:i/>
            <w:iCs/>
            <w:color w:val="3498DB"/>
            <w:spacing w:val="-1"/>
            <w:sz w:val="20"/>
            <w:szCs w:val="20"/>
          </w:rPr>
          <w:t>29.1-529</w:t>
        </w:r>
      </w:hyperlink>
      <w:r w:rsidRPr="00F5090A">
        <w:rPr>
          <w:i/>
          <w:iCs/>
          <w:color w:val="333333"/>
          <w:spacing w:val="-1"/>
          <w:sz w:val="20"/>
          <w:szCs w:val="20"/>
        </w:rPr>
        <w:t> of the Code of Virginia, relating to killing of deer damaging residential plants and certain property.</w:t>
      </w:r>
    </w:p>
    <w:p w14:paraId="680C5D68" w14:textId="77777777" w:rsidR="00F5090A" w:rsidRPr="00F5090A" w:rsidRDefault="00F5090A" w:rsidP="00F5090A">
      <w:pPr>
        <w:shd w:val="clear" w:color="auto" w:fill="FFFFFF"/>
        <w:spacing w:before="100" w:beforeAutospacing="1" w:after="100" w:afterAutospacing="1"/>
        <w:jc w:val="right"/>
        <w:rPr>
          <w:color w:val="333333"/>
          <w:spacing w:val="-1"/>
          <w:sz w:val="20"/>
          <w:szCs w:val="20"/>
        </w:rPr>
      </w:pPr>
      <w:r w:rsidRPr="00F5090A">
        <w:rPr>
          <w:color w:val="333333"/>
          <w:spacing w:val="-1"/>
          <w:sz w:val="20"/>
          <w:szCs w:val="20"/>
        </w:rPr>
        <w:t>[H 129]</w:t>
      </w:r>
    </w:p>
    <w:p w14:paraId="3D684D73" w14:textId="77777777" w:rsidR="00F5090A" w:rsidRPr="00F5090A" w:rsidRDefault="00F5090A" w:rsidP="00F5090A">
      <w:pPr>
        <w:shd w:val="clear" w:color="auto" w:fill="FFFFFF"/>
        <w:spacing w:before="100" w:beforeAutospacing="1" w:after="100" w:afterAutospacing="1"/>
        <w:jc w:val="center"/>
        <w:rPr>
          <w:color w:val="333333"/>
          <w:spacing w:val="-1"/>
          <w:sz w:val="20"/>
          <w:szCs w:val="20"/>
        </w:rPr>
      </w:pPr>
      <w:r w:rsidRPr="00F5090A">
        <w:rPr>
          <w:color w:val="333333"/>
          <w:spacing w:val="-1"/>
          <w:sz w:val="20"/>
          <w:szCs w:val="20"/>
        </w:rPr>
        <w:t>Approved April 13, 2026</w:t>
      </w:r>
    </w:p>
    <w:p w14:paraId="6570197B" w14:textId="77777777" w:rsidR="00F5090A" w:rsidRPr="00F5090A" w:rsidRDefault="00F5090A" w:rsidP="00F5090A">
      <w:pPr>
        <w:shd w:val="clear" w:color="auto" w:fill="FFFFFF"/>
        <w:spacing w:before="100" w:beforeAutospacing="1" w:after="100" w:afterAutospacing="1"/>
        <w:ind w:firstLine="225"/>
        <w:jc w:val="both"/>
        <w:rPr>
          <w:b/>
          <w:bCs/>
          <w:color w:val="333333"/>
          <w:spacing w:val="-1"/>
          <w:sz w:val="20"/>
          <w:szCs w:val="20"/>
        </w:rPr>
      </w:pPr>
      <w:r w:rsidRPr="00F5090A">
        <w:rPr>
          <w:b/>
          <w:bCs/>
          <w:color w:val="333333"/>
          <w:spacing w:val="-1"/>
          <w:sz w:val="20"/>
          <w:szCs w:val="20"/>
        </w:rPr>
        <w:t>Be it enacted by the General Assembly of Virginia:</w:t>
      </w:r>
    </w:p>
    <w:p w14:paraId="188E6252" w14:textId="77777777" w:rsidR="00F5090A" w:rsidRPr="00F5090A" w:rsidRDefault="00F5090A" w:rsidP="00F5090A">
      <w:pPr>
        <w:shd w:val="clear" w:color="auto" w:fill="FFFFFF"/>
        <w:spacing w:before="100" w:beforeAutospacing="1" w:after="100" w:afterAutospacing="1"/>
        <w:jc w:val="both"/>
        <w:rPr>
          <w:b/>
          <w:bCs/>
          <w:color w:val="333333"/>
          <w:spacing w:val="-1"/>
          <w:sz w:val="20"/>
          <w:szCs w:val="20"/>
        </w:rPr>
      </w:pPr>
      <w:r w:rsidRPr="00F5090A">
        <w:rPr>
          <w:b/>
          <w:bCs/>
          <w:color w:val="333333"/>
          <w:spacing w:val="-1"/>
          <w:sz w:val="20"/>
          <w:szCs w:val="20"/>
        </w:rPr>
        <w:t>1. That § </w:t>
      </w:r>
      <w:hyperlink r:id="rId1573" w:history="1">
        <w:r w:rsidRPr="00F5090A">
          <w:rPr>
            <w:b/>
            <w:bCs/>
            <w:color w:val="3498DB"/>
            <w:spacing w:val="-1"/>
            <w:sz w:val="20"/>
            <w:szCs w:val="20"/>
          </w:rPr>
          <w:t>29.1-529</w:t>
        </w:r>
      </w:hyperlink>
      <w:r w:rsidRPr="00F5090A">
        <w:rPr>
          <w:b/>
          <w:bCs/>
          <w:color w:val="333333"/>
          <w:spacing w:val="-1"/>
          <w:sz w:val="20"/>
          <w:szCs w:val="20"/>
        </w:rPr>
        <w:t> of the Code of Virginia is amended and reenacted as follows:</w:t>
      </w:r>
    </w:p>
    <w:p w14:paraId="295EA714" w14:textId="77777777" w:rsidR="00F5090A" w:rsidRPr="00F5090A" w:rsidRDefault="00F5090A" w:rsidP="00F5090A">
      <w:pPr>
        <w:shd w:val="clear" w:color="auto" w:fill="FFFFFF"/>
        <w:spacing w:before="100" w:beforeAutospacing="1" w:after="100" w:afterAutospacing="1"/>
        <w:ind w:firstLine="225"/>
        <w:jc w:val="both"/>
        <w:rPr>
          <w:b/>
          <w:bCs/>
          <w:color w:val="333333"/>
          <w:spacing w:val="-1"/>
          <w:sz w:val="20"/>
          <w:szCs w:val="20"/>
        </w:rPr>
      </w:pPr>
      <w:r w:rsidRPr="00F5090A">
        <w:rPr>
          <w:b/>
          <w:bCs/>
          <w:color w:val="333333"/>
          <w:spacing w:val="-1"/>
          <w:sz w:val="20"/>
          <w:szCs w:val="20"/>
        </w:rPr>
        <w:t>§ </w:t>
      </w:r>
      <w:hyperlink r:id="rId1574" w:history="1">
        <w:r w:rsidRPr="00F5090A">
          <w:rPr>
            <w:b/>
            <w:bCs/>
            <w:color w:val="3498DB"/>
            <w:spacing w:val="-1"/>
            <w:sz w:val="20"/>
            <w:szCs w:val="20"/>
          </w:rPr>
          <w:t>29.1-529</w:t>
        </w:r>
      </w:hyperlink>
      <w:r w:rsidRPr="00F5090A">
        <w:rPr>
          <w:b/>
          <w:bCs/>
          <w:color w:val="333333"/>
          <w:spacing w:val="-1"/>
          <w:sz w:val="20"/>
          <w:szCs w:val="20"/>
        </w:rPr>
        <w:t>. Killing of elk, bear, or deer damaging certain property; wildlife creating a hazard to aircraft or motor vehicles.</w:t>
      </w:r>
    </w:p>
    <w:p w14:paraId="2F3C6217" w14:textId="77777777" w:rsidR="00F5090A" w:rsidRPr="00F5090A" w:rsidRDefault="00F5090A" w:rsidP="00F5090A">
      <w:pPr>
        <w:shd w:val="clear" w:color="auto" w:fill="FFFFFF"/>
        <w:spacing w:before="100" w:beforeAutospacing="1" w:after="15"/>
        <w:ind w:firstLine="225"/>
        <w:jc w:val="both"/>
        <w:rPr>
          <w:color w:val="333333"/>
          <w:spacing w:val="-1"/>
          <w:sz w:val="20"/>
          <w:szCs w:val="20"/>
        </w:rPr>
      </w:pPr>
      <w:r w:rsidRPr="00F5090A">
        <w:rPr>
          <w:color w:val="333333"/>
          <w:spacing w:val="-1"/>
          <w:sz w:val="20"/>
          <w:szCs w:val="20"/>
        </w:rPr>
        <w:t>A. Whenever </w:t>
      </w:r>
      <w:r w:rsidRPr="00F5090A">
        <w:rPr>
          <w:strike/>
          <w:color w:val="FF0000"/>
          <w:spacing w:val="-1"/>
          <w:sz w:val="20"/>
          <w:szCs w:val="20"/>
        </w:rPr>
        <w:t>deer,</w:t>
      </w:r>
      <w:r w:rsidRPr="00F5090A">
        <w:rPr>
          <w:color w:val="333333"/>
          <w:spacing w:val="-1"/>
          <w:sz w:val="20"/>
          <w:szCs w:val="20"/>
        </w:rPr>
        <w:t> elk or bear are damaging fruit trees, crops, livestock</w:t>
      </w:r>
      <w:r w:rsidRPr="00F5090A">
        <w:rPr>
          <w:i/>
          <w:iCs/>
          <w:color w:val="333333"/>
          <w:spacing w:val="-1"/>
          <w:sz w:val="20"/>
          <w:szCs w:val="20"/>
          <w:shd w:val="clear" w:color="auto" w:fill="FFFF00"/>
        </w:rPr>
        <w:t>,</w:t>
      </w:r>
      <w:r w:rsidRPr="00F5090A">
        <w:rPr>
          <w:color w:val="333333"/>
          <w:spacing w:val="-1"/>
          <w:sz w:val="20"/>
          <w:szCs w:val="20"/>
        </w:rPr>
        <w:t> or personal property utilized for commercial agricultural production in the Commonwealth, the owner or lessee of the lands on which such damage is done shall immediately report the damage to the Director or his designee for investigation. If after investigation the Director or his designee finds that </w:t>
      </w:r>
      <w:r w:rsidRPr="00F5090A">
        <w:rPr>
          <w:strike/>
          <w:color w:val="FF0000"/>
          <w:spacing w:val="-1"/>
          <w:sz w:val="20"/>
          <w:szCs w:val="20"/>
        </w:rPr>
        <w:t>deer</w:t>
      </w:r>
      <w:r w:rsidRPr="00F5090A">
        <w:rPr>
          <w:color w:val="333333"/>
          <w:spacing w:val="-1"/>
          <w:sz w:val="20"/>
          <w:szCs w:val="20"/>
        </w:rPr>
        <w:t> </w:t>
      </w:r>
      <w:r w:rsidRPr="00F5090A">
        <w:rPr>
          <w:strike/>
          <w:color w:val="FF0000"/>
          <w:spacing w:val="-1"/>
          <w:sz w:val="20"/>
          <w:szCs w:val="20"/>
        </w:rPr>
        <w:t>or</w:t>
      </w:r>
      <w:r w:rsidRPr="00F5090A">
        <w:rPr>
          <w:color w:val="333333"/>
          <w:spacing w:val="-1"/>
          <w:sz w:val="20"/>
          <w:szCs w:val="20"/>
        </w:rPr>
        <w:t> bear are responsible for the damage, he shall authorize in writing the owner, lessee</w:t>
      </w:r>
      <w:r w:rsidRPr="00F5090A">
        <w:rPr>
          <w:i/>
          <w:iCs/>
          <w:color w:val="333333"/>
          <w:spacing w:val="-1"/>
          <w:sz w:val="20"/>
          <w:szCs w:val="20"/>
          <w:shd w:val="clear" w:color="auto" w:fill="FFFF00"/>
        </w:rPr>
        <w:t>,</w:t>
      </w:r>
      <w:r w:rsidRPr="00F5090A">
        <w:rPr>
          <w:color w:val="333333"/>
          <w:spacing w:val="-1"/>
          <w:sz w:val="20"/>
          <w:szCs w:val="20"/>
        </w:rPr>
        <w:t> or any other person designated by the Director or his designee to kill such </w:t>
      </w:r>
      <w:r w:rsidRPr="00F5090A">
        <w:rPr>
          <w:strike/>
          <w:color w:val="FF0000"/>
          <w:spacing w:val="-1"/>
          <w:sz w:val="20"/>
          <w:szCs w:val="20"/>
        </w:rPr>
        <w:t>deer</w:t>
      </w:r>
      <w:r w:rsidRPr="00F5090A">
        <w:rPr>
          <w:color w:val="333333"/>
          <w:spacing w:val="-1"/>
          <w:sz w:val="20"/>
          <w:szCs w:val="20"/>
        </w:rPr>
        <w:t> </w:t>
      </w:r>
      <w:r w:rsidRPr="00F5090A">
        <w:rPr>
          <w:strike/>
          <w:color w:val="FF0000"/>
          <w:spacing w:val="-1"/>
          <w:sz w:val="20"/>
          <w:szCs w:val="20"/>
        </w:rPr>
        <w:t>or</w:t>
      </w:r>
      <w:r w:rsidRPr="00F5090A">
        <w:rPr>
          <w:color w:val="333333"/>
          <w:spacing w:val="-1"/>
          <w:sz w:val="20"/>
          <w:szCs w:val="20"/>
        </w:rPr>
        <w:t> bear when they are found upon the land upon which the damages occurred. However, the Director or his designee shall have the option of authorizing nonlethal control measures rather than authorizing the killing of elk or bear, provided that such measures occur within a reasonable period of time</w:t>
      </w:r>
      <w:r w:rsidRPr="00F5090A">
        <w:rPr>
          <w:strike/>
          <w:color w:val="FF0000"/>
          <w:spacing w:val="-1"/>
          <w:sz w:val="20"/>
          <w:szCs w:val="20"/>
        </w:rPr>
        <w:t>;</w:t>
      </w:r>
      <w:r w:rsidRPr="00F5090A">
        <w:rPr>
          <w:color w:val="333333"/>
          <w:spacing w:val="-1"/>
          <w:sz w:val="20"/>
          <w:szCs w:val="20"/>
        </w:rPr>
        <w:t> </w:t>
      </w:r>
      <w:r w:rsidRPr="00F5090A">
        <w:rPr>
          <w:strike/>
          <w:color w:val="FF0000"/>
          <w:spacing w:val="-1"/>
          <w:sz w:val="20"/>
          <w:szCs w:val="20"/>
        </w:rPr>
        <w:t>and</w:t>
      </w:r>
      <w:r w:rsidRPr="00F5090A">
        <w:rPr>
          <w:color w:val="333333"/>
          <w:spacing w:val="-1"/>
          <w:sz w:val="20"/>
          <w:szCs w:val="20"/>
        </w:rPr>
        <w:t> </w:t>
      </w:r>
      <w:r w:rsidRPr="00F5090A">
        <w:rPr>
          <w:strike/>
          <w:color w:val="FF0000"/>
          <w:spacing w:val="-1"/>
          <w:sz w:val="20"/>
          <w:szCs w:val="20"/>
        </w:rPr>
        <w:t>whenever</w:t>
      </w:r>
      <w:r w:rsidRPr="00F5090A">
        <w:rPr>
          <w:color w:val="333333"/>
          <w:spacing w:val="-1"/>
          <w:sz w:val="20"/>
          <w:szCs w:val="20"/>
        </w:rPr>
        <w:t> </w:t>
      </w:r>
      <w:r w:rsidRPr="00F5090A">
        <w:rPr>
          <w:strike/>
          <w:color w:val="FF0000"/>
          <w:spacing w:val="-1"/>
          <w:sz w:val="20"/>
          <w:szCs w:val="20"/>
        </w:rPr>
        <w:t>deer</w:t>
      </w:r>
      <w:r w:rsidRPr="00F5090A">
        <w:rPr>
          <w:color w:val="333333"/>
          <w:spacing w:val="-1"/>
          <w:sz w:val="20"/>
          <w:szCs w:val="20"/>
        </w:rPr>
        <w:t> </w:t>
      </w:r>
      <w:r w:rsidRPr="00F5090A">
        <w:rPr>
          <w:strike/>
          <w:color w:val="FF0000"/>
          <w:spacing w:val="-1"/>
          <w:sz w:val="20"/>
          <w:szCs w:val="20"/>
        </w:rPr>
        <w:t>cause</w:t>
      </w:r>
      <w:r w:rsidRPr="00F5090A">
        <w:rPr>
          <w:color w:val="333333"/>
          <w:spacing w:val="-1"/>
          <w:sz w:val="20"/>
          <w:szCs w:val="20"/>
        </w:rPr>
        <w:t> </w:t>
      </w:r>
      <w:r w:rsidRPr="00F5090A">
        <w:rPr>
          <w:strike/>
          <w:color w:val="FF0000"/>
          <w:spacing w:val="-1"/>
          <w:sz w:val="20"/>
          <w:szCs w:val="20"/>
        </w:rPr>
        <w:t>damage</w:t>
      </w:r>
      <w:r w:rsidRPr="00F5090A">
        <w:rPr>
          <w:color w:val="333333"/>
          <w:spacing w:val="-1"/>
          <w:sz w:val="20"/>
          <w:szCs w:val="20"/>
        </w:rPr>
        <w:t> </w:t>
      </w:r>
      <w:r w:rsidRPr="00F5090A">
        <w:rPr>
          <w:strike/>
          <w:color w:val="FF0000"/>
          <w:spacing w:val="-1"/>
          <w:sz w:val="20"/>
          <w:szCs w:val="20"/>
        </w:rPr>
        <w:t>on</w:t>
      </w:r>
      <w:r w:rsidRPr="00F5090A">
        <w:rPr>
          <w:color w:val="333333"/>
          <w:spacing w:val="-1"/>
          <w:sz w:val="20"/>
          <w:szCs w:val="20"/>
        </w:rPr>
        <w:t> </w:t>
      </w:r>
      <w:r w:rsidRPr="00F5090A">
        <w:rPr>
          <w:strike/>
          <w:color w:val="FF0000"/>
          <w:spacing w:val="-1"/>
          <w:sz w:val="20"/>
          <w:szCs w:val="20"/>
        </w:rPr>
        <w:t>parcels</w:t>
      </w:r>
      <w:r w:rsidRPr="00F5090A">
        <w:rPr>
          <w:color w:val="333333"/>
          <w:spacing w:val="-1"/>
          <w:sz w:val="20"/>
          <w:szCs w:val="20"/>
        </w:rPr>
        <w:t> </w:t>
      </w:r>
      <w:r w:rsidRPr="00F5090A">
        <w:rPr>
          <w:strike/>
          <w:color w:val="FF0000"/>
          <w:spacing w:val="-1"/>
          <w:sz w:val="20"/>
          <w:szCs w:val="20"/>
        </w:rPr>
        <w:t>of</w:t>
      </w:r>
      <w:r w:rsidRPr="00F5090A">
        <w:rPr>
          <w:color w:val="333333"/>
          <w:spacing w:val="-1"/>
          <w:sz w:val="20"/>
          <w:szCs w:val="20"/>
        </w:rPr>
        <w:t> </w:t>
      </w:r>
      <w:r w:rsidRPr="00F5090A">
        <w:rPr>
          <w:strike/>
          <w:color w:val="FF0000"/>
          <w:spacing w:val="-1"/>
          <w:sz w:val="20"/>
          <w:szCs w:val="20"/>
        </w:rPr>
        <w:t>land</w:t>
      </w:r>
      <w:r w:rsidRPr="00F5090A">
        <w:rPr>
          <w:color w:val="333333"/>
          <w:spacing w:val="-1"/>
          <w:sz w:val="20"/>
          <w:szCs w:val="20"/>
        </w:rPr>
        <w:t> </w:t>
      </w:r>
      <w:r w:rsidRPr="00F5090A">
        <w:rPr>
          <w:strike/>
          <w:color w:val="FF0000"/>
          <w:spacing w:val="-1"/>
          <w:sz w:val="20"/>
          <w:szCs w:val="20"/>
        </w:rPr>
        <w:t>of</w:t>
      </w:r>
      <w:r w:rsidRPr="00F5090A">
        <w:rPr>
          <w:color w:val="333333"/>
          <w:spacing w:val="-1"/>
          <w:sz w:val="20"/>
          <w:szCs w:val="20"/>
        </w:rPr>
        <w:t> </w:t>
      </w:r>
      <w:r w:rsidRPr="00F5090A">
        <w:rPr>
          <w:strike/>
          <w:color w:val="FF0000"/>
          <w:spacing w:val="-1"/>
          <w:sz w:val="20"/>
          <w:szCs w:val="20"/>
        </w:rPr>
        <w:t>five</w:t>
      </w:r>
      <w:r w:rsidRPr="00F5090A">
        <w:rPr>
          <w:color w:val="333333"/>
          <w:spacing w:val="-1"/>
          <w:sz w:val="20"/>
          <w:szCs w:val="20"/>
        </w:rPr>
        <w:t> </w:t>
      </w:r>
      <w:r w:rsidRPr="00F5090A">
        <w:rPr>
          <w:strike/>
          <w:color w:val="FF0000"/>
          <w:spacing w:val="-1"/>
          <w:sz w:val="20"/>
          <w:szCs w:val="20"/>
        </w:rPr>
        <w:t>acres</w:t>
      </w:r>
      <w:r w:rsidRPr="00F5090A">
        <w:rPr>
          <w:color w:val="333333"/>
          <w:spacing w:val="-1"/>
          <w:sz w:val="20"/>
          <w:szCs w:val="20"/>
        </w:rPr>
        <w:t> </w:t>
      </w:r>
      <w:r w:rsidRPr="00F5090A">
        <w:rPr>
          <w:strike/>
          <w:color w:val="FF0000"/>
          <w:spacing w:val="-1"/>
          <w:sz w:val="20"/>
          <w:szCs w:val="20"/>
        </w:rPr>
        <w:t>or</w:t>
      </w:r>
      <w:r w:rsidRPr="00F5090A">
        <w:rPr>
          <w:color w:val="333333"/>
          <w:spacing w:val="-1"/>
          <w:sz w:val="20"/>
          <w:szCs w:val="20"/>
        </w:rPr>
        <w:t> </w:t>
      </w:r>
      <w:r w:rsidRPr="00F5090A">
        <w:rPr>
          <w:strike/>
          <w:color w:val="FF0000"/>
          <w:spacing w:val="-1"/>
          <w:sz w:val="20"/>
          <w:szCs w:val="20"/>
        </w:rPr>
        <w:t>less,</w:t>
      </w:r>
      <w:r w:rsidRPr="00F5090A">
        <w:rPr>
          <w:color w:val="333333"/>
          <w:spacing w:val="-1"/>
          <w:sz w:val="20"/>
          <w:szCs w:val="20"/>
        </w:rPr>
        <w:t> </w:t>
      </w:r>
      <w:r w:rsidRPr="00F5090A">
        <w:rPr>
          <w:strike/>
          <w:color w:val="FF0000"/>
          <w:spacing w:val="-1"/>
          <w:sz w:val="20"/>
          <w:szCs w:val="20"/>
        </w:rPr>
        <w:t>except</w:t>
      </w:r>
      <w:r w:rsidRPr="00F5090A">
        <w:rPr>
          <w:color w:val="333333"/>
          <w:spacing w:val="-1"/>
          <w:sz w:val="20"/>
          <w:szCs w:val="20"/>
        </w:rPr>
        <w:t> </w:t>
      </w:r>
      <w:r w:rsidRPr="00F5090A">
        <w:rPr>
          <w:strike/>
          <w:color w:val="FF0000"/>
          <w:spacing w:val="-1"/>
          <w:sz w:val="20"/>
          <w:szCs w:val="20"/>
        </w:rPr>
        <w:t>when</w:t>
      </w:r>
      <w:r w:rsidRPr="00F5090A">
        <w:rPr>
          <w:color w:val="333333"/>
          <w:spacing w:val="-1"/>
          <w:sz w:val="20"/>
          <w:szCs w:val="20"/>
        </w:rPr>
        <w:t> </w:t>
      </w:r>
      <w:r w:rsidRPr="00F5090A">
        <w:rPr>
          <w:strike/>
          <w:color w:val="FF0000"/>
          <w:spacing w:val="-1"/>
          <w:sz w:val="20"/>
          <w:szCs w:val="20"/>
        </w:rPr>
        <w:t>such</w:t>
      </w:r>
      <w:r w:rsidRPr="00F5090A">
        <w:rPr>
          <w:color w:val="333333"/>
          <w:spacing w:val="-1"/>
          <w:sz w:val="20"/>
          <w:szCs w:val="20"/>
        </w:rPr>
        <w:t> </w:t>
      </w:r>
      <w:r w:rsidRPr="00F5090A">
        <w:rPr>
          <w:strike/>
          <w:color w:val="FF0000"/>
          <w:spacing w:val="-1"/>
          <w:sz w:val="20"/>
          <w:szCs w:val="20"/>
        </w:rPr>
        <w:t>acreage</w:t>
      </w:r>
      <w:r w:rsidRPr="00F5090A">
        <w:rPr>
          <w:color w:val="333333"/>
          <w:spacing w:val="-1"/>
          <w:sz w:val="20"/>
          <w:szCs w:val="20"/>
        </w:rPr>
        <w:t> </w:t>
      </w:r>
      <w:r w:rsidRPr="00F5090A">
        <w:rPr>
          <w:strike/>
          <w:color w:val="FF0000"/>
          <w:spacing w:val="-1"/>
          <w:sz w:val="20"/>
          <w:szCs w:val="20"/>
        </w:rPr>
        <w:t>is</w:t>
      </w:r>
      <w:r w:rsidRPr="00F5090A">
        <w:rPr>
          <w:color w:val="333333"/>
          <w:spacing w:val="-1"/>
          <w:sz w:val="20"/>
          <w:szCs w:val="20"/>
        </w:rPr>
        <w:t> </w:t>
      </w:r>
      <w:r w:rsidRPr="00F5090A">
        <w:rPr>
          <w:strike/>
          <w:color w:val="FF0000"/>
          <w:spacing w:val="-1"/>
          <w:sz w:val="20"/>
          <w:szCs w:val="20"/>
        </w:rPr>
        <w:t>used</w:t>
      </w:r>
      <w:r w:rsidRPr="00F5090A">
        <w:rPr>
          <w:color w:val="333333"/>
          <w:spacing w:val="-1"/>
          <w:sz w:val="20"/>
          <w:szCs w:val="20"/>
        </w:rPr>
        <w:t> </w:t>
      </w:r>
      <w:r w:rsidRPr="00F5090A">
        <w:rPr>
          <w:strike/>
          <w:color w:val="FF0000"/>
          <w:spacing w:val="-1"/>
          <w:sz w:val="20"/>
          <w:szCs w:val="20"/>
        </w:rPr>
        <w:t>for</w:t>
      </w:r>
      <w:r w:rsidRPr="00F5090A">
        <w:rPr>
          <w:color w:val="333333"/>
          <w:spacing w:val="-1"/>
          <w:sz w:val="20"/>
          <w:szCs w:val="20"/>
        </w:rPr>
        <w:t> </w:t>
      </w:r>
      <w:r w:rsidRPr="00F5090A">
        <w:rPr>
          <w:strike/>
          <w:color w:val="FF0000"/>
          <w:spacing w:val="-1"/>
          <w:sz w:val="20"/>
          <w:szCs w:val="20"/>
        </w:rPr>
        <w:t>commercial</w:t>
      </w:r>
      <w:r w:rsidRPr="00F5090A">
        <w:rPr>
          <w:color w:val="333333"/>
          <w:spacing w:val="-1"/>
          <w:sz w:val="20"/>
          <w:szCs w:val="20"/>
        </w:rPr>
        <w:t> </w:t>
      </w:r>
      <w:r w:rsidRPr="00F5090A">
        <w:rPr>
          <w:strike/>
          <w:color w:val="FF0000"/>
          <w:spacing w:val="-1"/>
          <w:sz w:val="20"/>
          <w:szCs w:val="20"/>
        </w:rPr>
        <w:t>agricultural</w:t>
      </w:r>
      <w:r w:rsidRPr="00F5090A">
        <w:rPr>
          <w:color w:val="333333"/>
          <w:spacing w:val="-1"/>
          <w:sz w:val="20"/>
          <w:szCs w:val="20"/>
        </w:rPr>
        <w:t> </w:t>
      </w:r>
      <w:r w:rsidRPr="00F5090A">
        <w:rPr>
          <w:strike/>
          <w:color w:val="FF0000"/>
          <w:spacing w:val="-1"/>
          <w:sz w:val="20"/>
          <w:szCs w:val="20"/>
        </w:rPr>
        <w:t>production,</w:t>
      </w:r>
      <w:r w:rsidRPr="00F5090A">
        <w:rPr>
          <w:color w:val="333333"/>
          <w:spacing w:val="-1"/>
          <w:sz w:val="20"/>
          <w:szCs w:val="20"/>
        </w:rPr>
        <w:t> </w:t>
      </w:r>
      <w:r w:rsidRPr="00F5090A">
        <w:rPr>
          <w:strike/>
          <w:color w:val="FF0000"/>
          <w:spacing w:val="-1"/>
          <w:sz w:val="20"/>
          <w:szCs w:val="20"/>
        </w:rPr>
        <w:t>the</w:t>
      </w:r>
      <w:r w:rsidRPr="00F5090A">
        <w:rPr>
          <w:color w:val="333333"/>
          <w:spacing w:val="-1"/>
          <w:sz w:val="20"/>
          <w:szCs w:val="20"/>
        </w:rPr>
        <w:t> </w:t>
      </w:r>
      <w:r w:rsidRPr="00F5090A">
        <w:rPr>
          <w:strike/>
          <w:color w:val="FF0000"/>
          <w:spacing w:val="-1"/>
          <w:sz w:val="20"/>
          <w:szCs w:val="20"/>
        </w:rPr>
        <w:t>Director</w:t>
      </w:r>
      <w:r w:rsidRPr="00F5090A">
        <w:rPr>
          <w:color w:val="333333"/>
          <w:spacing w:val="-1"/>
          <w:sz w:val="20"/>
          <w:szCs w:val="20"/>
        </w:rPr>
        <w:t> </w:t>
      </w:r>
      <w:r w:rsidRPr="00F5090A">
        <w:rPr>
          <w:strike/>
          <w:color w:val="FF0000"/>
          <w:spacing w:val="-1"/>
          <w:sz w:val="20"/>
          <w:szCs w:val="20"/>
        </w:rPr>
        <w:t>or</w:t>
      </w:r>
      <w:r w:rsidRPr="00F5090A">
        <w:rPr>
          <w:color w:val="333333"/>
          <w:spacing w:val="-1"/>
          <w:sz w:val="20"/>
          <w:szCs w:val="20"/>
        </w:rPr>
        <w:t> </w:t>
      </w:r>
      <w:r w:rsidRPr="00F5090A">
        <w:rPr>
          <w:strike/>
          <w:color w:val="FF0000"/>
          <w:spacing w:val="-1"/>
          <w:sz w:val="20"/>
          <w:szCs w:val="20"/>
        </w:rPr>
        <w:t>his</w:t>
      </w:r>
      <w:r w:rsidRPr="00F5090A">
        <w:rPr>
          <w:color w:val="333333"/>
          <w:spacing w:val="-1"/>
          <w:sz w:val="20"/>
          <w:szCs w:val="20"/>
        </w:rPr>
        <w:t> </w:t>
      </w:r>
      <w:r w:rsidRPr="00F5090A">
        <w:rPr>
          <w:strike/>
          <w:color w:val="FF0000"/>
          <w:spacing w:val="-1"/>
          <w:sz w:val="20"/>
          <w:szCs w:val="20"/>
        </w:rPr>
        <w:t>designee</w:t>
      </w:r>
      <w:r w:rsidRPr="00F5090A">
        <w:rPr>
          <w:color w:val="333333"/>
          <w:spacing w:val="-1"/>
          <w:sz w:val="20"/>
          <w:szCs w:val="20"/>
        </w:rPr>
        <w:t> </w:t>
      </w:r>
      <w:r w:rsidRPr="00F5090A">
        <w:rPr>
          <w:strike/>
          <w:color w:val="FF0000"/>
          <w:spacing w:val="-1"/>
          <w:sz w:val="20"/>
          <w:szCs w:val="20"/>
        </w:rPr>
        <w:t>shall</w:t>
      </w:r>
      <w:r w:rsidRPr="00F5090A">
        <w:rPr>
          <w:color w:val="333333"/>
          <w:spacing w:val="-1"/>
          <w:sz w:val="20"/>
          <w:szCs w:val="20"/>
        </w:rPr>
        <w:t> </w:t>
      </w:r>
      <w:r w:rsidRPr="00F5090A">
        <w:rPr>
          <w:strike/>
          <w:color w:val="FF0000"/>
          <w:spacing w:val="-1"/>
          <w:sz w:val="20"/>
          <w:szCs w:val="20"/>
        </w:rPr>
        <w:t>have</w:t>
      </w:r>
      <w:r w:rsidRPr="00F5090A">
        <w:rPr>
          <w:color w:val="333333"/>
          <w:spacing w:val="-1"/>
          <w:sz w:val="20"/>
          <w:szCs w:val="20"/>
        </w:rPr>
        <w:t> </w:t>
      </w:r>
      <w:r w:rsidRPr="00F5090A">
        <w:rPr>
          <w:strike/>
          <w:color w:val="FF0000"/>
          <w:spacing w:val="-1"/>
          <w:sz w:val="20"/>
          <w:szCs w:val="20"/>
        </w:rPr>
        <w:t>discretion</w:t>
      </w:r>
      <w:r w:rsidRPr="00F5090A">
        <w:rPr>
          <w:color w:val="333333"/>
          <w:spacing w:val="-1"/>
          <w:sz w:val="20"/>
          <w:szCs w:val="20"/>
        </w:rPr>
        <w:t> </w:t>
      </w:r>
      <w:r w:rsidRPr="00F5090A">
        <w:rPr>
          <w:strike/>
          <w:color w:val="FF0000"/>
          <w:spacing w:val="-1"/>
          <w:sz w:val="20"/>
          <w:szCs w:val="20"/>
        </w:rPr>
        <w:t>as</w:t>
      </w:r>
      <w:r w:rsidRPr="00F5090A">
        <w:rPr>
          <w:color w:val="333333"/>
          <w:spacing w:val="-1"/>
          <w:sz w:val="20"/>
          <w:szCs w:val="20"/>
        </w:rPr>
        <w:t> </w:t>
      </w:r>
      <w:r w:rsidRPr="00F5090A">
        <w:rPr>
          <w:strike/>
          <w:color w:val="FF0000"/>
          <w:spacing w:val="-1"/>
          <w:sz w:val="20"/>
          <w:szCs w:val="20"/>
        </w:rPr>
        <w:t>to</w:t>
      </w:r>
      <w:r w:rsidRPr="00F5090A">
        <w:rPr>
          <w:color w:val="333333"/>
          <w:spacing w:val="-1"/>
          <w:sz w:val="20"/>
          <w:szCs w:val="20"/>
        </w:rPr>
        <w:t> </w:t>
      </w:r>
      <w:r w:rsidRPr="00F5090A">
        <w:rPr>
          <w:strike/>
          <w:color w:val="FF0000"/>
          <w:spacing w:val="-1"/>
          <w:sz w:val="20"/>
          <w:szCs w:val="20"/>
        </w:rPr>
        <w:t>whether</w:t>
      </w:r>
      <w:r w:rsidRPr="00F5090A">
        <w:rPr>
          <w:color w:val="333333"/>
          <w:spacing w:val="-1"/>
          <w:sz w:val="20"/>
          <w:szCs w:val="20"/>
        </w:rPr>
        <w:t> </w:t>
      </w:r>
      <w:r w:rsidRPr="00F5090A">
        <w:rPr>
          <w:strike/>
          <w:color w:val="FF0000"/>
          <w:spacing w:val="-1"/>
          <w:sz w:val="20"/>
          <w:szCs w:val="20"/>
        </w:rPr>
        <w:t>to</w:t>
      </w:r>
      <w:r w:rsidRPr="00F5090A">
        <w:rPr>
          <w:color w:val="333333"/>
          <w:spacing w:val="-1"/>
          <w:sz w:val="20"/>
          <w:szCs w:val="20"/>
        </w:rPr>
        <w:t> </w:t>
      </w:r>
      <w:r w:rsidRPr="00F5090A">
        <w:rPr>
          <w:strike/>
          <w:color w:val="FF0000"/>
          <w:spacing w:val="-1"/>
          <w:sz w:val="20"/>
          <w:szCs w:val="20"/>
        </w:rPr>
        <w:t>issue</w:t>
      </w:r>
      <w:r w:rsidRPr="00F5090A">
        <w:rPr>
          <w:color w:val="333333"/>
          <w:spacing w:val="-1"/>
          <w:sz w:val="20"/>
          <w:szCs w:val="20"/>
        </w:rPr>
        <w:t> </w:t>
      </w:r>
      <w:r w:rsidRPr="00F5090A">
        <w:rPr>
          <w:strike/>
          <w:color w:val="FF0000"/>
          <w:spacing w:val="-1"/>
          <w:sz w:val="20"/>
          <w:szCs w:val="20"/>
        </w:rPr>
        <w:t>a</w:t>
      </w:r>
      <w:r w:rsidRPr="00F5090A">
        <w:rPr>
          <w:color w:val="333333"/>
          <w:spacing w:val="-1"/>
          <w:sz w:val="20"/>
          <w:szCs w:val="20"/>
        </w:rPr>
        <w:t> </w:t>
      </w:r>
      <w:r w:rsidRPr="00F5090A">
        <w:rPr>
          <w:strike/>
          <w:color w:val="FF0000"/>
          <w:spacing w:val="-1"/>
          <w:sz w:val="20"/>
          <w:szCs w:val="20"/>
        </w:rPr>
        <w:t>written</w:t>
      </w:r>
      <w:r w:rsidRPr="00F5090A">
        <w:rPr>
          <w:color w:val="333333"/>
          <w:spacing w:val="-1"/>
          <w:sz w:val="20"/>
          <w:szCs w:val="20"/>
        </w:rPr>
        <w:t> </w:t>
      </w:r>
      <w:r w:rsidRPr="00F5090A">
        <w:rPr>
          <w:strike/>
          <w:color w:val="FF0000"/>
          <w:spacing w:val="-1"/>
          <w:sz w:val="20"/>
          <w:szCs w:val="20"/>
        </w:rPr>
        <w:t>authorization</w:t>
      </w:r>
      <w:r w:rsidRPr="00F5090A">
        <w:rPr>
          <w:color w:val="333333"/>
          <w:spacing w:val="-1"/>
          <w:sz w:val="20"/>
          <w:szCs w:val="20"/>
        </w:rPr>
        <w:t> </w:t>
      </w:r>
      <w:r w:rsidRPr="00F5090A">
        <w:rPr>
          <w:strike/>
          <w:color w:val="FF0000"/>
          <w:spacing w:val="-1"/>
          <w:sz w:val="20"/>
          <w:szCs w:val="20"/>
        </w:rPr>
        <w:t>to</w:t>
      </w:r>
      <w:r w:rsidRPr="00F5090A">
        <w:rPr>
          <w:color w:val="333333"/>
          <w:spacing w:val="-1"/>
          <w:sz w:val="20"/>
          <w:szCs w:val="20"/>
        </w:rPr>
        <w:t> </w:t>
      </w:r>
      <w:r w:rsidRPr="00F5090A">
        <w:rPr>
          <w:strike/>
          <w:color w:val="FF0000"/>
          <w:spacing w:val="-1"/>
          <w:sz w:val="20"/>
          <w:szCs w:val="20"/>
        </w:rPr>
        <w:t>kill</w:t>
      </w:r>
      <w:r w:rsidRPr="00F5090A">
        <w:rPr>
          <w:color w:val="333333"/>
          <w:spacing w:val="-1"/>
          <w:sz w:val="20"/>
          <w:szCs w:val="20"/>
        </w:rPr>
        <w:t> </w:t>
      </w:r>
      <w:r w:rsidRPr="00F5090A">
        <w:rPr>
          <w:strike/>
          <w:color w:val="FF0000"/>
          <w:spacing w:val="-1"/>
          <w:sz w:val="20"/>
          <w:szCs w:val="20"/>
        </w:rPr>
        <w:t>the</w:t>
      </w:r>
      <w:r w:rsidRPr="00F5090A">
        <w:rPr>
          <w:color w:val="333333"/>
          <w:spacing w:val="-1"/>
          <w:sz w:val="20"/>
          <w:szCs w:val="20"/>
        </w:rPr>
        <w:t> </w:t>
      </w:r>
      <w:r w:rsidRPr="00F5090A">
        <w:rPr>
          <w:strike/>
          <w:color w:val="FF0000"/>
          <w:spacing w:val="-1"/>
          <w:sz w:val="20"/>
          <w:szCs w:val="20"/>
        </w:rPr>
        <w:t>deer</w:t>
      </w:r>
      <w:r w:rsidRPr="00F5090A">
        <w:rPr>
          <w:color w:val="333333"/>
          <w:spacing w:val="-1"/>
          <w:sz w:val="20"/>
          <w:szCs w:val="20"/>
        </w:rPr>
        <w:t>. The Director or his designee may limit such authorization by specifying in writing the number of animals to be killed and duration for which the authorization is effective and may in proximity to residential areas and under other appropriate circumstances limit or prohibit the authorization between 11:00 p.m. and one-half hour before sunrise of the following day. </w:t>
      </w:r>
      <w:r w:rsidRPr="00F5090A">
        <w:rPr>
          <w:strike/>
          <w:color w:val="FF0000"/>
          <w:spacing w:val="-1"/>
          <w:sz w:val="20"/>
          <w:szCs w:val="20"/>
        </w:rPr>
        <w:t>The</w:t>
      </w:r>
      <w:r w:rsidRPr="00F5090A">
        <w:rPr>
          <w:color w:val="333333"/>
          <w:spacing w:val="-1"/>
          <w:sz w:val="20"/>
          <w:szCs w:val="20"/>
        </w:rPr>
        <w:t> </w:t>
      </w:r>
      <w:r w:rsidRPr="00F5090A">
        <w:rPr>
          <w:strike/>
          <w:color w:val="FF0000"/>
          <w:spacing w:val="-1"/>
          <w:sz w:val="20"/>
          <w:szCs w:val="20"/>
        </w:rPr>
        <w:t>Director</w:t>
      </w:r>
      <w:r w:rsidRPr="00F5090A">
        <w:rPr>
          <w:color w:val="333333"/>
          <w:spacing w:val="-1"/>
          <w:sz w:val="20"/>
          <w:szCs w:val="20"/>
        </w:rPr>
        <w:t> </w:t>
      </w:r>
      <w:r w:rsidRPr="00F5090A">
        <w:rPr>
          <w:strike/>
          <w:color w:val="FF0000"/>
          <w:spacing w:val="-1"/>
          <w:sz w:val="20"/>
          <w:szCs w:val="20"/>
        </w:rPr>
        <w:t>or</w:t>
      </w:r>
      <w:r w:rsidRPr="00F5090A">
        <w:rPr>
          <w:color w:val="333333"/>
          <w:spacing w:val="-1"/>
          <w:sz w:val="20"/>
          <w:szCs w:val="20"/>
        </w:rPr>
        <w:t> </w:t>
      </w:r>
      <w:r w:rsidRPr="00F5090A">
        <w:rPr>
          <w:strike/>
          <w:color w:val="FF0000"/>
          <w:spacing w:val="-1"/>
          <w:sz w:val="20"/>
          <w:szCs w:val="20"/>
        </w:rPr>
        <w:t>his</w:t>
      </w:r>
      <w:r w:rsidRPr="00F5090A">
        <w:rPr>
          <w:color w:val="333333"/>
          <w:spacing w:val="-1"/>
          <w:sz w:val="20"/>
          <w:szCs w:val="20"/>
        </w:rPr>
        <w:t> </w:t>
      </w:r>
      <w:r w:rsidRPr="00F5090A">
        <w:rPr>
          <w:strike/>
          <w:color w:val="FF0000"/>
          <w:spacing w:val="-1"/>
          <w:sz w:val="20"/>
          <w:szCs w:val="20"/>
        </w:rPr>
        <w:t>designees</w:t>
      </w:r>
      <w:r w:rsidRPr="00F5090A">
        <w:rPr>
          <w:color w:val="333333"/>
          <w:spacing w:val="-1"/>
          <w:sz w:val="20"/>
          <w:szCs w:val="20"/>
        </w:rPr>
        <w:t> </w:t>
      </w:r>
      <w:r w:rsidRPr="00F5090A">
        <w:rPr>
          <w:strike/>
          <w:color w:val="FF0000"/>
          <w:spacing w:val="-1"/>
          <w:sz w:val="20"/>
          <w:szCs w:val="20"/>
        </w:rPr>
        <w:t>issuing</w:t>
      </w:r>
      <w:r w:rsidRPr="00F5090A">
        <w:rPr>
          <w:color w:val="333333"/>
          <w:spacing w:val="-1"/>
          <w:sz w:val="20"/>
          <w:szCs w:val="20"/>
        </w:rPr>
        <w:t> </w:t>
      </w:r>
      <w:r w:rsidRPr="00F5090A">
        <w:rPr>
          <w:strike/>
          <w:color w:val="FF0000"/>
          <w:spacing w:val="-1"/>
          <w:sz w:val="20"/>
          <w:szCs w:val="20"/>
        </w:rPr>
        <w:t>these</w:t>
      </w:r>
      <w:r w:rsidRPr="00F5090A">
        <w:rPr>
          <w:color w:val="333333"/>
          <w:spacing w:val="-1"/>
          <w:sz w:val="20"/>
          <w:szCs w:val="20"/>
        </w:rPr>
        <w:t> </w:t>
      </w:r>
      <w:r w:rsidRPr="00F5090A">
        <w:rPr>
          <w:strike/>
          <w:color w:val="FF0000"/>
          <w:spacing w:val="-1"/>
          <w:sz w:val="20"/>
          <w:szCs w:val="20"/>
        </w:rPr>
        <w:t>authorizations</w:t>
      </w:r>
      <w:r w:rsidRPr="00F5090A">
        <w:rPr>
          <w:color w:val="333333"/>
          <w:spacing w:val="-1"/>
          <w:sz w:val="20"/>
          <w:szCs w:val="20"/>
        </w:rPr>
        <w:t> </w:t>
      </w:r>
      <w:r w:rsidRPr="00F5090A">
        <w:rPr>
          <w:strike/>
          <w:color w:val="FF0000"/>
          <w:spacing w:val="-1"/>
          <w:sz w:val="20"/>
          <w:szCs w:val="20"/>
        </w:rPr>
        <w:t>shall</w:t>
      </w:r>
      <w:r w:rsidRPr="00F5090A">
        <w:rPr>
          <w:color w:val="333333"/>
          <w:spacing w:val="-1"/>
          <w:sz w:val="20"/>
          <w:szCs w:val="20"/>
        </w:rPr>
        <w:t> </w:t>
      </w:r>
      <w:r w:rsidRPr="00F5090A">
        <w:rPr>
          <w:strike/>
          <w:color w:val="FF0000"/>
          <w:spacing w:val="-1"/>
          <w:sz w:val="20"/>
          <w:szCs w:val="20"/>
        </w:rPr>
        <w:t>specify</w:t>
      </w:r>
      <w:r w:rsidRPr="00F5090A">
        <w:rPr>
          <w:color w:val="333333"/>
          <w:spacing w:val="-1"/>
          <w:sz w:val="20"/>
          <w:szCs w:val="20"/>
        </w:rPr>
        <w:t> </w:t>
      </w:r>
      <w:r w:rsidRPr="00F5090A">
        <w:rPr>
          <w:strike/>
          <w:color w:val="FF0000"/>
          <w:spacing w:val="-1"/>
          <w:sz w:val="20"/>
          <w:szCs w:val="20"/>
        </w:rPr>
        <w:t>in</w:t>
      </w:r>
      <w:r w:rsidRPr="00F5090A">
        <w:rPr>
          <w:color w:val="333333"/>
          <w:spacing w:val="-1"/>
          <w:sz w:val="20"/>
          <w:szCs w:val="20"/>
        </w:rPr>
        <w:t> </w:t>
      </w:r>
      <w:r w:rsidRPr="00F5090A">
        <w:rPr>
          <w:strike/>
          <w:color w:val="FF0000"/>
          <w:spacing w:val="-1"/>
          <w:sz w:val="20"/>
          <w:szCs w:val="20"/>
        </w:rPr>
        <w:t>writing</w:t>
      </w:r>
      <w:r w:rsidRPr="00F5090A">
        <w:rPr>
          <w:color w:val="333333"/>
          <w:spacing w:val="-1"/>
          <w:sz w:val="20"/>
          <w:szCs w:val="20"/>
        </w:rPr>
        <w:t> </w:t>
      </w:r>
      <w:r w:rsidRPr="00F5090A">
        <w:rPr>
          <w:strike/>
          <w:color w:val="FF0000"/>
          <w:spacing w:val="-1"/>
          <w:sz w:val="20"/>
          <w:szCs w:val="20"/>
        </w:rPr>
        <w:t>that</w:t>
      </w:r>
      <w:r w:rsidRPr="00F5090A">
        <w:rPr>
          <w:color w:val="333333"/>
          <w:spacing w:val="-1"/>
          <w:sz w:val="20"/>
          <w:szCs w:val="20"/>
        </w:rPr>
        <w:t> </w:t>
      </w:r>
      <w:r w:rsidRPr="00F5090A">
        <w:rPr>
          <w:strike/>
          <w:color w:val="FF0000"/>
          <w:spacing w:val="-1"/>
          <w:sz w:val="20"/>
          <w:szCs w:val="20"/>
        </w:rPr>
        <w:t>only</w:t>
      </w:r>
      <w:r w:rsidRPr="00F5090A">
        <w:rPr>
          <w:color w:val="333333"/>
          <w:spacing w:val="-1"/>
          <w:sz w:val="20"/>
          <w:szCs w:val="20"/>
        </w:rPr>
        <w:t> </w:t>
      </w:r>
      <w:r w:rsidRPr="00F5090A">
        <w:rPr>
          <w:strike/>
          <w:color w:val="FF0000"/>
          <w:spacing w:val="-1"/>
          <w:sz w:val="20"/>
          <w:szCs w:val="20"/>
        </w:rPr>
        <w:t>antlerless</w:t>
      </w:r>
      <w:r w:rsidRPr="00F5090A">
        <w:rPr>
          <w:color w:val="333333"/>
          <w:spacing w:val="-1"/>
          <w:sz w:val="20"/>
          <w:szCs w:val="20"/>
        </w:rPr>
        <w:t> </w:t>
      </w:r>
      <w:r w:rsidRPr="00F5090A">
        <w:rPr>
          <w:strike/>
          <w:color w:val="FF0000"/>
          <w:spacing w:val="-1"/>
          <w:sz w:val="20"/>
          <w:szCs w:val="20"/>
        </w:rPr>
        <w:t>deer</w:t>
      </w:r>
      <w:r w:rsidRPr="00F5090A">
        <w:rPr>
          <w:color w:val="333333"/>
          <w:spacing w:val="-1"/>
          <w:sz w:val="20"/>
          <w:szCs w:val="20"/>
        </w:rPr>
        <w:t> </w:t>
      </w:r>
      <w:r w:rsidRPr="00F5090A">
        <w:rPr>
          <w:strike/>
          <w:color w:val="FF0000"/>
          <w:spacing w:val="-1"/>
          <w:sz w:val="20"/>
          <w:szCs w:val="20"/>
        </w:rPr>
        <w:t>shall</w:t>
      </w:r>
      <w:r w:rsidRPr="00F5090A">
        <w:rPr>
          <w:color w:val="333333"/>
          <w:spacing w:val="-1"/>
          <w:sz w:val="20"/>
          <w:szCs w:val="20"/>
        </w:rPr>
        <w:t> </w:t>
      </w:r>
      <w:r w:rsidRPr="00F5090A">
        <w:rPr>
          <w:strike/>
          <w:color w:val="FF0000"/>
          <w:spacing w:val="-1"/>
          <w:sz w:val="20"/>
          <w:szCs w:val="20"/>
        </w:rPr>
        <w:t>be</w:t>
      </w:r>
      <w:r w:rsidRPr="00F5090A">
        <w:rPr>
          <w:color w:val="333333"/>
          <w:spacing w:val="-1"/>
          <w:sz w:val="20"/>
          <w:szCs w:val="20"/>
        </w:rPr>
        <w:t> </w:t>
      </w:r>
      <w:r w:rsidRPr="00F5090A">
        <w:rPr>
          <w:strike/>
          <w:color w:val="FF0000"/>
          <w:spacing w:val="-1"/>
          <w:sz w:val="20"/>
          <w:szCs w:val="20"/>
        </w:rPr>
        <w:t>killed,</w:t>
      </w:r>
      <w:r w:rsidRPr="00F5090A">
        <w:rPr>
          <w:color w:val="333333"/>
          <w:spacing w:val="-1"/>
          <w:sz w:val="20"/>
          <w:szCs w:val="20"/>
        </w:rPr>
        <w:t> </w:t>
      </w:r>
      <w:r w:rsidRPr="00F5090A">
        <w:rPr>
          <w:strike/>
          <w:color w:val="FF0000"/>
          <w:spacing w:val="-1"/>
          <w:sz w:val="20"/>
          <w:szCs w:val="20"/>
        </w:rPr>
        <w:t>unless</w:t>
      </w:r>
      <w:r w:rsidRPr="00F5090A">
        <w:rPr>
          <w:color w:val="333333"/>
          <w:spacing w:val="-1"/>
          <w:sz w:val="20"/>
          <w:szCs w:val="20"/>
        </w:rPr>
        <w:t> </w:t>
      </w:r>
      <w:r w:rsidRPr="00F5090A">
        <w:rPr>
          <w:strike/>
          <w:color w:val="FF0000"/>
          <w:spacing w:val="-1"/>
          <w:sz w:val="20"/>
          <w:szCs w:val="20"/>
        </w:rPr>
        <w:t>the</w:t>
      </w:r>
      <w:r w:rsidRPr="00F5090A">
        <w:rPr>
          <w:color w:val="333333"/>
          <w:spacing w:val="-1"/>
          <w:sz w:val="20"/>
          <w:szCs w:val="20"/>
        </w:rPr>
        <w:t> </w:t>
      </w:r>
      <w:r w:rsidRPr="00F5090A">
        <w:rPr>
          <w:strike/>
          <w:color w:val="FF0000"/>
          <w:spacing w:val="-1"/>
          <w:sz w:val="20"/>
          <w:szCs w:val="20"/>
        </w:rPr>
        <w:t>Director</w:t>
      </w:r>
      <w:r w:rsidRPr="00F5090A">
        <w:rPr>
          <w:color w:val="333333"/>
          <w:spacing w:val="-1"/>
          <w:sz w:val="20"/>
          <w:szCs w:val="20"/>
        </w:rPr>
        <w:t> </w:t>
      </w:r>
      <w:r w:rsidRPr="00F5090A">
        <w:rPr>
          <w:strike/>
          <w:color w:val="FF0000"/>
          <w:spacing w:val="-1"/>
          <w:sz w:val="20"/>
          <w:szCs w:val="20"/>
        </w:rPr>
        <w:t>or</w:t>
      </w:r>
      <w:r w:rsidRPr="00F5090A">
        <w:rPr>
          <w:color w:val="333333"/>
          <w:spacing w:val="-1"/>
          <w:sz w:val="20"/>
          <w:szCs w:val="20"/>
        </w:rPr>
        <w:t> </w:t>
      </w:r>
      <w:r w:rsidRPr="00F5090A">
        <w:rPr>
          <w:strike/>
          <w:color w:val="FF0000"/>
          <w:spacing w:val="-1"/>
          <w:sz w:val="20"/>
          <w:szCs w:val="20"/>
        </w:rPr>
        <w:t>his</w:t>
      </w:r>
      <w:r w:rsidRPr="00F5090A">
        <w:rPr>
          <w:color w:val="333333"/>
          <w:spacing w:val="-1"/>
          <w:sz w:val="20"/>
          <w:szCs w:val="20"/>
        </w:rPr>
        <w:t> </w:t>
      </w:r>
      <w:r w:rsidRPr="00F5090A">
        <w:rPr>
          <w:strike/>
          <w:color w:val="FF0000"/>
          <w:spacing w:val="-1"/>
          <w:sz w:val="20"/>
          <w:szCs w:val="20"/>
        </w:rPr>
        <w:t>designee</w:t>
      </w:r>
      <w:r w:rsidRPr="00F5090A">
        <w:rPr>
          <w:color w:val="333333"/>
          <w:spacing w:val="-1"/>
          <w:sz w:val="20"/>
          <w:szCs w:val="20"/>
        </w:rPr>
        <w:t> </w:t>
      </w:r>
      <w:r w:rsidRPr="00F5090A">
        <w:rPr>
          <w:strike/>
          <w:color w:val="FF0000"/>
          <w:spacing w:val="-1"/>
          <w:sz w:val="20"/>
          <w:szCs w:val="20"/>
        </w:rPr>
        <w:t>determines</w:t>
      </w:r>
      <w:r w:rsidRPr="00F5090A">
        <w:rPr>
          <w:color w:val="333333"/>
          <w:spacing w:val="-1"/>
          <w:sz w:val="20"/>
          <w:szCs w:val="20"/>
        </w:rPr>
        <w:t> </w:t>
      </w:r>
      <w:r w:rsidRPr="00F5090A">
        <w:rPr>
          <w:strike/>
          <w:color w:val="FF0000"/>
          <w:spacing w:val="-1"/>
          <w:sz w:val="20"/>
          <w:szCs w:val="20"/>
        </w:rPr>
        <w:t>that</w:t>
      </w:r>
      <w:r w:rsidRPr="00F5090A">
        <w:rPr>
          <w:color w:val="333333"/>
          <w:spacing w:val="-1"/>
          <w:sz w:val="20"/>
          <w:szCs w:val="20"/>
        </w:rPr>
        <w:t> </w:t>
      </w:r>
      <w:r w:rsidRPr="00F5090A">
        <w:rPr>
          <w:strike/>
          <w:color w:val="FF0000"/>
          <w:spacing w:val="-1"/>
          <w:sz w:val="20"/>
          <w:szCs w:val="20"/>
        </w:rPr>
        <w:t>there</w:t>
      </w:r>
      <w:r w:rsidRPr="00F5090A">
        <w:rPr>
          <w:color w:val="333333"/>
          <w:spacing w:val="-1"/>
          <w:sz w:val="20"/>
          <w:szCs w:val="20"/>
        </w:rPr>
        <w:t> </w:t>
      </w:r>
      <w:r w:rsidRPr="00F5090A">
        <w:rPr>
          <w:strike/>
          <w:color w:val="FF0000"/>
          <w:spacing w:val="-1"/>
          <w:sz w:val="20"/>
          <w:szCs w:val="20"/>
        </w:rPr>
        <w:t>is</w:t>
      </w:r>
      <w:r w:rsidRPr="00F5090A">
        <w:rPr>
          <w:color w:val="333333"/>
          <w:spacing w:val="-1"/>
          <w:sz w:val="20"/>
          <w:szCs w:val="20"/>
        </w:rPr>
        <w:t> </w:t>
      </w:r>
      <w:r w:rsidRPr="00F5090A">
        <w:rPr>
          <w:strike/>
          <w:color w:val="FF0000"/>
          <w:spacing w:val="-1"/>
          <w:sz w:val="20"/>
          <w:szCs w:val="20"/>
        </w:rPr>
        <w:t>clear</w:t>
      </w:r>
      <w:r w:rsidRPr="00F5090A">
        <w:rPr>
          <w:color w:val="333333"/>
          <w:spacing w:val="-1"/>
          <w:sz w:val="20"/>
          <w:szCs w:val="20"/>
        </w:rPr>
        <w:t> </w:t>
      </w:r>
      <w:r w:rsidRPr="00F5090A">
        <w:rPr>
          <w:strike/>
          <w:color w:val="FF0000"/>
          <w:spacing w:val="-1"/>
          <w:sz w:val="20"/>
          <w:szCs w:val="20"/>
        </w:rPr>
        <w:t>and</w:t>
      </w:r>
      <w:r w:rsidRPr="00F5090A">
        <w:rPr>
          <w:color w:val="333333"/>
          <w:spacing w:val="-1"/>
          <w:sz w:val="20"/>
          <w:szCs w:val="20"/>
        </w:rPr>
        <w:t> </w:t>
      </w:r>
      <w:r w:rsidRPr="00F5090A">
        <w:rPr>
          <w:strike/>
          <w:color w:val="FF0000"/>
          <w:spacing w:val="-1"/>
          <w:sz w:val="20"/>
          <w:szCs w:val="20"/>
        </w:rPr>
        <w:t>convincing</w:t>
      </w:r>
      <w:r w:rsidRPr="00F5090A">
        <w:rPr>
          <w:color w:val="333333"/>
          <w:spacing w:val="-1"/>
          <w:sz w:val="20"/>
          <w:szCs w:val="20"/>
        </w:rPr>
        <w:t> </w:t>
      </w:r>
      <w:r w:rsidRPr="00F5090A">
        <w:rPr>
          <w:strike/>
          <w:color w:val="FF0000"/>
          <w:spacing w:val="-1"/>
          <w:sz w:val="20"/>
          <w:szCs w:val="20"/>
        </w:rPr>
        <w:t>evidence</w:t>
      </w:r>
      <w:r w:rsidRPr="00F5090A">
        <w:rPr>
          <w:color w:val="333333"/>
          <w:spacing w:val="-1"/>
          <w:sz w:val="20"/>
          <w:szCs w:val="20"/>
        </w:rPr>
        <w:t> </w:t>
      </w:r>
      <w:r w:rsidRPr="00F5090A">
        <w:rPr>
          <w:strike/>
          <w:color w:val="FF0000"/>
          <w:spacing w:val="-1"/>
          <w:sz w:val="20"/>
          <w:szCs w:val="20"/>
        </w:rPr>
        <w:t>that</w:t>
      </w:r>
      <w:r w:rsidRPr="00F5090A">
        <w:rPr>
          <w:color w:val="333333"/>
          <w:spacing w:val="-1"/>
          <w:sz w:val="20"/>
          <w:szCs w:val="20"/>
        </w:rPr>
        <w:t> </w:t>
      </w:r>
      <w:r w:rsidRPr="00F5090A">
        <w:rPr>
          <w:strike/>
          <w:color w:val="FF0000"/>
          <w:spacing w:val="-1"/>
          <w:sz w:val="20"/>
          <w:szCs w:val="20"/>
        </w:rPr>
        <w:t>the</w:t>
      </w:r>
      <w:r w:rsidRPr="00F5090A">
        <w:rPr>
          <w:color w:val="333333"/>
          <w:spacing w:val="-1"/>
          <w:sz w:val="20"/>
          <w:szCs w:val="20"/>
        </w:rPr>
        <w:t> </w:t>
      </w:r>
      <w:r w:rsidRPr="00F5090A">
        <w:rPr>
          <w:strike/>
          <w:color w:val="FF0000"/>
          <w:spacing w:val="-1"/>
          <w:sz w:val="20"/>
          <w:szCs w:val="20"/>
        </w:rPr>
        <w:t>damage</w:t>
      </w:r>
      <w:r w:rsidRPr="00F5090A">
        <w:rPr>
          <w:color w:val="333333"/>
          <w:spacing w:val="-1"/>
          <w:sz w:val="20"/>
          <w:szCs w:val="20"/>
        </w:rPr>
        <w:t> </w:t>
      </w:r>
      <w:r w:rsidRPr="00F5090A">
        <w:rPr>
          <w:strike/>
          <w:color w:val="FF0000"/>
          <w:spacing w:val="-1"/>
          <w:sz w:val="20"/>
          <w:szCs w:val="20"/>
        </w:rPr>
        <w:t>was</w:t>
      </w:r>
      <w:r w:rsidRPr="00F5090A">
        <w:rPr>
          <w:color w:val="333333"/>
          <w:spacing w:val="-1"/>
          <w:sz w:val="20"/>
          <w:szCs w:val="20"/>
        </w:rPr>
        <w:t> </w:t>
      </w:r>
      <w:r w:rsidRPr="00F5090A">
        <w:rPr>
          <w:strike/>
          <w:color w:val="FF0000"/>
          <w:spacing w:val="-1"/>
          <w:sz w:val="20"/>
          <w:szCs w:val="20"/>
        </w:rPr>
        <w:t>done</w:t>
      </w:r>
      <w:r w:rsidRPr="00F5090A">
        <w:rPr>
          <w:color w:val="333333"/>
          <w:spacing w:val="-1"/>
          <w:sz w:val="20"/>
          <w:szCs w:val="20"/>
        </w:rPr>
        <w:t> </w:t>
      </w:r>
      <w:r w:rsidRPr="00F5090A">
        <w:rPr>
          <w:strike/>
          <w:color w:val="FF0000"/>
          <w:spacing w:val="-1"/>
          <w:sz w:val="20"/>
          <w:szCs w:val="20"/>
        </w:rPr>
        <w:t>by</w:t>
      </w:r>
      <w:r w:rsidRPr="00F5090A">
        <w:rPr>
          <w:color w:val="333333"/>
          <w:spacing w:val="-1"/>
          <w:sz w:val="20"/>
          <w:szCs w:val="20"/>
        </w:rPr>
        <w:t> </w:t>
      </w:r>
      <w:r w:rsidRPr="00F5090A">
        <w:rPr>
          <w:strike/>
          <w:color w:val="FF0000"/>
          <w:spacing w:val="-1"/>
          <w:sz w:val="20"/>
          <w:szCs w:val="20"/>
        </w:rPr>
        <w:t>deer</w:t>
      </w:r>
      <w:r w:rsidRPr="00F5090A">
        <w:rPr>
          <w:color w:val="333333"/>
          <w:spacing w:val="-1"/>
          <w:sz w:val="20"/>
          <w:szCs w:val="20"/>
        </w:rPr>
        <w:t> </w:t>
      </w:r>
      <w:r w:rsidRPr="00F5090A">
        <w:rPr>
          <w:strike/>
          <w:color w:val="FF0000"/>
          <w:spacing w:val="-1"/>
          <w:sz w:val="20"/>
          <w:szCs w:val="20"/>
        </w:rPr>
        <w:t>with</w:t>
      </w:r>
      <w:r w:rsidRPr="00F5090A">
        <w:rPr>
          <w:color w:val="333333"/>
          <w:spacing w:val="-1"/>
          <w:sz w:val="20"/>
          <w:szCs w:val="20"/>
        </w:rPr>
        <w:t> </w:t>
      </w:r>
      <w:r w:rsidRPr="00F5090A">
        <w:rPr>
          <w:strike/>
          <w:color w:val="FF0000"/>
          <w:spacing w:val="-1"/>
          <w:sz w:val="20"/>
          <w:szCs w:val="20"/>
        </w:rPr>
        <w:t>antlers.</w:t>
      </w:r>
      <w:r w:rsidRPr="00F5090A">
        <w:rPr>
          <w:color w:val="333333"/>
          <w:spacing w:val="-1"/>
          <w:sz w:val="20"/>
          <w:szCs w:val="20"/>
        </w:rPr>
        <w:t> Any owner or lessee of land who has been issued a written authorization shall not be issued an authorization in subsequent years unless he can demonstrate to the satisfaction of the Director or his designee that during the period following the prior authorization, the owner or his designee has hunted bear </w:t>
      </w:r>
      <w:r w:rsidRPr="00F5090A">
        <w:rPr>
          <w:strike/>
          <w:color w:val="FF0000"/>
          <w:spacing w:val="-1"/>
          <w:sz w:val="20"/>
          <w:szCs w:val="20"/>
        </w:rPr>
        <w:t>or</w:t>
      </w:r>
      <w:r w:rsidRPr="00F5090A">
        <w:rPr>
          <w:color w:val="333333"/>
          <w:spacing w:val="-1"/>
          <w:sz w:val="20"/>
          <w:szCs w:val="20"/>
        </w:rPr>
        <w:t> </w:t>
      </w:r>
      <w:r w:rsidRPr="00F5090A">
        <w:rPr>
          <w:strike/>
          <w:color w:val="FF0000"/>
          <w:spacing w:val="-1"/>
          <w:sz w:val="20"/>
          <w:szCs w:val="20"/>
        </w:rPr>
        <w:t>deer</w:t>
      </w:r>
      <w:r w:rsidRPr="00F5090A">
        <w:rPr>
          <w:color w:val="333333"/>
          <w:spacing w:val="-1"/>
          <w:sz w:val="20"/>
          <w:szCs w:val="20"/>
        </w:rPr>
        <w:t> on the land for which he received a previous authorization.</w:t>
      </w:r>
    </w:p>
    <w:p w14:paraId="3A8BCC32" w14:textId="77777777" w:rsidR="00F5090A" w:rsidRPr="00F5090A" w:rsidRDefault="00F5090A" w:rsidP="00F5090A">
      <w:pPr>
        <w:shd w:val="clear" w:color="auto" w:fill="FFFFFF"/>
        <w:spacing w:before="100" w:beforeAutospacing="1" w:after="15"/>
        <w:ind w:firstLine="225"/>
        <w:jc w:val="both"/>
        <w:rPr>
          <w:color w:val="333333"/>
          <w:spacing w:val="-1"/>
          <w:sz w:val="20"/>
          <w:szCs w:val="20"/>
        </w:rPr>
      </w:pPr>
      <w:r w:rsidRPr="00F5090A">
        <w:rPr>
          <w:color w:val="333333"/>
          <w:spacing w:val="-1"/>
          <w:sz w:val="20"/>
          <w:szCs w:val="20"/>
        </w:rPr>
        <w:t>B. </w:t>
      </w:r>
      <w:r w:rsidRPr="00F5090A">
        <w:rPr>
          <w:strike/>
          <w:color w:val="FF0000"/>
          <w:spacing w:val="-1"/>
          <w:sz w:val="20"/>
          <w:szCs w:val="20"/>
        </w:rPr>
        <w:t>Subject</w:t>
      </w:r>
      <w:r w:rsidRPr="00F5090A">
        <w:rPr>
          <w:color w:val="333333"/>
          <w:spacing w:val="-1"/>
          <w:sz w:val="20"/>
          <w:szCs w:val="20"/>
        </w:rPr>
        <w:t> </w:t>
      </w:r>
      <w:r w:rsidRPr="00F5090A">
        <w:rPr>
          <w:strike/>
          <w:color w:val="FF0000"/>
          <w:spacing w:val="-1"/>
          <w:sz w:val="20"/>
          <w:szCs w:val="20"/>
        </w:rPr>
        <w:t>to</w:t>
      </w:r>
      <w:r w:rsidRPr="00F5090A">
        <w:rPr>
          <w:color w:val="333333"/>
          <w:spacing w:val="-1"/>
          <w:sz w:val="20"/>
          <w:szCs w:val="20"/>
        </w:rPr>
        <w:t> </w:t>
      </w:r>
      <w:r w:rsidRPr="00F5090A">
        <w:rPr>
          <w:strike/>
          <w:color w:val="FF0000"/>
          <w:spacing w:val="-1"/>
          <w:sz w:val="20"/>
          <w:szCs w:val="20"/>
        </w:rPr>
        <w:t>the</w:t>
      </w:r>
      <w:r w:rsidRPr="00F5090A">
        <w:rPr>
          <w:color w:val="333333"/>
          <w:spacing w:val="-1"/>
          <w:sz w:val="20"/>
          <w:szCs w:val="20"/>
        </w:rPr>
        <w:t> </w:t>
      </w:r>
      <w:r w:rsidRPr="00F5090A">
        <w:rPr>
          <w:strike/>
          <w:color w:val="FF0000"/>
          <w:spacing w:val="-1"/>
          <w:sz w:val="20"/>
          <w:szCs w:val="20"/>
        </w:rPr>
        <w:t>provisions</w:t>
      </w:r>
      <w:r w:rsidRPr="00F5090A">
        <w:rPr>
          <w:color w:val="333333"/>
          <w:spacing w:val="-1"/>
          <w:sz w:val="20"/>
          <w:szCs w:val="20"/>
        </w:rPr>
        <w:t> </w:t>
      </w:r>
      <w:r w:rsidRPr="00F5090A">
        <w:rPr>
          <w:strike/>
          <w:color w:val="FF0000"/>
          <w:spacing w:val="-1"/>
          <w:sz w:val="20"/>
          <w:szCs w:val="20"/>
        </w:rPr>
        <w:t>of</w:t>
      </w:r>
      <w:r w:rsidRPr="00F5090A">
        <w:rPr>
          <w:color w:val="333333"/>
          <w:spacing w:val="-1"/>
          <w:sz w:val="20"/>
          <w:szCs w:val="20"/>
        </w:rPr>
        <w:t> </w:t>
      </w:r>
      <w:r w:rsidRPr="00F5090A">
        <w:rPr>
          <w:strike/>
          <w:color w:val="FF0000"/>
          <w:spacing w:val="-1"/>
          <w:sz w:val="20"/>
          <w:szCs w:val="20"/>
        </w:rPr>
        <w:t>subsection</w:t>
      </w:r>
      <w:r w:rsidRPr="00F5090A">
        <w:rPr>
          <w:color w:val="333333"/>
          <w:spacing w:val="-1"/>
          <w:sz w:val="20"/>
          <w:szCs w:val="20"/>
        </w:rPr>
        <w:t> </w:t>
      </w:r>
      <w:r w:rsidRPr="00F5090A">
        <w:rPr>
          <w:strike/>
          <w:color w:val="FF0000"/>
          <w:spacing w:val="-1"/>
          <w:sz w:val="20"/>
          <w:szCs w:val="20"/>
        </w:rPr>
        <w:t>A,</w:t>
      </w:r>
      <w:r w:rsidRPr="00F5090A">
        <w:rPr>
          <w:color w:val="333333"/>
          <w:spacing w:val="-1"/>
          <w:sz w:val="20"/>
          <w:szCs w:val="20"/>
        </w:rPr>
        <w:t> </w:t>
      </w:r>
      <w:r w:rsidRPr="00F5090A">
        <w:rPr>
          <w:strike/>
          <w:color w:val="FF0000"/>
          <w:spacing w:val="-1"/>
          <w:sz w:val="20"/>
          <w:szCs w:val="20"/>
        </w:rPr>
        <w:t>the</w:t>
      </w:r>
      <w:r w:rsidRPr="00F5090A">
        <w:rPr>
          <w:i/>
          <w:iCs/>
          <w:color w:val="333333"/>
          <w:spacing w:val="-1"/>
          <w:sz w:val="20"/>
          <w:szCs w:val="20"/>
          <w:shd w:val="clear" w:color="auto" w:fill="FFFF00"/>
        </w:rPr>
        <w:t> 1. The</w:t>
      </w:r>
      <w:r w:rsidRPr="00F5090A">
        <w:rPr>
          <w:color w:val="333333"/>
          <w:spacing w:val="-1"/>
          <w:sz w:val="20"/>
          <w:szCs w:val="20"/>
        </w:rPr>
        <w:t> Director or his designee may issue a written authorization to kill</w:t>
      </w:r>
      <w:r w:rsidRPr="00F5090A">
        <w:rPr>
          <w:i/>
          <w:iCs/>
          <w:color w:val="333333"/>
          <w:spacing w:val="-1"/>
          <w:sz w:val="20"/>
          <w:szCs w:val="20"/>
          <w:shd w:val="clear" w:color="auto" w:fill="FFFF00"/>
        </w:rPr>
        <w:t> antlerless</w:t>
      </w:r>
      <w:r w:rsidRPr="00F5090A">
        <w:rPr>
          <w:color w:val="333333"/>
          <w:spacing w:val="-1"/>
          <w:sz w:val="20"/>
          <w:szCs w:val="20"/>
        </w:rPr>
        <w:t> deer causing damage to residential plants, whether ornamental, noncommercial agricultural, or other types of residential plants.</w:t>
      </w:r>
      <w:r w:rsidRPr="00F5090A">
        <w:rPr>
          <w:i/>
          <w:iCs/>
          <w:color w:val="333333"/>
          <w:spacing w:val="-1"/>
          <w:sz w:val="20"/>
          <w:szCs w:val="20"/>
          <w:shd w:val="clear" w:color="auto" w:fill="FFFF00"/>
        </w:rPr>
        <w:t> When damage is caused by antlered deer, a permit may be issued to kill a limited number of antlered deer as determined by the Department, upon inspection and confirmation by the Director or his designee that there is clear and convincing evidence that the damage was done by antlered deer.</w:t>
      </w:r>
      <w:r w:rsidRPr="00F5090A">
        <w:rPr>
          <w:color w:val="333333"/>
          <w:spacing w:val="-1"/>
          <w:sz w:val="20"/>
          <w:szCs w:val="20"/>
        </w:rPr>
        <w:t> The Director may charge a fee not to exceed actual costs. The holder of this written authorization shall be subject to local ordinances, including those regulating the discharge of firearms.</w:t>
      </w:r>
    </w:p>
    <w:p w14:paraId="20256AB7" w14:textId="77777777" w:rsidR="00F5090A" w:rsidRPr="00F5090A" w:rsidRDefault="00F5090A" w:rsidP="00F5090A">
      <w:pPr>
        <w:shd w:val="clear" w:color="auto" w:fill="FFFFFF"/>
        <w:spacing w:before="100" w:beforeAutospacing="1" w:after="15"/>
        <w:ind w:firstLine="225"/>
        <w:jc w:val="both"/>
        <w:rPr>
          <w:color w:val="333333"/>
          <w:spacing w:val="-1"/>
          <w:sz w:val="20"/>
          <w:szCs w:val="20"/>
        </w:rPr>
      </w:pPr>
      <w:r w:rsidRPr="00F5090A">
        <w:rPr>
          <w:i/>
          <w:iCs/>
          <w:color w:val="333333"/>
          <w:spacing w:val="-1"/>
          <w:sz w:val="20"/>
          <w:szCs w:val="20"/>
          <w:shd w:val="clear" w:color="auto" w:fill="FFFF00"/>
        </w:rPr>
        <w:t>2. Whenever deer are damaging fruit trees, Christmas trees, crops, horticultural plants, or personal property utilized for commercial agricultural production within the Commonwealth, the owner or lessee shall be issued, upon request to the Department, a permit to kill antlerless deer without limits on production lands where damage is occurring. Such permit shall expire on December 31 and shall be reissued to the owner or lessee in subsequent years upon the landowner or lessee reporting the previous year's deer kill and affirmation of permit information assuming ongoing agricultural practices. The reissuance process shall not equal the initial application process and shall be as minimal as practical. When damage is caused by antlered deer, a permit shall be issued to kill a limited number of antlered deer as determined by the Department, upon inspection and confirmation by the Director or his designee that there is clear and convincing evidence that the damage was done by antlered deer. Reissuance of such permit shall require the same inspection as the initial permit. Any owner or lessee who has been issued any permit pursuant to this subdivision shall comply with all local ordinances, including those regulating the discharge of firearms.</w:t>
      </w:r>
    </w:p>
    <w:p w14:paraId="567BAC12" w14:textId="77777777" w:rsidR="00F5090A" w:rsidRPr="00F5090A" w:rsidRDefault="00F5090A" w:rsidP="00F5090A">
      <w:pPr>
        <w:shd w:val="clear" w:color="auto" w:fill="FFFFFF"/>
        <w:spacing w:before="100" w:beforeAutospacing="1" w:after="15"/>
        <w:ind w:firstLine="225"/>
        <w:jc w:val="both"/>
        <w:rPr>
          <w:color w:val="333333"/>
          <w:spacing w:val="-1"/>
          <w:sz w:val="20"/>
          <w:szCs w:val="20"/>
        </w:rPr>
      </w:pPr>
      <w:r w:rsidRPr="00F5090A">
        <w:rPr>
          <w:color w:val="333333"/>
          <w:spacing w:val="-1"/>
          <w:sz w:val="20"/>
          <w:szCs w:val="20"/>
        </w:rPr>
        <w:t>C. Whenever wildlife is creating a hazard to the operation of any aircraft or to the facilities connected with the operation of aircraft, the person or persons responsible for the safe operation of the aircraft or facilities shall report such fact to the Director or his designee for investigation. If after investigation the Director or his designee finds that wildlife is creating a hazard, he shall authorize such person or persons or their representatives to kill wildlife when the wildlife is found to be creating such a hazard. As used in this subsection, the term "wildlife" shall not include any federally protected species.</w:t>
      </w:r>
    </w:p>
    <w:p w14:paraId="61851437" w14:textId="77777777" w:rsidR="00F5090A" w:rsidRPr="00F5090A" w:rsidRDefault="00F5090A" w:rsidP="00F5090A">
      <w:pPr>
        <w:shd w:val="clear" w:color="auto" w:fill="FFFFFF"/>
        <w:spacing w:before="100" w:beforeAutospacing="1" w:after="15"/>
        <w:ind w:firstLine="225"/>
        <w:jc w:val="both"/>
        <w:rPr>
          <w:color w:val="333333"/>
          <w:spacing w:val="-1"/>
          <w:sz w:val="20"/>
          <w:szCs w:val="20"/>
        </w:rPr>
      </w:pPr>
      <w:r w:rsidRPr="00F5090A">
        <w:rPr>
          <w:color w:val="333333"/>
          <w:spacing w:val="-1"/>
          <w:sz w:val="20"/>
          <w:szCs w:val="20"/>
        </w:rPr>
        <w:t>D. Whenever deer are creating a hazard to the operation of motor vehicle traffic within the corporate limits of any city or town, the operator of a motor vehicle or chief law-enforcement officer of the city or town may report such fact to the Director or his designee for investigation. If after investigation the Director or his designee finds that deer are creating a hazard within such city or town, he may authorize responsible persons, or their representatives, to kill the deer when they are found to be creating such a hazard.</w:t>
      </w:r>
    </w:p>
    <w:p w14:paraId="49656E7A" w14:textId="77777777" w:rsidR="00F5090A" w:rsidRPr="00F5090A" w:rsidRDefault="00F5090A" w:rsidP="00F5090A">
      <w:pPr>
        <w:shd w:val="clear" w:color="auto" w:fill="FFFFFF"/>
        <w:spacing w:before="100" w:beforeAutospacing="1" w:after="15"/>
        <w:ind w:firstLine="225"/>
        <w:jc w:val="both"/>
        <w:rPr>
          <w:color w:val="333333"/>
          <w:spacing w:val="-1"/>
          <w:sz w:val="20"/>
          <w:szCs w:val="20"/>
        </w:rPr>
      </w:pPr>
      <w:r w:rsidRPr="00F5090A">
        <w:rPr>
          <w:color w:val="333333"/>
          <w:spacing w:val="-1"/>
          <w:sz w:val="20"/>
          <w:szCs w:val="20"/>
        </w:rPr>
        <w:t>E. Whenever deer are damaging property in a locality in which deer herd population reduction has been recommended in the current Deer Management Plan adopted by the Board, the owner or lessee of the lands on which such damage is being done may report such damage to the Director or his designee for investigation. If after investigation the Director or his designee finds that deer are responsible for the damage, he may authorize in writing the owner, lessee or any other person designated by the Director or his designee to kill such deer when they are found upon the land upon which the damages occurred. The Director or his designee also may limit such authorization by specifying in writing the number of animals to be killed and the period of time for which the authorization is effective. The requirement in subsection A of this section, that an owner or lessee of land demonstrate that during the period following the prior authorization deer or bear have been hunted on his land, shall not apply to any locality that conducts a deer population control program authorized by the Department.</w:t>
      </w:r>
    </w:p>
    <w:p w14:paraId="534C18C2" w14:textId="77777777" w:rsidR="00F5090A" w:rsidRPr="00F5090A" w:rsidRDefault="00F5090A" w:rsidP="00F5090A">
      <w:pPr>
        <w:shd w:val="clear" w:color="auto" w:fill="FFFFFF"/>
        <w:spacing w:before="100" w:beforeAutospacing="1" w:after="15"/>
        <w:ind w:firstLine="225"/>
        <w:jc w:val="both"/>
        <w:rPr>
          <w:color w:val="333333"/>
          <w:spacing w:val="-1"/>
          <w:sz w:val="20"/>
          <w:szCs w:val="20"/>
        </w:rPr>
      </w:pPr>
      <w:r w:rsidRPr="00F5090A">
        <w:rPr>
          <w:color w:val="333333"/>
          <w:spacing w:val="-1"/>
          <w:sz w:val="20"/>
          <w:szCs w:val="20"/>
        </w:rPr>
        <w:t>F. The Director or his designee may revoke or refuse to reissue any authorization granted under this section when it has been shown by a preponderance of the evidence that an abuse of the authorization has occurred. Such evidence may include a complaint filed by any person with the Department alleging that an abuse of the written authorization has occurred. Any person aggrieved by the issuance, denial or revocation of a written authorization can appeal the decision to the Department. Any person convicted of violating any provision of the hunting and trapping laws and regulations shall be entitled to receive written authorization to kill deer or bear. </w:t>
      </w:r>
      <w:r w:rsidRPr="00F5090A">
        <w:rPr>
          <w:strike/>
          <w:color w:val="FF0000"/>
          <w:spacing w:val="-1"/>
          <w:sz w:val="20"/>
          <w:szCs w:val="20"/>
        </w:rPr>
        <w:t>However,</w:t>
      </w:r>
      <w:r w:rsidRPr="00F5090A">
        <w:rPr>
          <w:color w:val="333333"/>
          <w:spacing w:val="-1"/>
          <w:sz w:val="20"/>
          <w:szCs w:val="20"/>
        </w:rPr>
        <w:t> </w:t>
      </w:r>
      <w:r w:rsidRPr="00F5090A">
        <w:rPr>
          <w:strike/>
          <w:color w:val="FF0000"/>
          <w:spacing w:val="-1"/>
          <w:sz w:val="20"/>
          <w:szCs w:val="20"/>
        </w:rPr>
        <w:t>such</w:t>
      </w:r>
      <w:r w:rsidRPr="00F5090A">
        <w:rPr>
          <w:color w:val="333333"/>
          <w:spacing w:val="-1"/>
          <w:sz w:val="20"/>
          <w:szCs w:val="20"/>
        </w:rPr>
        <w:t> </w:t>
      </w:r>
      <w:r w:rsidRPr="00F5090A">
        <w:rPr>
          <w:strike/>
          <w:color w:val="FF0000"/>
          <w:spacing w:val="-1"/>
          <w:sz w:val="20"/>
          <w:szCs w:val="20"/>
        </w:rPr>
        <w:t>person</w:t>
      </w:r>
      <w:r w:rsidRPr="00F5090A">
        <w:rPr>
          <w:color w:val="333333"/>
          <w:spacing w:val="-1"/>
          <w:sz w:val="20"/>
          <w:szCs w:val="20"/>
        </w:rPr>
        <w:t> </w:t>
      </w:r>
      <w:r w:rsidRPr="00F5090A">
        <w:rPr>
          <w:strike/>
          <w:color w:val="FF0000"/>
          <w:spacing w:val="-1"/>
          <w:sz w:val="20"/>
          <w:szCs w:val="20"/>
        </w:rPr>
        <w:t>shall</w:t>
      </w:r>
      <w:r w:rsidRPr="00F5090A">
        <w:rPr>
          <w:color w:val="333333"/>
          <w:spacing w:val="-1"/>
          <w:sz w:val="20"/>
          <w:szCs w:val="20"/>
        </w:rPr>
        <w:t> </w:t>
      </w:r>
      <w:r w:rsidRPr="00F5090A">
        <w:rPr>
          <w:strike/>
          <w:color w:val="FF0000"/>
          <w:spacing w:val="-1"/>
          <w:sz w:val="20"/>
          <w:szCs w:val="20"/>
        </w:rPr>
        <w:t>not</w:t>
      </w:r>
      <w:r w:rsidRPr="00F5090A">
        <w:rPr>
          <w:color w:val="333333"/>
          <w:spacing w:val="-1"/>
          <w:sz w:val="20"/>
          <w:szCs w:val="20"/>
        </w:rPr>
        <w:t> </w:t>
      </w:r>
      <w:r w:rsidRPr="00F5090A">
        <w:rPr>
          <w:strike/>
          <w:color w:val="FF0000"/>
          <w:spacing w:val="-1"/>
          <w:sz w:val="20"/>
          <w:szCs w:val="20"/>
        </w:rPr>
        <w:t>(i)</w:t>
      </w:r>
      <w:r w:rsidRPr="00F5090A">
        <w:rPr>
          <w:color w:val="333333"/>
          <w:spacing w:val="-1"/>
          <w:sz w:val="20"/>
          <w:szCs w:val="20"/>
        </w:rPr>
        <w:t> </w:t>
      </w:r>
      <w:r w:rsidRPr="00F5090A">
        <w:rPr>
          <w:strike/>
          <w:color w:val="FF0000"/>
          <w:spacing w:val="-1"/>
          <w:sz w:val="20"/>
          <w:szCs w:val="20"/>
        </w:rPr>
        <w:t>be</w:t>
      </w:r>
      <w:r w:rsidRPr="00F5090A">
        <w:rPr>
          <w:color w:val="333333"/>
          <w:spacing w:val="-1"/>
          <w:sz w:val="20"/>
          <w:szCs w:val="20"/>
        </w:rPr>
        <w:t> </w:t>
      </w:r>
      <w:r w:rsidRPr="00F5090A">
        <w:rPr>
          <w:strike/>
          <w:color w:val="FF0000"/>
          <w:spacing w:val="-1"/>
          <w:sz w:val="20"/>
          <w:szCs w:val="20"/>
        </w:rPr>
        <w:t>designated</w:t>
      </w:r>
      <w:r w:rsidRPr="00F5090A">
        <w:rPr>
          <w:color w:val="333333"/>
          <w:spacing w:val="-1"/>
          <w:sz w:val="20"/>
          <w:szCs w:val="20"/>
        </w:rPr>
        <w:t> </w:t>
      </w:r>
      <w:r w:rsidRPr="00F5090A">
        <w:rPr>
          <w:strike/>
          <w:color w:val="FF0000"/>
          <w:spacing w:val="-1"/>
          <w:sz w:val="20"/>
          <w:szCs w:val="20"/>
        </w:rPr>
        <w:t>as</w:t>
      </w:r>
      <w:r w:rsidRPr="00F5090A">
        <w:rPr>
          <w:color w:val="333333"/>
          <w:spacing w:val="-1"/>
          <w:sz w:val="20"/>
          <w:szCs w:val="20"/>
        </w:rPr>
        <w:t> </w:t>
      </w:r>
      <w:r w:rsidRPr="00F5090A">
        <w:rPr>
          <w:strike/>
          <w:color w:val="FF0000"/>
          <w:spacing w:val="-1"/>
          <w:sz w:val="20"/>
          <w:szCs w:val="20"/>
        </w:rPr>
        <w:t>a</w:t>
      </w:r>
      <w:r w:rsidRPr="00F5090A">
        <w:rPr>
          <w:color w:val="333333"/>
          <w:spacing w:val="-1"/>
          <w:sz w:val="20"/>
          <w:szCs w:val="20"/>
        </w:rPr>
        <w:t> </w:t>
      </w:r>
      <w:r w:rsidRPr="00F5090A">
        <w:rPr>
          <w:strike/>
          <w:color w:val="FF0000"/>
          <w:spacing w:val="-1"/>
          <w:sz w:val="20"/>
          <w:szCs w:val="20"/>
        </w:rPr>
        <w:t>shooter</w:t>
      </w:r>
      <w:r w:rsidRPr="00F5090A">
        <w:rPr>
          <w:color w:val="333333"/>
          <w:spacing w:val="-1"/>
          <w:sz w:val="20"/>
          <w:szCs w:val="20"/>
        </w:rPr>
        <w:t> </w:t>
      </w:r>
      <w:r w:rsidRPr="00F5090A">
        <w:rPr>
          <w:strike/>
          <w:color w:val="FF0000"/>
          <w:spacing w:val="-1"/>
          <w:sz w:val="20"/>
          <w:szCs w:val="20"/>
        </w:rPr>
        <w:t>nor</w:t>
      </w:r>
      <w:r w:rsidRPr="00F5090A">
        <w:rPr>
          <w:color w:val="333333"/>
          <w:spacing w:val="-1"/>
          <w:sz w:val="20"/>
          <w:szCs w:val="20"/>
        </w:rPr>
        <w:t> </w:t>
      </w:r>
      <w:r w:rsidRPr="00F5090A">
        <w:rPr>
          <w:strike/>
          <w:color w:val="FF0000"/>
          <w:spacing w:val="-1"/>
          <w:sz w:val="20"/>
          <w:szCs w:val="20"/>
        </w:rPr>
        <w:t>(ii)</w:t>
      </w:r>
      <w:r w:rsidRPr="00F5090A">
        <w:rPr>
          <w:color w:val="333333"/>
          <w:spacing w:val="-1"/>
          <w:sz w:val="20"/>
          <w:szCs w:val="20"/>
        </w:rPr>
        <w:t> </w:t>
      </w:r>
      <w:r w:rsidRPr="00F5090A">
        <w:rPr>
          <w:strike/>
          <w:color w:val="FF0000"/>
          <w:spacing w:val="-1"/>
          <w:sz w:val="20"/>
          <w:szCs w:val="20"/>
        </w:rPr>
        <w:t>carry</w:t>
      </w:r>
      <w:r w:rsidRPr="00F5090A">
        <w:rPr>
          <w:color w:val="333333"/>
          <w:spacing w:val="-1"/>
          <w:sz w:val="20"/>
          <w:szCs w:val="20"/>
        </w:rPr>
        <w:t> </w:t>
      </w:r>
      <w:r w:rsidRPr="00F5090A">
        <w:rPr>
          <w:strike/>
          <w:color w:val="FF0000"/>
          <w:spacing w:val="-1"/>
          <w:sz w:val="20"/>
          <w:szCs w:val="20"/>
        </w:rPr>
        <w:t>out</w:t>
      </w:r>
      <w:r w:rsidRPr="00F5090A">
        <w:rPr>
          <w:color w:val="333333"/>
          <w:spacing w:val="-1"/>
          <w:sz w:val="20"/>
          <w:szCs w:val="20"/>
        </w:rPr>
        <w:t> </w:t>
      </w:r>
      <w:r w:rsidRPr="00F5090A">
        <w:rPr>
          <w:strike/>
          <w:color w:val="FF0000"/>
          <w:spacing w:val="-1"/>
          <w:sz w:val="20"/>
          <w:szCs w:val="20"/>
        </w:rPr>
        <w:t>the</w:t>
      </w:r>
      <w:r w:rsidRPr="00F5090A">
        <w:rPr>
          <w:color w:val="333333"/>
          <w:spacing w:val="-1"/>
          <w:sz w:val="20"/>
          <w:szCs w:val="20"/>
        </w:rPr>
        <w:t> </w:t>
      </w:r>
      <w:r w:rsidRPr="00F5090A">
        <w:rPr>
          <w:strike/>
          <w:color w:val="FF0000"/>
          <w:spacing w:val="-1"/>
          <w:sz w:val="20"/>
          <w:szCs w:val="20"/>
        </w:rPr>
        <w:t>authorized</w:t>
      </w:r>
      <w:r w:rsidRPr="00F5090A">
        <w:rPr>
          <w:color w:val="333333"/>
          <w:spacing w:val="-1"/>
          <w:sz w:val="20"/>
          <w:szCs w:val="20"/>
        </w:rPr>
        <w:t> </w:t>
      </w:r>
      <w:r w:rsidRPr="00F5090A">
        <w:rPr>
          <w:strike/>
          <w:color w:val="FF0000"/>
          <w:spacing w:val="-1"/>
          <w:sz w:val="20"/>
          <w:szCs w:val="20"/>
        </w:rPr>
        <w:t>activity</w:t>
      </w:r>
      <w:r w:rsidRPr="00F5090A">
        <w:rPr>
          <w:color w:val="333333"/>
          <w:spacing w:val="-1"/>
          <w:sz w:val="20"/>
          <w:szCs w:val="20"/>
        </w:rPr>
        <w:t> </w:t>
      </w:r>
      <w:r w:rsidRPr="00F5090A">
        <w:rPr>
          <w:strike/>
          <w:color w:val="FF0000"/>
          <w:spacing w:val="-1"/>
          <w:sz w:val="20"/>
          <w:szCs w:val="20"/>
        </w:rPr>
        <w:t>for</w:t>
      </w:r>
      <w:r w:rsidRPr="00F5090A">
        <w:rPr>
          <w:color w:val="333333"/>
          <w:spacing w:val="-1"/>
          <w:sz w:val="20"/>
          <w:szCs w:val="20"/>
        </w:rPr>
        <w:t> </w:t>
      </w:r>
      <w:r w:rsidRPr="00F5090A">
        <w:rPr>
          <w:strike/>
          <w:color w:val="FF0000"/>
          <w:spacing w:val="-1"/>
          <w:sz w:val="20"/>
          <w:szCs w:val="20"/>
        </w:rPr>
        <w:t>a</w:t>
      </w:r>
      <w:r w:rsidRPr="00F5090A">
        <w:rPr>
          <w:color w:val="333333"/>
          <w:spacing w:val="-1"/>
          <w:sz w:val="20"/>
          <w:szCs w:val="20"/>
        </w:rPr>
        <w:t> </w:t>
      </w:r>
      <w:r w:rsidRPr="00F5090A">
        <w:rPr>
          <w:strike/>
          <w:color w:val="FF0000"/>
          <w:spacing w:val="-1"/>
          <w:sz w:val="20"/>
          <w:szCs w:val="20"/>
        </w:rPr>
        <w:t>person</w:t>
      </w:r>
      <w:r w:rsidRPr="00F5090A">
        <w:rPr>
          <w:color w:val="333333"/>
          <w:spacing w:val="-1"/>
          <w:sz w:val="20"/>
          <w:szCs w:val="20"/>
        </w:rPr>
        <w:t> </w:t>
      </w:r>
      <w:r w:rsidRPr="00F5090A">
        <w:rPr>
          <w:strike/>
          <w:color w:val="FF0000"/>
          <w:spacing w:val="-1"/>
          <w:sz w:val="20"/>
          <w:szCs w:val="20"/>
        </w:rPr>
        <w:t>who</w:t>
      </w:r>
      <w:r w:rsidRPr="00F5090A">
        <w:rPr>
          <w:color w:val="333333"/>
          <w:spacing w:val="-1"/>
          <w:sz w:val="20"/>
          <w:szCs w:val="20"/>
        </w:rPr>
        <w:t> </w:t>
      </w:r>
      <w:r w:rsidRPr="00F5090A">
        <w:rPr>
          <w:strike/>
          <w:color w:val="FF0000"/>
          <w:spacing w:val="-1"/>
          <w:sz w:val="20"/>
          <w:szCs w:val="20"/>
        </w:rPr>
        <w:t>has</w:t>
      </w:r>
      <w:r w:rsidRPr="00F5090A">
        <w:rPr>
          <w:color w:val="333333"/>
          <w:spacing w:val="-1"/>
          <w:sz w:val="20"/>
          <w:szCs w:val="20"/>
        </w:rPr>
        <w:t> </w:t>
      </w:r>
      <w:r w:rsidRPr="00F5090A">
        <w:rPr>
          <w:strike/>
          <w:color w:val="FF0000"/>
          <w:spacing w:val="-1"/>
          <w:sz w:val="20"/>
          <w:szCs w:val="20"/>
        </w:rPr>
        <w:t>received</w:t>
      </w:r>
      <w:r w:rsidRPr="00F5090A">
        <w:rPr>
          <w:color w:val="333333"/>
          <w:spacing w:val="-1"/>
          <w:sz w:val="20"/>
          <w:szCs w:val="20"/>
        </w:rPr>
        <w:t> </w:t>
      </w:r>
      <w:r w:rsidRPr="00F5090A">
        <w:rPr>
          <w:strike/>
          <w:color w:val="FF0000"/>
          <w:spacing w:val="-1"/>
          <w:sz w:val="20"/>
          <w:szCs w:val="20"/>
        </w:rPr>
        <w:t>such</w:t>
      </w:r>
      <w:r w:rsidRPr="00F5090A">
        <w:rPr>
          <w:color w:val="333333"/>
          <w:spacing w:val="-1"/>
          <w:sz w:val="20"/>
          <w:szCs w:val="20"/>
        </w:rPr>
        <w:t> </w:t>
      </w:r>
      <w:r w:rsidRPr="00F5090A">
        <w:rPr>
          <w:strike/>
          <w:color w:val="FF0000"/>
          <w:spacing w:val="-1"/>
          <w:sz w:val="20"/>
          <w:szCs w:val="20"/>
        </w:rPr>
        <w:t>written</w:t>
      </w:r>
      <w:r w:rsidRPr="00F5090A">
        <w:rPr>
          <w:color w:val="333333"/>
          <w:spacing w:val="-1"/>
          <w:sz w:val="20"/>
          <w:szCs w:val="20"/>
        </w:rPr>
        <w:t> </w:t>
      </w:r>
      <w:r w:rsidRPr="00F5090A">
        <w:rPr>
          <w:strike/>
          <w:color w:val="FF0000"/>
          <w:spacing w:val="-1"/>
          <w:sz w:val="20"/>
          <w:szCs w:val="20"/>
        </w:rPr>
        <w:t>authorization</w:t>
      </w:r>
      <w:r w:rsidRPr="00F5090A">
        <w:rPr>
          <w:color w:val="333333"/>
          <w:spacing w:val="-1"/>
          <w:sz w:val="20"/>
          <w:szCs w:val="20"/>
        </w:rPr>
        <w:t> </w:t>
      </w:r>
      <w:r w:rsidRPr="00F5090A">
        <w:rPr>
          <w:strike/>
          <w:color w:val="FF0000"/>
          <w:spacing w:val="-1"/>
          <w:sz w:val="20"/>
          <w:szCs w:val="20"/>
        </w:rPr>
        <w:t>for</w:t>
      </w:r>
      <w:r w:rsidRPr="00F5090A">
        <w:rPr>
          <w:color w:val="333333"/>
          <w:spacing w:val="-1"/>
          <w:sz w:val="20"/>
          <w:szCs w:val="20"/>
        </w:rPr>
        <w:t> </w:t>
      </w:r>
      <w:r w:rsidRPr="00F5090A">
        <w:rPr>
          <w:strike/>
          <w:color w:val="FF0000"/>
          <w:spacing w:val="-1"/>
          <w:sz w:val="20"/>
          <w:szCs w:val="20"/>
        </w:rPr>
        <w:t>a</w:t>
      </w:r>
      <w:r w:rsidRPr="00F5090A">
        <w:rPr>
          <w:color w:val="333333"/>
          <w:spacing w:val="-1"/>
          <w:sz w:val="20"/>
          <w:szCs w:val="20"/>
        </w:rPr>
        <w:t> </w:t>
      </w:r>
      <w:r w:rsidRPr="00F5090A">
        <w:rPr>
          <w:strike/>
          <w:color w:val="FF0000"/>
          <w:spacing w:val="-1"/>
          <w:sz w:val="20"/>
          <w:szCs w:val="20"/>
        </w:rPr>
        <w:t>period</w:t>
      </w:r>
      <w:r w:rsidRPr="00F5090A">
        <w:rPr>
          <w:color w:val="333333"/>
          <w:spacing w:val="-1"/>
          <w:sz w:val="20"/>
          <w:szCs w:val="20"/>
        </w:rPr>
        <w:t> </w:t>
      </w:r>
      <w:r w:rsidRPr="00F5090A">
        <w:rPr>
          <w:strike/>
          <w:color w:val="FF0000"/>
          <w:spacing w:val="-1"/>
          <w:sz w:val="20"/>
          <w:szCs w:val="20"/>
        </w:rPr>
        <w:t>of</w:t>
      </w:r>
      <w:r w:rsidRPr="00F5090A">
        <w:rPr>
          <w:color w:val="333333"/>
          <w:spacing w:val="-1"/>
          <w:sz w:val="20"/>
          <w:szCs w:val="20"/>
        </w:rPr>
        <w:t> </w:t>
      </w:r>
      <w:r w:rsidRPr="00F5090A">
        <w:rPr>
          <w:strike/>
          <w:color w:val="FF0000"/>
          <w:spacing w:val="-1"/>
          <w:sz w:val="20"/>
          <w:szCs w:val="20"/>
        </w:rPr>
        <w:t>at</w:t>
      </w:r>
      <w:r w:rsidRPr="00F5090A">
        <w:rPr>
          <w:color w:val="333333"/>
          <w:spacing w:val="-1"/>
          <w:sz w:val="20"/>
          <w:szCs w:val="20"/>
        </w:rPr>
        <w:t> </w:t>
      </w:r>
      <w:r w:rsidRPr="00F5090A">
        <w:rPr>
          <w:strike/>
          <w:color w:val="FF0000"/>
          <w:spacing w:val="-1"/>
          <w:sz w:val="20"/>
          <w:szCs w:val="20"/>
        </w:rPr>
        <w:t>least</w:t>
      </w:r>
      <w:r w:rsidRPr="00F5090A">
        <w:rPr>
          <w:color w:val="333333"/>
          <w:spacing w:val="-1"/>
          <w:sz w:val="20"/>
          <w:szCs w:val="20"/>
        </w:rPr>
        <w:t> </w:t>
      </w:r>
      <w:r w:rsidRPr="00F5090A">
        <w:rPr>
          <w:strike/>
          <w:color w:val="FF0000"/>
          <w:spacing w:val="-1"/>
          <w:sz w:val="20"/>
          <w:szCs w:val="20"/>
        </w:rPr>
        <w:t>two</w:t>
      </w:r>
      <w:r w:rsidRPr="00F5090A">
        <w:rPr>
          <w:color w:val="333333"/>
          <w:spacing w:val="-1"/>
          <w:sz w:val="20"/>
          <w:szCs w:val="20"/>
        </w:rPr>
        <w:t> </w:t>
      </w:r>
      <w:r w:rsidRPr="00F5090A">
        <w:rPr>
          <w:strike/>
          <w:color w:val="FF0000"/>
          <w:spacing w:val="-1"/>
          <w:sz w:val="20"/>
          <w:szCs w:val="20"/>
        </w:rPr>
        <w:t>years</w:t>
      </w:r>
      <w:r w:rsidRPr="00F5090A">
        <w:rPr>
          <w:color w:val="333333"/>
          <w:spacing w:val="-1"/>
          <w:sz w:val="20"/>
          <w:szCs w:val="20"/>
        </w:rPr>
        <w:t> </w:t>
      </w:r>
      <w:r w:rsidRPr="00F5090A">
        <w:rPr>
          <w:strike/>
          <w:color w:val="FF0000"/>
          <w:spacing w:val="-1"/>
          <w:sz w:val="20"/>
          <w:szCs w:val="20"/>
        </w:rPr>
        <w:t>and</w:t>
      </w:r>
      <w:r w:rsidRPr="00F5090A">
        <w:rPr>
          <w:color w:val="333333"/>
          <w:spacing w:val="-1"/>
          <w:sz w:val="20"/>
          <w:szCs w:val="20"/>
        </w:rPr>
        <w:t> </w:t>
      </w:r>
      <w:r w:rsidRPr="00F5090A">
        <w:rPr>
          <w:strike/>
          <w:color w:val="FF0000"/>
          <w:spacing w:val="-1"/>
          <w:sz w:val="20"/>
          <w:szCs w:val="20"/>
        </w:rPr>
        <w:t>up</w:t>
      </w:r>
      <w:r w:rsidRPr="00F5090A">
        <w:rPr>
          <w:color w:val="333333"/>
          <w:spacing w:val="-1"/>
          <w:sz w:val="20"/>
          <w:szCs w:val="20"/>
        </w:rPr>
        <w:t> </w:t>
      </w:r>
      <w:r w:rsidRPr="00F5090A">
        <w:rPr>
          <w:strike/>
          <w:color w:val="FF0000"/>
          <w:spacing w:val="-1"/>
          <w:sz w:val="20"/>
          <w:szCs w:val="20"/>
        </w:rPr>
        <w:t>to</w:t>
      </w:r>
      <w:r w:rsidRPr="00F5090A">
        <w:rPr>
          <w:color w:val="333333"/>
          <w:spacing w:val="-1"/>
          <w:sz w:val="20"/>
          <w:szCs w:val="20"/>
        </w:rPr>
        <w:t> </w:t>
      </w:r>
      <w:r w:rsidRPr="00F5090A">
        <w:rPr>
          <w:strike/>
          <w:color w:val="FF0000"/>
          <w:spacing w:val="-1"/>
          <w:sz w:val="20"/>
          <w:szCs w:val="20"/>
        </w:rPr>
        <w:t>five</w:t>
      </w:r>
      <w:r w:rsidRPr="00F5090A">
        <w:rPr>
          <w:color w:val="333333"/>
          <w:spacing w:val="-1"/>
          <w:sz w:val="20"/>
          <w:szCs w:val="20"/>
        </w:rPr>
        <w:t> </w:t>
      </w:r>
      <w:r w:rsidRPr="00F5090A">
        <w:rPr>
          <w:strike/>
          <w:color w:val="FF0000"/>
          <w:spacing w:val="-1"/>
          <w:sz w:val="20"/>
          <w:szCs w:val="20"/>
        </w:rPr>
        <w:t>years</w:t>
      </w:r>
      <w:r w:rsidRPr="00F5090A">
        <w:rPr>
          <w:color w:val="333333"/>
          <w:spacing w:val="-1"/>
          <w:sz w:val="20"/>
          <w:szCs w:val="20"/>
        </w:rPr>
        <w:t> </w:t>
      </w:r>
      <w:r w:rsidRPr="00F5090A">
        <w:rPr>
          <w:strike/>
          <w:color w:val="FF0000"/>
          <w:spacing w:val="-1"/>
          <w:sz w:val="20"/>
          <w:szCs w:val="20"/>
        </w:rPr>
        <w:t>following</w:t>
      </w:r>
      <w:r w:rsidRPr="00F5090A">
        <w:rPr>
          <w:color w:val="333333"/>
          <w:spacing w:val="-1"/>
          <w:sz w:val="20"/>
          <w:szCs w:val="20"/>
        </w:rPr>
        <w:t> </w:t>
      </w:r>
      <w:r w:rsidRPr="00F5090A">
        <w:rPr>
          <w:strike/>
          <w:color w:val="FF0000"/>
          <w:spacing w:val="-1"/>
          <w:sz w:val="20"/>
          <w:szCs w:val="20"/>
        </w:rPr>
        <w:t>his</w:t>
      </w:r>
      <w:r w:rsidRPr="00F5090A">
        <w:rPr>
          <w:color w:val="333333"/>
          <w:spacing w:val="-1"/>
          <w:sz w:val="20"/>
          <w:szCs w:val="20"/>
        </w:rPr>
        <w:t> </w:t>
      </w:r>
      <w:r w:rsidRPr="00F5090A">
        <w:rPr>
          <w:strike/>
          <w:color w:val="FF0000"/>
          <w:spacing w:val="-1"/>
          <w:sz w:val="20"/>
          <w:szCs w:val="20"/>
        </w:rPr>
        <w:t>most</w:t>
      </w:r>
      <w:r w:rsidRPr="00F5090A">
        <w:rPr>
          <w:color w:val="333333"/>
          <w:spacing w:val="-1"/>
          <w:sz w:val="20"/>
          <w:szCs w:val="20"/>
        </w:rPr>
        <w:t> </w:t>
      </w:r>
      <w:r w:rsidRPr="00F5090A">
        <w:rPr>
          <w:strike/>
          <w:color w:val="FF0000"/>
          <w:spacing w:val="-1"/>
          <w:sz w:val="20"/>
          <w:szCs w:val="20"/>
        </w:rPr>
        <w:t>recent</w:t>
      </w:r>
      <w:r w:rsidRPr="00F5090A">
        <w:rPr>
          <w:color w:val="333333"/>
          <w:spacing w:val="-1"/>
          <w:sz w:val="20"/>
          <w:szCs w:val="20"/>
        </w:rPr>
        <w:t> </w:t>
      </w:r>
      <w:r w:rsidRPr="00F5090A">
        <w:rPr>
          <w:strike/>
          <w:color w:val="FF0000"/>
          <w:spacing w:val="-1"/>
          <w:sz w:val="20"/>
          <w:szCs w:val="20"/>
        </w:rPr>
        <w:t>conviction</w:t>
      </w:r>
      <w:r w:rsidRPr="00F5090A">
        <w:rPr>
          <w:color w:val="333333"/>
          <w:spacing w:val="-1"/>
          <w:sz w:val="20"/>
          <w:szCs w:val="20"/>
        </w:rPr>
        <w:t> </w:t>
      </w:r>
      <w:r w:rsidRPr="00F5090A">
        <w:rPr>
          <w:strike/>
          <w:color w:val="FF0000"/>
          <w:spacing w:val="-1"/>
          <w:sz w:val="20"/>
          <w:szCs w:val="20"/>
        </w:rPr>
        <w:t>for</w:t>
      </w:r>
      <w:r w:rsidRPr="00F5090A">
        <w:rPr>
          <w:color w:val="333333"/>
          <w:spacing w:val="-1"/>
          <w:sz w:val="20"/>
          <w:szCs w:val="20"/>
        </w:rPr>
        <w:t> </w:t>
      </w:r>
      <w:r w:rsidRPr="00F5090A">
        <w:rPr>
          <w:strike/>
          <w:color w:val="FF0000"/>
          <w:spacing w:val="-1"/>
          <w:sz w:val="20"/>
          <w:szCs w:val="20"/>
        </w:rPr>
        <w:t>violating</w:t>
      </w:r>
      <w:r w:rsidRPr="00F5090A">
        <w:rPr>
          <w:color w:val="333333"/>
          <w:spacing w:val="-1"/>
          <w:sz w:val="20"/>
          <w:szCs w:val="20"/>
        </w:rPr>
        <w:t> </w:t>
      </w:r>
      <w:r w:rsidRPr="00F5090A">
        <w:rPr>
          <w:strike/>
          <w:color w:val="FF0000"/>
          <w:spacing w:val="-1"/>
          <w:sz w:val="20"/>
          <w:szCs w:val="20"/>
        </w:rPr>
        <w:t>any</w:t>
      </w:r>
      <w:r w:rsidRPr="00F5090A">
        <w:rPr>
          <w:color w:val="333333"/>
          <w:spacing w:val="-1"/>
          <w:sz w:val="20"/>
          <w:szCs w:val="20"/>
        </w:rPr>
        <w:t> </w:t>
      </w:r>
      <w:r w:rsidRPr="00F5090A">
        <w:rPr>
          <w:strike/>
          <w:color w:val="FF0000"/>
          <w:spacing w:val="-1"/>
          <w:sz w:val="20"/>
          <w:szCs w:val="20"/>
        </w:rPr>
        <w:t>provision</w:t>
      </w:r>
      <w:r w:rsidRPr="00F5090A">
        <w:rPr>
          <w:color w:val="333333"/>
          <w:spacing w:val="-1"/>
          <w:sz w:val="20"/>
          <w:szCs w:val="20"/>
        </w:rPr>
        <w:t> </w:t>
      </w:r>
      <w:r w:rsidRPr="00F5090A">
        <w:rPr>
          <w:strike/>
          <w:color w:val="FF0000"/>
          <w:spacing w:val="-1"/>
          <w:sz w:val="20"/>
          <w:szCs w:val="20"/>
        </w:rPr>
        <w:t>of</w:t>
      </w:r>
      <w:r w:rsidRPr="00F5090A">
        <w:rPr>
          <w:color w:val="333333"/>
          <w:spacing w:val="-1"/>
          <w:sz w:val="20"/>
          <w:szCs w:val="20"/>
        </w:rPr>
        <w:t> </w:t>
      </w:r>
      <w:r w:rsidRPr="00F5090A">
        <w:rPr>
          <w:strike/>
          <w:color w:val="FF0000"/>
          <w:spacing w:val="-1"/>
          <w:sz w:val="20"/>
          <w:szCs w:val="20"/>
        </w:rPr>
        <w:t>the</w:t>
      </w:r>
      <w:r w:rsidRPr="00F5090A">
        <w:rPr>
          <w:color w:val="333333"/>
          <w:spacing w:val="-1"/>
          <w:sz w:val="20"/>
          <w:szCs w:val="20"/>
        </w:rPr>
        <w:t> </w:t>
      </w:r>
      <w:r w:rsidRPr="00F5090A">
        <w:rPr>
          <w:strike/>
          <w:color w:val="FF0000"/>
          <w:spacing w:val="-1"/>
          <w:sz w:val="20"/>
          <w:szCs w:val="20"/>
        </w:rPr>
        <w:t>hunting</w:t>
      </w:r>
      <w:r w:rsidRPr="00F5090A">
        <w:rPr>
          <w:color w:val="333333"/>
          <w:spacing w:val="-1"/>
          <w:sz w:val="20"/>
          <w:szCs w:val="20"/>
        </w:rPr>
        <w:t> </w:t>
      </w:r>
      <w:r w:rsidRPr="00F5090A">
        <w:rPr>
          <w:strike/>
          <w:color w:val="FF0000"/>
          <w:spacing w:val="-1"/>
          <w:sz w:val="20"/>
          <w:szCs w:val="20"/>
        </w:rPr>
        <w:t>and</w:t>
      </w:r>
      <w:r w:rsidRPr="00F5090A">
        <w:rPr>
          <w:color w:val="333333"/>
          <w:spacing w:val="-1"/>
          <w:sz w:val="20"/>
          <w:szCs w:val="20"/>
        </w:rPr>
        <w:t> </w:t>
      </w:r>
      <w:r w:rsidRPr="00F5090A">
        <w:rPr>
          <w:strike/>
          <w:color w:val="FF0000"/>
          <w:spacing w:val="-1"/>
          <w:sz w:val="20"/>
          <w:szCs w:val="20"/>
        </w:rPr>
        <w:t>trapping</w:t>
      </w:r>
      <w:r w:rsidRPr="00F5090A">
        <w:rPr>
          <w:color w:val="333333"/>
          <w:spacing w:val="-1"/>
          <w:sz w:val="20"/>
          <w:szCs w:val="20"/>
        </w:rPr>
        <w:t> </w:t>
      </w:r>
      <w:r w:rsidRPr="00F5090A">
        <w:rPr>
          <w:strike/>
          <w:color w:val="FF0000"/>
          <w:spacing w:val="-1"/>
          <w:sz w:val="20"/>
          <w:szCs w:val="20"/>
        </w:rPr>
        <w:t>laws</w:t>
      </w:r>
      <w:r w:rsidRPr="00F5090A">
        <w:rPr>
          <w:color w:val="333333"/>
          <w:spacing w:val="-1"/>
          <w:sz w:val="20"/>
          <w:szCs w:val="20"/>
        </w:rPr>
        <w:t> </w:t>
      </w:r>
      <w:r w:rsidRPr="00F5090A">
        <w:rPr>
          <w:strike/>
          <w:color w:val="FF0000"/>
          <w:spacing w:val="-1"/>
          <w:sz w:val="20"/>
          <w:szCs w:val="20"/>
        </w:rPr>
        <w:t>and</w:t>
      </w:r>
      <w:r w:rsidRPr="00F5090A">
        <w:rPr>
          <w:color w:val="333333"/>
          <w:spacing w:val="-1"/>
          <w:sz w:val="20"/>
          <w:szCs w:val="20"/>
        </w:rPr>
        <w:t> </w:t>
      </w:r>
      <w:r w:rsidRPr="00F5090A">
        <w:rPr>
          <w:strike/>
          <w:color w:val="FF0000"/>
          <w:spacing w:val="-1"/>
          <w:sz w:val="20"/>
          <w:szCs w:val="20"/>
        </w:rPr>
        <w:t>regulations.</w:t>
      </w:r>
      <w:r w:rsidRPr="00F5090A">
        <w:rPr>
          <w:color w:val="333333"/>
          <w:spacing w:val="-1"/>
          <w:sz w:val="20"/>
          <w:szCs w:val="20"/>
        </w:rPr>
        <w:t> </w:t>
      </w:r>
      <w:r w:rsidRPr="00F5090A">
        <w:rPr>
          <w:strike/>
          <w:color w:val="FF0000"/>
          <w:spacing w:val="-1"/>
          <w:sz w:val="20"/>
          <w:szCs w:val="20"/>
        </w:rPr>
        <w:t>In</w:t>
      </w:r>
      <w:r w:rsidRPr="00F5090A">
        <w:rPr>
          <w:color w:val="333333"/>
          <w:spacing w:val="-1"/>
          <w:sz w:val="20"/>
          <w:szCs w:val="20"/>
        </w:rPr>
        <w:t> </w:t>
      </w:r>
      <w:r w:rsidRPr="00F5090A">
        <w:rPr>
          <w:strike/>
          <w:color w:val="FF0000"/>
          <w:spacing w:val="-1"/>
          <w:sz w:val="20"/>
          <w:szCs w:val="20"/>
        </w:rPr>
        <w:t>determining</w:t>
      </w:r>
      <w:r w:rsidRPr="00F5090A">
        <w:rPr>
          <w:color w:val="333333"/>
          <w:spacing w:val="-1"/>
          <w:sz w:val="20"/>
          <w:szCs w:val="20"/>
        </w:rPr>
        <w:t> </w:t>
      </w:r>
      <w:r w:rsidRPr="00F5090A">
        <w:rPr>
          <w:strike/>
          <w:color w:val="FF0000"/>
          <w:spacing w:val="-1"/>
          <w:sz w:val="20"/>
          <w:szCs w:val="20"/>
        </w:rPr>
        <w:t>the</w:t>
      </w:r>
      <w:r w:rsidRPr="00F5090A">
        <w:rPr>
          <w:color w:val="333333"/>
          <w:spacing w:val="-1"/>
          <w:sz w:val="20"/>
          <w:szCs w:val="20"/>
        </w:rPr>
        <w:t> </w:t>
      </w:r>
      <w:r w:rsidRPr="00F5090A">
        <w:rPr>
          <w:strike/>
          <w:color w:val="FF0000"/>
          <w:spacing w:val="-1"/>
          <w:sz w:val="20"/>
          <w:szCs w:val="20"/>
        </w:rPr>
        <w:t>appropriate</w:t>
      </w:r>
      <w:r w:rsidRPr="00F5090A">
        <w:rPr>
          <w:color w:val="333333"/>
          <w:spacing w:val="-1"/>
          <w:sz w:val="20"/>
          <w:szCs w:val="20"/>
        </w:rPr>
        <w:t> </w:t>
      </w:r>
      <w:r w:rsidRPr="00F5090A">
        <w:rPr>
          <w:strike/>
          <w:color w:val="FF0000"/>
          <w:spacing w:val="-1"/>
          <w:sz w:val="20"/>
          <w:szCs w:val="20"/>
        </w:rPr>
        <w:t>length</w:t>
      </w:r>
      <w:r w:rsidRPr="00F5090A">
        <w:rPr>
          <w:color w:val="333333"/>
          <w:spacing w:val="-1"/>
          <w:sz w:val="20"/>
          <w:szCs w:val="20"/>
        </w:rPr>
        <w:t> </w:t>
      </w:r>
      <w:r w:rsidRPr="00F5090A">
        <w:rPr>
          <w:strike/>
          <w:color w:val="FF0000"/>
          <w:spacing w:val="-1"/>
          <w:sz w:val="20"/>
          <w:szCs w:val="20"/>
        </w:rPr>
        <w:t>of</w:t>
      </w:r>
      <w:r w:rsidRPr="00F5090A">
        <w:rPr>
          <w:color w:val="333333"/>
          <w:spacing w:val="-1"/>
          <w:sz w:val="20"/>
          <w:szCs w:val="20"/>
        </w:rPr>
        <w:t> </w:t>
      </w:r>
      <w:r w:rsidRPr="00F5090A">
        <w:rPr>
          <w:strike/>
          <w:color w:val="FF0000"/>
          <w:spacing w:val="-1"/>
          <w:sz w:val="20"/>
          <w:szCs w:val="20"/>
        </w:rPr>
        <w:t>this</w:t>
      </w:r>
      <w:r w:rsidRPr="00F5090A">
        <w:rPr>
          <w:color w:val="333333"/>
          <w:spacing w:val="-1"/>
          <w:sz w:val="20"/>
          <w:szCs w:val="20"/>
        </w:rPr>
        <w:t> </w:t>
      </w:r>
      <w:r w:rsidRPr="00F5090A">
        <w:rPr>
          <w:strike/>
          <w:color w:val="FF0000"/>
          <w:spacing w:val="-1"/>
          <w:sz w:val="20"/>
          <w:szCs w:val="20"/>
        </w:rPr>
        <w:t>restriction,</w:t>
      </w:r>
      <w:r w:rsidRPr="00F5090A">
        <w:rPr>
          <w:color w:val="333333"/>
          <w:spacing w:val="-1"/>
          <w:sz w:val="20"/>
          <w:szCs w:val="20"/>
        </w:rPr>
        <w:t> </w:t>
      </w:r>
      <w:r w:rsidRPr="00F5090A">
        <w:rPr>
          <w:strike/>
          <w:color w:val="FF0000"/>
          <w:spacing w:val="-1"/>
          <w:sz w:val="20"/>
          <w:szCs w:val="20"/>
        </w:rPr>
        <w:t>the</w:t>
      </w:r>
      <w:r w:rsidRPr="00F5090A">
        <w:rPr>
          <w:color w:val="333333"/>
          <w:spacing w:val="-1"/>
          <w:sz w:val="20"/>
          <w:szCs w:val="20"/>
        </w:rPr>
        <w:t> </w:t>
      </w:r>
      <w:r w:rsidRPr="00F5090A">
        <w:rPr>
          <w:strike/>
          <w:color w:val="FF0000"/>
          <w:spacing w:val="-1"/>
          <w:sz w:val="20"/>
          <w:szCs w:val="20"/>
        </w:rPr>
        <w:t>Director</w:t>
      </w:r>
      <w:r w:rsidRPr="00F5090A">
        <w:rPr>
          <w:color w:val="333333"/>
          <w:spacing w:val="-1"/>
          <w:sz w:val="20"/>
          <w:szCs w:val="20"/>
        </w:rPr>
        <w:t> </w:t>
      </w:r>
      <w:r w:rsidRPr="00F5090A">
        <w:rPr>
          <w:strike/>
          <w:color w:val="FF0000"/>
          <w:spacing w:val="-1"/>
          <w:sz w:val="20"/>
          <w:szCs w:val="20"/>
        </w:rPr>
        <w:t>shall</w:t>
      </w:r>
      <w:r w:rsidRPr="00F5090A">
        <w:rPr>
          <w:color w:val="333333"/>
          <w:spacing w:val="-1"/>
          <w:sz w:val="20"/>
          <w:szCs w:val="20"/>
        </w:rPr>
        <w:t> </w:t>
      </w:r>
      <w:r w:rsidRPr="00F5090A">
        <w:rPr>
          <w:strike/>
          <w:color w:val="FF0000"/>
          <w:spacing w:val="-1"/>
          <w:sz w:val="20"/>
          <w:szCs w:val="20"/>
        </w:rPr>
        <w:t>take</w:t>
      </w:r>
      <w:r w:rsidRPr="00F5090A">
        <w:rPr>
          <w:color w:val="333333"/>
          <w:spacing w:val="-1"/>
          <w:sz w:val="20"/>
          <w:szCs w:val="20"/>
        </w:rPr>
        <w:t> </w:t>
      </w:r>
      <w:r w:rsidRPr="00F5090A">
        <w:rPr>
          <w:strike/>
          <w:color w:val="FF0000"/>
          <w:spacing w:val="-1"/>
          <w:sz w:val="20"/>
          <w:szCs w:val="20"/>
        </w:rPr>
        <w:t>into</w:t>
      </w:r>
      <w:r w:rsidRPr="00F5090A">
        <w:rPr>
          <w:color w:val="333333"/>
          <w:spacing w:val="-1"/>
          <w:sz w:val="20"/>
          <w:szCs w:val="20"/>
        </w:rPr>
        <w:t> </w:t>
      </w:r>
      <w:r w:rsidRPr="00F5090A">
        <w:rPr>
          <w:strike/>
          <w:color w:val="FF0000"/>
          <w:spacing w:val="-1"/>
          <w:sz w:val="20"/>
          <w:szCs w:val="20"/>
        </w:rPr>
        <w:t>account</w:t>
      </w:r>
      <w:r w:rsidRPr="00F5090A">
        <w:rPr>
          <w:color w:val="333333"/>
          <w:spacing w:val="-1"/>
          <w:sz w:val="20"/>
          <w:szCs w:val="20"/>
        </w:rPr>
        <w:t> </w:t>
      </w:r>
      <w:r w:rsidRPr="00F5090A">
        <w:rPr>
          <w:strike/>
          <w:color w:val="FF0000"/>
          <w:spacing w:val="-1"/>
          <w:sz w:val="20"/>
          <w:szCs w:val="20"/>
        </w:rPr>
        <w:t>the</w:t>
      </w:r>
      <w:r w:rsidRPr="00F5090A">
        <w:rPr>
          <w:color w:val="333333"/>
          <w:spacing w:val="-1"/>
          <w:sz w:val="20"/>
          <w:szCs w:val="20"/>
        </w:rPr>
        <w:t> </w:t>
      </w:r>
      <w:r w:rsidRPr="00F5090A">
        <w:rPr>
          <w:strike/>
          <w:color w:val="FF0000"/>
          <w:spacing w:val="-1"/>
          <w:sz w:val="20"/>
          <w:szCs w:val="20"/>
        </w:rPr>
        <w:t>nature</w:t>
      </w:r>
      <w:r w:rsidRPr="00F5090A">
        <w:rPr>
          <w:color w:val="333333"/>
          <w:spacing w:val="-1"/>
          <w:sz w:val="20"/>
          <w:szCs w:val="20"/>
        </w:rPr>
        <w:t> </w:t>
      </w:r>
      <w:r w:rsidRPr="00F5090A">
        <w:rPr>
          <w:strike/>
          <w:color w:val="FF0000"/>
          <w:spacing w:val="-1"/>
          <w:sz w:val="20"/>
          <w:szCs w:val="20"/>
        </w:rPr>
        <w:t>and</w:t>
      </w:r>
      <w:r w:rsidRPr="00F5090A">
        <w:rPr>
          <w:color w:val="333333"/>
          <w:spacing w:val="-1"/>
          <w:sz w:val="20"/>
          <w:szCs w:val="20"/>
        </w:rPr>
        <w:t> </w:t>
      </w:r>
      <w:r w:rsidRPr="00F5090A">
        <w:rPr>
          <w:strike/>
          <w:color w:val="FF0000"/>
          <w:spacing w:val="-1"/>
          <w:sz w:val="20"/>
          <w:szCs w:val="20"/>
        </w:rPr>
        <w:t>severity</w:t>
      </w:r>
      <w:r w:rsidRPr="00F5090A">
        <w:rPr>
          <w:color w:val="333333"/>
          <w:spacing w:val="-1"/>
          <w:sz w:val="20"/>
          <w:szCs w:val="20"/>
        </w:rPr>
        <w:t> </w:t>
      </w:r>
      <w:r w:rsidRPr="00F5090A">
        <w:rPr>
          <w:strike/>
          <w:color w:val="FF0000"/>
          <w:spacing w:val="-1"/>
          <w:sz w:val="20"/>
          <w:szCs w:val="20"/>
        </w:rPr>
        <w:t>of</w:t>
      </w:r>
      <w:r w:rsidRPr="00F5090A">
        <w:rPr>
          <w:color w:val="333333"/>
          <w:spacing w:val="-1"/>
          <w:sz w:val="20"/>
          <w:szCs w:val="20"/>
        </w:rPr>
        <w:t> </w:t>
      </w:r>
      <w:r w:rsidRPr="00F5090A">
        <w:rPr>
          <w:strike/>
          <w:color w:val="FF0000"/>
          <w:spacing w:val="-1"/>
          <w:sz w:val="20"/>
          <w:szCs w:val="20"/>
        </w:rPr>
        <w:t>the</w:t>
      </w:r>
      <w:r w:rsidRPr="00F5090A">
        <w:rPr>
          <w:color w:val="333333"/>
          <w:spacing w:val="-1"/>
          <w:sz w:val="20"/>
          <w:szCs w:val="20"/>
        </w:rPr>
        <w:t> </w:t>
      </w:r>
      <w:r w:rsidRPr="00F5090A">
        <w:rPr>
          <w:strike/>
          <w:color w:val="FF0000"/>
          <w:spacing w:val="-1"/>
          <w:sz w:val="20"/>
          <w:szCs w:val="20"/>
        </w:rPr>
        <w:t>most</w:t>
      </w:r>
      <w:r w:rsidRPr="00F5090A">
        <w:rPr>
          <w:color w:val="333333"/>
          <w:spacing w:val="-1"/>
          <w:sz w:val="20"/>
          <w:szCs w:val="20"/>
        </w:rPr>
        <w:t> </w:t>
      </w:r>
      <w:r w:rsidRPr="00F5090A">
        <w:rPr>
          <w:strike/>
          <w:color w:val="FF0000"/>
          <w:spacing w:val="-1"/>
          <w:sz w:val="20"/>
          <w:szCs w:val="20"/>
        </w:rPr>
        <w:t>recent</w:t>
      </w:r>
      <w:r w:rsidRPr="00F5090A">
        <w:rPr>
          <w:color w:val="333333"/>
          <w:spacing w:val="-1"/>
          <w:sz w:val="20"/>
          <w:szCs w:val="20"/>
        </w:rPr>
        <w:t> </w:t>
      </w:r>
      <w:r w:rsidRPr="00F5090A">
        <w:rPr>
          <w:strike/>
          <w:color w:val="FF0000"/>
          <w:spacing w:val="-1"/>
          <w:sz w:val="20"/>
          <w:szCs w:val="20"/>
        </w:rPr>
        <w:t>violation</w:t>
      </w:r>
      <w:r w:rsidRPr="00F5090A">
        <w:rPr>
          <w:color w:val="333333"/>
          <w:spacing w:val="-1"/>
          <w:sz w:val="20"/>
          <w:szCs w:val="20"/>
        </w:rPr>
        <w:t> </w:t>
      </w:r>
      <w:r w:rsidRPr="00F5090A">
        <w:rPr>
          <w:strike/>
          <w:color w:val="FF0000"/>
          <w:spacing w:val="-1"/>
          <w:sz w:val="20"/>
          <w:szCs w:val="20"/>
        </w:rPr>
        <w:t>and</w:t>
      </w:r>
      <w:r w:rsidRPr="00F5090A">
        <w:rPr>
          <w:color w:val="333333"/>
          <w:spacing w:val="-1"/>
          <w:sz w:val="20"/>
          <w:szCs w:val="20"/>
        </w:rPr>
        <w:t> </w:t>
      </w:r>
      <w:r w:rsidRPr="00F5090A">
        <w:rPr>
          <w:strike/>
          <w:color w:val="FF0000"/>
          <w:spacing w:val="-1"/>
          <w:sz w:val="20"/>
          <w:szCs w:val="20"/>
        </w:rPr>
        <w:t>of</w:t>
      </w:r>
      <w:r w:rsidRPr="00F5090A">
        <w:rPr>
          <w:color w:val="333333"/>
          <w:spacing w:val="-1"/>
          <w:sz w:val="20"/>
          <w:szCs w:val="20"/>
        </w:rPr>
        <w:t> </w:t>
      </w:r>
      <w:r w:rsidRPr="00F5090A">
        <w:rPr>
          <w:strike/>
          <w:color w:val="FF0000"/>
          <w:spacing w:val="-1"/>
          <w:sz w:val="20"/>
          <w:szCs w:val="20"/>
        </w:rPr>
        <w:t>any</w:t>
      </w:r>
      <w:r w:rsidRPr="00F5090A">
        <w:rPr>
          <w:color w:val="333333"/>
          <w:spacing w:val="-1"/>
          <w:sz w:val="20"/>
          <w:szCs w:val="20"/>
        </w:rPr>
        <w:t> </w:t>
      </w:r>
      <w:r w:rsidRPr="00F5090A">
        <w:rPr>
          <w:strike/>
          <w:color w:val="FF0000"/>
          <w:spacing w:val="-1"/>
          <w:sz w:val="20"/>
          <w:szCs w:val="20"/>
        </w:rPr>
        <w:t>past</w:t>
      </w:r>
      <w:r w:rsidRPr="00F5090A">
        <w:rPr>
          <w:color w:val="333333"/>
          <w:spacing w:val="-1"/>
          <w:sz w:val="20"/>
          <w:szCs w:val="20"/>
        </w:rPr>
        <w:t> </w:t>
      </w:r>
      <w:r w:rsidRPr="00F5090A">
        <w:rPr>
          <w:strike/>
          <w:color w:val="FF0000"/>
          <w:spacing w:val="-1"/>
          <w:sz w:val="20"/>
          <w:szCs w:val="20"/>
        </w:rPr>
        <w:t>violations</w:t>
      </w:r>
      <w:r w:rsidRPr="00F5090A">
        <w:rPr>
          <w:color w:val="333333"/>
          <w:spacing w:val="-1"/>
          <w:sz w:val="20"/>
          <w:szCs w:val="20"/>
        </w:rPr>
        <w:t> </w:t>
      </w:r>
      <w:r w:rsidRPr="00F5090A">
        <w:rPr>
          <w:strike/>
          <w:color w:val="FF0000"/>
          <w:spacing w:val="-1"/>
          <w:sz w:val="20"/>
          <w:szCs w:val="20"/>
        </w:rPr>
        <w:t>of</w:t>
      </w:r>
      <w:r w:rsidRPr="00F5090A">
        <w:rPr>
          <w:color w:val="333333"/>
          <w:spacing w:val="-1"/>
          <w:sz w:val="20"/>
          <w:szCs w:val="20"/>
        </w:rPr>
        <w:t> </w:t>
      </w:r>
      <w:r w:rsidRPr="00F5090A">
        <w:rPr>
          <w:strike/>
          <w:color w:val="FF0000"/>
          <w:spacing w:val="-1"/>
          <w:sz w:val="20"/>
          <w:szCs w:val="20"/>
        </w:rPr>
        <w:t>the</w:t>
      </w:r>
      <w:r w:rsidRPr="00F5090A">
        <w:rPr>
          <w:color w:val="333333"/>
          <w:spacing w:val="-1"/>
          <w:sz w:val="20"/>
          <w:szCs w:val="20"/>
        </w:rPr>
        <w:t> </w:t>
      </w:r>
      <w:r w:rsidRPr="00F5090A">
        <w:rPr>
          <w:strike/>
          <w:color w:val="FF0000"/>
          <w:spacing w:val="-1"/>
          <w:sz w:val="20"/>
          <w:szCs w:val="20"/>
        </w:rPr>
        <w:t>hunting</w:t>
      </w:r>
      <w:r w:rsidRPr="00F5090A">
        <w:rPr>
          <w:color w:val="333333"/>
          <w:spacing w:val="-1"/>
          <w:sz w:val="20"/>
          <w:szCs w:val="20"/>
        </w:rPr>
        <w:t> </w:t>
      </w:r>
      <w:r w:rsidRPr="00F5090A">
        <w:rPr>
          <w:strike/>
          <w:color w:val="FF0000"/>
          <w:spacing w:val="-1"/>
          <w:sz w:val="20"/>
          <w:szCs w:val="20"/>
        </w:rPr>
        <w:t>and</w:t>
      </w:r>
      <w:r w:rsidRPr="00F5090A">
        <w:rPr>
          <w:color w:val="333333"/>
          <w:spacing w:val="-1"/>
          <w:sz w:val="20"/>
          <w:szCs w:val="20"/>
        </w:rPr>
        <w:t> </w:t>
      </w:r>
      <w:r w:rsidRPr="00F5090A">
        <w:rPr>
          <w:strike/>
          <w:color w:val="FF0000"/>
          <w:spacing w:val="-1"/>
          <w:sz w:val="20"/>
          <w:szCs w:val="20"/>
        </w:rPr>
        <w:t>trapping</w:t>
      </w:r>
      <w:r w:rsidRPr="00F5090A">
        <w:rPr>
          <w:color w:val="333333"/>
          <w:spacing w:val="-1"/>
          <w:sz w:val="20"/>
          <w:szCs w:val="20"/>
        </w:rPr>
        <w:t> </w:t>
      </w:r>
      <w:r w:rsidRPr="00F5090A">
        <w:rPr>
          <w:strike/>
          <w:color w:val="FF0000"/>
          <w:spacing w:val="-1"/>
          <w:sz w:val="20"/>
          <w:szCs w:val="20"/>
        </w:rPr>
        <w:t>laws</w:t>
      </w:r>
      <w:r w:rsidRPr="00F5090A">
        <w:rPr>
          <w:color w:val="333333"/>
          <w:spacing w:val="-1"/>
          <w:sz w:val="20"/>
          <w:szCs w:val="20"/>
        </w:rPr>
        <w:t> </w:t>
      </w:r>
      <w:r w:rsidRPr="00F5090A">
        <w:rPr>
          <w:strike/>
          <w:color w:val="FF0000"/>
          <w:spacing w:val="-1"/>
          <w:sz w:val="20"/>
          <w:szCs w:val="20"/>
        </w:rPr>
        <w:t>and</w:t>
      </w:r>
      <w:r w:rsidRPr="00F5090A">
        <w:rPr>
          <w:color w:val="333333"/>
          <w:spacing w:val="-1"/>
          <w:sz w:val="20"/>
          <w:szCs w:val="20"/>
        </w:rPr>
        <w:t> </w:t>
      </w:r>
      <w:r w:rsidRPr="00F5090A">
        <w:rPr>
          <w:strike/>
          <w:color w:val="FF0000"/>
          <w:spacing w:val="-1"/>
          <w:sz w:val="20"/>
          <w:szCs w:val="20"/>
        </w:rPr>
        <w:t>regulations</w:t>
      </w:r>
      <w:r w:rsidRPr="00F5090A">
        <w:rPr>
          <w:color w:val="333333"/>
          <w:spacing w:val="-1"/>
          <w:sz w:val="20"/>
          <w:szCs w:val="20"/>
        </w:rPr>
        <w:t> </w:t>
      </w:r>
      <w:r w:rsidRPr="00F5090A">
        <w:rPr>
          <w:strike/>
          <w:color w:val="FF0000"/>
          <w:spacing w:val="-1"/>
          <w:sz w:val="20"/>
          <w:szCs w:val="20"/>
        </w:rPr>
        <w:t>by</w:t>
      </w:r>
      <w:r w:rsidRPr="00F5090A">
        <w:rPr>
          <w:color w:val="333333"/>
          <w:spacing w:val="-1"/>
          <w:sz w:val="20"/>
          <w:szCs w:val="20"/>
        </w:rPr>
        <w:t> </w:t>
      </w:r>
      <w:r w:rsidRPr="00F5090A">
        <w:rPr>
          <w:strike/>
          <w:color w:val="FF0000"/>
          <w:spacing w:val="-1"/>
          <w:sz w:val="20"/>
          <w:szCs w:val="20"/>
        </w:rPr>
        <w:t>the</w:t>
      </w:r>
      <w:r w:rsidRPr="00F5090A">
        <w:rPr>
          <w:color w:val="333333"/>
          <w:spacing w:val="-1"/>
          <w:sz w:val="20"/>
          <w:szCs w:val="20"/>
        </w:rPr>
        <w:t> </w:t>
      </w:r>
      <w:r w:rsidRPr="00F5090A">
        <w:rPr>
          <w:strike/>
          <w:color w:val="FF0000"/>
          <w:spacing w:val="-1"/>
          <w:sz w:val="20"/>
          <w:szCs w:val="20"/>
        </w:rPr>
        <w:t>applicant.</w:t>
      </w:r>
      <w:r w:rsidRPr="00F5090A">
        <w:rPr>
          <w:color w:val="333333"/>
          <w:spacing w:val="-1"/>
          <w:sz w:val="20"/>
          <w:szCs w:val="20"/>
        </w:rPr>
        <w:t> </w:t>
      </w:r>
      <w:r w:rsidRPr="00F5090A">
        <w:rPr>
          <w:strike/>
          <w:color w:val="FF0000"/>
          <w:spacing w:val="-1"/>
          <w:sz w:val="20"/>
          <w:szCs w:val="20"/>
        </w:rPr>
        <w:t>No</w:t>
      </w:r>
      <w:r w:rsidRPr="00F5090A">
        <w:rPr>
          <w:color w:val="333333"/>
          <w:spacing w:val="-1"/>
          <w:sz w:val="20"/>
          <w:szCs w:val="20"/>
        </w:rPr>
        <w:t> </w:t>
      </w:r>
      <w:r w:rsidRPr="00F5090A">
        <w:rPr>
          <w:strike/>
          <w:color w:val="FF0000"/>
          <w:spacing w:val="-1"/>
          <w:sz w:val="20"/>
          <w:szCs w:val="20"/>
        </w:rPr>
        <w:t>person</w:t>
      </w:r>
      <w:r w:rsidRPr="00F5090A">
        <w:rPr>
          <w:color w:val="333333"/>
          <w:spacing w:val="-1"/>
          <w:sz w:val="20"/>
          <w:szCs w:val="20"/>
        </w:rPr>
        <w:t> </w:t>
      </w:r>
      <w:r w:rsidRPr="00F5090A">
        <w:rPr>
          <w:strike/>
          <w:color w:val="FF0000"/>
          <w:spacing w:val="-1"/>
          <w:sz w:val="20"/>
          <w:szCs w:val="20"/>
        </w:rPr>
        <w:t>shall</w:t>
      </w:r>
      <w:r w:rsidRPr="00F5090A">
        <w:rPr>
          <w:color w:val="333333"/>
          <w:spacing w:val="-1"/>
          <w:sz w:val="20"/>
          <w:szCs w:val="20"/>
        </w:rPr>
        <w:t> </w:t>
      </w:r>
      <w:r w:rsidRPr="00F5090A">
        <w:rPr>
          <w:strike/>
          <w:color w:val="FF0000"/>
          <w:spacing w:val="-1"/>
          <w:sz w:val="20"/>
          <w:szCs w:val="20"/>
        </w:rPr>
        <w:t>be</w:t>
      </w:r>
      <w:r w:rsidRPr="00F5090A">
        <w:rPr>
          <w:color w:val="333333"/>
          <w:spacing w:val="-1"/>
          <w:sz w:val="20"/>
          <w:szCs w:val="20"/>
        </w:rPr>
        <w:t> </w:t>
      </w:r>
      <w:r w:rsidRPr="00F5090A">
        <w:rPr>
          <w:strike/>
          <w:color w:val="FF0000"/>
          <w:spacing w:val="-1"/>
          <w:sz w:val="20"/>
          <w:szCs w:val="20"/>
        </w:rPr>
        <w:t>designated</w:t>
      </w:r>
      <w:r w:rsidRPr="00F5090A">
        <w:rPr>
          <w:color w:val="333333"/>
          <w:spacing w:val="-1"/>
          <w:sz w:val="20"/>
          <w:szCs w:val="20"/>
        </w:rPr>
        <w:t> </w:t>
      </w:r>
      <w:r w:rsidRPr="00F5090A">
        <w:rPr>
          <w:strike/>
          <w:color w:val="FF0000"/>
          <w:spacing w:val="-1"/>
          <w:sz w:val="20"/>
          <w:szCs w:val="20"/>
        </w:rPr>
        <w:t>as</w:t>
      </w:r>
      <w:r w:rsidRPr="00F5090A">
        <w:rPr>
          <w:color w:val="333333"/>
          <w:spacing w:val="-1"/>
          <w:sz w:val="20"/>
          <w:szCs w:val="20"/>
        </w:rPr>
        <w:t> </w:t>
      </w:r>
      <w:r w:rsidRPr="00F5090A">
        <w:rPr>
          <w:strike/>
          <w:color w:val="FF0000"/>
          <w:spacing w:val="-1"/>
          <w:sz w:val="20"/>
          <w:szCs w:val="20"/>
        </w:rPr>
        <w:t>a</w:t>
      </w:r>
      <w:r w:rsidRPr="00F5090A">
        <w:rPr>
          <w:color w:val="333333"/>
          <w:spacing w:val="-1"/>
          <w:sz w:val="20"/>
          <w:szCs w:val="20"/>
        </w:rPr>
        <w:t> </w:t>
      </w:r>
      <w:r w:rsidRPr="00F5090A">
        <w:rPr>
          <w:strike/>
          <w:color w:val="FF0000"/>
          <w:spacing w:val="-1"/>
          <w:sz w:val="20"/>
          <w:szCs w:val="20"/>
        </w:rPr>
        <w:t>shooter</w:t>
      </w:r>
      <w:r w:rsidRPr="00F5090A">
        <w:rPr>
          <w:color w:val="333333"/>
          <w:spacing w:val="-1"/>
          <w:sz w:val="20"/>
          <w:szCs w:val="20"/>
        </w:rPr>
        <w:t> </w:t>
      </w:r>
      <w:r w:rsidRPr="00F5090A">
        <w:rPr>
          <w:strike/>
          <w:color w:val="FF0000"/>
          <w:spacing w:val="-1"/>
          <w:sz w:val="20"/>
          <w:szCs w:val="20"/>
        </w:rPr>
        <w:t>under</w:t>
      </w:r>
      <w:r w:rsidRPr="00F5090A">
        <w:rPr>
          <w:color w:val="333333"/>
          <w:spacing w:val="-1"/>
          <w:sz w:val="20"/>
          <w:szCs w:val="20"/>
        </w:rPr>
        <w:t> </w:t>
      </w:r>
      <w:r w:rsidRPr="00F5090A">
        <w:rPr>
          <w:strike/>
          <w:color w:val="FF0000"/>
          <w:spacing w:val="-1"/>
          <w:sz w:val="20"/>
          <w:szCs w:val="20"/>
        </w:rPr>
        <w:t>this</w:t>
      </w:r>
      <w:r w:rsidRPr="00F5090A">
        <w:rPr>
          <w:color w:val="333333"/>
          <w:spacing w:val="-1"/>
          <w:sz w:val="20"/>
          <w:szCs w:val="20"/>
        </w:rPr>
        <w:t> </w:t>
      </w:r>
      <w:r w:rsidRPr="00F5090A">
        <w:rPr>
          <w:strike/>
          <w:color w:val="FF0000"/>
          <w:spacing w:val="-1"/>
          <w:sz w:val="20"/>
          <w:szCs w:val="20"/>
        </w:rPr>
        <w:t>section</w:t>
      </w:r>
      <w:r w:rsidRPr="00F5090A">
        <w:rPr>
          <w:color w:val="333333"/>
          <w:spacing w:val="-1"/>
          <w:sz w:val="20"/>
          <w:szCs w:val="20"/>
        </w:rPr>
        <w:t> </w:t>
      </w:r>
      <w:r w:rsidRPr="00F5090A">
        <w:rPr>
          <w:strike/>
          <w:color w:val="FF0000"/>
          <w:spacing w:val="-1"/>
          <w:sz w:val="20"/>
          <w:szCs w:val="20"/>
        </w:rPr>
        <w:t>during</w:t>
      </w:r>
      <w:r w:rsidRPr="00F5090A">
        <w:rPr>
          <w:color w:val="333333"/>
          <w:spacing w:val="-1"/>
          <w:sz w:val="20"/>
          <w:szCs w:val="20"/>
        </w:rPr>
        <w:t> </w:t>
      </w:r>
      <w:r w:rsidRPr="00F5090A">
        <w:rPr>
          <w:strike/>
          <w:color w:val="FF0000"/>
          <w:spacing w:val="-1"/>
          <w:sz w:val="20"/>
          <w:szCs w:val="20"/>
        </w:rPr>
        <w:t>a</w:t>
      </w:r>
      <w:r w:rsidRPr="00F5090A">
        <w:rPr>
          <w:color w:val="333333"/>
          <w:spacing w:val="-1"/>
          <w:sz w:val="20"/>
          <w:szCs w:val="20"/>
        </w:rPr>
        <w:t> </w:t>
      </w:r>
      <w:r w:rsidRPr="00F5090A">
        <w:rPr>
          <w:strike/>
          <w:color w:val="FF0000"/>
          <w:spacing w:val="-1"/>
          <w:sz w:val="20"/>
          <w:szCs w:val="20"/>
        </w:rPr>
        <w:t>period</w:t>
      </w:r>
      <w:r w:rsidRPr="00F5090A">
        <w:rPr>
          <w:color w:val="333333"/>
          <w:spacing w:val="-1"/>
          <w:sz w:val="20"/>
          <w:szCs w:val="20"/>
        </w:rPr>
        <w:t> </w:t>
      </w:r>
      <w:r w:rsidRPr="00F5090A">
        <w:rPr>
          <w:strike/>
          <w:color w:val="FF0000"/>
          <w:spacing w:val="-1"/>
          <w:sz w:val="20"/>
          <w:szCs w:val="20"/>
        </w:rPr>
        <w:t>when</w:t>
      </w:r>
      <w:r w:rsidRPr="00F5090A">
        <w:rPr>
          <w:color w:val="333333"/>
          <w:spacing w:val="-1"/>
          <w:sz w:val="20"/>
          <w:szCs w:val="20"/>
        </w:rPr>
        <w:t> </w:t>
      </w:r>
      <w:r w:rsidRPr="00F5090A">
        <w:rPr>
          <w:strike/>
          <w:color w:val="FF0000"/>
          <w:spacing w:val="-1"/>
          <w:sz w:val="20"/>
          <w:szCs w:val="20"/>
        </w:rPr>
        <w:t>such</w:t>
      </w:r>
      <w:r w:rsidRPr="00F5090A">
        <w:rPr>
          <w:color w:val="333333"/>
          <w:spacing w:val="-1"/>
          <w:sz w:val="20"/>
          <w:szCs w:val="20"/>
        </w:rPr>
        <w:t> </w:t>
      </w:r>
      <w:r w:rsidRPr="00F5090A">
        <w:rPr>
          <w:strike/>
          <w:color w:val="FF0000"/>
          <w:spacing w:val="-1"/>
          <w:sz w:val="20"/>
          <w:szCs w:val="20"/>
        </w:rPr>
        <w:t>person's</w:t>
      </w:r>
      <w:r w:rsidRPr="00F5090A">
        <w:rPr>
          <w:color w:val="333333"/>
          <w:spacing w:val="-1"/>
          <w:sz w:val="20"/>
          <w:szCs w:val="20"/>
        </w:rPr>
        <w:t> </w:t>
      </w:r>
      <w:r w:rsidRPr="00F5090A">
        <w:rPr>
          <w:strike/>
          <w:color w:val="FF0000"/>
          <w:spacing w:val="-1"/>
          <w:sz w:val="20"/>
          <w:szCs w:val="20"/>
        </w:rPr>
        <w:t>hunting</w:t>
      </w:r>
      <w:r w:rsidRPr="00F5090A">
        <w:rPr>
          <w:color w:val="333333"/>
          <w:spacing w:val="-1"/>
          <w:sz w:val="20"/>
          <w:szCs w:val="20"/>
        </w:rPr>
        <w:t> </w:t>
      </w:r>
      <w:r w:rsidRPr="00F5090A">
        <w:rPr>
          <w:strike/>
          <w:color w:val="FF0000"/>
          <w:spacing w:val="-1"/>
          <w:sz w:val="20"/>
          <w:szCs w:val="20"/>
        </w:rPr>
        <w:t>license</w:t>
      </w:r>
      <w:r w:rsidRPr="00F5090A">
        <w:rPr>
          <w:color w:val="333333"/>
          <w:spacing w:val="-1"/>
          <w:sz w:val="20"/>
          <w:szCs w:val="20"/>
        </w:rPr>
        <w:t> </w:t>
      </w:r>
      <w:r w:rsidRPr="00F5090A">
        <w:rPr>
          <w:strike/>
          <w:color w:val="FF0000"/>
          <w:spacing w:val="-1"/>
          <w:sz w:val="20"/>
          <w:szCs w:val="20"/>
        </w:rPr>
        <w:t>or</w:t>
      </w:r>
      <w:r w:rsidRPr="00F5090A">
        <w:rPr>
          <w:color w:val="333333"/>
          <w:spacing w:val="-1"/>
          <w:sz w:val="20"/>
          <w:szCs w:val="20"/>
        </w:rPr>
        <w:t> </w:t>
      </w:r>
      <w:r w:rsidRPr="00F5090A">
        <w:rPr>
          <w:strike/>
          <w:color w:val="FF0000"/>
          <w:spacing w:val="-1"/>
          <w:sz w:val="20"/>
          <w:szCs w:val="20"/>
        </w:rPr>
        <w:t>privileges</w:t>
      </w:r>
      <w:r w:rsidRPr="00F5090A">
        <w:rPr>
          <w:color w:val="333333"/>
          <w:spacing w:val="-1"/>
          <w:sz w:val="20"/>
          <w:szCs w:val="20"/>
        </w:rPr>
        <w:t> </w:t>
      </w:r>
      <w:r w:rsidRPr="00F5090A">
        <w:rPr>
          <w:strike/>
          <w:color w:val="FF0000"/>
          <w:spacing w:val="-1"/>
          <w:sz w:val="20"/>
          <w:szCs w:val="20"/>
        </w:rPr>
        <w:t>to</w:t>
      </w:r>
      <w:r w:rsidRPr="00F5090A">
        <w:rPr>
          <w:color w:val="333333"/>
          <w:spacing w:val="-1"/>
          <w:sz w:val="20"/>
          <w:szCs w:val="20"/>
        </w:rPr>
        <w:t> </w:t>
      </w:r>
      <w:r w:rsidRPr="00F5090A">
        <w:rPr>
          <w:strike/>
          <w:color w:val="FF0000"/>
          <w:spacing w:val="-1"/>
          <w:sz w:val="20"/>
          <w:szCs w:val="20"/>
        </w:rPr>
        <w:t>hunt</w:t>
      </w:r>
      <w:r w:rsidRPr="00F5090A">
        <w:rPr>
          <w:color w:val="333333"/>
          <w:spacing w:val="-1"/>
          <w:sz w:val="20"/>
          <w:szCs w:val="20"/>
        </w:rPr>
        <w:t> </w:t>
      </w:r>
      <w:r w:rsidRPr="00F5090A">
        <w:rPr>
          <w:strike/>
          <w:color w:val="FF0000"/>
          <w:spacing w:val="-1"/>
          <w:sz w:val="20"/>
          <w:szCs w:val="20"/>
        </w:rPr>
        <w:t>have</w:t>
      </w:r>
      <w:r w:rsidRPr="00F5090A">
        <w:rPr>
          <w:color w:val="333333"/>
          <w:spacing w:val="-1"/>
          <w:sz w:val="20"/>
          <w:szCs w:val="20"/>
        </w:rPr>
        <w:t> </w:t>
      </w:r>
      <w:r w:rsidRPr="00F5090A">
        <w:rPr>
          <w:strike/>
          <w:color w:val="FF0000"/>
          <w:spacing w:val="-1"/>
          <w:sz w:val="20"/>
          <w:szCs w:val="20"/>
        </w:rPr>
        <w:t>been</w:t>
      </w:r>
      <w:r w:rsidRPr="00F5090A">
        <w:rPr>
          <w:color w:val="333333"/>
          <w:spacing w:val="-1"/>
          <w:sz w:val="20"/>
          <w:szCs w:val="20"/>
        </w:rPr>
        <w:t> </w:t>
      </w:r>
      <w:r w:rsidRPr="00F5090A">
        <w:rPr>
          <w:strike/>
          <w:color w:val="FF0000"/>
          <w:spacing w:val="-1"/>
          <w:sz w:val="20"/>
          <w:szCs w:val="20"/>
        </w:rPr>
        <w:t>suspended</w:t>
      </w:r>
      <w:r w:rsidRPr="00F5090A">
        <w:rPr>
          <w:color w:val="333333"/>
          <w:spacing w:val="-1"/>
          <w:sz w:val="20"/>
          <w:szCs w:val="20"/>
        </w:rPr>
        <w:t> </w:t>
      </w:r>
      <w:r w:rsidRPr="00F5090A">
        <w:rPr>
          <w:strike/>
          <w:color w:val="FF0000"/>
          <w:spacing w:val="-1"/>
          <w:sz w:val="20"/>
          <w:szCs w:val="20"/>
        </w:rPr>
        <w:t>or</w:t>
      </w:r>
      <w:r w:rsidRPr="00F5090A">
        <w:rPr>
          <w:color w:val="333333"/>
          <w:spacing w:val="-1"/>
          <w:sz w:val="20"/>
          <w:szCs w:val="20"/>
        </w:rPr>
        <w:t> </w:t>
      </w:r>
      <w:r w:rsidRPr="00F5090A">
        <w:rPr>
          <w:strike/>
          <w:color w:val="FF0000"/>
          <w:spacing w:val="-1"/>
          <w:sz w:val="20"/>
          <w:szCs w:val="20"/>
        </w:rPr>
        <w:t>revoked</w:t>
      </w:r>
      <w:r w:rsidRPr="00F5090A">
        <w:rPr>
          <w:i/>
          <w:iCs/>
          <w:color w:val="333333"/>
          <w:spacing w:val="-1"/>
          <w:sz w:val="20"/>
          <w:szCs w:val="20"/>
          <w:shd w:val="clear" w:color="auto" w:fill="FFFF00"/>
        </w:rPr>
        <w:t> Any person who is otherwise restricted from hunting in the Commonwealth due to hunting license revocation or suspension within the Commonwealth shall not assist in carrying out the activities of a kill permit authorization until such revocation or suspension is lifted</w:t>
      </w:r>
      <w:r w:rsidRPr="00F5090A">
        <w:rPr>
          <w:color w:val="333333"/>
          <w:spacing w:val="-1"/>
          <w:sz w:val="20"/>
          <w:szCs w:val="20"/>
        </w:rPr>
        <w:t>.</w:t>
      </w:r>
    </w:p>
    <w:p w14:paraId="295EAD89" w14:textId="77777777" w:rsidR="00F5090A" w:rsidRPr="00F5090A" w:rsidRDefault="00F5090A" w:rsidP="00F5090A">
      <w:pPr>
        <w:shd w:val="clear" w:color="auto" w:fill="FFFFFF"/>
        <w:spacing w:before="100" w:beforeAutospacing="1" w:after="15"/>
        <w:ind w:firstLine="225"/>
        <w:jc w:val="both"/>
        <w:rPr>
          <w:color w:val="333333"/>
          <w:spacing w:val="-1"/>
          <w:sz w:val="20"/>
          <w:szCs w:val="20"/>
        </w:rPr>
      </w:pPr>
      <w:r w:rsidRPr="00F5090A">
        <w:rPr>
          <w:color w:val="333333"/>
          <w:spacing w:val="-1"/>
          <w:sz w:val="20"/>
          <w:szCs w:val="20"/>
        </w:rPr>
        <w:t>G. The Director or his designee may authorize, subject to the provisions of this section, the killing of deer over bait within the political boundaries of any city or town, or any county with a special late antlerless season, in the Commonwealth when requested by a certified letter from the governing body of such locality.</w:t>
      </w:r>
    </w:p>
    <w:p w14:paraId="30341931" w14:textId="77777777" w:rsidR="00F5090A" w:rsidRPr="00F5090A" w:rsidRDefault="00F5090A" w:rsidP="00F5090A">
      <w:pPr>
        <w:shd w:val="clear" w:color="auto" w:fill="FFFFFF"/>
        <w:spacing w:before="100" w:beforeAutospacing="1" w:after="15"/>
        <w:ind w:firstLine="225"/>
        <w:jc w:val="both"/>
        <w:rPr>
          <w:color w:val="333333"/>
          <w:spacing w:val="-1"/>
          <w:sz w:val="20"/>
          <w:szCs w:val="20"/>
        </w:rPr>
      </w:pPr>
      <w:r w:rsidRPr="00F5090A">
        <w:rPr>
          <w:color w:val="333333"/>
          <w:spacing w:val="-1"/>
          <w:sz w:val="20"/>
          <w:szCs w:val="20"/>
        </w:rPr>
        <w:t>H. The parts of any deer or bear killed pursuant to this section or wildlife killed pursuant to subsection C shall not be used for the purposes of taxidermy, mounts, or any public display unless authorized by the Director or his designee. However, the meat of any such animal may be used for human consumption. The carcass and any unused meat of any such animal shall be disposed of within 24 hours of being killed. Any person who violates any provision of this subsection is guilty of a Class 3 misdemeanor.</w:t>
      </w:r>
    </w:p>
    <w:p w14:paraId="59B73E06" w14:textId="77777777" w:rsidR="00F5090A" w:rsidRPr="00F5090A" w:rsidRDefault="00F5090A" w:rsidP="00F5090A">
      <w:pPr>
        <w:shd w:val="clear" w:color="auto" w:fill="FFFFFF"/>
        <w:spacing w:before="100" w:beforeAutospacing="1" w:after="15"/>
        <w:ind w:firstLine="225"/>
        <w:jc w:val="both"/>
        <w:rPr>
          <w:rFonts w:ascii="Times" w:hAnsi="Times" w:cs="Times"/>
          <w:color w:val="333333"/>
          <w:spacing w:val="-1"/>
          <w:sz w:val="27"/>
          <w:szCs w:val="27"/>
        </w:rPr>
      </w:pPr>
      <w:r w:rsidRPr="00F5090A">
        <w:rPr>
          <w:color w:val="333333"/>
          <w:spacing w:val="-1"/>
          <w:sz w:val="20"/>
          <w:szCs w:val="20"/>
        </w:rPr>
        <w:t>I. It is unlawful to willfully and intentionally impede any person who is engaged in the lawful killing of a bear or deer pursuant to written authorization issued under this section. Any person convicted of a violation of this subsection is guilty</w:t>
      </w:r>
      <w:r w:rsidRPr="00F5090A">
        <w:rPr>
          <w:rFonts w:ascii="Times" w:hAnsi="Times" w:cs="Times"/>
          <w:color w:val="333333"/>
          <w:spacing w:val="-1"/>
          <w:sz w:val="27"/>
          <w:szCs w:val="27"/>
        </w:rPr>
        <w:t xml:space="preserve"> of a Class 3 misdemeanor.</w:t>
      </w:r>
    </w:p>
    <w:p w14:paraId="31844759" w14:textId="77777777" w:rsidR="00AD46E7" w:rsidRDefault="00AD46E7" w:rsidP="00DE5F24">
      <w:pPr>
        <w:shd w:val="clear" w:color="auto" w:fill="FFFFFF"/>
        <w:spacing w:after="240" w:line="480" w:lineRule="atLeast"/>
        <w:ind w:left="225" w:hanging="225"/>
        <w:jc w:val="both"/>
        <w:rPr>
          <w:i/>
          <w:iCs/>
          <w:color w:val="333333"/>
          <w:spacing w:val="-1"/>
          <w:sz w:val="20"/>
          <w:szCs w:val="20"/>
        </w:rPr>
      </w:pPr>
    </w:p>
    <w:p w14:paraId="5942958D" w14:textId="77777777" w:rsidR="00AD46E7" w:rsidRDefault="00AD46E7" w:rsidP="00DE5F24">
      <w:pPr>
        <w:shd w:val="clear" w:color="auto" w:fill="FFFFFF"/>
        <w:spacing w:after="240" w:line="480" w:lineRule="atLeast"/>
        <w:ind w:left="225" w:hanging="225"/>
        <w:jc w:val="both"/>
        <w:rPr>
          <w:i/>
          <w:iCs/>
          <w:color w:val="333333"/>
          <w:spacing w:val="-1"/>
          <w:sz w:val="20"/>
          <w:szCs w:val="20"/>
        </w:rPr>
      </w:pPr>
    </w:p>
    <w:p w14:paraId="6C4D0853" w14:textId="77777777" w:rsidR="00AD46E7" w:rsidRDefault="00AD46E7" w:rsidP="00DE5F24">
      <w:pPr>
        <w:shd w:val="clear" w:color="auto" w:fill="FFFFFF"/>
        <w:spacing w:after="240" w:line="480" w:lineRule="atLeast"/>
        <w:ind w:left="225" w:hanging="225"/>
        <w:jc w:val="both"/>
        <w:rPr>
          <w:i/>
          <w:iCs/>
          <w:color w:val="333333"/>
          <w:spacing w:val="-1"/>
          <w:sz w:val="20"/>
          <w:szCs w:val="20"/>
        </w:rPr>
      </w:pPr>
    </w:p>
    <w:p w14:paraId="16141292" w14:textId="77777777" w:rsidR="00AD46E7" w:rsidRDefault="00AD46E7" w:rsidP="00DE5F24">
      <w:pPr>
        <w:shd w:val="clear" w:color="auto" w:fill="FFFFFF"/>
        <w:spacing w:after="240" w:line="480" w:lineRule="atLeast"/>
        <w:ind w:left="225" w:hanging="225"/>
        <w:jc w:val="both"/>
        <w:rPr>
          <w:i/>
          <w:iCs/>
          <w:color w:val="333333"/>
          <w:spacing w:val="-1"/>
          <w:sz w:val="20"/>
          <w:szCs w:val="20"/>
        </w:rPr>
      </w:pPr>
    </w:p>
    <w:p w14:paraId="30CAFC10" w14:textId="77777777" w:rsidR="00AD46E7" w:rsidRDefault="00AD46E7" w:rsidP="00DE5F24">
      <w:pPr>
        <w:shd w:val="clear" w:color="auto" w:fill="FFFFFF"/>
        <w:spacing w:after="240" w:line="480" w:lineRule="atLeast"/>
        <w:ind w:left="225" w:hanging="225"/>
        <w:jc w:val="both"/>
        <w:rPr>
          <w:i/>
          <w:iCs/>
          <w:color w:val="333333"/>
          <w:spacing w:val="-1"/>
          <w:sz w:val="20"/>
          <w:szCs w:val="20"/>
        </w:rPr>
      </w:pPr>
    </w:p>
    <w:p w14:paraId="0E925FC1" w14:textId="77777777" w:rsidR="00F5090A" w:rsidRDefault="00F5090A" w:rsidP="00DE5F24">
      <w:pPr>
        <w:shd w:val="clear" w:color="auto" w:fill="FFFFFF"/>
        <w:spacing w:after="240" w:line="480" w:lineRule="atLeast"/>
        <w:ind w:left="225" w:hanging="225"/>
        <w:jc w:val="both"/>
        <w:rPr>
          <w:i/>
          <w:iCs/>
          <w:color w:val="333333"/>
          <w:spacing w:val="-1"/>
          <w:sz w:val="20"/>
          <w:szCs w:val="20"/>
        </w:rPr>
      </w:pPr>
    </w:p>
    <w:p w14:paraId="07BDFA1C" w14:textId="77777777" w:rsidR="00F5090A" w:rsidRDefault="00F5090A" w:rsidP="00DE5F24">
      <w:pPr>
        <w:shd w:val="clear" w:color="auto" w:fill="FFFFFF"/>
        <w:spacing w:after="240" w:line="480" w:lineRule="atLeast"/>
        <w:ind w:left="225" w:hanging="225"/>
        <w:jc w:val="both"/>
        <w:rPr>
          <w:i/>
          <w:iCs/>
          <w:color w:val="333333"/>
          <w:spacing w:val="-1"/>
          <w:sz w:val="20"/>
          <w:szCs w:val="20"/>
        </w:rPr>
      </w:pPr>
    </w:p>
    <w:p w14:paraId="4F8BFB42" w14:textId="77777777" w:rsidR="00F5090A" w:rsidRDefault="00F5090A" w:rsidP="00DE5F24">
      <w:pPr>
        <w:shd w:val="clear" w:color="auto" w:fill="FFFFFF"/>
        <w:spacing w:after="240" w:line="480" w:lineRule="atLeast"/>
        <w:ind w:left="225" w:hanging="225"/>
        <w:jc w:val="both"/>
        <w:rPr>
          <w:i/>
          <w:iCs/>
          <w:color w:val="333333"/>
          <w:spacing w:val="-1"/>
          <w:sz w:val="20"/>
          <w:szCs w:val="20"/>
        </w:rPr>
      </w:pPr>
    </w:p>
    <w:p w14:paraId="66436D9F" w14:textId="77777777" w:rsidR="00F5090A" w:rsidRDefault="00F5090A" w:rsidP="00DE5F24">
      <w:pPr>
        <w:shd w:val="clear" w:color="auto" w:fill="FFFFFF"/>
        <w:spacing w:after="240" w:line="480" w:lineRule="atLeast"/>
        <w:ind w:left="225" w:hanging="225"/>
        <w:jc w:val="both"/>
        <w:rPr>
          <w:i/>
          <w:iCs/>
          <w:color w:val="333333"/>
          <w:spacing w:val="-1"/>
          <w:sz w:val="20"/>
          <w:szCs w:val="20"/>
        </w:rPr>
      </w:pPr>
    </w:p>
    <w:p w14:paraId="5F481BF0" w14:textId="77777777" w:rsidR="00AD46E7" w:rsidRDefault="00AD46E7" w:rsidP="00DE5F24">
      <w:pPr>
        <w:shd w:val="clear" w:color="auto" w:fill="FFFFFF"/>
        <w:spacing w:after="240" w:line="480" w:lineRule="atLeast"/>
        <w:ind w:left="225" w:hanging="225"/>
        <w:jc w:val="both"/>
        <w:rPr>
          <w:i/>
          <w:iCs/>
          <w:color w:val="333333"/>
          <w:spacing w:val="-1"/>
          <w:sz w:val="20"/>
          <w:szCs w:val="20"/>
        </w:rPr>
      </w:pPr>
    </w:p>
    <w:p w14:paraId="5855F7B0" w14:textId="77777777" w:rsidR="00DE5F24" w:rsidRDefault="00DE5F24" w:rsidP="00DE5F24">
      <w:pPr>
        <w:shd w:val="clear" w:color="auto" w:fill="FFFFFF"/>
        <w:spacing w:after="240" w:line="480" w:lineRule="atLeast"/>
        <w:ind w:left="225" w:hanging="225"/>
        <w:jc w:val="both"/>
        <w:rPr>
          <w:i/>
          <w:iCs/>
          <w:color w:val="333333"/>
          <w:spacing w:val="-1"/>
          <w:sz w:val="20"/>
          <w:szCs w:val="20"/>
        </w:rPr>
      </w:pPr>
    </w:p>
    <w:p w14:paraId="40EE02C9" w14:textId="77777777" w:rsidR="00845481" w:rsidRPr="00845481" w:rsidRDefault="00845481" w:rsidP="00845481">
      <w:pPr>
        <w:pBdr>
          <w:top w:val="single" w:sz="4" w:space="1" w:color="auto"/>
          <w:left w:val="single" w:sz="4" w:space="4" w:color="auto"/>
          <w:bottom w:val="single" w:sz="4" w:space="1" w:color="auto"/>
          <w:right w:val="single" w:sz="4" w:space="4" w:color="auto"/>
        </w:pBdr>
        <w:shd w:val="clear" w:color="auto" w:fill="FFFFFF"/>
        <w:jc w:val="both"/>
        <w:rPr>
          <w:color w:val="333333"/>
          <w:sz w:val="20"/>
          <w:szCs w:val="20"/>
        </w:rPr>
      </w:pPr>
      <w:r w:rsidRPr="00845481">
        <w:rPr>
          <w:b/>
          <w:bCs/>
          <w:color w:val="333333"/>
          <w:sz w:val="20"/>
          <w:szCs w:val="20"/>
        </w:rPr>
        <w:t>Virginia Health Care Protection Act established; prohibition on extradition for certain crimes; penalties. </w:t>
      </w:r>
      <w:r w:rsidRPr="00845481">
        <w:rPr>
          <w:color w:val="333333"/>
          <w:sz w:val="20"/>
          <w:szCs w:val="20"/>
        </w:rPr>
        <w:t>Establishes the Virginia Health Care Protection Act. The bill provides that no law-enforcement officer acting in the Commonwealth or employed by the Commonwealth or any of its localities or political subdivisions may investigate, arrest, or detain any person, seek the issuance of a warrant, or otherwise assist in or provide support for any investigation involving protected health care activity, as defined in the bill, not prohibited under the laws of the Commonwealth. The bill creates a private right of action for any person who is aggrieved by such unlawful investigation to obtain an injunction or other equitable relief against such law-enforcement officer.</w:t>
      </w:r>
    </w:p>
    <w:p w14:paraId="05EDB87B" w14:textId="77777777" w:rsidR="00845481" w:rsidRPr="00845481" w:rsidRDefault="00845481" w:rsidP="00845481">
      <w:pPr>
        <w:pBdr>
          <w:top w:val="single" w:sz="4" w:space="1" w:color="auto"/>
          <w:left w:val="single" w:sz="4" w:space="4" w:color="auto"/>
          <w:bottom w:val="single" w:sz="4" w:space="1" w:color="auto"/>
          <w:right w:val="single" w:sz="4" w:space="4" w:color="auto"/>
        </w:pBdr>
        <w:shd w:val="clear" w:color="auto" w:fill="FFFFFF"/>
        <w:jc w:val="both"/>
        <w:rPr>
          <w:color w:val="333333"/>
          <w:sz w:val="20"/>
          <w:szCs w:val="20"/>
        </w:rPr>
      </w:pPr>
      <w:r w:rsidRPr="00845481">
        <w:rPr>
          <w:color w:val="333333"/>
          <w:sz w:val="20"/>
          <w:szCs w:val="20"/>
        </w:rPr>
        <w:t>The bill creates a private right of action for any person who sustains any injury, damages, or other harm resulting from another person who, under the laws of a jurisdiction other than the Commonwealth, engages or attempts to engage in abusive litigation, as defined in the bill.</w:t>
      </w:r>
    </w:p>
    <w:p w14:paraId="0BCB09E6" w14:textId="77777777" w:rsidR="00845481" w:rsidRPr="00845481" w:rsidRDefault="00845481" w:rsidP="00845481">
      <w:pPr>
        <w:pBdr>
          <w:top w:val="single" w:sz="4" w:space="1" w:color="auto"/>
          <w:left w:val="single" w:sz="4" w:space="4" w:color="auto"/>
          <w:bottom w:val="single" w:sz="4" w:space="1" w:color="auto"/>
          <w:right w:val="single" w:sz="4" w:space="4" w:color="auto"/>
        </w:pBdr>
        <w:shd w:val="clear" w:color="auto" w:fill="FFFFFF"/>
        <w:jc w:val="both"/>
        <w:rPr>
          <w:color w:val="333333"/>
          <w:sz w:val="20"/>
          <w:szCs w:val="20"/>
        </w:rPr>
      </w:pPr>
      <w:r w:rsidRPr="00845481">
        <w:rPr>
          <w:color w:val="333333"/>
          <w:sz w:val="20"/>
          <w:szCs w:val="20"/>
        </w:rPr>
        <w:t>The bill also provides that no demand for extradition of a person charged with a criminal violation of law of another state shall be recognized by the Governor if such alleged violation involves protected health care activity within the Commonwealth unless the alleged criminal violation would also constitute a criminal offense under the laws of the Commonwealth.</w:t>
      </w:r>
    </w:p>
    <w:p w14:paraId="33D93BE0" w14:textId="229EB7BB" w:rsidR="00DE5F24" w:rsidRPr="00845481" w:rsidRDefault="00845481" w:rsidP="00DE5F24">
      <w:pPr>
        <w:pBdr>
          <w:top w:val="single" w:sz="4" w:space="1" w:color="auto"/>
          <w:left w:val="single" w:sz="4" w:space="4" w:color="auto"/>
          <w:bottom w:val="single" w:sz="4" w:space="1" w:color="auto"/>
          <w:right w:val="single" w:sz="4" w:space="4" w:color="auto"/>
        </w:pBdr>
        <w:shd w:val="clear" w:color="auto" w:fill="FFFFFF"/>
        <w:jc w:val="both"/>
        <w:rPr>
          <w:color w:val="333333"/>
          <w:sz w:val="20"/>
          <w:szCs w:val="20"/>
        </w:rPr>
      </w:pPr>
      <w:r w:rsidRPr="00845481">
        <w:rPr>
          <w:color w:val="333333"/>
          <w:sz w:val="20"/>
          <w:szCs w:val="20"/>
        </w:rPr>
        <w:t>The bill provides that any subpoena under the Uniform Interstate Depositions and Discovery Act or any summons for a witness for another state in a criminal case shall include an attestation, made under penalty of perjury, stating whether the subpoena or summons seeks documents, information, or testimony related to protected health care activity.</w:t>
      </w:r>
    </w:p>
    <w:p w14:paraId="2FDAD1F9" w14:textId="77777777" w:rsidR="00DE5F24" w:rsidRDefault="00DE5F24" w:rsidP="00DE5F24">
      <w:pPr>
        <w:shd w:val="clear" w:color="auto" w:fill="FFFFFF"/>
        <w:jc w:val="center"/>
        <w:rPr>
          <w:b/>
          <w:bCs/>
          <w:color w:val="333333"/>
          <w:sz w:val="20"/>
          <w:szCs w:val="20"/>
        </w:rPr>
      </w:pPr>
    </w:p>
    <w:p w14:paraId="30B9E83E" w14:textId="77777777" w:rsidR="00845481" w:rsidRPr="00845481" w:rsidRDefault="00845481" w:rsidP="00845481">
      <w:pPr>
        <w:shd w:val="clear" w:color="auto" w:fill="FFFFFF"/>
        <w:spacing w:before="100" w:beforeAutospacing="1" w:after="100" w:afterAutospacing="1"/>
        <w:jc w:val="center"/>
        <w:rPr>
          <w:b/>
          <w:bCs/>
          <w:color w:val="333333"/>
          <w:spacing w:val="-1"/>
          <w:sz w:val="20"/>
          <w:szCs w:val="20"/>
        </w:rPr>
      </w:pPr>
      <w:r w:rsidRPr="00845481">
        <w:rPr>
          <w:b/>
          <w:bCs/>
          <w:color w:val="333333"/>
          <w:spacing w:val="-1"/>
          <w:sz w:val="20"/>
          <w:szCs w:val="20"/>
        </w:rPr>
        <w:t>CHAPTER 905</w:t>
      </w:r>
    </w:p>
    <w:p w14:paraId="670F6E15" w14:textId="77777777" w:rsidR="00845481" w:rsidRPr="00845481" w:rsidRDefault="00845481" w:rsidP="00845481">
      <w:pPr>
        <w:shd w:val="clear" w:color="auto" w:fill="FFFFFF"/>
        <w:spacing w:after="240" w:line="480" w:lineRule="atLeast"/>
        <w:ind w:left="225" w:hanging="225"/>
        <w:jc w:val="both"/>
        <w:rPr>
          <w:i/>
          <w:iCs/>
          <w:color w:val="333333"/>
          <w:spacing w:val="-1"/>
          <w:sz w:val="20"/>
          <w:szCs w:val="20"/>
        </w:rPr>
      </w:pPr>
      <w:r w:rsidRPr="00845481">
        <w:rPr>
          <w:i/>
          <w:iCs/>
          <w:color w:val="333333"/>
          <w:spacing w:val="-1"/>
          <w:sz w:val="20"/>
          <w:szCs w:val="20"/>
        </w:rPr>
        <w:t>An Act to amend and reenact §§ </w:t>
      </w:r>
      <w:hyperlink r:id="rId1575" w:history="1">
        <w:r w:rsidRPr="00845481">
          <w:rPr>
            <w:i/>
            <w:iCs/>
            <w:color w:val="3498DB"/>
            <w:spacing w:val="-1"/>
            <w:sz w:val="20"/>
            <w:szCs w:val="20"/>
          </w:rPr>
          <w:t>8.01-412.10</w:t>
        </w:r>
      </w:hyperlink>
      <w:r w:rsidRPr="00845481">
        <w:rPr>
          <w:i/>
          <w:iCs/>
          <w:color w:val="333333"/>
          <w:spacing w:val="-1"/>
          <w:sz w:val="20"/>
          <w:szCs w:val="20"/>
        </w:rPr>
        <w:t>, </w:t>
      </w:r>
      <w:hyperlink r:id="rId1576" w:history="1">
        <w:r w:rsidRPr="00845481">
          <w:rPr>
            <w:i/>
            <w:iCs/>
            <w:color w:val="3498DB"/>
            <w:spacing w:val="-1"/>
            <w:sz w:val="20"/>
            <w:szCs w:val="20"/>
          </w:rPr>
          <w:t>19.2-88</w:t>
        </w:r>
      </w:hyperlink>
      <w:r w:rsidRPr="00845481">
        <w:rPr>
          <w:i/>
          <w:iCs/>
          <w:color w:val="333333"/>
          <w:spacing w:val="-1"/>
          <w:sz w:val="20"/>
          <w:szCs w:val="20"/>
        </w:rPr>
        <w:t>, </w:t>
      </w:r>
      <w:hyperlink r:id="rId1577" w:history="1">
        <w:r w:rsidRPr="00845481">
          <w:rPr>
            <w:i/>
            <w:iCs/>
            <w:color w:val="3498DB"/>
            <w:spacing w:val="-1"/>
            <w:sz w:val="20"/>
            <w:szCs w:val="20"/>
          </w:rPr>
          <w:t>19.2-99</w:t>
        </w:r>
      </w:hyperlink>
      <w:r w:rsidRPr="00845481">
        <w:rPr>
          <w:i/>
          <w:iCs/>
          <w:color w:val="333333"/>
          <w:spacing w:val="-1"/>
          <w:sz w:val="20"/>
          <w:szCs w:val="20"/>
        </w:rPr>
        <w:t>, </w:t>
      </w:r>
      <w:hyperlink r:id="rId1578" w:history="1">
        <w:r w:rsidRPr="00845481">
          <w:rPr>
            <w:i/>
            <w:iCs/>
            <w:color w:val="3498DB"/>
            <w:spacing w:val="-1"/>
            <w:sz w:val="20"/>
            <w:szCs w:val="20"/>
          </w:rPr>
          <w:t>19.2-100</w:t>
        </w:r>
      </w:hyperlink>
      <w:r w:rsidRPr="00845481">
        <w:rPr>
          <w:i/>
          <w:iCs/>
          <w:color w:val="333333"/>
          <w:spacing w:val="-1"/>
          <w:sz w:val="20"/>
          <w:szCs w:val="20"/>
        </w:rPr>
        <w:t>, </w:t>
      </w:r>
      <w:hyperlink r:id="rId1579" w:history="1">
        <w:r w:rsidRPr="00845481">
          <w:rPr>
            <w:i/>
            <w:iCs/>
            <w:color w:val="3498DB"/>
            <w:spacing w:val="-1"/>
            <w:sz w:val="20"/>
            <w:szCs w:val="20"/>
          </w:rPr>
          <w:t>19.2-273</w:t>
        </w:r>
      </w:hyperlink>
      <w:r w:rsidRPr="00845481">
        <w:rPr>
          <w:i/>
          <w:iCs/>
          <w:color w:val="333333"/>
          <w:spacing w:val="-1"/>
          <w:sz w:val="20"/>
          <w:szCs w:val="20"/>
        </w:rPr>
        <w:t>, and </w:t>
      </w:r>
      <w:hyperlink r:id="rId1580" w:history="1">
        <w:r w:rsidRPr="00845481">
          <w:rPr>
            <w:i/>
            <w:iCs/>
            <w:color w:val="3498DB"/>
            <w:spacing w:val="-1"/>
            <w:sz w:val="20"/>
            <w:szCs w:val="20"/>
          </w:rPr>
          <w:t>19.2-274</w:t>
        </w:r>
      </w:hyperlink>
      <w:r w:rsidRPr="00845481">
        <w:rPr>
          <w:i/>
          <w:iCs/>
          <w:color w:val="333333"/>
          <w:spacing w:val="-1"/>
          <w:sz w:val="20"/>
          <w:szCs w:val="20"/>
        </w:rPr>
        <w:t> of the Code of Virginia and to amend the Code of Virginia by adding a section numbered </w:t>
      </w:r>
      <w:hyperlink r:id="rId1581" w:history="1">
        <w:r w:rsidRPr="00845481">
          <w:rPr>
            <w:i/>
            <w:iCs/>
            <w:color w:val="3498DB"/>
            <w:spacing w:val="-1"/>
            <w:sz w:val="20"/>
            <w:szCs w:val="20"/>
          </w:rPr>
          <w:t>19.2-87.1</w:t>
        </w:r>
      </w:hyperlink>
      <w:r w:rsidRPr="00845481">
        <w:rPr>
          <w:i/>
          <w:iCs/>
          <w:color w:val="333333"/>
          <w:spacing w:val="-1"/>
          <w:sz w:val="20"/>
          <w:szCs w:val="20"/>
        </w:rPr>
        <w:t> and by adding in Title 32.1 a chapter numbered 21, consisting of sections numbered </w:t>
      </w:r>
      <w:hyperlink r:id="rId1582" w:history="1">
        <w:r w:rsidRPr="00845481">
          <w:rPr>
            <w:i/>
            <w:iCs/>
            <w:color w:val="3498DB"/>
            <w:spacing w:val="-1"/>
            <w:sz w:val="20"/>
            <w:szCs w:val="20"/>
          </w:rPr>
          <w:t>32.1-376</w:t>
        </w:r>
      </w:hyperlink>
      <w:r w:rsidRPr="00845481">
        <w:rPr>
          <w:i/>
          <w:iCs/>
          <w:color w:val="333333"/>
          <w:spacing w:val="-1"/>
          <w:sz w:val="20"/>
          <w:szCs w:val="20"/>
        </w:rPr>
        <w:t> through </w:t>
      </w:r>
      <w:hyperlink r:id="rId1583" w:history="1">
        <w:r w:rsidRPr="00845481">
          <w:rPr>
            <w:i/>
            <w:iCs/>
            <w:color w:val="3498DB"/>
            <w:spacing w:val="-1"/>
            <w:sz w:val="20"/>
            <w:szCs w:val="20"/>
          </w:rPr>
          <w:t>32.1-382</w:t>
        </w:r>
      </w:hyperlink>
      <w:r w:rsidRPr="00845481">
        <w:rPr>
          <w:i/>
          <w:iCs/>
          <w:color w:val="333333"/>
          <w:spacing w:val="-1"/>
          <w:sz w:val="20"/>
          <w:szCs w:val="20"/>
        </w:rPr>
        <w:t>, relating to Virginia Health Care Protection Act established; prohibition on extradition for certain crimes; penalties.</w:t>
      </w:r>
    </w:p>
    <w:p w14:paraId="55FF1A7B" w14:textId="77777777" w:rsidR="00845481" w:rsidRPr="00845481" w:rsidRDefault="00845481" w:rsidP="00845481">
      <w:pPr>
        <w:shd w:val="clear" w:color="auto" w:fill="FFFFFF"/>
        <w:spacing w:before="100" w:beforeAutospacing="1" w:after="100" w:afterAutospacing="1"/>
        <w:jc w:val="right"/>
        <w:rPr>
          <w:color w:val="333333"/>
          <w:spacing w:val="-1"/>
          <w:sz w:val="20"/>
          <w:szCs w:val="20"/>
        </w:rPr>
      </w:pPr>
      <w:r w:rsidRPr="00845481">
        <w:rPr>
          <w:color w:val="333333"/>
          <w:spacing w:val="-1"/>
          <w:sz w:val="20"/>
          <w:szCs w:val="20"/>
        </w:rPr>
        <w:t>[S 794]</w:t>
      </w:r>
    </w:p>
    <w:p w14:paraId="36A7CE61" w14:textId="77777777" w:rsidR="00845481" w:rsidRPr="00845481" w:rsidRDefault="00845481" w:rsidP="00845481">
      <w:pPr>
        <w:shd w:val="clear" w:color="auto" w:fill="FFFFFF"/>
        <w:spacing w:before="100" w:beforeAutospacing="1" w:after="100" w:afterAutospacing="1"/>
        <w:jc w:val="center"/>
        <w:rPr>
          <w:color w:val="333333"/>
          <w:spacing w:val="-1"/>
          <w:sz w:val="20"/>
          <w:szCs w:val="20"/>
        </w:rPr>
      </w:pPr>
      <w:r w:rsidRPr="00845481">
        <w:rPr>
          <w:color w:val="333333"/>
          <w:spacing w:val="-1"/>
          <w:sz w:val="20"/>
          <w:szCs w:val="20"/>
        </w:rPr>
        <w:t>Approved April 13, 2026</w:t>
      </w:r>
    </w:p>
    <w:p w14:paraId="5EA53614" w14:textId="77777777" w:rsidR="00845481" w:rsidRPr="00845481" w:rsidRDefault="00845481" w:rsidP="00845481">
      <w:pPr>
        <w:shd w:val="clear" w:color="auto" w:fill="FFFFFF"/>
        <w:spacing w:before="100" w:beforeAutospacing="1" w:after="100" w:afterAutospacing="1"/>
        <w:ind w:firstLine="225"/>
        <w:jc w:val="both"/>
        <w:rPr>
          <w:b/>
          <w:bCs/>
          <w:color w:val="333333"/>
          <w:spacing w:val="-1"/>
          <w:sz w:val="20"/>
          <w:szCs w:val="20"/>
        </w:rPr>
      </w:pPr>
      <w:r w:rsidRPr="00845481">
        <w:rPr>
          <w:b/>
          <w:bCs/>
          <w:color w:val="333333"/>
          <w:spacing w:val="-1"/>
          <w:sz w:val="20"/>
          <w:szCs w:val="20"/>
        </w:rPr>
        <w:t>Be it enacted by the General Assembly of Virginia:</w:t>
      </w:r>
    </w:p>
    <w:p w14:paraId="03188B1D" w14:textId="77777777" w:rsidR="00845481" w:rsidRPr="00845481" w:rsidRDefault="00845481" w:rsidP="00845481">
      <w:pPr>
        <w:shd w:val="clear" w:color="auto" w:fill="FFFFFF"/>
        <w:spacing w:before="100" w:beforeAutospacing="1" w:after="100" w:afterAutospacing="1"/>
        <w:jc w:val="both"/>
        <w:rPr>
          <w:b/>
          <w:bCs/>
          <w:color w:val="333333"/>
          <w:spacing w:val="-1"/>
          <w:sz w:val="20"/>
          <w:szCs w:val="20"/>
        </w:rPr>
      </w:pPr>
      <w:r w:rsidRPr="00845481">
        <w:rPr>
          <w:b/>
          <w:bCs/>
          <w:color w:val="333333"/>
          <w:spacing w:val="-1"/>
          <w:sz w:val="20"/>
          <w:szCs w:val="20"/>
        </w:rPr>
        <w:t>1. That §§ </w:t>
      </w:r>
      <w:hyperlink r:id="rId1584" w:history="1">
        <w:r w:rsidRPr="00845481">
          <w:rPr>
            <w:b/>
            <w:bCs/>
            <w:color w:val="3498DB"/>
            <w:spacing w:val="-1"/>
            <w:sz w:val="20"/>
            <w:szCs w:val="20"/>
          </w:rPr>
          <w:t>8.01-412.10</w:t>
        </w:r>
      </w:hyperlink>
      <w:r w:rsidRPr="00845481">
        <w:rPr>
          <w:b/>
          <w:bCs/>
          <w:color w:val="333333"/>
          <w:spacing w:val="-1"/>
          <w:sz w:val="20"/>
          <w:szCs w:val="20"/>
        </w:rPr>
        <w:t>, </w:t>
      </w:r>
      <w:hyperlink r:id="rId1585" w:history="1">
        <w:r w:rsidRPr="00845481">
          <w:rPr>
            <w:b/>
            <w:bCs/>
            <w:color w:val="3498DB"/>
            <w:spacing w:val="-1"/>
            <w:sz w:val="20"/>
            <w:szCs w:val="20"/>
          </w:rPr>
          <w:t>19.2-88</w:t>
        </w:r>
      </w:hyperlink>
      <w:r w:rsidRPr="00845481">
        <w:rPr>
          <w:b/>
          <w:bCs/>
          <w:color w:val="333333"/>
          <w:spacing w:val="-1"/>
          <w:sz w:val="20"/>
          <w:szCs w:val="20"/>
        </w:rPr>
        <w:t>, </w:t>
      </w:r>
      <w:hyperlink r:id="rId1586" w:history="1">
        <w:r w:rsidRPr="00845481">
          <w:rPr>
            <w:b/>
            <w:bCs/>
            <w:color w:val="3498DB"/>
            <w:spacing w:val="-1"/>
            <w:sz w:val="20"/>
            <w:szCs w:val="20"/>
          </w:rPr>
          <w:t>19.2-99</w:t>
        </w:r>
      </w:hyperlink>
      <w:r w:rsidRPr="00845481">
        <w:rPr>
          <w:b/>
          <w:bCs/>
          <w:color w:val="333333"/>
          <w:spacing w:val="-1"/>
          <w:sz w:val="20"/>
          <w:szCs w:val="20"/>
        </w:rPr>
        <w:t>, </w:t>
      </w:r>
      <w:hyperlink r:id="rId1587" w:history="1">
        <w:r w:rsidRPr="00845481">
          <w:rPr>
            <w:b/>
            <w:bCs/>
            <w:color w:val="3498DB"/>
            <w:spacing w:val="-1"/>
            <w:sz w:val="20"/>
            <w:szCs w:val="20"/>
          </w:rPr>
          <w:t>19.2-100</w:t>
        </w:r>
      </w:hyperlink>
      <w:r w:rsidRPr="00845481">
        <w:rPr>
          <w:b/>
          <w:bCs/>
          <w:color w:val="333333"/>
          <w:spacing w:val="-1"/>
          <w:sz w:val="20"/>
          <w:szCs w:val="20"/>
        </w:rPr>
        <w:t>, </w:t>
      </w:r>
      <w:hyperlink r:id="rId1588" w:history="1">
        <w:r w:rsidRPr="00845481">
          <w:rPr>
            <w:b/>
            <w:bCs/>
            <w:color w:val="3498DB"/>
            <w:spacing w:val="-1"/>
            <w:sz w:val="20"/>
            <w:szCs w:val="20"/>
          </w:rPr>
          <w:t>19.2-273</w:t>
        </w:r>
      </w:hyperlink>
      <w:r w:rsidRPr="00845481">
        <w:rPr>
          <w:b/>
          <w:bCs/>
          <w:color w:val="333333"/>
          <w:spacing w:val="-1"/>
          <w:sz w:val="20"/>
          <w:szCs w:val="20"/>
        </w:rPr>
        <w:t>, and </w:t>
      </w:r>
      <w:hyperlink r:id="rId1589" w:history="1">
        <w:r w:rsidRPr="00845481">
          <w:rPr>
            <w:b/>
            <w:bCs/>
            <w:color w:val="3498DB"/>
            <w:spacing w:val="-1"/>
            <w:sz w:val="20"/>
            <w:szCs w:val="20"/>
          </w:rPr>
          <w:t>19.2-274</w:t>
        </w:r>
      </w:hyperlink>
      <w:r w:rsidRPr="00845481">
        <w:rPr>
          <w:b/>
          <w:bCs/>
          <w:color w:val="333333"/>
          <w:spacing w:val="-1"/>
          <w:sz w:val="20"/>
          <w:szCs w:val="20"/>
        </w:rPr>
        <w:t> of the Code of Virginia are amended and reenacted and that the Code of Virginia is amended by adding a section numbered </w:t>
      </w:r>
      <w:hyperlink r:id="rId1590" w:history="1">
        <w:r w:rsidRPr="00845481">
          <w:rPr>
            <w:b/>
            <w:bCs/>
            <w:color w:val="3498DB"/>
            <w:spacing w:val="-1"/>
            <w:sz w:val="20"/>
            <w:szCs w:val="20"/>
          </w:rPr>
          <w:t>19.2-87.1</w:t>
        </w:r>
      </w:hyperlink>
      <w:r w:rsidRPr="00845481">
        <w:rPr>
          <w:b/>
          <w:bCs/>
          <w:color w:val="333333"/>
          <w:spacing w:val="-1"/>
          <w:sz w:val="20"/>
          <w:szCs w:val="20"/>
        </w:rPr>
        <w:t> and by adding in Title 32.1 a chapter numbered 21, consisting of sections numbered </w:t>
      </w:r>
      <w:hyperlink r:id="rId1591" w:history="1">
        <w:r w:rsidRPr="00845481">
          <w:rPr>
            <w:b/>
            <w:bCs/>
            <w:color w:val="3498DB"/>
            <w:spacing w:val="-1"/>
            <w:sz w:val="20"/>
            <w:szCs w:val="20"/>
          </w:rPr>
          <w:t>32.1-376</w:t>
        </w:r>
      </w:hyperlink>
      <w:r w:rsidRPr="00845481">
        <w:rPr>
          <w:b/>
          <w:bCs/>
          <w:color w:val="333333"/>
          <w:spacing w:val="-1"/>
          <w:sz w:val="20"/>
          <w:szCs w:val="20"/>
        </w:rPr>
        <w:t> through </w:t>
      </w:r>
      <w:hyperlink r:id="rId1592" w:history="1">
        <w:r w:rsidRPr="00845481">
          <w:rPr>
            <w:b/>
            <w:bCs/>
            <w:color w:val="3498DB"/>
            <w:spacing w:val="-1"/>
            <w:sz w:val="20"/>
            <w:szCs w:val="20"/>
          </w:rPr>
          <w:t>32.1-382</w:t>
        </w:r>
      </w:hyperlink>
      <w:r w:rsidRPr="00845481">
        <w:rPr>
          <w:b/>
          <w:bCs/>
          <w:color w:val="333333"/>
          <w:spacing w:val="-1"/>
          <w:sz w:val="20"/>
          <w:szCs w:val="20"/>
        </w:rPr>
        <w:t>, as follows:</w:t>
      </w:r>
    </w:p>
    <w:p w14:paraId="5F9D95F3" w14:textId="77777777" w:rsidR="00845481" w:rsidRPr="00845481" w:rsidRDefault="00845481" w:rsidP="00845481">
      <w:pPr>
        <w:shd w:val="clear" w:color="auto" w:fill="FFFFFF"/>
        <w:spacing w:before="100" w:beforeAutospacing="1" w:after="100" w:afterAutospacing="1"/>
        <w:ind w:firstLine="225"/>
        <w:jc w:val="both"/>
        <w:rPr>
          <w:b/>
          <w:bCs/>
          <w:color w:val="333333"/>
          <w:spacing w:val="-1"/>
          <w:sz w:val="20"/>
          <w:szCs w:val="20"/>
        </w:rPr>
      </w:pPr>
      <w:r w:rsidRPr="00845481">
        <w:rPr>
          <w:b/>
          <w:bCs/>
          <w:color w:val="333333"/>
          <w:spacing w:val="-1"/>
          <w:sz w:val="20"/>
          <w:szCs w:val="20"/>
        </w:rPr>
        <w:t>§ </w:t>
      </w:r>
      <w:hyperlink r:id="rId1593" w:history="1">
        <w:r w:rsidRPr="00845481">
          <w:rPr>
            <w:b/>
            <w:bCs/>
            <w:color w:val="3498DB"/>
            <w:spacing w:val="-1"/>
            <w:sz w:val="20"/>
            <w:szCs w:val="20"/>
          </w:rPr>
          <w:t>8.01-412.10</w:t>
        </w:r>
      </w:hyperlink>
      <w:r w:rsidRPr="00845481">
        <w:rPr>
          <w:b/>
          <w:bCs/>
          <w:color w:val="333333"/>
          <w:spacing w:val="-1"/>
          <w:sz w:val="20"/>
          <w:szCs w:val="20"/>
        </w:rPr>
        <w:t>. Issuance of subpoena.</w:t>
      </w:r>
    </w:p>
    <w:p w14:paraId="3B8E70E2" w14:textId="77777777" w:rsidR="00845481" w:rsidRPr="00845481" w:rsidRDefault="00845481" w:rsidP="00845481">
      <w:pPr>
        <w:shd w:val="clear" w:color="auto" w:fill="FFFFFF"/>
        <w:spacing w:before="100" w:beforeAutospacing="1" w:after="15"/>
        <w:ind w:firstLine="225"/>
        <w:jc w:val="both"/>
        <w:rPr>
          <w:color w:val="333333"/>
          <w:spacing w:val="-1"/>
          <w:sz w:val="20"/>
          <w:szCs w:val="20"/>
        </w:rPr>
      </w:pPr>
      <w:r w:rsidRPr="00845481">
        <w:rPr>
          <w:color w:val="333333"/>
          <w:spacing w:val="-1"/>
          <w:sz w:val="20"/>
          <w:szCs w:val="20"/>
        </w:rPr>
        <w:t>A. To request the issuance of a subpoena under this article, a party shall submit to the clerk of court in the circuit in which discovery is sought to be conducted in the Commonwealth (i) a foreign subpoena </w:t>
      </w:r>
      <w:r w:rsidRPr="00845481">
        <w:rPr>
          <w:strike/>
          <w:color w:val="FF0000"/>
          <w:spacing w:val="-1"/>
          <w:sz w:val="20"/>
          <w:szCs w:val="20"/>
        </w:rPr>
        <w:t>and</w:t>
      </w:r>
      <w:r w:rsidRPr="00845481">
        <w:rPr>
          <w:i/>
          <w:iCs/>
          <w:color w:val="333333"/>
          <w:spacing w:val="-1"/>
          <w:sz w:val="20"/>
          <w:szCs w:val="20"/>
          <w:shd w:val="clear" w:color="auto" w:fill="FFFF00"/>
        </w:rPr>
        <w:t>;</w:t>
      </w:r>
      <w:r w:rsidRPr="00845481">
        <w:rPr>
          <w:color w:val="333333"/>
          <w:spacing w:val="-1"/>
          <w:sz w:val="20"/>
          <w:szCs w:val="20"/>
        </w:rPr>
        <w:t> (ii) a written statement that the law of the foreign jurisdiction grants reciprocal privileges to citizens of the Commonwealth for taking discovery in the jurisdiction that issued the foreign subpoena</w:t>
      </w:r>
      <w:r w:rsidRPr="00845481">
        <w:rPr>
          <w:i/>
          <w:iCs/>
          <w:color w:val="333333"/>
          <w:spacing w:val="-1"/>
          <w:sz w:val="20"/>
          <w:szCs w:val="20"/>
          <w:shd w:val="clear" w:color="auto" w:fill="FFFF00"/>
        </w:rPr>
        <w:t>; and (iii) an attestation, made under penalty of perjury, stating whether the subpoena seeks documents, information, or testimony related to protected health care activity as defined in § </w:t>
      </w:r>
      <w:hyperlink r:id="rId1594" w:history="1">
        <w:r w:rsidRPr="00845481">
          <w:rPr>
            <w:i/>
            <w:iCs/>
            <w:color w:val="3498DB"/>
            <w:spacing w:val="-1"/>
            <w:sz w:val="20"/>
            <w:szCs w:val="20"/>
            <w:shd w:val="clear" w:color="auto" w:fill="FFFF00"/>
          </w:rPr>
          <w:t>32.1-377</w:t>
        </w:r>
      </w:hyperlink>
      <w:r w:rsidRPr="00845481">
        <w:rPr>
          <w:i/>
          <w:iCs/>
          <w:color w:val="333333"/>
          <w:spacing w:val="-1"/>
          <w:sz w:val="20"/>
          <w:szCs w:val="20"/>
          <w:shd w:val="clear" w:color="auto" w:fill="FFFF00"/>
        </w:rPr>
        <w:t>. The submission of such attestation shall subject the attester to the jurisdiction of the courts of the Commonwealth for any suit, penalty, or damages arising out of false attestation under this section</w:t>
      </w:r>
      <w:r w:rsidRPr="00845481">
        <w:rPr>
          <w:color w:val="333333"/>
          <w:spacing w:val="-1"/>
          <w:sz w:val="20"/>
          <w:szCs w:val="20"/>
        </w:rPr>
        <w:t>.</w:t>
      </w:r>
    </w:p>
    <w:p w14:paraId="628D6444" w14:textId="77777777" w:rsidR="00845481" w:rsidRPr="00845481" w:rsidRDefault="00845481" w:rsidP="00845481">
      <w:pPr>
        <w:shd w:val="clear" w:color="auto" w:fill="FFFFFF"/>
        <w:spacing w:before="100" w:beforeAutospacing="1" w:after="15"/>
        <w:ind w:firstLine="225"/>
        <w:jc w:val="both"/>
        <w:rPr>
          <w:color w:val="333333"/>
          <w:spacing w:val="-1"/>
          <w:sz w:val="20"/>
          <w:szCs w:val="20"/>
        </w:rPr>
      </w:pPr>
      <w:r w:rsidRPr="00845481">
        <w:rPr>
          <w:color w:val="333333"/>
          <w:spacing w:val="-1"/>
          <w:sz w:val="20"/>
          <w:szCs w:val="20"/>
        </w:rPr>
        <w:t>B. </w:t>
      </w:r>
      <w:r w:rsidRPr="00845481">
        <w:rPr>
          <w:strike/>
          <w:color w:val="FF0000"/>
          <w:spacing w:val="-1"/>
          <w:sz w:val="20"/>
          <w:szCs w:val="20"/>
        </w:rPr>
        <w:t>When</w:t>
      </w:r>
      <w:r w:rsidRPr="00845481">
        <w:rPr>
          <w:i/>
          <w:iCs/>
          <w:color w:val="333333"/>
          <w:spacing w:val="-1"/>
          <w:sz w:val="20"/>
          <w:szCs w:val="20"/>
          <w:shd w:val="clear" w:color="auto" w:fill="FFFF00"/>
        </w:rPr>
        <w:t> Except as provided in subsection F, when</w:t>
      </w:r>
      <w:r w:rsidRPr="00845481">
        <w:rPr>
          <w:color w:val="333333"/>
          <w:spacing w:val="-1"/>
          <w:sz w:val="20"/>
          <w:szCs w:val="20"/>
        </w:rPr>
        <w:t> a party submits a foreign subpoena to a clerk of court in the Commonwealth, the clerk, in accordance with that court's procedure, shall promptly issue a subpoena for service upon the person to which the foreign subpoena is directed.</w:t>
      </w:r>
    </w:p>
    <w:p w14:paraId="654C808F" w14:textId="77777777" w:rsidR="00845481" w:rsidRPr="00845481" w:rsidRDefault="00845481" w:rsidP="00845481">
      <w:pPr>
        <w:shd w:val="clear" w:color="auto" w:fill="FFFFFF"/>
        <w:spacing w:before="100" w:beforeAutospacing="1" w:after="15"/>
        <w:ind w:firstLine="225"/>
        <w:jc w:val="both"/>
        <w:rPr>
          <w:color w:val="333333"/>
          <w:spacing w:val="-1"/>
          <w:sz w:val="20"/>
          <w:szCs w:val="20"/>
        </w:rPr>
      </w:pPr>
      <w:r w:rsidRPr="00845481">
        <w:rPr>
          <w:color w:val="333333"/>
          <w:spacing w:val="-1"/>
          <w:sz w:val="20"/>
          <w:szCs w:val="20"/>
        </w:rPr>
        <w:t>C. A subpoena under subsection B shall:</w:t>
      </w:r>
    </w:p>
    <w:p w14:paraId="42ECD174" w14:textId="77777777" w:rsidR="00845481" w:rsidRPr="00845481" w:rsidRDefault="00845481" w:rsidP="00845481">
      <w:pPr>
        <w:shd w:val="clear" w:color="auto" w:fill="FFFFFF"/>
        <w:spacing w:before="100" w:beforeAutospacing="1" w:after="15"/>
        <w:ind w:firstLine="225"/>
        <w:jc w:val="both"/>
        <w:rPr>
          <w:color w:val="333333"/>
          <w:spacing w:val="-1"/>
          <w:sz w:val="20"/>
          <w:szCs w:val="20"/>
        </w:rPr>
      </w:pPr>
      <w:r w:rsidRPr="00845481">
        <w:rPr>
          <w:color w:val="333333"/>
          <w:spacing w:val="-1"/>
          <w:sz w:val="20"/>
          <w:szCs w:val="20"/>
        </w:rPr>
        <w:t>1. Incorporate the terms used in the foreign subpoena; and</w:t>
      </w:r>
    </w:p>
    <w:p w14:paraId="122C3160" w14:textId="77777777" w:rsidR="00845481" w:rsidRPr="00845481" w:rsidRDefault="00845481" w:rsidP="00845481">
      <w:pPr>
        <w:shd w:val="clear" w:color="auto" w:fill="FFFFFF"/>
        <w:spacing w:before="100" w:beforeAutospacing="1" w:after="15"/>
        <w:ind w:firstLine="225"/>
        <w:jc w:val="both"/>
        <w:rPr>
          <w:color w:val="333333"/>
          <w:spacing w:val="-1"/>
          <w:sz w:val="20"/>
          <w:szCs w:val="20"/>
        </w:rPr>
      </w:pPr>
      <w:r w:rsidRPr="00845481">
        <w:rPr>
          <w:color w:val="333333"/>
          <w:spacing w:val="-1"/>
          <w:sz w:val="20"/>
          <w:szCs w:val="20"/>
        </w:rPr>
        <w:t>2. Contain or be accompanied by the names, addresses, and telephone numbers of all counsel of record in the proceeding to which the subpoena relates and of any party not represented by counsel.</w:t>
      </w:r>
    </w:p>
    <w:p w14:paraId="446EE85F" w14:textId="77777777" w:rsidR="00845481" w:rsidRPr="00845481" w:rsidRDefault="00845481" w:rsidP="00845481">
      <w:pPr>
        <w:shd w:val="clear" w:color="auto" w:fill="FFFFFF"/>
        <w:spacing w:before="100" w:beforeAutospacing="1" w:after="15"/>
        <w:ind w:firstLine="225"/>
        <w:jc w:val="both"/>
        <w:rPr>
          <w:color w:val="333333"/>
          <w:spacing w:val="-1"/>
          <w:sz w:val="20"/>
          <w:szCs w:val="20"/>
        </w:rPr>
      </w:pPr>
      <w:r w:rsidRPr="00845481">
        <w:rPr>
          <w:color w:val="333333"/>
          <w:spacing w:val="-1"/>
          <w:sz w:val="20"/>
          <w:szCs w:val="20"/>
        </w:rPr>
        <w:t>D. A request for the issuance of a subpoena under this article does not constitute an appearance in the courts of the Commonwealth, and no civil action need be filed in the circuit court of the Commonwealth.</w:t>
      </w:r>
    </w:p>
    <w:p w14:paraId="6DD55CB3" w14:textId="77777777" w:rsidR="00845481" w:rsidRPr="00845481" w:rsidRDefault="00845481" w:rsidP="00845481">
      <w:pPr>
        <w:shd w:val="clear" w:color="auto" w:fill="FFFFFF"/>
        <w:spacing w:before="100" w:beforeAutospacing="1" w:after="15"/>
        <w:ind w:firstLine="225"/>
        <w:jc w:val="both"/>
        <w:rPr>
          <w:color w:val="333333"/>
          <w:spacing w:val="-1"/>
          <w:sz w:val="20"/>
          <w:szCs w:val="20"/>
        </w:rPr>
      </w:pPr>
      <w:r w:rsidRPr="00845481">
        <w:rPr>
          <w:color w:val="333333"/>
          <w:spacing w:val="-1"/>
          <w:sz w:val="20"/>
          <w:szCs w:val="20"/>
        </w:rPr>
        <w:t>E. The provisions of this article shall be in addition to other procedures authorized in the Code of Virginia and the rules of court for obtaining discovery, except that no subpoena issued in the Commonwealth pursuant to this article may be issued by any person other than the applicable circuit court clerk of court in the Commonwealth, in accordance with subsections A and B.</w:t>
      </w:r>
    </w:p>
    <w:p w14:paraId="2D523737" w14:textId="77777777" w:rsidR="00845481" w:rsidRPr="00845481" w:rsidRDefault="00845481" w:rsidP="00845481">
      <w:pPr>
        <w:shd w:val="clear" w:color="auto" w:fill="FFFFFF"/>
        <w:spacing w:before="100" w:beforeAutospacing="1" w:after="15"/>
        <w:ind w:firstLine="225"/>
        <w:jc w:val="both"/>
        <w:rPr>
          <w:color w:val="333333"/>
          <w:spacing w:val="-1"/>
          <w:sz w:val="20"/>
          <w:szCs w:val="20"/>
        </w:rPr>
      </w:pPr>
      <w:r w:rsidRPr="00845481">
        <w:rPr>
          <w:i/>
          <w:iCs/>
          <w:color w:val="333333"/>
          <w:spacing w:val="-1"/>
          <w:sz w:val="20"/>
          <w:szCs w:val="20"/>
          <w:shd w:val="clear" w:color="auto" w:fill="FFFF00"/>
        </w:rPr>
        <w:t>F. If a party submits a foreign subpoena to a clerk of court of the Commonwealth that fails to include the attestation required by subsection A, the clerk shall not issue a subpoena for service and shall present the request to the court for further action. No subpoena shall be issued and the court shall quash any existing subpoena unless the court is able to determine that such subpoena does not seek documents, information, or testimony that relates to protected health care activity as defined in § </w:t>
      </w:r>
      <w:hyperlink r:id="rId1595" w:history="1">
        <w:r w:rsidRPr="00845481">
          <w:rPr>
            <w:i/>
            <w:iCs/>
            <w:color w:val="3498DB"/>
            <w:spacing w:val="-1"/>
            <w:sz w:val="20"/>
            <w:szCs w:val="20"/>
            <w:shd w:val="clear" w:color="auto" w:fill="FFFF00"/>
          </w:rPr>
          <w:t>32.1-377</w:t>
        </w:r>
      </w:hyperlink>
      <w:r w:rsidRPr="00845481">
        <w:rPr>
          <w:i/>
          <w:iCs/>
          <w:color w:val="333333"/>
          <w:spacing w:val="-1"/>
          <w:sz w:val="20"/>
          <w:szCs w:val="20"/>
          <w:shd w:val="clear" w:color="auto" w:fill="FFFF00"/>
        </w:rPr>
        <w:t>. However, the court may issue the subpoena if the court determines that the foreign subpoena seeks documents, information, or testimony related to (i) an out-of-state action founded in tort, contract, or statute for which a similar claim would exist under the laws of the Commonwealth, if such out-of-state action is brought by a person or the person's authorized legal representative for damages suffered by the person or damages derived from an individual's loss of consortium of the person, or (ii) an out-of-state contract action for which a similar claim would exist under the laws of the Commonwealth that is brought or sought to be enforced by a party with a contractual relationship with the subject of the subpoena. The court may request additional evidence or arguments to make such a determination.</w:t>
      </w:r>
    </w:p>
    <w:p w14:paraId="461CF9F1" w14:textId="77777777" w:rsidR="00845481" w:rsidRPr="00845481" w:rsidRDefault="00845481" w:rsidP="00845481">
      <w:pPr>
        <w:shd w:val="clear" w:color="auto" w:fill="FFFFFF"/>
        <w:spacing w:before="100" w:beforeAutospacing="1" w:after="100" w:afterAutospacing="1"/>
        <w:ind w:firstLine="225"/>
        <w:jc w:val="both"/>
        <w:rPr>
          <w:b/>
          <w:bCs/>
          <w:color w:val="333333"/>
          <w:spacing w:val="-1"/>
          <w:sz w:val="20"/>
          <w:szCs w:val="20"/>
        </w:rPr>
      </w:pPr>
      <w:r w:rsidRPr="00845481">
        <w:rPr>
          <w:b/>
          <w:bCs/>
          <w:i/>
          <w:iCs/>
          <w:color w:val="333333"/>
          <w:spacing w:val="-1"/>
          <w:sz w:val="20"/>
          <w:szCs w:val="20"/>
          <w:shd w:val="clear" w:color="auto" w:fill="FFFF00"/>
        </w:rPr>
        <w:t>§ </w:t>
      </w:r>
      <w:hyperlink r:id="rId1596" w:history="1">
        <w:r w:rsidRPr="00845481">
          <w:rPr>
            <w:b/>
            <w:bCs/>
            <w:i/>
            <w:iCs/>
            <w:color w:val="3498DB"/>
            <w:spacing w:val="-1"/>
            <w:sz w:val="20"/>
            <w:szCs w:val="20"/>
            <w:shd w:val="clear" w:color="auto" w:fill="FFFF00"/>
          </w:rPr>
          <w:t>19.2-87.1</w:t>
        </w:r>
      </w:hyperlink>
      <w:r w:rsidRPr="00845481">
        <w:rPr>
          <w:b/>
          <w:bCs/>
          <w:i/>
          <w:iCs/>
          <w:color w:val="333333"/>
          <w:spacing w:val="-1"/>
          <w:sz w:val="20"/>
          <w:szCs w:val="20"/>
          <w:shd w:val="clear" w:color="auto" w:fill="FFFF00"/>
        </w:rPr>
        <w:t>. Extradition of persons charged with certain criminal violations; prohibition.</w:t>
      </w:r>
    </w:p>
    <w:p w14:paraId="60AD7EE5" w14:textId="77777777" w:rsidR="00845481" w:rsidRPr="00845481" w:rsidRDefault="00845481" w:rsidP="00845481">
      <w:pPr>
        <w:shd w:val="clear" w:color="auto" w:fill="FFFFFF"/>
        <w:spacing w:before="100" w:beforeAutospacing="1" w:after="15"/>
        <w:ind w:firstLine="225"/>
        <w:jc w:val="both"/>
        <w:rPr>
          <w:color w:val="333333"/>
          <w:spacing w:val="-1"/>
          <w:sz w:val="20"/>
          <w:szCs w:val="20"/>
        </w:rPr>
      </w:pPr>
      <w:r w:rsidRPr="00845481">
        <w:rPr>
          <w:i/>
          <w:iCs/>
          <w:color w:val="333333"/>
          <w:spacing w:val="-1"/>
          <w:sz w:val="20"/>
          <w:szCs w:val="20"/>
          <w:shd w:val="clear" w:color="auto" w:fill="FFFF00"/>
        </w:rPr>
        <w:t>A. As used in this section, "protected health care activity" means the same as that term is defined in § </w:t>
      </w:r>
      <w:hyperlink r:id="rId1597" w:history="1">
        <w:r w:rsidRPr="00845481">
          <w:rPr>
            <w:i/>
            <w:iCs/>
            <w:color w:val="3498DB"/>
            <w:spacing w:val="-1"/>
            <w:sz w:val="20"/>
            <w:szCs w:val="20"/>
            <w:shd w:val="clear" w:color="auto" w:fill="FFFF00"/>
          </w:rPr>
          <w:t>32.1-377</w:t>
        </w:r>
      </w:hyperlink>
      <w:r w:rsidRPr="00845481">
        <w:rPr>
          <w:i/>
          <w:iCs/>
          <w:color w:val="333333"/>
          <w:spacing w:val="-1"/>
          <w:sz w:val="20"/>
          <w:szCs w:val="20"/>
          <w:shd w:val="clear" w:color="auto" w:fill="FFFF00"/>
        </w:rPr>
        <w:t>.</w:t>
      </w:r>
    </w:p>
    <w:p w14:paraId="7AEA0A0E" w14:textId="77777777" w:rsidR="00845481" w:rsidRPr="00845481" w:rsidRDefault="00845481" w:rsidP="00845481">
      <w:pPr>
        <w:shd w:val="clear" w:color="auto" w:fill="FFFFFF"/>
        <w:spacing w:before="100" w:beforeAutospacing="1" w:after="15"/>
        <w:ind w:firstLine="225"/>
        <w:jc w:val="both"/>
        <w:rPr>
          <w:color w:val="333333"/>
          <w:spacing w:val="-1"/>
          <w:sz w:val="20"/>
          <w:szCs w:val="20"/>
        </w:rPr>
      </w:pPr>
      <w:r w:rsidRPr="00845481">
        <w:rPr>
          <w:i/>
          <w:iCs/>
          <w:color w:val="333333"/>
          <w:spacing w:val="-1"/>
          <w:sz w:val="20"/>
          <w:szCs w:val="20"/>
          <w:shd w:val="clear" w:color="auto" w:fill="FFFF00"/>
        </w:rPr>
        <w:t>B. Notwithstanding the provisions of this article, no demand for extradition of a person charged with a criminal violation of the laws of another state shall be recognized by the Governor if such alleged criminal violation involves a protected health care activity, unless the alleged criminal violation would also constitute a criminal offense under the laws of the Commonwealth. However, the Governor may request that the state demanding extradition attest to the factual and legal basis of such alleged violation of the laws of another state.</w:t>
      </w:r>
    </w:p>
    <w:p w14:paraId="7F90A661" w14:textId="77777777" w:rsidR="00845481" w:rsidRPr="00845481" w:rsidRDefault="00845481" w:rsidP="00845481">
      <w:pPr>
        <w:shd w:val="clear" w:color="auto" w:fill="FFFFFF"/>
        <w:spacing w:before="100" w:beforeAutospacing="1" w:after="15"/>
        <w:ind w:firstLine="225"/>
        <w:jc w:val="both"/>
        <w:rPr>
          <w:color w:val="333333"/>
          <w:spacing w:val="-1"/>
          <w:sz w:val="20"/>
          <w:szCs w:val="20"/>
        </w:rPr>
      </w:pPr>
      <w:r w:rsidRPr="00845481">
        <w:rPr>
          <w:i/>
          <w:iCs/>
          <w:color w:val="333333"/>
          <w:spacing w:val="-1"/>
          <w:sz w:val="20"/>
          <w:szCs w:val="20"/>
          <w:shd w:val="clear" w:color="auto" w:fill="FFFF00"/>
        </w:rPr>
        <w:t>C. The provisions of this section shall not apply when a person who is subject to a demand for extradition from another state was physically present in the demanding state at the time of the commission of the alleged offense and thereafter fled from such state, except that an affirmation under oath by such person that the person was present in the Commonwealth at the time of the commission of the offense shall create a presumption that the person was not in the demanding state at the time of the commission of such alleged offense. Such presumption may be rebutted by clear and convincing evidence by the demanding state in the circuit or general district court of the jurisdiction where the person subject to such demand for extradition is a resident or is being held pending extradition.</w:t>
      </w:r>
    </w:p>
    <w:p w14:paraId="6B4BDBA2" w14:textId="77777777" w:rsidR="00845481" w:rsidRPr="00845481" w:rsidRDefault="00845481" w:rsidP="00845481">
      <w:pPr>
        <w:shd w:val="clear" w:color="auto" w:fill="FFFFFF"/>
        <w:spacing w:before="100" w:beforeAutospacing="1" w:after="15"/>
        <w:ind w:firstLine="225"/>
        <w:jc w:val="both"/>
        <w:rPr>
          <w:color w:val="333333"/>
          <w:spacing w:val="-1"/>
          <w:sz w:val="20"/>
          <w:szCs w:val="20"/>
        </w:rPr>
      </w:pPr>
      <w:r w:rsidRPr="00845481">
        <w:rPr>
          <w:i/>
          <w:iCs/>
          <w:color w:val="333333"/>
          <w:spacing w:val="-1"/>
          <w:sz w:val="20"/>
          <w:szCs w:val="20"/>
          <w:shd w:val="clear" w:color="auto" w:fill="FFFF00"/>
        </w:rPr>
        <w:t>D. The Governor may act on a demand for extradition of a person charged with a criminal violation of the laws of another state that involves a protected health care activity only if the demand for extradition is accompanied with an attestation, made under penalty of perjury by a person with direct knowledge of the facts, that includes specific and non-conclusory facts that the person subject to such demand for extradition was physically present in the demanding state at the time of the commission of the alleged offense and thereafter fled from such state. Such an attestation subjects the attester to the jurisdiction of the courts of the Commonwealth for any suit, penalty, or damages arising out of a false attestation under this section. A demand for extradition under this section that fails to comply with the provisions of this subsection shall be facially invalid.</w:t>
      </w:r>
    </w:p>
    <w:p w14:paraId="5835D48E" w14:textId="77777777" w:rsidR="00845481" w:rsidRPr="00845481" w:rsidRDefault="00845481" w:rsidP="00845481">
      <w:pPr>
        <w:shd w:val="clear" w:color="auto" w:fill="FFFFFF"/>
        <w:spacing w:before="100" w:beforeAutospacing="1" w:after="100" w:afterAutospacing="1"/>
        <w:ind w:firstLine="225"/>
        <w:jc w:val="both"/>
        <w:rPr>
          <w:b/>
          <w:bCs/>
          <w:color w:val="333333"/>
          <w:spacing w:val="-1"/>
          <w:sz w:val="20"/>
          <w:szCs w:val="20"/>
        </w:rPr>
      </w:pPr>
      <w:r w:rsidRPr="00845481">
        <w:rPr>
          <w:b/>
          <w:bCs/>
          <w:color w:val="333333"/>
          <w:spacing w:val="-1"/>
          <w:sz w:val="20"/>
          <w:szCs w:val="20"/>
        </w:rPr>
        <w:t>§ </w:t>
      </w:r>
      <w:hyperlink r:id="rId1598" w:history="1">
        <w:r w:rsidRPr="00845481">
          <w:rPr>
            <w:b/>
            <w:bCs/>
            <w:color w:val="3498DB"/>
            <w:spacing w:val="-1"/>
            <w:sz w:val="20"/>
            <w:szCs w:val="20"/>
          </w:rPr>
          <w:t>19.2-88</w:t>
        </w:r>
      </w:hyperlink>
      <w:r w:rsidRPr="00845481">
        <w:rPr>
          <w:b/>
          <w:bCs/>
          <w:color w:val="333333"/>
          <w:spacing w:val="-1"/>
          <w:sz w:val="20"/>
          <w:szCs w:val="20"/>
        </w:rPr>
        <w:t>. Governor may investigate case.</w:t>
      </w:r>
    </w:p>
    <w:p w14:paraId="24282B6C" w14:textId="77777777" w:rsidR="00845481" w:rsidRPr="00845481" w:rsidRDefault="00845481" w:rsidP="00845481">
      <w:pPr>
        <w:shd w:val="clear" w:color="auto" w:fill="FFFFFF"/>
        <w:spacing w:before="100" w:beforeAutospacing="1" w:after="15"/>
        <w:ind w:firstLine="225"/>
        <w:jc w:val="both"/>
        <w:rPr>
          <w:color w:val="333333"/>
          <w:spacing w:val="-1"/>
          <w:sz w:val="20"/>
          <w:szCs w:val="20"/>
        </w:rPr>
      </w:pPr>
      <w:r w:rsidRPr="00845481">
        <w:rPr>
          <w:i/>
          <w:iCs/>
          <w:color w:val="333333"/>
          <w:spacing w:val="-1"/>
          <w:sz w:val="20"/>
          <w:szCs w:val="20"/>
          <w:shd w:val="clear" w:color="auto" w:fill="FFFF00"/>
        </w:rPr>
        <w:t>A. </w:t>
      </w:r>
      <w:r w:rsidRPr="00845481">
        <w:rPr>
          <w:color w:val="333333"/>
          <w:spacing w:val="-1"/>
          <w:sz w:val="20"/>
          <w:szCs w:val="20"/>
        </w:rPr>
        <w:t>When a demand shall be made upon the Governor by the executive authority of another state for the surrender of a person so charged with, or convicted of, crime, the Governor may call upon the Attorney General or any other officer of this Commonwealth to investigate or assist in investigating the demand and to report to him the situation and circumstances of the person so demanded and whether he ought to be surrendered.</w:t>
      </w:r>
    </w:p>
    <w:p w14:paraId="34168DED" w14:textId="77777777" w:rsidR="00845481" w:rsidRPr="00845481" w:rsidRDefault="00845481" w:rsidP="00845481">
      <w:pPr>
        <w:shd w:val="clear" w:color="auto" w:fill="FFFFFF"/>
        <w:spacing w:before="100" w:beforeAutospacing="1" w:after="15"/>
        <w:ind w:firstLine="225"/>
        <w:jc w:val="both"/>
        <w:rPr>
          <w:color w:val="333333"/>
          <w:spacing w:val="-1"/>
          <w:sz w:val="20"/>
          <w:szCs w:val="20"/>
        </w:rPr>
      </w:pPr>
      <w:r w:rsidRPr="00845481">
        <w:rPr>
          <w:i/>
          <w:iCs/>
          <w:color w:val="333333"/>
          <w:spacing w:val="-1"/>
          <w:sz w:val="20"/>
          <w:szCs w:val="20"/>
          <w:shd w:val="clear" w:color="auto" w:fill="FFFF00"/>
        </w:rPr>
        <w:t>B. Notwithstanding any other provision of law, when a demand for extradition is for a person charged with a crime relating to protected health care activity as defined in § </w:t>
      </w:r>
      <w:hyperlink r:id="rId1599" w:history="1">
        <w:r w:rsidRPr="00845481">
          <w:rPr>
            <w:i/>
            <w:iCs/>
            <w:color w:val="3498DB"/>
            <w:spacing w:val="-1"/>
            <w:sz w:val="20"/>
            <w:szCs w:val="20"/>
            <w:shd w:val="clear" w:color="auto" w:fill="FFFF00"/>
          </w:rPr>
          <w:t>32.1-377</w:t>
        </w:r>
      </w:hyperlink>
      <w:r w:rsidRPr="00845481">
        <w:rPr>
          <w:i/>
          <w:iCs/>
          <w:color w:val="333333"/>
          <w:spacing w:val="-1"/>
          <w:sz w:val="20"/>
          <w:szCs w:val="20"/>
          <w:shd w:val="clear" w:color="auto" w:fill="FFFF00"/>
        </w:rPr>
        <w:t>, the Governor shall take no less than 365 calendar days to investigate the case as permitted under this section before acting on or responding to the demand. Such 365-day period shall begin no earlier than the day after the Governor issues an accurate and written acknowledgement of the receipt of all materials required to constitute a proper demand in accordance with subsection C of § </w:t>
      </w:r>
      <w:hyperlink r:id="rId1600" w:history="1">
        <w:r w:rsidRPr="00845481">
          <w:rPr>
            <w:i/>
            <w:iCs/>
            <w:color w:val="3498DB"/>
            <w:spacing w:val="-1"/>
            <w:sz w:val="20"/>
            <w:szCs w:val="20"/>
            <w:shd w:val="clear" w:color="auto" w:fill="FFFF00"/>
          </w:rPr>
          <w:t>19.2-87.1</w:t>
        </w:r>
      </w:hyperlink>
      <w:r w:rsidRPr="00845481">
        <w:rPr>
          <w:i/>
          <w:iCs/>
          <w:color w:val="333333"/>
          <w:spacing w:val="-1"/>
          <w:sz w:val="20"/>
          <w:szCs w:val="20"/>
          <w:shd w:val="clear" w:color="auto" w:fill="FFFF00"/>
        </w:rPr>
        <w:t> and other relevant provisions of law.</w:t>
      </w:r>
    </w:p>
    <w:p w14:paraId="604F7FB5" w14:textId="77777777" w:rsidR="00845481" w:rsidRPr="00845481" w:rsidRDefault="00845481" w:rsidP="00845481">
      <w:pPr>
        <w:shd w:val="clear" w:color="auto" w:fill="FFFFFF"/>
        <w:spacing w:before="100" w:beforeAutospacing="1" w:after="100" w:afterAutospacing="1"/>
        <w:ind w:firstLine="225"/>
        <w:jc w:val="both"/>
        <w:rPr>
          <w:b/>
          <w:bCs/>
          <w:color w:val="333333"/>
          <w:spacing w:val="-1"/>
          <w:sz w:val="20"/>
          <w:szCs w:val="20"/>
        </w:rPr>
      </w:pPr>
      <w:r w:rsidRPr="00845481">
        <w:rPr>
          <w:b/>
          <w:bCs/>
          <w:color w:val="333333"/>
          <w:spacing w:val="-1"/>
          <w:sz w:val="20"/>
          <w:szCs w:val="20"/>
        </w:rPr>
        <w:t>§ </w:t>
      </w:r>
      <w:hyperlink r:id="rId1601" w:history="1">
        <w:r w:rsidRPr="00845481">
          <w:rPr>
            <w:b/>
            <w:bCs/>
            <w:color w:val="3498DB"/>
            <w:spacing w:val="-1"/>
            <w:sz w:val="20"/>
            <w:szCs w:val="20"/>
          </w:rPr>
          <w:t>19.2-99</w:t>
        </w:r>
      </w:hyperlink>
      <w:r w:rsidRPr="00845481">
        <w:rPr>
          <w:b/>
          <w:bCs/>
          <w:color w:val="333333"/>
          <w:spacing w:val="-1"/>
          <w:sz w:val="20"/>
          <w:szCs w:val="20"/>
        </w:rPr>
        <w:t>. Arrest prior to requisition.</w:t>
      </w:r>
    </w:p>
    <w:p w14:paraId="64E32EF3" w14:textId="77777777" w:rsidR="00845481" w:rsidRPr="00845481" w:rsidRDefault="00845481" w:rsidP="00845481">
      <w:pPr>
        <w:shd w:val="clear" w:color="auto" w:fill="FFFFFF"/>
        <w:spacing w:before="100" w:beforeAutospacing="1" w:after="15"/>
        <w:ind w:firstLine="225"/>
        <w:jc w:val="both"/>
        <w:rPr>
          <w:color w:val="333333"/>
          <w:spacing w:val="-1"/>
          <w:sz w:val="20"/>
          <w:szCs w:val="20"/>
        </w:rPr>
      </w:pPr>
      <w:r w:rsidRPr="00845481">
        <w:rPr>
          <w:i/>
          <w:iCs/>
          <w:color w:val="333333"/>
          <w:spacing w:val="-1"/>
          <w:sz w:val="20"/>
          <w:szCs w:val="20"/>
          <w:shd w:val="clear" w:color="auto" w:fill="FFFF00"/>
        </w:rPr>
        <w:t>A. </w:t>
      </w:r>
      <w:r w:rsidRPr="00845481">
        <w:rPr>
          <w:color w:val="333333"/>
          <w:spacing w:val="-1"/>
          <w:sz w:val="20"/>
          <w:szCs w:val="20"/>
        </w:rPr>
        <w:t>Whenever: (1) any person within this Commonwealth shall be charged on the oath of any credible person before any judge, magistrate or other officer authorized to issue criminal warrants in this Commonwealth with the commission of any crime in any other state and, except in cases arising under § </w:t>
      </w:r>
      <w:hyperlink r:id="rId1602" w:history="1">
        <w:r w:rsidRPr="00845481">
          <w:rPr>
            <w:color w:val="3498DB"/>
            <w:spacing w:val="-1"/>
            <w:sz w:val="20"/>
            <w:szCs w:val="20"/>
          </w:rPr>
          <w:t>19.2-91</w:t>
        </w:r>
      </w:hyperlink>
      <w:r w:rsidRPr="00845481">
        <w:rPr>
          <w:color w:val="333333"/>
          <w:spacing w:val="-1"/>
          <w:sz w:val="20"/>
          <w:szCs w:val="20"/>
        </w:rPr>
        <w:t>, (a) with having fled from justice, (b) with having been convicted of a crime in that state and of having escaped from confinement, or (c) of having broken the terms of his bail, probation, or parole, or (2) complaint shall have been made before any such judge, magistrate or other officer in this Commonwealth setting forth on the affidavit of any credible person in another state that a crime has been committed in such other state and that the accused has been charged in such state with the commission of the crime, and, except in cases arising under § </w:t>
      </w:r>
      <w:hyperlink r:id="rId1603" w:history="1">
        <w:r w:rsidRPr="00845481">
          <w:rPr>
            <w:color w:val="3498DB"/>
            <w:spacing w:val="-1"/>
            <w:sz w:val="20"/>
            <w:szCs w:val="20"/>
          </w:rPr>
          <w:t>19.2-91</w:t>
        </w:r>
      </w:hyperlink>
      <w:r w:rsidRPr="00845481">
        <w:rPr>
          <w:color w:val="333333"/>
          <w:spacing w:val="-1"/>
          <w:sz w:val="20"/>
          <w:szCs w:val="20"/>
        </w:rPr>
        <w:t>, (a) has fled from justice, (b) having been convicted of a crime in that state has escaped from confinement, or (c) broken the terms of his bail, probation or parole, and that the accused is believed to be in this Commonwealth, such judge, magistrate or other officer shall issue a warrant directed to any sheriff or to any peace officer commanding him to apprehend the person named therein, wherever he may be found in this Commonwealth, and to bring him before any judge who may be available in or convenient of access to the place where the arrest may be made, to answer the charge of complaint and affidavit. A certified copy of the sworn charge or complaint and affidavit upon which the warrant is issued shall be attached to the warrant.</w:t>
      </w:r>
    </w:p>
    <w:p w14:paraId="7A8D0534" w14:textId="77777777" w:rsidR="00845481" w:rsidRPr="00845481" w:rsidRDefault="00845481" w:rsidP="00845481">
      <w:pPr>
        <w:shd w:val="clear" w:color="auto" w:fill="FFFFFF"/>
        <w:spacing w:before="100" w:beforeAutospacing="1" w:after="15"/>
        <w:ind w:firstLine="225"/>
        <w:jc w:val="both"/>
        <w:rPr>
          <w:color w:val="333333"/>
          <w:spacing w:val="-1"/>
          <w:sz w:val="20"/>
          <w:szCs w:val="20"/>
        </w:rPr>
      </w:pPr>
      <w:r w:rsidRPr="00845481">
        <w:rPr>
          <w:i/>
          <w:iCs/>
          <w:color w:val="333333"/>
          <w:spacing w:val="-1"/>
          <w:sz w:val="20"/>
          <w:szCs w:val="20"/>
          <w:shd w:val="clear" w:color="auto" w:fill="FFFF00"/>
        </w:rPr>
        <w:t>B. No warrant shall be issued under subsection A for a person charged with a criminal violation of the laws of another state that involves a protected health care activity as defined in § </w:t>
      </w:r>
      <w:hyperlink r:id="rId1604" w:history="1">
        <w:r w:rsidRPr="00845481">
          <w:rPr>
            <w:i/>
            <w:iCs/>
            <w:color w:val="3498DB"/>
            <w:spacing w:val="-1"/>
            <w:sz w:val="20"/>
            <w:szCs w:val="20"/>
            <w:shd w:val="clear" w:color="auto" w:fill="FFFF00"/>
          </w:rPr>
          <w:t>32.1-377</w:t>
        </w:r>
      </w:hyperlink>
      <w:r w:rsidRPr="00845481">
        <w:rPr>
          <w:i/>
          <w:iCs/>
          <w:color w:val="333333"/>
          <w:spacing w:val="-1"/>
          <w:sz w:val="20"/>
          <w:szCs w:val="20"/>
          <w:shd w:val="clear" w:color="auto" w:fill="FFFF00"/>
        </w:rPr>
        <w:t> unless the affidavit required by subsection A includes an attestation that complies fully with the provisions of subsection C of § </w:t>
      </w:r>
      <w:hyperlink r:id="rId1605" w:history="1">
        <w:r w:rsidRPr="00845481">
          <w:rPr>
            <w:i/>
            <w:iCs/>
            <w:color w:val="3498DB"/>
            <w:spacing w:val="-1"/>
            <w:sz w:val="20"/>
            <w:szCs w:val="20"/>
            <w:shd w:val="clear" w:color="auto" w:fill="FFFF00"/>
          </w:rPr>
          <w:t>19.2-87.1</w:t>
        </w:r>
      </w:hyperlink>
      <w:r w:rsidRPr="00845481">
        <w:rPr>
          <w:i/>
          <w:iCs/>
          <w:color w:val="333333"/>
          <w:spacing w:val="-1"/>
          <w:sz w:val="20"/>
          <w:szCs w:val="20"/>
          <w:shd w:val="clear" w:color="auto" w:fill="FFFF00"/>
        </w:rPr>
        <w:t>.</w:t>
      </w:r>
    </w:p>
    <w:p w14:paraId="0F0D8F6F" w14:textId="77777777" w:rsidR="00845481" w:rsidRPr="00845481" w:rsidRDefault="00845481" w:rsidP="00845481">
      <w:pPr>
        <w:shd w:val="clear" w:color="auto" w:fill="FFFFFF"/>
        <w:spacing w:before="100" w:beforeAutospacing="1" w:after="100" w:afterAutospacing="1"/>
        <w:ind w:firstLine="225"/>
        <w:jc w:val="both"/>
        <w:rPr>
          <w:b/>
          <w:bCs/>
          <w:color w:val="333333"/>
          <w:spacing w:val="-1"/>
          <w:sz w:val="20"/>
          <w:szCs w:val="20"/>
        </w:rPr>
      </w:pPr>
      <w:r w:rsidRPr="00845481">
        <w:rPr>
          <w:b/>
          <w:bCs/>
          <w:color w:val="333333"/>
          <w:spacing w:val="-1"/>
          <w:sz w:val="20"/>
          <w:szCs w:val="20"/>
        </w:rPr>
        <w:t>§ </w:t>
      </w:r>
      <w:hyperlink r:id="rId1606" w:history="1">
        <w:r w:rsidRPr="00845481">
          <w:rPr>
            <w:b/>
            <w:bCs/>
            <w:color w:val="3498DB"/>
            <w:spacing w:val="-1"/>
            <w:sz w:val="20"/>
            <w:szCs w:val="20"/>
          </w:rPr>
          <w:t>19.2-100</w:t>
        </w:r>
      </w:hyperlink>
      <w:r w:rsidRPr="00845481">
        <w:rPr>
          <w:b/>
          <w:bCs/>
          <w:color w:val="333333"/>
          <w:spacing w:val="-1"/>
          <w:sz w:val="20"/>
          <w:szCs w:val="20"/>
        </w:rPr>
        <w:t>. Arrest without warrant.</w:t>
      </w:r>
    </w:p>
    <w:p w14:paraId="16444C66" w14:textId="77777777" w:rsidR="00845481" w:rsidRPr="00845481" w:rsidRDefault="00845481" w:rsidP="00845481">
      <w:pPr>
        <w:shd w:val="clear" w:color="auto" w:fill="FFFFFF"/>
        <w:spacing w:before="100" w:beforeAutospacing="1" w:after="15"/>
        <w:ind w:firstLine="225"/>
        <w:jc w:val="both"/>
        <w:rPr>
          <w:color w:val="333333"/>
          <w:spacing w:val="-1"/>
          <w:sz w:val="20"/>
          <w:szCs w:val="20"/>
        </w:rPr>
      </w:pPr>
      <w:r w:rsidRPr="00845481">
        <w:rPr>
          <w:i/>
          <w:iCs/>
          <w:color w:val="333333"/>
          <w:spacing w:val="-1"/>
          <w:sz w:val="20"/>
          <w:szCs w:val="20"/>
          <w:shd w:val="clear" w:color="auto" w:fill="FFFF00"/>
        </w:rPr>
        <w:t>A. </w:t>
      </w:r>
      <w:r w:rsidRPr="00845481">
        <w:rPr>
          <w:color w:val="333333"/>
          <w:spacing w:val="-1"/>
          <w:sz w:val="20"/>
          <w:szCs w:val="20"/>
        </w:rPr>
        <w:t>The arrest of a person may be lawfully made also by any peace officer or private person without a warrant upon reasonable information that the accused stands charged in the courts of a state with a crime punishable by imprisonment for a term exceeding one year. But when so arrested the accused shall be taken before a judge, magistrate or other officer authorized to issue criminal warrants in the Commonwealth with all practicable speed and complaint made against him under oath setting forth the ground for the arrest as in § </w:t>
      </w:r>
      <w:hyperlink r:id="rId1607" w:history="1">
        <w:r w:rsidRPr="00845481">
          <w:rPr>
            <w:color w:val="3498DB"/>
            <w:spacing w:val="-1"/>
            <w:sz w:val="20"/>
            <w:szCs w:val="20"/>
          </w:rPr>
          <w:t>19.2-99</w:t>
        </w:r>
      </w:hyperlink>
      <w:r w:rsidRPr="00845481">
        <w:rPr>
          <w:color w:val="333333"/>
          <w:spacing w:val="-1"/>
          <w:sz w:val="20"/>
          <w:szCs w:val="20"/>
        </w:rPr>
        <w:t>, and thereafter his answer shall be heard as if he had been arrested on a warrant.</w:t>
      </w:r>
    </w:p>
    <w:p w14:paraId="5533ABF0" w14:textId="77777777" w:rsidR="00845481" w:rsidRPr="00845481" w:rsidRDefault="00845481" w:rsidP="00845481">
      <w:pPr>
        <w:shd w:val="clear" w:color="auto" w:fill="FFFFFF"/>
        <w:spacing w:before="100" w:beforeAutospacing="1" w:after="15"/>
        <w:ind w:firstLine="225"/>
        <w:jc w:val="both"/>
        <w:rPr>
          <w:color w:val="333333"/>
          <w:spacing w:val="-1"/>
          <w:sz w:val="20"/>
          <w:szCs w:val="20"/>
        </w:rPr>
      </w:pPr>
      <w:r w:rsidRPr="00845481">
        <w:rPr>
          <w:i/>
          <w:iCs/>
          <w:color w:val="333333"/>
          <w:spacing w:val="-1"/>
          <w:sz w:val="20"/>
          <w:szCs w:val="20"/>
          <w:shd w:val="clear" w:color="auto" w:fill="FFFF00"/>
        </w:rPr>
        <w:t>B. The arrest of a person without a warrant is prohibited if the arrest is related to criminal liability that is based on protected health care activity as defined in § </w:t>
      </w:r>
      <w:hyperlink r:id="rId1608" w:history="1">
        <w:r w:rsidRPr="00845481">
          <w:rPr>
            <w:i/>
            <w:iCs/>
            <w:color w:val="3498DB"/>
            <w:spacing w:val="-1"/>
            <w:sz w:val="20"/>
            <w:szCs w:val="20"/>
            <w:shd w:val="clear" w:color="auto" w:fill="FFFF00"/>
          </w:rPr>
          <w:t>32.1-377</w:t>
        </w:r>
      </w:hyperlink>
      <w:r w:rsidRPr="00845481">
        <w:rPr>
          <w:i/>
          <w:iCs/>
          <w:color w:val="333333"/>
          <w:spacing w:val="-1"/>
          <w:sz w:val="20"/>
          <w:szCs w:val="20"/>
          <w:shd w:val="clear" w:color="auto" w:fill="FFFF00"/>
        </w:rPr>
        <w:t>.</w:t>
      </w:r>
    </w:p>
    <w:p w14:paraId="3A57E995" w14:textId="77777777" w:rsidR="00845481" w:rsidRPr="00845481" w:rsidRDefault="00845481" w:rsidP="00845481">
      <w:pPr>
        <w:shd w:val="clear" w:color="auto" w:fill="FFFFFF"/>
        <w:spacing w:before="100" w:beforeAutospacing="1" w:after="100" w:afterAutospacing="1"/>
        <w:ind w:firstLine="225"/>
        <w:jc w:val="both"/>
        <w:rPr>
          <w:b/>
          <w:bCs/>
          <w:color w:val="333333"/>
          <w:spacing w:val="-1"/>
          <w:sz w:val="20"/>
          <w:szCs w:val="20"/>
        </w:rPr>
      </w:pPr>
      <w:r w:rsidRPr="00845481">
        <w:rPr>
          <w:b/>
          <w:bCs/>
          <w:color w:val="333333"/>
          <w:spacing w:val="-1"/>
          <w:sz w:val="20"/>
          <w:szCs w:val="20"/>
        </w:rPr>
        <w:t>§ </w:t>
      </w:r>
      <w:hyperlink r:id="rId1609" w:history="1">
        <w:r w:rsidRPr="00845481">
          <w:rPr>
            <w:b/>
            <w:bCs/>
            <w:color w:val="3498DB"/>
            <w:spacing w:val="-1"/>
            <w:sz w:val="20"/>
            <w:szCs w:val="20"/>
          </w:rPr>
          <w:t>19.2-273</w:t>
        </w:r>
      </w:hyperlink>
      <w:r w:rsidRPr="00845481">
        <w:rPr>
          <w:b/>
          <w:bCs/>
          <w:color w:val="333333"/>
          <w:spacing w:val="-1"/>
          <w:sz w:val="20"/>
          <w:szCs w:val="20"/>
        </w:rPr>
        <w:t>. Certificate that witness is needed in another state; hearing.</w:t>
      </w:r>
    </w:p>
    <w:p w14:paraId="59A8D956" w14:textId="77777777" w:rsidR="00845481" w:rsidRPr="00845481" w:rsidRDefault="00845481" w:rsidP="00845481">
      <w:pPr>
        <w:shd w:val="clear" w:color="auto" w:fill="FFFFFF"/>
        <w:spacing w:before="100" w:beforeAutospacing="1" w:after="15"/>
        <w:ind w:firstLine="225"/>
        <w:jc w:val="both"/>
        <w:rPr>
          <w:color w:val="333333"/>
          <w:spacing w:val="-1"/>
          <w:sz w:val="20"/>
          <w:szCs w:val="20"/>
        </w:rPr>
      </w:pPr>
      <w:r w:rsidRPr="00845481">
        <w:rPr>
          <w:color w:val="333333"/>
          <w:spacing w:val="-1"/>
          <w:sz w:val="20"/>
          <w:szCs w:val="20"/>
        </w:rPr>
        <w:t>If a judge of a court of record in any state which by its laws has made provisions for commanding persons within that state to attend and testify in this Commonwealth certifies under the seal of such court </w:t>
      </w:r>
      <w:r w:rsidRPr="00845481">
        <w:rPr>
          <w:strike/>
          <w:color w:val="FF0000"/>
          <w:spacing w:val="-1"/>
          <w:sz w:val="20"/>
          <w:szCs w:val="20"/>
        </w:rPr>
        <w:t>(1)</w:t>
      </w:r>
      <w:r w:rsidRPr="00845481">
        <w:rPr>
          <w:i/>
          <w:iCs/>
          <w:color w:val="333333"/>
          <w:spacing w:val="-1"/>
          <w:sz w:val="20"/>
          <w:szCs w:val="20"/>
          <w:shd w:val="clear" w:color="auto" w:fill="FFFF00"/>
        </w:rPr>
        <w:t> (i)</w:t>
      </w:r>
      <w:r w:rsidRPr="00845481">
        <w:rPr>
          <w:color w:val="333333"/>
          <w:spacing w:val="-1"/>
          <w:sz w:val="20"/>
          <w:szCs w:val="20"/>
        </w:rPr>
        <w:t> that there is a criminal prosecution pending in such court or that a grand jury investigation has commenced or is about to commence</w:t>
      </w:r>
      <w:r w:rsidRPr="00845481">
        <w:rPr>
          <w:strike/>
          <w:color w:val="FF0000"/>
          <w:spacing w:val="-1"/>
          <w:sz w:val="20"/>
          <w:szCs w:val="20"/>
        </w:rPr>
        <w:t>,</w:t>
      </w:r>
      <w:r w:rsidRPr="00845481">
        <w:rPr>
          <w:color w:val="333333"/>
          <w:spacing w:val="-1"/>
          <w:sz w:val="20"/>
          <w:szCs w:val="20"/>
        </w:rPr>
        <w:t> </w:t>
      </w:r>
      <w:r w:rsidRPr="00845481">
        <w:rPr>
          <w:strike/>
          <w:color w:val="FF0000"/>
          <w:spacing w:val="-1"/>
          <w:sz w:val="20"/>
          <w:szCs w:val="20"/>
        </w:rPr>
        <w:t>(2)</w:t>
      </w:r>
      <w:r w:rsidRPr="00845481">
        <w:rPr>
          <w:i/>
          <w:iCs/>
          <w:color w:val="333333"/>
          <w:spacing w:val="-1"/>
          <w:sz w:val="20"/>
          <w:szCs w:val="20"/>
          <w:shd w:val="clear" w:color="auto" w:fill="FFFF00"/>
        </w:rPr>
        <w:t>; (ii)</w:t>
      </w:r>
      <w:r w:rsidRPr="00845481">
        <w:rPr>
          <w:color w:val="333333"/>
          <w:spacing w:val="-1"/>
          <w:sz w:val="20"/>
          <w:szCs w:val="20"/>
        </w:rPr>
        <w:t> that a person being within this Commonwealth is a material witness in such prosecution or grand jury investigation</w:t>
      </w:r>
      <w:r w:rsidRPr="00845481">
        <w:rPr>
          <w:strike/>
          <w:color w:val="FF0000"/>
          <w:spacing w:val="-1"/>
          <w:sz w:val="20"/>
          <w:szCs w:val="20"/>
        </w:rPr>
        <w:t>,</w:t>
      </w:r>
      <w:r w:rsidRPr="00845481">
        <w:rPr>
          <w:color w:val="333333"/>
          <w:spacing w:val="-1"/>
          <w:sz w:val="20"/>
          <w:szCs w:val="20"/>
        </w:rPr>
        <w:t> </w:t>
      </w:r>
      <w:r w:rsidRPr="00845481">
        <w:rPr>
          <w:strike/>
          <w:color w:val="FF0000"/>
          <w:spacing w:val="-1"/>
          <w:sz w:val="20"/>
          <w:szCs w:val="20"/>
        </w:rPr>
        <w:t>and</w:t>
      </w:r>
      <w:r w:rsidRPr="00845481">
        <w:rPr>
          <w:color w:val="333333"/>
          <w:spacing w:val="-1"/>
          <w:sz w:val="20"/>
          <w:szCs w:val="20"/>
        </w:rPr>
        <w:t> </w:t>
      </w:r>
      <w:r w:rsidRPr="00845481">
        <w:rPr>
          <w:strike/>
          <w:color w:val="FF0000"/>
          <w:spacing w:val="-1"/>
          <w:sz w:val="20"/>
          <w:szCs w:val="20"/>
        </w:rPr>
        <w:t>(3)</w:t>
      </w:r>
      <w:r w:rsidRPr="00845481">
        <w:rPr>
          <w:i/>
          <w:iCs/>
          <w:color w:val="333333"/>
          <w:spacing w:val="-1"/>
          <w:sz w:val="20"/>
          <w:szCs w:val="20"/>
          <w:shd w:val="clear" w:color="auto" w:fill="FFFF00"/>
        </w:rPr>
        <w:t>; (iii)</w:t>
      </w:r>
      <w:r w:rsidRPr="00845481">
        <w:rPr>
          <w:color w:val="333333"/>
          <w:spacing w:val="-1"/>
          <w:sz w:val="20"/>
          <w:szCs w:val="20"/>
        </w:rPr>
        <w:t> that his presence will be required for a specified number of days</w:t>
      </w:r>
      <w:r w:rsidRPr="00845481">
        <w:rPr>
          <w:strike/>
          <w:color w:val="FF0000"/>
          <w:spacing w:val="-1"/>
          <w:sz w:val="20"/>
          <w:szCs w:val="20"/>
        </w:rPr>
        <w:t>,</w:t>
      </w:r>
      <w:r w:rsidRPr="00845481">
        <w:rPr>
          <w:color w:val="333333"/>
          <w:spacing w:val="-1"/>
          <w:sz w:val="20"/>
          <w:szCs w:val="20"/>
        </w:rPr>
        <w:t> </w:t>
      </w:r>
      <w:r w:rsidRPr="00845481">
        <w:rPr>
          <w:strike/>
          <w:color w:val="FF0000"/>
          <w:spacing w:val="-1"/>
          <w:sz w:val="20"/>
          <w:szCs w:val="20"/>
        </w:rPr>
        <w:t>upon</w:t>
      </w:r>
      <w:r w:rsidRPr="00845481">
        <w:rPr>
          <w:i/>
          <w:iCs/>
          <w:color w:val="333333"/>
          <w:spacing w:val="-1"/>
          <w:sz w:val="20"/>
          <w:szCs w:val="20"/>
          <w:shd w:val="clear" w:color="auto" w:fill="FFFF00"/>
        </w:rPr>
        <w:t>; and (iv) that such prosecution or grand jury investigation is not related to protected health care activity as defined in § </w:t>
      </w:r>
      <w:hyperlink r:id="rId1610" w:history="1">
        <w:r w:rsidRPr="00845481">
          <w:rPr>
            <w:i/>
            <w:iCs/>
            <w:color w:val="3498DB"/>
            <w:spacing w:val="-1"/>
            <w:sz w:val="20"/>
            <w:szCs w:val="20"/>
            <w:shd w:val="clear" w:color="auto" w:fill="FFFF00"/>
          </w:rPr>
          <w:t>32.1-377</w:t>
        </w:r>
      </w:hyperlink>
      <w:r w:rsidRPr="00845481">
        <w:rPr>
          <w:i/>
          <w:iCs/>
          <w:color w:val="333333"/>
          <w:spacing w:val="-1"/>
          <w:sz w:val="20"/>
          <w:szCs w:val="20"/>
          <w:shd w:val="clear" w:color="auto" w:fill="FFFF00"/>
        </w:rPr>
        <w:t>. Upon</w:t>
      </w:r>
      <w:r w:rsidRPr="00845481">
        <w:rPr>
          <w:color w:val="333333"/>
          <w:spacing w:val="-1"/>
          <w:sz w:val="20"/>
          <w:szCs w:val="20"/>
        </w:rPr>
        <w:t> presentation of such certificate to any judge of a court of record in the county or city in which such person is, such judge shall fix a time and place for hearing and shall make an order directing the witness to appear at a time and place certain for the hearing.</w:t>
      </w:r>
    </w:p>
    <w:p w14:paraId="3DA69AC6" w14:textId="77777777" w:rsidR="00845481" w:rsidRPr="00845481" w:rsidRDefault="00845481" w:rsidP="00845481">
      <w:pPr>
        <w:shd w:val="clear" w:color="auto" w:fill="FFFFFF"/>
        <w:spacing w:before="100" w:beforeAutospacing="1" w:after="100" w:afterAutospacing="1"/>
        <w:ind w:firstLine="225"/>
        <w:jc w:val="both"/>
        <w:rPr>
          <w:b/>
          <w:bCs/>
          <w:color w:val="333333"/>
          <w:spacing w:val="-1"/>
          <w:sz w:val="20"/>
          <w:szCs w:val="20"/>
        </w:rPr>
      </w:pPr>
      <w:r w:rsidRPr="00845481">
        <w:rPr>
          <w:b/>
          <w:bCs/>
          <w:color w:val="333333"/>
          <w:spacing w:val="-1"/>
          <w:sz w:val="20"/>
          <w:szCs w:val="20"/>
        </w:rPr>
        <w:t>§ </w:t>
      </w:r>
      <w:hyperlink r:id="rId1611" w:history="1">
        <w:r w:rsidRPr="00845481">
          <w:rPr>
            <w:b/>
            <w:bCs/>
            <w:color w:val="3498DB"/>
            <w:spacing w:val="-1"/>
            <w:sz w:val="20"/>
            <w:szCs w:val="20"/>
          </w:rPr>
          <w:t>19.2-274</w:t>
        </w:r>
      </w:hyperlink>
      <w:r w:rsidRPr="00845481">
        <w:rPr>
          <w:b/>
          <w:bCs/>
          <w:color w:val="333333"/>
          <w:spacing w:val="-1"/>
          <w:sz w:val="20"/>
          <w:szCs w:val="20"/>
        </w:rPr>
        <w:t>. When court to order witness to attend.</w:t>
      </w:r>
    </w:p>
    <w:p w14:paraId="3B8C724D" w14:textId="77777777" w:rsidR="00845481" w:rsidRPr="00845481" w:rsidRDefault="00845481" w:rsidP="00845481">
      <w:pPr>
        <w:shd w:val="clear" w:color="auto" w:fill="FFFFFF"/>
        <w:spacing w:before="100" w:beforeAutospacing="1" w:after="15"/>
        <w:ind w:firstLine="225"/>
        <w:jc w:val="both"/>
        <w:rPr>
          <w:color w:val="333333"/>
          <w:spacing w:val="-1"/>
          <w:sz w:val="20"/>
          <w:szCs w:val="20"/>
        </w:rPr>
      </w:pPr>
      <w:r w:rsidRPr="00845481">
        <w:rPr>
          <w:strike/>
          <w:color w:val="FF0000"/>
          <w:spacing w:val="-1"/>
          <w:sz w:val="20"/>
          <w:szCs w:val="20"/>
        </w:rPr>
        <w:t>If</w:t>
      </w:r>
      <w:r w:rsidRPr="00845481">
        <w:rPr>
          <w:color w:val="333333"/>
          <w:spacing w:val="-1"/>
          <w:sz w:val="20"/>
          <w:szCs w:val="20"/>
        </w:rPr>
        <w:t> </w:t>
      </w:r>
      <w:r w:rsidRPr="00845481">
        <w:rPr>
          <w:i/>
          <w:iCs/>
          <w:color w:val="333333"/>
          <w:spacing w:val="-1"/>
          <w:sz w:val="20"/>
          <w:szCs w:val="20"/>
          <w:shd w:val="clear" w:color="auto" w:fill="FFFF00"/>
        </w:rPr>
        <w:t>A. Except as provided in subsection B, if </w:t>
      </w:r>
      <w:r w:rsidRPr="00845481">
        <w:rPr>
          <w:color w:val="333333"/>
          <w:spacing w:val="-1"/>
          <w:sz w:val="20"/>
          <w:szCs w:val="20"/>
        </w:rPr>
        <w:t>at such hearing the judge determines that the witness is material and necessary, that it will not cause undue hardship to the witness to be compelled to attend and testify in the prosecution or grand jury investigation in the other state and that the laws of the state in which the prosecution is pending, or grand jury investigation has commenced or is about to commence (and of any other state through which the witness may be required to pass by ordinary course of travel) will give to him protection from arrest and the service of civil and criminal process, the judge shall issue a summons, with a copy of the certificate attached, directing the witness to attend and testify in the court where the prosecution is pending, or where a grand jury investigation has commenced or is about to commence at a time and place specified in the summons. In any such hearing the certificate shall be prima facie evidence of all the facts stated therein.</w:t>
      </w:r>
    </w:p>
    <w:p w14:paraId="1609BBAF" w14:textId="77777777" w:rsidR="00845481" w:rsidRPr="00845481" w:rsidRDefault="00845481" w:rsidP="00845481">
      <w:pPr>
        <w:shd w:val="clear" w:color="auto" w:fill="FFFFFF"/>
        <w:spacing w:before="100" w:beforeAutospacing="1" w:after="15"/>
        <w:ind w:firstLine="225"/>
        <w:jc w:val="both"/>
        <w:rPr>
          <w:color w:val="333333"/>
          <w:spacing w:val="-1"/>
          <w:sz w:val="20"/>
          <w:szCs w:val="20"/>
        </w:rPr>
      </w:pPr>
      <w:r w:rsidRPr="00845481">
        <w:rPr>
          <w:i/>
          <w:iCs/>
          <w:color w:val="333333"/>
          <w:spacing w:val="-1"/>
          <w:sz w:val="20"/>
          <w:szCs w:val="20"/>
          <w:shd w:val="clear" w:color="auto" w:fill="FFFF00"/>
        </w:rPr>
        <w:t>B. However, no court shall issue a summons if such prosecution or grand jury investigation is related to protected health care activity as defined in § </w:t>
      </w:r>
      <w:hyperlink r:id="rId1612" w:history="1">
        <w:r w:rsidRPr="00845481">
          <w:rPr>
            <w:i/>
            <w:iCs/>
            <w:color w:val="3498DB"/>
            <w:spacing w:val="-1"/>
            <w:sz w:val="20"/>
            <w:szCs w:val="20"/>
            <w:shd w:val="clear" w:color="auto" w:fill="FFFF00"/>
          </w:rPr>
          <w:t>32.1-377</w:t>
        </w:r>
      </w:hyperlink>
      <w:r w:rsidRPr="00845481">
        <w:rPr>
          <w:i/>
          <w:iCs/>
          <w:color w:val="333333"/>
          <w:spacing w:val="-1"/>
          <w:sz w:val="20"/>
          <w:szCs w:val="20"/>
          <w:shd w:val="clear" w:color="auto" w:fill="FFFF00"/>
        </w:rPr>
        <w:t>.</w:t>
      </w:r>
    </w:p>
    <w:p w14:paraId="0E71D589" w14:textId="77777777" w:rsidR="00845481" w:rsidRPr="00845481" w:rsidRDefault="00845481" w:rsidP="00845481">
      <w:pPr>
        <w:shd w:val="clear" w:color="auto" w:fill="FFFFFF"/>
        <w:spacing w:before="100" w:beforeAutospacing="1" w:after="100" w:afterAutospacing="1"/>
        <w:jc w:val="center"/>
        <w:rPr>
          <w:color w:val="333333"/>
          <w:spacing w:val="-1"/>
          <w:sz w:val="20"/>
          <w:szCs w:val="20"/>
        </w:rPr>
      </w:pPr>
      <w:r w:rsidRPr="00845481">
        <w:rPr>
          <w:i/>
          <w:iCs/>
          <w:color w:val="333333"/>
          <w:spacing w:val="-1"/>
          <w:sz w:val="20"/>
          <w:szCs w:val="20"/>
          <w:shd w:val="clear" w:color="auto" w:fill="FFFF00"/>
        </w:rPr>
        <w:t>CHAPTER 21.</w:t>
      </w:r>
    </w:p>
    <w:p w14:paraId="40199BA5" w14:textId="77777777" w:rsidR="00845481" w:rsidRPr="00845481" w:rsidRDefault="00845481" w:rsidP="00845481">
      <w:pPr>
        <w:shd w:val="clear" w:color="auto" w:fill="FFFFFF"/>
        <w:spacing w:before="100" w:beforeAutospacing="1" w:after="100" w:afterAutospacing="1"/>
        <w:jc w:val="center"/>
        <w:rPr>
          <w:color w:val="333333"/>
          <w:spacing w:val="-1"/>
          <w:sz w:val="20"/>
          <w:szCs w:val="20"/>
        </w:rPr>
      </w:pPr>
      <w:r w:rsidRPr="00845481">
        <w:rPr>
          <w:i/>
          <w:iCs/>
          <w:color w:val="333333"/>
          <w:spacing w:val="-1"/>
          <w:sz w:val="20"/>
          <w:szCs w:val="20"/>
          <w:shd w:val="clear" w:color="auto" w:fill="FFFF00"/>
        </w:rPr>
        <w:t>VIRGINIA HEALTH CARE PROTECTION ACT.</w:t>
      </w:r>
    </w:p>
    <w:p w14:paraId="3174EF98" w14:textId="77777777" w:rsidR="00845481" w:rsidRPr="00845481" w:rsidRDefault="00845481" w:rsidP="00845481">
      <w:pPr>
        <w:shd w:val="clear" w:color="auto" w:fill="FFFFFF"/>
        <w:spacing w:before="100" w:beforeAutospacing="1" w:after="100" w:afterAutospacing="1"/>
        <w:ind w:firstLine="225"/>
        <w:jc w:val="both"/>
        <w:rPr>
          <w:b/>
          <w:bCs/>
          <w:color w:val="333333"/>
          <w:spacing w:val="-1"/>
          <w:sz w:val="20"/>
          <w:szCs w:val="20"/>
        </w:rPr>
      </w:pPr>
      <w:r w:rsidRPr="00845481">
        <w:rPr>
          <w:b/>
          <w:bCs/>
          <w:i/>
          <w:iCs/>
          <w:color w:val="333333"/>
          <w:spacing w:val="-1"/>
          <w:sz w:val="20"/>
          <w:szCs w:val="20"/>
          <w:shd w:val="clear" w:color="auto" w:fill="FFFF00"/>
        </w:rPr>
        <w:t>§ </w:t>
      </w:r>
      <w:hyperlink r:id="rId1613" w:history="1">
        <w:r w:rsidRPr="00845481">
          <w:rPr>
            <w:b/>
            <w:bCs/>
            <w:i/>
            <w:iCs/>
            <w:color w:val="3498DB"/>
            <w:spacing w:val="-1"/>
            <w:sz w:val="20"/>
            <w:szCs w:val="20"/>
            <w:shd w:val="clear" w:color="auto" w:fill="FFFF00"/>
          </w:rPr>
          <w:t>32.1-376</w:t>
        </w:r>
      </w:hyperlink>
      <w:r w:rsidRPr="00845481">
        <w:rPr>
          <w:b/>
          <w:bCs/>
          <w:i/>
          <w:iCs/>
          <w:color w:val="333333"/>
          <w:spacing w:val="-1"/>
          <w:sz w:val="20"/>
          <w:szCs w:val="20"/>
          <w:shd w:val="clear" w:color="auto" w:fill="FFFF00"/>
        </w:rPr>
        <w:t>. Short title.</w:t>
      </w:r>
    </w:p>
    <w:p w14:paraId="6E186E36" w14:textId="77777777" w:rsidR="00845481" w:rsidRPr="00845481" w:rsidRDefault="00845481" w:rsidP="00845481">
      <w:pPr>
        <w:shd w:val="clear" w:color="auto" w:fill="FFFFFF"/>
        <w:spacing w:before="100" w:beforeAutospacing="1" w:after="15"/>
        <w:ind w:firstLine="225"/>
        <w:jc w:val="both"/>
        <w:rPr>
          <w:color w:val="333333"/>
          <w:spacing w:val="-1"/>
          <w:sz w:val="20"/>
          <w:szCs w:val="20"/>
        </w:rPr>
      </w:pPr>
      <w:r w:rsidRPr="00845481">
        <w:rPr>
          <w:i/>
          <w:iCs/>
          <w:color w:val="333333"/>
          <w:spacing w:val="-1"/>
          <w:sz w:val="20"/>
          <w:szCs w:val="20"/>
          <w:shd w:val="clear" w:color="auto" w:fill="FFFF00"/>
        </w:rPr>
        <w:t>This chapter may be cited as the Virginia Health Care Protection Act.</w:t>
      </w:r>
    </w:p>
    <w:p w14:paraId="3A48FF36" w14:textId="77777777" w:rsidR="00845481" w:rsidRPr="00845481" w:rsidRDefault="00845481" w:rsidP="00845481">
      <w:pPr>
        <w:shd w:val="clear" w:color="auto" w:fill="FFFFFF"/>
        <w:spacing w:before="100" w:beforeAutospacing="1" w:after="100" w:afterAutospacing="1"/>
        <w:ind w:firstLine="225"/>
        <w:jc w:val="both"/>
        <w:rPr>
          <w:b/>
          <w:bCs/>
          <w:color w:val="333333"/>
          <w:spacing w:val="-1"/>
          <w:sz w:val="20"/>
          <w:szCs w:val="20"/>
        </w:rPr>
      </w:pPr>
      <w:r w:rsidRPr="00845481">
        <w:rPr>
          <w:b/>
          <w:bCs/>
          <w:i/>
          <w:iCs/>
          <w:color w:val="333333"/>
          <w:spacing w:val="-1"/>
          <w:sz w:val="20"/>
          <w:szCs w:val="20"/>
          <w:shd w:val="clear" w:color="auto" w:fill="FFFF00"/>
        </w:rPr>
        <w:t>§ </w:t>
      </w:r>
      <w:hyperlink r:id="rId1614" w:history="1">
        <w:r w:rsidRPr="00845481">
          <w:rPr>
            <w:b/>
            <w:bCs/>
            <w:i/>
            <w:iCs/>
            <w:color w:val="3498DB"/>
            <w:spacing w:val="-1"/>
            <w:sz w:val="20"/>
            <w:szCs w:val="20"/>
            <w:shd w:val="clear" w:color="auto" w:fill="FFFF00"/>
          </w:rPr>
          <w:t>32.1-377</w:t>
        </w:r>
      </w:hyperlink>
      <w:r w:rsidRPr="00845481">
        <w:rPr>
          <w:b/>
          <w:bCs/>
          <w:i/>
          <w:iCs/>
          <w:color w:val="333333"/>
          <w:spacing w:val="-1"/>
          <w:sz w:val="20"/>
          <w:szCs w:val="20"/>
          <w:shd w:val="clear" w:color="auto" w:fill="FFFF00"/>
        </w:rPr>
        <w:t>. Definitions.</w:t>
      </w:r>
    </w:p>
    <w:p w14:paraId="1D737C2F" w14:textId="77777777" w:rsidR="00845481" w:rsidRPr="00845481" w:rsidRDefault="00845481" w:rsidP="00845481">
      <w:pPr>
        <w:shd w:val="clear" w:color="auto" w:fill="FFFFFF"/>
        <w:spacing w:before="100" w:beforeAutospacing="1" w:after="15"/>
        <w:ind w:firstLine="225"/>
        <w:jc w:val="both"/>
        <w:rPr>
          <w:color w:val="333333"/>
          <w:spacing w:val="-1"/>
          <w:sz w:val="20"/>
          <w:szCs w:val="20"/>
        </w:rPr>
      </w:pPr>
      <w:r w:rsidRPr="00845481">
        <w:rPr>
          <w:i/>
          <w:iCs/>
          <w:color w:val="333333"/>
          <w:spacing w:val="-1"/>
          <w:sz w:val="20"/>
          <w:szCs w:val="20"/>
          <w:shd w:val="clear" w:color="auto" w:fill="FFFF00"/>
        </w:rPr>
        <w:t>As used in this chapter, unless the context requires a different meaning:</w:t>
      </w:r>
    </w:p>
    <w:p w14:paraId="726FC813" w14:textId="77777777" w:rsidR="00845481" w:rsidRPr="00845481" w:rsidRDefault="00845481" w:rsidP="00845481">
      <w:pPr>
        <w:shd w:val="clear" w:color="auto" w:fill="FFFFFF"/>
        <w:spacing w:before="100" w:beforeAutospacing="1" w:after="15"/>
        <w:ind w:firstLine="225"/>
        <w:jc w:val="both"/>
        <w:rPr>
          <w:color w:val="333333"/>
          <w:spacing w:val="-1"/>
          <w:sz w:val="20"/>
          <w:szCs w:val="20"/>
        </w:rPr>
      </w:pPr>
      <w:r w:rsidRPr="00845481">
        <w:rPr>
          <w:i/>
          <w:iCs/>
          <w:color w:val="333333"/>
          <w:spacing w:val="-1"/>
          <w:sz w:val="20"/>
          <w:szCs w:val="20"/>
          <w:shd w:val="clear" w:color="auto" w:fill="FFFF00"/>
        </w:rPr>
        <w:t>"Abusive litigation" means:</w:t>
      </w:r>
    </w:p>
    <w:p w14:paraId="455B792A" w14:textId="77777777" w:rsidR="00845481" w:rsidRPr="00845481" w:rsidRDefault="00845481" w:rsidP="00845481">
      <w:pPr>
        <w:shd w:val="clear" w:color="auto" w:fill="FFFFFF"/>
        <w:spacing w:before="100" w:beforeAutospacing="1" w:after="15"/>
        <w:ind w:firstLine="225"/>
        <w:jc w:val="both"/>
        <w:rPr>
          <w:color w:val="333333"/>
          <w:spacing w:val="-1"/>
          <w:sz w:val="20"/>
          <w:szCs w:val="20"/>
        </w:rPr>
      </w:pPr>
      <w:r w:rsidRPr="00845481">
        <w:rPr>
          <w:i/>
          <w:iCs/>
          <w:color w:val="333333"/>
          <w:spacing w:val="-1"/>
          <w:sz w:val="20"/>
          <w:szCs w:val="20"/>
          <w:shd w:val="clear" w:color="auto" w:fill="FFFF00"/>
        </w:rPr>
        <w:t>1. Litigation or other legal action intended to deter, prevent, sanction, or punish any person engaging in protected health care activity by prosecuting any action in any jurisdiction other than the Commonwealth where liability, in whole or part, directly or indirectly, is based on protected health care activity that occurred in the Commonwealth, including any action in which liability is based on any theory of vicarious or joint and several liability derived therefrom. A lawsuit shall be considered to be based on conduct that occurred in the Commonwealth if any part of any act or omission involved in the course of conduct that forms the basis for liability in the lawsuit occurs or is initiated in the Commonwealth, whether or not such act or omission is alleged or included in any pleading or other filing in the lawsuit; or</w:t>
      </w:r>
    </w:p>
    <w:p w14:paraId="61440843" w14:textId="77777777" w:rsidR="00845481" w:rsidRPr="00845481" w:rsidRDefault="00845481" w:rsidP="00845481">
      <w:pPr>
        <w:shd w:val="clear" w:color="auto" w:fill="FFFFFF"/>
        <w:spacing w:before="100" w:beforeAutospacing="1" w:after="15"/>
        <w:ind w:firstLine="225"/>
        <w:jc w:val="both"/>
        <w:rPr>
          <w:color w:val="333333"/>
          <w:spacing w:val="-1"/>
          <w:sz w:val="20"/>
          <w:szCs w:val="20"/>
        </w:rPr>
      </w:pPr>
      <w:r w:rsidRPr="00845481">
        <w:rPr>
          <w:i/>
          <w:iCs/>
          <w:color w:val="333333"/>
          <w:spacing w:val="-1"/>
          <w:sz w:val="20"/>
          <w:szCs w:val="20"/>
          <w:shd w:val="clear" w:color="auto" w:fill="FFFF00"/>
        </w:rPr>
        <w:t>2. Any attempt to enforce any order or judgment issued in connection with any such action by any party to an action described in subdivision 1 or any person acting on behalf of a party to the action.</w:t>
      </w:r>
    </w:p>
    <w:p w14:paraId="09FDE189" w14:textId="77777777" w:rsidR="00845481" w:rsidRPr="00845481" w:rsidRDefault="00845481" w:rsidP="00845481">
      <w:pPr>
        <w:shd w:val="clear" w:color="auto" w:fill="FFFFFF"/>
        <w:spacing w:before="100" w:beforeAutospacing="1" w:after="15"/>
        <w:ind w:firstLine="225"/>
        <w:jc w:val="both"/>
        <w:rPr>
          <w:color w:val="333333"/>
          <w:spacing w:val="-1"/>
          <w:sz w:val="20"/>
          <w:szCs w:val="20"/>
        </w:rPr>
      </w:pPr>
      <w:r w:rsidRPr="00845481">
        <w:rPr>
          <w:i/>
          <w:iCs/>
          <w:color w:val="333333"/>
          <w:spacing w:val="-1"/>
          <w:sz w:val="20"/>
          <w:szCs w:val="20"/>
          <w:shd w:val="clear" w:color="auto" w:fill="FFFF00"/>
        </w:rPr>
        <w:t>"Abusive litigation" does not include legal actions or judgments commenced or entered in another jurisdiction that are based upon conduct for which a cause of action exists under the laws of the Commonwealth if the conduct that forms the basis for liability has occurred entirely within the Commonwealth, including any contract, tort, common law, or statutory claims.</w:t>
      </w:r>
    </w:p>
    <w:p w14:paraId="6BC20D86" w14:textId="77777777" w:rsidR="00845481" w:rsidRPr="00845481" w:rsidRDefault="00845481" w:rsidP="00845481">
      <w:pPr>
        <w:shd w:val="clear" w:color="auto" w:fill="FFFFFF"/>
        <w:spacing w:before="100" w:beforeAutospacing="1" w:after="15"/>
        <w:ind w:firstLine="225"/>
        <w:jc w:val="both"/>
        <w:rPr>
          <w:color w:val="333333"/>
          <w:spacing w:val="-1"/>
          <w:sz w:val="20"/>
          <w:szCs w:val="20"/>
        </w:rPr>
      </w:pPr>
      <w:r w:rsidRPr="00845481">
        <w:rPr>
          <w:i/>
          <w:iCs/>
          <w:color w:val="333333"/>
          <w:spacing w:val="-1"/>
          <w:sz w:val="20"/>
          <w:szCs w:val="20"/>
          <w:shd w:val="clear" w:color="auto" w:fill="FFFF00"/>
        </w:rPr>
        <w:t>"Criminal justice agency" means the same as that term is defined in § </w:t>
      </w:r>
      <w:hyperlink r:id="rId1615" w:history="1">
        <w:r w:rsidRPr="00845481">
          <w:rPr>
            <w:i/>
            <w:iCs/>
            <w:color w:val="3498DB"/>
            <w:spacing w:val="-1"/>
            <w:sz w:val="20"/>
            <w:szCs w:val="20"/>
            <w:shd w:val="clear" w:color="auto" w:fill="FFFF00"/>
          </w:rPr>
          <w:t>9.1-101</w:t>
        </w:r>
      </w:hyperlink>
      <w:r w:rsidRPr="00845481">
        <w:rPr>
          <w:i/>
          <w:iCs/>
          <w:color w:val="333333"/>
          <w:spacing w:val="-1"/>
          <w:sz w:val="20"/>
          <w:szCs w:val="20"/>
          <w:shd w:val="clear" w:color="auto" w:fill="FFFF00"/>
        </w:rPr>
        <w:t>.</w:t>
      </w:r>
    </w:p>
    <w:p w14:paraId="0E8DB5D5" w14:textId="77777777" w:rsidR="00845481" w:rsidRPr="00845481" w:rsidRDefault="00845481" w:rsidP="00845481">
      <w:pPr>
        <w:shd w:val="clear" w:color="auto" w:fill="FFFFFF"/>
        <w:spacing w:before="100" w:beforeAutospacing="1" w:after="15"/>
        <w:ind w:firstLine="225"/>
        <w:jc w:val="both"/>
        <w:rPr>
          <w:color w:val="333333"/>
          <w:spacing w:val="-1"/>
          <w:sz w:val="20"/>
          <w:szCs w:val="20"/>
        </w:rPr>
      </w:pPr>
      <w:r w:rsidRPr="00845481">
        <w:rPr>
          <w:i/>
          <w:iCs/>
          <w:color w:val="333333"/>
          <w:spacing w:val="-1"/>
          <w:sz w:val="20"/>
          <w:szCs w:val="20"/>
          <w:shd w:val="clear" w:color="auto" w:fill="FFFF00"/>
        </w:rPr>
        <w:t>"Law-enforcement officer" means those persons identified in the definitions of "law-enforcement officer" in § </w:t>
      </w:r>
      <w:hyperlink r:id="rId1616" w:history="1">
        <w:r w:rsidRPr="00845481">
          <w:rPr>
            <w:i/>
            <w:iCs/>
            <w:color w:val="3498DB"/>
            <w:spacing w:val="-1"/>
            <w:sz w:val="20"/>
            <w:szCs w:val="20"/>
            <w:shd w:val="clear" w:color="auto" w:fill="FFFF00"/>
          </w:rPr>
          <w:t>9.1-101</w:t>
        </w:r>
      </w:hyperlink>
      <w:r w:rsidRPr="00845481">
        <w:rPr>
          <w:i/>
          <w:iCs/>
          <w:color w:val="333333"/>
          <w:spacing w:val="-1"/>
          <w:sz w:val="20"/>
          <w:szCs w:val="20"/>
          <w:shd w:val="clear" w:color="auto" w:fill="FFFF00"/>
        </w:rPr>
        <w:t> and subsection H of § </w:t>
      </w:r>
      <w:hyperlink r:id="rId1617" w:history="1">
        <w:r w:rsidRPr="00845481">
          <w:rPr>
            <w:i/>
            <w:iCs/>
            <w:color w:val="3498DB"/>
            <w:spacing w:val="-1"/>
            <w:sz w:val="20"/>
            <w:szCs w:val="20"/>
            <w:shd w:val="clear" w:color="auto" w:fill="FFFF00"/>
          </w:rPr>
          <w:t>18.2-57</w:t>
        </w:r>
      </w:hyperlink>
      <w:r w:rsidRPr="00845481">
        <w:rPr>
          <w:i/>
          <w:iCs/>
          <w:color w:val="333333"/>
          <w:spacing w:val="-1"/>
          <w:sz w:val="20"/>
          <w:szCs w:val="20"/>
          <w:shd w:val="clear" w:color="auto" w:fill="FFFF00"/>
        </w:rPr>
        <w:t>.</w:t>
      </w:r>
    </w:p>
    <w:p w14:paraId="6D85726F" w14:textId="77777777" w:rsidR="00845481" w:rsidRPr="00845481" w:rsidRDefault="00845481" w:rsidP="00845481">
      <w:pPr>
        <w:shd w:val="clear" w:color="auto" w:fill="FFFFFF"/>
        <w:spacing w:before="100" w:beforeAutospacing="1" w:after="15"/>
        <w:ind w:firstLine="225"/>
        <w:jc w:val="both"/>
        <w:rPr>
          <w:color w:val="333333"/>
          <w:spacing w:val="-1"/>
          <w:sz w:val="20"/>
          <w:szCs w:val="20"/>
        </w:rPr>
      </w:pPr>
      <w:r w:rsidRPr="00845481">
        <w:rPr>
          <w:i/>
          <w:iCs/>
          <w:color w:val="333333"/>
          <w:spacing w:val="-1"/>
          <w:sz w:val="20"/>
          <w:szCs w:val="20"/>
          <w:shd w:val="clear" w:color="auto" w:fill="FFFF00"/>
        </w:rPr>
        <w:t>"Protected health care activity" means the provision or receipt, attempted provision or receipt, or assistance or attempted assistance in the provision or receipt of health care that is lawful in the Commonwealth by a health care provider licensed under the laws of the Commonwealth and physically present in the Commonwealth. "Protected health care activity" includes all behavioral health, diagnostic, medical, mental health, pharmaceutical, preventative, psychiatric, psychological, rehabilitative, support, surgical, or therapeutic care services and any supplies, assessment, diagnosis, treatment, procedure, prescription, test, medication, advice, or other service related to such care.</w:t>
      </w:r>
    </w:p>
    <w:p w14:paraId="33840629" w14:textId="77777777" w:rsidR="00845481" w:rsidRPr="00845481" w:rsidRDefault="00845481" w:rsidP="00845481">
      <w:pPr>
        <w:shd w:val="clear" w:color="auto" w:fill="FFFFFF"/>
        <w:spacing w:before="100" w:beforeAutospacing="1" w:after="15"/>
        <w:ind w:firstLine="225"/>
        <w:jc w:val="both"/>
        <w:rPr>
          <w:color w:val="333333"/>
          <w:spacing w:val="-1"/>
          <w:sz w:val="20"/>
          <w:szCs w:val="20"/>
        </w:rPr>
      </w:pPr>
      <w:r w:rsidRPr="00845481">
        <w:rPr>
          <w:i/>
          <w:iCs/>
          <w:color w:val="333333"/>
          <w:spacing w:val="-1"/>
          <w:sz w:val="20"/>
          <w:szCs w:val="20"/>
          <w:shd w:val="clear" w:color="auto" w:fill="FFFF00"/>
        </w:rPr>
        <w:t>"Provision" and "receipt" of health care mean the providing of such care, the receiving of such care, assisting in the providing or receiving of such care, or materially supporting the providing or receiving of such care.</w:t>
      </w:r>
    </w:p>
    <w:p w14:paraId="6AED13DB" w14:textId="77777777" w:rsidR="00845481" w:rsidRPr="00845481" w:rsidRDefault="00845481" w:rsidP="00845481">
      <w:pPr>
        <w:shd w:val="clear" w:color="auto" w:fill="FFFFFF"/>
        <w:spacing w:before="100" w:beforeAutospacing="1" w:after="100" w:afterAutospacing="1"/>
        <w:ind w:firstLine="225"/>
        <w:jc w:val="both"/>
        <w:rPr>
          <w:b/>
          <w:bCs/>
          <w:color w:val="333333"/>
          <w:spacing w:val="-1"/>
          <w:sz w:val="20"/>
          <w:szCs w:val="20"/>
        </w:rPr>
      </w:pPr>
      <w:r w:rsidRPr="00845481">
        <w:rPr>
          <w:b/>
          <w:bCs/>
          <w:i/>
          <w:iCs/>
          <w:color w:val="333333"/>
          <w:spacing w:val="-1"/>
          <w:sz w:val="20"/>
          <w:szCs w:val="20"/>
          <w:shd w:val="clear" w:color="auto" w:fill="FFFF00"/>
        </w:rPr>
        <w:t>§ </w:t>
      </w:r>
      <w:hyperlink r:id="rId1618" w:history="1">
        <w:r w:rsidRPr="00845481">
          <w:rPr>
            <w:b/>
            <w:bCs/>
            <w:i/>
            <w:iCs/>
            <w:color w:val="3498DB"/>
            <w:spacing w:val="-1"/>
            <w:sz w:val="20"/>
            <w:szCs w:val="20"/>
            <w:shd w:val="clear" w:color="auto" w:fill="FFFF00"/>
          </w:rPr>
          <w:t>32.1-378</w:t>
        </w:r>
      </w:hyperlink>
      <w:r w:rsidRPr="00845481">
        <w:rPr>
          <w:b/>
          <w:bCs/>
          <w:i/>
          <w:iCs/>
          <w:color w:val="333333"/>
          <w:spacing w:val="-1"/>
          <w:sz w:val="20"/>
          <w:szCs w:val="20"/>
          <w:shd w:val="clear" w:color="auto" w:fill="FFFF00"/>
        </w:rPr>
        <w:t>. Law-enforcement investigations; protected health care activity.</w:t>
      </w:r>
    </w:p>
    <w:p w14:paraId="241FA4E8" w14:textId="77777777" w:rsidR="00845481" w:rsidRPr="00845481" w:rsidRDefault="00845481" w:rsidP="00845481">
      <w:pPr>
        <w:shd w:val="clear" w:color="auto" w:fill="FFFFFF"/>
        <w:spacing w:before="100" w:beforeAutospacing="1" w:after="15"/>
        <w:ind w:firstLine="225"/>
        <w:jc w:val="both"/>
        <w:rPr>
          <w:color w:val="333333"/>
          <w:spacing w:val="-1"/>
          <w:sz w:val="20"/>
          <w:szCs w:val="20"/>
        </w:rPr>
      </w:pPr>
      <w:r w:rsidRPr="00845481">
        <w:rPr>
          <w:i/>
          <w:iCs/>
          <w:color w:val="333333"/>
          <w:spacing w:val="-1"/>
          <w:sz w:val="20"/>
          <w:szCs w:val="20"/>
          <w:shd w:val="clear" w:color="auto" w:fill="FFFF00"/>
        </w:rPr>
        <w:t>A. Notwithstanding any other provision of law, no law-enforcement officer acting within the Commonwealth or employed by a criminal justice agency of the Commonwealth or any of its localities or political subdivisions who is acting in relation to an investigation or inquiry into services constituting protected health care activity, if such services would be lawful if provided entirely within the Commonwealth, shall (i) investigate, arrest, or detain any person, seek the issuance of a warrant, or otherwise assist in or provide support for any investigation or (ii) provide information to any law-enforcement officer outside of the Commonwealth, including in any other federal, state, or local jurisdictions, or to any private citizen.</w:t>
      </w:r>
    </w:p>
    <w:p w14:paraId="6D0624EE" w14:textId="77777777" w:rsidR="00845481" w:rsidRPr="00845481" w:rsidRDefault="00845481" w:rsidP="00845481">
      <w:pPr>
        <w:shd w:val="clear" w:color="auto" w:fill="FFFFFF"/>
        <w:spacing w:before="100" w:beforeAutospacing="1" w:after="15"/>
        <w:ind w:firstLine="225"/>
        <w:jc w:val="both"/>
        <w:rPr>
          <w:color w:val="333333"/>
          <w:spacing w:val="-1"/>
          <w:sz w:val="20"/>
          <w:szCs w:val="20"/>
        </w:rPr>
      </w:pPr>
      <w:r w:rsidRPr="00845481">
        <w:rPr>
          <w:i/>
          <w:iCs/>
          <w:color w:val="333333"/>
          <w:spacing w:val="-1"/>
          <w:sz w:val="20"/>
          <w:szCs w:val="20"/>
          <w:shd w:val="clear" w:color="auto" w:fill="FFFF00"/>
        </w:rPr>
        <w:t>B. Any person who is the subject of an investigation, a warrant, an arrest, detention, or provision of information in violation of subsection A may bring a civil action for declaratory, injunctive, or other equitable relief to enforce the terms of this section. However, the provisions of this subsection shall not limit a person from seeking other remedies available by applicable law.</w:t>
      </w:r>
    </w:p>
    <w:p w14:paraId="1FC3B7B2" w14:textId="77777777" w:rsidR="00845481" w:rsidRPr="00845481" w:rsidRDefault="00845481" w:rsidP="00845481">
      <w:pPr>
        <w:shd w:val="clear" w:color="auto" w:fill="FFFFFF"/>
        <w:spacing w:before="100" w:beforeAutospacing="1" w:after="15"/>
        <w:ind w:firstLine="225"/>
        <w:jc w:val="both"/>
        <w:rPr>
          <w:color w:val="333333"/>
          <w:spacing w:val="-1"/>
          <w:sz w:val="20"/>
          <w:szCs w:val="20"/>
        </w:rPr>
      </w:pPr>
      <w:r w:rsidRPr="00845481">
        <w:rPr>
          <w:i/>
          <w:iCs/>
          <w:color w:val="333333"/>
          <w:spacing w:val="-1"/>
          <w:sz w:val="20"/>
          <w:szCs w:val="20"/>
          <w:shd w:val="clear" w:color="auto" w:fill="FFFF00"/>
        </w:rPr>
        <w:t>C. Notwithstanding any other provision of law, a civil action brought pursuant to this section may be filed in the court for the city or county where the person filing the action resides or has his principal place of business, where any act giving rise to the action occurred, or in the City of Richmond.</w:t>
      </w:r>
    </w:p>
    <w:p w14:paraId="326AFD9C" w14:textId="77777777" w:rsidR="00845481" w:rsidRPr="00845481" w:rsidRDefault="00845481" w:rsidP="00845481">
      <w:pPr>
        <w:shd w:val="clear" w:color="auto" w:fill="FFFFFF"/>
        <w:spacing w:before="100" w:beforeAutospacing="1" w:after="15"/>
        <w:ind w:firstLine="225"/>
        <w:jc w:val="both"/>
        <w:rPr>
          <w:color w:val="333333"/>
          <w:spacing w:val="-1"/>
          <w:sz w:val="20"/>
          <w:szCs w:val="20"/>
        </w:rPr>
      </w:pPr>
      <w:r w:rsidRPr="00845481">
        <w:rPr>
          <w:i/>
          <w:iCs/>
          <w:color w:val="333333"/>
          <w:spacing w:val="-1"/>
          <w:sz w:val="20"/>
          <w:szCs w:val="20"/>
          <w:shd w:val="clear" w:color="auto" w:fill="FFFF00"/>
        </w:rPr>
        <w:t>D. Nothing in this section shall be construed to prohibit an investigation, arrest or charge, or prosecution of a person for any activity that is suspected or shown to be unlawful under the laws of the Commonwealth.</w:t>
      </w:r>
    </w:p>
    <w:p w14:paraId="4D900A42" w14:textId="77777777" w:rsidR="00845481" w:rsidRPr="00845481" w:rsidRDefault="00845481" w:rsidP="00845481">
      <w:pPr>
        <w:shd w:val="clear" w:color="auto" w:fill="FFFFFF"/>
        <w:spacing w:before="100" w:beforeAutospacing="1" w:after="100" w:afterAutospacing="1"/>
        <w:ind w:firstLine="225"/>
        <w:jc w:val="both"/>
        <w:rPr>
          <w:b/>
          <w:bCs/>
          <w:color w:val="333333"/>
          <w:spacing w:val="-1"/>
          <w:sz w:val="20"/>
          <w:szCs w:val="20"/>
        </w:rPr>
      </w:pPr>
      <w:r w:rsidRPr="00845481">
        <w:rPr>
          <w:b/>
          <w:bCs/>
          <w:i/>
          <w:iCs/>
          <w:color w:val="333333"/>
          <w:spacing w:val="-1"/>
          <w:sz w:val="20"/>
          <w:szCs w:val="20"/>
          <w:shd w:val="clear" w:color="auto" w:fill="FFFF00"/>
        </w:rPr>
        <w:t>§ </w:t>
      </w:r>
      <w:hyperlink r:id="rId1619" w:history="1">
        <w:r w:rsidRPr="00845481">
          <w:rPr>
            <w:b/>
            <w:bCs/>
            <w:i/>
            <w:iCs/>
            <w:color w:val="3498DB"/>
            <w:spacing w:val="-1"/>
            <w:sz w:val="20"/>
            <w:szCs w:val="20"/>
            <w:shd w:val="clear" w:color="auto" w:fill="FFFF00"/>
          </w:rPr>
          <w:t>32.1-379</w:t>
        </w:r>
      </w:hyperlink>
      <w:r w:rsidRPr="00845481">
        <w:rPr>
          <w:b/>
          <w:bCs/>
          <w:i/>
          <w:iCs/>
          <w:color w:val="333333"/>
          <w:spacing w:val="-1"/>
          <w:sz w:val="20"/>
          <w:szCs w:val="20"/>
          <w:shd w:val="clear" w:color="auto" w:fill="FFFF00"/>
        </w:rPr>
        <w:t>. Unlawful search, seizure, arrest, imprisonment, etc.</w:t>
      </w:r>
    </w:p>
    <w:p w14:paraId="29E675D9" w14:textId="77777777" w:rsidR="00845481" w:rsidRPr="00845481" w:rsidRDefault="00845481" w:rsidP="00845481">
      <w:pPr>
        <w:shd w:val="clear" w:color="auto" w:fill="FFFFFF"/>
        <w:spacing w:before="100" w:beforeAutospacing="1" w:after="15"/>
        <w:ind w:firstLine="225"/>
        <w:jc w:val="both"/>
        <w:rPr>
          <w:color w:val="333333"/>
          <w:spacing w:val="-1"/>
          <w:sz w:val="20"/>
          <w:szCs w:val="20"/>
        </w:rPr>
      </w:pPr>
      <w:r w:rsidRPr="00845481">
        <w:rPr>
          <w:i/>
          <w:iCs/>
          <w:color w:val="333333"/>
          <w:spacing w:val="-1"/>
          <w:sz w:val="20"/>
          <w:szCs w:val="20"/>
          <w:shd w:val="clear" w:color="auto" w:fill="FFFF00"/>
        </w:rPr>
        <w:t>Any search, seizure, arrest, detention, or imprisonment caused by or in which a violation of § </w:t>
      </w:r>
      <w:hyperlink r:id="rId1620" w:history="1">
        <w:r w:rsidRPr="00845481">
          <w:rPr>
            <w:i/>
            <w:iCs/>
            <w:color w:val="3498DB"/>
            <w:spacing w:val="-1"/>
            <w:sz w:val="20"/>
            <w:szCs w:val="20"/>
            <w:shd w:val="clear" w:color="auto" w:fill="FFFF00"/>
          </w:rPr>
          <w:t>19.2-87.1</w:t>
        </w:r>
      </w:hyperlink>
      <w:r w:rsidRPr="00845481">
        <w:rPr>
          <w:i/>
          <w:iCs/>
          <w:color w:val="333333"/>
          <w:spacing w:val="-1"/>
          <w:sz w:val="20"/>
          <w:szCs w:val="20"/>
          <w:shd w:val="clear" w:color="auto" w:fill="FFFF00"/>
        </w:rPr>
        <w:t>, </w:t>
      </w:r>
      <w:hyperlink r:id="rId1621" w:history="1">
        <w:r w:rsidRPr="00845481">
          <w:rPr>
            <w:i/>
            <w:iCs/>
            <w:color w:val="3498DB"/>
            <w:spacing w:val="-1"/>
            <w:sz w:val="20"/>
            <w:szCs w:val="20"/>
            <w:shd w:val="clear" w:color="auto" w:fill="FFFF00"/>
          </w:rPr>
          <w:t>19.2-99</w:t>
        </w:r>
      </w:hyperlink>
      <w:r w:rsidRPr="00845481">
        <w:rPr>
          <w:i/>
          <w:iCs/>
          <w:color w:val="333333"/>
          <w:spacing w:val="-1"/>
          <w:sz w:val="20"/>
          <w:szCs w:val="20"/>
          <w:shd w:val="clear" w:color="auto" w:fill="FFFF00"/>
        </w:rPr>
        <w:t>, </w:t>
      </w:r>
      <w:hyperlink r:id="rId1622" w:history="1">
        <w:r w:rsidRPr="00845481">
          <w:rPr>
            <w:i/>
            <w:iCs/>
            <w:color w:val="3498DB"/>
            <w:spacing w:val="-1"/>
            <w:sz w:val="20"/>
            <w:szCs w:val="20"/>
            <w:shd w:val="clear" w:color="auto" w:fill="FFFF00"/>
          </w:rPr>
          <w:t>19.2-100</w:t>
        </w:r>
      </w:hyperlink>
      <w:r w:rsidRPr="00845481">
        <w:rPr>
          <w:i/>
          <w:iCs/>
          <w:color w:val="333333"/>
          <w:spacing w:val="-1"/>
          <w:sz w:val="20"/>
          <w:szCs w:val="20"/>
          <w:shd w:val="clear" w:color="auto" w:fill="FFFF00"/>
        </w:rPr>
        <w:t>, or </w:t>
      </w:r>
      <w:hyperlink r:id="rId1623" w:history="1">
        <w:r w:rsidRPr="00845481">
          <w:rPr>
            <w:i/>
            <w:iCs/>
            <w:color w:val="3498DB"/>
            <w:spacing w:val="-1"/>
            <w:sz w:val="20"/>
            <w:szCs w:val="20"/>
            <w:shd w:val="clear" w:color="auto" w:fill="FFFF00"/>
          </w:rPr>
          <w:t>32.1-380</w:t>
        </w:r>
      </w:hyperlink>
      <w:r w:rsidRPr="00845481">
        <w:rPr>
          <w:i/>
          <w:iCs/>
          <w:color w:val="333333"/>
          <w:spacing w:val="-1"/>
          <w:sz w:val="20"/>
          <w:szCs w:val="20"/>
          <w:shd w:val="clear" w:color="auto" w:fill="FFFF00"/>
        </w:rPr>
        <w:t> contributed is unlawful. The provisions of this section shall apply only to a search, seizure, arrest, detention, or imprisonment that is based, in whole or in part, on the alleged protected health care activity.</w:t>
      </w:r>
    </w:p>
    <w:p w14:paraId="0943C094" w14:textId="77777777" w:rsidR="00845481" w:rsidRPr="00845481" w:rsidRDefault="00845481" w:rsidP="00845481">
      <w:pPr>
        <w:shd w:val="clear" w:color="auto" w:fill="FFFFFF"/>
        <w:spacing w:before="100" w:beforeAutospacing="1" w:after="15"/>
        <w:ind w:firstLine="225"/>
        <w:jc w:val="both"/>
        <w:rPr>
          <w:color w:val="333333"/>
          <w:spacing w:val="-1"/>
          <w:sz w:val="20"/>
          <w:szCs w:val="20"/>
        </w:rPr>
      </w:pPr>
      <w:r w:rsidRPr="00845481">
        <w:rPr>
          <w:i/>
          <w:iCs/>
          <w:color w:val="333333"/>
          <w:spacing w:val="-1"/>
          <w:sz w:val="20"/>
          <w:szCs w:val="20"/>
          <w:shd w:val="clear" w:color="auto" w:fill="FFFF00"/>
        </w:rPr>
        <w:t>Nothing in this section shall be construed to prohibit an investigation, arrest or charge, or prosecution of a person for any activity that is suspected or shown to be unlawful under the laws of the Commonwealth.</w:t>
      </w:r>
    </w:p>
    <w:p w14:paraId="073FB0D5" w14:textId="77777777" w:rsidR="00845481" w:rsidRPr="00845481" w:rsidRDefault="00845481" w:rsidP="00845481">
      <w:pPr>
        <w:shd w:val="clear" w:color="auto" w:fill="FFFFFF"/>
        <w:spacing w:before="100" w:beforeAutospacing="1" w:after="100" w:afterAutospacing="1"/>
        <w:ind w:firstLine="225"/>
        <w:jc w:val="both"/>
        <w:rPr>
          <w:b/>
          <w:bCs/>
          <w:color w:val="333333"/>
          <w:spacing w:val="-1"/>
          <w:sz w:val="20"/>
          <w:szCs w:val="20"/>
        </w:rPr>
      </w:pPr>
      <w:r w:rsidRPr="00845481">
        <w:rPr>
          <w:b/>
          <w:bCs/>
          <w:i/>
          <w:iCs/>
          <w:color w:val="333333"/>
          <w:spacing w:val="-1"/>
          <w:sz w:val="20"/>
          <w:szCs w:val="20"/>
          <w:shd w:val="clear" w:color="auto" w:fill="FFFF00"/>
        </w:rPr>
        <w:t>§ </w:t>
      </w:r>
      <w:hyperlink r:id="rId1624" w:history="1">
        <w:r w:rsidRPr="00845481">
          <w:rPr>
            <w:b/>
            <w:bCs/>
            <w:i/>
            <w:iCs/>
            <w:color w:val="3498DB"/>
            <w:spacing w:val="-1"/>
            <w:sz w:val="20"/>
            <w:szCs w:val="20"/>
            <w:shd w:val="clear" w:color="auto" w:fill="FFFF00"/>
          </w:rPr>
          <w:t>32.1-380</w:t>
        </w:r>
      </w:hyperlink>
      <w:r w:rsidRPr="00845481">
        <w:rPr>
          <w:b/>
          <w:bCs/>
          <w:i/>
          <w:iCs/>
          <w:color w:val="333333"/>
          <w:spacing w:val="-1"/>
          <w:sz w:val="20"/>
          <w:szCs w:val="20"/>
          <w:shd w:val="clear" w:color="auto" w:fill="FFFF00"/>
        </w:rPr>
        <w:t>. Individual actions; civil penalty.</w:t>
      </w:r>
    </w:p>
    <w:p w14:paraId="316F7E4C" w14:textId="77777777" w:rsidR="00845481" w:rsidRPr="00845481" w:rsidRDefault="00845481" w:rsidP="00845481">
      <w:pPr>
        <w:shd w:val="clear" w:color="auto" w:fill="FFFFFF"/>
        <w:spacing w:before="100" w:beforeAutospacing="1" w:after="15"/>
        <w:ind w:firstLine="225"/>
        <w:jc w:val="both"/>
        <w:rPr>
          <w:color w:val="333333"/>
          <w:spacing w:val="-1"/>
          <w:sz w:val="20"/>
          <w:szCs w:val="20"/>
        </w:rPr>
      </w:pPr>
      <w:r w:rsidRPr="00845481">
        <w:rPr>
          <w:i/>
          <w:iCs/>
          <w:color w:val="333333"/>
          <w:spacing w:val="-1"/>
          <w:sz w:val="20"/>
          <w:szCs w:val="20"/>
          <w:shd w:val="clear" w:color="auto" w:fill="FFFF00"/>
        </w:rPr>
        <w:t>A. In addition to any other right or remedy, an individual may bring a civil action against another person for nominal, compensatory, and punitive damages or equitable relief in addition to reasonable attorney fees and costs if such individual (i) is aggrieved by another person's failure to comply with the attestation requirements provided in subsection A of § </w:t>
      </w:r>
      <w:hyperlink r:id="rId1625" w:history="1">
        <w:r w:rsidRPr="00845481">
          <w:rPr>
            <w:i/>
            <w:iCs/>
            <w:color w:val="3498DB"/>
            <w:spacing w:val="-1"/>
            <w:sz w:val="20"/>
            <w:szCs w:val="20"/>
            <w:shd w:val="clear" w:color="auto" w:fill="FFFF00"/>
          </w:rPr>
          <w:t>8.01-412.10</w:t>
        </w:r>
      </w:hyperlink>
      <w:r w:rsidRPr="00845481">
        <w:rPr>
          <w:i/>
          <w:iCs/>
          <w:color w:val="333333"/>
          <w:spacing w:val="-1"/>
          <w:sz w:val="20"/>
          <w:szCs w:val="20"/>
          <w:shd w:val="clear" w:color="auto" w:fill="FFFF00"/>
        </w:rPr>
        <w:t>, subsection C of § </w:t>
      </w:r>
      <w:hyperlink r:id="rId1626" w:history="1">
        <w:r w:rsidRPr="00845481">
          <w:rPr>
            <w:i/>
            <w:iCs/>
            <w:color w:val="3498DB"/>
            <w:spacing w:val="-1"/>
            <w:sz w:val="20"/>
            <w:szCs w:val="20"/>
            <w:shd w:val="clear" w:color="auto" w:fill="FFFF00"/>
          </w:rPr>
          <w:t>19.2-87.1</w:t>
        </w:r>
      </w:hyperlink>
      <w:r w:rsidRPr="00845481">
        <w:rPr>
          <w:i/>
          <w:iCs/>
          <w:color w:val="333333"/>
          <w:spacing w:val="-1"/>
          <w:sz w:val="20"/>
          <w:szCs w:val="20"/>
          <w:shd w:val="clear" w:color="auto" w:fill="FFFF00"/>
        </w:rPr>
        <w:t>, or subsection B of § </w:t>
      </w:r>
      <w:hyperlink r:id="rId1627" w:history="1">
        <w:r w:rsidRPr="00845481">
          <w:rPr>
            <w:i/>
            <w:iCs/>
            <w:color w:val="3498DB"/>
            <w:spacing w:val="-1"/>
            <w:sz w:val="20"/>
            <w:szCs w:val="20"/>
            <w:shd w:val="clear" w:color="auto" w:fill="FFFF00"/>
          </w:rPr>
          <w:t>19.2-99</w:t>
        </w:r>
      </w:hyperlink>
      <w:r w:rsidRPr="00845481">
        <w:rPr>
          <w:i/>
          <w:iCs/>
          <w:color w:val="333333"/>
          <w:spacing w:val="-1"/>
          <w:sz w:val="20"/>
          <w:szCs w:val="20"/>
          <w:shd w:val="clear" w:color="auto" w:fill="FFFF00"/>
        </w:rPr>
        <w:t> or (ii) is injured, incurs damages, or is subjected to other harm as a result of another individual who, under the laws of a jurisdiction outside of the Commonwealth, engages or attempts to engage in abusive litigation as defined in § </w:t>
      </w:r>
      <w:hyperlink r:id="rId1628" w:history="1">
        <w:r w:rsidRPr="00845481">
          <w:rPr>
            <w:i/>
            <w:iCs/>
            <w:color w:val="3498DB"/>
            <w:spacing w:val="-1"/>
            <w:sz w:val="20"/>
            <w:szCs w:val="20"/>
            <w:shd w:val="clear" w:color="auto" w:fill="FFFF00"/>
          </w:rPr>
          <w:t>32.1-377</w:t>
        </w:r>
      </w:hyperlink>
      <w:r w:rsidRPr="00845481">
        <w:rPr>
          <w:i/>
          <w:iCs/>
          <w:color w:val="333333"/>
          <w:spacing w:val="-1"/>
          <w:sz w:val="20"/>
          <w:szCs w:val="20"/>
          <w:shd w:val="clear" w:color="auto" w:fill="FFFF00"/>
        </w:rPr>
        <w:t>. Any compensatory damages awarded pursuant to this subsection shall be in the amount of actual damages or $5,000, whichever is greater.</w:t>
      </w:r>
    </w:p>
    <w:p w14:paraId="1D4CF5D0" w14:textId="77777777" w:rsidR="00845481" w:rsidRPr="00845481" w:rsidRDefault="00845481" w:rsidP="00845481">
      <w:pPr>
        <w:shd w:val="clear" w:color="auto" w:fill="FFFFFF"/>
        <w:spacing w:before="100" w:beforeAutospacing="1" w:after="15"/>
        <w:ind w:firstLine="225"/>
        <w:jc w:val="both"/>
        <w:rPr>
          <w:color w:val="333333"/>
          <w:spacing w:val="-1"/>
          <w:sz w:val="20"/>
          <w:szCs w:val="20"/>
        </w:rPr>
      </w:pPr>
      <w:r w:rsidRPr="00845481">
        <w:rPr>
          <w:i/>
          <w:iCs/>
          <w:color w:val="333333"/>
          <w:spacing w:val="-1"/>
          <w:sz w:val="20"/>
          <w:szCs w:val="20"/>
          <w:shd w:val="clear" w:color="auto" w:fill="FFFF00"/>
        </w:rPr>
        <w:t>For the purposes of this subsection, each instance in which an individual engages or attempts to engage in abusive litigation shall constitute a separate act for which a person injured may bring an action.</w:t>
      </w:r>
    </w:p>
    <w:p w14:paraId="2C7EFBFD" w14:textId="77777777" w:rsidR="00845481" w:rsidRPr="00845481" w:rsidRDefault="00845481" w:rsidP="00845481">
      <w:pPr>
        <w:shd w:val="clear" w:color="auto" w:fill="FFFFFF"/>
        <w:spacing w:before="100" w:beforeAutospacing="1" w:after="15"/>
        <w:ind w:firstLine="225"/>
        <w:jc w:val="both"/>
        <w:rPr>
          <w:color w:val="333333"/>
          <w:spacing w:val="-1"/>
          <w:sz w:val="20"/>
          <w:szCs w:val="20"/>
        </w:rPr>
      </w:pPr>
      <w:r w:rsidRPr="00845481">
        <w:rPr>
          <w:i/>
          <w:iCs/>
          <w:color w:val="333333"/>
          <w:spacing w:val="-1"/>
          <w:sz w:val="20"/>
          <w:szCs w:val="20"/>
          <w:shd w:val="clear" w:color="auto" w:fill="FFFF00"/>
        </w:rPr>
        <w:t>B. No action shall be commenced under this section more than three years after an aggrieved person's discovery that a violation pursuant to subsection A has occurred.</w:t>
      </w:r>
    </w:p>
    <w:p w14:paraId="1E95E112" w14:textId="77777777" w:rsidR="00845481" w:rsidRPr="00845481" w:rsidRDefault="00845481" w:rsidP="00845481">
      <w:pPr>
        <w:shd w:val="clear" w:color="auto" w:fill="FFFFFF"/>
        <w:spacing w:before="100" w:beforeAutospacing="1" w:after="15"/>
        <w:ind w:firstLine="225"/>
        <w:jc w:val="both"/>
        <w:rPr>
          <w:color w:val="333333"/>
          <w:spacing w:val="-1"/>
          <w:sz w:val="20"/>
          <w:szCs w:val="20"/>
        </w:rPr>
      </w:pPr>
      <w:r w:rsidRPr="00845481">
        <w:rPr>
          <w:i/>
          <w:iCs/>
          <w:color w:val="333333"/>
          <w:spacing w:val="-1"/>
          <w:sz w:val="20"/>
          <w:szCs w:val="20"/>
          <w:shd w:val="clear" w:color="auto" w:fill="FFFF00"/>
        </w:rPr>
        <w:t>C. In addition to any venue otherwise allowed by law, proper venue for an action brought pursuant to this section may be laid in the County of Fairfax or the City of Richmond.</w:t>
      </w:r>
    </w:p>
    <w:p w14:paraId="76E81FF1" w14:textId="77777777" w:rsidR="00845481" w:rsidRPr="00845481" w:rsidRDefault="00845481" w:rsidP="00845481">
      <w:pPr>
        <w:shd w:val="clear" w:color="auto" w:fill="FFFFFF"/>
        <w:spacing w:before="100" w:beforeAutospacing="1" w:after="100" w:afterAutospacing="1"/>
        <w:ind w:firstLine="225"/>
        <w:jc w:val="both"/>
        <w:rPr>
          <w:b/>
          <w:bCs/>
          <w:color w:val="333333"/>
          <w:spacing w:val="-1"/>
          <w:sz w:val="20"/>
          <w:szCs w:val="20"/>
        </w:rPr>
      </w:pPr>
      <w:r w:rsidRPr="00845481">
        <w:rPr>
          <w:b/>
          <w:bCs/>
          <w:i/>
          <w:iCs/>
          <w:color w:val="333333"/>
          <w:spacing w:val="-1"/>
          <w:sz w:val="20"/>
          <w:szCs w:val="20"/>
          <w:shd w:val="clear" w:color="auto" w:fill="FFFF00"/>
        </w:rPr>
        <w:t>§ </w:t>
      </w:r>
      <w:hyperlink r:id="rId1629" w:history="1">
        <w:r w:rsidRPr="00845481">
          <w:rPr>
            <w:b/>
            <w:bCs/>
            <w:i/>
            <w:iCs/>
            <w:color w:val="3498DB"/>
            <w:spacing w:val="-1"/>
            <w:sz w:val="20"/>
            <w:szCs w:val="20"/>
            <w:shd w:val="clear" w:color="auto" w:fill="FFFF00"/>
          </w:rPr>
          <w:t>32.1-381</w:t>
        </w:r>
      </w:hyperlink>
      <w:r w:rsidRPr="00845481">
        <w:rPr>
          <w:b/>
          <w:bCs/>
          <w:i/>
          <w:iCs/>
          <w:color w:val="333333"/>
          <w:spacing w:val="-1"/>
          <w:sz w:val="20"/>
          <w:szCs w:val="20"/>
          <w:shd w:val="clear" w:color="auto" w:fill="FFFF00"/>
        </w:rPr>
        <w:t>. Attorney General; civil action; civil penalty.</w:t>
      </w:r>
    </w:p>
    <w:p w14:paraId="421E476D" w14:textId="77777777" w:rsidR="00845481" w:rsidRPr="00845481" w:rsidRDefault="00845481" w:rsidP="00845481">
      <w:pPr>
        <w:shd w:val="clear" w:color="auto" w:fill="FFFFFF"/>
        <w:spacing w:before="100" w:beforeAutospacing="1" w:after="15"/>
        <w:ind w:firstLine="225"/>
        <w:jc w:val="both"/>
        <w:rPr>
          <w:color w:val="333333"/>
          <w:spacing w:val="-1"/>
          <w:sz w:val="20"/>
          <w:szCs w:val="20"/>
        </w:rPr>
      </w:pPr>
      <w:r w:rsidRPr="00845481">
        <w:rPr>
          <w:i/>
          <w:iCs/>
          <w:color w:val="333333"/>
          <w:spacing w:val="-1"/>
          <w:sz w:val="20"/>
          <w:szCs w:val="20"/>
          <w:shd w:val="clear" w:color="auto" w:fill="FFFF00"/>
        </w:rPr>
        <w:t>A. In addition to any other right or remedy allowed by law, the Attorney General may bring a civil action against any person who violates the attestation requirements provided in subsection A of § </w:t>
      </w:r>
      <w:hyperlink r:id="rId1630" w:history="1">
        <w:r w:rsidRPr="00845481">
          <w:rPr>
            <w:i/>
            <w:iCs/>
            <w:color w:val="3498DB"/>
            <w:spacing w:val="-1"/>
            <w:sz w:val="20"/>
            <w:szCs w:val="20"/>
            <w:shd w:val="clear" w:color="auto" w:fill="FFFF00"/>
          </w:rPr>
          <w:t>8.01-412.10</w:t>
        </w:r>
      </w:hyperlink>
      <w:r w:rsidRPr="00845481">
        <w:rPr>
          <w:i/>
          <w:iCs/>
          <w:color w:val="333333"/>
          <w:spacing w:val="-1"/>
          <w:sz w:val="20"/>
          <w:szCs w:val="20"/>
          <w:shd w:val="clear" w:color="auto" w:fill="FFFF00"/>
        </w:rPr>
        <w:t>, subsection C of § </w:t>
      </w:r>
      <w:hyperlink r:id="rId1631" w:history="1">
        <w:r w:rsidRPr="00845481">
          <w:rPr>
            <w:i/>
            <w:iCs/>
            <w:color w:val="3498DB"/>
            <w:spacing w:val="-1"/>
            <w:sz w:val="20"/>
            <w:szCs w:val="20"/>
            <w:shd w:val="clear" w:color="auto" w:fill="FFFF00"/>
          </w:rPr>
          <w:t>19.2-87.1</w:t>
        </w:r>
      </w:hyperlink>
      <w:r w:rsidRPr="00845481">
        <w:rPr>
          <w:i/>
          <w:iCs/>
          <w:color w:val="333333"/>
          <w:spacing w:val="-1"/>
          <w:sz w:val="20"/>
          <w:szCs w:val="20"/>
          <w:shd w:val="clear" w:color="auto" w:fill="FFFF00"/>
        </w:rPr>
        <w:t>, or subsection B of § </w:t>
      </w:r>
      <w:hyperlink r:id="rId1632" w:history="1">
        <w:r w:rsidRPr="00845481">
          <w:rPr>
            <w:i/>
            <w:iCs/>
            <w:color w:val="3498DB"/>
            <w:spacing w:val="-1"/>
            <w:sz w:val="20"/>
            <w:szCs w:val="20"/>
            <w:shd w:val="clear" w:color="auto" w:fill="FFFF00"/>
          </w:rPr>
          <w:t>19.2-99</w:t>
        </w:r>
      </w:hyperlink>
      <w:r w:rsidRPr="00845481">
        <w:rPr>
          <w:i/>
          <w:iCs/>
          <w:color w:val="333333"/>
          <w:spacing w:val="-1"/>
          <w:sz w:val="20"/>
          <w:szCs w:val="20"/>
          <w:shd w:val="clear" w:color="auto" w:fill="FFFF00"/>
        </w:rPr>
        <w:t> or who engages in abusive litigation. Such person shall be subject to a civil penalty of not more than $10,000 for each violation as well as reasonable attorney fees and costs.</w:t>
      </w:r>
    </w:p>
    <w:p w14:paraId="1EA70993" w14:textId="77777777" w:rsidR="00845481" w:rsidRPr="00845481" w:rsidRDefault="00845481" w:rsidP="00845481">
      <w:pPr>
        <w:shd w:val="clear" w:color="auto" w:fill="FFFFFF"/>
        <w:spacing w:before="100" w:beforeAutospacing="1" w:after="15"/>
        <w:ind w:firstLine="225"/>
        <w:jc w:val="both"/>
        <w:rPr>
          <w:color w:val="333333"/>
          <w:spacing w:val="-1"/>
          <w:sz w:val="20"/>
          <w:szCs w:val="20"/>
        </w:rPr>
      </w:pPr>
      <w:r w:rsidRPr="00845481">
        <w:rPr>
          <w:i/>
          <w:iCs/>
          <w:color w:val="333333"/>
          <w:spacing w:val="-1"/>
          <w:sz w:val="20"/>
          <w:szCs w:val="20"/>
          <w:shd w:val="clear" w:color="auto" w:fill="FFFF00"/>
        </w:rPr>
        <w:t>B. No action shall be commenced under this section more than three years after a violation of subsection A has occurred.</w:t>
      </w:r>
    </w:p>
    <w:p w14:paraId="0927123D" w14:textId="77777777" w:rsidR="00845481" w:rsidRPr="00845481" w:rsidRDefault="00845481" w:rsidP="00845481">
      <w:pPr>
        <w:shd w:val="clear" w:color="auto" w:fill="FFFFFF"/>
        <w:spacing w:before="100" w:beforeAutospacing="1" w:after="15"/>
        <w:ind w:firstLine="225"/>
        <w:jc w:val="both"/>
        <w:rPr>
          <w:color w:val="333333"/>
          <w:spacing w:val="-1"/>
          <w:sz w:val="20"/>
          <w:szCs w:val="20"/>
        </w:rPr>
      </w:pPr>
      <w:r w:rsidRPr="00845481">
        <w:rPr>
          <w:i/>
          <w:iCs/>
          <w:color w:val="333333"/>
          <w:spacing w:val="-1"/>
          <w:sz w:val="20"/>
          <w:szCs w:val="20"/>
          <w:shd w:val="clear" w:color="auto" w:fill="FFFF00"/>
        </w:rPr>
        <w:t>C. All penalties, fees, and costs shall be paid into the general fund of the Commonwealth.</w:t>
      </w:r>
    </w:p>
    <w:p w14:paraId="3AF36CBA" w14:textId="77777777" w:rsidR="00845481" w:rsidRPr="00845481" w:rsidRDefault="00845481" w:rsidP="00845481">
      <w:pPr>
        <w:shd w:val="clear" w:color="auto" w:fill="FFFFFF"/>
        <w:spacing w:before="100" w:beforeAutospacing="1" w:after="100" w:afterAutospacing="1"/>
        <w:ind w:firstLine="225"/>
        <w:jc w:val="both"/>
        <w:rPr>
          <w:b/>
          <w:bCs/>
          <w:color w:val="333333"/>
          <w:spacing w:val="-1"/>
          <w:sz w:val="20"/>
          <w:szCs w:val="20"/>
        </w:rPr>
      </w:pPr>
      <w:r w:rsidRPr="00845481">
        <w:rPr>
          <w:b/>
          <w:bCs/>
          <w:i/>
          <w:iCs/>
          <w:color w:val="333333"/>
          <w:spacing w:val="-1"/>
          <w:sz w:val="20"/>
          <w:szCs w:val="20"/>
          <w:shd w:val="clear" w:color="auto" w:fill="FFFF00"/>
        </w:rPr>
        <w:t>§ </w:t>
      </w:r>
      <w:hyperlink r:id="rId1633" w:history="1">
        <w:r w:rsidRPr="00845481">
          <w:rPr>
            <w:b/>
            <w:bCs/>
            <w:i/>
            <w:iCs/>
            <w:color w:val="3498DB"/>
            <w:spacing w:val="-1"/>
            <w:sz w:val="20"/>
            <w:szCs w:val="20"/>
            <w:shd w:val="clear" w:color="auto" w:fill="FFFF00"/>
          </w:rPr>
          <w:t>32.1-382</w:t>
        </w:r>
      </w:hyperlink>
      <w:r w:rsidRPr="00845481">
        <w:rPr>
          <w:b/>
          <w:bCs/>
          <w:i/>
          <w:iCs/>
          <w:color w:val="333333"/>
          <w:spacing w:val="-1"/>
          <w:sz w:val="20"/>
          <w:szCs w:val="20"/>
          <w:shd w:val="clear" w:color="auto" w:fill="FFFF00"/>
        </w:rPr>
        <w:t>. Waiver of immunity.</w:t>
      </w:r>
    </w:p>
    <w:p w14:paraId="279EE8C0" w14:textId="77777777" w:rsidR="00845481" w:rsidRPr="00845481" w:rsidRDefault="00845481" w:rsidP="00845481">
      <w:pPr>
        <w:shd w:val="clear" w:color="auto" w:fill="FFFFFF"/>
        <w:spacing w:before="100" w:beforeAutospacing="1" w:after="15"/>
        <w:ind w:firstLine="225"/>
        <w:jc w:val="both"/>
        <w:rPr>
          <w:color w:val="333333"/>
          <w:spacing w:val="-1"/>
          <w:sz w:val="20"/>
          <w:szCs w:val="20"/>
        </w:rPr>
      </w:pPr>
      <w:r w:rsidRPr="00845481">
        <w:rPr>
          <w:i/>
          <w:iCs/>
          <w:color w:val="333333"/>
          <w:spacing w:val="-1"/>
          <w:sz w:val="20"/>
          <w:szCs w:val="20"/>
          <w:shd w:val="clear" w:color="auto" w:fill="FFFF00"/>
        </w:rPr>
        <w:t>A. The Commonwealth and its agencies, localities, and political subdivisions, and all officers, employees, and agents of the Commonwealth and its agencies, localities, and political subdivisions, waive immunity as to the imposition of declaratory, injunctive, or other equitable relief for any action brought pursuant to this chapter.</w:t>
      </w:r>
    </w:p>
    <w:p w14:paraId="1653C4AD" w14:textId="77777777" w:rsidR="00845481" w:rsidRPr="00845481" w:rsidRDefault="00845481" w:rsidP="00845481">
      <w:pPr>
        <w:shd w:val="clear" w:color="auto" w:fill="FFFFFF"/>
        <w:spacing w:before="100" w:beforeAutospacing="1" w:after="15"/>
        <w:ind w:firstLine="225"/>
        <w:jc w:val="both"/>
        <w:rPr>
          <w:color w:val="333333"/>
          <w:spacing w:val="-1"/>
          <w:sz w:val="20"/>
          <w:szCs w:val="20"/>
        </w:rPr>
      </w:pPr>
      <w:r w:rsidRPr="00845481">
        <w:rPr>
          <w:i/>
          <w:iCs/>
          <w:color w:val="333333"/>
          <w:spacing w:val="-1"/>
          <w:sz w:val="20"/>
          <w:szCs w:val="20"/>
          <w:shd w:val="clear" w:color="auto" w:fill="FFFF00"/>
        </w:rPr>
        <w:t>B. If an officer, employee, or agent of a government or governmental entity engages in the conduct prohibited or made unlawful under this chapter in the course of his employment, under the color of law, or pursuant to his duties on behalf of the government or governmental entity, such officer, employee, or agent may be held liable or otherwise subject to court order as authorized in this chapter in his individual capacity, as if he had not been acting in the course of his employment, under the color of law, or pursuant to his duties on behalf of the government or governmental entity.</w:t>
      </w:r>
    </w:p>
    <w:p w14:paraId="26ACD9CC" w14:textId="77777777" w:rsidR="00845481" w:rsidRPr="00845481" w:rsidRDefault="00845481" w:rsidP="00845481">
      <w:pPr>
        <w:shd w:val="clear" w:color="auto" w:fill="FFFFFF"/>
        <w:spacing w:before="100" w:beforeAutospacing="1" w:after="100" w:afterAutospacing="1"/>
        <w:jc w:val="both"/>
        <w:rPr>
          <w:b/>
          <w:bCs/>
          <w:color w:val="333333"/>
          <w:spacing w:val="-1"/>
          <w:sz w:val="20"/>
          <w:szCs w:val="20"/>
        </w:rPr>
      </w:pPr>
      <w:r w:rsidRPr="00845481">
        <w:rPr>
          <w:b/>
          <w:bCs/>
          <w:color w:val="333333"/>
          <w:spacing w:val="-1"/>
          <w:sz w:val="20"/>
          <w:szCs w:val="20"/>
        </w:rPr>
        <w:t>2. That the provisions of this act may result in a net increase in periods of imprisonment or commitment. Pursuant to § </w:t>
      </w:r>
      <w:hyperlink r:id="rId1634" w:history="1">
        <w:r w:rsidRPr="00845481">
          <w:rPr>
            <w:b/>
            <w:bCs/>
            <w:color w:val="3498DB"/>
            <w:spacing w:val="-1"/>
            <w:sz w:val="20"/>
            <w:szCs w:val="20"/>
          </w:rPr>
          <w:t>30-19.1:4</w:t>
        </w:r>
      </w:hyperlink>
      <w:r w:rsidRPr="00845481">
        <w:rPr>
          <w:b/>
          <w:bCs/>
          <w:color w:val="333333"/>
          <w:spacing w:val="-1"/>
          <w:sz w:val="20"/>
          <w:szCs w:val="20"/>
        </w:rPr>
        <w:t> of the Code of Virginia, the estimated amount of the necessary appropriation cannot be determined for periods of imprisonment in state adult correctional facilities; therefore, Chapter 725 of the Acts of Assembly of 2025 requires the Virginia Criminal Sentencing Commission to assign a minimum fiscal impact of $50,000. Pursuant to § </w:t>
      </w:r>
      <w:hyperlink r:id="rId1635" w:history="1">
        <w:r w:rsidRPr="00845481">
          <w:rPr>
            <w:b/>
            <w:bCs/>
            <w:color w:val="3498DB"/>
            <w:spacing w:val="-1"/>
            <w:sz w:val="20"/>
            <w:szCs w:val="20"/>
          </w:rPr>
          <w:t>30-19.1:4</w:t>
        </w:r>
      </w:hyperlink>
      <w:r w:rsidRPr="00845481">
        <w:rPr>
          <w:b/>
          <w:bCs/>
          <w:color w:val="333333"/>
          <w:spacing w:val="-1"/>
          <w:sz w:val="20"/>
          <w:szCs w:val="20"/>
        </w:rPr>
        <w:t> of the Code of Virginia, the estimated amount of the necessary appropriation cannot be determined for periods of commitment to the custody of the Department of Juvenile Justice.</w:t>
      </w:r>
    </w:p>
    <w:p w14:paraId="1D3A4DD1" w14:textId="7F2D55AB" w:rsidR="001C3E55" w:rsidRDefault="00845481" w:rsidP="00727E4F">
      <w:pPr>
        <w:pStyle w:val="NormalWeb"/>
        <w:shd w:val="clear" w:color="auto" w:fill="FFFFFF"/>
        <w:jc w:val="center"/>
        <w:rPr>
          <w:b/>
          <w:color w:val="333333"/>
          <w:sz w:val="28"/>
          <w:szCs w:val="28"/>
        </w:rPr>
      </w:pPr>
      <w:r>
        <w:rPr>
          <w:b/>
          <w:color w:val="333333"/>
          <w:sz w:val="28"/>
          <w:szCs w:val="28"/>
        </w:rPr>
        <w:t>MISC</w:t>
      </w:r>
      <w:r w:rsidR="00727E4F" w:rsidRPr="0081247E">
        <w:rPr>
          <w:b/>
          <w:color w:val="333333"/>
          <w:sz w:val="28"/>
          <w:szCs w:val="28"/>
        </w:rPr>
        <w:t>ELLANEOUS – SUMMARY ONLY</w:t>
      </w:r>
    </w:p>
    <w:p w14:paraId="40DD6734" w14:textId="2FAEFC8B" w:rsidR="00AB3F5F" w:rsidRDefault="00AB3F5F" w:rsidP="00AB3F5F">
      <w:pPr>
        <w:pStyle w:val="NormalWeb"/>
        <w:shd w:val="clear" w:color="auto" w:fill="FFFFFF"/>
        <w:rPr>
          <w:sz w:val="20"/>
          <w:szCs w:val="20"/>
        </w:rPr>
      </w:pPr>
      <w:r>
        <w:rPr>
          <w:b/>
          <w:color w:val="333333"/>
          <w:sz w:val="20"/>
          <w:szCs w:val="20"/>
        </w:rPr>
        <w:t xml:space="preserve">HB149 </w:t>
      </w:r>
      <w:r w:rsidR="00CD16DB">
        <w:rPr>
          <w:b/>
          <w:color w:val="333333"/>
          <w:sz w:val="20"/>
          <w:szCs w:val="20"/>
        </w:rPr>
        <w:t>and</w:t>
      </w:r>
      <w:r>
        <w:rPr>
          <w:b/>
          <w:color w:val="333333"/>
          <w:sz w:val="20"/>
          <w:szCs w:val="20"/>
        </w:rPr>
        <w:t xml:space="preserve"> </w:t>
      </w:r>
      <w:r w:rsidRPr="00A949EF">
        <w:rPr>
          <w:b/>
          <w:color w:val="333333"/>
          <w:sz w:val="20"/>
          <w:szCs w:val="20"/>
        </w:rPr>
        <w:t xml:space="preserve">SB136 – </w:t>
      </w:r>
      <w:r w:rsidR="005F6DE6" w:rsidRPr="00A949EF">
        <w:rPr>
          <w:b/>
          <w:sz w:val="20"/>
          <w:szCs w:val="20"/>
        </w:rPr>
        <w:t>§ 19.2-304. –</w:t>
      </w:r>
      <w:r w:rsidR="005F6DE6">
        <w:rPr>
          <w:sz w:val="20"/>
          <w:szCs w:val="20"/>
        </w:rPr>
        <w:t xml:space="preserve"> </w:t>
      </w:r>
      <w:r w:rsidR="001B745E" w:rsidRPr="001B745E">
        <w:rPr>
          <w:b/>
          <w:bCs/>
          <w:sz w:val="20"/>
          <w:szCs w:val="20"/>
        </w:rPr>
        <w:t>Decreasing probation period.</w:t>
      </w:r>
      <w:r w:rsidR="001B745E" w:rsidRPr="001B745E">
        <w:rPr>
          <w:sz w:val="20"/>
          <w:szCs w:val="20"/>
        </w:rPr>
        <w:t> Establishes criteria for which a defendant's supervised probation period shall be reduced, including completing educational activities, maintaining employment, completing treatment, or obtaining housing. The bill provides that a court may decrease a defendant's probation period if warranted by the defendant's conduct upon receipt of a request from the Department of Corrections and requires the Department of Corrections to request termination of a defendant's supervised probation period after 12 months in certain situations. This bill is identical to </w:t>
      </w:r>
      <w:hyperlink r:id="rId1636" w:history="1">
        <w:r w:rsidR="001B745E" w:rsidRPr="001B745E">
          <w:rPr>
            <w:rStyle w:val="Hyperlink"/>
            <w:sz w:val="20"/>
            <w:szCs w:val="20"/>
          </w:rPr>
          <w:t>SB 136</w:t>
        </w:r>
      </w:hyperlink>
      <w:r w:rsidR="001B745E" w:rsidRPr="001B745E">
        <w:rPr>
          <w:sz w:val="20"/>
          <w:szCs w:val="20"/>
        </w:rPr>
        <w:t>.</w:t>
      </w:r>
    </w:p>
    <w:p w14:paraId="3E9C3F5F" w14:textId="364E3FA0" w:rsidR="00AB3F5F" w:rsidRDefault="00AB3F5F" w:rsidP="00AB3F5F">
      <w:pPr>
        <w:pStyle w:val="NormalWeb"/>
        <w:shd w:val="clear" w:color="auto" w:fill="FFFFFF"/>
        <w:rPr>
          <w:iCs/>
          <w:color w:val="000000" w:themeColor="text1"/>
          <w:sz w:val="20"/>
          <w:szCs w:val="20"/>
        </w:rPr>
      </w:pPr>
      <w:r>
        <w:rPr>
          <w:b/>
          <w:color w:val="333333"/>
          <w:sz w:val="20"/>
          <w:szCs w:val="20"/>
        </w:rPr>
        <w:t xml:space="preserve">HB322 </w:t>
      </w:r>
      <w:r w:rsidR="00CD16DB">
        <w:rPr>
          <w:b/>
          <w:color w:val="333333"/>
          <w:sz w:val="20"/>
          <w:szCs w:val="20"/>
        </w:rPr>
        <w:t>and</w:t>
      </w:r>
      <w:r>
        <w:rPr>
          <w:b/>
          <w:color w:val="333333"/>
          <w:sz w:val="20"/>
          <w:szCs w:val="20"/>
        </w:rPr>
        <w:t xml:space="preserve"> </w:t>
      </w:r>
      <w:r w:rsidRPr="00A949EF">
        <w:rPr>
          <w:b/>
          <w:color w:val="333333"/>
          <w:sz w:val="20"/>
          <w:szCs w:val="20"/>
        </w:rPr>
        <w:t xml:space="preserve">SB186 – </w:t>
      </w:r>
      <w:r w:rsidR="005F6DE6" w:rsidRPr="00A949EF">
        <w:rPr>
          <w:b/>
          <w:iCs/>
          <w:color w:val="000000" w:themeColor="text1"/>
          <w:sz w:val="20"/>
          <w:szCs w:val="20"/>
        </w:rPr>
        <w:t>§§ 3.2-5415, 59.1-200 and 3.2-5402.1. –</w:t>
      </w:r>
      <w:r w:rsidR="005F6DE6">
        <w:rPr>
          <w:iCs/>
          <w:color w:val="000000" w:themeColor="text1"/>
          <w:sz w:val="20"/>
          <w:szCs w:val="20"/>
        </w:rPr>
        <w:t xml:space="preserve"> </w:t>
      </w:r>
      <w:r w:rsidR="001B745E" w:rsidRPr="001B745E">
        <w:rPr>
          <w:b/>
          <w:bCs/>
          <w:iCs/>
          <w:color w:val="000000" w:themeColor="text1"/>
          <w:sz w:val="20"/>
          <w:szCs w:val="20"/>
        </w:rPr>
        <w:t>Misbranded food; manufactured-protein food products; civil penalty.</w:t>
      </w:r>
      <w:r w:rsidR="001B745E" w:rsidRPr="001B745E">
        <w:rPr>
          <w:iCs/>
          <w:color w:val="000000" w:themeColor="text1"/>
          <w:sz w:val="20"/>
          <w:szCs w:val="20"/>
        </w:rPr>
        <w:t> Provides that a food is misbranded if it purports to be or is represented as a meat food product or poultry product and such food product (i) bears or contains a manufactured-protein food product, as defined in the bill; (ii) is offered for sale; and (iii) has a label that is part of or placed on the food product package or other container storing such product that identifies the food as a meat food product or poultry product, unless such label bears a conspicuous and prominent qualifying term and is in close proximity to an identifying meat term, as such terms are defined in the bill. The bill exempts a meat food product that the Department of Agriculture and Consumer Services determines contains a trace amount of a manufactured-protein food product, prohibits the sale or offering for sale of a food product that is misbranded pursuant to the provisions of the bill, and makes doing so a violation of the Virginia Consumer Protection Act. The bill provides that a person who violates the provisions of the bill is subject to a civil penalty not to exceed $500 and allows the Board of Agriculture and Consumer Services to adopt increased civil penalties not to exceed $500 for first, second, and subsequent violations of the bill. This bill is identical to </w:t>
      </w:r>
      <w:hyperlink r:id="rId1637" w:history="1">
        <w:r w:rsidR="001B745E" w:rsidRPr="001B745E">
          <w:rPr>
            <w:rStyle w:val="Hyperlink"/>
            <w:iCs/>
            <w:sz w:val="20"/>
            <w:szCs w:val="20"/>
          </w:rPr>
          <w:t>SB 186</w:t>
        </w:r>
      </w:hyperlink>
      <w:r w:rsidR="001B745E" w:rsidRPr="001B745E">
        <w:rPr>
          <w:iCs/>
          <w:color w:val="000000" w:themeColor="text1"/>
          <w:sz w:val="20"/>
          <w:szCs w:val="20"/>
        </w:rPr>
        <w:t>.</w:t>
      </w:r>
    </w:p>
    <w:p w14:paraId="5AC5598C" w14:textId="5D43D226" w:rsidR="005F6DE6" w:rsidRDefault="00AB3F5F" w:rsidP="005F6DE6">
      <w:pPr>
        <w:rPr>
          <w:iCs/>
          <w:color w:val="000000" w:themeColor="text1"/>
          <w:sz w:val="20"/>
          <w:szCs w:val="20"/>
        </w:rPr>
      </w:pPr>
      <w:r>
        <w:rPr>
          <w:b/>
          <w:color w:val="333333"/>
          <w:sz w:val="20"/>
          <w:szCs w:val="20"/>
        </w:rPr>
        <w:t xml:space="preserve">HB347 </w:t>
      </w:r>
      <w:r w:rsidRPr="00A949EF">
        <w:rPr>
          <w:b/>
          <w:color w:val="333333"/>
          <w:sz w:val="20"/>
          <w:szCs w:val="20"/>
        </w:rPr>
        <w:t xml:space="preserve">– </w:t>
      </w:r>
      <w:r w:rsidR="005F6DE6" w:rsidRPr="00A949EF">
        <w:rPr>
          <w:b/>
          <w:iCs/>
          <w:color w:val="000000" w:themeColor="text1"/>
          <w:sz w:val="20"/>
          <w:szCs w:val="20"/>
        </w:rPr>
        <w:t>§ 44-146.19. –</w:t>
      </w:r>
      <w:r w:rsidR="005F6DE6">
        <w:rPr>
          <w:iCs/>
          <w:color w:val="000000" w:themeColor="text1"/>
          <w:sz w:val="20"/>
          <w:szCs w:val="20"/>
        </w:rPr>
        <w:t xml:space="preserve"> </w:t>
      </w:r>
      <w:r w:rsidR="001B745E" w:rsidRPr="001B745E">
        <w:rPr>
          <w:b/>
          <w:bCs/>
          <w:iCs/>
          <w:color w:val="000000" w:themeColor="text1"/>
          <w:sz w:val="20"/>
          <w:szCs w:val="20"/>
        </w:rPr>
        <w:t>Military and emergency laws; local emergency management plans.</w:t>
      </w:r>
      <w:r w:rsidR="001B745E" w:rsidRPr="001B745E">
        <w:rPr>
          <w:iCs/>
          <w:color w:val="000000" w:themeColor="text1"/>
          <w:sz w:val="20"/>
          <w:szCs w:val="20"/>
        </w:rPr>
        <w:t> Changes from every four years to every five years the frequency with which every local and interjurisdictional agency has to review and update its emergency operations plan.</w:t>
      </w:r>
    </w:p>
    <w:p w14:paraId="273A4B22" w14:textId="2A08AACC" w:rsidR="00AB3F5F" w:rsidRDefault="00AB3F5F" w:rsidP="00AB3F5F">
      <w:pPr>
        <w:pStyle w:val="NormalWeb"/>
        <w:shd w:val="clear" w:color="auto" w:fill="FFFFFF"/>
        <w:rPr>
          <w:iCs/>
          <w:color w:val="000000" w:themeColor="text1"/>
          <w:sz w:val="20"/>
          <w:szCs w:val="20"/>
        </w:rPr>
      </w:pPr>
      <w:r>
        <w:rPr>
          <w:b/>
          <w:color w:val="333333"/>
          <w:sz w:val="20"/>
          <w:szCs w:val="20"/>
        </w:rPr>
        <w:t xml:space="preserve">HB513 </w:t>
      </w:r>
      <w:r w:rsidRPr="00A949EF">
        <w:rPr>
          <w:b/>
          <w:color w:val="333333"/>
          <w:sz w:val="20"/>
          <w:szCs w:val="20"/>
        </w:rPr>
        <w:t xml:space="preserve">– </w:t>
      </w:r>
      <w:r w:rsidR="005F6DE6" w:rsidRPr="00A949EF">
        <w:rPr>
          <w:b/>
          <w:iCs/>
          <w:color w:val="000000" w:themeColor="text1"/>
          <w:sz w:val="20"/>
          <w:szCs w:val="20"/>
        </w:rPr>
        <w:t xml:space="preserve">§§ 2.2-3705.5, 2.2-3711, and 32.1-283.9. – </w:t>
      </w:r>
      <w:r w:rsidR="001B745E" w:rsidRPr="00A949EF">
        <w:rPr>
          <w:b/>
          <w:iCs/>
          <w:color w:val="000000" w:themeColor="text1"/>
          <w:sz w:val="20"/>
          <w:szCs w:val="20"/>
        </w:rPr>
        <w:t>Local</w:t>
      </w:r>
      <w:r w:rsidR="001B745E" w:rsidRPr="001B745E">
        <w:rPr>
          <w:b/>
          <w:bCs/>
          <w:iCs/>
          <w:color w:val="000000" w:themeColor="text1"/>
          <w:sz w:val="20"/>
          <w:szCs w:val="20"/>
        </w:rPr>
        <w:t xml:space="preserve"> and regional suicide fatality review teams; penalty. </w:t>
      </w:r>
      <w:r w:rsidR="001B745E" w:rsidRPr="001B745E">
        <w:rPr>
          <w:iCs/>
          <w:color w:val="000000" w:themeColor="text1"/>
          <w:sz w:val="20"/>
          <w:szCs w:val="20"/>
        </w:rPr>
        <w:t>Permits localities or combinations of localities to establish a local or regional suicide fatality review team. The bill provides exemptions from the Virginia Freedom of Information Act for information and records obtained or created regarding a review of a fatality by such team.</w:t>
      </w:r>
    </w:p>
    <w:p w14:paraId="47D78CD1" w14:textId="27E022A6" w:rsidR="00AB3F5F" w:rsidRDefault="00AB3F5F" w:rsidP="00AB3F5F">
      <w:pPr>
        <w:pStyle w:val="NormalWeb"/>
        <w:shd w:val="clear" w:color="auto" w:fill="FFFFFF"/>
        <w:rPr>
          <w:color w:val="000000" w:themeColor="text1"/>
          <w:sz w:val="20"/>
          <w:szCs w:val="20"/>
        </w:rPr>
      </w:pPr>
      <w:r>
        <w:rPr>
          <w:b/>
          <w:color w:val="333333"/>
          <w:sz w:val="20"/>
          <w:szCs w:val="20"/>
        </w:rPr>
        <w:t xml:space="preserve">HB726 </w:t>
      </w:r>
      <w:r w:rsidRPr="00A949EF">
        <w:rPr>
          <w:b/>
          <w:color w:val="333333"/>
          <w:sz w:val="20"/>
          <w:szCs w:val="20"/>
        </w:rPr>
        <w:t xml:space="preserve">– </w:t>
      </w:r>
      <w:r w:rsidR="005F6DE6" w:rsidRPr="00A949EF">
        <w:rPr>
          <w:b/>
          <w:color w:val="000000" w:themeColor="text1"/>
          <w:sz w:val="20"/>
          <w:szCs w:val="20"/>
        </w:rPr>
        <w:t xml:space="preserve">§ 53.1-187. – </w:t>
      </w:r>
      <w:r w:rsidR="001B745E" w:rsidRPr="00A949EF">
        <w:rPr>
          <w:b/>
          <w:color w:val="000000" w:themeColor="text1"/>
          <w:sz w:val="20"/>
          <w:szCs w:val="20"/>
        </w:rPr>
        <w:t>Credit</w:t>
      </w:r>
      <w:r w:rsidR="001B745E" w:rsidRPr="001B745E">
        <w:rPr>
          <w:b/>
          <w:bCs/>
          <w:color w:val="000000" w:themeColor="text1"/>
          <w:sz w:val="20"/>
          <w:szCs w:val="20"/>
        </w:rPr>
        <w:t xml:space="preserve"> for time spent in confinement while awaiting trial; extradition or fugitive warrant.</w:t>
      </w:r>
      <w:r w:rsidR="001B745E" w:rsidRPr="001B745E">
        <w:rPr>
          <w:color w:val="000000" w:themeColor="text1"/>
          <w:sz w:val="20"/>
          <w:szCs w:val="20"/>
        </w:rPr>
        <w:t> Provides that if any person is extradited from another state pursuant to (i) an extradition warrant from the Commonwealth or (ii) a fugitive warrant issued from the state where such person is detained and such person is subsequently sentenced to a term of confinement in a correctional facility in the Commonwealth for an offense from the same act as the violation for which the extradition warrant or fugitive warrant was authorized, such person shall have deducted from any such term all time actually spent in confinement awaiting extradition from such other state, provided that he was solely held on the extradition warrant or fugitive warrant and not on any other offense that he allegedly committed in such other state. This bill is a recommendation of the Virginia Criminal Justice Conference.</w:t>
      </w:r>
    </w:p>
    <w:p w14:paraId="4A4B4BF2" w14:textId="1D418E86" w:rsidR="00AB3F5F" w:rsidRDefault="00AB3F5F" w:rsidP="00AB3F5F">
      <w:pPr>
        <w:pStyle w:val="NormalWeb"/>
        <w:shd w:val="clear" w:color="auto" w:fill="FFFFFF"/>
        <w:rPr>
          <w:iCs/>
          <w:color w:val="000000" w:themeColor="text1"/>
          <w:sz w:val="20"/>
          <w:szCs w:val="20"/>
        </w:rPr>
      </w:pPr>
      <w:r>
        <w:rPr>
          <w:b/>
          <w:color w:val="333333"/>
          <w:sz w:val="20"/>
          <w:szCs w:val="20"/>
        </w:rPr>
        <w:t xml:space="preserve">HB908 </w:t>
      </w:r>
      <w:r w:rsidRPr="00A949EF">
        <w:rPr>
          <w:b/>
          <w:color w:val="333333"/>
          <w:sz w:val="20"/>
          <w:szCs w:val="20"/>
        </w:rPr>
        <w:t xml:space="preserve">– </w:t>
      </w:r>
      <w:r w:rsidR="005F6DE6" w:rsidRPr="00A949EF">
        <w:rPr>
          <w:b/>
          <w:iCs/>
          <w:color w:val="000000" w:themeColor="text1"/>
          <w:sz w:val="20"/>
          <w:szCs w:val="20"/>
        </w:rPr>
        <w:t xml:space="preserve">§ 46.2-1233.2. – </w:t>
      </w:r>
      <w:r w:rsidR="001B745E" w:rsidRPr="00A949EF">
        <w:rPr>
          <w:b/>
          <w:iCs/>
          <w:color w:val="000000" w:themeColor="text1"/>
          <w:sz w:val="20"/>
          <w:szCs w:val="20"/>
        </w:rPr>
        <w:t>Towing advisory</w:t>
      </w:r>
      <w:r w:rsidR="001B745E" w:rsidRPr="001B745E">
        <w:rPr>
          <w:b/>
          <w:bCs/>
          <w:iCs/>
          <w:color w:val="000000" w:themeColor="text1"/>
          <w:sz w:val="20"/>
          <w:szCs w:val="20"/>
        </w:rPr>
        <w:t xml:space="preserve"> boards; membership. </w:t>
      </w:r>
      <w:r w:rsidR="001B745E" w:rsidRPr="001B745E">
        <w:rPr>
          <w:iCs/>
          <w:color w:val="000000" w:themeColor="text1"/>
          <w:sz w:val="20"/>
          <w:szCs w:val="20"/>
        </w:rPr>
        <w:t>Changes the membership of a towing advisory board appointed by a local governing body to an equal number of representatives of local law-enforcement agencies, representatives of licensed towing and recovery operators, and members of the general public, specifies that such membership requirements apply to voting members, and provides that vacancies of members of the general public shall not prevent the advisory board from meeting or taking any authorized action. Under current law, the membership of such towing advisory boards consists of an equal number of representatives of local law-enforcement agencies and representatives of licensed towing and recovery operators and one member of the general public. The bill removes the requirement for the chairmanship of a towing advisory board to rotate between certain representatives and the one year term limit for such chairmanship.</w:t>
      </w:r>
    </w:p>
    <w:p w14:paraId="6B5EE026" w14:textId="49DAE249" w:rsidR="00AB3F5F" w:rsidRDefault="00AB3F5F" w:rsidP="00AB3F5F">
      <w:pPr>
        <w:pStyle w:val="NormalWeb"/>
        <w:shd w:val="clear" w:color="auto" w:fill="FFFFFF"/>
        <w:rPr>
          <w:iCs/>
          <w:color w:val="000000" w:themeColor="text1"/>
          <w:sz w:val="20"/>
          <w:szCs w:val="20"/>
        </w:rPr>
      </w:pPr>
      <w:r>
        <w:rPr>
          <w:b/>
          <w:color w:val="333333"/>
          <w:sz w:val="20"/>
          <w:szCs w:val="20"/>
        </w:rPr>
        <w:t xml:space="preserve">HB933 </w:t>
      </w:r>
      <w:r w:rsidR="00CD16DB">
        <w:rPr>
          <w:b/>
          <w:color w:val="333333"/>
          <w:sz w:val="20"/>
          <w:szCs w:val="20"/>
        </w:rPr>
        <w:t>and</w:t>
      </w:r>
      <w:r>
        <w:rPr>
          <w:b/>
          <w:color w:val="333333"/>
          <w:sz w:val="20"/>
          <w:szCs w:val="20"/>
        </w:rPr>
        <w:t xml:space="preserve"> SB283 </w:t>
      </w:r>
      <w:r w:rsidRPr="00A949EF">
        <w:rPr>
          <w:b/>
          <w:color w:val="333333"/>
          <w:sz w:val="20"/>
          <w:szCs w:val="20"/>
        </w:rPr>
        <w:t xml:space="preserve">– </w:t>
      </w:r>
      <w:r w:rsidR="005F6DE6" w:rsidRPr="00A949EF">
        <w:rPr>
          <w:b/>
          <w:iCs/>
          <w:color w:val="000000" w:themeColor="text1"/>
          <w:sz w:val="20"/>
          <w:szCs w:val="20"/>
        </w:rPr>
        <w:t xml:space="preserve">§§ 18.2-456 and 19.2-128. – </w:t>
      </w:r>
      <w:r w:rsidR="003902A2" w:rsidRPr="00A949EF">
        <w:rPr>
          <w:b/>
          <w:iCs/>
          <w:color w:val="000000" w:themeColor="text1"/>
          <w:sz w:val="20"/>
          <w:szCs w:val="20"/>
        </w:rPr>
        <w:t>Penalties</w:t>
      </w:r>
      <w:r w:rsidR="003902A2" w:rsidRPr="003902A2">
        <w:rPr>
          <w:b/>
          <w:bCs/>
          <w:iCs/>
          <w:color w:val="000000" w:themeColor="text1"/>
          <w:sz w:val="20"/>
          <w:szCs w:val="20"/>
        </w:rPr>
        <w:t xml:space="preserve"> for failure to appear; contempt.</w:t>
      </w:r>
      <w:r w:rsidR="003902A2" w:rsidRPr="003902A2">
        <w:rPr>
          <w:iCs/>
          <w:color w:val="000000" w:themeColor="text1"/>
          <w:sz w:val="20"/>
          <w:szCs w:val="20"/>
        </w:rPr>
        <w:t> Provides that a court shall consider certain mitigating factors to determine whether the failure of any person to appear before any court or judicial officer as required was willful. Under current law, no mitigating factors are specified for a court or judicial officer to consider in determining whether a person willfully failed to appear. This bill is identical to </w:t>
      </w:r>
      <w:hyperlink r:id="rId1638" w:history="1">
        <w:r w:rsidR="003902A2" w:rsidRPr="003902A2">
          <w:rPr>
            <w:rStyle w:val="Hyperlink"/>
            <w:iCs/>
            <w:sz w:val="20"/>
            <w:szCs w:val="20"/>
          </w:rPr>
          <w:t>SB 283</w:t>
        </w:r>
      </w:hyperlink>
      <w:r w:rsidR="003902A2" w:rsidRPr="003902A2">
        <w:rPr>
          <w:iCs/>
          <w:color w:val="000000" w:themeColor="text1"/>
          <w:sz w:val="20"/>
          <w:szCs w:val="20"/>
        </w:rPr>
        <w:t>.</w:t>
      </w:r>
    </w:p>
    <w:p w14:paraId="7863D9B4" w14:textId="32E6432F" w:rsidR="00AB3F5F" w:rsidRDefault="00AB3F5F" w:rsidP="00AB3F5F">
      <w:pPr>
        <w:pStyle w:val="NormalWeb"/>
        <w:shd w:val="clear" w:color="auto" w:fill="FFFFFF"/>
        <w:rPr>
          <w:iCs/>
          <w:color w:val="000000" w:themeColor="text1"/>
          <w:sz w:val="20"/>
          <w:szCs w:val="20"/>
        </w:rPr>
      </w:pPr>
      <w:r>
        <w:rPr>
          <w:b/>
          <w:color w:val="333333"/>
          <w:sz w:val="20"/>
          <w:szCs w:val="20"/>
        </w:rPr>
        <w:t xml:space="preserve">HB950 </w:t>
      </w:r>
      <w:r w:rsidRPr="00A949EF">
        <w:rPr>
          <w:b/>
          <w:color w:val="333333"/>
          <w:sz w:val="20"/>
          <w:szCs w:val="20"/>
        </w:rPr>
        <w:t xml:space="preserve">– </w:t>
      </w:r>
      <w:r w:rsidR="002B603E" w:rsidRPr="00A949EF">
        <w:rPr>
          <w:b/>
          <w:iCs/>
          <w:color w:val="000000" w:themeColor="text1"/>
          <w:sz w:val="20"/>
          <w:szCs w:val="20"/>
        </w:rPr>
        <w:t>§ 19.2-60.1. –</w:t>
      </w:r>
      <w:r w:rsidR="002B603E">
        <w:rPr>
          <w:iCs/>
          <w:color w:val="000000" w:themeColor="text1"/>
          <w:sz w:val="20"/>
          <w:szCs w:val="20"/>
        </w:rPr>
        <w:t xml:space="preserve"> </w:t>
      </w:r>
      <w:r w:rsidR="003902A2" w:rsidRPr="003902A2">
        <w:rPr>
          <w:b/>
          <w:bCs/>
          <w:iCs/>
          <w:color w:val="000000" w:themeColor="text1"/>
          <w:sz w:val="20"/>
          <w:szCs w:val="20"/>
        </w:rPr>
        <w:t>Use of unmanned aircraft systems by public bodies; search warrant required; exceptions.</w:t>
      </w:r>
      <w:r w:rsidR="003902A2" w:rsidRPr="003902A2">
        <w:rPr>
          <w:iCs/>
          <w:color w:val="000000" w:themeColor="text1"/>
          <w:sz w:val="20"/>
          <w:szCs w:val="20"/>
        </w:rPr>
        <w:t> Adds the Department of Environmental Quality to the list of exceptions to the warrant requirement for the use of an unmanned aircraft system by public bodies for the implementation and civil enforcement of the Virginia Water Resources and Wetlands Protection Program, the Virginia Erosion and Stormwater Management Act, and erosion and sediment control in localities without a Virginia Erosion and Stormwater Management Program against a permittee.</w:t>
      </w:r>
    </w:p>
    <w:p w14:paraId="5470BD30" w14:textId="7DAA3EB7" w:rsidR="00AB3F5F" w:rsidRDefault="00AB3F5F" w:rsidP="00AB3F5F">
      <w:pPr>
        <w:pStyle w:val="NormalWeb"/>
        <w:shd w:val="clear" w:color="auto" w:fill="FFFFFF"/>
        <w:rPr>
          <w:bCs/>
          <w:sz w:val="20"/>
          <w:szCs w:val="20"/>
        </w:rPr>
      </w:pPr>
      <w:r>
        <w:rPr>
          <w:b/>
          <w:color w:val="333333"/>
          <w:sz w:val="20"/>
          <w:szCs w:val="20"/>
        </w:rPr>
        <w:t xml:space="preserve">HB1347 </w:t>
      </w:r>
      <w:r w:rsidR="00CD16DB">
        <w:rPr>
          <w:b/>
          <w:color w:val="333333"/>
          <w:sz w:val="20"/>
          <w:szCs w:val="20"/>
        </w:rPr>
        <w:t>and</w:t>
      </w:r>
      <w:r>
        <w:rPr>
          <w:b/>
          <w:color w:val="333333"/>
          <w:sz w:val="20"/>
          <w:szCs w:val="20"/>
        </w:rPr>
        <w:t xml:space="preserve"> </w:t>
      </w:r>
      <w:r w:rsidRPr="00A949EF">
        <w:rPr>
          <w:b/>
          <w:color w:val="333333"/>
          <w:sz w:val="20"/>
          <w:szCs w:val="20"/>
        </w:rPr>
        <w:t xml:space="preserve">SB379 – </w:t>
      </w:r>
      <w:r w:rsidR="002B603E" w:rsidRPr="00A949EF">
        <w:rPr>
          <w:b/>
          <w:sz w:val="20"/>
          <w:szCs w:val="20"/>
        </w:rPr>
        <w:t xml:space="preserve">§ 1. – </w:t>
      </w:r>
      <w:r w:rsidR="003902A2" w:rsidRPr="00A949EF">
        <w:rPr>
          <w:b/>
          <w:sz w:val="20"/>
          <w:szCs w:val="20"/>
        </w:rPr>
        <w:t>Board</w:t>
      </w:r>
      <w:r w:rsidR="003902A2" w:rsidRPr="003902A2">
        <w:rPr>
          <w:b/>
          <w:bCs/>
          <w:sz w:val="20"/>
          <w:szCs w:val="20"/>
        </w:rPr>
        <w:t xml:space="preserve"> of Pharmacy; regulation of psilocybin.</w:t>
      </w:r>
      <w:r w:rsidR="003902A2" w:rsidRPr="003902A2">
        <w:rPr>
          <w:bCs/>
          <w:sz w:val="20"/>
          <w:szCs w:val="20"/>
        </w:rPr>
        <w:t> Directs the Board of Pharmacy to reschedule psilocybin consistent with federal scheduling upon approval by the U.S. Food and Drug Administration of a formulation of psilocybin designed to be administered by a health care professional in a health care setting. This bill is identical to </w:t>
      </w:r>
      <w:hyperlink r:id="rId1639" w:history="1">
        <w:r w:rsidR="003902A2" w:rsidRPr="003902A2">
          <w:rPr>
            <w:rStyle w:val="Hyperlink"/>
            <w:bCs/>
            <w:sz w:val="20"/>
            <w:szCs w:val="20"/>
          </w:rPr>
          <w:t>SB 379</w:t>
        </w:r>
      </w:hyperlink>
      <w:r w:rsidR="003902A2" w:rsidRPr="003902A2">
        <w:rPr>
          <w:bCs/>
          <w:sz w:val="20"/>
          <w:szCs w:val="20"/>
        </w:rPr>
        <w:t>.</w:t>
      </w:r>
    </w:p>
    <w:p w14:paraId="0B1A1523" w14:textId="069A1B49" w:rsidR="00AB3F5F" w:rsidRDefault="00AB3F5F" w:rsidP="00AB3F5F">
      <w:pPr>
        <w:pStyle w:val="NormalWeb"/>
        <w:shd w:val="clear" w:color="auto" w:fill="FFFFFF"/>
        <w:rPr>
          <w:iCs/>
          <w:color w:val="000000" w:themeColor="text1"/>
          <w:sz w:val="20"/>
          <w:szCs w:val="20"/>
        </w:rPr>
      </w:pPr>
      <w:r>
        <w:rPr>
          <w:b/>
          <w:color w:val="333333"/>
          <w:sz w:val="20"/>
          <w:szCs w:val="20"/>
        </w:rPr>
        <w:t xml:space="preserve">SB95 </w:t>
      </w:r>
      <w:r w:rsidRPr="00A949EF">
        <w:rPr>
          <w:b/>
          <w:color w:val="333333"/>
          <w:sz w:val="20"/>
          <w:szCs w:val="20"/>
        </w:rPr>
        <w:t xml:space="preserve">– </w:t>
      </w:r>
      <w:r w:rsidR="002B603E" w:rsidRPr="00A949EF">
        <w:rPr>
          <w:b/>
          <w:iCs/>
          <w:color w:val="000000" w:themeColor="text1"/>
          <w:sz w:val="20"/>
          <w:szCs w:val="20"/>
        </w:rPr>
        <w:t xml:space="preserve">§ 33.2-267.1. – </w:t>
      </w:r>
      <w:r w:rsidR="003902A2" w:rsidRPr="00A949EF">
        <w:rPr>
          <w:b/>
          <w:iCs/>
          <w:color w:val="000000" w:themeColor="text1"/>
          <w:sz w:val="20"/>
          <w:szCs w:val="20"/>
        </w:rPr>
        <w:t>Rest</w:t>
      </w:r>
      <w:r w:rsidR="003902A2" w:rsidRPr="003902A2">
        <w:rPr>
          <w:b/>
          <w:bCs/>
          <w:iCs/>
          <w:color w:val="000000" w:themeColor="text1"/>
          <w:sz w:val="20"/>
          <w:szCs w:val="20"/>
        </w:rPr>
        <w:t xml:space="preserve"> area signage; human trafficking information.</w:t>
      </w:r>
      <w:r w:rsidR="003902A2" w:rsidRPr="003902A2">
        <w:rPr>
          <w:iCs/>
          <w:color w:val="000000" w:themeColor="text1"/>
          <w:sz w:val="20"/>
          <w:szCs w:val="20"/>
        </w:rPr>
        <w:t> Adds information about human trafficking and how to self-identify the signs of human trafficking to the notice required to be posted by the Department of Transportation at all rest areas along any interstate highway. Current law requires the Department to post notice of the existence of a human trafficking hotline.</w:t>
      </w:r>
    </w:p>
    <w:p w14:paraId="24661CBE" w14:textId="245B9576" w:rsidR="00AB3F5F" w:rsidRDefault="00AB3F5F" w:rsidP="00AB3F5F">
      <w:pPr>
        <w:pStyle w:val="NormalWeb"/>
        <w:shd w:val="clear" w:color="auto" w:fill="FFFFFF"/>
        <w:rPr>
          <w:iCs/>
          <w:color w:val="000000" w:themeColor="text1"/>
          <w:sz w:val="20"/>
          <w:szCs w:val="20"/>
        </w:rPr>
      </w:pPr>
      <w:r>
        <w:rPr>
          <w:b/>
          <w:color w:val="333333"/>
          <w:sz w:val="20"/>
          <w:szCs w:val="20"/>
        </w:rPr>
        <w:t xml:space="preserve">SB100 </w:t>
      </w:r>
      <w:r w:rsidRPr="00A949EF">
        <w:rPr>
          <w:b/>
          <w:color w:val="333333"/>
          <w:sz w:val="20"/>
          <w:szCs w:val="20"/>
        </w:rPr>
        <w:t xml:space="preserve">– </w:t>
      </w:r>
      <w:r w:rsidR="00AF4BCC" w:rsidRPr="00A949EF">
        <w:rPr>
          <w:b/>
          <w:iCs/>
          <w:color w:val="000000" w:themeColor="text1"/>
          <w:sz w:val="20"/>
          <w:szCs w:val="20"/>
        </w:rPr>
        <w:t>§ 40.1-27.5. –</w:t>
      </w:r>
      <w:r w:rsidR="00AF4BCC">
        <w:rPr>
          <w:iCs/>
          <w:color w:val="000000" w:themeColor="text1"/>
          <w:sz w:val="20"/>
          <w:szCs w:val="20"/>
        </w:rPr>
        <w:t xml:space="preserve"> </w:t>
      </w:r>
      <w:r w:rsidR="003902A2" w:rsidRPr="003902A2">
        <w:rPr>
          <w:b/>
          <w:bCs/>
          <w:iCs/>
          <w:color w:val="000000" w:themeColor="text1"/>
          <w:sz w:val="20"/>
          <w:szCs w:val="20"/>
        </w:rPr>
        <w:t>Protection of employees; volunteer emergency responders; civil action.</w:t>
      </w:r>
      <w:r w:rsidR="003902A2" w:rsidRPr="003902A2">
        <w:rPr>
          <w:iCs/>
          <w:color w:val="000000" w:themeColor="text1"/>
          <w:sz w:val="20"/>
          <w:szCs w:val="20"/>
        </w:rPr>
        <w:t> Prohibits an employer from discharging, disciplining, threatening, discriminating against, or penalizing an employee or taking other retaliatory action regarding an employee's compensation, terms, conditions, location, or privileges of employment solely because the employee fails to report for work because such employee is serving as a voluntary emergency responder, as defined in the bill, and is actively responding to an emergency alarm or during a state of emergency, provided that certain requirements are met. The bill provides that no employer shall be required to pay an employee for work time missed while serving as a voluntary emergency responder but permits such employee to use vacation or sick leave instead of unpaid time off if such employee has accrued such leave. The bill permits a person who alleges a violation of its provisions to bring a civil action seeking injunctive relief, reinstatement, and compensation for lost wages, benefits, and other remuneration.</w:t>
      </w:r>
    </w:p>
    <w:p w14:paraId="207A3563" w14:textId="77777777" w:rsidR="003902A2" w:rsidRPr="003902A2" w:rsidRDefault="00AB3F5F" w:rsidP="003902A2">
      <w:pPr>
        <w:pStyle w:val="NormalWeb"/>
        <w:rPr>
          <w:iCs/>
          <w:color w:val="000000" w:themeColor="text1"/>
          <w:sz w:val="20"/>
          <w:szCs w:val="20"/>
        </w:rPr>
      </w:pPr>
      <w:r>
        <w:rPr>
          <w:b/>
          <w:color w:val="333333"/>
          <w:sz w:val="20"/>
          <w:szCs w:val="20"/>
        </w:rPr>
        <w:t xml:space="preserve">HB17 </w:t>
      </w:r>
      <w:r w:rsidR="00CD16DB">
        <w:rPr>
          <w:b/>
          <w:color w:val="333333"/>
          <w:sz w:val="20"/>
          <w:szCs w:val="20"/>
        </w:rPr>
        <w:t>and</w:t>
      </w:r>
      <w:r>
        <w:rPr>
          <w:b/>
          <w:color w:val="333333"/>
          <w:sz w:val="20"/>
          <w:szCs w:val="20"/>
        </w:rPr>
        <w:t xml:space="preserve"> SB180 – </w:t>
      </w:r>
      <w:r w:rsidR="00AF4BCC" w:rsidRPr="00A949EF">
        <w:rPr>
          <w:b/>
          <w:bCs/>
          <w:iCs/>
          <w:color w:val="000000" w:themeColor="text1"/>
          <w:sz w:val="20"/>
          <w:szCs w:val="20"/>
        </w:rPr>
        <w:t xml:space="preserve">§§ 19.2-340, 19.2-341, 19.2-349, and 19.2-354. – </w:t>
      </w:r>
      <w:r w:rsidR="003902A2" w:rsidRPr="003902A2">
        <w:rPr>
          <w:b/>
          <w:bCs/>
          <w:iCs/>
          <w:color w:val="000000" w:themeColor="text1"/>
          <w:sz w:val="20"/>
          <w:szCs w:val="20"/>
        </w:rPr>
        <w:t>Fines and costs; period of limitations on collection; deferred payment agreement.</w:t>
      </w:r>
      <w:r w:rsidR="003902A2" w:rsidRPr="003902A2">
        <w:rPr>
          <w:iCs/>
          <w:color w:val="000000" w:themeColor="text1"/>
          <w:sz w:val="20"/>
          <w:szCs w:val="20"/>
        </w:rPr>
        <w:t> Changes the period of limitations for the collection of court fines and costs from within 60 years from the date of the offense or delinquency giving rise to imposition of such penalty if imposed by a circuit court or within 30 years if imposed by a general district court to within 10 years from the date of the judgment whether imposed by a circuit court or general district court. The bill provides that upon the expiration of the period of limitations, no action shall be brought to collect the debt.</w:t>
      </w:r>
    </w:p>
    <w:p w14:paraId="0B5EDBD4" w14:textId="77777777" w:rsidR="003902A2" w:rsidRPr="003902A2" w:rsidRDefault="003902A2" w:rsidP="003902A2">
      <w:pPr>
        <w:pStyle w:val="NormalWeb"/>
        <w:rPr>
          <w:iCs/>
          <w:color w:val="000000" w:themeColor="text1"/>
          <w:sz w:val="20"/>
          <w:szCs w:val="20"/>
        </w:rPr>
      </w:pPr>
      <w:r w:rsidRPr="003902A2">
        <w:rPr>
          <w:iCs/>
          <w:color w:val="000000" w:themeColor="text1"/>
          <w:sz w:val="20"/>
          <w:szCs w:val="20"/>
        </w:rPr>
        <w:t>The bill extends the time period for commencing collection activity from 90 days to 180 days after judgment, but provides that no collection activity shall be commenced while a defendant is incarcerated on an active term of imprisonment and subject to a deferred payment agreement.</w:t>
      </w:r>
    </w:p>
    <w:p w14:paraId="512404B8" w14:textId="77777777" w:rsidR="003902A2" w:rsidRPr="003902A2" w:rsidRDefault="003902A2" w:rsidP="003902A2">
      <w:pPr>
        <w:pStyle w:val="NormalWeb"/>
        <w:rPr>
          <w:iCs/>
          <w:color w:val="000000" w:themeColor="text1"/>
          <w:sz w:val="20"/>
          <w:szCs w:val="20"/>
        </w:rPr>
      </w:pPr>
      <w:r w:rsidRPr="003902A2">
        <w:rPr>
          <w:iCs/>
          <w:color w:val="000000" w:themeColor="text1"/>
          <w:sz w:val="20"/>
          <w:szCs w:val="20"/>
        </w:rPr>
        <w:t>The bill also provides that for any defendant sentenced to an active term of incarceration and ordered to pay any fine, cost, forfeiture, or penalty related to the charge that such defendant is incarcerated for, or any other charge for which such defendant was sentenced on the same day, the court shall enter such defendant into a deferred payment agreement for such fines, costs, forfeitures, or penalties. The bill requires the due date for such deferred payment agreement to be set no earlier than 180 days after the defendant's scheduled release from incarceration on the charge for which such defendant was sentenced on the same day. This bill is identical to </w:t>
      </w:r>
      <w:hyperlink r:id="rId1640" w:history="1">
        <w:r w:rsidRPr="003902A2">
          <w:rPr>
            <w:rStyle w:val="Hyperlink"/>
            <w:iCs/>
            <w:sz w:val="20"/>
            <w:szCs w:val="20"/>
          </w:rPr>
          <w:t>SB 180</w:t>
        </w:r>
      </w:hyperlink>
      <w:r w:rsidRPr="003902A2">
        <w:rPr>
          <w:iCs/>
          <w:color w:val="000000" w:themeColor="text1"/>
          <w:sz w:val="20"/>
          <w:szCs w:val="20"/>
        </w:rPr>
        <w:t>. The bill has a delayed effective date of January 1, 2027.</w:t>
      </w:r>
    </w:p>
    <w:p w14:paraId="7A08A719" w14:textId="6CF97D5E" w:rsidR="00AB3F5F" w:rsidRDefault="00AB3F5F" w:rsidP="00AB3F5F">
      <w:pPr>
        <w:pStyle w:val="NormalWeb"/>
        <w:shd w:val="clear" w:color="auto" w:fill="FFFFFF"/>
        <w:rPr>
          <w:iCs/>
          <w:color w:val="000000" w:themeColor="text1"/>
          <w:sz w:val="20"/>
          <w:szCs w:val="20"/>
        </w:rPr>
      </w:pPr>
      <w:r>
        <w:rPr>
          <w:b/>
          <w:color w:val="333333"/>
          <w:sz w:val="20"/>
          <w:szCs w:val="20"/>
        </w:rPr>
        <w:t xml:space="preserve">HB193 </w:t>
      </w:r>
      <w:r w:rsidRPr="00A949EF">
        <w:rPr>
          <w:b/>
          <w:color w:val="333333"/>
          <w:sz w:val="20"/>
          <w:szCs w:val="20"/>
        </w:rPr>
        <w:t xml:space="preserve">– </w:t>
      </w:r>
      <w:r w:rsidR="00AF4BCC" w:rsidRPr="00A949EF">
        <w:rPr>
          <w:b/>
          <w:iCs/>
          <w:color w:val="000000" w:themeColor="text1"/>
          <w:sz w:val="20"/>
          <w:szCs w:val="20"/>
        </w:rPr>
        <w:t xml:space="preserve">§ 53.1-165.1. – </w:t>
      </w:r>
      <w:r w:rsidR="003902A2" w:rsidRPr="00A949EF">
        <w:rPr>
          <w:b/>
          <w:iCs/>
          <w:color w:val="000000" w:themeColor="text1"/>
          <w:sz w:val="20"/>
          <w:szCs w:val="20"/>
        </w:rPr>
        <w:t>Parole; exception</w:t>
      </w:r>
      <w:r w:rsidR="003902A2" w:rsidRPr="003902A2">
        <w:rPr>
          <w:b/>
          <w:bCs/>
          <w:iCs/>
          <w:color w:val="000000" w:themeColor="text1"/>
          <w:sz w:val="20"/>
          <w:szCs w:val="20"/>
        </w:rPr>
        <w:t xml:space="preserve"> to limitation on the application of parole statutes.</w:t>
      </w:r>
      <w:r w:rsidR="003902A2" w:rsidRPr="003902A2">
        <w:rPr>
          <w:iCs/>
          <w:color w:val="000000" w:themeColor="text1"/>
          <w:sz w:val="20"/>
          <w:szCs w:val="20"/>
        </w:rPr>
        <w:t> Provides that a person is eligible to be considered for parole if such person (i) was sentenced by a jury after the date of the Supreme Court of Virginia decision in </w:t>
      </w:r>
      <w:r w:rsidR="003902A2" w:rsidRPr="003902A2">
        <w:rPr>
          <w:i/>
          <w:iCs/>
          <w:color w:val="000000" w:themeColor="text1"/>
          <w:sz w:val="20"/>
          <w:szCs w:val="20"/>
        </w:rPr>
        <w:t>Fishback v. Commonwealth</w:t>
      </w:r>
      <w:r w:rsidR="003902A2" w:rsidRPr="003902A2">
        <w:rPr>
          <w:iCs/>
          <w:color w:val="000000" w:themeColor="text1"/>
          <w:sz w:val="20"/>
          <w:szCs w:val="20"/>
        </w:rPr>
        <w:t>, 260 Va. 104 (2000), in which the Supreme Court held that a jury should be instructed on the fact that parole has been abolished, for a felony committed on or after the abolition of parole going into effect on January 1, 1995; (ii) can prove by the preponderance of the evidence that the jury in his case was not instructed on the fact that parole has been abolished; and (iii) remained incarcerated for the offense on July 1, 2026, and the offense was not one of the following: (a) a Class 1 felony; (b) if the victim was a minor, rape, forcible sodomy, object sexual penetration, or aggravated sexual battery or an attempt to commit any such act; or (c) carnal knowledge. The bill also requires the Parole Board to establish procedures for consideration of parole of persons entitled to it and also provides that any person who is eligible for parole as of July 1, 2026, shall be scheduled for a parole interview no later than July 1, 2027, allowing for extension of time for reasonable cause.</w:t>
      </w:r>
    </w:p>
    <w:p w14:paraId="33EA2720" w14:textId="151ECD79" w:rsidR="00AB3F5F" w:rsidRDefault="00AB3F5F" w:rsidP="00AB3F5F">
      <w:pPr>
        <w:pStyle w:val="NormalWeb"/>
        <w:shd w:val="clear" w:color="auto" w:fill="FFFFFF"/>
        <w:rPr>
          <w:bCs/>
          <w:sz w:val="20"/>
          <w:szCs w:val="20"/>
        </w:rPr>
      </w:pPr>
      <w:r>
        <w:rPr>
          <w:b/>
          <w:color w:val="333333"/>
          <w:sz w:val="20"/>
          <w:szCs w:val="20"/>
        </w:rPr>
        <w:t xml:space="preserve">HB248 </w:t>
      </w:r>
      <w:r w:rsidR="00CD16DB">
        <w:rPr>
          <w:b/>
          <w:color w:val="333333"/>
          <w:sz w:val="20"/>
          <w:szCs w:val="20"/>
        </w:rPr>
        <w:t>and</w:t>
      </w:r>
      <w:r>
        <w:rPr>
          <w:b/>
          <w:color w:val="333333"/>
          <w:sz w:val="20"/>
          <w:szCs w:val="20"/>
        </w:rPr>
        <w:t xml:space="preserve"> </w:t>
      </w:r>
      <w:r w:rsidRPr="00A949EF">
        <w:rPr>
          <w:b/>
          <w:color w:val="333333"/>
          <w:sz w:val="20"/>
          <w:szCs w:val="20"/>
        </w:rPr>
        <w:t xml:space="preserve">SB317 – </w:t>
      </w:r>
      <w:r w:rsidR="00AF4BCC" w:rsidRPr="00A949EF">
        <w:rPr>
          <w:b/>
          <w:sz w:val="20"/>
          <w:szCs w:val="20"/>
        </w:rPr>
        <w:t xml:space="preserve">§ 15.2-1726. – </w:t>
      </w:r>
      <w:r w:rsidR="003902A2" w:rsidRPr="00A949EF">
        <w:rPr>
          <w:b/>
          <w:sz w:val="20"/>
          <w:szCs w:val="20"/>
        </w:rPr>
        <w:t>Interjurisdictional</w:t>
      </w:r>
      <w:r w:rsidR="003902A2" w:rsidRPr="003902A2">
        <w:rPr>
          <w:b/>
          <w:bCs/>
          <w:sz w:val="20"/>
          <w:szCs w:val="20"/>
        </w:rPr>
        <w:t xml:space="preserve"> law-enforcement agreements; behavioral health co-response teams. </w:t>
      </w:r>
      <w:r w:rsidR="003902A2" w:rsidRPr="003902A2">
        <w:rPr>
          <w:bCs/>
          <w:sz w:val="20"/>
          <w:szCs w:val="20"/>
        </w:rPr>
        <w:t>Provides that interjurisdictional law-enforcement agreements may allow for the development of co-response teams staffed by one or more law-enforcement agencies that respond to behavioral health-related calls in multiple jurisdictions. This bill is a recommendation of the Behavioral Health Commission. This bill is identical to </w:t>
      </w:r>
      <w:hyperlink r:id="rId1641" w:history="1">
        <w:r w:rsidR="003902A2" w:rsidRPr="003902A2">
          <w:rPr>
            <w:rStyle w:val="Hyperlink"/>
            <w:bCs/>
            <w:sz w:val="20"/>
            <w:szCs w:val="20"/>
          </w:rPr>
          <w:t>SB 317</w:t>
        </w:r>
      </w:hyperlink>
      <w:r w:rsidR="003902A2" w:rsidRPr="003902A2">
        <w:rPr>
          <w:bCs/>
          <w:sz w:val="20"/>
          <w:szCs w:val="20"/>
        </w:rPr>
        <w:t>.</w:t>
      </w:r>
    </w:p>
    <w:p w14:paraId="2DA7F2D2" w14:textId="77777777" w:rsidR="00EC7A87" w:rsidRPr="00EC7A87" w:rsidRDefault="00AB3F5F" w:rsidP="00EC7A87">
      <w:pPr>
        <w:pStyle w:val="NormalWeb"/>
        <w:rPr>
          <w:sz w:val="20"/>
          <w:szCs w:val="20"/>
        </w:rPr>
      </w:pPr>
      <w:r w:rsidRPr="00A949EF">
        <w:rPr>
          <w:b/>
          <w:color w:val="333333"/>
          <w:sz w:val="20"/>
          <w:szCs w:val="20"/>
        </w:rPr>
        <w:t xml:space="preserve">HB16 – </w:t>
      </w:r>
      <w:r w:rsidR="00A75A66" w:rsidRPr="00A949EF">
        <w:rPr>
          <w:b/>
          <w:sz w:val="20"/>
          <w:szCs w:val="20"/>
        </w:rPr>
        <w:t xml:space="preserve">§ 19.2-354. – </w:t>
      </w:r>
      <w:r w:rsidR="00EC7A87" w:rsidRPr="00A949EF">
        <w:rPr>
          <w:b/>
          <w:sz w:val="20"/>
          <w:szCs w:val="20"/>
        </w:rPr>
        <w:t>Community</w:t>
      </w:r>
      <w:r w:rsidR="00EC7A87" w:rsidRPr="00EC7A87">
        <w:rPr>
          <w:b/>
          <w:bCs/>
          <w:sz w:val="20"/>
          <w:szCs w:val="20"/>
        </w:rPr>
        <w:t xml:space="preserve"> service work in lieu of payment of fines and costs; work performed while incarcerated.</w:t>
      </w:r>
      <w:r w:rsidR="00EC7A87" w:rsidRPr="00EC7A87">
        <w:rPr>
          <w:sz w:val="20"/>
          <w:szCs w:val="20"/>
        </w:rPr>
        <w:t> Requires a court to establish a program and allow any person upon whom a fine and costs have been imposed to discharge all or part of the fine or costs by earning credits for the performance of (i) community service work performed before or after imprisonment or (ii) work performed while incarcerated, defined in the bill as any work done on or after July 1, 2023, by a person confined in any local, regional, or state correctional facility who is paid a wage that is less than the Virginia minimum wage.</w:t>
      </w:r>
    </w:p>
    <w:p w14:paraId="1F1B3610" w14:textId="77777777" w:rsidR="00EC7A87" w:rsidRPr="00EC7A87" w:rsidRDefault="00EC7A87" w:rsidP="00EC7A87">
      <w:pPr>
        <w:pStyle w:val="NormalWeb"/>
        <w:rPr>
          <w:sz w:val="20"/>
          <w:szCs w:val="20"/>
        </w:rPr>
      </w:pPr>
      <w:r w:rsidRPr="00EC7A87">
        <w:rPr>
          <w:sz w:val="20"/>
          <w:szCs w:val="20"/>
        </w:rPr>
        <w:t>The bill requires such program to be available during such person's imprisonment in a local, regional, or state correctional facility. The bill provides that a person who is performing work while incarcerated shall be credited at the same rate as the community service work rate less any wages received. Under current law, a court is required to establish a program for providing an option for community service work in lieu of payment of fines and costs but offering such option is not mandatory. The bill also requires the local, regional, or state correctional facility to provide confirmation of the hours worked and the credits earned for such work upon request of any person who has performed work while incarcerated or his representative.</w:t>
      </w:r>
    </w:p>
    <w:p w14:paraId="441AD8EB" w14:textId="67326787" w:rsidR="00AB3F5F" w:rsidRDefault="00AB3F5F" w:rsidP="00AB3F5F">
      <w:pPr>
        <w:pStyle w:val="NormalWeb"/>
        <w:shd w:val="clear" w:color="auto" w:fill="FFFFFF"/>
        <w:rPr>
          <w:iCs/>
          <w:color w:val="000000" w:themeColor="text1"/>
          <w:sz w:val="20"/>
          <w:szCs w:val="20"/>
        </w:rPr>
      </w:pPr>
      <w:r>
        <w:rPr>
          <w:b/>
          <w:color w:val="333333"/>
          <w:sz w:val="20"/>
          <w:szCs w:val="20"/>
        </w:rPr>
        <w:t xml:space="preserve">HB75 </w:t>
      </w:r>
      <w:r w:rsidR="00CD16DB">
        <w:rPr>
          <w:b/>
          <w:color w:val="333333"/>
          <w:sz w:val="20"/>
          <w:szCs w:val="20"/>
        </w:rPr>
        <w:t>and</w:t>
      </w:r>
      <w:r>
        <w:rPr>
          <w:b/>
          <w:color w:val="333333"/>
          <w:sz w:val="20"/>
          <w:szCs w:val="20"/>
        </w:rPr>
        <w:t xml:space="preserve"> SB332 </w:t>
      </w:r>
      <w:r w:rsidRPr="00A949EF">
        <w:rPr>
          <w:b/>
          <w:color w:val="333333"/>
          <w:sz w:val="20"/>
          <w:szCs w:val="20"/>
        </w:rPr>
        <w:t xml:space="preserve">– </w:t>
      </w:r>
      <w:r w:rsidR="00A75A66" w:rsidRPr="00A949EF">
        <w:rPr>
          <w:b/>
          <w:iCs/>
          <w:color w:val="000000" w:themeColor="text1"/>
          <w:sz w:val="20"/>
          <w:szCs w:val="20"/>
        </w:rPr>
        <w:t xml:space="preserve">§§ 18.2-251.1:2 and 32.1-127. – </w:t>
      </w:r>
      <w:r w:rsidR="004D5595" w:rsidRPr="00A949EF">
        <w:rPr>
          <w:b/>
          <w:iCs/>
          <w:color w:val="000000" w:themeColor="text1"/>
          <w:sz w:val="20"/>
          <w:szCs w:val="20"/>
        </w:rPr>
        <w:t>Medical cannabis; administration to terminally ill patients; report</w:t>
      </w:r>
      <w:r w:rsidR="004D5595" w:rsidRPr="00A949EF">
        <w:rPr>
          <w:bCs/>
          <w:iCs/>
          <w:color w:val="000000" w:themeColor="text1"/>
          <w:sz w:val="20"/>
          <w:szCs w:val="20"/>
        </w:rPr>
        <w:t>. Directs the Department of Health to promulgate regulations specifying that hospital staff may store, dispense, and administer cannabis oil when a patient has valid certification</w:t>
      </w:r>
      <w:r w:rsidR="004D5595" w:rsidRPr="004D5595">
        <w:rPr>
          <w:iCs/>
          <w:color w:val="000000" w:themeColor="text1"/>
          <w:sz w:val="20"/>
          <w:szCs w:val="20"/>
        </w:rPr>
        <w:t xml:space="preserve"> and exempts such staff from criminal penalties for possession of cannabis oil. The bill directs the Department of Health to convene a work group to discuss the implementation process for providing cannabis products to patients in medical care facilities and report on its discussion to the Chairs of the House Committee on Health and Human Services and the Senate Committee on Education and Health by November 1, 2026. This bill incorporates </w:t>
      </w:r>
      <w:hyperlink r:id="rId1642" w:history="1">
        <w:r w:rsidR="004D5595" w:rsidRPr="004D5595">
          <w:rPr>
            <w:rStyle w:val="Hyperlink"/>
            <w:iCs/>
            <w:sz w:val="20"/>
            <w:szCs w:val="20"/>
          </w:rPr>
          <w:t>HB 486</w:t>
        </w:r>
      </w:hyperlink>
      <w:r w:rsidR="004D5595" w:rsidRPr="004D5595">
        <w:rPr>
          <w:iCs/>
          <w:color w:val="000000" w:themeColor="text1"/>
          <w:sz w:val="20"/>
          <w:szCs w:val="20"/>
        </w:rPr>
        <w:t>. This bill is identical to </w:t>
      </w:r>
      <w:hyperlink r:id="rId1643" w:history="1">
        <w:r w:rsidR="004D5595" w:rsidRPr="004D5595">
          <w:rPr>
            <w:rStyle w:val="Hyperlink"/>
            <w:iCs/>
            <w:sz w:val="20"/>
            <w:szCs w:val="20"/>
          </w:rPr>
          <w:t>SB 332</w:t>
        </w:r>
      </w:hyperlink>
      <w:r w:rsidR="004D5595" w:rsidRPr="004D5595">
        <w:rPr>
          <w:iCs/>
          <w:color w:val="000000" w:themeColor="text1"/>
          <w:sz w:val="20"/>
          <w:szCs w:val="20"/>
        </w:rPr>
        <w:t>.</w:t>
      </w:r>
    </w:p>
    <w:p w14:paraId="396C6231" w14:textId="77777777" w:rsidR="004D5595" w:rsidRPr="004D5595" w:rsidRDefault="00AB3F5F" w:rsidP="004D5595">
      <w:pPr>
        <w:pStyle w:val="NormalWeb"/>
        <w:rPr>
          <w:iCs/>
          <w:color w:val="000000" w:themeColor="text1"/>
          <w:sz w:val="20"/>
          <w:szCs w:val="20"/>
        </w:rPr>
      </w:pPr>
      <w:r>
        <w:rPr>
          <w:b/>
          <w:color w:val="333333"/>
          <w:sz w:val="20"/>
          <w:szCs w:val="20"/>
        </w:rPr>
        <w:t xml:space="preserve">HB118 </w:t>
      </w:r>
      <w:r w:rsidR="00CD16DB">
        <w:rPr>
          <w:b/>
          <w:color w:val="333333"/>
          <w:sz w:val="20"/>
          <w:szCs w:val="20"/>
        </w:rPr>
        <w:t>and</w:t>
      </w:r>
      <w:r>
        <w:rPr>
          <w:b/>
          <w:color w:val="333333"/>
          <w:sz w:val="20"/>
          <w:szCs w:val="20"/>
        </w:rPr>
        <w:t xml:space="preserve"> SB24 </w:t>
      </w:r>
      <w:r w:rsidRPr="00A949EF">
        <w:rPr>
          <w:b/>
          <w:color w:val="333333"/>
          <w:sz w:val="20"/>
          <w:szCs w:val="20"/>
        </w:rPr>
        <w:t xml:space="preserve">– </w:t>
      </w:r>
      <w:r w:rsidR="005254EA" w:rsidRPr="00A949EF">
        <w:rPr>
          <w:b/>
          <w:iCs/>
          <w:color w:val="000000" w:themeColor="text1"/>
          <w:sz w:val="20"/>
          <w:szCs w:val="20"/>
        </w:rPr>
        <w:t xml:space="preserve">§§ 19.2-265 and 19.2-264.15. – </w:t>
      </w:r>
      <w:r w:rsidR="004D5595" w:rsidRPr="00A949EF">
        <w:rPr>
          <w:b/>
          <w:iCs/>
          <w:color w:val="000000" w:themeColor="text1"/>
          <w:sz w:val="20"/>
          <w:szCs w:val="20"/>
        </w:rPr>
        <w:t>Discovery</w:t>
      </w:r>
      <w:r w:rsidR="004D5595" w:rsidRPr="004D5595">
        <w:rPr>
          <w:b/>
          <w:bCs/>
          <w:iCs/>
          <w:color w:val="000000" w:themeColor="text1"/>
          <w:sz w:val="20"/>
          <w:szCs w:val="20"/>
        </w:rPr>
        <w:t>; methods of delivery.</w:t>
      </w:r>
      <w:r w:rsidR="004D5595" w:rsidRPr="004D5595">
        <w:rPr>
          <w:iCs/>
          <w:color w:val="000000" w:themeColor="text1"/>
          <w:sz w:val="20"/>
          <w:szCs w:val="20"/>
        </w:rPr>
        <w:t> Requires the Commonwealth, upon request by the accused or his counsel, to copy or photograph any discovery materials or evidence the accused is permitted to inspect and review, including relevant police reports, criminal records, dashboard camera footage, and body-worn camera footage, and requires the Commonwealth to provide copies to the accused or his counsel, subject to the redaction, restricted dissemination, and protective order provisions of the relevant Rules of the Supreme Court of Virginia and unless such material is prohibited from being distributed by law.</w:t>
      </w:r>
    </w:p>
    <w:p w14:paraId="0DFFC3DA" w14:textId="77777777" w:rsidR="004D5595" w:rsidRPr="004D5595" w:rsidRDefault="004D5595" w:rsidP="004D5595">
      <w:pPr>
        <w:pStyle w:val="NormalWeb"/>
        <w:rPr>
          <w:iCs/>
          <w:color w:val="000000" w:themeColor="text1"/>
          <w:sz w:val="20"/>
          <w:szCs w:val="20"/>
        </w:rPr>
      </w:pPr>
      <w:r w:rsidRPr="004D5595">
        <w:rPr>
          <w:iCs/>
          <w:color w:val="000000" w:themeColor="text1"/>
          <w:sz w:val="20"/>
          <w:szCs w:val="20"/>
        </w:rPr>
        <w:t>The bill requires the attorney for the Commonwealth in any district court to provide to counsel of record for the accused, if requested, a copy of any relevant police report at least 10 days prior to the date the case is set for trial or preliminary hearing, and such report is subject to limitations on dissemination. The bill further provides that if such materials are provided to counsel of record for the accused in district court for a preliminary hearing, the circuit court shall order such counsel to provide discovery to the attorney for the Commonwealth subject to the relevant Rules of the Supreme Court of Virginia prior to trial in circuit court.</w:t>
      </w:r>
    </w:p>
    <w:p w14:paraId="280931B4" w14:textId="77777777" w:rsidR="004D5595" w:rsidRPr="004D5595" w:rsidRDefault="004D5595" w:rsidP="004D5595">
      <w:pPr>
        <w:pStyle w:val="NormalWeb"/>
        <w:rPr>
          <w:iCs/>
          <w:color w:val="000000" w:themeColor="text1"/>
          <w:sz w:val="20"/>
          <w:szCs w:val="20"/>
        </w:rPr>
      </w:pPr>
      <w:r w:rsidRPr="004D5595">
        <w:rPr>
          <w:iCs/>
          <w:color w:val="000000" w:themeColor="text1"/>
          <w:sz w:val="20"/>
          <w:szCs w:val="20"/>
        </w:rPr>
        <w:t>Lastly, the bill provides that if at any time during the course of the proceedings it is brought to the attention of the court that the attorney for the Commonwealth has failed to comply with such provisions, the court may order the Commonwealth to permit discovery or inspection, grant a continuance, or prohibit the Commonwealth from introducing evidence not disclosed, or the court may enter such other order as it deems just under the circumstances.</w:t>
      </w:r>
    </w:p>
    <w:p w14:paraId="5BC424DF" w14:textId="08655188" w:rsidR="00AA60D1" w:rsidRDefault="00AB3F5F" w:rsidP="00AA60D1">
      <w:pPr>
        <w:rPr>
          <w:iCs/>
          <w:color w:val="000000" w:themeColor="text1"/>
          <w:sz w:val="20"/>
          <w:szCs w:val="20"/>
        </w:rPr>
      </w:pPr>
      <w:r>
        <w:rPr>
          <w:b/>
          <w:color w:val="333333"/>
          <w:sz w:val="20"/>
          <w:szCs w:val="20"/>
        </w:rPr>
        <w:t xml:space="preserve">HB245 </w:t>
      </w:r>
      <w:r w:rsidRPr="00A949EF">
        <w:rPr>
          <w:b/>
          <w:color w:val="333333"/>
          <w:sz w:val="20"/>
          <w:szCs w:val="20"/>
        </w:rPr>
        <w:t xml:space="preserve">– </w:t>
      </w:r>
      <w:r w:rsidR="00AA60D1" w:rsidRPr="00A949EF">
        <w:rPr>
          <w:b/>
          <w:iCs/>
          <w:color w:val="000000" w:themeColor="text1"/>
          <w:sz w:val="20"/>
          <w:szCs w:val="20"/>
        </w:rPr>
        <w:t xml:space="preserve">§§ 16.1-123.1, 16.1-241, 19.2-183, and 19.2-186. – </w:t>
      </w:r>
      <w:r w:rsidR="005F7C81" w:rsidRPr="00A949EF">
        <w:rPr>
          <w:b/>
          <w:iCs/>
          <w:color w:val="000000" w:themeColor="text1"/>
          <w:sz w:val="20"/>
          <w:szCs w:val="20"/>
        </w:rPr>
        <w:t>Jurisdiction</w:t>
      </w:r>
      <w:r w:rsidR="005F7C81" w:rsidRPr="005F7C81">
        <w:rPr>
          <w:b/>
          <w:bCs/>
          <w:iCs/>
          <w:color w:val="000000" w:themeColor="text1"/>
          <w:sz w:val="20"/>
          <w:szCs w:val="20"/>
        </w:rPr>
        <w:t xml:space="preserve"> of district courts in felony cases; specialty dockets; Behavioral Health Docket Act.</w:t>
      </w:r>
      <w:r w:rsidR="005F7C81" w:rsidRPr="005F7C81">
        <w:rPr>
          <w:iCs/>
          <w:color w:val="000000" w:themeColor="text1"/>
          <w:sz w:val="20"/>
          <w:szCs w:val="20"/>
        </w:rPr>
        <w:t> Authorizes a general district court and a juvenile and domestic relations district court to retain jurisdiction over a felony offense for the purpose of allowing the accused to complete a specialty docket or behavioral health docket established pursuant to relevant law. Current law only explicitly provides such courts with the ability to certify felony charges to the circuit court or dismiss such charges after a preliminary hearing to determine if probable cause exists for such charges.</w:t>
      </w:r>
    </w:p>
    <w:p w14:paraId="0C923104" w14:textId="77777777" w:rsidR="00276E26" w:rsidRDefault="00276E26" w:rsidP="00AA60D1">
      <w:pPr>
        <w:rPr>
          <w:iCs/>
          <w:color w:val="000000" w:themeColor="text1"/>
          <w:sz w:val="20"/>
          <w:szCs w:val="20"/>
        </w:rPr>
      </w:pPr>
    </w:p>
    <w:p w14:paraId="5F1CD44A" w14:textId="5AFD7697" w:rsidR="00276E26" w:rsidRDefault="00AB3F5F" w:rsidP="00276E26">
      <w:pPr>
        <w:rPr>
          <w:iCs/>
          <w:color w:val="000000" w:themeColor="text1"/>
          <w:sz w:val="20"/>
          <w:szCs w:val="20"/>
        </w:rPr>
      </w:pPr>
      <w:r>
        <w:rPr>
          <w:b/>
          <w:color w:val="333333"/>
          <w:sz w:val="20"/>
          <w:szCs w:val="20"/>
        </w:rPr>
        <w:t xml:space="preserve">HB309 </w:t>
      </w:r>
      <w:r w:rsidRPr="00A949EF">
        <w:rPr>
          <w:b/>
          <w:color w:val="333333"/>
          <w:sz w:val="20"/>
          <w:szCs w:val="20"/>
        </w:rPr>
        <w:t xml:space="preserve">– </w:t>
      </w:r>
      <w:r w:rsidR="00276E26" w:rsidRPr="00A949EF">
        <w:rPr>
          <w:b/>
          <w:iCs/>
          <w:color w:val="000000" w:themeColor="text1"/>
          <w:sz w:val="20"/>
          <w:szCs w:val="20"/>
        </w:rPr>
        <w:t xml:space="preserve">§§ 37.2-1104 and 37.2-1106. – </w:t>
      </w:r>
      <w:r w:rsidR="005F7C81" w:rsidRPr="00A949EF">
        <w:rPr>
          <w:b/>
          <w:iCs/>
          <w:color w:val="000000" w:themeColor="text1"/>
          <w:sz w:val="20"/>
          <w:szCs w:val="20"/>
        </w:rPr>
        <w:t>Temporary</w:t>
      </w:r>
      <w:r w:rsidR="005F7C81" w:rsidRPr="005F7C81">
        <w:rPr>
          <w:b/>
          <w:bCs/>
          <w:iCs/>
          <w:color w:val="000000" w:themeColor="text1"/>
          <w:sz w:val="20"/>
          <w:szCs w:val="20"/>
        </w:rPr>
        <w:t xml:space="preserve"> detention in hospital for testing, observation, or treatment. </w:t>
      </w:r>
      <w:r w:rsidR="005F7C81" w:rsidRPr="005F7C81">
        <w:rPr>
          <w:iCs/>
          <w:color w:val="000000" w:themeColor="text1"/>
          <w:sz w:val="20"/>
          <w:szCs w:val="20"/>
        </w:rPr>
        <w:t>Provides that while seeking the issuance of an order for temporary detention in a hospital for testing, observation, or treatment, or an extension of such order, the person who would be subject to such order and is currently subject to an order issued pursuant to current law shall remain in the custody of the facility where he is located for up to two hours, and any security personnel shall ensure that such person does not leave the facility while such person is unable to provide informed consent. The bill states that the person shall be permitted to leave the facility if (i) such order is not issued; (ii) the physician determines the person does not meet the requirements for temporary detention; or (iii) the person's guardian or person legally authorized to make an informed decision on his behalf refuses to consent to continued detention, testing, observation, or treatment. The bill also provides that any licensed health professional, licensed hospital, including a hospital licensed by the Department of Health pursuant to relevant law, or security personnel assisting a licensed health professional shall have no liability arising out of a claim to the extent the claim is based on a lack of consent to the detention of a person when such professional or hospital is seeking the court's or magistrate's authorization for such detention.</w:t>
      </w:r>
    </w:p>
    <w:p w14:paraId="733BDA4E" w14:textId="32225FAD" w:rsidR="00AB3F5F" w:rsidRDefault="00AB3F5F" w:rsidP="00AB3F5F">
      <w:pPr>
        <w:pStyle w:val="NormalWeb"/>
        <w:shd w:val="clear" w:color="auto" w:fill="FFFFFF"/>
        <w:rPr>
          <w:iCs/>
          <w:color w:val="000000" w:themeColor="text1"/>
          <w:sz w:val="20"/>
          <w:szCs w:val="20"/>
        </w:rPr>
      </w:pPr>
      <w:r>
        <w:rPr>
          <w:b/>
          <w:color w:val="333333"/>
          <w:sz w:val="20"/>
          <w:szCs w:val="20"/>
        </w:rPr>
        <w:t xml:space="preserve">HB331 </w:t>
      </w:r>
      <w:r w:rsidRPr="00A949EF">
        <w:rPr>
          <w:b/>
          <w:color w:val="333333"/>
          <w:sz w:val="20"/>
          <w:szCs w:val="20"/>
        </w:rPr>
        <w:t xml:space="preserve">– </w:t>
      </w:r>
      <w:r w:rsidR="009104F7" w:rsidRPr="00A949EF">
        <w:rPr>
          <w:b/>
          <w:iCs/>
          <w:color w:val="000000" w:themeColor="text1"/>
          <w:sz w:val="20"/>
          <w:szCs w:val="20"/>
        </w:rPr>
        <w:t xml:space="preserve">§ 19.2-303.4. – </w:t>
      </w:r>
      <w:r w:rsidR="005F7C81" w:rsidRPr="00A949EF">
        <w:rPr>
          <w:b/>
          <w:iCs/>
          <w:color w:val="000000" w:themeColor="text1"/>
          <w:sz w:val="20"/>
          <w:szCs w:val="20"/>
        </w:rPr>
        <w:t>Payment</w:t>
      </w:r>
      <w:r w:rsidR="005F7C81" w:rsidRPr="005F7C81">
        <w:rPr>
          <w:b/>
          <w:bCs/>
          <w:iCs/>
          <w:color w:val="000000" w:themeColor="text1"/>
          <w:sz w:val="20"/>
          <w:szCs w:val="20"/>
        </w:rPr>
        <w:t xml:space="preserve"> of costs when proceedings deferred and defendant placed on probation.</w:t>
      </w:r>
      <w:r w:rsidR="005F7C81" w:rsidRPr="005F7C81">
        <w:rPr>
          <w:iCs/>
          <w:color w:val="000000" w:themeColor="text1"/>
          <w:sz w:val="20"/>
          <w:szCs w:val="20"/>
        </w:rPr>
        <w:t> Provides that for any deferral entered into on or after July 1, 2026, pursuant to relevant law, the court shall not require the defendant to pay such costs or other fees imposed pursuant to relevant law as a term or condition of his deferral. The bill states that upon fulfillment of all other terms and conditions, the court shall adjudicate the matter consistent with the agreement of the parties or, if none, by conviction of an alternative charge or dismissal of the case. The bill specifies that such costs and other fees shall remain due until paid, and all methods of payment and collection already available at law to satisfy or collect any outstanding costs or other fees shall remain available to such court after the underlying case against the defendant has been adjudicated or dismissed.</w:t>
      </w:r>
    </w:p>
    <w:p w14:paraId="466AED5F" w14:textId="2A7E61AF" w:rsidR="00AB3F5F" w:rsidRDefault="00AB3F5F" w:rsidP="00AB3F5F">
      <w:pPr>
        <w:pStyle w:val="NormalWeb"/>
        <w:shd w:val="clear" w:color="auto" w:fill="FFFFFF"/>
        <w:rPr>
          <w:iCs/>
          <w:color w:val="000000" w:themeColor="text1"/>
          <w:sz w:val="20"/>
          <w:szCs w:val="20"/>
        </w:rPr>
      </w:pPr>
      <w:r>
        <w:rPr>
          <w:b/>
          <w:color w:val="333333"/>
          <w:sz w:val="20"/>
          <w:szCs w:val="20"/>
        </w:rPr>
        <w:t>HB360</w:t>
      </w:r>
      <w:r w:rsidRPr="00A949EF">
        <w:rPr>
          <w:b/>
          <w:color w:val="333333"/>
          <w:sz w:val="20"/>
          <w:szCs w:val="20"/>
        </w:rPr>
        <w:t xml:space="preserve"> – </w:t>
      </w:r>
      <w:r w:rsidR="009104F7" w:rsidRPr="00A949EF">
        <w:rPr>
          <w:b/>
          <w:iCs/>
          <w:color w:val="000000" w:themeColor="text1"/>
          <w:sz w:val="20"/>
          <w:szCs w:val="20"/>
        </w:rPr>
        <w:t xml:space="preserve">§ 59.1-200. – </w:t>
      </w:r>
      <w:r w:rsidR="005F7C81" w:rsidRPr="00A949EF">
        <w:rPr>
          <w:b/>
          <w:iCs/>
          <w:color w:val="000000" w:themeColor="text1"/>
          <w:sz w:val="20"/>
          <w:szCs w:val="20"/>
        </w:rPr>
        <w:t>Vir</w:t>
      </w:r>
      <w:r w:rsidR="005F7C81" w:rsidRPr="005F7C81">
        <w:rPr>
          <w:b/>
          <w:bCs/>
          <w:iCs/>
          <w:color w:val="000000" w:themeColor="text1"/>
          <w:sz w:val="20"/>
          <w:szCs w:val="20"/>
        </w:rPr>
        <w:t>ginia Consumer Protection Act; prohibited practices; kratom products. </w:t>
      </w:r>
      <w:r w:rsidR="005F7C81" w:rsidRPr="005F7C81">
        <w:rPr>
          <w:iCs/>
          <w:color w:val="000000" w:themeColor="text1"/>
          <w:sz w:val="20"/>
          <w:szCs w:val="20"/>
        </w:rPr>
        <w:t>Prohibits selling or offering for sale (i) any kratom product to a person younger than 21 years of age; (ii) any kratom product that does not include a label listing all ingredients and the required disclosure; (iii) any kratom product not stored in an area that is not directly accessible to consumers, including behind a retail counter or in a locked display case, except for kratom products required to be refrigerated which may be stored, in accordance with relevant Virginia Alcoholic Beverage Control Authority regulations, in the same beverage cooler or refrigerator as wine and beer; (iv) any kratom product containing any synthesized material, semi-synthetic alkaloid, or synthetic kratom-like compound; (v) any kratom product containing 7-hydroxymitragynine in an alkaloid fraction exceeding one percent of total alkaloids in the container or providing more than one milligram of 7-hydroxymitragynine per serving; (vi) any kratom product adulterated with any dangerous, poisonous, or otherwise deleterious non-kratom ingredient, including any substance listed as a controlled substance under state or federal law; (vii) any kratom product that is combustible or intended for vaporization or injection; (viii) any kratom product that is manufactured, packaged, or marketed in a manner attractive to children; or (ix) any kratom extract product containing residual solvent levels exceeding applicable statutory or pharmacopeial limits.</w:t>
      </w:r>
    </w:p>
    <w:p w14:paraId="12CD0DAB" w14:textId="3CB61C15" w:rsidR="00AB3F5F" w:rsidRDefault="00AB3F5F" w:rsidP="00AB3F5F">
      <w:pPr>
        <w:pStyle w:val="NormalWeb"/>
        <w:shd w:val="clear" w:color="auto" w:fill="FFFFFF"/>
        <w:rPr>
          <w:iCs/>
          <w:color w:val="000000" w:themeColor="text1"/>
          <w:sz w:val="20"/>
          <w:szCs w:val="20"/>
        </w:rPr>
      </w:pPr>
      <w:r>
        <w:rPr>
          <w:b/>
          <w:color w:val="333333"/>
          <w:sz w:val="20"/>
          <w:szCs w:val="20"/>
        </w:rPr>
        <w:t xml:space="preserve">HB361 </w:t>
      </w:r>
      <w:r w:rsidRPr="00A949EF">
        <w:rPr>
          <w:b/>
          <w:color w:val="333333"/>
          <w:sz w:val="20"/>
          <w:szCs w:val="20"/>
        </w:rPr>
        <w:t xml:space="preserve">– </w:t>
      </w:r>
      <w:r w:rsidR="009104F7" w:rsidRPr="00A949EF">
        <w:rPr>
          <w:b/>
          <w:iCs/>
          <w:color w:val="000000" w:themeColor="text1"/>
          <w:sz w:val="20"/>
          <w:szCs w:val="20"/>
        </w:rPr>
        <w:t xml:space="preserve">§ 53.1-202.2. – </w:t>
      </w:r>
      <w:r w:rsidR="005F7C81" w:rsidRPr="00A949EF">
        <w:rPr>
          <w:b/>
          <w:iCs/>
          <w:color w:val="000000" w:themeColor="text1"/>
          <w:sz w:val="20"/>
          <w:szCs w:val="20"/>
        </w:rPr>
        <w:t>Earned</w:t>
      </w:r>
      <w:r w:rsidR="005F7C81" w:rsidRPr="005F7C81">
        <w:rPr>
          <w:b/>
          <w:bCs/>
          <w:iCs/>
          <w:color w:val="000000" w:themeColor="text1"/>
          <w:sz w:val="20"/>
          <w:szCs w:val="20"/>
        </w:rPr>
        <w:t xml:space="preserve"> sentence credits; incarceration while awaiting trial or pending an appeal.</w:t>
      </w:r>
      <w:r w:rsidR="005F7C81" w:rsidRPr="005F7C81">
        <w:rPr>
          <w:iCs/>
          <w:color w:val="000000" w:themeColor="text1"/>
          <w:sz w:val="20"/>
          <w:szCs w:val="20"/>
        </w:rPr>
        <w:t> Provides that a person's eligibility for earned sentence credits includes any period of time actually spent in any state or local correctional facility, state hospital, or juvenile detention facility awaiting trial or pending an appeal that was deducted from such person's term of incarceration or detention. The bill provides that the provisions apply retroactively to any person who is confined in any state or local correctional facility on July 1, 2028. The bill has a delayed effective date of July 1, 2028.</w:t>
      </w:r>
    </w:p>
    <w:p w14:paraId="426DE145" w14:textId="3056E488" w:rsidR="009104F7" w:rsidRDefault="00AB3F5F" w:rsidP="009104F7">
      <w:pPr>
        <w:rPr>
          <w:iCs/>
          <w:color w:val="000000" w:themeColor="text1"/>
          <w:sz w:val="20"/>
          <w:szCs w:val="20"/>
        </w:rPr>
      </w:pPr>
      <w:r w:rsidRPr="00A949EF">
        <w:rPr>
          <w:b/>
          <w:color w:val="333333"/>
          <w:sz w:val="20"/>
          <w:szCs w:val="20"/>
        </w:rPr>
        <w:t xml:space="preserve">HB396 – </w:t>
      </w:r>
      <w:r w:rsidR="009104F7" w:rsidRPr="00A949EF">
        <w:rPr>
          <w:b/>
          <w:iCs/>
          <w:color w:val="000000" w:themeColor="text1"/>
          <w:sz w:val="20"/>
          <w:szCs w:val="20"/>
        </w:rPr>
        <w:t xml:space="preserve">§§ 18.2-340.16 and 18.2-340.28:2. – </w:t>
      </w:r>
      <w:r w:rsidR="005F7C81" w:rsidRPr="00A949EF">
        <w:rPr>
          <w:b/>
          <w:iCs/>
          <w:color w:val="000000" w:themeColor="text1"/>
          <w:sz w:val="20"/>
          <w:szCs w:val="20"/>
        </w:rPr>
        <w:t>Charitable</w:t>
      </w:r>
      <w:r w:rsidR="005F7C81" w:rsidRPr="005F7C81">
        <w:rPr>
          <w:b/>
          <w:bCs/>
          <w:iCs/>
          <w:color w:val="000000" w:themeColor="text1"/>
          <w:sz w:val="20"/>
          <w:szCs w:val="20"/>
        </w:rPr>
        <w:t xml:space="preserve"> gaming; Texas Hold'em poker tournaments.</w:t>
      </w:r>
      <w:r w:rsidR="005F7C81" w:rsidRPr="005F7C81">
        <w:rPr>
          <w:iCs/>
          <w:color w:val="000000" w:themeColor="text1"/>
          <w:sz w:val="20"/>
          <w:szCs w:val="20"/>
        </w:rPr>
        <w:t> Increases from 18 years of age to 21 years of age the minimum age an individual must be to participate in Texas Hold'em poker tournaments. The bill provides that no qualified organization may conduct Texas Hold'em poker tournaments (i) at a location outside of the county, city, or town in which its principal office, as registered with the State Corporation Commission, is located or in an adjoining county, city, or town or (ii) at an establishment that has been granted a retail alcoholic beverage control license unless such license is held by the qualified organization. The bill also allows unlimited rebuys during the first two hours of tournament play or until the first break, whichever occurs first, and permits one add-on at the end of the rebuy period before play resumes at the end of the first break.</w:t>
      </w:r>
    </w:p>
    <w:p w14:paraId="1AC7DB62" w14:textId="77777777" w:rsidR="005F7C81" w:rsidRPr="005F7C81" w:rsidRDefault="00AB3F5F" w:rsidP="005F7C81">
      <w:pPr>
        <w:pStyle w:val="NormalWeb"/>
        <w:rPr>
          <w:iCs/>
          <w:color w:val="000000" w:themeColor="text1"/>
          <w:sz w:val="20"/>
          <w:szCs w:val="20"/>
        </w:rPr>
      </w:pPr>
      <w:r>
        <w:rPr>
          <w:b/>
          <w:color w:val="333333"/>
          <w:sz w:val="20"/>
          <w:szCs w:val="20"/>
        </w:rPr>
        <w:t xml:space="preserve">HB438 </w:t>
      </w:r>
      <w:r w:rsidR="00CD16DB">
        <w:rPr>
          <w:b/>
          <w:color w:val="333333"/>
          <w:sz w:val="20"/>
          <w:szCs w:val="20"/>
        </w:rPr>
        <w:t>and</w:t>
      </w:r>
      <w:r>
        <w:rPr>
          <w:b/>
          <w:color w:val="333333"/>
          <w:sz w:val="20"/>
          <w:szCs w:val="20"/>
        </w:rPr>
        <w:t xml:space="preserve"> SB70 </w:t>
      </w:r>
      <w:r w:rsidRPr="00A949EF">
        <w:rPr>
          <w:b/>
          <w:color w:val="333333"/>
          <w:sz w:val="20"/>
          <w:szCs w:val="20"/>
        </w:rPr>
        <w:t xml:space="preserve">– </w:t>
      </w:r>
      <w:r w:rsidR="009104F7" w:rsidRPr="00A949EF">
        <w:rPr>
          <w:b/>
          <w:iCs/>
          <w:color w:val="000000" w:themeColor="text1"/>
          <w:sz w:val="20"/>
          <w:szCs w:val="20"/>
        </w:rPr>
        <w:t>§§ 16.1-260, 16.1-306 and 16.1-277.3 –</w:t>
      </w:r>
      <w:r w:rsidR="009104F7">
        <w:rPr>
          <w:iCs/>
          <w:color w:val="000000" w:themeColor="text1"/>
          <w:sz w:val="20"/>
          <w:szCs w:val="20"/>
        </w:rPr>
        <w:t xml:space="preserve"> </w:t>
      </w:r>
      <w:r w:rsidR="005F7C81" w:rsidRPr="005F7C81">
        <w:rPr>
          <w:b/>
          <w:bCs/>
          <w:iCs/>
          <w:color w:val="000000" w:themeColor="text1"/>
          <w:sz w:val="20"/>
          <w:szCs w:val="20"/>
        </w:rPr>
        <w:t>Delinquency petition; referral to court service unit.</w:t>
      </w:r>
      <w:r w:rsidR="005F7C81" w:rsidRPr="005F7C81">
        <w:rPr>
          <w:iCs/>
          <w:color w:val="000000" w:themeColor="text1"/>
          <w:sz w:val="20"/>
          <w:szCs w:val="20"/>
        </w:rPr>
        <w:t> Provides that at any point prior to the commencement of an adjudication hearing on a petition alleging that a child is delinquent, the court, upon request of the child with consent of the attorney for the Commonwealth, if a party to the case, may refer the delinquency charge back to the court service unit in writing and the intake officer shall proceed informally pursuant to relevant law. Additionally, the bill provides that upon such referral, the court shall dismiss the petition and order that the court records pertaining to the petition be expunged pursuant to relevant law. Lastly, the bill allows an intake officer to proceed informally on a complaint alleging a child is in need of services, in need of supervision, or delinquent if the juvenile has previously been proceeded against informally.</w:t>
      </w:r>
    </w:p>
    <w:p w14:paraId="003802CA" w14:textId="77777777" w:rsidR="005F7C81" w:rsidRPr="005F7C81" w:rsidRDefault="005F7C81" w:rsidP="005F7C81">
      <w:pPr>
        <w:pStyle w:val="NormalWeb"/>
        <w:rPr>
          <w:iCs/>
          <w:color w:val="000000" w:themeColor="text1"/>
          <w:sz w:val="20"/>
          <w:szCs w:val="20"/>
        </w:rPr>
      </w:pPr>
      <w:r w:rsidRPr="005F7C81">
        <w:rPr>
          <w:iCs/>
          <w:color w:val="000000" w:themeColor="text1"/>
          <w:sz w:val="20"/>
          <w:szCs w:val="20"/>
        </w:rPr>
        <w:t>Current law does not permit proceeding informally when a juvenile (i) commits a violent juvenile felony or (ii) is alleged delinquent for an offense that would be a felony if committed by an adult if such juvenile had previously been (a) proceeded against informally by intake or (b) adjudicated delinquent for a prior offense that would be a felony if committed by an adult. This bill is identical to </w:t>
      </w:r>
      <w:hyperlink r:id="rId1644" w:history="1">
        <w:r w:rsidRPr="005F7C81">
          <w:rPr>
            <w:rStyle w:val="Hyperlink"/>
            <w:iCs/>
            <w:sz w:val="20"/>
            <w:szCs w:val="20"/>
          </w:rPr>
          <w:t>SB 70</w:t>
        </w:r>
      </w:hyperlink>
      <w:r w:rsidRPr="005F7C81">
        <w:rPr>
          <w:iCs/>
          <w:color w:val="000000" w:themeColor="text1"/>
          <w:sz w:val="20"/>
          <w:szCs w:val="20"/>
        </w:rPr>
        <w:t>.</w:t>
      </w:r>
    </w:p>
    <w:p w14:paraId="6CE6F479" w14:textId="0AAE930D" w:rsidR="00AB3F5F" w:rsidRDefault="00AB3F5F" w:rsidP="00AB3F5F">
      <w:pPr>
        <w:pStyle w:val="NormalWeb"/>
        <w:shd w:val="clear" w:color="auto" w:fill="FFFFFF"/>
        <w:rPr>
          <w:bCs/>
          <w:sz w:val="20"/>
          <w:szCs w:val="20"/>
        </w:rPr>
      </w:pPr>
      <w:r>
        <w:rPr>
          <w:b/>
          <w:color w:val="333333"/>
          <w:sz w:val="20"/>
          <w:szCs w:val="20"/>
        </w:rPr>
        <w:t xml:space="preserve">HB632 </w:t>
      </w:r>
      <w:r w:rsidR="00CD16DB">
        <w:rPr>
          <w:b/>
          <w:color w:val="333333"/>
          <w:sz w:val="20"/>
          <w:szCs w:val="20"/>
        </w:rPr>
        <w:t>and</w:t>
      </w:r>
      <w:r>
        <w:rPr>
          <w:b/>
          <w:color w:val="333333"/>
          <w:sz w:val="20"/>
          <w:szCs w:val="20"/>
        </w:rPr>
        <w:t xml:space="preserve"> </w:t>
      </w:r>
      <w:r w:rsidRPr="00A949EF">
        <w:rPr>
          <w:b/>
          <w:color w:val="333333"/>
          <w:sz w:val="20"/>
          <w:szCs w:val="20"/>
        </w:rPr>
        <w:t xml:space="preserve">SB305 – </w:t>
      </w:r>
      <w:r w:rsidR="009104F7" w:rsidRPr="00A949EF">
        <w:rPr>
          <w:b/>
          <w:sz w:val="20"/>
          <w:szCs w:val="20"/>
        </w:rPr>
        <w:t xml:space="preserve">§ 63.2-901.2. – </w:t>
      </w:r>
      <w:r w:rsidR="001F6A63" w:rsidRPr="00A949EF">
        <w:rPr>
          <w:b/>
          <w:sz w:val="20"/>
          <w:szCs w:val="20"/>
        </w:rPr>
        <w:t>Kinship</w:t>
      </w:r>
      <w:r w:rsidR="001F6A63" w:rsidRPr="001F6A63">
        <w:rPr>
          <w:b/>
          <w:bCs/>
          <w:sz w:val="20"/>
          <w:szCs w:val="20"/>
        </w:rPr>
        <w:t xml:space="preserve"> foster care; barrier crime waiver; report.</w:t>
      </w:r>
      <w:r w:rsidR="001F6A63" w:rsidRPr="001F6A63">
        <w:rPr>
          <w:bCs/>
          <w:sz w:val="20"/>
          <w:szCs w:val="20"/>
        </w:rPr>
        <w:t> Establishes a process by which a local department of social services may apply for a barrier crime waiver on behalf of an individual who has been convicted of a Virginia barrier crime that (i) is not (a) included on the list of federal barrier crimes; (b) a violent felony offense; or (c) an offense requiring registration under the Sex Offender and Crimes Against Minors Registry Act and (ii) does not otherwise fall under a barrier crime exception for foster or adoptive homes for the purpose of approval of the individual's home as a kinship foster home. The bill creates a process by which such a local department of social services may apply to the Department of Social Services for a waiver and for the Department to conduct an assessment of such application. The bill also requires the Department of Social Services to file an annual report by December 1 of each year detailing the specifics of the waiver process to the Senate Committee on Rehabilitation and Social Services and the House Committee on Health and Human Services. This bill is identical to </w:t>
      </w:r>
      <w:hyperlink r:id="rId1645" w:history="1">
        <w:r w:rsidR="001F6A63" w:rsidRPr="001F6A63">
          <w:rPr>
            <w:rStyle w:val="Hyperlink"/>
            <w:bCs/>
            <w:sz w:val="20"/>
            <w:szCs w:val="20"/>
          </w:rPr>
          <w:t>SB 305</w:t>
        </w:r>
      </w:hyperlink>
      <w:r w:rsidR="001F6A63" w:rsidRPr="001F6A63">
        <w:rPr>
          <w:bCs/>
          <w:sz w:val="20"/>
          <w:szCs w:val="20"/>
        </w:rPr>
        <w:t>.</w:t>
      </w:r>
    </w:p>
    <w:p w14:paraId="34A4C012" w14:textId="77777777" w:rsidR="001F6A63" w:rsidRPr="001F6A63" w:rsidRDefault="00AB3F5F" w:rsidP="001F6A63">
      <w:pPr>
        <w:pStyle w:val="NormalWeb"/>
        <w:rPr>
          <w:iCs/>
          <w:color w:val="000000" w:themeColor="text1"/>
          <w:sz w:val="20"/>
          <w:szCs w:val="20"/>
        </w:rPr>
      </w:pPr>
      <w:r>
        <w:rPr>
          <w:b/>
          <w:color w:val="333333"/>
          <w:sz w:val="20"/>
          <w:szCs w:val="20"/>
        </w:rPr>
        <w:t xml:space="preserve">HB896 </w:t>
      </w:r>
      <w:r w:rsidRPr="00A949EF">
        <w:rPr>
          <w:b/>
          <w:color w:val="333333"/>
          <w:sz w:val="20"/>
          <w:szCs w:val="20"/>
        </w:rPr>
        <w:t xml:space="preserve">– </w:t>
      </w:r>
      <w:r w:rsidR="00DF7CA3" w:rsidRPr="00A949EF">
        <w:rPr>
          <w:b/>
          <w:iCs/>
          <w:color w:val="000000" w:themeColor="text1"/>
          <w:sz w:val="20"/>
          <w:szCs w:val="20"/>
        </w:rPr>
        <w:t xml:space="preserve">§§ 9.1-102 and 9.1-116.11. – </w:t>
      </w:r>
      <w:r w:rsidR="001F6A63" w:rsidRPr="00A949EF">
        <w:rPr>
          <w:b/>
          <w:iCs/>
          <w:color w:val="000000" w:themeColor="text1"/>
          <w:sz w:val="20"/>
          <w:szCs w:val="20"/>
        </w:rPr>
        <w:t>Substantial</w:t>
      </w:r>
      <w:r w:rsidR="001F6A63" w:rsidRPr="001F6A63">
        <w:rPr>
          <w:b/>
          <w:bCs/>
          <w:iCs/>
          <w:color w:val="000000" w:themeColor="text1"/>
          <w:sz w:val="20"/>
          <w:szCs w:val="20"/>
        </w:rPr>
        <w:t xml:space="preserve"> risk orders; Substantial Risk Order Training Program established; annual report.</w:t>
      </w:r>
      <w:r w:rsidR="001F6A63" w:rsidRPr="001F6A63">
        <w:rPr>
          <w:iCs/>
          <w:color w:val="000000" w:themeColor="text1"/>
          <w:sz w:val="20"/>
          <w:szCs w:val="20"/>
        </w:rPr>
        <w:t> Directs the Department of Criminal Justice Services to establish the Substantial Risk Order Training Program for the purposes of training law-enforcement agencies and other public institutions throughout the Commonwealth to use and implement the substantial risk order law. The bill directs all law-enforcement officers to receive training in the use and implementation of substantial risk orders. The bill requires the programming to provide training regarding proper procedures to follow, the circumstances under which the law can be used, the benefits to public safety from proper use of the law, and the harm that may ensue from the law not being used when lawfully available. The Program also includes efforts to educate the public on and increase awareness of the substantial risk order law. The bill requires the Department to report by November 1 each year to the Secretary of Public Safety and Homeland Security regarding the use of Program funds, details of the content of programming developed, and the effectiveness of the Program in assisting law-enforcement agencies and other public institutions in the use of the substantial risk order law. The bill has a delayed effective date of July 1, 2027.</w:t>
      </w:r>
    </w:p>
    <w:p w14:paraId="2F6948DC" w14:textId="77777777" w:rsidR="001F6A63" w:rsidRPr="001F6A63" w:rsidRDefault="001F6A63" w:rsidP="001F6A63">
      <w:pPr>
        <w:pStyle w:val="NormalWeb"/>
        <w:rPr>
          <w:iCs/>
          <w:color w:val="000000" w:themeColor="text1"/>
          <w:sz w:val="20"/>
          <w:szCs w:val="20"/>
        </w:rPr>
      </w:pPr>
      <w:r w:rsidRPr="001F6A63">
        <w:rPr>
          <w:iCs/>
          <w:color w:val="000000" w:themeColor="text1"/>
          <w:sz w:val="20"/>
          <w:szCs w:val="20"/>
        </w:rPr>
        <w:t>The bill requires the Department of Criminal Justice Services to evaluate all potential funding sources for the Program and submit a report on its findings, including the availability of federal funding, to the Chairs of the Senate Committees on Finance and Appropriations and for Courts of Justice and the House Committees on Appropriations and for Courts of Justice no later than November 1, 2026.  </w:t>
      </w:r>
    </w:p>
    <w:p w14:paraId="738E90BF" w14:textId="565436C0" w:rsidR="001F6A63" w:rsidRPr="001F6A63" w:rsidRDefault="00AB3F5F" w:rsidP="001F6A63">
      <w:pPr>
        <w:pStyle w:val="NormalWeb"/>
        <w:rPr>
          <w:bCs/>
          <w:sz w:val="20"/>
          <w:szCs w:val="20"/>
        </w:rPr>
      </w:pPr>
      <w:r>
        <w:rPr>
          <w:b/>
          <w:color w:val="333333"/>
          <w:sz w:val="20"/>
          <w:szCs w:val="20"/>
        </w:rPr>
        <w:t xml:space="preserve">HB976 </w:t>
      </w:r>
      <w:r w:rsidR="00CD16DB">
        <w:rPr>
          <w:b/>
          <w:color w:val="333333"/>
          <w:sz w:val="20"/>
          <w:szCs w:val="20"/>
        </w:rPr>
        <w:t>and</w:t>
      </w:r>
      <w:r>
        <w:rPr>
          <w:b/>
          <w:color w:val="333333"/>
          <w:sz w:val="20"/>
          <w:szCs w:val="20"/>
        </w:rPr>
        <w:t xml:space="preserve"> HB681 </w:t>
      </w:r>
      <w:r w:rsidR="00CD16DB">
        <w:rPr>
          <w:b/>
          <w:color w:val="333333"/>
          <w:sz w:val="20"/>
          <w:szCs w:val="20"/>
        </w:rPr>
        <w:t>and</w:t>
      </w:r>
      <w:r>
        <w:rPr>
          <w:b/>
          <w:color w:val="333333"/>
          <w:sz w:val="20"/>
          <w:szCs w:val="20"/>
        </w:rPr>
        <w:t xml:space="preserve"> SB75 </w:t>
      </w:r>
      <w:r w:rsidRPr="00A949EF">
        <w:rPr>
          <w:b/>
          <w:color w:val="333333"/>
          <w:sz w:val="20"/>
          <w:szCs w:val="20"/>
        </w:rPr>
        <w:t xml:space="preserve">– </w:t>
      </w:r>
      <w:r w:rsidR="00DF7CA3" w:rsidRPr="00A949EF">
        <w:rPr>
          <w:b/>
          <w:sz w:val="20"/>
          <w:szCs w:val="20"/>
        </w:rPr>
        <w:t>§§ 16.1-340.2</w:t>
      </w:r>
      <w:r w:rsidR="00A949EF">
        <w:rPr>
          <w:b/>
          <w:sz w:val="20"/>
          <w:szCs w:val="20"/>
        </w:rPr>
        <w:t xml:space="preserve">, </w:t>
      </w:r>
      <w:r w:rsidR="00DF7CA3" w:rsidRPr="00A949EF">
        <w:rPr>
          <w:b/>
          <w:sz w:val="20"/>
          <w:szCs w:val="20"/>
        </w:rPr>
        <w:t xml:space="preserve">37.2-808 and 37.2-810. – </w:t>
      </w:r>
      <w:r w:rsidR="001F6A63" w:rsidRPr="00A949EF">
        <w:rPr>
          <w:b/>
          <w:sz w:val="20"/>
          <w:szCs w:val="20"/>
        </w:rPr>
        <w:t>Transportation</w:t>
      </w:r>
      <w:r w:rsidR="001F6A63" w:rsidRPr="001F6A63">
        <w:rPr>
          <w:b/>
          <w:bCs/>
          <w:sz w:val="20"/>
          <w:szCs w:val="20"/>
        </w:rPr>
        <w:t xml:space="preserve"> of person in the temporary detention process.</w:t>
      </w:r>
      <w:r w:rsidR="001F6A63" w:rsidRPr="001F6A63">
        <w:rPr>
          <w:bCs/>
          <w:sz w:val="20"/>
          <w:szCs w:val="20"/>
        </w:rPr>
        <w:t> Provides that an alternative transportation provider shall be deemed to be able to provide transportation of a person in the temporary detention process in a safe manner if the alternative transportation provider is (i) an employee of, or the person providing services pursuant to a contract with, the Department of Behavioral Health and Developmental Services or (ii) an employee of a private or state hospital within the confines of the Commonwealth. The bill also provides further requirements for an alternative transportation provider to be deemed available to provide transportation for a minor in the temporary detention process in a safe manner. The bill also permits law-enforcement agencies or alternative transportation providers to transfer custody of a minor to a facility or location where the minor is awaiting transport if such facility or location (i) agrees to accept custody of the minor and (ii) is capable of providing the level of security necessary to protect the minor and others from harm. Finally, the bill provides restrictions on the use of restraint related to the transportation of a minor for the purposes outlined in the bill.</w:t>
      </w:r>
    </w:p>
    <w:p w14:paraId="3F53EBD8" w14:textId="77777777" w:rsidR="001F6A63" w:rsidRPr="001F6A63" w:rsidRDefault="001F6A63" w:rsidP="001F6A63">
      <w:pPr>
        <w:pStyle w:val="NormalWeb"/>
        <w:rPr>
          <w:bCs/>
          <w:sz w:val="20"/>
          <w:szCs w:val="20"/>
        </w:rPr>
      </w:pPr>
      <w:r w:rsidRPr="001F6A63">
        <w:rPr>
          <w:bCs/>
          <w:sz w:val="20"/>
          <w:szCs w:val="20"/>
        </w:rPr>
        <w:t>The provisions of this bill are identical to relevant provisions of </w:t>
      </w:r>
      <w:hyperlink r:id="rId1646" w:history="1">
        <w:r w:rsidRPr="001F6A63">
          <w:rPr>
            <w:rStyle w:val="Hyperlink"/>
            <w:bCs/>
            <w:sz w:val="20"/>
            <w:szCs w:val="20"/>
          </w:rPr>
          <w:t>SB 75</w:t>
        </w:r>
      </w:hyperlink>
      <w:r w:rsidRPr="001F6A63">
        <w:rPr>
          <w:bCs/>
          <w:sz w:val="20"/>
          <w:szCs w:val="20"/>
        </w:rPr>
        <w:t>.</w:t>
      </w:r>
    </w:p>
    <w:p w14:paraId="7A57F1C6" w14:textId="17B29B48" w:rsidR="00AB3F5F" w:rsidRDefault="00AB3F5F" w:rsidP="00AB3F5F">
      <w:pPr>
        <w:pStyle w:val="NormalWeb"/>
        <w:shd w:val="clear" w:color="auto" w:fill="FFFFFF"/>
        <w:rPr>
          <w:sz w:val="20"/>
          <w:szCs w:val="20"/>
        </w:rPr>
      </w:pPr>
      <w:r w:rsidRPr="00A949EF">
        <w:rPr>
          <w:b/>
          <w:color w:val="333333"/>
          <w:sz w:val="20"/>
          <w:szCs w:val="20"/>
        </w:rPr>
        <w:t xml:space="preserve">HB1067 – </w:t>
      </w:r>
      <w:r w:rsidR="002D03E6" w:rsidRPr="00A949EF">
        <w:rPr>
          <w:b/>
          <w:sz w:val="20"/>
          <w:szCs w:val="20"/>
        </w:rPr>
        <w:t xml:space="preserve">§§ 56-484.18:1 and 56-484.18:8. – </w:t>
      </w:r>
      <w:r w:rsidR="001F6A63" w:rsidRPr="00A949EF">
        <w:rPr>
          <w:b/>
          <w:sz w:val="20"/>
          <w:szCs w:val="20"/>
        </w:rPr>
        <w:t>Regional</w:t>
      </w:r>
      <w:r w:rsidR="001F6A63" w:rsidRPr="001F6A63">
        <w:rPr>
          <w:b/>
          <w:bCs/>
          <w:sz w:val="20"/>
          <w:szCs w:val="20"/>
        </w:rPr>
        <w:t xml:space="preserve"> emergency communications authorities; creation and powers.</w:t>
      </w:r>
      <w:r w:rsidR="001F6A63" w:rsidRPr="001F6A63">
        <w:rPr>
          <w:sz w:val="20"/>
          <w:szCs w:val="20"/>
        </w:rPr>
        <w:t> Authorizes localities to create a regional authority to operate and manage emergency communication services including public safety answering points. The bill authorizes such authorities to employ or contract for personnel, acquire and manage property, enter into agreements, and receive and expend funds, and requires compliance with the standards of the 9-1-1 Services Board.</w:t>
      </w:r>
    </w:p>
    <w:p w14:paraId="33B711EA" w14:textId="725C9CD2" w:rsidR="00AB3F5F" w:rsidRDefault="00AB3F5F" w:rsidP="00AB3F5F">
      <w:pPr>
        <w:pStyle w:val="NormalWeb"/>
        <w:shd w:val="clear" w:color="auto" w:fill="FFFFFF"/>
        <w:rPr>
          <w:sz w:val="20"/>
          <w:szCs w:val="20"/>
        </w:rPr>
      </w:pPr>
      <w:r>
        <w:rPr>
          <w:b/>
          <w:color w:val="333333"/>
          <w:sz w:val="20"/>
          <w:szCs w:val="20"/>
        </w:rPr>
        <w:t xml:space="preserve">HB1161 </w:t>
      </w:r>
      <w:r w:rsidRPr="00A949EF">
        <w:rPr>
          <w:b/>
          <w:color w:val="333333"/>
          <w:sz w:val="20"/>
          <w:szCs w:val="20"/>
        </w:rPr>
        <w:t xml:space="preserve">– </w:t>
      </w:r>
      <w:r w:rsidR="005B382C" w:rsidRPr="00A949EF">
        <w:rPr>
          <w:b/>
          <w:sz w:val="20"/>
          <w:szCs w:val="20"/>
        </w:rPr>
        <w:t xml:space="preserve">§§ 2.2-3800, 2.2-3801, 2.2-3802, 2.2-3803, 2.2-3806, and 2.2-3809. – </w:t>
      </w:r>
      <w:r w:rsidR="001F6A63" w:rsidRPr="00A949EF">
        <w:rPr>
          <w:b/>
          <w:sz w:val="20"/>
          <w:szCs w:val="20"/>
        </w:rPr>
        <w:t>Government</w:t>
      </w:r>
      <w:r w:rsidR="001F6A63" w:rsidRPr="001F6A63">
        <w:rPr>
          <w:b/>
          <w:bCs/>
          <w:sz w:val="20"/>
          <w:szCs w:val="20"/>
        </w:rPr>
        <w:t xml:space="preserve"> Data Collection and Dissemination Practices Act; dissemination of personal information to federal government; civil penalties.</w:t>
      </w:r>
      <w:r w:rsidR="001F6A63" w:rsidRPr="001F6A63">
        <w:rPr>
          <w:sz w:val="20"/>
          <w:szCs w:val="20"/>
        </w:rPr>
        <w:t> Provides that any agency or political subdivision of the Commonwealth shall only disseminate personal information (i) to the extent necessary to comply with state or federal law, including the federal Health Insurance Portability and Accountability Act; (ii) to the extent necessary to carry out the administration of a state or federal program pursuant to state or federal law; (iii) to comply with a subpoena, court order, or administrative proceeding; (iv) to the extent necessary to ensure fulfillment of the obligations of a purchase or contract made in accordance with the Virginia Public Procurement Act or a memorandum of understanding or management agreement made in accordance with the Restructured Higher Education Financial and Administrative Operations Act; (v) when the data subject has given consent; or (vi) to the extent necessary to accomplish a proper purpose of the agency. The bill also prohibits an agency or political subdivision from selling personal information. The bill authorizes a court, in the case of a willful and knowing violation, to subject a specific public officer, appointee, or employee of any agency to civil penalties.</w:t>
      </w:r>
    </w:p>
    <w:p w14:paraId="296B01BC" w14:textId="4363049F" w:rsidR="00AB3F5F" w:rsidRDefault="00AB3F5F" w:rsidP="00AB3F5F">
      <w:pPr>
        <w:pStyle w:val="NormalWeb"/>
        <w:shd w:val="clear" w:color="auto" w:fill="FFFFFF"/>
        <w:rPr>
          <w:iCs/>
          <w:color w:val="000000" w:themeColor="text1"/>
          <w:sz w:val="20"/>
          <w:szCs w:val="20"/>
        </w:rPr>
      </w:pPr>
      <w:r>
        <w:rPr>
          <w:b/>
          <w:color w:val="333333"/>
          <w:sz w:val="20"/>
          <w:szCs w:val="20"/>
        </w:rPr>
        <w:t xml:space="preserve">HB1298 </w:t>
      </w:r>
      <w:r w:rsidR="00CD16DB">
        <w:rPr>
          <w:b/>
          <w:color w:val="333333"/>
          <w:sz w:val="20"/>
          <w:szCs w:val="20"/>
        </w:rPr>
        <w:t>and</w:t>
      </w:r>
      <w:r>
        <w:rPr>
          <w:b/>
          <w:color w:val="333333"/>
          <w:sz w:val="20"/>
          <w:szCs w:val="20"/>
        </w:rPr>
        <w:t xml:space="preserve"> SB748 </w:t>
      </w:r>
      <w:r w:rsidRPr="00A949EF">
        <w:rPr>
          <w:b/>
          <w:color w:val="333333"/>
          <w:sz w:val="20"/>
          <w:szCs w:val="20"/>
        </w:rPr>
        <w:t xml:space="preserve">– </w:t>
      </w:r>
      <w:r w:rsidR="001E1B02" w:rsidRPr="00A949EF">
        <w:rPr>
          <w:b/>
          <w:iCs/>
          <w:color w:val="000000" w:themeColor="text1"/>
          <w:sz w:val="20"/>
          <w:szCs w:val="20"/>
        </w:rPr>
        <w:t xml:space="preserve">§§ 19.2-327.15 through 19.2-327.19. – </w:t>
      </w:r>
      <w:r w:rsidR="001F6A63" w:rsidRPr="00A949EF">
        <w:rPr>
          <w:b/>
          <w:iCs/>
          <w:color w:val="000000" w:themeColor="text1"/>
          <w:sz w:val="20"/>
          <w:szCs w:val="20"/>
        </w:rPr>
        <w:t>Issuance</w:t>
      </w:r>
      <w:r w:rsidR="001F6A63" w:rsidRPr="001F6A63">
        <w:rPr>
          <w:b/>
          <w:bCs/>
          <w:iCs/>
          <w:color w:val="000000" w:themeColor="text1"/>
          <w:sz w:val="20"/>
          <w:szCs w:val="20"/>
        </w:rPr>
        <w:t xml:space="preserve"> of vacatur for victims of human trafficking. </w:t>
      </w:r>
      <w:r w:rsidR="001F6A63" w:rsidRPr="001F6A63">
        <w:rPr>
          <w:iCs/>
          <w:color w:val="000000" w:themeColor="text1"/>
          <w:sz w:val="20"/>
          <w:szCs w:val="20"/>
        </w:rPr>
        <w:t>Expands the current process for the issuance of writs of vacatur for victims of human trafficking to include ancillary matters, defined in the bill, and any charge or arrest related to a qualifying offense as defined in current law. The bill also expands the list of qualifying offenses eligible for such writ. This bill is identical to </w:t>
      </w:r>
      <w:hyperlink r:id="rId1647" w:history="1">
        <w:r w:rsidR="001F6A63" w:rsidRPr="001F6A63">
          <w:rPr>
            <w:rStyle w:val="Hyperlink"/>
            <w:iCs/>
            <w:sz w:val="20"/>
            <w:szCs w:val="20"/>
          </w:rPr>
          <w:t>SB 748</w:t>
        </w:r>
      </w:hyperlink>
      <w:r w:rsidR="001F6A63" w:rsidRPr="001F6A63">
        <w:rPr>
          <w:iCs/>
          <w:color w:val="000000" w:themeColor="text1"/>
          <w:sz w:val="20"/>
          <w:szCs w:val="20"/>
        </w:rPr>
        <w:t>.</w:t>
      </w:r>
    </w:p>
    <w:p w14:paraId="6F5C4729" w14:textId="593EE3BE" w:rsidR="00AB3F5F" w:rsidRDefault="00AB3F5F" w:rsidP="00AB3F5F">
      <w:pPr>
        <w:pStyle w:val="NormalWeb"/>
        <w:shd w:val="clear" w:color="auto" w:fill="FFFFFF"/>
        <w:rPr>
          <w:color w:val="000000" w:themeColor="text1"/>
          <w:sz w:val="20"/>
          <w:szCs w:val="20"/>
        </w:rPr>
      </w:pPr>
      <w:r>
        <w:rPr>
          <w:b/>
          <w:color w:val="333333"/>
          <w:sz w:val="20"/>
          <w:szCs w:val="20"/>
        </w:rPr>
        <w:t xml:space="preserve">HB1307 – </w:t>
      </w:r>
      <w:r w:rsidR="001E1B02" w:rsidRPr="00A949EF">
        <w:rPr>
          <w:color w:val="000000" w:themeColor="text1"/>
          <w:sz w:val="20"/>
          <w:szCs w:val="20"/>
        </w:rPr>
        <w:t>§§ 6.2-1600, 6.2-1605, and 6.2-1608. –</w:t>
      </w:r>
      <w:r w:rsidR="001E1B02">
        <w:rPr>
          <w:color w:val="000000" w:themeColor="text1"/>
          <w:sz w:val="20"/>
          <w:szCs w:val="20"/>
        </w:rPr>
        <w:t xml:space="preserve"> </w:t>
      </w:r>
      <w:r w:rsidR="001F6A63" w:rsidRPr="001F6A63">
        <w:rPr>
          <w:b/>
          <w:bCs/>
          <w:color w:val="000000" w:themeColor="text1"/>
          <w:sz w:val="20"/>
          <w:szCs w:val="20"/>
        </w:rPr>
        <w:t>Mortgage lenders and brokers; criminal history records check. </w:t>
      </w:r>
      <w:r w:rsidR="001F6A63" w:rsidRPr="001F6A63">
        <w:rPr>
          <w:color w:val="000000" w:themeColor="text1"/>
          <w:sz w:val="20"/>
          <w:szCs w:val="20"/>
        </w:rPr>
        <w:t>Replaces the option for an applicant submitting the required criminal history records check for licensure as a mortgage lender or mortgage broker, or an applicant to acquire control of a licensee, to submit fingerprints and other information to the Commissioner of Financial Institutions to forward such information to the Central Criminal Records Exchange with the option to submit such information to an FBI-approved channeler to forward such information to the FBI for the purposes of obtaining national criminal history record information. Under current law, there is also an option for such an applicant to submit such information to the Nationwide Mortgage Licensing System and Registry.</w:t>
      </w:r>
    </w:p>
    <w:p w14:paraId="5D940A8D" w14:textId="2822D583" w:rsidR="00AB3F5F" w:rsidRDefault="00AB3F5F" w:rsidP="00AB3F5F">
      <w:pPr>
        <w:pStyle w:val="NormalWeb"/>
        <w:shd w:val="clear" w:color="auto" w:fill="FFFFFF"/>
        <w:rPr>
          <w:color w:val="000000" w:themeColor="text1"/>
          <w:sz w:val="20"/>
          <w:szCs w:val="20"/>
        </w:rPr>
      </w:pPr>
      <w:r w:rsidRPr="00A949EF">
        <w:rPr>
          <w:b/>
          <w:color w:val="333333"/>
          <w:sz w:val="20"/>
          <w:szCs w:val="20"/>
        </w:rPr>
        <w:t xml:space="preserve">HB1321 – </w:t>
      </w:r>
      <w:r w:rsidR="001E1B02" w:rsidRPr="00A949EF">
        <w:rPr>
          <w:b/>
          <w:color w:val="000000" w:themeColor="text1"/>
          <w:sz w:val="20"/>
          <w:szCs w:val="20"/>
        </w:rPr>
        <w:t>§ 24.2-532. –</w:t>
      </w:r>
      <w:r w:rsidR="001E1B02">
        <w:rPr>
          <w:color w:val="000000" w:themeColor="text1"/>
          <w:sz w:val="20"/>
          <w:szCs w:val="20"/>
        </w:rPr>
        <w:t xml:space="preserve"> </w:t>
      </w:r>
      <w:r w:rsidR="001F6A63" w:rsidRPr="001F6A63">
        <w:rPr>
          <w:b/>
          <w:bCs/>
          <w:color w:val="000000" w:themeColor="text1"/>
          <w:sz w:val="20"/>
          <w:szCs w:val="20"/>
        </w:rPr>
        <w:t>Elections; conduct of primaries; abstract of votes; law-enforcement officer to obtain returns not forwarded. </w:t>
      </w:r>
      <w:r w:rsidR="001F6A63" w:rsidRPr="001F6A63">
        <w:rPr>
          <w:color w:val="000000" w:themeColor="text1"/>
          <w:sz w:val="20"/>
          <w:szCs w:val="20"/>
        </w:rPr>
        <w:t>Removes the requirement that if the abstract of votes is not received by the State Board of Elections from any county or city within six days after any state primary election, the State Board shall dispatch a law-enforcement officer to obtain it. The bill removes a conflict with an existing provision that requires the State Board to dispatch law-enforcement when the abstract of votes is not received within 10 days after any election.</w:t>
      </w:r>
    </w:p>
    <w:p w14:paraId="28408FC3" w14:textId="23097245" w:rsidR="00AB3F5F" w:rsidRDefault="00AB3F5F" w:rsidP="00AB3F5F">
      <w:pPr>
        <w:pStyle w:val="NormalWeb"/>
        <w:shd w:val="clear" w:color="auto" w:fill="FFFFFF"/>
        <w:rPr>
          <w:color w:val="000000" w:themeColor="text1"/>
          <w:sz w:val="20"/>
          <w:szCs w:val="20"/>
        </w:rPr>
      </w:pPr>
      <w:r>
        <w:rPr>
          <w:b/>
          <w:color w:val="333333"/>
          <w:sz w:val="20"/>
          <w:szCs w:val="20"/>
        </w:rPr>
        <w:t xml:space="preserve">HB454 </w:t>
      </w:r>
      <w:r w:rsidR="00CD16DB">
        <w:rPr>
          <w:b/>
          <w:color w:val="333333"/>
          <w:sz w:val="20"/>
          <w:szCs w:val="20"/>
        </w:rPr>
        <w:t>and</w:t>
      </w:r>
      <w:r>
        <w:rPr>
          <w:b/>
          <w:color w:val="333333"/>
          <w:sz w:val="20"/>
          <w:szCs w:val="20"/>
        </w:rPr>
        <w:t xml:space="preserve"> SB690 </w:t>
      </w:r>
      <w:r w:rsidRPr="00A949EF">
        <w:rPr>
          <w:b/>
          <w:color w:val="333333"/>
          <w:sz w:val="20"/>
          <w:szCs w:val="20"/>
        </w:rPr>
        <w:t xml:space="preserve">– </w:t>
      </w:r>
      <w:r w:rsidR="001E1B02" w:rsidRPr="00A949EF">
        <w:rPr>
          <w:b/>
          <w:color w:val="000000" w:themeColor="text1"/>
          <w:sz w:val="20"/>
          <w:szCs w:val="20"/>
        </w:rPr>
        <w:t xml:space="preserve">§§ 9.1-102 and 15.2-1708. – </w:t>
      </w:r>
      <w:r w:rsidR="001F6A63" w:rsidRPr="00A949EF">
        <w:rPr>
          <w:b/>
          <w:color w:val="000000" w:themeColor="text1"/>
          <w:sz w:val="20"/>
          <w:szCs w:val="20"/>
        </w:rPr>
        <w:t>Department</w:t>
      </w:r>
      <w:r w:rsidR="001F6A63" w:rsidRPr="001F6A63">
        <w:rPr>
          <w:b/>
          <w:bCs/>
          <w:color w:val="000000" w:themeColor="text1"/>
          <w:sz w:val="20"/>
          <w:szCs w:val="20"/>
        </w:rPr>
        <w:t xml:space="preserve"> of Criminal Justice Services; powers and duties; local and regional jails; repeal of model addiction recovery program. </w:t>
      </w:r>
      <w:r w:rsidR="001F6A63" w:rsidRPr="001F6A63">
        <w:rPr>
          <w:color w:val="000000" w:themeColor="text1"/>
          <w:sz w:val="20"/>
          <w:szCs w:val="20"/>
        </w:rPr>
        <w:t>Removes the requirement that the Department of Criminal Justice Services, in consultation with the Department of Behavioral Health and Developmental Services, develop a model addiction recovery program that may be administered by sheriffs, deputy sheriffs, jail officers, administrators, or superintendents in any local or regional jail. This bill is a recommendation of the Joint Commission on Health Care and identical to </w:t>
      </w:r>
      <w:hyperlink r:id="rId1648" w:history="1">
        <w:r w:rsidR="001F6A63" w:rsidRPr="001F6A63">
          <w:rPr>
            <w:rStyle w:val="Hyperlink"/>
            <w:sz w:val="20"/>
            <w:szCs w:val="20"/>
          </w:rPr>
          <w:t>SB 690</w:t>
        </w:r>
      </w:hyperlink>
      <w:r w:rsidR="001F6A63" w:rsidRPr="001F6A63">
        <w:rPr>
          <w:color w:val="000000" w:themeColor="text1"/>
          <w:sz w:val="20"/>
          <w:szCs w:val="20"/>
        </w:rPr>
        <w:t>.</w:t>
      </w:r>
    </w:p>
    <w:p w14:paraId="0BF6C9D7" w14:textId="77F0E07F" w:rsidR="00AB3F5F" w:rsidRDefault="00AB3F5F" w:rsidP="00AB3F5F">
      <w:pPr>
        <w:pStyle w:val="NormalWeb"/>
        <w:shd w:val="clear" w:color="auto" w:fill="FFFFFF"/>
        <w:rPr>
          <w:color w:val="000000" w:themeColor="text1"/>
          <w:sz w:val="20"/>
          <w:szCs w:val="20"/>
        </w:rPr>
      </w:pPr>
      <w:r>
        <w:rPr>
          <w:b/>
          <w:color w:val="333333"/>
          <w:sz w:val="20"/>
          <w:szCs w:val="20"/>
        </w:rPr>
        <w:t xml:space="preserve">HB1343 </w:t>
      </w:r>
      <w:r w:rsidR="00CD16DB">
        <w:rPr>
          <w:b/>
          <w:color w:val="333333"/>
          <w:sz w:val="20"/>
          <w:szCs w:val="20"/>
        </w:rPr>
        <w:t>and</w:t>
      </w:r>
      <w:r>
        <w:rPr>
          <w:b/>
          <w:color w:val="333333"/>
          <w:sz w:val="20"/>
          <w:szCs w:val="20"/>
        </w:rPr>
        <w:t xml:space="preserve"> SB532 </w:t>
      </w:r>
      <w:r w:rsidRPr="00A949EF">
        <w:rPr>
          <w:b/>
          <w:color w:val="333333"/>
          <w:sz w:val="20"/>
          <w:szCs w:val="20"/>
        </w:rPr>
        <w:t xml:space="preserve">– </w:t>
      </w:r>
      <w:r w:rsidR="001E1B02" w:rsidRPr="00A949EF">
        <w:rPr>
          <w:b/>
          <w:color w:val="000000" w:themeColor="text1"/>
          <w:sz w:val="20"/>
          <w:szCs w:val="20"/>
        </w:rPr>
        <w:t xml:space="preserve">§§ 4.1-103 and 4.1-215. – </w:t>
      </w:r>
      <w:r w:rsidR="001F6A63" w:rsidRPr="00A949EF">
        <w:rPr>
          <w:b/>
          <w:color w:val="000000" w:themeColor="text1"/>
          <w:sz w:val="20"/>
          <w:szCs w:val="20"/>
        </w:rPr>
        <w:t>Alcoholic</w:t>
      </w:r>
      <w:r w:rsidR="001F6A63" w:rsidRPr="001F6A63">
        <w:rPr>
          <w:b/>
          <w:bCs/>
          <w:color w:val="000000" w:themeColor="text1"/>
          <w:sz w:val="20"/>
          <w:szCs w:val="20"/>
        </w:rPr>
        <w:t xml:space="preserve"> beverage control; banquet license; municipality or nonprofit organization. </w:t>
      </w:r>
      <w:r w:rsidR="001F6A63" w:rsidRPr="001F6A63">
        <w:rPr>
          <w:color w:val="000000" w:themeColor="text1"/>
          <w:sz w:val="20"/>
          <w:szCs w:val="20"/>
        </w:rPr>
        <w:t>Allows a manufacturer, bottler, broker, importer, or wholesaler to sponsor or provide support, including equipment, staff, financial, and other support, for a special event for which a municipality or nonprofit organization has been issued a banquet license when such special event is to be held on the grounds of a museum or a government-registered national, state, or local historic site at which the municipality or nonprofit organization is licensed to operate a gift shop, provided that any retail license issued to the premises has been deactivated by the Virginia Alcoholic Beverage Control Authority for the duration of such special event. The bill limits such municipalities or nonprofit organizations to no more than eight banquet licenses for such special events per year. This bill is identical to </w:t>
      </w:r>
      <w:hyperlink r:id="rId1649" w:history="1">
        <w:r w:rsidR="001F6A63" w:rsidRPr="001F6A63">
          <w:rPr>
            <w:rStyle w:val="Hyperlink"/>
            <w:sz w:val="20"/>
            <w:szCs w:val="20"/>
          </w:rPr>
          <w:t>SB 532</w:t>
        </w:r>
      </w:hyperlink>
      <w:r w:rsidR="001F6A63" w:rsidRPr="001F6A63">
        <w:rPr>
          <w:color w:val="000000" w:themeColor="text1"/>
          <w:sz w:val="20"/>
          <w:szCs w:val="20"/>
        </w:rPr>
        <w:t>.</w:t>
      </w:r>
    </w:p>
    <w:p w14:paraId="793D852D" w14:textId="5B8655F8" w:rsidR="00AB3F5F" w:rsidRDefault="00AB3F5F" w:rsidP="00AB3F5F">
      <w:pPr>
        <w:pStyle w:val="NormalWeb"/>
        <w:shd w:val="clear" w:color="auto" w:fill="FFFFFF"/>
        <w:rPr>
          <w:color w:val="000000" w:themeColor="text1"/>
          <w:sz w:val="20"/>
          <w:szCs w:val="20"/>
        </w:rPr>
      </w:pPr>
      <w:r w:rsidRPr="00A949EF">
        <w:rPr>
          <w:b/>
          <w:color w:val="333333"/>
          <w:sz w:val="20"/>
          <w:szCs w:val="20"/>
        </w:rPr>
        <w:t xml:space="preserve">HB1365 – </w:t>
      </w:r>
      <w:r w:rsidR="001E1B02" w:rsidRPr="00A949EF">
        <w:rPr>
          <w:b/>
          <w:color w:val="000000" w:themeColor="text1"/>
          <w:sz w:val="20"/>
          <w:szCs w:val="20"/>
        </w:rPr>
        <w:t xml:space="preserve">§§ 28.2-302.5 and 29.1-301. – </w:t>
      </w:r>
      <w:r w:rsidR="001F6A63" w:rsidRPr="00A949EF">
        <w:rPr>
          <w:b/>
          <w:color w:val="000000" w:themeColor="text1"/>
          <w:sz w:val="20"/>
          <w:szCs w:val="20"/>
        </w:rPr>
        <w:t>Fishing license requirements</w:t>
      </w:r>
      <w:r w:rsidR="001F6A63" w:rsidRPr="001F6A63">
        <w:rPr>
          <w:b/>
          <w:bCs/>
          <w:color w:val="000000" w:themeColor="text1"/>
          <w:sz w:val="20"/>
          <w:szCs w:val="20"/>
        </w:rPr>
        <w:t>; exemptions; free fishing days.</w:t>
      </w:r>
      <w:r w:rsidR="001F6A63" w:rsidRPr="001F6A63">
        <w:rPr>
          <w:color w:val="000000" w:themeColor="text1"/>
          <w:sz w:val="20"/>
          <w:szCs w:val="20"/>
        </w:rPr>
        <w:t> Increases from three to six days the maximum number of free fishing days, during which a person is allowed to fish without a fishing license, that the Board of Wildlife Resources may designate for inland waters in the Commonwealth and the Commissioner of Marine Resources may designate for saltwater recreational fishing in the Commonwealth.</w:t>
      </w:r>
    </w:p>
    <w:p w14:paraId="1A5B4300" w14:textId="5D058783" w:rsidR="00AB3F5F" w:rsidRDefault="00AB3F5F" w:rsidP="00AB3F5F">
      <w:pPr>
        <w:pStyle w:val="NormalWeb"/>
        <w:shd w:val="clear" w:color="auto" w:fill="FFFFFF"/>
        <w:rPr>
          <w:color w:val="000000" w:themeColor="text1"/>
          <w:sz w:val="20"/>
          <w:szCs w:val="20"/>
        </w:rPr>
      </w:pPr>
      <w:r w:rsidRPr="00A949EF">
        <w:rPr>
          <w:b/>
          <w:color w:val="333333"/>
          <w:sz w:val="20"/>
          <w:szCs w:val="20"/>
        </w:rPr>
        <w:t xml:space="preserve">HB1476 – </w:t>
      </w:r>
      <w:r w:rsidR="001E1B02" w:rsidRPr="00A949EF">
        <w:rPr>
          <w:b/>
          <w:color w:val="000000" w:themeColor="text1"/>
          <w:sz w:val="20"/>
          <w:szCs w:val="20"/>
        </w:rPr>
        <w:t xml:space="preserve">§§ 2.2-3711, 16.1-301, and 19.2-11.2. – </w:t>
      </w:r>
      <w:r w:rsidR="001F6A63" w:rsidRPr="00A949EF">
        <w:rPr>
          <w:b/>
          <w:color w:val="000000" w:themeColor="text1"/>
          <w:sz w:val="20"/>
          <w:szCs w:val="20"/>
        </w:rPr>
        <w:t>Law-enforcement</w:t>
      </w:r>
      <w:r w:rsidR="001F6A63" w:rsidRPr="001F6A63">
        <w:rPr>
          <w:b/>
          <w:bCs/>
          <w:color w:val="000000" w:themeColor="text1"/>
          <w:sz w:val="20"/>
          <w:szCs w:val="20"/>
        </w:rPr>
        <w:t xml:space="preserve"> civilian oversight bodies; closed meetings; disclosure of certain law-enforcement records.</w:t>
      </w:r>
      <w:r w:rsidR="001F6A63" w:rsidRPr="001F6A63">
        <w:rPr>
          <w:color w:val="000000" w:themeColor="text1"/>
          <w:sz w:val="20"/>
          <w:szCs w:val="20"/>
        </w:rPr>
        <w:t> Provides an exemption to the Virginia Freedom of Information Act to allow closed meetings for discussion or consideration by any law-enforcement civilian oversight body established pursuant to general law or established by a local governing body before July 1, 2020, and operating in a manner consistent with such law of the criminal investigative files, audit findings, and deliberations regarding police operations related to a specific complaint before the body involving any violation or attempted violation of certain offenses. The bill allows inspection of certain law-enforcement records concerning juveniles by such civilian oversight bodies when required to perform their duties and by any independent policing auditor, manager, director, or other person appointed by the local governing body to support such civilian oversight body. Finally, the bill allows disclosure of certain information regarding crimes involving sexual assault, sexual abuse, or family abuse to such civilian oversight body and independent policing auditor, manager, director, or other person appointed by the local governing body.</w:t>
      </w:r>
    </w:p>
    <w:p w14:paraId="34A5D0B9" w14:textId="2ECC395F" w:rsidR="00AB3F5F" w:rsidRDefault="00AB3F5F" w:rsidP="00AB3F5F">
      <w:pPr>
        <w:pStyle w:val="NormalWeb"/>
        <w:shd w:val="clear" w:color="auto" w:fill="FFFFFF"/>
        <w:rPr>
          <w:color w:val="000000" w:themeColor="text1"/>
          <w:sz w:val="20"/>
          <w:szCs w:val="20"/>
        </w:rPr>
      </w:pPr>
      <w:r w:rsidRPr="00A949EF">
        <w:rPr>
          <w:b/>
          <w:color w:val="333333"/>
          <w:sz w:val="20"/>
          <w:szCs w:val="20"/>
        </w:rPr>
        <w:t xml:space="preserve">HB1500 – </w:t>
      </w:r>
      <w:r w:rsidR="001E1B02" w:rsidRPr="00A949EF">
        <w:rPr>
          <w:b/>
          <w:color w:val="000000" w:themeColor="text1"/>
          <w:sz w:val="20"/>
          <w:szCs w:val="20"/>
        </w:rPr>
        <w:t xml:space="preserve">§§ 8.01-301, 19.2-267 and 8.01-301.1. – </w:t>
      </w:r>
      <w:r w:rsidR="001F6A63" w:rsidRPr="00A949EF">
        <w:rPr>
          <w:b/>
          <w:color w:val="000000" w:themeColor="text1"/>
          <w:sz w:val="20"/>
          <w:szCs w:val="20"/>
        </w:rPr>
        <w:t>Civil and</w:t>
      </w:r>
      <w:r w:rsidR="001F6A63" w:rsidRPr="001F6A63">
        <w:rPr>
          <w:b/>
          <w:bCs/>
          <w:color w:val="000000" w:themeColor="text1"/>
          <w:sz w:val="20"/>
          <w:szCs w:val="20"/>
        </w:rPr>
        <w:t xml:space="preserve"> criminal actions; service of subpoena for certain electronic records. </w:t>
      </w:r>
      <w:r w:rsidR="001F6A63" w:rsidRPr="001F6A63">
        <w:rPr>
          <w:color w:val="000000" w:themeColor="text1"/>
          <w:sz w:val="20"/>
          <w:szCs w:val="20"/>
        </w:rPr>
        <w:t>Provides that, in addition to methods for how service of process may be effected on certain corporations, any subpoena issued pursuant to a civil or criminal proceeding for electronic records, electronically stored information, or other documents or records that are stored outside of the Commonwealth by a nonparty commercial enterprise may be served within or outside of the Commonwealth by hand, certified mail, commercial delivery service, facsimile, or electronic means.</w:t>
      </w:r>
    </w:p>
    <w:p w14:paraId="06524AB5" w14:textId="75BF3C8D" w:rsidR="00AB3F5F" w:rsidRDefault="00AB3F5F" w:rsidP="00AB3F5F">
      <w:pPr>
        <w:pStyle w:val="NormalWeb"/>
        <w:shd w:val="clear" w:color="auto" w:fill="FFFFFF"/>
        <w:rPr>
          <w:color w:val="000000" w:themeColor="text1"/>
          <w:sz w:val="20"/>
          <w:szCs w:val="20"/>
        </w:rPr>
      </w:pPr>
      <w:r>
        <w:rPr>
          <w:b/>
          <w:color w:val="333333"/>
          <w:sz w:val="20"/>
          <w:szCs w:val="20"/>
        </w:rPr>
        <w:t xml:space="preserve">SB64 </w:t>
      </w:r>
      <w:r w:rsidRPr="00A949EF">
        <w:rPr>
          <w:b/>
          <w:color w:val="333333"/>
          <w:sz w:val="20"/>
          <w:szCs w:val="20"/>
        </w:rPr>
        <w:t xml:space="preserve">– </w:t>
      </w:r>
      <w:r w:rsidR="001E1B02" w:rsidRPr="00A949EF">
        <w:rPr>
          <w:b/>
          <w:color w:val="000000" w:themeColor="text1"/>
          <w:sz w:val="20"/>
          <w:szCs w:val="20"/>
        </w:rPr>
        <w:t xml:space="preserve">§§ 16.1-278.7 and 16.1-285.3. – </w:t>
      </w:r>
      <w:r w:rsidR="001F6A63" w:rsidRPr="00A949EF">
        <w:rPr>
          <w:b/>
          <w:color w:val="000000" w:themeColor="text1"/>
          <w:sz w:val="20"/>
          <w:szCs w:val="20"/>
        </w:rPr>
        <w:t>Department</w:t>
      </w:r>
      <w:r w:rsidR="001F6A63" w:rsidRPr="001F6A63">
        <w:rPr>
          <w:b/>
          <w:bCs/>
          <w:color w:val="000000" w:themeColor="text1"/>
          <w:sz w:val="20"/>
          <w:szCs w:val="20"/>
        </w:rPr>
        <w:t xml:space="preserve"> of Juvenile Justice; commitment of juveniles to Department; petition to extend duration of indeterminate commitment.</w:t>
      </w:r>
      <w:r w:rsidR="001F6A63" w:rsidRPr="001F6A63">
        <w:rPr>
          <w:color w:val="000000" w:themeColor="text1"/>
          <w:sz w:val="20"/>
          <w:szCs w:val="20"/>
        </w:rPr>
        <w:t> Creates a process by which the Department of Juvenile Justice, upon determining that a juvenile currently committed to the Department should continue such commitment beyond the high end of the length of stay guidelines established by the State Board of Juvenile Justice, may petition the court that ordered a juvenile's indeterminate commitment to the Department to extend such juvenile's commitment. The bill requires the Department to file such petition at least 60 days prior to the expiration of the high end of the length of stay range, along with a report on the juvenile's progress. If the Department determines fewer than 60 days before expiration that an extension is necessary, it shall file a petition for review that includes a statement explaining the specific circumstances causing the late filing. The bill provides that the court shall schedule a hearing on the petition at which the court shall consider such progress report and may consider additional evidence as described in the bill. The bill provides that, at the conclusion of the hearing, the court shall order either that the juvenile be released or that the juvenile's period of commitment be extended for a period not to exceed six months, provided that such extension does not exceed the limitations for an indeterminate commitment provided by current law. As introduced, this bill was a recommendation of the Virginia Commission on Youth.</w:t>
      </w:r>
    </w:p>
    <w:p w14:paraId="248F9488" w14:textId="223433E1" w:rsidR="00AB3F5F" w:rsidRDefault="00AB3F5F" w:rsidP="00AB3F5F">
      <w:pPr>
        <w:pStyle w:val="NormalWeb"/>
        <w:shd w:val="clear" w:color="auto" w:fill="FFFFFF"/>
        <w:rPr>
          <w:color w:val="000000" w:themeColor="text1"/>
          <w:sz w:val="20"/>
          <w:szCs w:val="20"/>
        </w:rPr>
      </w:pPr>
      <w:r>
        <w:rPr>
          <w:b/>
          <w:color w:val="333333"/>
          <w:sz w:val="20"/>
          <w:szCs w:val="20"/>
        </w:rPr>
        <w:t xml:space="preserve">SB776 </w:t>
      </w:r>
      <w:r w:rsidRPr="00A949EF">
        <w:rPr>
          <w:b/>
          <w:color w:val="333333"/>
          <w:sz w:val="20"/>
          <w:szCs w:val="20"/>
        </w:rPr>
        <w:t xml:space="preserve">– </w:t>
      </w:r>
      <w:r w:rsidR="007812C2" w:rsidRPr="00A949EF">
        <w:rPr>
          <w:b/>
          <w:color w:val="000000" w:themeColor="text1"/>
          <w:sz w:val="20"/>
          <w:szCs w:val="20"/>
        </w:rPr>
        <w:t xml:space="preserve">§ 19.2-305. – </w:t>
      </w:r>
      <w:r w:rsidR="001F6A63" w:rsidRPr="00A949EF">
        <w:rPr>
          <w:b/>
          <w:color w:val="000000" w:themeColor="text1"/>
          <w:sz w:val="20"/>
          <w:szCs w:val="20"/>
        </w:rPr>
        <w:t>Requiring</w:t>
      </w:r>
      <w:r w:rsidR="001F6A63" w:rsidRPr="001F6A63">
        <w:rPr>
          <w:b/>
          <w:bCs/>
          <w:color w:val="000000" w:themeColor="text1"/>
          <w:sz w:val="20"/>
          <w:szCs w:val="20"/>
        </w:rPr>
        <w:t xml:space="preserve"> fines, costs, restitution for damages, support, or community services from probationer; failure to pay.</w:t>
      </w:r>
      <w:r w:rsidR="001F6A63" w:rsidRPr="001F6A63">
        <w:rPr>
          <w:color w:val="000000" w:themeColor="text1"/>
          <w:sz w:val="20"/>
          <w:szCs w:val="20"/>
        </w:rPr>
        <w:t> Provides that a failure of the defendant to pay any fines or costs imposed on him at the time of being placed on probation as a condition of his probation shall not, by itself, be deemed a breach of such probation unless the court finds, after notice to the defendant and his counsel and a hearing, that the defendant has willfully refused to pay. The bill provides that in assessing such failure to pay, the court shall presume that a defendant who is indigent pursuant to relevant law, or who has been deemed indigent during the pendency of a criminal or traffic case, is unable to pay such fines and costs. The bill requires the court to dismiss any alleged breach of probation, absent any specific finding to the contrary. However, the bill also provides that such fines and costs shall remain due until paid and that all methods of payment and collection already in place to satisfy or collect any outstanding fines or costs shall remain available to the court after such dismissal.</w:t>
      </w:r>
    </w:p>
    <w:p w14:paraId="1C72D6B5" w14:textId="7BBE8F1B" w:rsidR="00AB3F5F" w:rsidRDefault="00AB3F5F" w:rsidP="00AB3F5F">
      <w:pPr>
        <w:pStyle w:val="NormalWeb"/>
        <w:shd w:val="clear" w:color="auto" w:fill="FFFFFF"/>
        <w:rPr>
          <w:color w:val="000000" w:themeColor="text1"/>
          <w:sz w:val="20"/>
          <w:szCs w:val="20"/>
        </w:rPr>
      </w:pPr>
      <w:r>
        <w:rPr>
          <w:b/>
          <w:color w:val="333333"/>
          <w:sz w:val="20"/>
          <w:szCs w:val="20"/>
        </w:rPr>
        <w:t xml:space="preserve">HB308 </w:t>
      </w:r>
      <w:r w:rsidR="00CD16DB">
        <w:rPr>
          <w:b/>
          <w:color w:val="333333"/>
          <w:sz w:val="20"/>
          <w:szCs w:val="20"/>
        </w:rPr>
        <w:t>and</w:t>
      </w:r>
      <w:r>
        <w:rPr>
          <w:b/>
          <w:color w:val="333333"/>
          <w:sz w:val="20"/>
          <w:szCs w:val="20"/>
        </w:rPr>
        <w:t xml:space="preserve"> </w:t>
      </w:r>
      <w:r w:rsidRPr="00A949EF">
        <w:rPr>
          <w:b/>
          <w:color w:val="333333"/>
          <w:sz w:val="20"/>
          <w:szCs w:val="20"/>
        </w:rPr>
        <w:t xml:space="preserve">SB620 – </w:t>
      </w:r>
      <w:r w:rsidR="007812C2" w:rsidRPr="00A949EF">
        <w:rPr>
          <w:b/>
          <w:color w:val="000000" w:themeColor="text1"/>
          <w:sz w:val="20"/>
          <w:szCs w:val="20"/>
        </w:rPr>
        <w:t xml:space="preserve">§§ 4.1-100, 4.1-103, 4.1-103.01, 4.1-204, 4.1-229, 15.2-912.4, 18.2-246.8, 18.2-371.2, 18.2-371.2:1, 18.2-391, 19.2-386.21, 58.1-1021.04:1, 59.1-200, 59.1-293.10, 59.1-293.13, 59.1-293.15 through 59.1-293.18, 59.1-293.20, and 59.1-293.21 of the Code of Virginia; to amend the Code of Virginia by adding in Chapter 2 of Title 4.1 an article numbered 4, consisting of sections numbered 4.1-241 through 4.1-254, by adding in Chapter 3 of Title 4.1 an article numbered 4, consisting of sections numbered 4.1-355 through 4.1-361, and by adding in Chapter 22.2 of Title 19.2 a section numbered 19.2-386.37; and to repeal §§ 58.1-1021.06 through 58.1-1021.09, 59.1-293.11, 59.1-293.12, and 59.1-293.14. – </w:t>
      </w:r>
      <w:r w:rsidR="001F6A63" w:rsidRPr="00A949EF">
        <w:rPr>
          <w:b/>
          <w:color w:val="000000" w:themeColor="text1"/>
          <w:sz w:val="20"/>
          <w:szCs w:val="20"/>
        </w:rPr>
        <w:t>Virginia</w:t>
      </w:r>
      <w:r w:rsidR="001F6A63" w:rsidRPr="001F6A63">
        <w:rPr>
          <w:b/>
          <w:bCs/>
          <w:color w:val="000000" w:themeColor="text1"/>
          <w:sz w:val="20"/>
          <w:szCs w:val="20"/>
        </w:rPr>
        <w:t xml:space="preserve"> Alcoholic Beverage Control Authority; permitting of retail tobacco product retailers; purchase, possession, and sale of retail tobacco products; penalties; report. </w:t>
      </w:r>
      <w:r w:rsidR="001F6A63" w:rsidRPr="001F6A63">
        <w:rPr>
          <w:color w:val="000000" w:themeColor="text1"/>
          <w:sz w:val="20"/>
          <w:szCs w:val="20"/>
        </w:rPr>
        <w:t>Transitions and provides a more comprehensive structure for the current licensing and enforcement responsibilities related to liquid nicotine and retail tobacco products from the Department of Taxation to a permitting system administered by the Virginia Alcoholic Beverage Control Authority. The bill requires the Board of Directors of the Virginia Alcoholic Beverage and Control Authority to conduct an unannounced buyer operation at least once every 24 months to verify a permittee, defined in the bill, is not selling retail tobacco products to persons under 21 years of age. Portions of the bill have a delayed effective date of October 1, 2026. This bill is identical to </w:t>
      </w:r>
      <w:hyperlink r:id="rId1650" w:history="1">
        <w:r w:rsidR="001F6A63" w:rsidRPr="001F6A63">
          <w:rPr>
            <w:rStyle w:val="Hyperlink"/>
            <w:sz w:val="20"/>
            <w:szCs w:val="20"/>
          </w:rPr>
          <w:t>SB 620</w:t>
        </w:r>
      </w:hyperlink>
      <w:r w:rsidR="001F6A63" w:rsidRPr="001F6A63">
        <w:rPr>
          <w:color w:val="000000" w:themeColor="text1"/>
          <w:sz w:val="20"/>
          <w:szCs w:val="20"/>
        </w:rPr>
        <w:t>.  </w:t>
      </w:r>
    </w:p>
    <w:p w14:paraId="0694BC29" w14:textId="5AC2778E" w:rsidR="00AB3F5F" w:rsidRDefault="00AB3F5F" w:rsidP="00AB3F5F">
      <w:pPr>
        <w:pStyle w:val="NormalWeb"/>
        <w:shd w:val="clear" w:color="auto" w:fill="FFFFFF"/>
        <w:rPr>
          <w:color w:val="000000" w:themeColor="text1"/>
          <w:sz w:val="20"/>
          <w:szCs w:val="20"/>
        </w:rPr>
      </w:pPr>
      <w:r>
        <w:rPr>
          <w:b/>
          <w:color w:val="333333"/>
          <w:sz w:val="20"/>
          <w:szCs w:val="20"/>
        </w:rPr>
        <w:t xml:space="preserve">HB1441 </w:t>
      </w:r>
      <w:r w:rsidR="00CD16DB">
        <w:rPr>
          <w:b/>
          <w:color w:val="333333"/>
          <w:sz w:val="20"/>
          <w:szCs w:val="20"/>
        </w:rPr>
        <w:t>and</w:t>
      </w:r>
      <w:r>
        <w:rPr>
          <w:b/>
          <w:color w:val="333333"/>
          <w:sz w:val="20"/>
          <w:szCs w:val="20"/>
        </w:rPr>
        <w:t xml:space="preserve"> </w:t>
      </w:r>
      <w:r w:rsidRPr="00D43267">
        <w:rPr>
          <w:b/>
          <w:color w:val="333333"/>
          <w:sz w:val="20"/>
          <w:szCs w:val="20"/>
        </w:rPr>
        <w:t xml:space="preserve">SB783 – </w:t>
      </w:r>
      <w:r w:rsidR="007812C2" w:rsidRPr="00D43267">
        <w:rPr>
          <w:b/>
          <w:color w:val="000000" w:themeColor="text1"/>
          <w:sz w:val="20"/>
          <w:szCs w:val="20"/>
        </w:rPr>
        <w:t xml:space="preserve">§ 15.2-1726.1. – </w:t>
      </w:r>
      <w:r w:rsidR="001F6A63" w:rsidRPr="00D43267">
        <w:rPr>
          <w:b/>
          <w:color w:val="000000" w:themeColor="text1"/>
          <w:sz w:val="20"/>
          <w:szCs w:val="20"/>
        </w:rPr>
        <w:t>Law-enforcement</w:t>
      </w:r>
      <w:r w:rsidR="001F6A63" w:rsidRPr="001F6A63">
        <w:rPr>
          <w:b/>
          <w:bCs/>
          <w:color w:val="000000" w:themeColor="text1"/>
          <w:sz w:val="20"/>
          <w:szCs w:val="20"/>
        </w:rPr>
        <w:t xml:space="preserve"> agencies; agreements with federal authority for immigration enforcement; requirements. </w:t>
      </w:r>
      <w:r w:rsidR="001F6A63" w:rsidRPr="001F6A63">
        <w:rPr>
          <w:color w:val="000000" w:themeColor="text1"/>
          <w:sz w:val="20"/>
          <w:szCs w:val="20"/>
        </w:rPr>
        <w:t>Prohibits any state or local law-enforcement agency, defined in the bill, from maintaining, renewing, or entering into any federal immigration agreement unless such agreement contains certain provisions. The bill also prohibits any person acting in his capacity as a law-enforcement officer to assist, cooperate with, or use any law-enforcement resources to facilitate any operation that seeks to identify, arrest, or otherwise impose a penalty upon an individual for any violation of federal civil immigration law. The bill provides that such prohibition shall not apply (i) if the authority to enforce such laws is otherwise permitted or required by law; (ii) if the person acting in his capacity as a law-enforcement officer is presented with a valid judicial warrant or judicial subpoena that authorizes such enforcement; or (iii) to the transfer of custody of an adult convicted of certain violent felonies from a state, local, or regional correctional facility upon such correctional facility's receipt of a federal immigration detainer. This bill incorporates </w:t>
      </w:r>
      <w:hyperlink r:id="rId1651" w:history="1">
        <w:r w:rsidR="001F6A63" w:rsidRPr="001F6A63">
          <w:rPr>
            <w:rStyle w:val="Hyperlink"/>
            <w:sz w:val="20"/>
            <w:szCs w:val="20"/>
          </w:rPr>
          <w:t>HB 1438</w:t>
        </w:r>
      </w:hyperlink>
      <w:r w:rsidR="001F6A63" w:rsidRPr="001F6A63">
        <w:rPr>
          <w:color w:val="000000" w:themeColor="text1"/>
          <w:sz w:val="20"/>
          <w:szCs w:val="20"/>
        </w:rPr>
        <w:t> and is identical to </w:t>
      </w:r>
      <w:hyperlink r:id="rId1652" w:history="1">
        <w:r w:rsidR="001F6A63" w:rsidRPr="001F6A63">
          <w:rPr>
            <w:rStyle w:val="Hyperlink"/>
            <w:sz w:val="20"/>
            <w:szCs w:val="20"/>
          </w:rPr>
          <w:t>SB 783</w:t>
        </w:r>
      </w:hyperlink>
      <w:r w:rsidR="001F6A63" w:rsidRPr="001F6A63">
        <w:rPr>
          <w:color w:val="000000" w:themeColor="text1"/>
          <w:sz w:val="20"/>
          <w:szCs w:val="20"/>
        </w:rPr>
        <w:t>.</w:t>
      </w:r>
    </w:p>
    <w:p w14:paraId="1E07DADE" w14:textId="10FCCAAF" w:rsidR="007812C2" w:rsidRDefault="00AB3F5F" w:rsidP="007812C2">
      <w:pPr>
        <w:rPr>
          <w:color w:val="000000" w:themeColor="text1"/>
          <w:sz w:val="20"/>
          <w:szCs w:val="20"/>
        </w:rPr>
      </w:pPr>
      <w:r>
        <w:rPr>
          <w:b/>
          <w:color w:val="333333"/>
          <w:sz w:val="20"/>
          <w:szCs w:val="20"/>
        </w:rPr>
        <w:t xml:space="preserve">HB665 </w:t>
      </w:r>
      <w:r w:rsidR="00CD16DB">
        <w:rPr>
          <w:b/>
          <w:color w:val="333333"/>
          <w:sz w:val="20"/>
          <w:szCs w:val="20"/>
        </w:rPr>
        <w:t>and</w:t>
      </w:r>
      <w:r>
        <w:rPr>
          <w:b/>
          <w:color w:val="333333"/>
          <w:sz w:val="20"/>
          <w:szCs w:val="20"/>
        </w:rPr>
        <w:t xml:space="preserve"> SB489 </w:t>
      </w:r>
      <w:r w:rsidRPr="00D43267">
        <w:rPr>
          <w:b/>
          <w:color w:val="333333"/>
          <w:sz w:val="20"/>
          <w:szCs w:val="20"/>
        </w:rPr>
        <w:t xml:space="preserve">– </w:t>
      </w:r>
      <w:r w:rsidR="007812C2" w:rsidRPr="00D43267">
        <w:rPr>
          <w:b/>
          <w:color w:val="000000" w:themeColor="text1"/>
          <w:sz w:val="20"/>
          <w:szCs w:val="20"/>
        </w:rPr>
        <w:t>§§ 59.1-200, 6.2-2239 through 6.2-2266. –</w:t>
      </w:r>
      <w:r w:rsidR="007812C2">
        <w:rPr>
          <w:color w:val="000000" w:themeColor="text1"/>
          <w:sz w:val="20"/>
          <w:szCs w:val="20"/>
        </w:rPr>
        <w:t xml:space="preserve"> </w:t>
      </w:r>
      <w:r w:rsidR="001F6A63" w:rsidRPr="001F6A63">
        <w:rPr>
          <w:b/>
          <w:bCs/>
          <w:color w:val="000000" w:themeColor="text1"/>
          <w:sz w:val="20"/>
          <w:szCs w:val="20"/>
        </w:rPr>
        <w:t>Financial institutions and services; virtual currency kiosk operators; license required; penalties. </w:t>
      </w:r>
      <w:r w:rsidR="001F6A63" w:rsidRPr="001F6A63">
        <w:rPr>
          <w:color w:val="000000" w:themeColor="text1"/>
          <w:sz w:val="20"/>
          <w:szCs w:val="20"/>
        </w:rPr>
        <w:t>Establishes requirements for the operation of virtual currency kiosks, as defined in the bill, including a requirement that a virtual currency kiosk operator obtain licensure with the State Corporation Commission. The bill requires operators to file annual and quarterly reports, provide certain disclosures, and take reasonable steps to detect and prevent fraud and money laundering. The bill prohibits operators from accepting transactions above specified daily and monthly limits and establishes a maximum transaction charge of 18 percent of the value of such transaction. A person who violates the bill's provisions is subject to a fine of up to $1,000 per violation as well as the existing enforcement provisions of the Virginia Consumer Protection Act. This bill is identical to </w:t>
      </w:r>
      <w:hyperlink r:id="rId1653" w:history="1">
        <w:r w:rsidR="001F6A63" w:rsidRPr="001F6A63">
          <w:rPr>
            <w:rStyle w:val="Hyperlink"/>
            <w:sz w:val="20"/>
            <w:szCs w:val="20"/>
          </w:rPr>
          <w:t>SB 489</w:t>
        </w:r>
      </w:hyperlink>
      <w:r w:rsidR="001F6A63" w:rsidRPr="001F6A63">
        <w:rPr>
          <w:color w:val="000000" w:themeColor="text1"/>
          <w:sz w:val="20"/>
          <w:szCs w:val="20"/>
        </w:rPr>
        <w:t>.</w:t>
      </w:r>
    </w:p>
    <w:p w14:paraId="39A6EE81" w14:textId="4632D361" w:rsidR="00AB3F5F" w:rsidRDefault="00AB3F5F" w:rsidP="00AB3F5F">
      <w:pPr>
        <w:pStyle w:val="NormalWeb"/>
        <w:shd w:val="clear" w:color="auto" w:fill="FFFFFF"/>
        <w:rPr>
          <w:color w:val="000000" w:themeColor="text1"/>
          <w:sz w:val="20"/>
          <w:szCs w:val="20"/>
        </w:rPr>
      </w:pPr>
      <w:r w:rsidRPr="00D43267">
        <w:rPr>
          <w:b/>
          <w:color w:val="333333"/>
          <w:sz w:val="20"/>
          <w:szCs w:val="20"/>
        </w:rPr>
        <w:t xml:space="preserve">HB909 – </w:t>
      </w:r>
      <w:r w:rsidR="00080ECA" w:rsidRPr="00D43267">
        <w:rPr>
          <w:b/>
          <w:color w:val="000000" w:themeColor="text1"/>
          <w:sz w:val="20"/>
          <w:szCs w:val="20"/>
        </w:rPr>
        <w:t xml:space="preserve">§§ 24.2-107, 24.2-411, 24.2-413, 24.2-604, 24.2-653.01, 24.2-671, 24.2-679, 24.2-701.1, 24.2-707.1, 24.2-712, and 24.2-802.1. – </w:t>
      </w:r>
      <w:r w:rsidR="001F6A63" w:rsidRPr="00D43267">
        <w:rPr>
          <w:b/>
          <w:color w:val="000000" w:themeColor="text1"/>
          <w:sz w:val="20"/>
          <w:szCs w:val="20"/>
        </w:rPr>
        <w:t>Elections</w:t>
      </w:r>
      <w:r w:rsidR="001F6A63" w:rsidRPr="001F6A63">
        <w:rPr>
          <w:b/>
          <w:bCs/>
          <w:color w:val="000000" w:themeColor="text1"/>
          <w:sz w:val="20"/>
          <w:szCs w:val="20"/>
        </w:rPr>
        <w:t xml:space="preserve"> administration; certain activities or conduct prohibited at polling places applicable to locations for absentee voting in person; prohibited possession of firearm within 100 feet of certain locations. </w:t>
      </w:r>
      <w:r w:rsidR="001F6A63" w:rsidRPr="001F6A63">
        <w:rPr>
          <w:color w:val="000000" w:themeColor="text1"/>
          <w:sz w:val="20"/>
          <w:szCs w:val="20"/>
        </w:rPr>
        <w:t>Clarifies that the provisions of law prohibiting certain activities or conduct in and around a polling place shall also apply to locations where absentee voting in person is available. The bill also prohibits any person, with certain exceptions, from (i) knowingly carrying any firearm and (ii) knowingly doing so within 100 feet of the entrance of a polling place, the building used by the local electoral board to meet to ascertain election results, the building used to conduct a recount of an election, and other additional locations used for voting-related and elections-related activities. Under current law, this prohibition applies within 40 feet of such entrances.</w:t>
      </w:r>
    </w:p>
    <w:p w14:paraId="0A10366D" w14:textId="1585A12C" w:rsidR="00AB3F5F" w:rsidRDefault="00AB3F5F" w:rsidP="00AB3F5F">
      <w:pPr>
        <w:pStyle w:val="NormalWeb"/>
        <w:shd w:val="clear" w:color="auto" w:fill="FFFFFF"/>
        <w:rPr>
          <w:color w:val="000000" w:themeColor="text1"/>
          <w:sz w:val="20"/>
          <w:szCs w:val="20"/>
        </w:rPr>
      </w:pPr>
      <w:r>
        <w:rPr>
          <w:b/>
          <w:color w:val="333333"/>
          <w:sz w:val="20"/>
          <w:szCs w:val="20"/>
        </w:rPr>
        <w:t>S</w:t>
      </w:r>
      <w:r w:rsidRPr="00D43267">
        <w:rPr>
          <w:b/>
          <w:color w:val="333333"/>
          <w:sz w:val="20"/>
          <w:szCs w:val="20"/>
        </w:rPr>
        <w:t xml:space="preserve">B528 – </w:t>
      </w:r>
      <w:r w:rsidR="00080ECA" w:rsidRPr="00D43267">
        <w:rPr>
          <w:b/>
          <w:color w:val="000000" w:themeColor="text1"/>
          <w:sz w:val="20"/>
          <w:szCs w:val="20"/>
        </w:rPr>
        <w:t>§§ 19.2-169.1, 19.2-169.2, 19.2-169.3, and 37.2-808. –</w:t>
      </w:r>
      <w:r w:rsidR="00080ECA">
        <w:rPr>
          <w:color w:val="000000" w:themeColor="text1"/>
          <w:sz w:val="20"/>
          <w:szCs w:val="20"/>
        </w:rPr>
        <w:t xml:space="preserve"> </w:t>
      </w:r>
      <w:r w:rsidR="00FD6E1E" w:rsidRPr="00FD6E1E">
        <w:rPr>
          <w:b/>
          <w:bCs/>
          <w:color w:val="000000" w:themeColor="text1"/>
          <w:sz w:val="20"/>
          <w:szCs w:val="20"/>
        </w:rPr>
        <w:t>Competency treatment in misdemeanor proceedings.</w:t>
      </w:r>
      <w:r w:rsidR="00FD6E1E" w:rsidRPr="00FD6E1E">
        <w:rPr>
          <w:color w:val="000000" w:themeColor="text1"/>
          <w:sz w:val="20"/>
          <w:szCs w:val="20"/>
        </w:rPr>
        <w:t> Provides that in cases where the defendant has been charged with a misdemeanor offense, the court may (i) order inpatient or outpatient treatment or (ii) dismiss the charges. Where a defendant is found to be incompetent, the bill permits a court to (a) order that such defendant receive treatment to restore his competency on an outpatient basis in a local correctional facility or at a location determined by the appropriate community services board or behavioral health authority, (b) order that such defendant receive treatment to restore his competency on an inpatient basis at a hospital designated by the Commissioner of Behavioral Health and Developmental Services as appropriate for treatment of persons under criminal charge, (c) order that such defendant be evaluated to determine whether he meets the criteria for temporary detention, or (d) dismiss the misdemeanor charge and release such defendant. The bill has a delayed effective date of July 1, 2027.</w:t>
      </w:r>
    </w:p>
    <w:p w14:paraId="753666DC" w14:textId="602205E3" w:rsidR="00AB3F5F" w:rsidRDefault="00AB3F5F" w:rsidP="00AB3F5F">
      <w:pPr>
        <w:pStyle w:val="NormalWeb"/>
        <w:shd w:val="clear" w:color="auto" w:fill="FFFFFF"/>
        <w:rPr>
          <w:color w:val="000000" w:themeColor="text1"/>
          <w:sz w:val="20"/>
          <w:szCs w:val="20"/>
        </w:rPr>
      </w:pPr>
      <w:r>
        <w:rPr>
          <w:b/>
          <w:color w:val="333333"/>
          <w:sz w:val="20"/>
          <w:szCs w:val="20"/>
        </w:rPr>
        <w:t xml:space="preserve">HB26 </w:t>
      </w:r>
      <w:r w:rsidR="00CD16DB" w:rsidRPr="00B513BA">
        <w:rPr>
          <w:b/>
          <w:color w:val="333333"/>
          <w:sz w:val="20"/>
          <w:szCs w:val="20"/>
        </w:rPr>
        <w:t>and</w:t>
      </w:r>
      <w:r w:rsidRPr="00B513BA">
        <w:rPr>
          <w:b/>
          <w:color w:val="333333"/>
          <w:sz w:val="20"/>
          <w:szCs w:val="20"/>
        </w:rPr>
        <w:t xml:space="preserve"> SB62 – </w:t>
      </w:r>
      <w:r w:rsidR="00640710" w:rsidRPr="00B513BA">
        <w:rPr>
          <w:b/>
          <w:color w:val="000000" w:themeColor="text1"/>
          <w:sz w:val="20"/>
          <w:szCs w:val="20"/>
        </w:rPr>
        <w:t xml:space="preserve">§ 19.2-303.03. – </w:t>
      </w:r>
      <w:r w:rsidR="00FD6E1E" w:rsidRPr="00B513BA">
        <w:rPr>
          <w:b/>
          <w:color w:val="000000" w:themeColor="text1"/>
          <w:sz w:val="20"/>
          <w:szCs w:val="20"/>
        </w:rPr>
        <w:t>Modification</w:t>
      </w:r>
      <w:r w:rsidR="00FD6E1E" w:rsidRPr="00FD6E1E">
        <w:rPr>
          <w:b/>
          <w:bCs/>
          <w:color w:val="000000" w:themeColor="text1"/>
          <w:sz w:val="20"/>
          <w:szCs w:val="20"/>
        </w:rPr>
        <w:t xml:space="preserve"> of sentence for marijuana-related offenses.</w:t>
      </w:r>
      <w:r w:rsidR="00FD6E1E" w:rsidRPr="00FD6E1E">
        <w:rPr>
          <w:color w:val="000000" w:themeColor="text1"/>
          <w:sz w:val="20"/>
          <w:szCs w:val="20"/>
        </w:rPr>
        <w:t> Creates a process by which a person adjudicated delinquent or convicted of certain felony offenses involving, or violations of probation or community supervision related to, the possession, manufacture, selling, giving, distribution, transportation, or delivery of marijuana committed prior to July 1, 2021, who remains incarcerated or on probation or community supervision on July 1, 2026, may receive an automatic hearing to consider modification of such person's sentence. The bill sunsets on July 1, 2029. This bill is identical to </w:t>
      </w:r>
      <w:hyperlink r:id="rId1654" w:history="1">
        <w:r w:rsidR="00FD6E1E" w:rsidRPr="00FD6E1E">
          <w:rPr>
            <w:rStyle w:val="Hyperlink"/>
            <w:sz w:val="20"/>
            <w:szCs w:val="20"/>
          </w:rPr>
          <w:t>SB 62</w:t>
        </w:r>
      </w:hyperlink>
      <w:r w:rsidR="00FD6E1E" w:rsidRPr="00FD6E1E">
        <w:rPr>
          <w:color w:val="000000" w:themeColor="text1"/>
          <w:sz w:val="20"/>
          <w:szCs w:val="20"/>
        </w:rPr>
        <w:t>.</w:t>
      </w:r>
    </w:p>
    <w:p w14:paraId="300D2CB3" w14:textId="0FA9BC52" w:rsidR="00AB3F5F" w:rsidRDefault="00CD16DB" w:rsidP="00AB3F5F">
      <w:pPr>
        <w:pStyle w:val="NormalWeb"/>
        <w:shd w:val="clear" w:color="auto" w:fill="FFFFFF"/>
        <w:rPr>
          <w:color w:val="000000" w:themeColor="text1"/>
          <w:sz w:val="20"/>
          <w:szCs w:val="20"/>
        </w:rPr>
      </w:pPr>
      <w:r w:rsidRPr="00B513BA">
        <w:rPr>
          <w:b/>
          <w:color w:val="333333"/>
          <w:sz w:val="20"/>
          <w:szCs w:val="20"/>
        </w:rPr>
        <w:t xml:space="preserve">SB230 – </w:t>
      </w:r>
      <w:r w:rsidR="00640710" w:rsidRPr="00B513BA">
        <w:rPr>
          <w:b/>
          <w:color w:val="000000" w:themeColor="text1"/>
          <w:sz w:val="20"/>
          <w:szCs w:val="20"/>
        </w:rPr>
        <w:t xml:space="preserve">§§ 16.1-306, 19.2-298.02, and 19.2-392.2. – </w:t>
      </w:r>
      <w:r w:rsidR="00FD6E1E" w:rsidRPr="00B513BA">
        <w:rPr>
          <w:b/>
          <w:color w:val="000000" w:themeColor="text1"/>
          <w:sz w:val="20"/>
          <w:szCs w:val="20"/>
        </w:rPr>
        <w:t>Expungement</w:t>
      </w:r>
      <w:r w:rsidR="00FD6E1E" w:rsidRPr="00FD6E1E">
        <w:rPr>
          <w:b/>
          <w:bCs/>
          <w:color w:val="000000" w:themeColor="text1"/>
          <w:sz w:val="20"/>
          <w:szCs w:val="20"/>
        </w:rPr>
        <w:t xml:space="preserve"> of police and court records.</w:t>
      </w:r>
      <w:r w:rsidR="00FD6E1E" w:rsidRPr="00FD6E1E">
        <w:rPr>
          <w:color w:val="000000" w:themeColor="text1"/>
          <w:sz w:val="20"/>
          <w:szCs w:val="20"/>
        </w:rPr>
        <w:t> Permits the expungement of police and court records relating to an initial charge when a person is arrested, charged, summonsed, or indicted for the commission of an infraction, a crime, or a civil offense and such person is not ultimately convicted, provided that no stipulation of facts sufficient to find guilt was entered or the court did not determine the facts sufficient to find guilt but deferred adjudication or disposition to a later date. The bill also permits that a petition may request expungement of the police and court records for multiple charges arising out of separate transactions or occurrences. The bill also provides that if a person was the subject of a delinquency or traffic proceeding and was not ultimately adjudicated delinquent or convicted, provided that no stipulation of facts sufficient to find guilt was entered or the court did not determine facts sufficient to find guilt but deferred adjudication or disposition to a later date, such matter is eligible for expungement. Lastly, the bill (i) allows certain deferred dispositions to be eligible for expungement; (ii) requires the attorney for the Commonwealth, if he files an objection to the petition for expungement, to include the factual basis for such objection; (iii) provides that the unavailability of certain information shall not be a basis for refusing expungement; (iv) requires the court, if it finds potential manifest injustice to the petitioner, to order expungement; (v) provides that the existence of a prior conviction alone shall not be a sufficient basis to deny an expungement; (vi) allows any person whose petition for relief is the subject of an appeal to proceed under a pseudonym pursuant to relevant law; and (vii) allows specifically identified emergency or preliminary protective orders to be expunged. The bill has a delayed effective date of December 1, 2026.</w:t>
      </w:r>
    </w:p>
    <w:p w14:paraId="216FFC50" w14:textId="56503CD2" w:rsidR="00D43267" w:rsidRPr="00D43267" w:rsidRDefault="00D43267" w:rsidP="00AB3F5F">
      <w:pPr>
        <w:pStyle w:val="NormalWeb"/>
        <w:shd w:val="clear" w:color="auto" w:fill="FFFFFF"/>
        <w:rPr>
          <w:bCs/>
          <w:color w:val="000000" w:themeColor="text1"/>
          <w:sz w:val="20"/>
          <w:szCs w:val="20"/>
        </w:rPr>
      </w:pPr>
      <w:r w:rsidRPr="00D43267">
        <w:rPr>
          <w:b/>
          <w:bCs/>
          <w:color w:val="000000" w:themeColor="text1"/>
          <w:sz w:val="20"/>
          <w:szCs w:val="20"/>
        </w:rPr>
        <w:t xml:space="preserve">HB129 </w:t>
      </w:r>
      <w:r>
        <w:rPr>
          <w:color w:val="000000" w:themeColor="text1"/>
          <w:sz w:val="20"/>
          <w:szCs w:val="20"/>
        </w:rPr>
        <w:t xml:space="preserve">– </w:t>
      </w:r>
      <w:r w:rsidRPr="00B513BA">
        <w:rPr>
          <w:b/>
          <w:color w:val="000000" w:themeColor="text1"/>
          <w:sz w:val="20"/>
          <w:szCs w:val="20"/>
        </w:rPr>
        <w:t xml:space="preserve">§ </w:t>
      </w:r>
      <w:r>
        <w:rPr>
          <w:b/>
          <w:color w:val="000000" w:themeColor="text1"/>
          <w:sz w:val="20"/>
          <w:szCs w:val="20"/>
        </w:rPr>
        <w:t>29.1-529.</w:t>
      </w:r>
      <w:r w:rsidRPr="00B513BA">
        <w:rPr>
          <w:b/>
          <w:color w:val="000000" w:themeColor="text1"/>
          <w:sz w:val="20"/>
          <w:szCs w:val="20"/>
        </w:rPr>
        <w:t xml:space="preserve"> –</w:t>
      </w:r>
      <w:r>
        <w:rPr>
          <w:b/>
          <w:color w:val="000000" w:themeColor="text1"/>
          <w:sz w:val="20"/>
          <w:szCs w:val="20"/>
        </w:rPr>
        <w:t xml:space="preserve"> </w:t>
      </w:r>
      <w:r w:rsidRPr="00D43267">
        <w:rPr>
          <w:b/>
          <w:bCs/>
          <w:color w:val="000000" w:themeColor="text1"/>
          <w:sz w:val="20"/>
          <w:szCs w:val="20"/>
        </w:rPr>
        <w:t>Killing of deer damaging residential plants and certain property. </w:t>
      </w:r>
      <w:r w:rsidRPr="00D43267">
        <w:rPr>
          <w:bCs/>
          <w:color w:val="000000" w:themeColor="text1"/>
          <w:sz w:val="20"/>
          <w:szCs w:val="20"/>
        </w:rPr>
        <w:t>Allows the Director of the Department of Wildlife Resources or his designee to issue a permit to kill a limited number of antlered deer when such deer cause damage to residential plants and the Director or his designee determines, upon inspection, that there is clear and convincing evidence that the damage was done by antlered deer. Upon a landowner or lessee's request, the bill also requires the Director or his designee to issue a permit to kill antlerless deer on commercial agricultural production lands when such deer cause damage to fruit trees, Christmas trees, crops, horticultural plants, or personal property utilized for commercial agricultural production within the Commonwealth. When such damage is caused by antlered deer, the bill requires the Director or his designee to issue a permit to kill a limited number of antlered deer if the Director or his designee determines that there is clear and convincing evidence that the damage was done by antlered deer. The bill also changes the extent to which a person can assist in hunting when his hunting license has been revoked or suspended in the Commonwealth by prohibiting such person from assisting in hunting until the hunting restriction has been lifted. Current law allows such a person to assist in hunting after a certain period of time.</w:t>
      </w:r>
    </w:p>
    <w:p w14:paraId="579E0B9E" w14:textId="24C95BF2" w:rsidR="00341BA0" w:rsidRDefault="00341BA0" w:rsidP="00AB3F5F">
      <w:pPr>
        <w:pStyle w:val="NormalWeb"/>
        <w:shd w:val="clear" w:color="auto" w:fill="FFFFFF"/>
        <w:rPr>
          <w:sz w:val="20"/>
          <w:szCs w:val="20"/>
        </w:rPr>
      </w:pPr>
      <w:r w:rsidRPr="00341BA0">
        <w:rPr>
          <w:b/>
          <w:bCs/>
          <w:sz w:val="20"/>
          <w:szCs w:val="20"/>
        </w:rPr>
        <w:t>SB713 –</w:t>
      </w:r>
      <w:r w:rsidRPr="00341BA0">
        <w:rPr>
          <w:sz w:val="20"/>
          <w:szCs w:val="20"/>
        </w:rPr>
        <w:t xml:space="preserve"> </w:t>
      </w:r>
      <w:r w:rsidRPr="00341BA0">
        <w:rPr>
          <w:b/>
          <w:bCs/>
          <w:sz w:val="20"/>
          <w:szCs w:val="20"/>
        </w:rPr>
        <w:t>§ </w:t>
      </w:r>
      <w:hyperlink r:id="rId1655" w:history="1">
        <w:r w:rsidRPr="00341BA0">
          <w:rPr>
            <w:rStyle w:val="Hyperlink"/>
            <w:b/>
            <w:bCs/>
            <w:color w:val="auto"/>
            <w:sz w:val="20"/>
            <w:szCs w:val="20"/>
          </w:rPr>
          <w:t>53.1-120</w:t>
        </w:r>
      </w:hyperlink>
      <w:r w:rsidRPr="00341BA0">
        <w:rPr>
          <w:sz w:val="20"/>
          <w:szCs w:val="20"/>
        </w:rPr>
        <w:t xml:space="preserve">. – </w:t>
      </w:r>
      <w:r w:rsidRPr="00341BA0">
        <w:rPr>
          <w:b/>
          <w:bCs/>
          <w:sz w:val="20"/>
          <w:szCs w:val="20"/>
        </w:rPr>
        <w:t>Sheriffs; courthouse and courtroom security; physical location of courthouse or courtroom.</w:t>
      </w:r>
      <w:r w:rsidRPr="00341BA0">
        <w:rPr>
          <w:sz w:val="20"/>
          <w:szCs w:val="20"/>
        </w:rPr>
        <w:t> Clarifies that, where a courtroom of a locality is located within the courthouse of a different county, city, or town, the sheriff, any deputy sheriff, or any law-enforcement officer of such locality shall have (i) the same police powers within and on the surrounding property of the courthouse as in his own jurisdiction and (ii) concurrent jurisdiction while present within or on the surrounding property of such courthouse, or while traveling to and returning from such courthouse, and engaged in the performance of his official duties to enforce certain laws of the Commonwealth.</w:t>
      </w:r>
    </w:p>
    <w:p w14:paraId="312D158E" w14:textId="507D8F03" w:rsidR="00696084" w:rsidRPr="00696084" w:rsidRDefault="00696084" w:rsidP="00AB3F5F">
      <w:pPr>
        <w:pStyle w:val="NormalWeb"/>
        <w:shd w:val="clear" w:color="auto" w:fill="FFFFFF"/>
        <w:rPr>
          <w:sz w:val="20"/>
          <w:szCs w:val="20"/>
        </w:rPr>
      </w:pPr>
      <w:r w:rsidRPr="00696084">
        <w:rPr>
          <w:b/>
          <w:bCs/>
          <w:sz w:val="20"/>
          <w:szCs w:val="20"/>
        </w:rPr>
        <w:t>HB872 – §§</w:t>
      </w:r>
      <w:r>
        <w:rPr>
          <w:b/>
          <w:bCs/>
          <w:sz w:val="20"/>
          <w:szCs w:val="20"/>
        </w:rPr>
        <w:t xml:space="preserve"> 16.1-69.35:4 AND 17.1-128.2. – </w:t>
      </w:r>
      <w:r w:rsidRPr="00696084">
        <w:rPr>
          <w:b/>
          <w:bCs/>
          <w:sz w:val="20"/>
          <w:szCs w:val="20"/>
        </w:rPr>
        <w:t>Possession of portable electronic device in district or circuit court. </w:t>
      </w:r>
      <w:r w:rsidRPr="00696084">
        <w:rPr>
          <w:sz w:val="20"/>
          <w:szCs w:val="20"/>
        </w:rPr>
        <w:t>Requires the chief judge of each general district court, juvenile and domestic relations district court, and circuit court to set a policy regarding the use and possession of portable electronic devices by visitors to the court. The bill authorizes such chief judge to condition the use and possession of portable electronic devices upon certain limitations. The bill also requires that any such policy be conspicuously posted at the entrance of the courthouse and available on the Virginia Judicial System's website, the district or circuit court's individual website, or a local government website that also has information about such district or circuit court.</w:t>
      </w:r>
    </w:p>
    <w:p w14:paraId="0BF50B44" w14:textId="77777777" w:rsidR="00696084" w:rsidRDefault="00696084" w:rsidP="00AB3F5F">
      <w:pPr>
        <w:pStyle w:val="NormalWeb"/>
        <w:shd w:val="clear" w:color="auto" w:fill="FFFFFF"/>
        <w:rPr>
          <w:sz w:val="20"/>
          <w:szCs w:val="20"/>
        </w:rPr>
      </w:pPr>
    </w:p>
    <w:p w14:paraId="2AD263EA" w14:textId="77777777" w:rsidR="00696084" w:rsidRDefault="00696084" w:rsidP="00AB3F5F">
      <w:pPr>
        <w:pStyle w:val="NormalWeb"/>
        <w:shd w:val="clear" w:color="auto" w:fill="FFFFFF"/>
        <w:rPr>
          <w:sz w:val="20"/>
          <w:szCs w:val="20"/>
        </w:rPr>
      </w:pPr>
    </w:p>
    <w:p w14:paraId="43837E21" w14:textId="77777777" w:rsidR="00341BA0" w:rsidRDefault="00341BA0" w:rsidP="00AB3F5F">
      <w:pPr>
        <w:pStyle w:val="NormalWeb"/>
        <w:shd w:val="clear" w:color="auto" w:fill="FFFFFF"/>
        <w:rPr>
          <w:sz w:val="20"/>
          <w:szCs w:val="20"/>
        </w:rPr>
      </w:pPr>
    </w:p>
    <w:p w14:paraId="1CD400C6" w14:textId="77777777" w:rsidR="00341BA0" w:rsidRPr="00C04EE8" w:rsidRDefault="00341BA0" w:rsidP="00AB3F5F">
      <w:pPr>
        <w:pStyle w:val="NormalWeb"/>
        <w:shd w:val="clear" w:color="auto" w:fill="FFFFFF"/>
        <w:rPr>
          <w:sz w:val="20"/>
          <w:szCs w:val="20"/>
        </w:rPr>
      </w:pPr>
    </w:p>
    <w:p w14:paraId="436F00A3" w14:textId="77777777" w:rsidR="00C04EE8" w:rsidRDefault="00C04EE8" w:rsidP="00AB3F5F">
      <w:pPr>
        <w:pStyle w:val="NormalWeb"/>
        <w:shd w:val="clear" w:color="auto" w:fill="FFFFFF"/>
        <w:rPr>
          <w:color w:val="000000" w:themeColor="text1"/>
          <w:sz w:val="20"/>
          <w:szCs w:val="20"/>
        </w:rPr>
      </w:pPr>
    </w:p>
    <w:p w14:paraId="0A829EEC" w14:textId="77777777" w:rsidR="00C04EE8" w:rsidRDefault="00C04EE8" w:rsidP="00AB3F5F">
      <w:pPr>
        <w:pStyle w:val="NormalWeb"/>
        <w:shd w:val="clear" w:color="auto" w:fill="FFFFFF"/>
        <w:rPr>
          <w:color w:val="000000" w:themeColor="text1"/>
          <w:sz w:val="20"/>
          <w:szCs w:val="20"/>
        </w:rPr>
      </w:pPr>
    </w:p>
    <w:p w14:paraId="60C816FB" w14:textId="77777777" w:rsidR="00903D85" w:rsidRPr="00903D85" w:rsidRDefault="00903D85" w:rsidP="00BD03FA">
      <w:pPr>
        <w:pStyle w:val="NormalWeb"/>
        <w:shd w:val="clear" w:color="auto" w:fill="FFFFFF"/>
        <w:spacing w:before="0" w:beforeAutospacing="0" w:after="0" w:afterAutospacing="0"/>
        <w:jc w:val="both"/>
        <w:rPr>
          <w:sz w:val="20"/>
          <w:szCs w:val="20"/>
        </w:rPr>
      </w:pPr>
    </w:p>
    <w:sectPr w:rsidR="00903D85" w:rsidRPr="00903D85" w:rsidSect="00A8585F">
      <w:pgSz w:w="12240" w:h="15840"/>
      <w:pgMar w:top="1440" w:right="1584" w:bottom="1440" w:left="158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E2822" w14:textId="77777777" w:rsidR="0073044A" w:rsidRDefault="0073044A">
      <w:r>
        <w:separator/>
      </w:r>
    </w:p>
  </w:endnote>
  <w:endnote w:type="continuationSeparator" w:id="0">
    <w:p w14:paraId="591C3713" w14:textId="77777777" w:rsidR="0073044A" w:rsidRDefault="00730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FF15A" w14:textId="77777777" w:rsidR="0088563B" w:rsidRDefault="008856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7AF404" w14:textId="77777777" w:rsidR="0088563B" w:rsidRDefault="008856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3856" w14:textId="77777777" w:rsidR="0088563B" w:rsidRDefault="0088563B">
    <w:pPr>
      <w:pStyle w:val="Footer"/>
      <w:jc w:val="center"/>
    </w:pPr>
  </w:p>
  <w:p w14:paraId="441FEBA5" w14:textId="77777777" w:rsidR="0088563B" w:rsidRDefault="0088563B" w:rsidP="00A70CCF">
    <w:pPr>
      <w:pStyle w:val="Footer"/>
      <w:tabs>
        <w:tab w:val="left" w:pos="650"/>
        <w:tab w:val="left" w:pos="4280"/>
        <w:tab w:val="center" w:pos="453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5DDD3" w14:textId="77777777" w:rsidR="0088563B" w:rsidRDefault="008856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7BBCCE1" w14:textId="77777777" w:rsidR="0088563B" w:rsidRDefault="0088563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D3E21" w14:textId="77777777" w:rsidR="0088563B" w:rsidRDefault="0088563B" w:rsidP="00731E89">
    <w:pPr>
      <w:pStyle w:val="Footer"/>
      <w:ind w:left="360"/>
      <w:jc w:val="center"/>
    </w:pPr>
    <w:r>
      <w:fldChar w:fldCharType="begin"/>
    </w:r>
    <w:r>
      <w:instrText xml:space="preserve"> PAGE   \* MERGEFORMAT </w:instrText>
    </w:r>
    <w:r>
      <w:fldChar w:fldCharType="separate"/>
    </w:r>
    <w:r w:rsidR="008E6933">
      <w:rPr>
        <w:noProof/>
      </w:rPr>
      <w:t>7</w:t>
    </w:r>
    <w:r>
      <w:rPr>
        <w:noProof/>
      </w:rPr>
      <w:fldChar w:fldCharType="end"/>
    </w:r>
  </w:p>
  <w:p w14:paraId="22755BB8" w14:textId="77777777" w:rsidR="0088563B" w:rsidRDefault="0088563B" w:rsidP="0063570E">
    <w:pPr>
      <w:pStyle w:val="Footer"/>
      <w:tabs>
        <w:tab w:val="clear" w:pos="4320"/>
        <w:tab w:val="clear" w:pos="8640"/>
        <w:tab w:val="left" w:pos="2410"/>
        <w:tab w:val="left" w:pos="3700"/>
      </w:tabs>
    </w:pPr>
    <w:r>
      <w:tab/>
    </w: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91673"/>
      <w:docPartObj>
        <w:docPartGallery w:val="Page Numbers (Bottom of Page)"/>
        <w:docPartUnique/>
      </w:docPartObj>
    </w:sdtPr>
    <w:sdtContent>
      <w:p w14:paraId="0ED5E9E6" w14:textId="77777777" w:rsidR="0088563B" w:rsidRDefault="0088563B">
        <w:pPr>
          <w:pStyle w:val="Footer"/>
          <w:jc w:val="center"/>
        </w:pPr>
        <w:r>
          <w:fldChar w:fldCharType="begin"/>
        </w:r>
        <w:r>
          <w:instrText xml:space="preserve"> PAGE   \* MERGEFORMAT </w:instrText>
        </w:r>
        <w:r>
          <w:fldChar w:fldCharType="separate"/>
        </w:r>
        <w:r w:rsidR="008E6933">
          <w:rPr>
            <w:noProof/>
          </w:rPr>
          <w:t>i</w:t>
        </w:r>
        <w:r>
          <w:rPr>
            <w:noProof/>
          </w:rPr>
          <w:fldChar w:fldCharType="end"/>
        </w:r>
      </w:p>
    </w:sdtContent>
  </w:sdt>
  <w:p w14:paraId="3F7ACF82" w14:textId="77777777" w:rsidR="0088563B" w:rsidRDefault="0088563B" w:rsidP="00A70CCF">
    <w:pPr>
      <w:pStyle w:val="Footer"/>
      <w:tabs>
        <w:tab w:val="left" w:pos="650"/>
        <w:tab w:val="left" w:pos="4280"/>
        <w:tab w:val="center" w:pos="453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AA879" w14:textId="77777777" w:rsidR="0073044A" w:rsidRDefault="0073044A">
      <w:r>
        <w:separator/>
      </w:r>
    </w:p>
  </w:footnote>
  <w:footnote w:type="continuationSeparator" w:id="0">
    <w:p w14:paraId="071EAA7D" w14:textId="77777777" w:rsidR="0073044A" w:rsidRDefault="007304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029DF"/>
    <w:multiLevelType w:val="hybridMultilevel"/>
    <w:tmpl w:val="05FE3FDE"/>
    <w:lvl w:ilvl="0" w:tplc="A13AB1B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8F160F"/>
    <w:multiLevelType w:val="multilevel"/>
    <w:tmpl w:val="C3504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102BC0"/>
    <w:multiLevelType w:val="hybridMultilevel"/>
    <w:tmpl w:val="2DEADE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210A57"/>
    <w:multiLevelType w:val="hybridMultilevel"/>
    <w:tmpl w:val="649C3E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FE28F1"/>
    <w:multiLevelType w:val="multilevel"/>
    <w:tmpl w:val="C0DC6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C43200"/>
    <w:multiLevelType w:val="multilevel"/>
    <w:tmpl w:val="CA92C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1E073F"/>
    <w:multiLevelType w:val="hybridMultilevel"/>
    <w:tmpl w:val="504A8F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AE507E"/>
    <w:multiLevelType w:val="hybridMultilevel"/>
    <w:tmpl w:val="E7008A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7071E8"/>
    <w:multiLevelType w:val="hybridMultilevel"/>
    <w:tmpl w:val="316ECF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955A2C"/>
    <w:multiLevelType w:val="multilevel"/>
    <w:tmpl w:val="1D4E9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A971B9"/>
    <w:multiLevelType w:val="multilevel"/>
    <w:tmpl w:val="3AB45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867379"/>
    <w:multiLevelType w:val="multilevel"/>
    <w:tmpl w:val="63D8BF3C"/>
    <w:lvl w:ilvl="0">
      <w:start w:val="1"/>
      <w:numFmt w:val="bullet"/>
      <w:lvlText w:val=""/>
      <w:lvlJc w:val="left"/>
      <w:pPr>
        <w:tabs>
          <w:tab w:val="num" w:pos="8280"/>
        </w:tabs>
        <w:ind w:left="8280" w:hanging="360"/>
      </w:pPr>
      <w:rPr>
        <w:rFonts w:ascii="Symbol" w:hAnsi="Symbol" w:hint="default"/>
        <w:sz w:val="20"/>
      </w:rPr>
    </w:lvl>
    <w:lvl w:ilvl="1" w:tentative="1">
      <w:start w:val="1"/>
      <w:numFmt w:val="bullet"/>
      <w:lvlText w:val="o"/>
      <w:lvlJc w:val="left"/>
      <w:pPr>
        <w:tabs>
          <w:tab w:val="num" w:pos="9000"/>
        </w:tabs>
        <w:ind w:left="9000" w:hanging="360"/>
      </w:pPr>
      <w:rPr>
        <w:rFonts w:ascii="Courier New" w:hAnsi="Courier New" w:hint="default"/>
        <w:sz w:val="20"/>
      </w:rPr>
    </w:lvl>
    <w:lvl w:ilvl="2" w:tentative="1">
      <w:start w:val="1"/>
      <w:numFmt w:val="bullet"/>
      <w:lvlText w:val=""/>
      <w:lvlJc w:val="left"/>
      <w:pPr>
        <w:tabs>
          <w:tab w:val="num" w:pos="9720"/>
        </w:tabs>
        <w:ind w:left="9720" w:hanging="360"/>
      </w:pPr>
      <w:rPr>
        <w:rFonts w:ascii="Wingdings" w:hAnsi="Wingdings" w:hint="default"/>
        <w:sz w:val="20"/>
      </w:rPr>
    </w:lvl>
    <w:lvl w:ilvl="3" w:tentative="1">
      <w:start w:val="1"/>
      <w:numFmt w:val="bullet"/>
      <w:lvlText w:val=""/>
      <w:lvlJc w:val="left"/>
      <w:pPr>
        <w:tabs>
          <w:tab w:val="num" w:pos="10440"/>
        </w:tabs>
        <w:ind w:left="10440" w:hanging="360"/>
      </w:pPr>
      <w:rPr>
        <w:rFonts w:ascii="Wingdings" w:hAnsi="Wingdings" w:hint="default"/>
        <w:sz w:val="20"/>
      </w:rPr>
    </w:lvl>
    <w:lvl w:ilvl="4" w:tentative="1">
      <w:start w:val="1"/>
      <w:numFmt w:val="bullet"/>
      <w:lvlText w:val=""/>
      <w:lvlJc w:val="left"/>
      <w:pPr>
        <w:tabs>
          <w:tab w:val="num" w:pos="11160"/>
        </w:tabs>
        <w:ind w:left="11160" w:hanging="360"/>
      </w:pPr>
      <w:rPr>
        <w:rFonts w:ascii="Wingdings" w:hAnsi="Wingdings" w:hint="default"/>
        <w:sz w:val="20"/>
      </w:rPr>
    </w:lvl>
    <w:lvl w:ilvl="5" w:tentative="1">
      <w:start w:val="1"/>
      <w:numFmt w:val="bullet"/>
      <w:lvlText w:val=""/>
      <w:lvlJc w:val="left"/>
      <w:pPr>
        <w:tabs>
          <w:tab w:val="num" w:pos="11880"/>
        </w:tabs>
        <w:ind w:left="11880" w:hanging="360"/>
      </w:pPr>
      <w:rPr>
        <w:rFonts w:ascii="Wingdings" w:hAnsi="Wingdings" w:hint="default"/>
        <w:sz w:val="20"/>
      </w:rPr>
    </w:lvl>
    <w:lvl w:ilvl="6" w:tentative="1">
      <w:start w:val="1"/>
      <w:numFmt w:val="bullet"/>
      <w:lvlText w:val=""/>
      <w:lvlJc w:val="left"/>
      <w:pPr>
        <w:tabs>
          <w:tab w:val="num" w:pos="12600"/>
        </w:tabs>
        <w:ind w:left="12600" w:hanging="360"/>
      </w:pPr>
      <w:rPr>
        <w:rFonts w:ascii="Wingdings" w:hAnsi="Wingdings" w:hint="default"/>
        <w:sz w:val="20"/>
      </w:rPr>
    </w:lvl>
    <w:lvl w:ilvl="7" w:tentative="1">
      <w:start w:val="1"/>
      <w:numFmt w:val="bullet"/>
      <w:lvlText w:val=""/>
      <w:lvlJc w:val="left"/>
      <w:pPr>
        <w:tabs>
          <w:tab w:val="num" w:pos="13320"/>
        </w:tabs>
        <w:ind w:left="13320" w:hanging="360"/>
      </w:pPr>
      <w:rPr>
        <w:rFonts w:ascii="Wingdings" w:hAnsi="Wingdings" w:hint="default"/>
        <w:sz w:val="20"/>
      </w:rPr>
    </w:lvl>
    <w:lvl w:ilvl="8" w:tentative="1">
      <w:start w:val="1"/>
      <w:numFmt w:val="bullet"/>
      <w:lvlText w:val=""/>
      <w:lvlJc w:val="left"/>
      <w:pPr>
        <w:tabs>
          <w:tab w:val="num" w:pos="14040"/>
        </w:tabs>
        <w:ind w:left="14040" w:hanging="360"/>
      </w:pPr>
      <w:rPr>
        <w:rFonts w:ascii="Wingdings" w:hAnsi="Wingdings" w:hint="default"/>
        <w:sz w:val="20"/>
      </w:rPr>
    </w:lvl>
  </w:abstractNum>
  <w:abstractNum w:abstractNumId="12" w15:restartNumberingAfterBreak="0">
    <w:nsid w:val="5D7808AB"/>
    <w:multiLevelType w:val="hybridMultilevel"/>
    <w:tmpl w:val="0B14525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F341577"/>
    <w:multiLevelType w:val="multilevel"/>
    <w:tmpl w:val="63CAC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0B4D98"/>
    <w:multiLevelType w:val="multilevel"/>
    <w:tmpl w:val="AF2C9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5C16C1"/>
    <w:multiLevelType w:val="multilevel"/>
    <w:tmpl w:val="41502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FE47FB"/>
    <w:multiLevelType w:val="multilevel"/>
    <w:tmpl w:val="56AED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627D0F"/>
    <w:multiLevelType w:val="multilevel"/>
    <w:tmpl w:val="EBC21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5966726">
    <w:abstractNumId w:val="14"/>
  </w:num>
  <w:num w:numId="2" w16cid:durableId="1762677449">
    <w:abstractNumId w:val="5"/>
  </w:num>
  <w:num w:numId="3" w16cid:durableId="726538836">
    <w:abstractNumId w:val="16"/>
  </w:num>
  <w:num w:numId="4" w16cid:durableId="1209033120">
    <w:abstractNumId w:val="17"/>
  </w:num>
  <w:num w:numId="5" w16cid:durableId="23216240">
    <w:abstractNumId w:val="9"/>
  </w:num>
  <w:num w:numId="6" w16cid:durableId="652493399">
    <w:abstractNumId w:val="11"/>
  </w:num>
  <w:num w:numId="7" w16cid:durableId="1070886227">
    <w:abstractNumId w:val="10"/>
  </w:num>
  <w:num w:numId="8" w16cid:durableId="964773459">
    <w:abstractNumId w:val="13"/>
  </w:num>
  <w:num w:numId="9" w16cid:durableId="147526590">
    <w:abstractNumId w:val="4"/>
  </w:num>
  <w:num w:numId="10" w16cid:durableId="468204267">
    <w:abstractNumId w:val="15"/>
  </w:num>
  <w:num w:numId="11" w16cid:durableId="1932541536">
    <w:abstractNumId w:val="0"/>
  </w:num>
  <w:num w:numId="12" w16cid:durableId="268633676">
    <w:abstractNumId w:val="3"/>
  </w:num>
  <w:num w:numId="13" w16cid:durableId="1359623967">
    <w:abstractNumId w:val="6"/>
  </w:num>
  <w:num w:numId="14" w16cid:durableId="916404609">
    <w:abstractNumId w:val="8"/>
  </w:num>
  <w:num w:numId="15" w16cid:durableId="1024749694">
    <w:abstractNumId w:val="1"/>
  </w:num>
  <w:num w:numId="16" w16cid:durableId="1154027738">
    <w:abstractNumId w:val="7"/>
  </w:num>
  <w:num w:numId="17" w16cid:durableId="1103301258">
    <w:abstractNumId w:val="2"/>
  </w:num>
  <w:num w:numId="18" w16cid:durableId="3376543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0D7"/>
    <w:rsid w:val="00002CCF"/>
    <w:rsid w:val="00003C3A"/>
    <w:rsid w:val="00003D68"/>
    <w:rsid w:val="00003EBF"/>
    <w:rsid w:val="000047C5"/>
    <w:rsid w:val="000059BF"/>
    <w:rsid w:val="00006094"/>
    <w:rsid w:val="000077A8"/>
    <w:rsid w:val="0001203F"/>
    <w:rsid w:val="000130CA"/>
    <w:rsid w:val="00017582"/>
    <w:rsid w:val="000178F8"/>
    <w:rsid w:val="00017D54"/>
    <w:rsid w:val="0002097C"/>
    <w:rsid w:val="00020AF6"/>
    <w:rsid w:val="000241F3"/>
    <w:rsid w:val="00025530"/>
    <w:rsid w:val="000277B8"/>
    <w:rsid w:val="00027F90"/>
    <w:rsid w:val="00033B55"/>
    <w:rsid w:val="00035A18"/>
    <w:rsid w:val="00036983"/>
    <w:rsid w:val="00037565"/>
    <w:rsid w:val="00037F07"/>
    <w:rsid w:val="00041A3F"/>
    <w:rsid w:val="00042054"/>
    <w:rsid w:val="000427A1"/>
    <w:rsid w:val="00043629"/>
    <w:rsid w:val="00046A96"/>
    <w:rsid w:val="00046FA1"/>
    <w:rsid w:val="00047CA6"/>
    <w:rsid w:val="00052E28"/>
    <w:rsid w:val="000531BB"/>
    <w:rsid w:val="000540E6"/>
    <w:rsid w:val="000544D2"/>
    <w:rsid w:val="00055905"/>
    <w:rsid w:val="00055FDB"/>
    <w:rsid w:val="000641F7"/>
    <w:rsid w:val="0006553D"/>
    <w:rsid w:val="00065922"/>
    <w:rsid w:val="00065FB9"/>
    <w:rsid w:val="0007037E"/>
    <w:rsid w:val="00070960"/>
    <w:rsid w:val="000801EB"/>
    <w:rsid w:val="00080ECA"/>
    <w:rsid w:val="000821AE"/>
    <w:rsid w:val="00083A92"/>
    <w:rsid w:val="00084F4C"/>
    <w:rsid w:val="000863BA"/>
    <w:rsid w:val="000901B5"/>
    <w:rsid w:val="00091858"/>
    <w:rsid w:val="00092870"/>
    <w:rsid w:val="000929EA"/>
    <w:rsid w:val="00094800"/>
    <w:rsid w:val="0009485D"/>
    <w:rsid w:val="00095EE0"/>
    <w:rsid w:val="000A04F2"/>
    <w:rsid w:val="000A27D1"/>
    <w:rsid w:val="000A2A06"/>
    <w:rsid w:val="000A2A96"/>
    <w:rsid w:val="000A2B21"/>
    <w:rsid w:val="000A418E"/>
    <w:rsid w:val="000A5E00"/>
    <w:rsid w:val="000A6359"/>
    <w:rsid w:val="000A6679"/>
    <w:rsid w:val="000A77C3"/>
    <w:rsid w:val="000A7E90"/>
    <w:rsid w:val="000B615A"/>
    <w:rsid w:val="000C2A7B"/>
    <w:rsid w:val="000C34C8"/>
    <w:rsid w:val="000C3903"/>
    <w:rsid w:val="000C4CF2"/>
    <w:rsid w:val="000C69A3"/>
    <w:rsid w:val="000D2C1C"/>
    <w:rsid w:val="000D532F"/>
    <w:rsid w:val="000D7561"/>
    <w:rsid w:val="000E5E9D"/>
    <w:rsid w:val="000E747E"/>
    <w:rsid w:val="000E7575"/>
    <w:rsid w:val="000E7BCC"/>
    <w:rsid w:val="000F0F62"/>
    <w:rsid w:val="000F6B78"/>
    <w:rsid w:val="000F72C3"/>
    <w:rsid w:val="00100853"/>
    <w:rsid w:val="0010351B"/>
    <w:rsid w:val="00103F68"/>
    <w:rsid w:val="00113AB0"/>
    <w:rsid w:val="00114FEE"/>
    <w:rsid w:val="001150FF"/>
    <w:rsid w:val="00120D24"/>
    <w:rsid w:val="0012168D"/>
    <w:rsid w:val="001222B6"/>
    <w:rsid w:val="00125A47"/>
    <w:rsid w:val="0012738F"/>
    <w:rsid w:val="00130704"/>
    <w:rsid w:val="00131A9B"/>
    <w:rsid w:val="001327AF"/>
    <w:rsid w:val="001328F8"/>
    <w:rsid w:val="001335AA"/>
    <w:rsid w:val="0013471F"/>
    <w:rsid w:val="00136080"/>
    <w:rsid w:val="00137B21"/>
    <w:rsid w:val="00140216"/>
    <w:rsid w:val="00142E00"/>
    <w:rsid w:val="00145042"/>
    <w:rsid w:val="001473C1"/>
    <w:rsid w:val="00150240"/>
    <w:rsid w:val="00150935"/>
    <w:rsid w:val="00150C79"/>
    <w:rsid w:val="00153B45"/>
    <w:rsid w:val="00153EDE"/>
    <w:rsid w:val="00154849"/>
    <w:rsid w:val="00154A0F"/>
    <w:rsid w:val="00155765"/>
    <w:rsid w:val="0015643F"/>
    <w:rsid w:val="0016275C"/>
    <w:rsid w:val="00165BA0"/>
    <w:rsid w:val="0016651E"/>
    <w:rsid w:val="00170B27"/>
    <w:rsid w:val="001763C5"/>
    <w:rsid w:val="0018096B"/>
    <w:rsid w:val="00181046"/>
    <w:rsid w:val="00181C75"/>
    <w:rsid w:val="00182CA3"/>
    <w:rsid w:val="001836DF"/>
    <w:rsid w:val="001845D9"/>
    <w:rsid w:val="001846E8"/>
    <w:rsid w:val="0018797F"/>
    <w:rsid w:val="00191227"/>
    <w:rsid w:val="00196455"/>
    <w:rsid w:val="001A1F84"/>
    <w:rsid w:val="001A38E7"/>
    <w:rsid w:val="001A552A"/>
    <w:rsid w:val="001B1C7B"/>
    <w:rsid w:val="001B745E"/>
    <w:rsid w:val="001C0314"/>
    <w:rsid w:val="001C174C"/>
    <w:rsid w:val="001C3E55"/>
    <w:rsid w:val="001C61D5"/>
    <w:rsid w:val="001C6C8D"/>
    <w:rsid w:val="001D1FEF"/>
    <w:rsid w:val="001D22B0"/>
    <w:rsid w:val="001D3C51"/>
    <w:rsid w:val="001D5F5A"/>
    <w:rsid w:val="001D6AC3"/>
    <w:rsid w:val="001D6E76"/>
    <w:rsid w:val="001E01F9"/>
    <w:rsid w:val="001E161A"/>
    <w:rsid w:val="001E1B02"/>
    <w:rsid w:val="001E2C02"/>
    <w:rsid w:val="001E2C8A"/>
    <w:rsid w:val="001E3386"/>
    <w:rsid w:val="001E3865"/>
    <w:rsid w:val="001E55D4"/>
    <w:rsid w:val="001E69FE"/>
    <w:rsid w:val="001F5926"/>
    <w:rsid w:val="001F6A63"/>
    <w:rsid w:val="001F6C87"/>
    <w:rsid w:val="001F7B36"/>
    <w:rsid w:val="001F7E49"/>
    <w:rsid w:val="002003BE"/>
    <w:rsid w:val="00201513"/>
    <w:rsid w:val="00204EBD"/>
    <w:rsid w:val="00207D66"/>
    <w:rsid w:val="0021115E"/>
    <w:rsid w:val="00211871"/>
    <w:rsid w:val="0021272D"/>
    <w:rsid w:val="002127A9"/>
    <w:rsid w:val="00212BF3"/>
    <w:rsid w:val="002148A3"/>
    <w:rsid w:val="002173A6"/>
    <w:rsid w:val="00217478"/>
    <w:rsid w:val="00217E1B"/>
    <w:rsid w:val="0022088F"/>
    <w:rsid w:val="002259E6"/>
    <w:rsid w:val="00225DF3"/>
    <w:rsid w:val="002303E6"/>
    <w:rsid w:val="00231552"/>
    <w:rsid w:val="00232647"/>
    <w:rsid w:val="002354A2"/>
    <w:rsid w:val="00235DF9"/>
    <w:rsid w:val="00236DA7"/>
    <w:rsid w:val="002371D2"/>
    <w:rsid w:val="00237E9E"/>
    <w:rsid w:val="00240402"/>
    <w:rsid w:val="00240C77"/>
    <w:rsid w:val="002441C9"/>
    <w:rsid w:val="002444A1"/>
    <w:rsid w:val="00246A5E"/>
    <w:rsid w:val="0025319C"/>
    <w:rsid w:val="002554CC"/>
    <w:rsid w:val="0025599C"/>
    <w:rsid w:val="00262A81"/>
    <w:rsid w:val="00263B98"/>
    <w:rsid w:val="0026670B"/>
    <w:rsid w:val="002735A0"/>
    <w:rsid w:val="00274051"/>
    <w:rsid w:val="00276E26"/>
    <w:rsid w:val="00281A06"/>
    <w:rsid w:val="002832C7"/>
    <w:rsid w:val="00286CA9"/>
    <w:rsid w:val="00287F38"/>
    <w:rsid w:val="00291892"/>
    <w:rsid w:val="002924D0"/>
    <w:rsid w:val="00293410"/>
    <w:rsid w:val="00293B51"/>
    <w:rsid w:val="00295DF3"/>
    <w:rsid w:val="0029715D"/>
    <w:rsid w:val="002A3D2A"/>
    <w:rsid w:val="002A4561"/>
    <w:rsid w:val="002A6BF1"/>
    <w:rsid w:val="002B1EB4"/>
    <w:rsid w:val="002B2431"/>
    <w:rsid w:val="002B603E"/>
    <w:rsid w:val="002B71B7"/>
    <w:rsid w:val="002C05C9"/>
    <w:rsid w:val="002C3572"/>
    <w:rsid w:val="002C3B73"/>
    <w:rsid w:val="002D03E6"/>
    <w:rsid w:val="002D1669"/>
    <w:rsid w:val="002D1709"/>
    <w:rsid w:val="002D2E28"/>
    <w:rsid w:val="002D4B3E"/>
    <w:rsid w:val="002D5C80"/>
    <w:rsid w:val="002D64BF"/>
    <w:rsid w:val="002E1F4B"/>
    <w:rsid w:val="002E5CC6"/>
    <w:rsid w:val="002E5EBE"/>
    <w:rsid w:val="002E61EA"/>
    <w:rsid w:val="002E6363"/>
    <w:rsid w:val="002E714F"/>
    <w:rsid w:val="002F1C26"/>
    <w:rsid w:val="002F7901"/>
    <w:rsid w:val="002F7EC5"/>
    <w:rsid w:val="00302615"/>
    <w:rsid w:val="00303BEC"/>
    <w:rsid w:val="003041DD"/>
    <w:rsid w:val="00310718"/>
    <w:rsid w:val="00311BDA"/>
    <w:rsid w:val="00312E12"/>
    <w:rsid w:val="00317686"/>
    <w:rsid w:val="003179E3"/>
    <w:rsid w:val="00322549"/>
    <w:rsid w:val="00324932"/>
    <w:rsid w:val="003249F2"/>
    <w:rsid w:val="00326442"/>
    <w:rsid w:val="003327BC"/>
    <w:rsid w:val="003338DF"/>
    <w:rsid w:val="00333C9A"/>
    <w:rsid w:val="00334517"/>
    <w:rsid w:val="00337EC1"/>
    <w:rsid w:val="00340201"/>
    <w:rsid w:val="00341BA0"/>
    <w:rsid w:val="00346539"/>
    <w:rsid w:val="00353287"/>
    <w:rsid w:val="003549D0"/>
    <w:rsid w:val="00354C22"/>
    <w:rsid w:val="00354CA2"/>
    <w:rsid w:val="0036124D"/>
    <w:rsid w:val="003629DE"/>
    <w:rsid w:val="00365DC5"/>
    <w:rsid w:val="003677EA"/>
    <w:rsid w:val="00373482"/>
    <w:rsid w:val="00373B76"/>
    <w:rsid w:val="003756B3"/>
    <w:rsid w:val="0038038D"/>
    <w:rsid w:val="00381A63"/>
    <w:rsid w:val="00381E80"/>
    <w:rsid w:val="00383FC6"/>
    <w:rsid w:val="00384EDD"/>
    <w:rsid w:val="003902A2"/>
    <w:rsid w:val="0039130E"/>
    <w:rsid w:val="00396756"/>
    <w:rsid w:val="003A33DA"/>
    <w:rsid w:val="003A3A29"/>
    <w:rsid w:val="003B1A04"/>
    <w:rsid w:val="003B3D52"/>
    <w:rsid w:val="003B53F8"/>
    <w:rsid w:val="003B6672"/>
    <w:rsid w:val="003B7D65"/>
    <w:rsid w:val="003C1458"/>
    <w:rsid w:val="003C15CC"/>
    <w:rsid w:val="003C40EC"/>
    <w:rsid w:val="003D0A4D"/>
    <w:rsid w:val="003D428B"/>
    <w:rsid w:val="003D4543"/>
    <w:rsid w:val="003D6A70"/>
    <w:rsid w:val="003E235F"/>
    <w:rsid w:val="003E6C34"/>
    <w:rsid w:val="003F0222"/>
    <w:rsid w:val="003F4B3A"/>
    <w:rsid w:val="003F6508"/>
    <w:rsid w:val="00401887"/>
    <w:rsid w:val="00402AC4"/>
    <w:rsid w:val="0040608E"/>
    <w:rsid w:val="004157CE"/>
    <w:rsid w:val="004176AE"/>
    <w:rsid w:val="00420D85"/>
    <w:rsid w:val="0042159C"/>
    <w:rsid w:val="004217B1"/>
    <w:rsid w:val="00421D75"/>
    <w:rsid w:val="00424E1A"/>
    <w:rsid w:val="00426580"/>
    <w:rsid w:val="00432266"/>
    <w:rsid w:val="004374EA"/>
    <w:rsid w:val="00437B1F"/>
    <w:rsid w:val="00440C99"/>
    <w:rsid w:val="004438CB"/>
    <w:rsid w:val="0044590F"/>
    <w:rsid w:val="004459E5"/>
    <w:rsid w:val="0045039B"/>
    <w:rsid w:val="0045527C"/>
    <w:rsid w:val="00456267"/>
    <w:rsid w:val="00457299"/>
    <w:rsid w:val="00460F84"/>
    <w:rsid w:val="0046168E"/>
    <w:rsid w:val="00463146"/>
    <w:rsid w:val="00463A80"/>
    <w:rsid w:val="00465E95"/>
    <w:rsid w:val="00471A7E"/>
    <w:rsid w:val="004726B6"/>
    <w:rsid w:val="0047593D"/>
    <w:rsid w:val="00480C51"/>
    <w:rsid w:val="00480D24"/>
    <w:rsid w:val="00481025"/>
    <w:rsid w:val="00483AB4"/>
    <w:rsid w:val="00484A5C"/>
    <w:rsid w:val="004870A3"/>
    <w:rsid w:val="00492E01"/>
    <w:rsid w:val="004A0375"/>
    <w:rsid w:val="004A0D39"/>
    <w:rsid w:val="004A1391"/>
    <w:rsid w:val="004A23BE"/>
    <w:rsid w:val="004A6785"/>
    <w:rsid w:val="004B0355"/>
    <w:rsid w:val="004B2D3B"/>
    <w:rsid w:val="004B4E08"/>
    <w:rsid w:val="004B66A7"/>
    <w:rsid w:val="004C0E21"/>
    <w:rsid w:val="004C20D2"/>
    <w:rsid w:val="004C7EE6"/>
    <w:rsid w:val="004D2CBD"/>
    <w:rsid w:val="004D4198"/>
    <w:rsid w:val="004D491B"/>
    <w:rsid w:val="004D4EED"/>
    <w:rsid w:val="004D5595"/>
    <w:rsid w:val="004D743F"/>
    <w:rsid w:val="004E1E74"/>
    <w:rsid w:val="004E21DE"/>
    <w:rsid w:val="004E669D"/>
    <w:rsid w:val="004E7C0D"/>
    <w:rsid w:val="004E7E00"/>
    <w:rsid w:val="004E7EA4"/>
    <w:rsid w:val="004F0B5F"/>
    <w:rsid w:val="004F149D"/>
    <w:rsid w:val="004F308A"/>
    <w:rsid w:val="004F3708"/>
    <w:rsid w:val="004F5945"/>
    <w:rsid w:val="004F6D34"/>
    <w:rsid w:val="00500E1F"/>
    <w:rsid w:val="00501912"/>
    <w:rsid w:val="00502438"/>
    <w:rsid w:val="00502EAB"/>
    <w:rsid w:val="005044D3"/>
    <w:rsid w:val="0050530F"/>
    <w:rsid w:val="005068D6"/>
    <w:rsid w:val="00507A66"/>
    <w:rsid w:val="00507FE7"/>
    <w:rsid w:val="005122EC"/>
    <w:rsid w:val="00512BFC"/>
    <w:rsid w:val="005150CD"/>
    <w:rsid w:val="00515616"/>
    <w:rsid w:val="00515B35"/>
    <w:rsid w:val="005232B3"/>
    <w:rsid w:val="005250CA"/>
    <w:rsid w:val="005254EA"/>
    <w:rsid w:val="00526984"/>
    <w:rsid w:val="005307BA"/>
    <w:rsid w:val="00531A6D"/>
    <w:rsid w:val="00533E66"/>
    <w:rsid w:val="00533FAE"/>
    <w:rsid w:val="005362E7"/>
    <w:rsid w:val="005443C1"/>
    <w:rsid w:val="00544610"/>
    <w:rsid w:val="005477D8"/>
    <w:rsid w:val="0055082F"/>
    <w:rsid w:val="0055133E"/>
    <w:rsid w:val="005524FD"/>
    <w:rsid w:val="005531F5"/>
    <w:rsid w:val="0055570B"/>
    <w:rsid w:val="00561401"/>
    <w:rsid w:val="00563FD0"/>
    <w:rsid w:val="00564770"/>
    <w:rsid w:val="0056483D"/>
    <w:rsid w:val="00566EE2"/>
    <w:rsid w:val="00567AD9"/>
    <w:rsid w:val="005724A6"/>
    <w:rsid w:val="005746B2"/>
    <w:rsid w:val="00575DC4"/>
    <w:rsid w:val="005760D7"/>
    <w:rsid w:val="005772AE"/>
    <w:rsid w:val="005810EE"/>
    <w:rsid w:val="0058453A"/>
    <w:rsid w:val="00597F95"/>
    <w:rsid w:val="005A0F8C"/>
    <w:rsid w:val="005A0FC9"/>
    <w:rsid w:val="005A41C8"/>
    <w:rsid w:val="005A5C34"/>
    <w:rsid w:val="005B15A0"/>
    <w:rsid w:val="005B2158"/>
    <w:rsid w:val="005B372C"/>
    <w:rsid w:val="005B382C"/>
    <w:rsid w:val="005B4711"/>
    <w:rsid w:val="005B5441"/>
    <w:rsid w:val="005B62A8"/>
    <w:rsid w:val="005C0889"/>
    <w:rsid w:val="005C19A5"/>
    <w:rsid w:val="005C572F"/>
    <w:rsid w:val="005D21A2"/>
    <w:rsid w:val="005D3DD1"/>
    <w:rsid w:val="005D4E95"/>
    <w:rsid w:val="005D4FC9"/>
    <w:rsid w:val="005E4349"/>
    <w:rsid w:val="005E486C"/>
    <w:rsid w:val="005E4E04"/>
    <w:rsid w:val="005E6998"/>
    <w:rsid w:val="005E6E50"/>
    <w:rsid w:val="005F0B21"/>
    <w:rsid w:val="005F20CE"/>
    <w:rsid w:val="005F37AA"/>
    <w:rsid w:val="005F518C"/>
    <w:rsid w:val="005F6370"/>
    <w:rsid w:val="005F6DE6"/>
    <w:rsid w:val="005F6E35"/>
    <w:rsid w:val="005F7C81"/>
    <w:rsid w:val="0060389A"/>
    <w:rsid w:val="006050EB"/>
    <w:rsid w:val="0060605F"/>
    <w:rsid w:val="006077F8"/>
    <w:rsid w:val="00612598"/>
    <w:rsid w:val="00612736"/>
    <w:rsid w:val="00612C38"/>
    <w:rsid w:val="00613035"/>
    <w:rsid w:val="0061333A"/>
    <w:rsid w:val="006133B5"/>
    <w:rsid w:val="006140D8"/>
    <w:rsid w:val="006163BE"/>
    <w:rsid w:val="00622D92"/>
    <w:rsid w:val="00622ECB"/>
    <w:rsid w:val="0063570E"/>
    <w:rsid w:val="00640710"/>
    <w:rsid w:val="00643524"/>
    <w:rsid w:val="0064670D"/>
    <w:rsid w:val="0065135A"/>
    <w:rsid w:val="00652C70"/>
    <w:rsid w:val="00655208"/>
    <w:rsid w:val="006565E9"/>
    <w:rsid w:val="006574FA"/>
    <w:rsid w:val="00662EBA"/>
    <w:rsid w:val="0066354C"/>
    <w:rsid w:val="00664C95"/>
    <w:rsid w:val="00664D7C"/>
    <w:rsid w:val="0067318B"/>
    <w:rsid w:val="006767B8"/>
    <w:rsid w:val="00676827"/>
    <w:rsid w:val="00680309"/>
    <w:rsid w:val="00682A97"/>
    <w:rsid w:val="006836F9"/>
    <w:rsid w:val="00683793"/>
    <w:rsid w:val="00685828"/>
    <w:rsid w:val="006859A3"/>
    <w:rsid w:val="00685BE0"/>
    <w:rsid w:val="00685FCD"/>
    <w:rsid w:val="006865F5"/>
    <w:rsid w:val="00686703"/>
    <w:rsid w:val="00687310"/>
    <w:rsid w:val="006901E3"/>
    <w:rsid w:val="00696078"/>
    <w:rsid w:val="00696084"/>
    <w:rsid w:val="006974B8"/>
    <w:rsid w:val="00697A61"/>
    <w:rsid w:val="006A56F2"/>
    <w:rsid w:val="006A6E24"/>
    <w:rsid w:val="006A716B"/>
    <w:rsid w:val="006B1567"/>
    <w:rsid w:val="006B1C2E"/>
    <w:rsid w:val="006B3C28"/>
    <w:rsid w:val="006B7FA4"/>
    <w:rsid w:val="006C00E9"/>
    <w:rsid w:val="006C36FC"/>
    <w:rsid w:val="006C3BD9"/>
    <w:rsid w:val="006C49EB"/>
    <w:rsid w:val="006C65E0"/>
    <w:rsid w:val="006C736F"/>
    <w:rsid w:val="006D1CAF"/>
    <w:rsid w:val="006D3A6B"/>
    <w:rsid w:val="006D59E1"/>
    <w:rsid w:val="006D74C1"/>
    <w:rsid w:val="006E0C7E"/>
    <w:rsid w:val="006E52E6"/>
    <w:rsid w:val="006F0221"/>
    <w:rsid w:val="006F60B5"/>
    <w:rsid w:val="006F7FD6"/>
    <w:rsid w:val="0070055F"/>
    <w:rsid w:val="00700EE1"/>
    <w:rsid w:val="00702767"/>
    <w:rsid w:val="00706EB8"/>
    <w:rsid w:val="00712593"/>
    <w:rsid w:val="00712FB6"/>
    <w:rsid w:val="00714160"/>
    <w:rsid w:val="00714E55"/>
    <w:rsid w:val="00717E69"/>
    <w:rsid w:val="00720C76"/>
    <w:rsid w:val="00720F29"/>
    <w:rsid w:val="0072160F"/>
    <w:rsid w:val="00722314"/>
    <w:rsid w:val="00722554"/>
    <w:rsid w:val="007247F6"/>
    <w:rsid w:val="007248E9"/>
    <w:rsid w:val="00727DB9"/>
    <w:rsid w:val="00727E4F"/>
    <w:rsid w:val="0073044A"/>
    <w:rsid w:val="00730A9C"/>
    <w:rsid w:val="00731E89"/>
    <w:rsid w:val="00732337"/>
    <w:rsid w:val="00733906"/>
    <w:rsid w:val="00734DC4"/>
    <w:rsid w:val="0073554E"/>
    <w:rsid w:val="0074004D"/>
    <w:rsid w:val="007418D7"/>
    <w:rsid w:val="00743F2D"/>
    <w:rsid w:val="00746541"/>
    <w:rsid w:val="007479FA"/>
    <w:rsid w:val="00750660"/>
    <w:rsid w:val="007509A3"/>
    <w:rsid w:val="00753595"/>
    <w:rsid w:val="0076268F"/>
    <w:rsid w:val="00762E10"/>
    <w:rsid w:val="00773541"/>
    <w:rsid w:val="00776715"/>
    <w:rsid w:val="007812C2"/>
    <w:rsid w:val="00786153"/>
    <w:rsid w:val="00787EA8"/>
    <w:rsid w:val="0079634A"/>
    <w:rsid w:val="007964DB"/>
    <w:rsid w:val="007A154C"/>
    <w:rsid w:val="007A5675"/>
    <w:rsid w:val="007A6760"/>
    <w:rsid w:val="007A72E2"/>
    <w:rsid w:val="007A74C1"/>
    <w:rsid w:val="007B1218"/>
    <w:rsid w:val="007B443B"/>
    <w:rsid w:val="007B6990"/>
    <w:rsid w:val="007B7D6B"/>
    <w:rsid w:val="007C0D6F"/>
    <w:rsid w:val="007C59A6"/>
    <w:rsid w:val="007D0713"/>
    <w:rsid w:val="007D0C78"/>
    <w:rsid w:val="007D5ED4"/>
    <w:rsid w:val="007D77E3"/>
    <w:rsid w:val="007D7EBF"/>
    <w:rsid w:val="007E2997"/>
    <w:rsid w:val="007E2BDB"/>
    <w:rsid w:val="007F1132"/>
    <w:rsid w:val="007F1E42"/>
    <w:rsid w:val="007F302D"/>
    <w:rsid w:val="007F5E48"/>
    <w:rsid w:val="007F5EC7"/>
    <w:rsid w:val="007F7C3E"/>
    <w:rsid w:val="00800B4B"/>
    <w:rsid w:val="00800B7F"/>
    <w:rsid w:val="008013E1"/>
    <w:rsid w:val="00802356"/>
    <w:rsid w:val="00802514"/>
    <w:rsid w:val="008027EC"/>
    <w:rsid w:val="008031D3"/>
    <w:rsid w:val="00803911"/>
    <w:rsid w:val="00807D9D"/>
    <w:rsid w:val="0081247E"/>
    <w:rsid w:val="00814D05"/>
    <w:rsid w:val="0082421C"/>
    <w:rsid w:val="00824440"/>
    <w:rsid w:val="0082535C"/>
    <w:rsid w:val="0082765A"/>
    <w:rsid w:val="0082796A"/>
    <w:rsid w:val="00833276"/>
    <w:rsid w:val="00835907"/>
    <w:rsid w:val="00835F7A"/>
    <w:rsid w:val="00840355"/>
    <w:rsid w:val="008406A3"/>
    <w:rsid w:val="0084142A"/>
    <w:rsid w:val="0084337D"/>
    <w:rsid w:val="008439D5"/>
    <w:rsid w:val="00843E8E"/>
    <w:rsid w:val="0084497E"/>
    <w:rsid w:val="00845481"/>
    <w:rsid w:val="00847FC9"/>
    <w:rsid w:val="0085454C"/>
    <w:rsid w:val="00856E34"/>
    <w:rsid w:val="00861046"/>
    <w:rsid w:val="008701B2"/>
    <w:rsid w:val="008721E1"/>
    <w:rsid w:val="00873D16"/>
    <w:rsid w:val="0087505D"/>
    <w:rsid w:val="00881D49"/>
    <w:rsid w:val="0088563B"/>
    <w:rsid w:val="008902C8"/>
    <w:rsid w:val="00894A23"/>
    <w:rsid w:val="00896F89"/>
    <w:rsid w:val="008975AA"/>
    <w:rsid w:val="008A1B12"/>
    <w:rsid w:val="008A2075"/>
    <w:rsid w:val="008A5E12"/>
    <w:rsid w:val="008A6067"/>
    <w:rsid w:val="008B1DB9"/>
    <w:rsid w:val="008B1E3A"/>
    <w:rsid w:val="008B21B7"/>
    <w:rsid w:val="008B55C2"/>
    <w:rsid w:val="008B6457"/>
    <w:rsid w:val="008C10BB"/>
    <w:rsid w:val="008C1DF7"/>
    <w:rsid w:val="008C3157"/>
    <w:rsid w:val="008C362A"/>
    <w:rsid w:val="008C4021"/>
    <w:rsid w:val="008C7A40"/>
    <w:rsid w:val="008D1B31"/>
    <w:rsid w:val="008D1DE9"/>
    <w:rsid w:val="008D1FCC"/>
    <w:rsid w:val="008D2EE3"/>
    <w:rsid w:val="008D3871"/>
    <w:rsid w:val="008D3DAB"/>
    <w:rsid w:val="008D4061"/>
    <w:rsid w:val="008D501C"/>
    <w:rsid w:val="008D5596"/>
    <w:rsid w:val="008E1491"/>
    <w:rsid w:val="008E2EA3"/>
    <w:rsid w:val="008E3459"/>
    <w:rsid w:val="008E4FE5"/>
    <w:rsid w:val="008E5637"/>
    <w:rsid w:val="008E5DD0"/>
    <w:rsid w:val="008E6933"/>
    <w:rsid w:val="008F1129"/>
    <w:rsid w:val="008F21CA"/>
    <w:rsid w:val="0090050A"/>
    <w:rsid w:val="00900D5A"/>
    <w:rsid w:val="00901730"/>
    <w:rsid w:val="00903731"/>
    <w:rsid w:val="00903D85"/>
    <w:rsid w:val="009047EA"/>
    <w:rsid w:val="0090502F"/>
    <w:rsid w:val="009067E5"/>
    <w:rsid w:val="009104F7"/>
    <w:rsid w:val="00910667"/>
    <w:rsid w:val="0091137D"/>
    <w:rsid w:val="00911A50"/>
    <w:rsid w:val="0091299C"/>
    <w:rsid w:val="00913A82"/>
    <w:rsid w:val="0091453B"/>
    <w:rsid w:val="009148C4"/>
    <w:rsid w:val="00916022"/>
    <w:rsid w:val="0092377C"/>
    <w:rsid w:val="00926DF1"/>
    <w:rsid w:val="00927D73"/>
    <w:rsid w:val="009301BB"/>
    <w:rsid w:val="009324BF"/>
    <w:rsid w:val="00936464"/>
    <w:rsid w:val="009365C6"/>
    <w:rsid w:val="009408CD"/>
    <w:rsid w:val="00940D3A"/>
    <w:rsid w:val="009421C3"/>
    <w:rsid w:val="00945279"/>
    <w:rsid w:val="009504D1"/>
    <w:rsid w:val="00952069"/>
    <w:rsid w:val="00964EE1"/>
    <w:rsid w:val="009653CB"/>
    <w:rsid w:val="00965750"/>
    <w:rsid w:val="00970ECB"/>
    <w:rsid w:val="00972B30"/>
    <w:rsid w:val="0097399B"/>
    <w:rsid w:val="00976F1C"/>
    <w:rsid w:val="00977464"/>
    <w:rsid w:val="009812CD"/>
    <w:rsid w:val="00985162"/>
    <w:rsid w:val="00990FF8"/>
    <w:rsid w:val="009921C7"/>
    <w:rsid w:val="0099411A"/>
    <w:rsid w:val="00996E40"/>
    <w:rsid w:val="009A0704"/>
    <w:rsid w:val="009A6406"/>
    <w:rsid w:val="009A6B20"/>
    <w:rsid w:val="009A6FCB"/>
    <w:rsid w:val="009B0978"/>
    <w:rsid w:val="009B160C"/>
    <w:rsid w:val="009B1F80"/>
    <w:rsid w:val="009C37BD"/>
    <w:rsid w:val="009C5740"/>
    <w:rsid w:val="009C66B8"/>
    <w:rsid w:val="009C6FE6"/>
    <w:rsid w:val="009D1AE2"/>
    <w:rsid w:val="009D334A"/>
    <w:rsid w:val="009D4D2F"/>
    <w:rsid w:val="009D55CA"/>
    <w:rsid w:val="009D7144"/>
    <w:rsid w:val="009E2805"/>
    <w:rsid w:val="009E3D23"/>
    <w:rsid w:val="009E5E11"/>
    <w:rsid w:val="009E608F"/>
    <w:rsid w:val="009E73D7"/>
    <w:rsid w:val="009F5816"/>
    <w:rsid w:val="009F658B"/>
    <w:rsid w:val="00A02CBF"/>
    <w:rsid w:val="00A06DDC"/>
    <w:rsid w:val="00A07D75"/>
    <w:rsid w:val="00A12930"/>
    <w:rsid w:val="00A162B5"/>
    <w:rsid w:val="00A168DD"/>
    <w:rsid w:val="00A2175E"/>
    <w:rsid w:val="00A21AB1"/>
    <w:rsid w:val="00A22F56"/>
    <w:rsid w:val="00A2357D"/>
    <w:rsid w:val="00A2364D"/>
    <w:rsid w:val="00A3330C"/>
    <w:rsid w:val="00A33684"/>
    <w:rsid w:val="00A375B7"/>
    <w:rsid w:val="00A44755"/>
    <w:rsid w:val="00A45B2B"/>
    <w:rsid w:val="00A50A6A"/>
    <w:rsid w:val="00A519E6"/>
    <w:rsid w:val="00A539B0"/>
    <w:rsid w:val="00A60D15"/>
    <w:rsid w:val="00A620F1"/>
    <w:rsid w:val="00A643BC"/>
    <w:rsid w:val="00A6450F"/>
    <w:rsid w:val="00A66073"/>
    <w:rsid w:val="00A66B3A"/>
    <w:rsid w:val="00A70CCF"/>
    <w:rsid w:val="00A717A5"/>
    <w:rsid w:val="00A75A66"/>
    <w:rsid w:val="00A77AF3"/>
    <w:rsid w:val="00A81937"/>
    <w:rsid w:val="00A82CEE"/>
    <w:rsid w:val="00A84D09"/>
    <w:rsid w:val="00A8585F"/>
    <w:rsid w:val="00A93B4E"/>
    <w:rsid w:val="00A949EF"/>
    <w:rsid w:val="00AA0E81"/>
    <w:rsid w:val="00AA1EFA"/>
    <w:rsid w:val="00AA60D1"/>
    <w:rsid w:val="00AA6754"/>
    <w:rsid w:val="00AA6DFD"/>
    <w:rsid w:val="00AB0481"/>
    <w:rsid w:val="00AB2703"/>
    <w:rsid w:val="00AB3F5F"/>
    <w:rsid w:val="00AB41FF"/>
    <w:rsid w:val="00AB4548"/>
    <w:rsid w:val="00AB7D3A"/>
    <w:rsid w:val="00AC0E01"/>
    <w:rsid w:val="00AC0F4E"/>
    <w:rsid w:val="00AC153B"/>
    <w:rsid w:val="00AC4C41"/>
    <w:rsid w:val="00AC6DB3"/>
    <w:rsid w:val="00AC79C5"/>
    <w:rsid w:val="00AD14DD"/>
    <w:rsid w:val="00AD44BD"/>
    <w:rsid w:val="00AD46E7"/>
    <w:rsid w:val="00AD767E"/>
    <w:rsid w:val="00AE0AC8"/>
    <w:rsid w:val="00AE0C04"/>
    <w:rsid w:val="00AE121D"/>
    <w:rsid w:val="00AE1E03"/>
    <w:rsid w:val="00AE6465"/>
    <w:rsid w:val="00AF0EE7"/>
    <w:rsid w:val="00AF16CE"/>
    <w:rsid w:val="00AF1781"/>
    <w:rsid w:val="00AF3AAB"/>
    <w:rsid w:val="00AF4BCC"/>
    <w:rsid w:val="00B01BE7"/>
    <w:rsid w:val="00B0487A"/>
    <w:rsid w:val="00B05C61"/>
    <w:rsid w:val="00B10867"/>
    <w:rsid w:val="00B117AD"/>
    <w:rsid w:val="00B11D16"/>
    <w:rsid w:val="00B13D46"/>
    <w:rsid w:val="00B15392"/>
    <w:rsid w:val="00B205FC"/>
    <w:rsid w:val="00B2354A"/>
    <w:rsid w:val="00B37B19"/>
    <w:rsid w:val="00B41C96"/>
    <w:rsid w:val="00B42055"/>
    <w:rsid w:val="00B42427"/>
    <w:rsid w:val="00B429A3"/>
    <w:rsid w:val="00B43BBB"/>
    <w:rsid w:val="00B44BEE"/>
    <w:rsid w:val="00B455C3"/>
    <w:rsid w:val="00B45802"/>
    <w:rsid w:val="00B5059A"/>
    <w:rsid w:val="00B50E0B"/>
    <w:rsid w:val="00B513BA"/>
    <w:rsid w:val="00B51AD7"/>
    <w:rsid w:val="00B54F57"/>
    <w:rsid w:val="00B55100"/>
    <w:rsid w:val="00B5725D"/>
    <w:rsid w:val="00B572FE"/>
    <w:rsid w:val="00B625AA"/>
    <w:rsid w:val="00B64568"/>
    <w:rsid w:val="00B6495A"/>
    <w:rsid w:val="00B649E5"/>
    <w:rsid w:val="00B64E36"/>
    <w:rsid w:val="00B66386"/>
    <w:rsid w:val="00B66D2A"/>
    <w:rsid w:val="00B73356"/>
    <w:rsid w:val="00B7354C"/>
    <w:rsid w:val="00B77312"/>
    <w:rsid w:val="00B77982"/>
    <w:rsid w:val="00B81276"/>
    <w:rsid w:val="00B81C1E"/>
    <w:rsid w:val="00B82A98"/>
    <w:rsid w:val="00B85AA3"/>
    <w:rsid w:val="00B86178"/>
    <w:rsid w:val="00B86189"/>
    <w:rsid w:val="00B87F4E"/>
    <w:rsid w:val="00B9060E"/>
    <w:rsid w:val="00B90EB8"/>
    <w:rsid w:val="00B92A05"/>
    <w:rsid w:val="00B92AC5"/>
    <w:rsid w:val="00B93809"/>
    <w:rsid w:val="00B972E5"/>
    <w:rsid w:val="00BA0626"/>
    <w:rsid w:val="00BA1E41"/>
    <w:rsid w:val="00BA26E8"/>
    <w:rsid w:val="00BA5A37"/>
    <w:rsid w:val="00BA74D4"/>
    <w:rsid w:val="00BB067E"/>
    <w:rsid w:val="00BB2156"/>
    <w:rsid w:val="00BB286D"/>
    <w:rsid w:val="00BB4FAB"/>
    <w:rsid w:val="00BB7110"/>
    <w:rsid w:val="00BC77DE"/>
    <w:rsid w:val="00BD03FA"/>
    <w:rsid w:val="00BD4E1F"/>
    <w:rsid w:val="00BE1B5B"/>
    <w:rsid w:val="00BE1B76"/>
    <w:rsid w:val="00BE1C74"/>
    <w:rsid w:val="00BE63B2"/>
    <w:rsid w:val="00BE66CD"/>
    <w:rsid w:val="00BF0753"/>
    <w:rsid w:val="00BF080A"/>
    <w:rsid w:val="00BF2AF8"/>
    <w:rsid w:val="00BF41C0"/>
    <w:rsid w:val="00C02356"/>
    <w:rsid w:val="00C031FE"/>
    <w:rsid w:val="00C04EE8"/>
    <w:rsid w:val="00C06EC1"/>
    <w:rsid w:val="00C071EB"/>
    <w:rsid w:val="00C164D6"/>
    <w:rsid w:val="00C21216"/>
    <w:rsid w:val="00C21F17"/>
    <w:rsid w:val="00C25F8B"/>
    <w:rsid w:val="00C26381"/>
    <w:rsid w:val="00C26CE1"/>
    <w:rsid w:val="00C2771E"/>
    <w:rsid w:val="00C27E9F"/>
    <w:rsid w:val="00C306EC"/>
    <w:rsid w:val="00C30AC9"/>
    <w:rsid w:val="00C31D39"/>
    <w:rsid w:val="00C31DD3"/>
    <w:rsid w:val="00C3362C"/>
    <w:rsid w:val="00C4027A"/>
    <w:rsid w:val="00C40380"/>
    <w:rsid w:val="00C4222B"/>
    <w:rsid w:val="00C42798"/>
    <w:rsid w:val="00C42971"/>
    <w:rsid w:val="00C42C2B"/>
    <w:rsid w:val="00C44393"/>
    <w:rsid w:val="00C44AAD"/>
    <w:rsid w:val="00C464B5"/>
    <w:rsid w:val="00C51C7A"/>
    <w:rsid w:val="00C52B07"/>
    <w:rsid w:val="00C52EA9"/>
    <w:rsid w:val="00C6225B"/>
    <w:rsid w:val="00C66536"/>
    <w:rsid w:val="00C66B24"/>
    <w:rsid w:val="00C66BA9"/>
    <w:rsid w:val="00C7027E"/>
    <w:rsid w:val="00C724CA"/>
    <w:rsid w:val="00C743C5"/>
    <w:rsid w:val="00C75228"/>
    <w:rsid w:val="00C84047"/>
    <w:rsid w:val="00C85317"/>
    <w:rsid w:val="00C856B5"/>
    <w:rsid w:val="00C85CA3"/>
    <w:rsid w:val="00C86780"/>
    <w:rsid w:val="00C91487"/>
    <w:rsid w:val="00C91724"/>
    <w:rsid w:val="00C9288A"/>
    <w:rsid w:val="00C94102"/>
    <w:rsid w:val="00C946CB"/>
    <w:rsid w:val="00C9740F"/>
    <w:rsid w:val="00C979FF"/>
    <w:rsid w:val="00C97C95"/>
    <w:rsid w:val="00CA00FF"/>
    <w:rsid w:val="00CA3BFD"/>
    <w:rsid w:val="00CA4BBD"/>
    <w:rsid w:val="00CA6EF7"/>
    <w:rsid w:val="00CA7A92"/>
    <w:rsid w:val="00CB2D57"/>
    <w:rsid w:val="00CB3D06"/>
    <w:rsid w:val="00CB4259"/>
    <w:rsid w:val="00CB5A20"/>
    <w:rsid w:val="00CB67BB"/>
    <w:rsid w:val="00CC1218"/>
    <w:rsid w:val="00CC190F"/>
    <w:rsid w:val="00CC24D9"/>
    <w:rsid w:val="00CC2716"/>
    <w:rsid w:val="00CC6140"/>
    <w:rsid w:val="00CD16DB"/>
    <w:rsid w:val="00CD1FF1"/>
    <w:rsid w:val="00CD20CB"/>
    <w:rsid w:val="00CD3690"/>
    <w:rsid w:val="00CE47F6"/>
    <w:rsid w:val="00CE5598"/>
    <w:rsid w:val="00CE57A8"/>
    <w:rsid w:val="00CE7EBF"/>
    <w:rsid w:val="00CF06B8"/>
    <w:rsid w:val="00CF1782"/>
    <w:rsid w:val="00CF1C3F"/>
    <w:rsid w:val="00CF2A48"/>
    <w:rsid w:val="00CF581A"/>
    <w:rsid w:val="00D00858"/>
    <w:rsid w:val="00D00C93"/>
    <w:rsid w:val="00D02D15"/>
    <w:rsid w:val="00D02D4E"/>
    <w:rsid w:val="00D05D36"/>
    <w:rsid w:val="00D063BF"/>
    <w:rsid w:val="00D15240"/>
    <w:rsid w:val="00D16B3D"/>
    <w:rsid w:val="00D245CC"/>
    <w:rsid w:val="00D304FF"/>
    <w:rsid w:val="00D3268A"/>
    <w:rsid w:val="00D3499E"/>
    <w:rsid w:val="00D36A09"/>
    <w:rsid w:val="00D403B8"/>
    <w:rsid w:val="00D40846"/>
    <w:rsid w:val="00D43267"/>
    <w:rsid w:val="00D4359C"/>
    <w:rsid w:val="00D45162"/>
    <w:rsid w:val="00D53F87"/>
    <w:rsid w:val="00D542A1"/>
    <w:rsid w:val="00D54FF6"/>
    <w:rsid w:val="00D550DC"/>
    <w:rsid w:val="00D551E2"/>
    <w:rsid w:val="00D614FD"/>
    <w:rsid w:val="00D63B87"/>
    <w:rsid w:val="00D66429"/>
    <w:rsid w:val="00D67624"/>
    <w:rsid w:val="00D67DEE"/>
    <w:rsid w:val="00D73354"/>
    <w:rsid w:val="00D747C1"/>
    <w:rsid w:val="00D757FE"/>
    <w:rsid w:val="00D7600E"/>
    <w:rsid w:val="00D76148"/>
    <w:rsid w:val="00D76CAF"/>
    <w:rsid w:val="00D813AF"/>
    <w:rsid w:val="00D81BD2"/>
    <w:rsid w:val="00D864B0"/>
    <w:rsid w:val="00D86DBC"/>
    <w:rsid w:val="00D8716F"/>
    <w:rsid w:val="00D879CF"/>
    <w:rsid w:val="00D90BC8"/>
    <w:rsid w:val="00D93687"/>
    <w:rsid w:val="00D96644"/>
    <w:rsid w:val="00DA18DF"/>
    <w:rsid w:val="00DA52B3"/>
    <w:rsid w:val="00DB237D"/>
    <w:rsid w:val="00DB4C59"/>
    <w:rsid w:val="00DB7A7A"/>
    <w:rsid w:val="00DC47C4"/>
    <w:rsid w:val="00DC5F43"/>
    <w:rsid w:val="00DC7FA0"/>
    <w:rsid w:val="00DD15B1"/>
    <w:rsid w:val="00DD1D17"/>
    <w:rsid w:val="00DD319A"/>
    <w:rsid w:val="00DD5F21"/>
    <w:rsid w:val="00DD667F"/>
    <w:rsid w:val="00DD6A10"/>
    <w:rsid w:val="00DE3CEE"/>
    <w:rsid w:val="00DE45D1"/>
    <w:rsid w:val="00DE5F24"/>
    <w:rsid w:val="00DE6547"/>
    <w:rsid w:val="00DF05F1"/>
    <w:rsid w:val="00DF1697"/>
    <w:rsid w:val="00DF1733"/>
    <w:rsid w:val="00DF2C93"/>
    <w:rsid w:val="00DF5F4B"/>
    <w:rsid w:val="00DF7CA3"/>
    <w:rsid w:val="00DF7E4A"/>
    <w:rsid w:val="00E02F28"/>
    <w:rsid w:val="00E0353C"/>
    <w:rsid w:val="00E03677"/>
    <w:rsid w:val="00E04143"/>
    <w:rsid w:val="00E07BED"/>
    <w:rsid w:val="00E1071F"/>
    <w:rsid w:val="00E17603"/>
    <w:rsid w:val="00E2392D"/>
    <w:rsid w:val="00E23E38"/>
    <w:rsid w:val="00E2605F"/>
    <w:rsid w:val="00E27094"/>
    <w:rsid w:val="00E2714B"/>
    <w:rsid w:val="00E30743"/>
    <w:rsid w:val="00E34451"/>
    <w:rsid w:val="00E40725"/>
    <w:rsid w:val="00E40D77"/>
    <w:rsid w:val="00E43765"/>
    <w:rsid w:val="00E4488C"/>
    <w:rsid w:val="00E50495"/>
    <w:rsid w:val="00E5093D"/>
    <w:rsid w:val="00E527B2"/>
    <w:rsid w:val="00E5412D"/>
    <w:rsid w:val="00E55AAD"/>
    <w:rsid w:val="00E56013"/>
    <w:rsid w:val="00E561FE"/>
    <w:rsid w:val="00E603CD"/>
    <w:rsid w:val="00E606A3"/>
    <w:rsid w:val="00E61ED7"/>
    <w:rsid w:val="00E629DD"/>
    <w:rsid w:val="00E62D9A"/>
    <w:rsid w:val="00E64A20"/>
    <w:rsid w:val="00E66B48"/>
    <w:rsid w:val="00E70165"/>
    <w:rsid w:val="00E72CA1"/>
    <w:rsid w:val="00E73EED"/>
    <w:rsid w:val="00E766CA"/>
    <w:rsid w:val="00E777D1"/>
    <w:rsid w:val="00E81A55"/>
    <w:rsid w:val="00E8459B"/>
    <w:rsid w:val="00E84FEE"/>
    <w:rsid w:val="00E875DB"/>
    <w:rsid w:val="00E95B0A"/>
    <w:rsid w:val="00EA0311"/>
    <w:rsid w:val="00EA10C6"/>
    <w:rsid w:val="00EA437A"/>
    <w:rsid w:val="00EB5A21"/>
    <w:rsid w:val="00EB5AD4"/>
    <w:rsid w:val="00EB696F"/>
    <w:rsid w:val="00EB78D2"/>
    <w:rsid w:val="00EC2F7D"/>
    <w:rsid w:val="00EC4C6F"/>
    <w:rsid w:val="00EC78FD"/>
    <w:rsid w:val="00EC7A87"/>
    <w:rsid w:val="00ED05B7"/>
    <w:rsid w:val="00ED5B5B"/>
    <w:rsid w:val="00EE0203"/>
    <w:rsid w:val="00EE0343"/>
    <w:rsid w:val="00EE0589"/>
    <w:rsid w:val="00EE061B"/>
    <w:rsid w:val="00EE2BFF"/>
    <w:rsid w:val="00EE376E"/>
    <w:rsid w:val="00EE4312"/>
    <w:rsid w:val="00EF0C1C"/>
    <w:rsid w:val="00EF1C8C"/>
    <w:rsid w:val="00EF4E98"/>
    <w:rsid w:val="00EF5FCE"/>
    <w:rsid w:val="00EF681A"/>
    <w:rsid w:val="00EF6C92"/>
    <w:rsid w:val="00EF735C"/>
    <w:rsid w:val="00EF7A28"/>
    <w:rsid w:val="00F0119B"/>
    <w:rsid w:val="00F02898"/>
    <w:rsid w:val="00F04A43"/>
    <w:rsid w:val="00F055DC"/>
    <w:rsid w:val="00F06372"/>
    <w:rsid w:val="00F06CD6"/>
    <w:rsid w:val="00F07A87"/>
    <w:rsid w:val="00F10EA9"/>
    <w:rsid w:val="00F16CF2"/>
    <w:rsid w:val="00F17600"/>
    <w:rsid w:val="00F17C0F"/>
    <w:rsid w:val="00F2025B"/>
    <w:rsid w:val="00F24D31"/>
    <w:rsid w:val="00F26044"/>
    <w:rsid w:val="00F26239"/>
    <w:rsid w:val="00F26BAF"/>
    <w:rsid w:val="00F30495"/>
    <w:rsid w:val="00F31BC8"/>
    <w:rsid w:val="00F31BD4"/>
    <w:rsid w:val="00F3370F"/>
    <w:rsid w:val="00F33A19"/>
    <w:rsid w:val="00F36184"/>
    <w:rsid w:val="00F44C98"/>
    <w:rsid w:val="00F4590B"/>
    <w:rsid w:val="00F472AF"/>
    <w:rsid w:val="00F501EC"/>
    <w:rsid w:val="00F5090A"/>
    <w:rsid w:val="00F604A9"/>
    <w:rsid w:val="00F6168B"/>
    <w:rsid w:val="00F6405A"/>
    <w:rsid w:val="00F667B1"/>
    <w:rsid w:val="00F723E1"/>
    <w:rsid w:val="00F73293"/>
    <w:rsid w:val="00F767E3"/>
    <w:rsid w:val="00F81721"/>
    <w:rsid w:val="00F81920"/>
    <w:rsid w:val="00F8388F"/>
    <w:rsid w:val="00F86E95"/>
    <w:rsid w:val="00F9231E"/>
    <w:rsid w:val="00F95836"/>
    <w:rsid w:val="00F95BC5"/>
    <w:rsid w:val="00F97188"/>
    <w:rsid w:val="00FA2F0B"/>
    <w:rsid w:val="00FA6623"/>
    <w:rsid w:val="00FA6F63"/>
    <w:rsid w:val="00FA7775"/>
    <w:rsid w:val="00FB0E0E"/>
    <w:rsid w:val="00FB13B5"/>
    <w:rsid w:val="00FB5FE5"/>
    <w:rsid w:val="00FB662F"/>
    <w:rsid w:val="00FB717C"/>
    <w:rsid w:val="00FC137E"/>
    <w:rsid w:val="00FC1DC0"/>
    <w:rsid w:val="00FC5177"/>
    <w:rsid w:val="00FC5C2E"/>
    <w:rsid w:val="00FC600C"/>
    <w:rsid w:val="00FD0DB0"/>
    <w:rsid w:val="00FD15BB"/>
    <w:rsid w:val="00FD19E6"/>
    <w:rsid w:val="00FD2C47"/>
    <w:rsid w:val="00FD610C"/>
    <w:rsid w:val="00FD6E1E"/>
    <w:rsid w:val="00FD762F"/>
    <w:rsid w:val="00FD7E1B"/>
    <w:rsid w:val="00FE04A4"/>
    <w:rsid w:val="00FE0E11"/>
    <w:rsid w:val="00FE4DE4"/>
    <w:rsid w:val="00FE5EEF"/>
    <w:rsid w:val="00FF5552"/>
    <w:rsid w:val="00FF579A"/>
    <w:rsid w:val="00FF5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PlaceName"/>
  <w:shapeDefaults>
    <o:shapedefaults v:ext="edit" spidmax="2050"/>
    <o:shapelayout v:ext="edit">
      <o:idmap v:ext="edit" data="2"/>
    </o:shapelayout>
  </w:shapeDefaults>
  <w:decimalSymbol w:val="."/>
  <w:listSeparator w:val=","/>
  <w14:docId w14:val="73E579A5"/>
  <w15:docId w15:val="{F7C04C37-7689-453A-9772-EB082F066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77A8"/>
    <w:rPr>
      <w:sz w:val="24"/>
      <w:szCs w:val="24"/>
    </w:rPr>
  </w:style>
  <w:style w:type="paragraph" w:styleId="Heading1">
    <w:name w:val="heading 1"/>
    <w:basedOn w:val="Normal"/>
    <w:link w:val="Heading1Char"/>
    <w:uiPriority w:val="9"/>
    <w:qFormat/>
    <w:rsid w:val="009812CD"/>
    <w:pPr>
      <w:ind w:hanging="20870"/>
      <w:outlineLvl w:val="0"/>
    </w:pPr>
    <w:rPr>
      <w:b/>
      <w:bCs/>
      <w:color w:val="8A1719"/>
      <w:kern w:val="36"/>
      <w:sz w:val="48"/>
      <w:szCs w:val="48"/>
    </w:rPr>
  </w:style>
  <w:style w:type="paragraph" w:styleId="Heading2">
    <w:name w:val="heading 2"/>
    <w:basedOn w:val="Normal"/>
    <w:link w:val="Heading2Char"/>
    <w:uiPriority w:val="9"/>
    <w:qFormat/>
    <w:rsid w:val="009812CD"/>
    <w:pPr>
      <w:outlineLvl w:val="1"/>
    </w:pPr>
    <w:rPr>
      <w:color w:val="8A1719"/>
      <w:spacing w:val="21"/>
      <w:sz w:val="25"/>
      <w:szCs w:val="25"/>
    </w:rPr>
  </w:style>
  <w:style w:type="paragraph" w:styleId="Heading3">
    <w:name w:val="heading 3"/>
    <w:basedOn w:val="Normal"/>
    <w:link w:val="Heading3Char"/>
    <w:uiPriority w:val="9"/>
    <w:qFormat/>
    <w:rsid w:val="009812CD"/>
    <w:pPr>
      <w:outlineLvl w:val="2"/>
    </w:pPr>
    <w:rPr>
      <w:color w:val="8A1719"/>
      <w:spacing w:val="10"/>
      <w:sz w:val="19"/>
      <w:szCs w:val="19"/>
    </w:rPr>
  </w:style>
  <w:style w:type="paragraph" w:styleId="Heading4">
    <w:name w:val="heading 4"/>
    <w:basedOn w:val="Normal"/>
    <w:link w:val="Heading4Char"/>
    <w:uiPriority w:val="9"/>
    <w:qFormat/>
    <w:rsid w:val="009812CD"/>
    <w:pPr>
      <w:outlineLvl w:val="3"/>
    </w:pPr>
    <w:rPr>
      <w:b/>
      <w:bCs/>
      <w:color w:val="8A1719"/>
      <w:spacing w:val="10"/>
      <w:sz w:val="13"/>
      <w:szCs w:val="13"/>
    </w:rPr>
  </w:style>
  <w:style w:type="paragraph" w:styleId="Heading5">
    <w:name w:val="heading 5"/>
    <w:basedOn w:val="Normal"/>
    <w:link w:val="Heading5Char"/>
    <w:uiPriority w:val="9"/>
    <w:qFormat/>
    <w:rsid w:val="009812CD"/>
    <w:pPr>
      <w:pBdr>
        <w:top w:val="single" w:sz="4" w:space="2" w:color="BEB9A8"/>
      </w:pBdr>
      <w:spacing w:before="100" w:beforeAutospacing="1" w:after="63"/>
      <w:outlineLvl w:val="4"/>
    </w:pPr>
    <w:rPr>
      <w:b/>
      <w:bCs/>
      <w:color w:val="8A1719"/>
      <w:sz w:val="10"/>
      <w:szCs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E69FE"/>
    <w:rPr>
      <w:rFonts w:ascii="Tahoma" w:hAnsi="Tahoma" w:cs="Tahoma"/>
      <w:sz w:val="16"/>
      <w:szCs w:val="16"/>
    </w:rPr>
  </w:style>
  <w:style w:type="character" w:styleId="Hyperlink">
    <w:name w:val="Hyperlink"/>
    <w:basedOn w:val="DefaultParagraphFont"/>
    <w:uiPriority w:val="99"/>
    <w:rsid w:val="000077A8"/>
    <w:rPr>
      <w:color w:val="0000FF"/>
      <w:u w:val="single"/>
    </w:rPr>
  </w:style>
  <w:style w:type="paragraph" w:styleId="NormalWeb">
    <w:name w:val="Normal (Web)"/>
    <w:basedOn w:val="Normal"/>
    <w:uiPriority w:val="99"/>
    <w:rsid w:val="000077A8"/>
    <w:pPr>
      <w:spacing w:before="100" w:beforeAutospacing="1" w:after="100" w:afterAutospacing="1"/>
    </w:pPr>
  </w:style>
  <w:style w:type="paragraph" w:styleId="Footer">
    <w:name w:val="footer"/>
    <w:basedOn w:val="Normal"/>
    <w:link w:val="FooterChar"/>
    <w:uiPriority w:val="99"/>
    <w:rsid w:val="000077A8"/>
    <w:pPr>
      <w:tabs>
        <w:tab w:val="center" w:pos="4320"/>
        <w:tab w:val="right" w:pos="8640"/>
      </w:tabs>
    </w:pPr>
  </w:style>
  <w:style w:type="character" w:styleId="PageNumber">
    <w:name w:val="page number"/>
    <w:basedOn w:val="DefaultParagraphFont"/>
    <w:rsid w:val="008E3459"/>
  </w:style>
  <w:style w:type="paragraph" w:styleId="HTMLPreformatted">
    <w:name w:val="HTML Preformatted"/>
    <w:basedOn w:val="Normal"/>
    <w:rsid w:val="00007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Enactcls">
    <w:name w:val="Enactcls"/>
    <w:basedOn w:val="Normal"/>
    <w:rsid w:val="00EB78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spacing w:line="520" w:lineRule="atLeast"/>
      <w:jc w:val="both"/>
    </w:pPr>
  </w:style>
  <w:style w:type="table" w:styleId="TableGrid">
    <w:name w:val="Table Grid"/>
    <w:basedOn w:val="TableNormal"/>
    <w:rsid w:val="00EB7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D77E3"/>
    <w:pPr>
      <w:tabs>
        <w:tab w:val="center" w:pos="4320"/>
        <w:tab w:val="right" w:pos="8640"/>
      </w:tabs>
    </w:pPr>
  </w:style>
  <w:style w:type="character" w:customStyle="1" w:styleId="Heading1Char">
    <w:name w:val="Heading 1 Char"/>
    <w:basedOn w:val="DefaultParagraphFont"/>
    <w:link w:val="Heading1"/>
    <w:uiPriority w:val="9"/>
    <w:rsid w:val="009812CD"/>
    <w:rPr>
      <w:b/>
      <w:bCs/>
      <w:color w:val="8A1719"/>
      <w:kern w:val="36"/>
      <w:sz w:val="48"/>
      <w:szCs w:val="48"/>
    </w:rPr>
  </w:style>
  <w:style w:type="character" w:customStyle="1" w:styleId="Heading2Char">
    <w:name w:val="Heading 2 Char"/>
    <w:basedOn w:val="DefaultParagraphFont"/>
    <w:link w:val="Heading2"/>
    <w:uiPriority w:val="9"/>
    <w:rsid w:val="009812CD"/>
    <w:rPr>
      <w:color w:val="8A1719"/>
      <w:spacing w:val="21"/>
      <w:sz w:val="25"/>
      <w:szCs w:val="25"/>
    </w:rPr>
  </w:style>
  <w:style w:type="character" w:customStyle="1" w:styleId="Heading3Char">
    <w:name w:val="Heading 3 Char"/>
    <w:basedOn w:val="DefaultParagraphFont"/>
    <w:link w:val="Heading3"/>
    <w:uiPriority w:val="9"/>
    <w:rsid w:val="009812CD"/>
    <w:rPr>
      <w:color w:val="8A1719"/>
      <w:spacing w:val="10"/>
      <w:sz w:val="19"/>
      <w:szCs w:val="19"/>
    </w:rPr>
  </w:style>
  <w:style w:type="character" w:customStyle="1" w:styleId="Heading4Char">
    <w:name w:val="Heading 4 Char"/>
    <w:basedOn w:val="DefaultParagraphFont"/>
    <w:link w:val="Heading4"/>
    <w:uiPriority w:val="9"/>
    <w:rsid w:val="009812CD"/>
    <w:rPr>
      <w:b/>
      <w:bCs/>
      <w:color w:val="8A1719"/>
      <w:spacing w:val="10"/>
      <w:sz w:val="13"/>
      <w:szCs w:val="13"/>
    </w:rPr>
  </w:style>
  <w:style w:type="character" w:customStyle="1" w:styleId="Heading5Char">
    <w:name w:val="Heading 5 Char"/>
    <w:basedOn w:val="DefaultParagraphFont"/>
    <w:link w:val="Heading5"/>
    <w:uiPriority w:val="9"/>
    <w:rsid w:val="009812CD"/>
    <w:rPr>
      <w:b/>
      <w:bCs/>
      <w:color w:val="8A1719"/>
      <w:sz w:val="10"/>
      <w:szCs w:val="10"/>
    </w:rPr>
  </w:style>
  <w:style w:type="character" w:styleId="FollowedHyperlink">
    <w:name w:val="FollowedHyperlink"/>
    <w:basedOn w:val="DefaultParagraphFont"/>
    <w:uiPriority w:val="99"/>
    <w:unhideWhenUsed/>
    <w:rsid w:val="00131A9B"/>
    <w:rPr>
      <w:b/>
      <w:bCs/>
      <w:strike w:val="0"/>
      <w:dstrike w:val="0"/>
      <w:color w:val="355184"/>
      <w:u w:val="none"/>
      <w:effect w:val="none"/>
    </w:rPr>
  </w:style>
  <w:style w:type="character" w:styleId="Emphasis">
    <w:name w:val="Emphasis"/>
    <w:basedOn w:val="DefaultParagraphFont"/>
    <w:uiPriority w:val="20"/>
    <w:qFormat/>
    <w:rsid w:val="00131A9B"/>
    <w:rPr>
      <w:i/>
      <w:iCs/>
      <w:color w:val="6D6A62"/>
    </w:rPr>
  </w:style>
  <w:style w:type="paragraph" w:customStyle="1" w:styleId="sectmarg">
    <w:name w:val="sectmarg"/>
    <w:basedOn w:val="Normal"/>
    <w:rsid w:val="00131A9B"/>
    <w:pPr>
      <w:spacing w:before="52" w:after="417" w:line="188" w:lineRule="atLeast"/>
    </w:pPr>
  </w:style>
  <w:style w:type="paragraph" w:customStyle="1" w:styleId="nomarg">
    <w:name w:val="nomarg"/>
    <w:basedOn w:val="Normal"/>
    <w:rsid w:val="00131A9B"/>
    <w:pPr>
      <w:spacing w:before="100" w:beforeAutospacing="1" w:line="188" w:lineRule="atLeast"/>
    </w:pPr>
  </w:style>
  <w:style w:type="paragraph" w:customStyle="1" w:styleId="ffmarg">
    <w:name w:val="ffmarg"/>
    <w:basedOn w:val="Normal"/>
    <w:rsid w:val="00131A9B"/>
    <w:pPr>
      <w:spacing w:before="100" w:beforeAutospacing="1" w:after="313" w:line="188" w:lineRule="atLeast"/>
    </w:pPr>
  </w:style>
  <w:style w:type="paragraph" w:customStyle="1" w:styleId="text">
    <w:name w:val="text"/>
    <w:basedOn w:val="Normal"/>
    <w:rsid w:val="00131A9B"/>
    <w:pPr>
      <w:spacing w:before="100" w:beforeAutospacing="1" w:after="100" w:afterAutospacing="1" w:line="188" w:lineRule="atLeast"/>
    </w:pPr>
    <w:rPr>
      <w:color w:val="444444"/>
      <w:sz w:val="13"/>
      <w:szCs w:val="13"/>
    </w:rPr>
  </w:style>
  <w:style w:type="paragraph" w:customStyle="1" w:styleId="tiny">
    <w:name w:val="tiny"/>
    <w:basedOn w:val="Normal"/>
    <w:rsid w:val="00131A9B"/>
    <w:pPr>
      <w:spacing w:line="157" w:lineRule="atLeast"/>
    </w:pPr>
    <w:rPr>
      <w:sz w:val="12"/>
      <w:szCs w:val="12"/>
    </w:rPr>
  </w:style>
  <w:style w:type="paragraph" w:customStyle="1" w:styleId="gray">
    <w:name w:val="gray"/>
    <w:basedOn w:val="Normal"/>
    <w:rsid w:val="00131A9B"/>
    <w:pPr>
      <w:spacing w:before="100" w:beforeAutospacing="1" w:after="100" w:afterAutospacing="1" w:line="188" w:lineRule="atLeast"/>
    </w:pPr>
    <w:rPr>
      <w:color w:val="444444"/>
    </w:rPr>
  </w:style>
  <w:style w:type="paragraph" w:customStyle="1" w:styleId="topline">
    <w:name w:val="topline"/>
    <w:basedOn w:val="Normal"/>
    <w:rsid w:val="00131A9B"/>
    <w:pPr>
      <w:pBdr>
        <w:top w:val="single" w:sz="4" w:space="1" w:color="BEB9A8"/>
      </w:pBdr>
      <w:spacing w:before="100" w:beforeAutospacing="1" w:after="100" w:afterAutospacing="1" w:line="188" w:lineRule="atLeast"/>
    </w:pPr>
  </w:style>
  <w:style w:type="paragraph" w:customStyle="1" w:styleId="xpad">
    <w:name w:val="xpad"/>
    <w:basedOn w:val="Normal"/>
    <w:rsid w:val="00131A9B"/>
    <w:pPr>
      <w:spacing w:before="100" w:beforeAutospacing="1" w:after="100" w:afterAutospacing="1" w:line="188" w:lineRule="atLeast"/>
    </w:pPr>
  </w:style>
  <w:style w:type="paragraph" w:customStyle="1" w:styleId="new">
    <w:name w:val="new"/>
    <w:basedOn w:val="Normal"/>
    <w:rsid w:val="00131A9B"/>
    <w:pPr>
      <w:shd w:val="clear" w:color="auto" w:fill="FFFF00"/>
      <w:spacing w:before="100" w:beforeAutospacing="1" w:after="100" w:afterAutospacing="1" w:line="188" w:lineRule="atLeast"/>
    </w:pPr>
  </w:style>
  <w:style w:type="paragraph" w:customStyle="1" w:styleId="str">
    <w:name w:val="str"/>
    <w:basedOn w:val="Normal"/>
    <w:rsid w:val="00131A9B"/>
    <w:pPr>
      <w:spacing w:before="100" w:beforeAutospacing="1" w:after="100" w:afterAutospacing="1" w:line="188" w:lineRule="atLeast"/>
    </w:pPr>
    <w:rPr>
      <w:color w:val="FF0000"/>
    </w:rPr>
  </w:style>
  <w:style w:type="character" w:customStyle="1" w:styleId="linkselect">
    <w:name w:val="linkselect"/>
    <w:basedOn w:val="DefaultParagraphFont"/>
    <w:rsid w:val="00131A9B"/>
    <w:rPr>
      <w:b/>
      <w:bCs/>
      <w:color w:val="8A1719"/>
    </w:rPr>
  </w:style>
  <w:style w:type="character" w:customStyle="1" w:styleId="FooterChar">
    <w:name w:val="Footer Char"/>
    <w:basedOn w:val="DefaultParagraphFont"/>
    <w:link w:val="Footer"/>
    <w:uiPriority w:val="99"/>
    <w:rsid w:val="008E3459"/>
    <w:rPr>
      <w:sz w:val="24"/>
      <w:szCs w:val="24"/>
    </w:rPr>
  </w:style>
  <w:style w:type="paragraph" w:styleId="ListParagraph">
    <w:name w:val="List Paragraph"/>
    <w:basedOn w:val="Normal"/>
    <w:uiPriority w:val="34"/>
    <w:qFormat/>
    <w:rsid w:val="007C0D6F"/>
    <w:pPr>
      <w:ind w:left="720"/>
      <w:contextualSpacing/>
    </w:pPr>
  </w:style>
  <w:style w:type="character" w:styleId="UnresolvedMention">
    <w:name w:val="Unresolved Mention"/>
    <w:basedOn w:val="DefaultParagraphFont"/>
    <w:uiPriority w:val="99"/>
    <w:semiHidden/>
    <w:unhideWhenUsed/>
    <w:rsid w:val="0022088F"/>
    <w:rPr>
      <w:color w:val="605E5C"/>
      <w:shd w:val="clear" w:color="auto" w:fill="E1DFDD"/>
    </w:rPr>
  </w:style>
  <w:style w:type="paragraph" w:customStyle="1" w:styleId="msonormal0">
    <w:name w:val="msonormal"/>
    <w:basedOn w:val="Normal"/>
    <w:rsid w:val="00114FEE"/>
    <w:pPr>
      <w:spacing w:before="100" w:beforeAutospacing="1" w:after="100" w:afterAutospacing="1"/>
    </w:pPr>
  </w:style>
  <w:style w:type="paragraph" w:customStyle="1" w:styleId="ldtitle">
    <w:name w:val="ldtitle"/>
    <w:basedOn w:val="Normal"/>
    <w:rsid w:val="00114FEE"/>
    <w:pPr>
      <w:spacing w:before="100" w:beforeAutospacing="1" w:after="100" w:afterAutospacing="1"/>
    </w:pPr>
  </w:style>
  <w:style w:type="character" w:customStyle="1" w:styleId="bracket">
    <w:name w:val="bracket"/>
    <w:basedOn w:val="DefaultParagraphFont"/>
    <w:rsid w:val="00114FEE"/>
  </w:style>
  <w:style w:type="paragraph" w:customStyle="1" w:styleId="SelectedActs">
    <w:name w:val="SelectedActs"/>
    <w:basedOn w:val="Normal"/>
    <w:link w:val="SelectedActsChar"/>
    <w:qFormat/>
    <w:rsid w:val="00C75228"/>
    <w:pPr>
      <w:suppressAutoHyphens/>
    </w:pPr>
    <w:rPr>
      <w:b/>
      <w:spacing w:val="-3"/>
      <w:sz w:val="28"/>
    </w:rPr>
  </w:style>
  <w:style w:type="character" w:customStyle="1" w:styleId="SelectedActsChar">
    <w:name w:val="SelectedActs Char"/>
    <w:basedOn w:val="DefaultParagraphFont"/>
    <w:link w:val="SelectedActs"/>
    <w:rsid w:val="00C75228"/>
    <w:rPr>
      <w:b/>
      <w:spacing w:val="-3"/>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6292">
      <w:bodyDiv w:val="1"/>
      <w:marLeft w:val="0"/>
      <w:marRight w:val="0"/>
      <w:marTop w:val="0"/>
      <w:marBottom w:val="0"/>
      <w:divBdr>
        <w:top w:val="none" w:sz="0" w:space="0" w:color="auto"/>
        <w:left w:val="none" w:sz="0" w:space="0" w:color="auto"/>
        <w:bottom w:val="none" w:sz="0" w:space="0" w:color="auto"/>
        <w:right w:val="none" w:sz="0" w:space="0" w:color="auto"/>
      </w:divBdr>
    </w:div>
    <w:div w:id="34745434">
      <w:bodyDiv w:val="1"/>
      <w:marLeft w:val="0"/>
      <w:marRight w:val="0"/>
      <w:marTop w:val="0"/>
      <w:marBottom w:val="0"/>
      <w:divBdr>
        <w:top w:val="none" w:sz="0" w:space="0" w:color="auto"/>
        <w:left w:val="none" w:sz="0" w:space="0" w:color="auto"/>
        <w:bottom w:val="none" w:sz="0" w:space="0" w:color="auto"/>
        <w:right w:val="none" w:sz="0" w:space="0" w:color="auto"/>
      </w:divBdr>
      <w:divsChild>
        <w:div w:id="1996226930">
          <w:marLeft w:val="0"/>
          <w:marRight w:val="0"/>
          <w:marTop w:val="0"/>
          <w:marBottom w:val="0"/>
          <w:divBdr>
            <w:top w:val="none" w:sz="0" w:space="0" w:color="auto"/>
            <w:left w:val="single" w:sz="4" w:space="0" w:color="BEB9A8"/>
            <w:bottom w:val="none" w:sz="0" w:space="0" w:color="auto"/>
            <w:right w:val="single" w:sz="4" w:space="0" w:color="BEB9A8"/>
          </w:divBdr>
          <w:divsChild>
            <w:div w:id="476924429">
              <w:marLeft w:val="0"/>
              <w:marRight w:val="0"/>
              <w:marTop w:val="0"/>
              <w:marBottom w:val="0"/>
              <w:divBdr>
                <w:top w:val="none" w:sz="0" w:space="0" w:color="auto"/>
                <w:left w:val="none" w:sz="0" w:space="0" w:color="auto"/>
                <w:bottom w:val="none" w:sz="0" w:space="0" w:color="auto"/>
                <w:right w:val="none" w:sz="0" w:space="0" w:color="auto"/>
              </w:divBdr>
              <w:divsChild>
                <w:div w:id="53716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22665">
      <w:bodyDiv w:val="1"/>
      <w:marLeft w:val="0"/>
      <w:marRight w:val="0"/>
      <w:marTop w:val="0"/>
      <w:marBottom w:val="0"/>
      <w:divBdr>
        <w:top w:val="none" w:sz="0" w:space="0" w:color="auto"/>
        <w:left w:val="none" w:sz="0" w:space="0" w:color="auto"/>
        <w:bottom w:val="none" w:sz="0" w:space="0" w:color="auto"/>
        <w:right w:val="none" w:sz="0" w:space="0" w:color="auto"/>
      </w:divBdr>
      <w:divsChild>
        <w:div w:id="436678049">
          <w:marLeft w:val="0"/>
          <w:marRight w:val="0"/>
          <w:marTop w:val="0"/>
          <w:marBottom w:val="0"/>
          <w:divBdr>
            <w:top w:val="none" w:sz="0" w:space="0" w:color="auto"/>
            <w:left w:val="single" w:sz="4" w:space="0" w:color="BEB9A8"/>
            <w:bottom w:val="none" w:sz="0" w:space="0" w:color="auto"/>
            <w:right w:val="single" w:sz="4" w:space="0" w:color="BEB9A8"/>
          </w:divBdr>
          <w:divsChild>
            <w:div w:id="1517889196">
              <w:marLeft w:val="0"/>
              <w:marRight w:val="0"/>
              <w:marTop w:val="0"/>
              <w:marBottom w:val="0"/>
              <w:divBdr>
                <w:top w:val="none" w:sz="0" w:space="0" w:color="auto"/>
                <w:left w:val="none" w:sz="0" w:space="0" w:color="auto"/>
                <w:bottom w:val="none" w:sz="0" w:space="0" w:color="auto"/>
                <w:right w:val="none" w:sz="0" w:space="0" w:color="auto"/>
              </w:divBdr>
              <w:divsChild>
                <w:div w:id="50378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82824">
      <w:bodyDiv w:val="1"/>
      <w:marLeft w:val="0"/>
      <w:marRight w:val="0"/>
      <w:marTop w:val="0"/>
      <w:marBottom w:val="0"/>
      <w:divBdr>
        <w:top w:val="none" w:sz="0" w:space="0" w:color="auto"/>
        <w:left w:val="none" w:sz="0" w:space="0" w:color="auto"/>
        <w:bottom w:val="none" w:sz="0" w:space="0" w:color="auto"/>
        <w:right w:val="none" w:sz="0" w:space="0" w:color="auto"/>
      </w:divBdr>
      <w:divsChild>
        <w:div w:id="2114199768">
          <w:marLeft w:val="0"/>
          <w:marRight w:val="0"/>
          <w:marTop w:val="0"/>
          <w:marBottom w:val="0"/>
          <w:divBdr>
            <w:top w:val="none" w:sz="0" w:space="0" w:color="auto"/>
            <w:left w:val="single" w:sz="4" w:space="0" w:color="BEB9A8"/>
            <w:bottom w:val="none" w:sz="0" w:space="0" w:color="auto"/>
            <w:right w:val="single" w:sz="4" w:space="0" w:color="BEB9A8"/>
          </w:divBdr>
          <w:divsChild>
            <w:div w:id="2007322663">
              <w:marLeft w:val="0"/>
              <w:marRight w:val="0"/>
              <w:marTop w:val="0"/>
              <w:marBottom w:val="0"/>
              <w:divBdr>
                <w:top w:val="none" w:sz="0" w:space="0" w:color="auto"/>
                <w:left w:val="none" w:sz="0" w:space="0" w:color="auto"/>
                <w:bottom w:val="none" w:sz="0" w:space="0" w:color="auto"/>
                <w:right w:val="none" w:sz="0" w:space="0" w:color="auto"/>
              </w:divBdr>
              <w:divsChild>
                <w:div w:id="192067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64053">
      <w:bodyDiv w:val="1"/>
      <w:marLeft w:val="0"/>
      <w:marRight w:val="0"/>
      <w:marTop w:val="0"/>
      <w:marBottom w:val="0"/>
      <w:divBdr>
        <w:top w:val="none" w:sz="0" w:space="0" w:color="auto"/>
        <w:left w:val="none" w:sz="0" w:space="0" w:color="auto"/>
        <w:bottom w:val="none" w:sz="0" w:space="0" w:color="auto"/>
        <w:right w:val="none" w:sz="0" w:space="0" w:color="auto"/>
      </w:divBdr>
      <w:divsChild>
        <w:div w:id="1423338820">
          <w:marLeft w:val="0"/>
          <w:marRight w:val="0"/>
          <w:marTop w:val="0"/>
          <w:marBottom w:val="0"/>
          <w:divBdr>
            <w:top w:val="none" w:sz="0" w:space="0" w:color="auto"/>
            <w:left w:val="single" w:sz="4" w:space="0" w:color="BEB9A8"/>
            <w:bottom w:val="none" w:sz="0" w:space="0" w:color="auto"/>
            <w:right w:val="single" w:sz="4" w:space="0" w:color="BEB9A8"/>
          </w:divBdr>
          <w:divsChild>
            <w:div w:id="1146820108">
              <w:marLeft w:val="0"/>
              <w:marRight w:val="0"/>
              <w:marTop w:val="0"/>
              <w:marBottom w:val="0"/>
              <w:divBdr>
                <w:top w:val="none" w:sz="0" w:space="0" w:color="auto"/>
                <w:left w:val="none" w:sz="0" w:space="0" w:color="auto"/>
                <w:bottom w:val="none" w:sz="0" w:space="0" w:color="auto"/>
                <w:right w:val="none" w:sz="0" w:space="0" w:color="auto"/>
              </w:divBdr>
              <w:divsChild>
                <w:div w:id="89890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71349">
      <w:bodyDiv w:val="1"/>
      <w:marLeft w:val="0"/>
      <w:marRight w:val="0"/>
      <w:marTop w:val="0"/>
      <w:marBottom w:val="0"/>
      <w:divBdr>
        <w:top w:val="none" w:sz="0" w:space="0" w:color="auto"/>
        <w:left w:val="none" w:sz="0" w:space="0" w:color="auto"/>
        <w:bottom w:val="none" w:sz="0" w:space="0" w:color="auto"/>
        <w:right w:val="none" w:sz="0" w:space="0" w:color="auto"/>
      </w:divBdr>
      <w:divsChild>
        <w:div w:id="1173033492">
          <w:marLeft w:val="0"/>
          <w:marRight w:val="0"/>
          <w:marTop w:val="0"/>
          <w:marBottom w:val="0"/>
          <w:divBdr>
            <w:top w:val="none" w:sz="0" w:space="0" w:color="auto"/>
            <w:left w:val="single" w:sz="4" w:space="0" w:color="BEB9A8"/>
            <w:bottom w:val="none" w:sz="0" w:space="0" w:color="auto"/>
            <w:right w:val="single" w:sz="4" w:space="0" w:color="BEB9A8"/>
          </w:divBdr>
          <w:divsChild>
            <w:div w:id="389614428">
              <w:marLeft w:val="0"/>
              <w:marRight w:val="0"/>
              <w:marTop w:val="0"/>
              <w:marBottom w:val="0"/>
              <w:divBdr>
                <w:top w:val="none" w:sz="0" w:space="0" w:color="auto"/>
                <w:left w:val="none" w:sz="0" w:space="0" w:color="auto"/>
                <w:bottom w:val="none" w:sz="0" w:space="0" w:color="auto"/>
                <w:right w:val="none" w:sz="0" w:space="0" w:color="auto"/>
              </w:divBdr>
              <w:divsChild>
                <w:div w:id="18579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69632">
      <w:bodyDiv w:val="1"/>
      <w:marLeft w:val="0"/>
      <w:marRight w:val="0"/>
      <w:marTop w:val="0"/>
      <w:marBottom w:val="0"/>
      <w:divBdr>
        <w:top w:val="none" w:sz="0" w:space="0" w:color="auto"/>
        <w:left w:val="none" w:sz="0" w:space="0" w:color="auto"/>
        <w:bottom w:val="none" w:sz="0" w:space="0" w:color="auto"/>
        <w:right w:val="none" w:sz="0" w:space="0" w:color="auto"/>
      </w:divBdr>
    </w:div>
    <w:div w:id="70543456">
      <w:bodyDiv w:val="1"/>
      <w:marLeft w:val="0"/>
      <w:marRight w:val="0"/>
      <w:marTop w:val="0"/>
      <w:marBottom w:val="0"/>
      <w:divBdr>
        <w:top w:val="none" w:sz="0" w:space="0" w:color="auto"/>
        <w:left w:val="none" w:sz="0" w:space="0" w:color="auto"/>
        <w:bottom w:val="none" w:sz="0" w:space="0" w:color="auto"/>
        <w:right w:val="none" w:sz="0" w:space="0" w:color="auto"/>
      </w:divBdr>
    </w:div>
    <w:div w:id="84965418">
      <w:bodyDiv w:val="1"/>
      <w:marLeft w:val="0"/>
      <w:marRight w:val="0"/>
      <w:marTop w:val="0"/>
      <w:marBottom w:val="0"/>
      <w:divBdr>
        <w:top w:val="none" w:sz="0" w:space="0" w:color="auto"/>
        <w:left w:val="none" w:sz="0" w:space="0" w:color="auto"/>
        <w:bottom w:val="none" w:sz="0" w:space="0" w:color="auto"/>
        <w:right w:val="none" w:sz="0" w:space="0" w:color="auto"/>
      </w:divBdr>
      <w:divsChild>
        <w:div w:id="2006199763">
          <w:marLeft w:val="0"/>
          <w:marRight w:val="0"/>
          <w:marTop w:val="0"/>
          <w:marBottom w:val="0"/>
          <w:divBdr>
            <w:top w:val="none" w:sz="0" w:space="0" w:color="auto"/>
            <w:left w:val="single" w:sz="4" w:space="0" w:color="BEB9A8"/>
            <w:bottom w:val="none" w:sz="0" w:space="0" w:color="auto"/>
            <w:right w:val="single" w:sz="4" w:space="0" w:color="BEB9A8"/>
          </w:divBdr>
          <w:divsChild>
            <w:div w:id="216747483">
              <w:marLeft w:val="0"/>
              <w:marRight w:val="0"/>
              <w:marTop w:val="0"/>
              <w:marBottom w:val="0"/>
              <w:divBdr>
                <w:top w:val="none" w:sz="0" w:space="0" w:color="auto"/>
                <w:left w:val="none" w:sz="0" w:space="0" w:color="auto"/>
                <w:bottom w:val="none" w:sz="0" w:space="0" w:color="auto"/>
                <w:right w:val="none" w:sz="0" w:space="0" w:color="auto"/>
              </w:divBdr>
              <w:divsChild>
                <w:div w:id="50300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78154">
      <w:bodyDiv w:val="1"/>
      <w:marLeft w:val="0"/>
      <w:marRight w:val="0"/>
      <w:marTop w:val="0"/>
      <w:marBottom w:val="0"/>
      <w:divBdr>
        <w:top w:val="none" w:sz="0" w:space="0" w:color="auto"/>
        <w:left w:val="none" w:sz="0" w:space="0" w:color="auto"/>
        <w:bottom w:val="none" w:sz="0" w:space="0" w:color="auto"/>
        <w:right w:val="none" w:sz="0" w:space="0" w:color="auto"/>
      </w:divBdr>
      <w:divsChild>
        <w:div w:id="1429883242">
          <w:marLeft w:val="0"/>
          <w:marRight w:val="0"/>
          <w:marTop w:val="0"/>
          <w:marBottom w:val="0"/>
          <w:divBdr>
            <w:top w:val="none" w:sz="0" w:space="0" w:color="auto"/>
            <w:left w:val="single" w:sz="4" w:space="0" w:color="BEB9A8"/>
            <w:bottom w:val="none" w:sz="0" w:space="0" w:color="auto"/>
            <w:right w:val="single" w:sz="4" w:space="0" w:color="BEB9A8"/>
          </w:divBdr>
          <w:divsChild>
            <w:div w:id="1229074154">
              <w:marLeft w:val="0"/>
              <w:marRight w:val="0"/>
              <w:marTop w:val="0"/>
              <w:marBottom w:val="0"/>
              <w:divBdr>
                <w:top w:val="none" w:sz="0" w:space="0" w:color="auto"/>
                <w:left w:val="none" w:sz="0" w:space="0" w:color="auto"/>
                <w:bottom w:val="none" w:sz="0" w:space="0" w:color="auto"/>
                <w:right w:val="none" w:sz="0" w:space="0" w:color="auto"/>
              </w:divBdr>
              <w:divsChild>
                <w:div w:id="33122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70895">
      <w:bodyDiv w:val="1"/>
      <w:marLeft w:val="0"/>
      <w:marRight w:val="0"/>
      <w:marTop w:val="0"/>
      <w:marBottom w:val="0"/>
      <w:divBdr>
        <w:top w:val="none" w:sz="0" w:space="0" w:color="auto"/>
        <w:left w:val="none" w:sz="0" w:space="0" w:color="auto"/>
        <w:bottom w:val="none" w:sz="0" w:space="0" w:color="auto"/>
        <w:right w:val="none" w:sz="0" w:space="0" w:color="auto"/>
      </w:divBdr>
      <w:divsChild>
        <w:div w:id="751926354">
          <w:marLeft w:val="0"/>
          <w:marRight w:val="0"/>
          <w:marTop w:val="0"/>
          <w:marBottom w:val="0"/>
          <w:divBdr>
            <w:top w:val="none" w:sz="0" w:space="0" w:color="auto"/>
            <w:left w:val="single" w:sz="4" w:space="0" w:color="BEB9A8"/>
            <w:bottom w:val="none" w:sz="0" w:space="0" w:color="auto"/>
            <w:right w:val="single" w:sz="4" w:space="0" w:color="BEB9A8"/>
          </w:divBdr>
          <w:divsChild>
            <w:div w:id="445272234">
              <w:marLeft w:val="0"/>
              <w:marRight w:val="0"/>
              <w:marTop w:val="0"/>
              <w:marBottom w:val="0"/>
              <w:divBdr>
                <w:top w:val="none" w:sz="0" w:space="0" w:color="auto"/>
                <w:left w:val="none" w:sz="0" w:space="0" w:color="auto"/>
                <w:bottom w:val="none" w:sz="0" w:space="0" w:color="auto"/>
                <w:right w:val="none" w:sz="0" w:space="0" w:color="auto"/>
              </w:divBdr>
              <w:divsChild>
                <w:div w:id="3818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99593">
      <w:bodyDiv w:val="1"/>
      <w:marLeft w:val="0"/>
      <w:marRight w:val="0"/>
      <w:marTop w:val="0"/>
      <w:marBottom w:val="0"/>
      <w:divBdr>
        <w:top w:val="none" w:sz="0" w:space="0" w:color="auto"/>
        <w:left w:val="none" w:sz="0" w:space="0" w:color="auto"/>
        <w:bottom w:val="none" w:sz="0" w:space="0" w:color="auto"/>
        <w:right w:val="none" w:sz="0" w:space="0" w:color="auto"/>
      </w:divBdr>
    </w:div>
    <w:div w:id="124082706">
      <w:bodyDiv w:val="1"/>
      <w:marLeft w:val="0"/>
      <w:marRight w:val="0"/>
      <w:marTop w:val="0"/>
      <w:marBottom w:val="0"/>
      <w:divBdr>
        <w:top w:val="none" w:sz="0" w:space="0" w:color="auto"/>
        <w:left w:val="none" w:sz="0" w:space="0" w:color="auto"/>
        <w:bottom w:val="none" w:sz="0" w:space="0" w:color="auto"/>
        <w:right w:val="none" w:sz="0" w:space="0" w:color="auto"/>
      </w:divBdr>
      <w:divsChild>
        <w:div w:id="344479880">
          <w:marLeft w:val="0"/>
          <w:marRight w:val="0"/>
          <w:marTop w:val="0"/>
          <w:marBottom w:val="0"/>
          <w:divBdr>
            <w:top w:val="none" w:sz="0" w:space="0" w:color="auto"/>
            <w:left w:val="single" w:sz="4" w:space="0" w:color="BEB9A8"/>
            <w:bottom w:val="none" w:sz="0" w:space="0" w:color="auto"/>
            <w:right w:val="single" w:sz="4" w:space="0" w:color="BEB9A8"/>
          </w:divBdr>
          <w:divsChild>
            <w:div w:id="707069696">
              <w:marLeft w:val="0"/>
              <w:marRight w:val="0"/>
              <w:marTop w:val="0"/>
              <w:marBottom w:val="0"/>
              <w:divBdr>
                <w:top w:val="none" w:sz="0" w:space="0" w:color="auto"/>
                <w:left w:val="none" w:sz="0" w:space="0" w:color="auto"/>
                <w:bottom w:val="none" w:sz="0" w:space="0" w:color="auto"/>
                <w:right w:val="none" w:sz="0" w:space="0" w:color="auto"/>
              </w:divBdr>
              <w:divsChild>
                <w:div w:id="29533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93958">
      <w:bodyDiv w:val="1"/>
      <w:marLeft w:val="0"/>
      <w:marRight w:val="0"/>
      <w:marTop w:val="0"/>
      <w:marBottom w:val="0"/>
      <w:divBdr>
        <w:top w:val="none" w:sz="0" w:space="0" w:color="auto"/>
        <w:left w:val="none" w:sz="0" w:space="0" w:color="auto"/>
        <w:bottom w:val="none" w:sz="0" w:space="0" w:color="auto"/>
        <w:right w:val="none" w:sz="0" w:space="0" w:color="auto"/>
      </w:divBdr>
      <w:divsChild>
        <w:div w:id="158430203">
          <w:marLeft w:val="0"/>
          <w:marRight w:val="0"/>
          <w:marTop w:val="0"/>
          <w:marBottom w:val="0"/>
          <w:divBdr>
            <w:top w:val="none" w:sz="0" w:space="0" w:color="auto"/>
            <w:left w:val="single" w:sz="4" w:space="0" w:color="BEB9A8"/>
            <w:bottom w:val="none" w:sz="0" w:space="0" w:color="auto"/>
            <w:right w:val="single" w:sz="4" w:space="0" w:color="BEB9A8"/>
          </w:divBdr>
          <w:divsChild>
            <w:div w:id="2019041986">
              <w:marLeft w:val="0"/>
              <w:marRight w:val="0"/>
              <w:marTop w:val="0"/>
              <w:marBottom w:val="0"/>
              <w:divBdr>
                <w:top w:val="none" w:sz="0" w:space="0" w:color="auto"/>
                <w:left w:val="none" w:sz="0" w:space="0" w:color="auto"/>
                <w:bottom w:val="none" w:sz="0" w:space="0" w:color="auto"/>
                <w:right w:val="none" w:sz="0" w:space="0" w:color="auto"/>
              </w:divBdr>
              <w:divsChild>
                <w:div w:id="145798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80927">
      <w:bodyDiv w:val="1"/>
      <w:marLeft w:val="0"/>
      <w:marRight w:val="0"/>
      <w:marTop w:val="0"/>
      <w:marBottom w:val="0"/>
      <w:divBdr>
        <w:top w:val="none" w:sz="0" w:space="0" w:color="auto"/>
        <w:left w:val="none" w:sz="0" w:space="0" w:color="auto"/>
        <w:bottom w:val="none" w:sz="0" w:space="0" w:color="auto"/>
        <w:right w:val="none" w:sz="0" w:space="0" w:color="auto"/>
      </w:divBdr>
      <w:divsChild>
        <w:div w:id="1911428578">
          <w:marLeft w:val="0"/>
          <w:marRight w:val="0"/>
          <w:marTop w:val="0"/>
          <w:marBottom w:val="0"/>
          <w:divBdr>
            <w:top w:val="none" w:sz="0" w:space="0" w:color="auto"/>
            <w:left w:val="single" w:sz="4" w:space="0" w:color="BEB9A8"/>
            <w:bottom w:val="none" w:sz="0" w:space="0" w:color="auto"/>
            <w:right w:val="single" w:sz="4" w:space="0" w:color="BEB9A8"/>
          </w:divBdr>
          <w:divsChild>
            <w:div w:id="1826358142">
              <w:marLeft w:val="0"/>
              <w:marRight w:val="0"/>
              <w:marTop w:val="0"/>
              <w:marBottom w:val="0"/>
              <w:divBdr>
                <w:top w:val="none" w:sz="0" w:space="0" w:color="auto"/>
                <w:left w:val="none" w:sz="0" w:space="0" w:color="auto"/>
                <w:bottom w:val="none" w:sz="0" w:space="0" w:color="auto"/>
                <w:right w:val="none" w:sz="0" w:space="0" w:color="auto"/>
              </w:divBdr>
              <w:divsChild>
                <w:div w:id="7027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81234">
      <w:bodyDiv w:val="1"/>
      <w:marLeft w:val="0"/>
      <w:marRight w:val="0"/>
      <w:marTop w:val="0"/>
      <w:marBottom w:val="0"/>
      <w:divBdr>
        <w:top w:val="none" w:sz="0" w:space="0" w:color="auto"/>
        <w:left w:val="none" w:sz="0" w:space="0" w:color="auto"/>
        <w:bottom w:val="none" w:sz="0" w:space="0" w:color="auto"/>
        <w:right w:val="none" w:sz="0" w:space="0" w:color="auto"/>
      </w:divBdr>
      <w:divsChild>
        <w:div w:id="1224877642">
          <w:marLeft w:val="0"/>
          <w:marRight w:val="0"/>
          <w:marTop w:val="0"/>
          <w:marBottom w:val="0"/>
          <w:divBdr>
            <w:top w:val="none" w:sz="0" w:space="0" w:color="auto"/>
            <w:left w:val="single" w:sz="4" w:space="0" w:color="BEB9A8"/>
            <w:bottom w:val="none" w:sz="0" w:space="0" w:color="auto"/>
            <w:right w:val="single" w:sz="4" w:space="0" w:color="BEB9A8"/>
          </w:divBdr>
          <w:divsChild>
            <w:div w:id="649674164">
              <w:marLeft w:val="0"/>
              <w:marRight w:val="0"/>
              <w:marTop w:val="0"/>
              <w:marBottom w:val="0"/>
              <w:divBdr>
                <w:top w:val="none" w:sz="0" w:space="0" w:color="auto"/>
                <w:left w:val="none" w:sz="0" w:space="0" w:color="auto"/>
                <w:bottom w:val="none" w:sz="0" w:space="0" w:color="auto"/>
                <w:right w:val="none" w:sz="0" w:space="0" w:color="auto"/>
              </w:divBdr>
              <w:divsChild>
                <w:div w:id="92264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72339">
      <w:bodyDiv w:val="1"/>
      <w:marLeft w:val="0"/>
      <w:marRight w:val="0"/>
      <w:marTop w:val="0"/>
      <w:marBottom w:val="0"/>
      <w:divBdr>
        <w:top w:val="none" w:sz="0" w:space="0" w:color="auto"/>
        <w:left w:val="none" w:sz="0" w:space="0" w:color="auto"/>
        <w:bottom w:val="none" w:sz="0" w:space="0" w:color="auto"/>
        <w:right w:val="none" w:sz="0" w:space="0" w:color="auto"/>
      </w:divBdr>
      <w:divsChild>
        <w:div w:id="1547596358">
          <w:marLeft w:val="0"/>
          <w:marRight w:val="0"/>
          <w:marTop w:val="0"/>
          <w:marBottom w:val="0"/>
          <w:divBdr>
            <w:top w:val="none" w:sz="0" w:space="0" w:color="auto"/>
            <w:left w:val="single" w:sz="4" w:space="0" w:color="BEB9A8"/>
            <w:bottom w:val="none" w:sz="0" w:space="0" w:color="auto"/>
            <w:right w:val="single" w:sz="4" w:space="0" w:color="BEB9A8"/>
          </w:divBdr>
          <w:divsChild>
            <w:div w:id="1352224359">
              <w:marLeft w:val="0"/>
              <w:marRight w:val="0"/>
              <w:marTop w:val="0"/>
              <w:marBottom w:val="0"/>
              <w:divBdr>
                <w:top w:val="none" w:sz="0" w:space="0" w:color="auto"/>
                <w:left w:val="none" w:sz="0" w:space="0" w:color="auto"/>
                <w:bottom w:val="none" w:sz="0" w:space="0" w:color="auto"/>
                <w:right w:val="none" w:sz="0" w:space="0" w:color="auto"/>
              </w:divBdr>
              <w:divsChild>
                <w:div w:id="168003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08449">
      <w:bodyDiv w:val="1"/>
      <w:marLeft w:val="0"/>
      <w:marRight w:val="0"/>
      <w:marTop w:val="0"/>
      <w:marBottom w:val="0"/>
      <w:divBdr>
        <w:top w:val="none" w:sz="0" w:space="0" w:color="auto"/>
        <w:left w:val="none" w:sz="0" w:space="0" w:color="auto"/>
        <w:bottom w:val="none" w:sz="0" w:space="0" w:color="auto"/>
        <w:right w:val="none" w:sz="0" w:space="0" w:color="auto"/>
      </w:divBdr>
      <w:divsChild>
        <w:div w:id="242761926">
          <w:marLeft w:val="0"/>
          <w:marRight w:val="0"/>
          <w:marTop w:val="0"/>
          <w:marBottom w:val="0"/>
          <w:divBdr>
            <w:top w:val="none" w:sz="0" w:space="0" w:color="auto"/>
            <w:left w:val="single" w:sz="4" w:space="0" w:color="BEB9A8"/>
            <w:bottom w:val="none" w:sz="0" w:space="0" w:color="auto"/>
            <w:right w:val="single" w:sz="4" w:space="0" w:color="BEB9A8"/>
          </w:divBdr>
          <w:divsChild>
            <w:div w:id="1914000764">
              <w:marLeft w:val="0"/>
              <w:marRight w:val="0"/>
              <w:marTop w:val="0"/>
              <w:marBottom w:val="0"/>
              <w:divBdr>
                <w:top w:val="none" w:sz="0" w:space="0" w:color="auto"/>
                <w:left w:val="none" w:sz="0" w:space="0" w:color="auto"/>
                <w:bottom w:val="none" w:sz="0" w:space="0" w:color="auto"/>
                <w:right w:val="none" w:sz="0" w:space="0" w:color="auto"/>
              </w:divBdr>
              <w:divsChild>
                <w:div w:id="12427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47091">
      <w:bodyDiv w:val="1"/>
      <w:marLeft w:val="0"/>
      <w:marRight w:val="0"/>
      <w:marTop w:val="0"/>
      <w:marBottom w:val="0"/>
      <w:divBdr>
        <w:top w:val="none" w:sz="0" w:space="0" w:color="auto"/>
        <w:left w:val="none" w:sz="0" w:space="0" w:color="auto"/>
        <w:bottom w:val="none" w:sz="0" w:space="0" w:color="auto"/>
        <w:right w:val="none" w:sz="0" w:space="0" w:color="auto"/>
      </w:divBdr>
    </w:div>
    <w:div w:id="171771716">
      <w:bodyDiv w:val="1"/>
      <w:marLeft w:val="0"/>
      <w:marRight w:val="0"/>
      <w:marTop w:val="0"/>
      <w:marBottom w:val="0"/>
      <w:divBdr>
        <w:top w:val="none" w:sz="0" w:space="0" w:color="auto"/>
        <w:left w:val="none" w:sz="0" w:space="0" w:color="auto"/>
        <w:bottom w:val="none" w:sz="0" w:space="0" w:color="auto"/>
        <w:right w:val="none" w:sz="0" w:space="0" w:color="auto"/>
      </w:divBdr>
      <w:divsChild>
        <w:div w:id="836842900">
          <w:marLeft w:val="0"/>
          <w:marRight w:val="0"/>
          <w:marTop w:val="0"/>
          <w:marBottom w:val="0"/>
          <w:divBdr>
            <w:top w:val="none" w:sz="0" w:space="0" w:color="auto"/>
            <w:left w:val="single" w:sz="4" w:space="0" w:color="BEB9A8"/>
            <w:bottom w:val="none" w:sz="0" w:space="0" w:color="auto"/>
            <w:right w:val="single" w:sz="4" w:space="0" w:color="BEB9A8"/>
          </w:divBdr>
          <w:divsChild>
            <w:div w:id="1930848978">
              <w:marLeft w:val="0"/>
              <w:marRight w:val="0"/>
              <w:marTop w:val="0"/>
              <w:marBottom w:val="0"/>
              <w:divBdr>
                <w:top w:val="none" w:sz="0" w:space="0" w:color="auto"/>
                <w:left w:val="none" w:sz="0" w:space="0" w:color="auto"/>
                <w:bottom w:val="none" w:sz="0" w:space="0" w:color="auto"/>
                <w:right w:val="none" w:sz="0" w:space="0" w:color="auto"/>
              </w:divBdr>
              <w:divsChild>
                <w:div w:id="95548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05415">
      <w:bodyDiv w:val="1"/>
      <w:marLeft w:val="0"/>
      <w:marRight w:val="0"/>
      <w:marTop w:val="0"/>
      <w:marBottom w:val="0"/>
      <w:divBdr>
        <w:top w:val="none" w:sz="0" w:space="0" w:color="auto"/>
        <w:left w:val="none" w:sz="0" w:space="0" w:color="auto"/>
        <w:bottom w:val="none" w:sz="0" w:space="0" w:color="auto"/>
        <w:right w:val="none" w:sz="0" w:space="0" w:color="auto"/>
      </w:divBdr>
    </w:div>
    <w:div w:id="192227663">
      <w:bodyDiv w:val="1"/>
      <w:marLeft w:val="0"/>
      <w:marRight w:val="0"/>
      <w:marTop w:val="0"/>
      <w:marBottom w:val="0"/>
      <w:divBdr>
        <w:top w:val="none" w:sz="0" w:space="0" w:color="auto"/>
        <w:left w:val="none" w:sz="0" w:space="0" w:color="auto"/>
        <w:bottom w:val="none" w:sz="0" w:space="0" w:color="auto"/>
        <w:right w:val="none" w:sz="0" w:space="0" w:color="auto"/>
      </w:divBdr>
    </w:div>
    <w:div w:id="204104787">
      <w:bodyDiv w:val="1"/>
      <w:marLeft w:val="0"/>
      <w:marRight w:val="0"/>
      <w:marTop w:val="0"/>
      <w:marBottom w:val="0"/>
      <w:divBdr>
        <w:top w:val="none" w:sz="0" w:space="0" w:color="auto"/>
        <w:left w:val="none" w:sz="0" w:space="0" w:color="auto"/>
        <w:bottom w:val="none" w:sz="0" w:space="0" w:color="auto"/>
        <w:right w:val="none" w:sz="0" w:space="0" w:color="auto"/>
      </w:divBdr>
      <w:divsChild>
        <w:div w:id="985936333">
          <w:marLeft w:val="0"/>
          <w:marRight w:val="0"/>
          <w:marTop w:val="0"/>
          <w:marBottom w:val="0"/>
          <w:divBdr>
            <w:top w:val="none" w:sz="0" w:space="0" w:color="auto"/>
            <w:left w:val="single" w:sz="4" w:space="0" w:color="BEB9A8"/>
            <w:bottom w:val="none" w:sz="0" w:space="0" w:color="auto"/>
            <w:right w:val="single" w:sz="4" w:space="0" w:color="BEB9A8"/>
          </w:divBdr>
          <w:divsChild>
            <w:div w:id="1291741606">
              <w:marLeft w:val="0"/>
              <w:marRight w:val="0"/>
              <w:marTop w:val="0"/>
              <w:marBottom w:val="0"/>
              <w:divBdr>
                <w:top w:val="none" w:sz="0" w:space="0" w:color="auto"/>
                <w:left w:val="none" w:sz="0" w:space="0" w:color="auto"/>
                <w:bottom w:val="none" w:sz="0" w:space="0" w:color="auto"/>
                <w:right w:val="none" w:sz="0" w:space="0" w:color="auto"/>
              </w:divBdr>
              <w:divsChild>
                <w:div w:id="120154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41014">
      <w:bodyDiv w:val="1"/>
      <w:marLeft w:val="0"/>
      <w:marRight w:val="0"/>
      <w:marTop w:val="0"/>
      <w:marBottom w:val="0"/>
      <w:divBdr>
        <w:top w:val="none" w:sz="0" w:space="0" w:color="auto"/>
        <w:left w:val="none" w:sz="0" w:space="0" w:color="auto"/>
        <w:bottom w:val="none" w:sz="0" w:space="0" w:color="auto"/>
        <w:right w:val="none" w:sz="0" w:space="0" w:color="auto"/>
      </w:divBdr>
      <w:divsChild>
        <w:div w:id="264535736">
          <w:marLeft w:val="0"/>
          <w:marRight w:val="0"/>
          <w:marTop w:val="0"/>
          <w:marBottom w:val="0"/>
          <w:divBdr>
            <w:top w:val="none" w:sz="0" w:space="0" w:color="auto"/>
            <w:left w:val="single" w:sz="4" w:space="0" w:color="BEB9A8"/>
            <w:bottom w:val="none" w:sz="0" w:space="0" w:color="auto"/>
            <w:right w:val="single" w:sz="4" w:space="0" w:color="BEB9A8"/>
          </w:divBdr>
          <w:divsChild>
            <w:div w:id="399208203">
              <w:marLeft w:val="0"/>
              <w:marRight w:val="0"/>
              <w:marTop w:val="0"/>
              <w:marBottom w:val="0"/>
              <w:divBdr>
                <w:top w:val="none" w:sz="0" w:space="0" w:color="auto"/>
                <w:left w:val="none" w:sz="0" w:space="0" w:color="auto"/>
                <w:bottom w:val="none" w:sz="0" w:space="0" w:color="auto"/>
                <w:right w:val="none" w:sz="0" w:space="0" w:color="auto"/>
              </w:divBdr>
              <w:divsChild>
                <w:div w:id="126473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00434">
      <w:bodyDiv w:val="1"/>
      <w:marLeft w:val="0"/>
      <w:marRight w:val="0"/>
      <w:marTop w:val="0"/>
      <w:marBottom w:val="0"/>
      <w:divBdr>
        <w:top w:val="none" w:sz="0" w:space="0" w:color="auto"/>
        <w:left w:val="none" w:sz="0" w:space="0" w:color="auto"/>
        <w:bottom w:val="none" w:sz="0" w:space="0" w:color="auto"/>
        <w:right w:val="none" w:sz="0" w:space="0" w:color="auto"/>
      </w:divBdr>
      <w:divsChild>
        <w:div w:id="888151726">
          <w:marLeft w:val="0"/>
          <w:marRight w:val="0"/>
          <w:marTop w:val="0"/>
          <w:marBottom w:val="0"/>
          <w:divBdr>
            <w:top w:val="none" w:sz="0" w:space="0" w:color="auto"/>
            <w:left w:val="single" w:sz="4" w:space="0" w:color="BEB9A8"/>
            <w:bottom w:val="none" w:sz="0" w:space="0" w:color="auto"/>
            <w:right w:val="single" w:sz="4" w:space="0" w:color="BEB9A8"/>
          </w:divBdr>
          <w:divsChild>
            <w:div w:id="993802242">
              <w:marLeft w:val="0"/>
              <w:marRight w:val="0"/>
              <w:marTop w:val="0"/>
              <w:marBottom w:val="0"/>
              <w:divBdr>
                <w:top w:val="none" w:sz="0" w:space="0" w:color="auto"/>
                <w:left w:val="none" w:sz="0" w:space="0" w:color="auto"/>
                <w:bottom w:val="none" w:sz="0" w:space="0" w:color="auto"/>
                <w:right w:val="none" w:sz="0" w:space="0" w:color="auto"/>
              </w:divBdr>
              <w:divsChild>
                <w:div w:id="130207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637331">
      <w:bodyDiv w:val="1"/>
      <w:marLeft w:val="0"/>
      <w:marRight w:val="0"/>
      <w:marTop w:val="0"/>
      <w:marBottom w:val="0"/>
      <w:divBdr>
        <w:top w:val="none" w:sz="0" w:space="0" w:color="auto"/>
        <w:left w:val="none" w:sz="0" w:space="0" w:color="auto"/>
        <w:bottom w:val="none" w:sz="0" w:space="0" w:color="auto"/>
        <w:right w:val="none" w:sz="0" w:space="0" w:color="auto"/>
      </w:divBdr>
    </w:div>
    <w:div w:id="239752948">
      <w:bodyDiv w:val="1"/>
      <w:marLeft w:val="0"/>
      <w:marRight w:val="0"/>
      <w:marTop w:val="0"/>
      <w:marBottom w:val="0"/>
      <w:divBdr>
        <w:top w:val="none" w:sz="0" w:space="0" w:color="auto"/>
        <w:left w:val="none" w:sz="0" w:space="0" w:color="auto"/>
        <w:bottom w:val="none" w:sz="0" w:space="0" w:color="auto"/>
        <w:right w:val="none" w:sz="0" w:space="0" w:color="auto"/>
      </w:divBdr>
      <w:divsChild>
        <w:div w:id="2015261764">
          <w:marLeft w:val="0"/>
          <w:marRight w:val="0"/>
          <w:marTop w:val="0"/>
          <w:marBottom w:val="0"/>
          <w:divBdr>
            <w:top w:val="none" w:sz="0" w:space="0" w:color="auto"/>
            <w:left w:val="single" w:sz="4" w:space="0" w:color="BEB9A8"/>
            <w:bottom w:val="none" w:sz="0" w:space="0" w:color="auto"/>
            <w:right w:val="single" w:sz="4" w:space="0" w:color="BEB9A8"/>
          </w:divBdr>
          <w:divsChild>
            <w:div w:id="603542016">
              <w:marLeft w:val="0"/>
              <w:marRight w:val="0"/>
              <w:marTop w:val="0"/>
              <w:marBottom w:val="0"/>
              <w:divBdr>
                <w:top w:val="none" w:sz="0" w:space="0" w:color="auto"/>
                <w:left w:val="none" w:sz="0" w:space="0" w:color="auto"/>
                <w:bottom w:val="none" w:sz="0" w:space="0" w:color="auto"/>
                <w:right w:val="none" w:sz="0" w:space="0" w:color="auto"/>
              </w:divBdr>
              <w:divsChild>
                <w:div w:id="190645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238127">
      <w:bodyDiv w:val="1"/>
      <w:marLeft w:val="0"/>
      <w:marRight w:val="0"/>
      <w:marTop w:val="0"/>
      <w:marBottom w:val="0"/>
      <w:divBdr>
        <w:top w:val="none" w:sz="0" w:space="0" w:color="auto"/>
        <w:left w:val="none" w:sz="0" w:space="0" w:color="auto"/>
        <w:bottom w:val="none" w:sz="0" w:space="0" w:color="auto"/>
        <w:right w:val="none" w:sz="0" w:space="0" w:color="auto"/>
      </w:divBdr>
    </w:div>
    <w:div w:id="251428481">
      <w:bodyDiv w:val="1"/>
      <w:marLeft w:val="0"/>
      <w:marRight w:val="0"/>
      <w:marTop w:val="0"/>
      <w:marBottom w:val="0"/>
      <w:divBdr>
        <w:top w:val="none" w:sz="0" w:space="0" w:color="auto"/>
        <w:left w:val="none" w:sz="0" w:space="0" w:color="auto"/>
        <w:bottom w:val="none" w:sz="0" w:space="0" w:color="auto"/>
        <w:right w:val="none" w:sz="0" w:space="0" w:color="auto"/>
      </w:divBdr>
      <w:divsChild>
        <w:div w:id="1265846134">
          <w:marLeft w:val="0"/>
          <w:marRight w:val="0"/>
          <w:marTop w:val="0"/>
          <w:marBottom w:val="0"/>
          <w:divBdr>
            <w:top w:val="none" w:sz="0" w:space="0" w:color="auto"/>
            <w:left w:val="single" w:sz="4" w:space="0" w:color="BEB9A8"/>
            <w:bottom w:val="none" w:sz="0" w:space="0" w:color="auto"/>
            <w:right w:val="single" w:sz="4" w:space="0" w:color="BEB9A8"/>
          </w:divBdr>
          <w:divsChild>
            <w:div w:id="1577788600">
              <w:marLeft w:val="0"/>
              <w:marRight w:val="0"/>
              <w:marTop w:val="0"/>
              <w:marBottom w:val="0"/>
              <w:divBdr>
                <w:top w:val="none" w:sz="0" w:space="0" w:color="auto"/>
                <w:left w:val="none" w:sz="0" w:space="0" w:color="auto"/>
                <w:bottom w:val="none" w:sz="0" w:space="0" w:color="auto"/>
                <w:right w:val="none" w:sz="0" w:space="0" w:color="auto"/>
              </w:divBdr>
              <w:divsChild>
                <w:div w:id="203445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527637">
      <w:bodyDiv w:val="1"/>
      <w:marLeft w:val="0"/>
      <w:marRight w:val="0"/>
      <w:marTop w:val="0"/>
      <w:marBottom w:val="0"/>
      <w:divBdr>
        <w:top w:val="none" w:sz="0" w:space="0" w:color="auto"/>
        <w:left w:val="none" w:sz="0" w:space="0" w:color="auto"/>
        <w:bottom w:val="none" w:sz="0" w:space="0" w:color="auto"/>
        <w:right w:val="none" w:sz="0" w:space="0" w:color="auto"/>
      </w:divBdr>
      <w:divsChild>
        <w:div w:id="1984042329">
          <w:marLeft w:val="0"/>
          <w:marRight w:val="0"/>
          <w:marTop w:val="0"/>
          <w:marBottom w:val="0"/>
          <w:divBdr>
            <w:top w:val="none" w:sz="0" w:space="0" w:color="auto"/>
            <w:left w:val="single" w:sz="4" w:space="0" w:color="BEB9A8"/>
            <w:bottom w:val="none" w:sz="0" w:space="0" w:color="auto"/>
            <w:right w:val="single" w:sz="4" w:space="0" w:color="BEB9A8"/>
          </w:divBdr>
          <w:divsChild>
            <w:div w:id="1179320470">
              <w:marLeft w:val="0"/>
              <w:marRight w:val="0"/>
              <w:marTop w:val="0"/>
              <w:marBottom w:val="0"/>
              <w:divBdr>
                <w:top w:val="none" w:sz="0" w:space="0" w:color="auto"/>
                <w:left w:val="none" w:sz="0" w:space="0" w:color="auto"/>
                <w:bottom w:val="none" w:sz="0" w:space="0" w:color="auto"/>
                <w:right w:val="none" w:sz="0" w:space="0" w:color="auto"/>
              </w:divBdr>
              <w:divsChild>
                <w:div w:id="105212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63279">
      <w:bodyDiv w:val="1"/>
      <w:marLeft w:val="0"/>
      <w:marRight w:val="0"/>
      <w:marTop w:val="0"/>
      <w:marBottom w:val="0"/>
      <w:divBdr>
        <w:top w:val="none" w:sz="0" w:space="0" w:color="auto"/>
        <w:left w:val="none" w:sz="0" w:space="0" w:color="auto"/>
        <w:bottom w:val="none" w:sz="0" w:space="0" w:color="auto"/>
        <w:right w:val="none" w:sz="0" w:space="0" w:color="auto"/>
      </w:divBdr>
      <w:divsChild>
        <w:div w:id="439031733">
          <w:marLeft w:val="0"/>
          <w:marRight w:val="0"/>
          <w:marTop w:val="0"/>
          <w:marBottom w:val="0"/>
          <w:divBdr>
            <w:top w:val="none" w:sz="0" w:space="0" w:color="auto"/>
            <w:left w:val="single" w:sz="4" w:space="0" w:color="BEB9A8"/>
            <w:bottom w:val="none" w:sz="0" w:space="0" w:color="auto"/>
            <w:right w:val="single" w:sz="4" w:space="0" w:color="BEB9A8"/>
          </w:divBdr>
          <w:divsChild>
            <w:div w:id="1433748469">
              <w:marLeft w:val="0"/>
              <w:marRight w:val="0"/>
              <w:marTop w:val="0"/>
              <w:marBottom w:val="0"/>
              <w:divBdr>
                <w:top w:val="none" w:sz="0" w:space="0" w:color="auto"/>
                <w:left w:val="none" w:sz="0" w:space="0" w:color="auto"/>
                <w:bottom w:val="none" w:sz="0" w:space="0" w:color="auto"/>
                <w:right w:val="none" w:sz="0" w:space="0" w:color="auto"/>
              </w:divBdr>
              <w:divsChild>
                <w:div w:id="155827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577096">
      <w:bodyDiv w:val="1"/>
      <w:marLeft w:val="0"/>
      <w:marRight w:val="0"/>
      <w:marTop w:val="0"/>
      <w:marBottom w:val="0"/>
      <w:divBdr>
        <w:top w:val="none" w:sz="0" w:space="0" w:color="auto"/>
        <w:left w:val="none" w:sz="0" w:space="0" w:color="auto"/>
        <w:bottom w:val="none" w:sz="0" w:space="0" w:color="auto"/>
        <w:right w:val="none" w:sz="0" w:space="0" w:color="auto"/>
      </w:divBdr>
      <w:divsChild>
        <w:div w:id="1881277931">
          <w:marLeft w:val="0"/>
          <w:marRight w:val="0"/>
          <w:marTop w:val="0"/>
          <w:marBottom w:val="0"/>
          <w:divBdr>
            <w:top w:val="none" w:sz="0" w:space="0" w:color="auto"/>
            <w:left w:val="single" w:sz="4" w:space="0" w:color="BEB9A8"/>
            <w:bottom w:val="none" w:sz="0" w:space="0" w:color="auto"/>
            <w:right w:val="single" w:sz="4" w:space="0" w:color="BEB9A8"/>
          </w:divBdr>
          <w:divsChild>
            <w:div w:id="2072269259">
              <w:marLeft w:val="0"/>
              <w:marRight w:val="0"/>
              <w:marTop w:val="0"/>
              <w:marBottom w:val="0"/>
              <w:divBdr>
                <w:top w:val="none" w:sz="0" w:space="0" w:color="auto"/>
                <w:left w:val="none" w:sz="0" w:space="0" w:color="auto"/>
                <w:bottom w:val="none" w:sz="0" w:space="0" w:color="auto"/>
                <w:right w:val="none" w:sz="0" w:space="0" w:color="auto"/>
              </w:divBdr>
              <w:divsChild>
                <w:div w:id="16556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645367">
      <w:bodyDiv w:val="1"/>
      <w:marLeft w:val="0"/>
      <w:marRight w:val="0"/>
      <w:marTop w:val="0"/>
      <w:marBottom w:val="0"/>
      <w:divBdr>
        <w:top w:val="none" w:sz="0" w:space="0" w:color="auto"/>
        <w:left w:val="none" w:sz="0" w:space="0" w:color="auto"/>
        <w:bottom w:val="none" w:sz="0" w:space="0" w:color="auto"/>
        <w:right w:val="none" w:sz="0" w:space="0" w:color="auto"/>
      </w:divBdr>
      <w:divsChild>
        <w:div w:id="1382439793">
          <w:marLeft w:val="0"/>
          <w:marRight w:val="0"/>
          <w:marTop w:val="0"/>
          <w:marBottom w:val="0"/>
          <w:divBdr>
            <w:top w:val="none" w:sz="0" w:space="0" w:color="auto"/>
            <w:left w:val="single" w:sz="4" w:space="0" w:color="BEB9A8"/>
            <w:bottom w:val="none" w:sz="0" w:space="0" w:color="auto"/>
            <w:right w:val="single" w:sz="4" w:space="0" w:color="BEB9A8"/>
          </w:divBdr>
          <w:divsChild>
            <w:div w:id="1079443732">
              <w:marLeft w:val="0"/>
              <w:marRight w:val="0"/>
              <w:marTop w:val="0"/>
              <w:marBottom w:val="0"/>
              <w:divBdr>
                <w:top w:val="none" w:sz="0" w:space="0" w:color="auto"/>
                <w:left w:val="none" w:sz="0" w:space="0" w:color="auto"/>
                <w:bottom w:val="none" w:sz="0" w:space="0" w:color="auto"/>
                <w:right w:val="none" w:sz="0" w:space="0" w:color="auto"/>
              </w:divBdr>
              <w:divsChild>
                <w:div w:id="7220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841640">
      <w:bodyDiv w:val="1"/>
      <w:marLeft w:val="0"/>
      <w:marRight w:val="0"/>
      <w:marTop w:val="0"/>
      <w:marBottom w:val="0"/>
      <w:divBdr>
        <w:top w:val="none" w:sz="0" w:space="0" w:color="auto"/>
        <w:left w:val="none" w:sz="0" w:space="0" w:color="auto"/>
        <w:bottom w:val="none" w:sz="0" w:space="0" w:color="auto"/>
        <w:right w:val="none" w:sz="0" w:space="0" w:color="auto"/>
      </w:divBdr>
    </w:div>
    <w:div w:id="339091858">
      <w:bodyDiv w:val="1"/>
      <w:marLeft w:val="0"/>
      <w:marRight w:val="0"/>
      <w:marTop w:val="0"/>
      <w:marBottom w:val="0"/>
      <w:divBdr>
        <w:top w:val="none" w:sz="0" w:space="0" w:color="auto"/>
        <w:left w:val="none" w:sz="0" w:space="0" w:color="auto"/>
        <w:bottom w:val="none" w:sz="0" w:space="0" w:color="auto"/>
        <w:right w:val="none" w:sz="0" w:space="0" w:color="auto"/>
      </w:divBdr>
    </w:div>
    <w:div w:id="341129555">
      <w:bodyDiv w:val="1"/>
      <w:marLeft w:val="0"/>
      <w:marRight w:val="0"/>
      <w:marTop w:val="0"/>
      <w:marBottom w:val="0"/>
      <w:divBdr>
        <w:top w:val="none" w:sz="0" w:space="0" w:color="auto"/>
        <w:left w:val="none" w:sz="0" w:space="0" w:color="auto"/>
        <w:bottom w:val="none" w:sz="0" w:space="0" w:color="auto"/>
        <w:right w:val="none" w:sz="0" w:space="0" w:color="auto"/>
      </w:divBdr>
      <w:divsChild>
        <w:div w:id="716776541">
          <w:marLeft w:val="0"/>
          <w:marRight w:val="0"/>
          <w:marTop w:val="0"/>
          <w:marBottom w:val="0"/>
          <w:divBdr>
            <w:top w:val="none" w:sz="0" w:space="0" w:color="auto"/>
            <w:left w:val="single" w:sz="4" w:space="0" w:color="BEB9A8"/>
            <w:bottom w:val="none" w:sz="0" w:space="0" w:color="auto"/>
            <w:right w:val="single" w:sz="4" w:space="0" w:color="BEB9A8"/>
          </w:divBdr>
          <w:divsChild>
            <w:div w:id="181744124">
              <w:marLeft w:val="0"/>
              <w:marRight w:val="0"/>
              <w:marTop w:val="0"/>
              <w:marBottom w:val="0"/>
              <w:divBdr>
                <w:top w:val="none" w:sz="0" w:space="0" w:color="auto"/>
                <w:left w:val="none" w:sz="0" w:space="0" w:color="auto"/>
                <w:bottom w:val="none" w:sz="0" w:space="0" w:color="auto"/>
                <w:right w:val="none" w:sz="0" w:space="0" w:color="auto"/>
              </w:divBdr>
              <w:divsChild>
                <w:div w:id="130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176610">
      <w:bodyDiv w:val="1"/>
      <w:marLeft w:val="0"/>
      <w:marRight w:val="0"/>
      <w:marTop w:val="0"/>
      <w:marBottom w:val="0"/>
      <w:divBdr>
        <w:top w:val="none" w:sz="0" w:space="0" w:color="auto"/>
        <w:left w:val="none" w:sz="0" w:space="0" w:color="auto"/>
        <w:bottom w:val="none" w:sz="0" w:space="0" w:color="auto"/>
        <w:right w:val="none" w:sz="0" w:space="0" w:color="auto"/>
      </w:divBdr>
    </w:div>
    <w:div w:id="346178978">
      <w:bodyDiv w:val="1"/>
      <w:marLeft w:val="0"/>
      <w:marRight w:val="0"/>
      <w:marTop w:val="0"/>
      <w:marBottom w:val="0"/>
      <w:divBdr>
        <w:top w:val="none" w:sz="0" w:space="0" w:color="auto"/>
        <w:left w:val="none" w:sz="0" w:space="0" w:color="auto"/>
        <w:bottom w:val="none" w:sz="0" w:space="0" w:color="auto"/>
        <w:right w:val="none" w:sz="0" w:space="0" w:color="auto"/>
      </w:divBdr>
    </w:div>
    <w:div w:id="355885227">
      <w:bodyDiv w:val="1"/>
      <w:marLeft w:val="0"/>
      <w:marRight w:val="0"/>
      <w:marTop w:val="0"/>
      <w:marBottom w:val="0"/>
      <w:divBdr>
        <w:top w:val="none" w:sz="0" w:space="0" w:color="auto"/>
        <w:left w:val="none" w:sz="0" w:space="0" w:color="auto"/>
        <w:bottom w:val="none" w:sz="0" w:space="0" w:color="auto"/>
        <w:right w:val="none" w:sz="0" w:space="0" w:color="auto"/>
      </w:divBdr>
    </w:div>
    <w:div w:id="370156503">
      <w:bodyDiv w:val="1"/>
      <w:marLeft w:val="0"/>
      <w:marRight w:val="0"/>
      <w:marTop w:val="0"/>
      <w:marBottom w:val="0"/>
      <w:divBdr>
        <w:top w:val="none" w:sz="0" w:space="0" w:color="auto"/>
        <w:left w:val="none" w:sz="0" w:space="0" w:color="auto"/>
        <w:bottom w:val="none" w:sz="0" w:space="0" w:color="auto"/>
        <w:right w:val="none" w:sz="0" w:space="0" w:color="auto"/>
      </w:divBdr>
      <w:divsChild>
        <w:div w:id="1065106910">
          <w:marLeft w:val="0"/>
          <w:marRight w:val="0"/>
          <w:marTop w:val="0"/>
          <w:marBottom w:val="0"/>
          <w:divBdr>
            <w:top w:val="none" w:sz="0" w:space="0" w:color="auto"/>
            <w:left w:val="single" w:sz="4" w:space="0" w:color="BEB9A8"/>
            <w:bottom w:val="none" w:sz="0" w:space="0" w:color="auto"/>
            <w:right w:val="single" w:sz="4" w:space="0" w:color="BEB9A8"/>
          </w:divBdr>
          <w:divsChild>
            <w:div w:id="1296250432">
              <w:marLeft w:val="0"/>
              <w:marRight w:val="0"/>
              <w:marTop w:val="0"/>
              <w:marBottom w:val="0"/>
              <w:divBdr>
                <w:top w:val="none" w:sz="0" w:space="0" w:color="auto"/>
                <w:left w:val="none" w:sz="0" w:space="0" w:color="auto"/>
                <w:bottom w:val="none" w:sz="0" w:space="0" w:color="auto"/>
                <w:right w:val="none" w:sz="0" w:space="0" w:color="auto"/>
              </w:divBdr>
              <w:divsChild>
                <w:div w:id="199513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517908">
      <w:bodyDiv w:val="1"/>
      <w:marLeft w:val="0"/>
      <w:marRight w:val="0"/>
      <w:marTop w:val="0"/>
      <w:marBottom w:val="0"/>
      <w:divBdr>
        <w:top w:val="none" w:sz="0" w:space="0" w:color="auto"/>
        <w:left w:val="none" w:sz="0" w:space="0" w:color="auto"/>
        <w:bottom w:val="none" w:sz="0" w:space="0" w:color="auto"/>
        <w:right w:val="none" w:sz="0" w:space="0" w:color="auto"/>
      </w:divBdr>
    </w:div>
    <w:div w:id="380518836">
      <w:bodyDiv w:val="1"/>
      <w:marLeft w:val="0"/>
      <w:marRight w:val="0"/>
      <w:marTop w:val="0"/>
      <w:marBottom w:val="0"/>
      <w:divBdr>
        <w:top w:val="none" w:sz="0" w:space="0" w:color="auto"/>
        <w:left w:val="none" w:sz="0" w:space="0" w:color="auto"/>
        <w:bottom w:val="none" w:sz="0" w:space="0" w:color="auto"/>
        <w:right w:val="none" w:sz="0" w:space="0" w:color="auto"/>
      </w:divBdr>
    </w:div>
    <w:div w:id="391006268">
      <w:bodyDiv w:val="1"/>
      <w:marLeft w:val="0"/>
      <w:marRight w:val="0"/>
      <w:marTop w:val="0"/>
      <w:marBottom w:val="0"/>
      <w:divBdr>
        <w:top w:val="none" w:sz="0" w:space="0" w:color="auto"/>
        <w:left w:val="none" w:sz="0" w:space="0" w:color="auto"/>
        <w:bottom w:val="none" w:sz="0" w:space="0" w:color="auto"/>
        <w:right w:val="none" w:sz="0" w:space="0" w:color="auto"/>
      </w:divBdr>
    </w:div>
    <w:div w:id="401677100">
      <w:bodyDiv w:val="1"/>
      <w:marLeft w:val="0"/>
      <w:marRight w:val="0"/>
      <w:marTop w:val="0"/>
      <w:marBottom w:val="0"/>
      <w:divBdr>
        <w:top w:val="none" w:sz="0" w:space="0" w:color="auto"/>
        <w:left w:val="none" w:sz="0" w:space="0" w:color="auto"/>
        <w:bottom w:val="none" w:sz="0" w:space="0" w:color="auto"/>
        <w:right w:val="none" w:sz="0" w:space="0" w:color="auto"/>
      </w:divBdr>
      <w:divsChild>
        <w:div w:id="176114377">
          <w:marLeft w:val="0"/>
          <w:marRight w:val="0"/>
          <w:marTop w:val="0"/>
          <w:marBottom w:val="0"/>
          <w:divBdr>
            <w:top w:val="none" w:sz="0" w:space="0" w:color="auto"/>
            <w:left w:val="single" w:sz="4" w:space="0" w:color="BEB9A8"/>
            <w:bottom w:val="none" w:sz="0" w:space="0" w:color="auto"/>
            <w:right w:val="single" w:sz="4" w:space="0" w:color="BEB9A8"/>
          </w:divBdr>
          <w:divsChild>
            <w:div w:id="100149454">
              <w:marLeft w:val="0"/>
              <w:marRight w:val="0"/>
              <w:marTop w:val="0"/>
              <w:marBottom w:val="0"/>
              <w:divBdr>
                <w:top w:val="none" w:sz="0" w:space="0" w:color="auto"/>
                <w:left w:val="none" w:sz="0" w:space="0" w:color="auto"/>
                <w:bottom w:val="none" w:sz="0" w:space="0" w:color="auto"/>
                <w:right w:val="none" w:sz="0" w:space="0" w:color="auto"/>
              </w:divBdr>
              <w:divsChild>
                <w:div w:id="22992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279842">
      <w:bodyDiv w:val="1"/>
      <w:marLeft w:val="0"/>
      <w:marRight w:val="0"/>
      <w:marTop w:val="0"/>
      <w:marBottom w:val="0"/>
      <w:divBdr>
        <w:top w:val="none" w:sz="0" w:space="0" w:color="auto"/>
        <w:left w:val="none" w:sz="0" w:space="0" w:color="auto"/>
        <w:bottom w:val="none" w:sz="0" w:space="0" w:color="auto"/>
        <w:right w:val="none" w:sz="0" w:space="0" w:color="auto"/>
      </w:divBdr>
      <w:divsChild>
        <w:div w:id="1853715848">
          <w:marLeft w:val="0"/>
          <w:marRight w:val="0"/>
          <w:marTop w:val="0"/>
          <w:marBottom w:val="0"/>
          <w:divBdr>
            <w:top w:val="none" w:sz="0" w:space="0" w:color="auto"/>
            <w:left w:val="single" w:sz="4" w:space="0" w:color="BEB9A8"/>
            <w:bottom w:val="none" w:sz="0" w:space="0" w:color="auto"/>
            <w:right w:val="single" w:sz="4" w:space="0" w:color="BEB9A8"/>
          </w:divBdr>
          <w:divsChild>
            <w:div w:id="1964263445">
              <w:marLeft w:val="0"/>
              <w:marRight w:val="0"/>
              <w:marTop w:val="0"/>
              <w:marBottom w:val="0"/>
              <w:divBdr>
                <w:top w:val="none" w:sz="0" w:space="0" w:color="auto"/>
                <w:left w:val="none" w:sz="0" w:space="0" w:color="auto"/>
                <w:bottom w:val="none" w:sz="0" w:space="0" w:color="auto"/>
                <w:right w:val="none" w:sz="0" w:space="0" w:color="auto"/>
              </w:divBdr>
              <w:divsChild>
                <w:div w:id="208548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137758">
      <w:bodyDiv w:val="1"/>
      <w:marLeft w:val="0"/>
      <w:marRight w:val="0"/>
      <w:marTop w:val="0"/>
      <w:marBottom w:val="0"/>
      <w:divBdr>
        <w:top w:val="none" w:sz="0" w:space="0" w:color="auto"/>
        <w:left w:val="none" w:sz="0" w:space="0" w:color="auto"/>
        <w:bottom w:val="none" w:sz="0" w:space="0" w:color="auto"/>
        <w:right w:val="none" w:sz="0" w:space="0" w:color="auto"/>
      </w:divBdr>
      <w:divsChild>
        <w:div w:id="1262184839">
          <w:marLeft w:val="0"/>
          <w:marRight w:val="0"/>
          <w:marTop w:val="0"/>
          <w:marBottom w:val="0"/>
          <w:divBdr>
            <w:top w:val="none" w:sz="0" w:space="0" w:color="auto"/>
            <w:left w:val="single" w:sz="4" w:space="0" w:color="BEB9A8"/>
            <w:bottom w:val="none" w:sz="0" w:space="0" w:color="auto"/>
            <w:right w:val="single" w:sz="4" w:space="0" w:color="BEB9A8"/>
          </w:divBdr>
          <w:divsChild>
            <w:div w:id="278534818">
              <w:marLeft w:val="0"/>
              <w:marRight w:val="0"/>
              <w:marTop w:val="0"/>
              <w:marBottom w:val="0"/>
              <w:divBdr>
                <w:top w:val="none" w:sz="0" w:space="0" w:color="auto"/>
                <w:left w:val="none" w:sz="0" w:space="0" w:color="auto"/>
                <w:bottom w:val="none" w:sz="0" w:space="0" w:color="auto"/>
                <w:right w:val="none" w:sz="0" w:space="0" w:color="auto"/>
              </w:divBdr>
              <w:divsChild>
                <w:div w:id="121962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299474">
      <w:bodyDiv w:val="1"/>
      <w:marLeft w:val="0"/>
      <w:marRight w:val="0"/>
      <w:marTop w:val="0"/>
      <w:marBottom w:val="0"/>
      <w:divBdr>
        <w:top w:val="none" w:sz="0" w:space="0" w:color="auto"/>
        <w:left w:val="none" w:sz="0" w:space="0" w:color="auto"/>
        <w:bottom w:val="none" w:sz="0" w:space="0" w:color="auto"/>
        <w:right w:val="none" w:sz="0" w:space="0" w:color="auto"/>
      </w:divBdr>
      <w:divsChild>
        <w:div w:id="1378776687">
          <w:marLeft w:val="0"/>
          <w:marRight w:val="0"/>
          <w:marTop w:val="0"/>
          <w:marBottom w:val="0"/>
          <w:divBdr>
            <w:top w:val="none" w:sz="0" w:space="0" w:color="auto"/>
            <w:left w:val="single" w:sz="4" w:space="0" w:color="BEB9A8"/>
            <w:bottom w:val="none" w:sz="0" w:space="0" w:color="auto"/>
            <w:right w:val="single" w:sz="4" w:space="0" w:color="BEB9A8"/>
          </w:divBdr>
          <w:divsChild>
            <w:div w:id="1780103865">
              <w:marLeft w:val="0"/>
              <w:marRight w:val="0"/>
              <w:marTop w:val="0"/>
              <w:marBottom w:val="0"/>
              <w:divBdr>
                <w:top w:val="none" w:sz="0" w:space="0" w:color="auto"/>
                <w:left w:val="none" w:sz="0" w:space="0" w:color="auto"/>
                <w:bottom w:val="none" w:sz="0" w:space="0" w:color="auto"/>
                <w:right w:val="none" w:sz="0" w:space="0" w:color="auto"/>
              </w:divBdr>
              <w:divsChild>
                <w:div w:id="17847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354078">
      <w:bodyDiv w:val="1"/>
      <w:marLeft w:val="0"/>
      <w:marRight w:val="0"/>
      <w:marTop w:val="0"/>
      <w:marBottom w:val="0"/>
      <w:divBdr>
        <w:top w:val="none" w:sz="0" w:space="0" w:color="auto"/>
        <w:left w:val="none" w:sz="0" w:space="0" w:color="auto"/>
        <w:bottom w:val="none" w:sz="0" w:space="0" w:color="auto"/>
        <w:right w:val="none" w:sz="0" w:space="0" w:color="auto"/>
      </w:divBdr>
    </w:div>
    <w:div w:id="456027566">
      <w:bodyDiv w:val="1"/>
      <w:marLeft w:val="0"/>
      <w:marRight w:val="0"/>
      <w:marTop w:val="0"/>
      <w:marBottom w:val="0"/>
      <w:divBdr>
        <w:top w:val="none" w:sz="0" w:space="0" w:color="auto"/>
        <w:left w:val="none" w:sz="0" w:space="0" w:color="auto"/>
        <w:bottom w:val="none" w:sz="0" w:space="0" w:color="auto"/>
        <w:right w:val="none" w:sz="0" w:space="0" w:color="auto"/>
      </w:divBdr>
      <w:divsChild>
        <w:div w:id="939096824">
          <w:marLeft w:val="0"/>
          <w:marRight w:val="0"/>
          <w:marTop w:val="0"/>
          <w:marBottom w:val="0"/>
          <w:divBdr>
            <w:top w:val="none" w:sz="0" w:space="0" w:color="auto"/>
            <w:left w:val="single" w:sz="4" w:space="0" w:color="BEB9A8"/>
            <w:bottom w:val="none" w:sz="0" w:space="0" w:color="auto"/>
            <w:right w:val="single" w:sz="4" w:space="0" w:color="BEB9A8"/>
          </w:divBdr>
          <w:divsChild>
            <w:div w:id="29884484">
              <w:marLeft w:val="0"/>
              <w:marRight w:val="0"/>
              <w:marTop w:val="0"/>
              <w:marBottom w:val="0"/>
              <w:divBdr>
                <w:top w:val="none" w:sz="0" w:space="0" w:color="auto"/>
                <w:left w:val="none" w:sz="0" w:space="0" w:color="auto"/>
                <w:bottom w:val="none" w:sz="0" w:space="0" w:color="auto"/>
                <w:right w:val="none" w:sz="0" w:space="0" w:color="auto"/>
              </w:divBdr>
              <w:divsChild>
                <w:div w:id="176187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18907">
      <w:bodyDiv w:val="1"/>
      <w:marLeft w:val="0"/>
      <w:marRight w:val="0"/>
      <w:marTop w:val="0"/>
      <w:marBottom w:val="0"/>
      <w:divBdr>
        <w:top w:val="none" w:sz="0" w:space="0" w:color="auto"/>
        <w:left w:val="none" w:sz="0" w:space="0" w:color="auto"/>
        <w:bottom w:val="none" w:sz="0" w:space="0" w:color="auto"/>
        <w:right w:val="none" w:sz="0" w:space="0" w:color="auto"/>
      </w:divBdr>
      <w:divsChild>
        <w:div w:id="1746957034">
          <w:marLeft w:val="0"/>
          <w:marRight w:val="0"/>
          <w:marTop w:val="0"/>
          <w:marBottom w:val="0"/>
          <w:divBdr>
            <w:top w:val="none" w:sz="0" w:space="0" w:color="auto"/>
            <w:left w:val="single" w:sz="4" w:space="0" w:color="BEB9A8"/>
            <w:bottom w:val="none" w:sz="0" w:space="0" w:color="auto"/>
            <w:right w:val="single" w:sz="4" w:space="0" w:color="BEB9A8"/>
          </w:divBdr>
          <w:divsChild>
            <w:div w:id="1380326615">
              <w:marLeft w:val="0"/>
              <w:marRight w:val="0"/>
              <w:marTop w:val="0"/>
              <w:marBottom w:val="0"/>
              <w:divBdr>
                <w:top w:val="none" w:sz="0" w:space="0" w:color="auto"/>
                <w:left w:val="none" w:sz="0" w:space="0" w:color="auto"/>
                <w:bottom w:val="none" w:sz="0" w:space="0" w:color="auto"/>
                <w:right w:val="none" w:sz="0" w:space="0" w:color="auto"/>
              </w:divBdr>
              <w:divsChild>
                <w:div w:id="117002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04866">
      <w:bodyDiv w:val="1"/>
      <w:marLeft w:val="0"/>
      <w:marRight w:val="0"/>
      <w:marTop w:val="0"/>
      <w:marBottom w:val="0"/>
      <w:divBdr>
        <w:top w:val="none" w:sz="0" w:space="0" w:color="auto"/>
        <w:left w:val="none" w:sz="0" w:space="0" w:color="auto"/>
        <w:bottom w:val="none" w:sz="0" w:space="0" w:color="auto"/>
        <w:right w:val="none" w:sz="0" w:space="0" w:color="auto"/>
      </w:divBdr>
    </w:div>
    <w:div w:id="484974868">
      <w:bodyDiv w:val="1"/>
      <w:marLeft w:val="0"/>
      <w:marRight w:val="0"/>
      <w:marTop w:val="0"/>
      <w:marBottom w:val="0"/>
      <w:divBdr>
        <w:top w:val="none" w:sz="0" w:space="0" w:color="auto"/>
        <w:left w:val="none" w:sz="0" w:space="0" w:color="auto"/>
        <w:bottom w:val="none" w:sz="0" w:space="0" w:color="auto"/>
        <w:right w:val="none" w:sz="0" w:space="0" w:color="auto"/>
      </w:divBdr>
      <w:divsChild>
        <w:div w:id="159781860">
          <w:marLeft w:val="0"/>
          <w:marRight w:val="0"/>
          <w:marTop w:val="0"/>
          <w:marBottom w:val="0"/>
          <w:divBdr>
            <w:top w:val="none" w:sz="0" w:space="0" w:color="auto"/>
            <w:left w:val="single" w:sz="4" w:space="0" w:color="BEB9A8"/>
            <w:bottom w:val="none" w:sz="0" w:space="0" w:color="auto"/>
            <w:right w:val="single" w:sz="4" w:space="0" w:color="BEB9A8"/>
          </w:divBdr>
          <w:divsChild>
            <w:div w:id="721364528">
              <w:marLeft w:val="0"/>
              <w:marRight w:val="0"/>
              <w:marTop w:val="0"/>
              <w:marBottom w:val="0"/>
              <w:divBdr>
                <w:top w:val="none" w:sz="0" w:space="0" w:color="auto"/>
                <w:left w:val="none" w:sz="0" w:space="0" w:color="auto"/>
                <w:bottom w:val="none" w:sz="0" w:space="0" w:color="auto"/>
                <w:right w:val="none" w:sz="0" w:space="0" w:color="auto"/>
              </w:divBdr>
              <w:divsChild>
                <w:div w:id="84247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605426">
      <w:bodyDiv w:val="1"/>
      <w:marLeft w:val="0"/>
      <w:marRight w:val="0"/>
      <w:marTop w:val="0"/>
      <w:marBottom w:val="0"/>
      <w:divBdr>
        <w:top w:val="none" w:sz="0" w:space="0" w:color="auto"/>
        <w:left w:val="none" w:sz="0" w:space="0" w:color="auto"/>
        <w:bottom w:val="none" w:sz="0" w:space="0" w:color="auto"/>
        <w:right w:val="none" w:sz="0" w:space="0" w:color="auto"/>
      </w:divBdr>
      <w:divsChild>
        <w:div w:id="22247023">
          <w:marLeft w:val="0"/>
          <w:marRight w:val="0"/>
          <w:marTop w:val="0"/>
          <w:marBottom w:val="0"/>
          <w:divBdr>
            <w:top w:val="none" w:sz="0" w:space="0" w:color="auto"/>
            <w:left w:val="single" w:sz="4" w:space="0" w:color="BEB9A8"/>
            <w:bottom w:val="none" w:sz="0" w:space="0" w:color="auto"/>
            <w:right w:val="single" w:sz="4" w:space="0" w:color="BEB9A8"/>
          </w:divBdr>
          <w:divsChild>
            <w:div w:id="1673069635">
              <w:marLeft w:val="0"/>
              <w:marRight w:val="0"/>
              <w:marTop w:val="0"/>
              <w:marBottom w:val="0"/>
              <w:divBdr>
                <w:top w:val="none" w:sz="0" w:space="0" w:color="auto"/>
                <w:left w:val="none" w:sz="0" w:space="0" w:color="auto"/>
                <w:bottom w:val="none" w:sz="0" w:space="0" w:color="auto"/>
                <w:right w:val="none" w:sz="0" w:space="0" w:color="auto"/>
              </w:divBdr>
              <w:divsChild>
                <w:div w:id="214029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411898">
      <w:bodyDiv w:val="1"/>
      <w:marLeft w:val="0"/>
      <w:marRight w:val="0"/>
      <w:marTop w:val="0"/>
      <w:marBottom w:val="0"/>
      <w:divBdr>
        <w:top w:val="none" w:sz="0" w:space="0" w:color="auto"/>
        <w:left w:val="none" w:sz="0" w:space="0" w:color="auto"/>
        <w:bottom w:val="none" w:sz="0" w:space="0" w:color="auto"/>
        <w:right w:val="none" w:sz="0" w:space="0" w:color="auto"/>
      </w:divBdr>
      <w:divsChild>
        <w:div w:id="2034260722">
          <w:marLeft w:val="0"/>
          <w:marRight w:val="0"/>
          <w:marTop w:val="0"/>
          <w:marBottom w:val="0"/>
          <w:divBdr>
            <w:top w:val="none" w:sz="0" w:space="0" w:color="auto"/>
            <w:left w:val="single" w:sz="4" w:space="0" w:color="BEB9A8"/>
            <w:bottom w:val="none" w:sz="0" w:space="0" w:color="auto"/>
            <w:right w:val="single" w:sz="4" w:space="0" w:color="BEB9A8"/>
          </w:divBdr>
          <w:divsChild>
            <w:div w:id="927469172">
              <w:marLeft w:val="0"/>
              <w:marRight w:val="0"/>
              <w:marTop w:val="0"/>
              <w:marBottom w:val="0"/>
              <w:divBdr>
                <w:top w:val="none" w:sz="0" w:space="0" w:color="auto"/>
                <w:left w:val="none" w:sz="0" w:space="0" w:color="auto"/>
                <w:bottom w:val="none" w:sz="0" w:space="0" w:color="auto"/>
                <w:right w:val="none" w:sz="0" w:space="0" w:color="auto"/>
              </w:divBdr>
              <w:divsChild>
                <w:div w:id="183252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845691">
      <w:bodyDiv w:val="1"/>
      <w:marLeft w:val="0"/>
      <w:marRight w:val="0"/>
      <w:marTop w:val="0"/>
      <w:marBottom w:val="0"/>
      <w:divBdr>
        <w:top w:val="none" w:sz="0" w:space="0" w:color="auto"/>
        <w:left w:val="none" w:sz="0" w:space="0" w:color="auto"/>
        <w:bottom w:val="none" w:sz="0" w:space="0" w:color="auto"/>
        <w:right w:val="none" w:sz="0" w:space="0" w:color="auto"/>
      </w:divBdr>
    </w:div>
    <w:div w:id="577793090">
      <w:bodyDiv w:val="1"/>
      <w:marLeft w:val="0"/>
      <w:marRight w:val="0"/>
      <w:marTop w:val="0"/>
      <w:marBottom w:val="0"/>
      <w:divBdr>
        <w:top w:val="none" w:sz="0" w:space="0" w:color="auto"/>
        <w:left w:val="none" w:sz="0" w:space="0" w:color="auto"/>
        <w:bottom w:val="none" w:sz="0" w:space="0" w:color="auto"/>
        <w:right w:val="none" w:sz="0" w:space="0" w:color="auto"/>
      </w:divBdr>
      <w:divsChild>
        <w:div w:id="828249691">
          <w:marLeft w:val="0"/>
          <w:marRight w:val="0"/>
          <w:marTop w:val="0"/>
          <w:marBottom w:val="0"/>
          <w:divBdr>
            <w:top w:val="none" w:sz="0" w:space="0" w:color="auto"/>
            <w:left w:val="single" w:sz="4" w:space="0" w:color="BEB9A8"/>
            <w:bottom w:val="none" w:sz="0" w:space="0" w:color="auto"/>
            <w:right w:val="single" w:sz="4" w:space="0" w:color="BEB9A8"/>
          </w:divBdr>
          <w:divsChild>
            <w:div w:id="131562936">
              <w:marLeft w:val="0"/>
              <w:marRight w:val="0"/>
              <w:marTop w:val="0"/>
              <w:marBottom w:val="0"/>
              <w:divBdr>
                <w:top w:val="none" w:sz="0" w:space="0" w:color="auto"/>
                <w:left w:val="none" w:sz="0" w:space="0" w:color="auto"/>
                <w:bottom w:val="none" w:sz="0" w:space="0" w:color="auto"/>
                <w:right w:val="none" w:sz="0" w:space="0" w:color="auto"/>
              </w:divBdr>
              <w:divsChild>
                <w:div w:id="637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901344">
      <w:bodyDiv w:val="1"/>
      <w:marLeft w:val="0"/>
      <w:marRight w:val="0"/>
      <w:marTop w:val="0"/>
      <w:marBottom w:val="0"/>
      <w:divBdr>
        <w:top w:val="none" w:sz="0" w:space="0" w:color="auto"/>
        <w:left w:val="none" w:sz="0" w:space="0" w:color="auto"/>
        <w:bottom w:val="none" w:sz="0" w:space="0" w:color="auto"/>
        <w:right w:val="none" w:sz="0" w:space="0" w:color="auto"/>
      </w:divBdr>
    </w:div>
    <w:div w:id="634214682">
      <w:bodyDiv w:val="1"/>
      <w:marLeft w:val="0"/>
      <w:marRight w:val="0"/>
      <w:marTop w:val="0"/>
      <w:marBottom w:val="0"/>
      <w:divBdr>
        <w:top w:val="none" w:sz="0" w:space="0" w:color="auto"/>
        <w:left w:val="none" w:sz="0" w:space="0" w:color="auto"/>
        <w:bottom w:val="none" w:sz="0" w:space="0" w:color="auto"/>
        <w:right w:val="none" w:sz="0" w:space="0" w:color="auto"/>
      </w:divBdr>
      <w:divsChild>
        <w:div w:id="644167451">
          <w:marLeft w:val="0"/>
          <w:marRight w:val="0"/>
          <w:marTop w:val="0"/>
          <w:marBottom w:val="0"/>
          <w:divBdr>
            <w:top w:val="none" w:sz="0" w:space="0" w:color="auto"/>
            <w:left w:val="single" w:sz="4" w:space="0" w:color="BEB9A8"/>
            <w:bottom w:val="none" w:sz="0" w:space="0" w:color="auto"/>
            <w:right w:val="single" w:sz="4" w:space="0" w:color="BEB9A8"/>
          </w:divBdr>
          <w:divsChild>
            <w:div w:id="940188882">
              <w:marLeft w:val="0"/>
              <w:marRight w:val="0"/>
              <w:marTop w:val="0"/>
              <w:marBottom w:val="0"/>
              <w:divBdr>
                <w:top w:val="none" w:sz="0" w:space="0" w:color="auto"/>
                <w:left w:val="none" w:sz="0" w:space="0" w:color="auto"/>
                <w:bottom w:val="none" w:sz="0" w:space="0" w:color="auto"/>
                <w:right w:val="none" w:sz="0" w:space="0" w:color="auto"/>
              </w:divBdr>
              <w:divsChild>
                <w:div w:id="211898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462701">
      <w:bodyDiv w:val="1"/>
      <w:marLeft w:val="0"/>
      <w:marRight w:val="0"/>
      <w:marTop w:val="0"/>
      <w:marBottom w:val="0"/>
      <w:divBdr>
        <w:top w:val="none" w:sz="0" w:space="0" w:color="auto"/>
        <w:left w:val="none" w:sz="0" w:space="0" w:color="auto"/>
        <w:bottom w:val="none" w:sz="0" w:space="0" w:color="auto"/>
        <w:right w:val="none" w:sz="0" w:space="0" w:color="auto"/>
      </w:divBdr>
    </w:div>
    <w:div w:id="645596337">
      <w:bodyDiv w:val="1"/>
      <w:marLeft w:val="0"/>
      <w:marRight w:val="0"/>
      <w:marTop w:val="0"/>
      <w:marBottom w:val="0"/>
      <w:divBdr>
        <w:top w:val="none" w:sz="0" w:space="0" w:color="auto"/>
        <w:left w:val="none" w:sz="0" w:space="0" w:color="auto"/>
        <w:bottom w:val="none" w:sz="0" w:space="0" w:color="auto"/>
        <w:right w:val="none" w:sz="0" w:space="0" w:color="auto"/>
      </w:divBdr>
      <w:divsChild>
        <w:div w:id="514466516">
          <w:marLeft w:val="0"/>
          <w:marRight w:val="0"/>
          <w:marTop w:val="0"/>
          <w:marBottom w:val="0"/>
          <w:divBdr>
            <w:top w:val="none" w:sz="0" w:space="0" w:color="auto"/>
            <w:left w:val="single" w:sz="4" w:space="0" w:color="BEB9A8"/>
            <w:bottom w:val="none" w:sz="0" w:space="0" w:color="auto"/>
            <w:right w:val="single" w:sz="4" w:space="0" w:color="BEB9A8"/>
          </w:divBdr>
          <w:divsChild>
            <w:div w:id="1133402920">
              <w:marLeft w:val="0"/>
              <w:marRight w:val="0"/>
              <w:marTop w:val="0"/>
              <w:marBottom w:val="0"/>
              <w:divBdr>
                <w:top w:val="none" w:sz="0" w:space="0" w:color="auto"/>
                <w:left w:val="none" w:sz="0" w:space="0" w:color="auto"/>
                <w:bottom w:val="none" w:sz="0" w:space="0" w:color="auto"/>
                <w:right w:val="none" w:sz="0" w:space="0" w:color="auto"/>
              </w:divBdr>
              <w:divsChild>
                <w:div w:id="47063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020168">
      <w:bodyDiv w:val="1"/>
      <w:marLeft w:val="0"/>
      <w:marRight w:val="0"/>
      <w:marTop w:val="0"/>
      <w:marBottom w:val="0"/>
      <w:divBdr>
        <w:top w:val="none" w:sz="0" w:space="0" w:color="auto"/>
        <w:left w:val="none" w:sz="0" w:space="0" w:color="auto"/>
        <w:bottom w:val="none" w:sz="0" w:space="0" w:color="auto"/>
        <w:right w:val="none" w:sz="0" w:space="0" w:color="auto"/>
      </w:divBdr>
      <w:divsChild>
        <w:div w:id="1566449193">
          <w:marLeft w:val="0"/>
          <w:marRight w:val="0"/>
          <w:marTop w:val="0"/>
          <w:marBottom w:val="0"/>
          <w:divBdr>
            <w:top w:val="none" w:sz="0" w:space="0" w:color="auto"/>
            <w:left w:val="single" w:sz="4" w:space="0" w:color="BEB9A8"/>
            <w:bottom w:val="none" w:sz="0" w:space="0" w:color="auto"/>
            <w:right w:val="single" w:sz="4" w:space="0" w:color="BEB9A8"/>
          </w:divBdr>
          <w:divsChild>
            <w:div w:id="1046104121">
              <w:marLeft w:val="0"/>
              <w:marRight w:val="0"/>
              <w:marTop w:val="0"/>
              <w:marBottom w:val="0"/>
              <w:divBdr>
                <w:top w:val="none" w:sz="0" w:space="0" w:color="auto"/>
                <w:left w:val="none" w:sz="0" w:space="0" w:color="auto"/>
                <w:bottom w:val="none" w:sz="0" w:space="0" w:color="auto"/>
                <w:right w:val="none" w:sz="0" w:space="0" w:color="auto"/>
              </w:divBdr>
              <w:divsChild>
                <w:div w:id="110908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822099">
      <w:bodyDiv w:val="1"/>
      <w:marLeft w:val="0"/>
      <w:marRight w:val="0"/>
      <w:marTop w:val="0"/>
      <w:marBottom w:val="0"/>
      <w:divBdr>
        <w:top w:val="none" w:sz="0" w:space="0" w:color="auto"/>
        <w:left w:val="none" w:sz="0" w:space="0" w:color="auto"/>
        <w:bottom w:val="none" w:sz="0" w:space="0" w:color="auto"/>
        <w:right w:val="none" w:sz="0" w:space="0" w:color="auto"/>
      </w:divBdr>
      <w:divsChild>
        <w:div w:id="1297951818">
          <w:marLeft w:val="0"/>
          <w:marRight w:val="0"/>
          <w:marTop w:val="0"/>
          <w:marBottom w:val="0"/>
          <w:divBdr>
            <w:top w:val="none" w:sz="0" w:space="0" w:color="auto"/>
            <w:left w:val="single" w:sz="4" w:space="0" w:color="BEB9A8"/>
            <w:bottom w:val="none" w:sz="0" w:space="0" w:color="auto"/>
            <w:right w:val="single" w:sz="4" w:space="0" w:color="BEB9A8"/>
          </w:divBdr>
          <w:divsChild>
            <w:div w:id="21905514">
              <w:marLeft w:val="0"/>
              <w:marRight w:val="0"/>
              <w:marTop w:val="0"/>
              <w:marBottom w:val="0"/>
              <w:divBdr>
                <w:top w:val="none" w:sz="0" w:space="0" w:color="auto"/>
                <w:left w:val="none" w:sz="0" w:space="0" w:color="auto"/>
                <w:bottom w:val="none" w:sz="0" w:space="0" w:color="auto"/>
                <w:right w:val="none" w:sz="0" w:space="0" w:color="auto"/>
              </w:divBdr>
              <w:divsChild>
                <w:div w:id="39683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342915">
      <w:bodyDiv w:val="1"/>
      <w:marLeft w:val="0"/>
      <w:marRight w:val="0"/>
      <w:marTop w:val="0"/>
      <w:marBottom w:val="0"/>
      <w:divBdr>
        <w:top w:val="none" w:sz="0" w:space="0" w:color="auto"/>
        <w:left w:val="none" w:sz="0" w:space="0" w:color="auto"/>
        <w:bottom w:val="none" w:sz="0" w:space="0" w:color="auto"/>
        <w:right w:val="none" w:sz="0" w:space="0" w:color="auto"/>
      </w:divBdr>
    </w:div>
    <w:div w:id="688991134">
      <w:bodyDiv w:val="1"/>
      <w:marLeft w:val="0"/>
      <w:marRight w:val="0"/>
      <w:marTop w:val="0"/>
      <w:marBottom w:val="0"/>
      <w:divBdr>
        <w:top w:val="none" w:sz="0" w:space="0" w:color="auto"/>
        <w:left w:val="none" w:sz="0" w:space="0" w:color="auto"/>
        <w:bottom w:val="none" w:sz="0" w:space="0" w:color="auto"/>
        <w:right w:val="none" w:sz="0" w:space="0" w:color="auto"/>
      </w:divBdr>
    </w:div>
    <w:div w:id="694817087">
      <w:bodyDiv w:val="1"/>
      <w:marLeft w:val="0"/>
      <w:marRight w:val="0"/>
      <w:marTop w:val="0"/>
      <w:marBottom w:val="0"/>
      <w:divBdr>
        <w:top w:val="none" w:sz="0" w:space="0" w:color="auto"/>
        <w:left w:val="none" w:sz="0" w:space="0" w:color="auto"/>
        <w:bottom w:val="none" w:sz="0" w:space="0" w:color="auto"/>
        <w:right w:val="none" w:sz="0" w:space="0" w:color="auto"/>
      </w:divBdr>
      <w:divsChild>
        <w:div w:id="1031998222">
          <w:marLeft w:val="0"/>
          <w:marRight w:val="0"/>
          <w:marTop w:val="0"/>
          <w:marBottom w:val="0"/>
          <w:divBdr>
            <w:top w:val="none" w:sz="0" w:space="0" w:color="auto"/>
            <w:left w:val="single" w:sz="4" w:space="0" w:color="BEB9A8"/>
            <w:bottom w:val="none" w:sz="0" w:space="0" w:color="auto"/>
            <w:right w:val="single" w:sz="4" w:space="0" w:color="BEB9A8"/>
          </w:divBdr>
          <w:divsChild>
            <w:div w:id="268394020">
              <w:marLeft w:val="0"/>
              <w:marRight w:val="0"/>
              <w:marTop w:val="0"/>
              <w:marBottom w:val="0"/>
              <w:divBdr>
                <w:top w:val="none" w:sz="0" w:space="0" w:color="auto"/>
                <w:left w:val="none" w:sz="0" w:space="0" w:color="auto"/>
                <w:bottom w:val="none" w:sz="0" w:space="0" w:color="auto"/>
                <w:right w:val="none" w:sz="0" w:space="0" w:color="auto"/>
              </w:divBdr>
              <w:divsChild>
                <w:div w:id="61618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485749">
      <w:bodyDiv w:val="1"/>
      <w:marLeft w:val="0"/>
      <w:marRight w:val="0"/>
      <w:marTop w:val="0"/>
      <w:marBottom w:val="0"/>
      <w:divBdr>
        <w:top w:val="none" w:sz="0" w:space="0" w:color="auto"/>
        <w:left w:val="none" w:sz="0" w:space="0" w:color="auto"/>
        <w:bottom w:val="none" w:sz="0" w:space="0" w:color="auto"/>
        <w:right w:val="none" w:sz="0" w:space="0" w:color="auto"/>
      </w:divBdr>
      <w:divsChild>
        <w:div w:id="800727824">
          <w:marLeft w:val="0"/>
          <w:marRight w:val="0"/>
          <w:marTop w:val="0"/>
          <w:marBottom w:val="0"/>
          <w:divBdr>
            <w:top w:val="none" w:sz="0" w:space="0" w:color="auto"/>
            <w:left w:val="single" w:sz="4" w:space="0" w:color="BEB9A8"/>
            <w:bottom w:val="none" w:sz="0" w:space="0" w:color="auto"/>
            <w:right w:val="single" w:sz="4" w:space="0" w:color="BEB9A8"/>
          </w:divBdr>
          <w:divsChild>
            <w:div w:id="50858936">
              <w:marLeft w:val="0"/>
              <w:marRight w:val="0"/>
              <w:marTop w:val="0"/>
              <w:marBottom w:val="0"/>
              <w:divBdr>
                <w:top w:val="none" w:sz="0" w:space="0" w:color="auto"/>
                <w:left w:val="none" w:sz="0" w:space="0" w:color="auto"/>
                <w:bottom w:val="none" w:sz="0" w:space="0" w:color="auto"/>
                <w:right w:val="none" w:sz="0" w:space="0" w:color="auto"/>
              </w:divBdr>
              <w:divsChild>
                <w:div w:id="202081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891349">
      <w:bodyDiv w:val="1"/>
      <w:marLeft w:val="0"/>
      <w:marRight w:val="0"/>
      <w:marTop w:val="0"/>
      <w:marBottom w:val="0"/>
      <w:divBdr>
        <w:top w:val="none" w:sz="0" w:space="0" w:color="auto"/>
        <w:left w:val="none" w:sz="0" w:space="0" w:color="auto"/>
        <w:bottom w:val="none" w:sz="0" w:space="0" w:color="auto"/>
        <w:right w:val="none" w:sz="0" w:space="0" w:color="auto"/>
      </w:divBdr>
      <w:divsChild>
        <w:div w:id="327557607">
          <w:marLeft w:val="0"/>
          <w:marRight w:val="0"/>
          <w:marTop w:val="0"/>
          <w:marBottom w:val="0"/>
          <w:divBdr>
            <w:top w:val="none" w:sz="0" w:space="0" w:color="auto"/>
            <w:left w:val="single" w:sz="4" w:space="0" w:color="BEB9A8"/>
            <w:bottom w:val="none" w:sz="0" w:space="0" w:color="auto"/>
            <w:right w:val="single" w:sz="4" w:space="0" w:color="BEB9A8"/>
          </w:divBdr>
          <w:divsChild>
            <w:div w:id="449204494">
              <w:marLeft w:val="0"/>
              <w:marRight w:val="0"/>
              <w:marTop w:val="0"/>
              <w:marBottom w:val="0"/>
              <w:divBdr>
                <w:top w:val="none" w:sz="0" w:space="0" w:color="auto"/>
                <w:left w:val="none" w:sz="0" w:space="0" w:color="auto"/>
                <w:bottom w:val="none" w:sz="0" w:space="0" w:color="auto"/>
                <w:right w:val="none" w:sz="0" w:space="0" w:color="auto"/>
              </w:divBdr>
              <w:divsChild>
                <w:div w:id="37069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714249">
      <w:bodyDiv w:val="1"/>
      <w:marLeft w:val="0"/>
      <w:marRight w:val="0"/>
      <w:marTop w:val="0"/>
      <w:marBottom w:val="0"/>
      <w:divBdr>
        <w:top w:val="none" w:sz="0" w:space="0" w:color="auto"/>
        <w:left w:val="none" w:sz="0" w:space="0" w:color="auto"/>
        <w:bottom w:val="none" w:sz="0" w:space="0" w:color="auto"/>
        <w:right w:val="none" w:sz="0" w:space="0" w:color="auto"/>
      </w:divBdr>
      <w:divsChild>
        <w:div w:id="8457882">
          <w:marLeft w:val="0"/>
          <w:marRight w:val="0"/>
          <w:marTop w:val="0"/>
          <w:marBottom w:val="0"/>
          <w:divBdr>
            <w:top w:val="none" w:sz="0" w:space="0" w:color="auto"/>
            <w:left w:val="single" w:sz="4" w:space="0" w:color="BEB9A8"/>
            <w:bottom w:val="none" w:sz="0" w:space="0" w:color="auto"/>
            <w:right w:val="single" w:sz="4" w:space="0" w:color="BEB9A8"/>
          </w:divBdr>
          <w:divsChild>
            <w:div w:id="1507019708">
              <w:marLeft w:val="0"/>
              <w:marRight w:val="0"/>
              <w:marTop w:val="0"/>
              <w:marBottom w:val="0"/>
              <w:divBdr>
                <w:top w:val="none" w:sz="0" w:space="0" w:color="auto"/>
                <w:left w:val="none" w:sz="0" w:space="0" w:color="auto"/>
                <w:bottom w:val="none" w:sz="0" w:space="0" w:color="auto"/>
                <w:right w:val="none" w:sz="0" w:space="0" w:color="auto"/>
              </w:divBdr>
              <w:divsChild>
                <w:div w:id="174125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607154">
      <w:bodyDiv w:val="1"/>
      <w:marLeft w:val="0"/>
      <w:marRight w:val="0"/>
      <w:marTop w:val="0"/>
      <w:marBottom w:val="0"/>
      <w:divBdr>
        <w:top w:val="none" w:sz="0" w:space="0" w:color="auto"/>
        <w:left w:val="none" w:sz="0" w:space="0" w:color="auto"/>
        <w:bottom w:val="none" w:sz="0" w:space="0" w:color="auto"/>
        <w:right w:val="none" w:sz="0" w:space="0" w:color="auto"/>
      </w:divBdr>
      <w:divsChild>
        <w:div w:id="90054786">
          <w:marLeft w:val="0"/>
          <w:marRight w:val="0"/>
          <w:marTop w:val="0"/>
          <w:marBottom w:val="0"/>
          <w:divBdr>
            <w:top w:val="none" w:sz="0" w:space="0" w:color="auto"/>
            <w:left w:val="single" w:sz="4" w:space="0" w:color="BEB9A8"/>
            <w:bottom w:val="none" w:sz="0" w:space="0" w:color="auto"/>
            <w:right w:val="single" w:sz="4" w:space="0" w:color="BEB9A8"/>
          </w:divBdr>
          <w:divsChild>
            <w:div w:id="1736469972">
              <w:marLeft w:val="0"/>
              <w:marRight w:val="0"/>
              <w:marTop w:val="0"/>
              <w:marBottom w:val="0"/>
              <w:divBdr>
                <w:top w:val="none" w:sz="0" w:space="0" w:color="auto"/>
                <w:left w:val="none" w:sz="0" w:space="0" w:color="auto"/>
                <w:bottom w:val="none" w:sz="0" w:space="0" w:color="auto"/>
                <w:right w:val="none" w:sz="0" w:space="0" w:color="auto"/>
              </w:divBdr>
              <w:divsChild>
                <w:div w:id="195431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454017">
      <w:bodyDiv w:val="1"/>
      <w:marLeft w:val="0"/>
      <w:marRight w:val="0"/>
      <w:marTop w:val="0"/>
      <w:marBottom w:val="0"/>
      <w:divBdr>
        <w:top w:val="none" w:sz="0" w:space="0" w:color="auto"/>
        <w:left w:val="none" w:sz="0" w:space="0" w:color="auto"/>
        <w:bottom w:val="none" w:sz="0" w:space="0" w:color="auto"/>
        <w:right w:val="none" w:sz="0" w:space="0" w:color="auto"/>
      </w:divBdr>
      <w:divsChild>
        <w:div w:id="1011839562">
          <w:marLeft w:val="0"/>
          <w:marRight w:val="0"/>
          <w:marTop w:val="0"/>
          <w:marBottom w:val="0"/>
          <w:divBdr>
            <w:top w:val="none" w:sz="0" w:space="0" w:color="auto"/>
            <w:left w:val="single" w:sz="4" w:space="0" w:color="BEB9A8"/>
            <w:bottom w:val="none" w:sz="0" w:space="0" w:color="auto"/>
            <w:right w:val="single" w:sz="4" w:space="0" w:color="BEB9A8"/>
          </w:divBdr>
          <w:divsChild>
            <w:div w:id="364717377">
              <w:marLeft w:val="0"/>
              <w:marRight w:val="0"/>
              <w:marTop w:val="0"/>
              <w:marBottom w:val="0"/>
              <w:divBdr>
                <w:top w:val="none" w:sz="0" w:space="0" w:color="auto"/>
                <w:left w:val="none" w:sz="0" w:space="0" w:color="auto"/>
                <w:bottom w:val="none" w:sz="0" w:space="0" w:color="auto"/>
                <w:right w:val="none" w:sz="0" w:space="0" w:color="auto"/>
              </w:divBdr>
              <w:divsChild>
                <w:div w:id="195535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187422">
      <w:bodyDiv w:val="1"/>
      <w:marLeft w:val="0"/>
      <w:marRight w:val="0"/>
      <w:marTop w:val="0"/>
      <w:marBottom w:val="0"/>
      <w:divBdr>
        <w:top w:val="none" w:sz="0" w:space="0" w:color="auto"/>
        <w:left w:val="none" w:sz="0" w:space="0" w:color="auto"/>
        <w:bottom w:val="none" w:sz="0" w:space="0" w:color="auto"/>
        <w:right w:val="none" w:sz="0" w:space="0" w:color="auto"/>
      </w:divBdr>
      <w:divsChild>
        <w:div w:id="1978410344">
          <w:marLeft w:val="0"/>
          <w:marRight w:val="0"/>
          <w:marTop w:val="0"/>
          <w:marBottom w:val="0"/>
          <w:divBdr>
            <w:top w:val="none" w:sz="0" w:space="0" w:color="auto"/>
            <w:left w:val="single" w:sz="4" w:space="0" w:color="BEB9A8"/>
            <w:bottom w:val="none" w:sz="0" w:space="0" w:color="auto"/>
            <w:right w:val="single" w:sz="4" w:space="0" w:color="BEB9A8"/>
          </w:divBdr>
          <w:divsChild>
            <w:div w:id="1630209040">
              <w:marLeft w:val="0"/>
              <w:marRight w:val="0"/>
              <w:marTop w:val="0"/>
              <w:marBottom w:val="0"/>
              <w:divBdr>
                <w:top w:val="none" w:sz="0" w:space="0" w:color="auto"/>
                <w:left w:val="none" w:sz="0" w:space="0" w:color="auto"/>
                <w:bottom w:val="none" w:sz="0" w:space="0" w:color="auto"/>
                <w:right w:val="none" w:sz="0" w:space="0" w:color="auto"/>
              </w:divBdr>
              <w:divsChild>
                <w:div w:id="72001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897121">
      <w:bodyDiv w:val="1"/>
      <w:marLeft w:val="0"/>
      <w:marRight w:val="0"/>
      <w:marTop w:val="0"/>
      <w:marBottom w:val="0"/>
      <w:divBdr>
        <w:top w:val="none" w:sz="0" w:space="0" w:color="auto"/>
        <w:left w:val="none" w:sz="0" w:space="0" w:color="auto"/>
        <w:bottom w:val="none" w:sz="0" w:space="0" w:color="auto"/>
        <w:right w:val="none" w:sz="0" w:space="0" w:color="auto"/>
      </w:divBdr>
      <w:divsChild>
        <w:div w:id="1701936431">
          <w:marLeft w:val="0"/>
          <w:marRight w:val="0"/>
          <w:marTop w:val="0"/>
          <w:marBottom w:val="0"/>
          <w:divBdr>
            <w:top w:val="none" w:sz="0" w:space="0" w:color="auto"/>
            <w:left w:val="single" w:sz="4" w:space="0" w:color="BEB9A8"/>
            <w:bottom w:val="none" w:sz="0" w:space="0" w:color="auto"/>
            <w:right w:val="single" w:sz="4" w:space="0" w:color="BEB9A8"/>
          </w:divBdr>
          <w:divsChild>
            <w:div w:id="1757433631">
              <w:marLeft w:val="0"/>
              <w:marRight w:val="0"/>
              <w:marTop w:val="0"/>
              <w:marBottom w:val="0"/>
              <w:divBdr>
                <w:top w:val="none" w:sz="0" w:space="0" w:color="auto"/>
                <w:left w:val="none" w:sz="0" w:space="0" w:color="auto"/>
                <w:bottom w:val="none" w:sz="0" w:space="0" w:color="auto"/>
                <w:right w:val="none" w:sz="0" w:space="0" w:color="auto"/>
              </w:divBdr>
              <w:divsChild>
                <w:div w:id="141311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408720">
      <w:bodyDiv w:val="1"/>
      <w:marLeft w:val="0"/>
      <w:marRight w:val="0"/>
      <w:marTop w:val="0"/>
      <w:marBottom w:val="0"/>
      <w:divBdr>
        <w:top w:val="none" w:sz="0" w:space="0" w:color="auto"/>
        <w:left w:val="none" w:sz="0" w:space="0" w:color="auto"/>
        <w:bottom w:val="none" w:sz="0" w:space="0" w:color="auto"/>
        <w:right w:val="none" w:sz="0" w:space="0" w:color="auto"/>
      </w:divBdr>
      <w:divsChild>
        <w:div w:id="1177892031">
          <w:marLeft w:val="0"/>
          <w:marRight w:val="0"/>
          <w:marTop w:val="0"/>
          <w:marBottom w:val="0"/>
          <w:divBdr>
            <w:top w:val="none" w:sz="0" w:space="0" w:color="auto"/>
            <w:left w:val="single" w:sz="4" w:space="0" w:color="BEB9A8"/>
            <w:bottom w:val="none" w:sz="0" w:space="0" w:color="auto"/>
            <w:right w:val="single" w:sz="4" w:space="0" w:color="BEB9A8"/>
          </w:divBdr>
          <w:divsChild>
            <w:div w:id="643892836">
              <w:marLeft w:val="0"/>
              <w:marRight w:val="0"/>
              <w:marTop w:val="0"/>
              <w:marBottom w:val="0"/>
              <w:divBdr>
                <w:top w:val="none" w:sz="0" w:space="0" w:color="auto"/>
                <w:left w:val="none" w:sz="0" w:space="0" w:color="auto"/>
                <w:bottom w:val="none" w:sz="0" w:space="0" w:color="auto"/>
                <w:right w:val="none" w:sz="0" w:space="0" w:color="auto"/>
              </w:divBdr>
              <w:divsChild>
                <w:div w:id="136806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534949">
      <w:bodyDiv w:val="1"/>
      <w:marLeft w:val="0"/>
      <w:marRight w:val="0"/>
      <w:marTop w:val="0"/>
      <w:marBottom w:val="0"/>
      <w:divBdr>
        <w:top w:val="none" w:sz="0" w:space="0" w:color="auto"/>
        <w:left w:val="none" w:sz="0" w:space="0" w:color="auto"/>
        <w:bottom w:val="none" w:sz="0" w:space="0" w:color="auto"/>
        <w:right w:val="none" w:sz="0" w:space="0" w:color="auto"/>
      </w:divBdr>
      <w:divsChild>
        <w:div w:id="2053995209">
          <w:marLeft w:val="0"/>
          <w:marRight w:val="0"/>
          <w:marTop w:val="0"/>
          <w:marBottom w:val="0"/>
          <w:divBdr>
            <w:top w:val="none" w:sz="0" w:space="0" w:color="auto"/>
            <w:left w:val="single" w:sz="4" w:space="0" w:color="BEB9A8"/>
            <w:bottom w:val="none" w:sz="0" w:space="0" w:color="auto"/>
            <w:right w:val="single" w:sz="4" w:space="0" w:color="BEB9A8"/>
          </w:divBdr>
          <w:divsChild>
            <w:div w:id="1790510003">
              <w:marLeft w:val="0"/>
              <w:marRight w:val="0"/>
              <w:marTop w:val="0"/>
              <w:marBottom w:val="0"/>
              <w:divBdr>
                <w:top w:val="none" w:sz="0" w:space="0" w:color="auto"/>
                <w:left w:val="none" w:sz="0" w:space="0" w:color="auto"/>
                <w:bottom w:val="none" w:sz="0" w:space="0" w:color="auto"/>
                <w:right w:val="none" w:sz="0" w:space="0" w:color="auto"/>
              </w:divBdr>
              <w:divsChild>
                <w:div w:id="77182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932800">
      <w:bodyDiv w:val="1"/>
      <w:marLeft w:val="0"/>
      <w:marRight w:val="0"/>
      <w:marTop w:val="0"/>
      <w:marBottom w:val="0"/>
      <w:divBdr>
        <w:top w:val="none" w:sz="0" w:space="0" w:color="auto"/>
        <w:left w:val="none" w:sz="0" w:space="0" w:color="auto"/>
        <w:bottom w:val="none" w:sz="0" w:space="0" w:color="auto"/>
        <w:right w:val="none" w:sz="0" w:space="0" w:color="auto"/>
      </w:divBdr>
    </w:div>
    <w:div w:id="772826816">
      <w:bodyDiv w:val="1"/>
      <w:marLeft w:val="0"/>
      <w:marRight w:val="0"/>
      <w:marTop w:val="0"/>
      <w:marBottom w:val="0"/>
      <w:divBdr>
        <w:top w:val="none" w:sz="0" w:space="0" w:color="auto"/>
        <w:left w:val="none" w:sz="0" w:space="0" w:color="auto"/>
        <w:bottom w:val="none" w:sz="0" w:space="0" w:color="auto"/>
        <w:right w:val="none" w:sz="0" w:space="0" w:color="auto"/>
      </w:divBdr>
      <w:divsChild>
        <w:div w:id="1485664992">
          <w:marLeft w:val="0"/>
          <w:marRight w:val="0"/>
          <w:marTop w:val="0"/>
          <w:marBottom w:val="0"/>
          <w:divBdr>
            <w:top w:val="none" w:sz="0" w:space="0" w:color="auto"/>
            <w:left w:val="single" w:sz="4" w:space="0" w:color="BEB9A8"/>
            <w:bottom w:val="none" w:sz="0" w:space="0" w:color="auto"/>
            <w:right w:val="single" w:sz="4" w:space="0" w:color="BEB9A8"/>
          </w:divBdr>
          <w:divsChild>
            <w:div w:id="379940063">
              <w:marLeft w:val="0"/>
              <w:marRight w:val="0"/>
              <w:marTop w:val="0"/>
              <w:marBottom w:val="0"/>
              <w:divBdr>
                <w:top w:val="none" w:sz="0" w:space="0" w:color="auto"/>
                <w:left w:val="none" w:sz="0" w:space="0" w:color="auto"/>
                <w:bottom w:val="none" w:sz="0" w:space="0" w:color="auto"/>
                <w:right w:val="none" w:sz="0" w:space="0" w:color="auto"/>
              </w:divBdr>
              <w:divsChild>
                <w:div w:id="147417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352575">
      <w:bodyDiv w:val="1"/>
      <w:marLeft w:val="0"/>
      <w:marRight w:val="0"/>
      <w:marTop w:val="0"/>
      <w:marBottom w:val="0"/>
      <w:divBdr>
        <w:top w:val="none" w:sz="0" w:space="0" w:color="auto"/>
        <w:left w:val="none" w:sz="0" w:space="0" w:color="auto"/>
        <w:bottom w:val="none" w:sz="0" w:space="0" w:color="auto"/>
        <w:right w:val="none" w:sz="0" w:space="0" w:color="auto"/>
      </w:divBdr>
      <w:divsChild>
        <w:div w:id="1333800190">
          <w:marLeft w:val="0"/>
          <w:marRight w:val="0"/>
          <w:marTop w:val="0"/>
          <w:marBottom w:val="0"/>
          <w:divBdr>
            <w:top w:val="none" w:sz="0" w:space="0" w:color="auto"/>
            <w:left w:val="single" w:sz="4" w:space="0" w:color="BEB9A8"/>
            <w:bottom w:val="none" w:sz="0" w:space="0" w:color="auto"/>
            <w:right w:val="single" w:sz="4" w:space="0" w:color="BEB9A8"/>
          </w:divBdr>
          <w:divsChild>
            <w:div w:id="395082726">
              <w:marLeft w:val="0"/>
              <w:marRight w:val="0"/>
              <w:marTop w:val="0"/>
              <w:marBottom w:val="0"/>
              <w:divBdr>
                <w:top w:val="none" w:sz="0" w:space="0" w:color="auto"/>
                <w:left w:val="none" w:sz="0" w:space="0" w:color="auto"/>
                <w:bottom w:val="none" w:sz="0" w:space="0" w:color="auto"/>
                <w:right w:val="none" w:sz="0" w:space="0" w:color="auto"/>
              </w:divBdr>
              <w:divsChild>
                <w:div w:id="130026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602927">
      <w:bodyDiv w:val="1"/>
      <w:marLeft w:val="0"/>
      <w:marRight w:val="0"/>
      <w:marTop w:val="0"/>
      <w:marBottom w:val="0"/>
      <w:divBdr>
        <w:top w:val="none" w:sz="0" w:space="0" w:color="auto"/>
        <w:left w:val="none" w:sz="0" w:space="0" w:color="auto"/>
        <w:bottom w:val="none" w:sz="0" w:space="0" w:color="auto"/>
        <w:right w:val="none" w:sz="0" w:space="0" w:color="auto"/>
      </w:divBdr>
      <w:divsChild>
        <w:div w:id="248928927">
          <w:marLeft w:val="0"/>
          <w:marRight w:val="0"/>
          <w:marTop w:val="0"/>
          <w:marBottom w:val="0"/>
          <w:divBdr>
            <w:top w:val="none" w:sz="0" w:space="0" w:color="auto"/>
            <w:left w:val="single" w:sz="4" w:space="0" w:color="BEB9A8"/>
            <w:bottom w:val="none" w:sz="0" w:space="0" w:color="auto"/>
            <w:right w:val="single" w:sz="4" w:space="0" w:color="BEB9A8"/>
          </w:divBdr>
          <w:divsChild>
            <w:div w:id="1690987171">
              <w:marLeft w:val="0"/>
              <w:marRight w:val="0"/>
              <w:marTop w:val="0"/>
              <w:marBottom w:val="0"/>
              <w:divBdr>
                <w:top w:val="none" w:sz="0" w:space="0" w:color="auto"/>
                <w:left w:val="none" w:sz="0" w:space="0" w:color="auto"/>
                <w:bottom w:val="none" w:sz="0" w:space="0" w:color="auto"/>
                <w:right w:val="none" w:sz="0" w:space="0" w:color="auto"/>
              </w:divBdr>
              <w:divsChild>
                <w:div w:id="138879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016362">
      <w:bodyDiv w:val="1"/>
      <w:marLeft w:val="0"/>
      <w:marRight w:val="0"/>
      <w:marTop w:val="0"/>
      <w:marBottom w:val="0"/>
      <w:divBdr>
        <w:top w:val="none" w:sz="0" w:space="0" w:color="auto"/>
        <w:left w:val="none" w:sz="0" w:space="0" w:color="auto"/>
        <w:bottom w:val="none" w:sz="0" w:space="0" w:color="auto"/>
        <w:right w:val="none" w:sz="0" w:space="0" w:color="auto"/>
      </w:divBdr>
    </w:div>
    <w:div w:id="825585431">
      <w:bodyDiv w:val="1"/>
      <w:marLeft w:val="0"/>
      <w:marRight w:val="0"/>
      <w:marTop w:val="0"/>
      <w:marBottom w:val="0"/>
      <w:divBdr>
        <w:top w:val="none" w:sz="0" w:space="0" w:color="auto"/>
        <w:left w:val="none" w:sz="0" w:space="0" w:color="auto"/>
        <w:bottom w:val="none" w:sz="0" w:space="0" w:color="auto"/>
        <w:right w:val="none" w:sz="0" w:space="0" w:color="auto"/>
      </w:divBdr>
      <w:divsChild>
        <w:div w:id="1577741948">
          <w:marLeft w:val="0"/>
          <w:marRight w:val="0"/>
          <w:marTop w:val="0"/>
          <w:marBottom w:val="0"/>
          <w:divBdr>
            <w:top w:val="none" w:sz="0" w:space="0" w:color="auto"/>
            <w:left w:val="single" w:sz="4" w:space="0" w:color="BEB9A8"/>
            <w:bottom w:val="none" w:sz="0" w:space="0" w:color="auto"/>
            <w:right w:val="single" w:sz="4" w:space="0" w:color="BEB9A8"/>
          </w:divBdr>
          <w:divsChild>
            <w:div w:id="529605286">
              <w:marLeft w:val="0"/>
              <w:marRight w:val="0"/>
              <w:marTop w:val="0"/>
              <w:marBottom w:val="0"/>
              <w:divBdr>
                <w:top w:val="none" w:sz="0" w:space="0" w:color="auto"/>
                <w:left w:val="none" w:sz="0" w:space="0" w:color="auto"/>
                <w:bottom w:val="none" w:sz="0" w:space="0" w:color="auto"/>
                <w:right w:val="none" w:sz="0" w:space="0" w:color="auto"/>
              </w:divBdr>
              <w:divsChild>
                <w:div w:id="83742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261540">
      <w:bodyDiv w:val="1"/>
      <w:marLeft w:val="0"/>
      <w:marRight w:val="0"/>
      <w:marTop w:val="0"/>
      <w:marBottom w:val="0"/>
      <w:divBdr>
        <w:top w:val="none" w:sz="0" w:space="0" w:color="auto"/>
        <w:left w:val="none" w:sz="0" w:space="0" w:color="auto"/>
        <w:bottom w:val="none" w:sz="0" w:space="0" w:color="auto"/>
        <w:right w:val="none" w:sz="0" w:space="0" w:color="auto"/>
      </w:divBdr>
    </w:div>
    <w:div w:id="849295355">
      <w:bodyDiv w:val="1"/>
      <w:marLeft w:val="0"/>
      <w:marRight w:val="0"/>
      <w:marTop w:val="0"/>
      <w:marBottom w:val="0"/>
      <w:divBdr>
        <w:top w:val="none" w:sz="0" w:space="0" w:color="auto"/>
        <w:left w:val="none" w:sz="0" w:space="0" w:color="auto"/>
        <w:bottom w:val="none" w:sz="0" w:space="0" w:color="auto"/>
        <w:right w:val="none" w:sz="0" w:space="0" w:color="auto"/>
      </w:divBdr>
      <w:divsChild>
        <w:div w:id="977954007">
          <w:marLeft w:val="0"/>
          <w:marRight w:val="0"/>
          <w:marTop w:val="0"/>
          <w:marBottom w:val="0"/>
          <w:divBdr>
            <w:top w:val="none" w:sz="0" w:space="0" w:color="auto"/>
            <w:left w:val="single" w:sz="4" w:space="0" w:color="BEB9A8"/>
            <w:bottom w:val="none" w:sz="0" w:space="0" w:color="auto"/>
            <w:right w:val="single" w:sz="4" w:space="0" w:color="BEB9A8"/>
          </w:divBdr>
          <w:divsChild>
            <w:div w:id="1517383749">
              <w:marLeft w:val="0"/>
              <w:marRight w:val="0"/>
              <w:marTop w:val="0"/>
              <w:marBottom w:val="0"/>
              <w:divBdr>
                <w:top w:val="none" w:sz="0" w:space="0" w:color="auto"/>
                <w:left w:val="none" w:sz="0" w:space="0" w:color="auto"/>
                <w:bottom w:val="none" w:sz="0" w:space="0" w:color="auto"/>
                <w:right w:val="none" w:sz="0" w:space="0" w:color="auto"/>
              </w:divBdr>
              <w:divsChild>
                <w:div w:id="62188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993567">
      <w:bodyDiv w:val="1"/>
      <w:marLeft w:val="0"/>
      <w:marRight w:val="0"/>
      <w:marTop w:val="0"/>
      <w:marBottom w:val="0"/>
      <w:divBdr>
        <w:top w:val="none" w:sz="0" w:space="0" w:color="auto"/>
        <w:left w:val="none" w:sz="0" w:space="0" w:color="auto"/>
        <w:bottom w:val="none" w:sz="0" w:space="0" w:color="auto"/>
        <w:right w:val="none" w:sz="0" w:space="0" w:color="auto"/>
      </w:divBdr>
      <w:divsChild>
        <w:div w:id="1988364103">
          <w:marLeft w:val="0"/>
          <w:marRight w:val="0"/>
          <w:marTop w:val="0"/>
          <w:marBottom w:val="0"/>
          <w:divBdr>
            <w:top w:val="none" w:sz="0" w:space="0" w:color="auto"/>
            <w:left w:val="single" w:sz="4" w:space="0" w:color="BEB9A8"/>
            <w:bottom w:val="none" w:sz="0" w:space="0" w:color="auto"/>
            <w:right w:val="single" w:sz="4" w:space="0" w:color="BEB9A8"/>
          </w:divBdr>
          <w:divsChild>
            <w:div w:id="1754625512">
              <w:marLeft w:val="0"/>
              <w:marRight w:val="0"/>
              <w:marTop w:val="0"/>
              <w:marBottom w:val="0"/>
              <w:divBdr>
                <w:top w:val="none" w:sz="0" w:space="0" w:color="auto"/>
                <w:left w:val="none" w:sz="0" w:space="0" w:color="auto"/>
                <w:bottom w:val="none" w:sz="0" w:space="0" w:color="auto"/>
                <w:right w:val="none" w:sz="0" w:space="0" w:color="auto"/>
              </w:divBdr>
              <w:divsChild>
                <w:div w:id="47985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708677">
      <w:bodyDiv w:val="1"/>
      <w:marLeft w:val="0"/>
      <w:marRight w:val="0"/>
      <w:marTop w:val="0"/>
      <w:marBottom w:val="0"/>
      <w:divBdr>
        <w:top w:val="none" w:sz="0" w:space="0" w:color="auto"/>
        <w:left w:val="none" w:sz="0" w:space="0" w:color="auto"/>
        <w:bottom w:val="none" w:sz="0" w:space="0" w:color="auto"/>
        <w:right w:val="none" w:sz="0" w:space="0" w:color="auto"/>
      </w:divBdr>
    </w:div>
    <w:div w:id="860237762">
      <w:bodyDiv w:val="1"/>
      <w:marLeft w:val="0"/>
      <w:marRight w:val="0"/>
      <w:marTop w:val="0"/>
      <w:marBottom w:val="0"/>
      <w:divBdr>
        <w:top w:val="none" w:sz="0" w:space="0" w:color="auto"/>
        <w:left w:val="none" w:sz="0" w:space="0" w:color="auto"/>
        <w:bottom w:val="none" w:sz="0" w:space="0" w:color="auto"/>
        <w:right w:val="none" w:sz="0" w:space="0" w:color="auto"/>
      </w:divBdr>
      <w:divsChild>
        <w:div w:id="2049068342">
          <w:marLeft w:val="0"/>
          <w:marRight w:val="0"/>
          <w:marTop w:val="0"/>
          <w:marBottom w:val="0"/>
          <w:divBdr>
            <w:top w:val="none" w:sz="0" w:space="0" w:color="auto"/>
            <w:left w:val="single" w:sz="4" w:space="0" w:color="BEB9A8"/>
            <w:bottom w:val="none" w:sz="0" w:space="0" w:color="auto"/>
            <w:right w:val="single" w:sz="4" w:space="0" w:color="BEB9A8"/>
          </w:divBdr>
          <w:divsChild>
            <w:div w:id="2133281924">
              <w:marLeft w:val="0"/>
              <w:marRight w:val="0"/>
              <w:marTop w:val="0"/>
              <w:marBottom w:val="0"/>
              <w:divBdr>
                <w:top w:val="none" w:sz="0" w:space="0" w:color="auto"/>
                <w:left w:val="none" w:sz="0" w:space="0" w:color="auto"/>
                <w:bottom w:val="none" w:sz="0" w:space="0" w:color="auto"/>
                <w:right w:val="none" w:sz="0" w:space="0" w:color="auto"/>
              </w:divBdr>
              <w:divsChild>
                <w:div w:id="156422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822163">
      <w:bodyDiv w:val="1"/>
      <w:marLeft w:val="0"/>
      <w:marRight w:val="0"/>
      <w:marTop w:val="0"/>
      <w:marBottom w:val="0"/>
      <w:divBdr>
        <w:top w:val="none" w:sz="0" w:space="0" w:color="auto"/>
        <w:left w:val="none" w:sz="0" w:space="0" w:color="auto"/>
        <w:bottom w:val="none" w:sz="0" w:space="0" w:color="auto"/>
        <w:right w:val="none" w:sz="0" w:space="0" w:color="auto"/>
      </w:divBdr>
      <w:divsChild>
        <w:div w:id="1144270953">
          <w:marLeft w:val="0"/>
          <w:marRight w:val="0"/>
          <w:marTop w:val="0"/>
          <w:marBottom w:val="0"/>
          <w:divBdr>
            <w:top w:val="none" w:sz="0" w:space="0" w:color="auto"/>
            <w:left w:val="single" w:sz="4" w:space="0" w:color="BEB9A8"/>
            <w:bottom w:val="none" w:sz="0" w:space="0" w:color="auto"/>
            <w:right w:val="single" w:sz="4" w:space="0" w:color="BEB9A8"/>
          </w:divBdr>
          <w:divsChild>
            <w:div w:id="1704669836">
              <w:marLeft w:val="0"/>
              <w:marRight w:val="0"/>
              <w:marTop w:val="0"/>
              <w:marBottom w:val="0"/>
              <w:divBdr>
                <w:top w:val="none" w:sz="0" w:space="0" w:color="auto"/>
                <w:left w:val="none" w:sz="0" w:space="0" w:color="auto"/>
                <w:bottom w:val="none" w:sz="0" w:space="0" w:color="auto"/>
                <w:right w:val="none" w:sz="0" w:space="0" w:color="auto"/>
              </w:divBdr>
              <w:divsChild>
                <w:div w:id="32586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462690">
      <w:bodyDiv w:val="1"/>
      <w:marLeft w:val="0"/>
      <w:marRight w:val="0"/>
      <w:marTop w:val="0"/>
      <w:marBottom w:val="0"/>
      <w:divBdr>
        <w:top w:val="none" w:sz="0" w:space="0" w:color="auto"/>
        <w:left w:val="none" w:sz="0" w:space="0" w:color="auto"/>
        <w:bottom w:val="none" w:sz="0" w:space="0" w:color="auto"/>
        <w:right w:val="none" w:sz="0" w:space="0" w:color="auto"/>
      </w:divBdr>
      <w:divsChild>
        <w:div w:id="2088459555">
          <w:marLeft w:val="0"/>
          <w:marRight w:val="0"/>
          <w:marTop w:val="0"/>
          <w:marBottom w:val="0"/>
          <w:divBdr>
            <w:top w:val="none" w:sz="0" w:space="0" w:color="auto"/>
            <w:left w:val="single" w:sz="4" w:space="0" w:color="BEB9A8"/>
            <w:bottom w:val="none" w:sz="0" w:space="0" w:color="auto"/>
            <w:right w:val="single" w:sz="4" w:space="0" w:color="BEB9A8"/>
          </w:divBdr>
          <w:divsChild>
            <w:div w:id="1180899450">
              <w:marLeft w:val="0"/>
              <w:marRight w:val="0"/>
              <w:marTop w:val="0"/>
              <w:marBottom w:val="0"/>
              <w:divBdr>
                <w:top w:val="none" w:sz="0" w:space="0" w:color="auto"/>
                <w:left w:val="none" w:sz="0" w:space="0" w:color="auto"/>
                <w:bottom w:val="none" w:sz="0" w:space="0" w:color="auto"/>
                <w:right w:val="none" w:sz="0" w:space="0" w:color="auto"/>
              </w:divBdr>
              <w:divsChild>
                <w:div w:id="27617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704608">
      <w:bodyDiv w:val="1"/>
      <w:marLeft w:val="0"/>
      <w:marRight w:val="0"/>
      <w:marTop w:val="0"/>
      <w:marBottom w:val="0"/>
      <w:divBdr>
        <w:top w:val="none" w:sz="0" w:space="0" w:color="auto"/>
        <w:left w:val="none" w:sz="0" w:space="0" w:color="auto"/>
        <w:bottom w:val="none" w:sz="0" w:space="0" w:color="auto"/>
        <w:right w:val="none" w:sz="0" w:space="0" w:color="auto"/>
      </w:divBdr>
    </w:div>
    <w:div w:id="895511302">
      <w:bodyDiv w:val="1"/>
      <w:marLeft w:val="0"/>
      <w:marRight w:val="0"/>
      <w:marTop w:val="0"/>
      <w:marBottom w:val="0"/>
      <w:divBdr>
        <w:top w:val="none" w:sz="0" w:space="0" w:color="auto"/>
        <w:left w:val="none" w:sz="0" w:space="0" w:color="auto"/>
        <w:bottom w:val="none" w:sz="0" w:space="0" w:color="auto"/>
        <w:right w:val="none" w:sz="0" w:space="0" w:color="auto"/>
      </w:divBdr>
    </w:div>
    <w:div w:id="895698264">
      <w:bodyDiv w:val="1"/>
      <w:marLeft w:val="0"/>
      <w:marRight w:val="0"/>
      <w:marTop w:val="0"/>
      <w:marBottom w:val="0"/>
      <w:divBdr>
        <w:top w:val="none" w:sz="0" w:space="0" w:color="auto"/>
        <w:left w:val="none" w:sz="0" w:space="0" w:color="auto"/>
        <w:bottom w:val="none" w:sz="0" w:space="0" w:color="auto"/>
        <w:right w:val="none" w:sz="0" w:space="0" w:color="auto"/>
      </w:divBdr>
      <w:divsChild>
        <w:div w:id="403383213">
          <w:marLeft w:val="0"/>
          <w:marRight w:val="0"/>
          <w:marTop w:val="0"/>
          <w:marBottom w:val="0"/>
          <w:divBdr>
            <w:top w:val="none" w:sz="0" w:space="0" w:color="auto"/>
            <w:left w:val="single" w:sz="4" w:space="0" w:color="BEB9A8"/>
            <w:bottom w:val="none" w:sz="0" w:space="0" w:color="auto"/>
            <w:right w:val="single" w:sz="4" w:space="0" w:color="BEB9A8"/>
          </w:divBdr>
          <w:divsChild>
            <w:div w:id="93668427">
              <w:marLeft w:val="0"/>
              <w:marRight w:val="0"/>
              <w:marTop w:val="0"/>
              <w:marBottom w:val="0"/>
              <w:divBdr>
                <w:top w:val="none" w:sz="0" w:space="0" w:color="auto"/>
                <w:left w:val="none" w:sz="0" w:space="0" w:color="auto"/>
                <w:bottom w:val="none" w:sz="0" w:space="0" w:color="auto"/>
                <w:right w:val="none" w:sz="0" w:space="0" w:color="auto"/>
              </w:divBdr>
              <w:divsChild>
                <w:div w:id="51585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560538">
      <w:bodyDiv w:val="1"/>
      <w:marLeft w:val="0"/>
      <w:marRight w:val="0"/>
      <w:marTop w:val="0"/>
      <w:marBottom w:val="0"/>
      <w:divBdr>
        <w:top w:val="none" w:sz="0" w:space="0" w:color="auto"/>
        <w:left w:val="none" w:sz="0" w:space="0" w:color="auto"/>
        <w:bottom w:val="none" w:sz="0" w:space="0" w:color="auto"/>
        <w:right w:val="none" w:sz="0" w:space="0" w:color="auto"/>
      </w:divBdr>
      <w:divsChild>
        <w:div w:id="1072040271">
          <w:marLeft w:val="0"/>
          <w:marRight w:val="0"/>
          <w:marTop w:val="0"/>
          <w:marBottom w:val="0"/>
          <w:divBdr>
            <w:top w:val="none" w:sz="0" w:space="0" w:color="auto"/>
            <w:left w:val="single" w:sz="4" w:space="0" w:color="BEB9A8"/>
            <w:bottom w:val="none" w:sz="0" w:space="0" w:color="auto"/>
            <w:right w:val="single" w:sz="4" w:space="0" w:color="BEB9A8"/>
          </w:divBdr>
          <w:divsChild>
            <w:div w:id="945235792">
              <w:marLeft w:val="0"/>
              <w:marRight w:val="0"/>
              <w:marTop w:val="0"/>
              <w:marBottom w:val="0"/>
              <w:divBdr>
                <w:top w:val="none" w:sz="0" w:space="0" w:color="auto"/>
                <w:left w:val="none" w:sz="0" w:space="0" w:color="auto"/>
                <w:bottom w:val="none" w:sz="0" w:space="0" w:color="auto"/>
                <w:right w:val="none" w:sz="0" w:space="0" w:color="auto"/>
              </w:divBdr>
              <w:divsChild>
                <w:div w:id="204212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447281">
      <w:bodyDiv w:val="1"/>
      <w:marLeft w:val="0"/>
      <w:marRight w:val="0"/>
      <w:marTop w:val="0"/>
      <w:marBottom w:val="0"/>
      <w:divBdr>
        <w:top w:val="none" w:sz="0" w:space="0" w:color="auto"/>
        <w:left w:val="none" w:sz="0" w:space="0" w:color="auto"/>
        <w:bottom w:val="none" w:sz="0" w:space="0" w:color="auto"/>
        <w:right w:val="none" w:sz="0" w:space="0" w:color="auto"/>
      </w:divBdr>
    </w:div>
    <w:div w:id="903177921">
      <w:bodyDiv w:val="1"/>
      <w:marLeft w:val="0"/>
      <w:marRight w:val="0"/>
      <w:marTop w:val="0"/>
      <w:marBottom w:val="0"/>
      <w:divBdr>
        <w:top w:val="none" w:sz="0" w:space="0" w:color="auto"/>
        <w:left w:val="none" w:sz="0" w:space="0" w:color="auto"/>
        <w:bottom w:val="none" w:sz="0" w:space="0" w:color="auto"/>
        <w:right w:val="none" w:sz="0" w:space="0" w:color="auto"/>
      </w:divBdr>
    </w:div>
    <w:div w:id="920676704">
      <w:bodyDiv w:val="1"/>
      <w:marLeft w:val="0"/>
      <w:marRight w:val="0"/>
      <w:marTop w:val="0"/>
      <w:marBottom w:val="0"/>
      <w:divBdr>
        <w:top w:val="none" w:sz="0" w:space="0" w:color="auto"/>
        <w:left w:val="none" w:sz="0" w:space="0" w:color="auto"/>
        <w:bottom w:val="none" w:sz="0" w:space="0" w:color="auto"/>
        <w:right w:val="none" w:sz="0" w:space="0" w:color="auto"/>
      </w:divBdr>
      <w:divsChild>
        <w:div w:id="1405297127">
          <w:marLeft w:val="0"/>
          <w:marRight w:val="0"/>
          <w:marTop w:val="0"/>
          <w:marBottom w:val="0"/>
          <w:divBdr>
            <w:top w:val="none" w:sz="0" w:space="0" w:color="auto"/>
            <w:left w:val="single" w:sz="4" w:space="0" w:color="BEB9A8"/>
            <w:bottom w:val="none" w:sz="0" w:space="0" w:color="auto"/>
            <w:right w:val="single" w:sz="4" w:space="0" w:color="BEB9A8"/>
          </w:divBdr>
          <w:divsChild>
            <w:div w:id="2110614337">
              <w:marLeft w:val="0"/>
              <w:marRight w:val="0"/>
              <w:marTop w:val="0"/>
              <w:marBottom w:val="0"/>
              <w:divBdr>
                <w:top w:val="none" w:sz="0" w:space="0" w:color="auto"/>
                <w:left w:val="none" w:sz="0" w:space="0" w:color="auto"/>
                <w:bottom w:val="none" w:sz="0" w:space="0" w:color="auto"/>
                <w:right w:val="none" w:sz="0" w:space="0" w:color="auto"/>
              </w:divBdr>
              <w:divsChild>
                <w:div w:id="72240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654013">
      <w:bodyDiv w:val="1"/>
      <w:marLeft w:val="0"/>
      <w:marRight w:val="0"/>
      <w:marTop w:val="0"/>
      <w:marBottom w:val="0"/>
      <w:divBdr>
        <w:top w:val="none" w:sz="0" w:space="0" w:color="auto"/>
        <w:left w:val="none" w:sz="0" w:space="0" w:color="auto"/>
        <w:bottom w:val="none" w:sz="0" w:space="0" w:color="auto"/>
        <w:right w:val="none" w:sz="0" w:space="0" w:color="auto"/>
      </w:divBdr>
      <w:divsChild>
        <w:div w:id="456489647">
          <w:marLeft w:val="0"/>
          <w:marRight w:val="0"/>
          <w:marTop w:val="0"/>
          <w:marBottom w:val="0"/>
          <w:divBdr>
            <w:top w:val="none" w:sz="0" w:space="0" w:color="auto"/>
            <w:left w:val="single" w:sz="4" w:space="0" w:color="BEB9A8"/>
            <w:bottom w:val="none" w:sz="0" w:space="0" w:color="auto"/>
            <w:right w:val="single" w:sz="4" w:space="0" w:color="BEB9A8"/>
          </w:divBdr>
          <w:divsChild>
            <w:div w:id="21709863">
              <w:marLeft w:val="0"/>
              <w:marRight w:val="0"/>
              <w:marTop w:val="0"/>
              <w:marBottom w:val="0"/>
              <w:divBdr>
                <w:top w:val="none" w:sz="0" w:space="0" w:color="auto"/>
                <w:left w:val="none" w:sz="0" w:space="0" w:color="auto"/>
                <w:bottom w:val="none" w:sz="0" w:space="0" w:color="auto"/>
                <w:right w:val="none" w:sz="0" w:space="0" w:color="auto"/>
              </w:divBdr>
              <w:divsChild>
                <w:div w:id="20422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882061">
      <w:bodyDiv w:val="1"/>
      <w:marLeft w:val="0"/>
      <w:marRight w:val="0"/>
      <w:marTop w:val="0"/>
      <w:marBottom w:val="0"/>
      <w:divBdr>
        <w:top w:val="none" w:sz="0" w:space="0" w:color="auto"/>
        <w:left w:val="none" w:sz="0" w:space="0" w:color="auto"/>
        <w:bottom w:val="none" w:sz="0" w:space="0" w:color="auto"/>
        <w:right w:val="none" w:sz="0" w:space="0" w:color="auto"/>
      </w:divBdr>
    </w:div>
    <w:div w:id="951474993">
      <w:bodyDiv w:val="1"/>
      <w:marLeft w:val="0"/>
      <w:marRight w:val="0"/>
      <w:marTop w:val="0"/>
      <w:marBottom w:val="0"/>
      <w:divBdr>
        <w:top w:val="none" w:sz="0" w:space="0" w:color="auto"/>
        <w:left w:val="none" w:sz="0" w:space="0" w:color="auto"/>
        <w:bottom w:val="none" w:sz="0" w:space="0" w:color="auto"/>
        <w:right w:val="none" w:sz="0" w:space="0" w:color="auto"/>
      </w:divBdr>
      <w:divsChild>
        <w:div w:id="413402290">
          <w:marLeft w:val="0"/>
          <w:marRight w:val="0"/>
          <w:marTop w:val="0"/>
          <w:marBottom w:val="0"/>
          <w:divBdr>
            <w:top w:val="none" w:sz="0" w:space="0" w:color="auto"/>
            <w:left w:val="single" w:sz="4" w:space="0" w:color="BEB9A8"/>
            <w:bottom w:val="none" w:sz="0" w:space="0" w:color="auto"/>
            <w:right w:val="single" w:sz="4" w:space="0" w:color="BEB9A8"/>
          </w:divBdr>
          <w:divsChild>
            <w:div w:id="1803302910">
              <w:marLeft w:val="0"/>
              <w:marRight w:val="0"/>
              <w:marTop w:val="0"/>
              <w:marBottom w:val="0"/>
              <w:divBdr>
                <w:top w:val="none" w:sz="0" w:space="0" w:color="auto"/>
                <w:left w:val="none" w:sz="0" w:space="0" w:color="auto"/>
                <w:bottom w:val="none" w:sz="0" w:space="0" w:color="auto"/>
                <w:right w:val="none" w:sz="0" w:space="0" w:color="auto"/>
              </w:divBdr>
              <w:divsChild>
                <w:div w:id="171376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72619">
      <w:bodyDiv w:val="1"/>
      <w:marLeft w:val="0"/>
      <w:marRight w:val="0"/>
      <w:marTop w:val="0"/>
      <w:marBottom w:val="0"/>
      <w:divBdr>
        <w:top w:val="none" w:sz="0" w:space="0" w:color="auto"/>
        <w:left w:val="none" w:sz="0" w:space="0" w:color="auto"/>
        <w:bottom w:val="none" w:sz="0" w:space="0" w:color="auto"/>
        <w:right w:val="none" w:sz="0" w:space="0" w:color="auto"/>
      </w:divBdr>
      <w:divsChild>
        <w:div w:id="684021978">
          <w:marLeft w:val="0"/>
          <w:marRight w:val="0"/>
          <w:marTop w:val="0"/>
          <w:marBottom w:val="0"/>
          <w:divBdr>
            <w:top w:val="none" w:sz="0" w:space="0" w:color="auto"/>
            <w:left w:val="single" w:sz="4" w:space="0" w:color="BEB9A8"/>
            <w:bottom w:val="none" w:sz="0" w:space="0" w:color="auto"/>
            <w:right w:val="single" w:sz="4" w:space="0" w:color="BEB9A8"/>
          </w:divBdr>
          <w:divsChild>
            <w:div w:id="685908769">
              <w:marLeft w:val="0"/>
              <w:marRight w:val="0"/>
              <w:marTop w:val="0"/>
              <w:marBottom w:val="0"/>
              <w:divBdr>
                <w:top w:val="none" w:sz="0" w:space="0" w:color="auto"/>
                <w:left w:val="none" w:sz="0" w:space="0" w:color="auto"/>
                <w:bottom w:val="none" w:sz="0" w:space="0" w:color="auto"/>
                <w:right w:val="none" w:sz="0" w:space="0" w:color="auto"/>
              </w:divBdr>
              <w:divsChild>
                <w:div w:id="125023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360005">
      <w:bodyDiv w:val="1"/>
      <w:marLeft w:val="0"/>
      <w:marRight w:val="0"/>
      <w:marTop w:val="0"/>
      <w:marBottom w:val="0"/>
      <w:divBdr>
        <w:top w:val="none" w:sz="0" w:space="0" w:color="auto"/>
        <w:left w:val="none" w:sz="0" w:space="0" w:color="auto"/>
        <w:bottom w:val="none" w:sz="0" w:space="0" w:color="auto"/>
        <w:right w:val="none" w:sz="0" w:space="0" w:color="auto"/>
      </w:divBdr>
    </w:div>
    <w:div w:id="970283726">
      <w:bodyDiv w:val="1"/>
      <w:marLeft w:val="0"/>
      <w:marRight w:val="0"/>
      <w:marTop w:val="0"/>
      <w:marBottom w:val="0"/>
      <w:divBdr>
        <w:top w:val="none" w:sz="0" w:space="0" w:color="auto"/>
        <w:left w:val="none" w:sz="0" w:space="0" w:color="auto"/>
        <w:bottom w:val="none" w:sz="0" w:space="0" w:color="auto"/>
        <w:right w:val="none" w:sz="0" w:space="0" w:color="auto"/>
      </w:divBdr>
      <w:divsChild>
        <w:div w:id="1076781324">
          <w:marLeft w:val="0"/>
          <w:marRight w:val="0"/>
          <w:marTop w:val="0"/>
          <w:marBottom w:val="0"/>
          <w:divBdr>
            <w:top w:val="none" w:sz="0" w:space="0" w:color="auto"/>
            <w:left w:val="single" w:sz="4" w:space="0" w:color="BEB9A8"/>
            <w:bottom w:val="none" w:sz="0" w:space="0" w:color="auto"/>
            <w:right w:val="single" w:sz="4" w:space="0" w:color="BEB9A8"/>
          </w:divBdr>
          <w:divsChild>
            <w:div w:id="582881763">
              <w:marLeft w:val="0"/>
              <w:marRight w:val="0"/>
              <w:marTop w:val="0"/>
              <w:marBottom w:val="0"/>
              <w:divBdr>
                <w:top w:val="none" w:sz="0" w:space="0" w:color="auto"/>
                <w:left w:val="none" w:sz="0" w:space="0" w:color="auto"/>
                <w:bottom w:val="none" w:sz="0" w:space="0" w:color="auto"/>
                <w:right w:val="none" w:sz="0" w:space="0" w:color="auto"/>
              </w:divBdr>
              <w:divsChild>
                <w:div w:id="61467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776004">
      <w:bodyDiv w:val="1"/>
      <w:marLeft w:val="0"/>
      <w:marRight w:val="0"/>
      <w:marTop w:val="0"/>
      <w:marBottom w:val="0"/>
      <w:divBdr>
        <w:top w:val="none" w:sz="0" w:space="0" w:color="auto"/>
        <w:left w:val="none" w:sz="0" w:space="0" w:color="auto"/>
        <w:bottom w:val="none" w:sz="0" w:space="0" w:color="auto"/>
        <w:right w:val="none" w:sz="0" w:space="0" w:color="auto"/>
      </w:divBdr>
      <w:divsChild>
        <w:div w:id="550726108">
          <w:marLeft w:val="0"/>
          <w:marRight w:val="0"/>
          <w:marTop w:val="0"/>
          <w:marBottom w:val="0"/>
          <w:divBdr>
            <w:top w:val="none" w:sz="0" w:space="0" w:color="auto"/>
            <w:left w:val="single" w:sz="4" w:space="0" w:color="BEB9A8"/>
            <w:bottom w:val="none" w:sz="0" w:space="0" w:color="auto"/>
            <w:right w:val="single" w:sz="4" w:space="0" w:color="BEB9A8"/>
          </w:divBdr>
          <w:divsChild>
            <w:div w:id="895048951">
              <w:marLeft w:val="0"/>
              <w:marRight w:val="0"/>
              <w:marTop w:val="0"/>
              <w:marBottom w:val="0"/>
              <w:divBdr>
                <w:top w:val="none" w:sz="0" w:space="0" w:color="auto"/>
                <w:left w:val="none" w:sz="0" w:space="0" w:color="auto"/>
                <w:bottom w:val="none" w:sz="0" w:space="0" w:color="auto"/>
                <w:right w:val="none" w:sz="0" w:space="0" w:color="auto"/>
              </w:divBdr>
              <w:divsChild>
                <w:div w:id="2116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984802">
      <w:bodyDiv w:val="1"/>
      <w:marLeft w:val="0"/>
      <w:marRight w:val="0"/>
      <w:marTop w:val="0"/>
      <w:marBottom w:val="0"/>
      <w:divBdr>
        <w:top w:val="none" w:sz="0" w:space="0" w:color="auto"/>
        <w:left w:val="none" w:sz="0" w:space="0" w:color="auto"/>
        <w:bottom w:val="none" w:sz="0" w:space="0" w:color="auto"/>
        <w:right w:val="none" w:sz="0" w:space="0" w:color="auto"/>
      </w:divBdr>
      <w:divsChild>
        <w:div w:id="766006136">
          <w:marLeft w:val="0"/>
          <w:marRight w:val="0"/>
          <w:marTop w:val="0"/>
          <w:marBottom w:val="0"/>
          <w:divBdr>
            <w:top w:val="none" w:sz="0" w:space="0" w:color="auto"/>
            <w:left w:val="single" w:sz="4" w:space="0" w:color="BEB9A8"/>
            <w:bottom w:val="none" w:sz="0" w:space="0" w:color="auto"/>
            <w:right w:val="single" w:sz="4" w:space="0" w:color="BEB9A8"/>
          </w:divBdr>
          <w:divsChild>
            <w:div w:id="95028539">
              <w:marLeft w:val="0"/>
              <w:marRight w:val="0"/>
              <w:marTop w:val="0"/>
              <w:marBottom w:val="0"/>
              <w:divBdr>
                <w:top w:val="none" w:sz="0" w:space="0" w:color="auto"/>
                <w:left w:val="none" w:sz="0" w:space="0" w:color="auto"/>
                <w:bottom w:val="none" w:sz="0" w:space="0" w:color="auto"/>
                <w:right w:val="none" w:sz="0" w:space="0" w:color="auto"/>
              </w:divBdr>
              <w:divsChild>
                <w:div w:id="53824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885351">
      <w:bodyDiv w:val="1"/>
      <w:marLeft w:val="0"/>
      <w:marRight w:val="0"/>
      <w:marTop w:val="0"/>
      <w:marBottom w:val="0"/>
      <w:divBdr>
        <w:top w:val="none" w:sz="0" w:space="0" w:color="auto"/>
        <w:left w:val="none" w:sz="0" w:space="0" w:color="auto"/>
        <w:bottom w:val="none" w:sz="0" w:space="0" w:color="auto"/>
        <w:right w:val="none" w:sz="0" w:space="0" w:color="auto"/>
      </w:divBdr>
    </w:div>
    <w:div w:id="1016537110">
      <w:bodyDiv w:val="1"/>
      <w:marLeft w:val="0"/>
      <w:marRight w:val="0"/>
      <w:marTop w:val="0"/>
      <w:marBottom w:val="0"/>
      <w:divBdr>
        <w:top w:val="none" w:sz="0" w:space="0" w:color="auto"/>
        <w:left w:val="none" w:sz="0" w:space="0" w:color="auto"/>
        <w:bottom w:val="none" w:sz="0" w:space="0" w:color="auto"/>
        <w:right w:val="none" w:sz="0" w:space="0" w:color="auto"/>
      </w:divBdr>
    </w:div>
    <w:div w:id="1019313059">
      <w:bodyDiv w:val="1"/>
      <w:marLeft w:val="0"/>
      <w:marRight w:val="0"/>
      <w:marTop w:val="0"/>
      <w:marBottom w:val="0"/>
      <w:divBdr>
        <w:top w:val="none" w:sz="0" w:space="0" w:color="auto"/>
        <w:left w:val="none" w:sz="0" w:space="0" w:color="auto"/>
        <w:bottom w:val="none" w:sz="0" w:space="0" w:color="auto"/>
        <w:right w:val="none" w:sz="0" w:space="0" w:color="auto"/>
      </w:divBdr>
      <w:divsChild>
        <w:div w:id="344793068">
          <w:marLeft w:val="0"/>
          <w:marRight w:val="0"/>
          <w:marTop w:val="0"/>
          <w:marBottom w:val="0"/>
          <w:divBdr>
            <w:top w:val="none" w:sz="0" w:space="0" w:color="auto"/>
            <w:left w:val="single" w:sz="4" w:space="0" w:color="BEB9A8"/>
            <w:bottom w:val="none" w:sz="0" w:space="0" w:color="auto"/>
            <w:right w:val="single" w:sz="4" w:space="0" w:color="BEB9A8"/>
          </w:divBdr>
          <w:divsChild>
            <w:div w:id="535002858">
              <w:marLeft w:val="0"/>
              <w:marRight w:val="0"/>
              <w:marTop w:val="0"/>
              <w:marBottom w:val="0"/>
              <w:divBdr>
                <w:top w:val="none" w:sz="0" w:space="0" w:color="auto"/>
                <w:left w:val="none" w:sz="0" w:space="0" w:color="auto"/>
                <w:bottom w:val="none" w:sz="0" w:space="0" w:color="auto"/>
                <w:right w:val="none" w:sz="0" w:space="0" w:color="auto"/>
              </w:divBdr>
              <w:divsChild>
                <w:div w:id="12328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510968">
      <w:bodyDiv w:val="1"/>
      <w:marLeft w:val="0"/>
      <w:marRight w:val="0"/>
      <w:marTop w:val="0"/>
      <w:marBottom w:val="0"/>
      <w:divBdr>
        <w:top w:val="none" w:sz="0" w:space="0" w:color="auto"/>
        <w:left w:val="none" w:sz="0" w:space="0" w:color="auto"/>
        <w:bottom w:val="none" w:sz="0" w:space="0" w:color="auto"/>
        <w:right w:val="none" w:sz="0" w:space="0" w:color="auto"/>
      </w:divBdr>
      <w:divsChild>
        <w:div w:id="970129443">
          <w:marLeft w:val="0"/>
          <w:marRight w:val="0"/>
          <w:marTop w:val="0"/>
          <w:marBottom w:val="0"/>
          <w:divBdr>
            <w:top w:val="none" w:sz="0" w:space="0" w:color="auto"/>
            <w:left w:val="single" w:sz="4" w:space="0" w:color="BEB9A8"/>
            <w:bottom w:val="none" w:sz="0" w:space="0" w:color="auto"/>
            <w:right w:val="single" w:sz="4" w:space="0" w:color="BEB9A8"/>
          </w:divBdr>
          <w:divsChild>
            <w:div w:id="2146584629">
              <w:marLeft w:val="0"/>
              <w:marRight w:val="0"/>
              <w:marTop w:val="0"/>
              <w:marBottom w:val="0"/>
              <w:divBdr>
                <w:top w:val="none" w:sz="0" w:space="0" w:color="auto"/>
                <w:left w:val="none" w:sz="0" w:space="0" w:color="auto"/>
                <w:bottom w:val="none" w:sz="0" w:space="0" w:color="auto"/>
                <w:right w:val="none" w:sz="0" w:space="0" w:color="auto"/>
              </w:divBdr>
              <w:divsChild>
                <w:div w:id="1725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836550">
      <w:bodyDiv w:val="1"/>
      <w:marLeft w:val="0"/>
      <w:marRight w:val="0"/>
      <w:marTop w:val="0"/>
      <w:marBottom w:val="0"/>
      <w:divBdr>
        <w:top w:val="none" w:sz="0" w:space="0" w:color="auto"/>
        <w:left w:val="none" w:sz="0" w:space="0" w:color="auto"/>
        <w:bottom w:val="none" w:sz="0" w:space="0" w:color="auto"/>
        <w:right w:val="none" w:sz="0" w:space="0" w:color="auto"/>
      </w:divBdr>
      <w:divsChild>
        <w:div w:id="1388577453">
          <w:marLeft w:val="0"/>
          <w:marRight w:val="0"/>
          <w:marTop w:val="0"/>
          <w:marBottom w:val="0"/>
          <w:divBdr>
            <w:top w:val="none" w:sz="0" w:space="0" w:color="auto"/>
            <w:left w:val="single" w:sz="4" w:space="0" w:color="BEB9A8"/>
            <w:bottom w:val="none" w:sz="0" w:space="0" w:color="auto"/>
            <w:right w:val="single" w:sz="4" w:space="0" w:color="BEB9A8"/>
          </w:divBdr>
          <w:divsChild>
            <w:div w:id="38173003">
              <w:marLeft w:val="0"/>
              <w:marRight w:val="0"/>
              <w:marTop w:val="0"/>
              <w:marBottom w:val="0"/>
              <w:divBdr>
                <w:top w:val="none" w:sz="0" w:space="0" w:color="auto"/>
                <w:left w:val="none" w:sz="0" w:space="0" w:color="auto"/>
                <w:bottom w:val="none" w:sz="0" w:space="0" w:color="auto"/>
                <w:right w:val="none" w:sz="0" w:space="0" w:color="auto"/>
              </w:divBdr>
              <w:divsChild>
                <w:div w:id="172544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944386">
      <w:bodyDiv w:val="1"/>
      <w:marLeft w:val="0"/>
      <w:marRight w:val="0"/>
      <w:marTop w:val="0"/>
      <w:marBottom w:val="0"/>
      <w:divBdr>
        <w:top w:val="none" w:sz="0" w:space="0" w:color="auto"/>
        <w:left w:val="none" w:sz="0" w:space="0" w:color="auto"/>
        <w:bottom w:val="none" w:sz="0" w:space="0" w:color="auto"/>
        <w:right w:val="none" w:sz="0" w:space="0" w:color="auto"/>
      </w:divBdr>
    </w:div>
    <w:div w:id="1038623199">
      <w:bodyDiv w:val="1"/>
      <w:marLeft w:val="0"/>
      <w:marRight w:val="0"/>
      <w:marTop w:val="0"/>
      <w:marBottom w:val="0"/>
      <w:divBdr>
        <w:top w:val="none" w:sz="0" w:space="0" w:color="auto"/>
        <w:left w:val="none" w:sz="0" w:space="0" w:color="auto"/>
        <w:bottom w:val="none" w:sz="0" w:space="0" w:color="auto"/>
        <w:right w:val="none" w:sz="0" w:space="0" w:color="auto"/>
      </w:divBdr>
      <w:divsChild>
        <w:div w:id="1248081175">
          <w:marLeft w:val="0"/>
          <w:marRight w:val="0"/>
          <w:marTop w:val="0"/>
          <w:marBottom w:val="0"/>
          <w:divBdr>
            <w:top w:val="none" w:sz="0" w:space="0" w:color="auto"/>
            <w:left w:val="single" w:sz="4" w:space="0" w:color="BEB9A8"/>
            <w:bottom w:val="none" w:sz="0" w:space="0" w:color="auto"/>
            <w:right w:val="single" w:sz="4" w:space="0" w:color="BEB9A8"/>
          </w:divBdr>
          <w:divsChild>
            <w:div w:id="2437409">
              <w:marLeft w:val="0"/>
              <w:marRight w:val="0"/>
              <w:marTop w:val="0"/>
              <w:marBottom w:val="0"/>
              <w:divBdr>
                <w:top w:val="none" w:sz="0" w:space="0" w:color="auto"/>
                <w:left w:val="none" w:sz="0" w:space="0" w:color="auto"/>
                <w:bottom w:val="none" w:sz="0" w:space="0" w:color="auto"/>
                <w:right w:val="none" w:sz="0" w:space="0" w:color="auto"/>
              </w:divBdr>
              <w:divsChild>
                <w:div w:id="70510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670615">
      <w:bodyDiv w:val="1"/>
      <w:marLeft w:val="0"/>
      <w:marRight w:val="0"/>
      <w:marTop w:val="0"/>
      <w:marBottom w:val="0"/>
      <w:divBdr>
        <w:top w:val="none" w:sz="0" w:space="0" w:color="auto"/>
        <w:left w:val="none" w:sz="0" w:space="0" w:color="auto"/>
        <w:bottom w:val="none" w:sz="0" w:space="0" w:color="auto"/>
        <w:right w:val="none" w:sz="0" w:space="0" w:color="auto"/>
      </w:divBdr>
      <w:divsChild>
        <w:div w:id="1900482272">
          <w:marLeft w:val="0"/>
          <w:marRight w:val="0"/>
          <w:marTop w:val="0"/>
          <w:marBottom w:val="0"/>
          <w:divBdr>
            <w:top w:val="none" w:sz="0" w:space="0" w:color="auto"/>
            <w:left w:val="single" w:sz="4" w:space="0" w:color="BEB9A8"/>
            <w:bottom w:val="none" w:sz="0" w:space="0" w:color="auto"/>
            <w:right w:val="single" w:sz="4" w:space="0" w:color="BEB9A8"/>
          </w:divBdr>
          <w:divsChild>
            <w:div w:id="664018782">
              <w:marLeft w:val="0"/>
              <w:marRight w:val="0"/>
              <w:marTop w:val="0"/>
              <w:marBottom w:val="0"/>
              <w:divBdr>
                <w:top w:val="none" w:sz="0" w:space="0" w:color="auto"/>
                <w:left w:val="none" w:sz="0" w:space="0" w:color="auto"/>
                <w:bottom w:val="none" w:sz="0" w:space="0" w:color="auto"/>
                <w:right w:val="none" w:sz="0" w:space="0" w:color="auto"/>
              </w:divBdr>
              <w:divsChild>
                <w:div w:id="101268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929332">
      <w:bodyDiv w:val="1"/>
      <w:marLeft w:val="0"/>
      <w:marRight w:val="0"/>
      <w:marTop w:val="0"/>
      <w:marBottom w:val="0"/>
      <w:divBdr>
        <w:top w:val="none" w:sz="0" w:space="0" w:color="auto"/>
        <w:left w:val="none" w:sz="0" w:space="0" w:color="auto"/>
        <w:bottom w:val="none" w:sz="0" w:space="0" w:color="auto"/>
        <w:right w:val="none" w:sz="0" w:space="0" w:color="auto"/>
      </w:divBdr>
      <w:divsChild>
        <w:div w:id="1348487528">
          <w:marLeft w:val="0"/>
          <w:marRight w:val="0"/>
          <w:marTop w:val="0"/>
          <w:marBottom w:val="0"/>
          <w:divBdr>
            <w:top w:val="none" w:sz="0" w:space="0" w:color="auto"/>
            <w:left w:val="single" w:sz="4" w:space="0" w:color="BEB9A8"/>
            <w:bottom w:val="none" w:sz="0" w:space="0" w:color="auto"/>
            <w:right w:val="single" w:sz="4" w:space="0" w:color="BEB9A8"/>
          </w:divBdr>
          <w:divsChild>
            <w:div w:id="1745838612">
              <w:marLeft w:val="0"/>
              <w:marRight w:val="0"/>
              <w:marTop w:val="0"/>
              <w:marBottom w:val="0"/>
              <w:divBdr>
                <w:top w:val="none" w:sz="0" w:space="0" w:color="auto"/>
                <w:left w:val="none" w:sz="0" w:space="0" w:color="auto"/>
                <w:bottom w:val="none" w:sz="0" w:space="0" w:color="auto"/>
                <w:right w:val="none" w:sz="0" w:space="0" w:color="auto"/>
              </w:divBdr>
              <w:divsChild>
                <w:div w:id="154082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325733">
      <w:bodyDiv w:val="1"/>
      <w:marLeft w:val="0"/>
      <w:marRight w:val="0"/>
      <w:marTop w:val="0"/>
      <w:marBottom w:val="0"/>
      <w:divBdr>
        <w:top w:val="none" w:sz="0" w:space="0" w:color="auto"/>
        <w:left w:val="none" w:sz="0" w:space="0" w:color="auto"/>
        <w:bottom w:val="none" w:sz="0" w:space="0" w:color="auto"/>
        <w:right w:val="none" w:sz="0" w:space="0" w:color="auto"/>
      </w:divBdr>
      <w:divsChild>
        <w:div w:id="1105341425">
          <w:marLeft w:val="0"/>
          <w:marRight w:val="0"/>
          <w:marTop w:val="0"/>
          <w:marBottom w:val="0"/>
          <w:divBdr>
            <w:top w:val="none" w:sz="0" w:space="0" w:color="auto"/>
            <w:left w:val="single" w:sz="4" w:space="0" w:color="BEB9A8"/>
            <w:bottom w:val="none" w:sz="0" w:space="0" w:color="auto"/>
            <w:right w:val="single" w:sz="4" w:space="0" w:color="BEB9A8"/>
          </w:divBdr>
          <w:divsChild>
            <w:div w:id="644548050">
              <w:marLeft w:val="0"/>
              <w:marRight w:val="0"/>
              <w:marTop w:val="0"/>
              <w:marBottom w:val="0"/>
              <w:divBdr>
                <w:top w:val="none" w:sz="0" w:space="0" w:color="auto"/>
                <w:left w:val="none" w:sz="0" w:space="0" w:color="auto"/>
                <w:bottom w:val="none" w:sz="0" w:space="0" w:color="auto"/>
                <w:right w:val="none" w:sz="0" w:space="0" w:color="auto"/>
              </w:divBdr>
              <w:divsChild>
                <w:div w:id="145833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328856">
      <w:bodyDiv w:val="1"/>
      <w:marLeft w:val="0"/>
      <w:marRight w:val="0"/>
      <w:marTop w:val="0"/>
      <w:marBottom w:val="0"/>
      <w:divBdr>
        <w:top w:val="none" w:sz="0" w:space="0" w:color="auto"/>
        <w:left w:val="none" w:sz="0" w:space="0" w:color="auto"/>
        <w:bottom w:val="none" w:sz="0" w:space="0" w:color="auto"/>
        <w:right w:val="none" w:sz="0" w:space="0" w:color="auto"/>
      </w:divBdr>
      <w:divsChild>
        <w:div w:id="560676813">
          <w:marLeft w:val="0"/>
          <w:marRight w:val="0"/>
          <w:marTop w:val="0"/>
          <w:marBottom w:val="0"/>
          <w:divBdr>
            <w:top w:val="none" w:sz="0" w:space="0" w:color="auto"/>
            <w:left w:val="single" w:sz="4" w:space="0" w:color="BEB9A8"/>
            <w:bottom w:val="none" w:sz="0" w:space="0" w:color="auto"/>
            <w:right w:val="single" w:sz="4" w:space="0" w:color="BEB9A8"/>
          </w:divBdr>
          <w:divsChild>
            <w:div w:id="1980761730">
              <w:marLeft w:val="0"/>
              <w:marRight w:val="0"/>
              <w:marTop w:val="0"/>
              <w:marBottom w:val="0"/>
              <w:divBdr>
                <w:top w:val="none" w:sz="0" w:space="0" w:color="auto"/>
                <w:left w:val="none" w:sz="0" w:space="0" w:color="auto"/>
                <w:bottom w:val="none" w:sz="0" w:space="0" w:color="auto"/>
                <w:right w:val="none" w:sz="0" w:space="0" w:color="auto"/>
              </w:divBdr>
              <w:divsChild>
                <w:div w:id="155146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100540">
      <w:bodyDiv w:val="1"/>
      <w:marLeft w:val="0"/>
      <w:marRight w:val="0"/>
      <w:marTop w:val="0"/>
      <w:marBottom w:val="0"/>
      <w:divBdr>
        <w:top w:val="none" w:sz="0" w:space="0" w:color="auto"/>
        <w:left w:val="none" w:sz="0" w:space="0" w:color="auto"/>
        <w:bottom w:val="none" w:sz="0" w:space="0" w:color="auto"/>
        <w:right w:val="none" w:sz="0" w:space="0" w:color="auto"/>
      </w:divBdr>
    </w:div>
    <w:div w:id="1123116266">
      <w:bodyDiv w:val="1"/>
      <w:marLeft w:val="0"/>
      <w:marRight w:val="0"/>
      <w:marTop w:val="0"/>
      <w:marBottom w:val="0"/>
      <w:divBdr>
        <w:top w:val="none" w:sz="0" w:space="0" w:color="auto"/>
        <w:left w:val="none" w:sz="0" w:space="0" w:color="auto"/>
        <w:bottom w:val="none" w:sz="0" w:space="0" w:color="auto"/>
        <w:right w:val="none" w:sz="0" w:space="0" w:color="auto"/>
      </w:divBdr>
    </w:div>
    <w:div w:id="1124887505">
      <w:bodyDiv w:val="1"/>
      <w:marLeft w:val="0"/>
      <w:marRight w:val="0"/>
      <w:marTop w:val="0"/>
      <w:marBottom w:val="0"/>
      <w:divBdr>
        <w:top w:val="none" w:sz="0" w:space="0" w:color="auto"/>
        <w:left w:val="none" w:sz="0" w:space="0" w:color="auto"/>
        <w:bottom w:val="none" w:sz="0" w:space="0" w:color="auto"/>
        <w:right w:val="none" w:sz="0" w:space="0" w:color="auto"/>
      </w:divBdr>
    </w:div>
    <w:div w:id="1125194748">
      <w:bodyDiv w:val="1"/>
      <w:marLeft w:val="0"/>
      <w:marRight w:val="0"/>
      <w:marTop w:val="0"/>
      <w:marBottom w:val="0"/>
      <w:divBdr>
        <w:top w:val="none" w:sz="0" w:space="0" w:color="auto"/>
        <w:left w:val="none" w:sz="0" w:space="0" w:color="auto"/>
        <w:bottom w:val="none" w:sz="0" w:space="0" w:color="auto"/>
        <w:right w:val="none" w:sz="0" w:space="0" w:color="auto"/>
      </w:divBdr>
      <w:divsChild>
        <w:div w:id="1674331906">
          <w:marLeft w:val="0"/>
          <w:marRight w:val="0"/>
          <w:marTop w:val="0"/>
          <w:marBottom w:val="0"/>
          <w:divBdr>
            <w:top w:val="none" w:sz="0" w:space="0" w:color="auto"/>
            <w:left w:val="single" w:sz="4" w:space="0" w:color="BEB9A8"/>
            <w:bottom w:val="none" w:sz="0" w:space="0" w:color="auto"/>
            <w:right w:val="single" w:sz="4" w:space="0" w:color="BEB9A8"/>
          </w:divBdr>
          <w:divsChild>
            <w:div w:id="368456810">
              <w:marLeft w:val="0"/>
              <w:marRight w:val="0"/>
              <w:marTop w:val="0"/>
              <w:marBottom w:val="0"/>
              <w:divBdr>
                <w:top w:val="none" w:sz="0" w:space="0" w:color="auto"/>
                <w:left w:val="none" w:sz="0" w:space="0" w:color="auto"/>
                <w:bottom w:val="none" w:sz="0" w:space="0" w:color="auto"/>
                <w:right w:val="none" w:sz="0" w:space="0" w:color="auto"/>
              </w:divBdr>
              <w:divsChild>
                <w:div w:id="124625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545134">
      <w:bodyDiv w:val="1"/>
      <w:marLeft w:val="0"/>
      <w:marRight w:val="0"/>
      <w:marTop w:val="0"/>
      <w:marBottom w:val="0"/>
      <w:divBdr>
        <w:top w:val="none" w:sz="0" w:space="0" w:color="auto"/>
        <w:left w:val="none" w:sz="0" w:space="0" w:color="auto"/>
        <w:bottom w:val="none" w:sz="0" w:space="0" w:color="auto"/>
        <w:right w:val="none" w:sz="0" w:space="0" w:color="auto"/>
      </w:divBdr>
      <w:divsChild>
        <w:div w:id="1099060141">
          <w:marLeft w:val="0"/>
          <w:marRight w:val="0"/>
          <w:marTop w:val="0"/>
          <w:marBottom w:val="0"/>
          <w:divBdr>
            <w:top w:val="none" w:sz="0" w:space="0" w:color="auto"/>
            <w:left w:val="single" w:sz="4" w:space="0" w:color="BEB9A8"/>
            <w:bottom w:val="none" w:sz="0" w:space="0" w:color="auto"/>
            <w:right w:val="single" w:sz="4" w:space="0" w:color="BEB9A8"/>
          </w:divBdr>
          <w:divsChild>
            <w:div w:id="400832494">
              <w:marLeft w:val="0"/>
              <w:marRight w:val="0"/>
              <w:marTop w:val="0"/>
              <w:marBottom w:val="0"/>
              <w:divBdr>
                <w:top w:val="none" w:sz="0" w:space="0" w:color="auto"/>
                <w:left w:val="none" w:sz="0" w:space="0" w:color="auto"/>
                <w:bottom w:val="none" w:sz="0" w:space="0" w:color="auto"/>
                <w:right w:val="none" w:sz="0" w:space="0" w:color="auto"/>
              </w:divBdr>
              <w:divsChild>
                <w:div w:id="141073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552734">
      <w:bodyDiv w:val="1"/>
      <w:marLeft w:val="0"/>
      <w:marRight w:val="0"/>
      <w:marTop w:val="0"/>
      <w:marBottom w:val="0"/>
      <w:divBdr>
        <w:top w:val="none" w:sz="0" w:space="0" w:color="auto"/>
        <w:left w:val="none" w:sz="0" w:space="0" w:color="auto"/>
        <w:bottom w:val="none" w:sz="0" w:space="0" w:color="auto"/>
        <w:right w:val="none" w:sz="0" w:space="0" w:color="auto"/>
      </w:divBdr>
      <w:divsChild>
        <w:div w:id="1513715495">
          <w:marLeft w:val="0"/>
          <w:marRight w:val="0"/>
          <w:marTop w:val="0"/>
          <w:marBottom w:val="0"/>
          <w:divBdr>
            <w:top w:val="none" w:sz="0" w:space="0" w:color="auto"/>
            <w:left w:val="single" w:sz="4" w:space="0" w:color="BEB9A8"/>
            <w:bottom w:val="none" w:sz="0" w:space="0" w:color="auto"/>
            <w:right w:val="single" w:sz="4" w:space="0" w:color="BEB9A8"/>
          </w:divBdr>
          <w:divsChild>
            <w:div w:id="2122609074">
              <w:marLeft w:val="0"/>
              <w:marRight w:val="0"/>
              <w:marTop w:val="0"/>
              <w:marBottom w:val="0"/>
              <w:divBdr>
                <w:top w:val="none" w:sz="0" w:space="0" w:color="auto"/>
                <w:left w:val="none" w:sz="0" w:space="0" w:color="auto"/>
                <w:bottom w:val="none" w:sz="0" w:space="0" w:color="auto"/>
                <w:right w:val="none" w:sz="0" w:space="0" w:color="auto"/>
              </w:divBdr>
              <w:divsChild>
                <w:div w:id="122691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538470">
      <w:bodyDiv w:val="1"/>
      <w:marLeft w:val="0"/>
      <w:marRight w:val="0"/>
      <w:marTop w:val="0"/>
      <w:marBottom w:val="0"/>
      <w:divBdr>
        <w:top w:val="none" w:sz="0" w:space="0" w:color="auto"/>
        <w:left w:val="none" w:sz="0" w:space="0" w:color="auto"/>
        <w:bottom w:val="none" w:sz="0" w:space="0" w:color="auto"/>
        <w:right w:val="none" w:sz="0" w:space="0" w:color="auto"/>
      </w:divBdr>
      <w:divsChild>
        <w:div w:id="634264126">
          <w:marLeft w:val="0"/>
          <w:marRight w:val="0"/>
          <w:marTop w:val="0"/>
          <w:marBottom w:val="0"/>
          <w:divBdr>
            <w:top w:val="none" w:sz="0" w:space="0" w:color="auto"/>
            <w:left w:val="single" w:sz="4" w:space="0" w:color="BEB9A8"/>
            <w:bottom w:val="none" w:sz="0" w:space="0" w:color="auto"/>
            <w:right w:val="single" w:sz="4" w:space="0" w:color="BEB9A8"/>
          </w:divBdr>
          <w:divsChild>
            <w:div w:id="1141114074">
              <w:marLeft w:val="0"/>
              <w:marRight w:val="0"/>
              <w:marTop w:val="0"/>
              <w:marBottom w:val="0"/>
              <w:divBdr>
                <w:top w:val="none" w:sz="0" w:space="0" w:color="auto"/>
                <w:left w:val="none" w:sz="0" w:space="0" w:color="auto"/>
                <w:bottom w:val="none" w:sz="0" w:space="0" w:color="auto"/>
                <w:right w:val="none" w:sz="0" w:space="0" w:color="auto"/>
              </w:divBdr>
              <w:divsChild>
                <w:div w:id="4923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633497">
      <w:bodyDiv w:val="1"/>
      <w:marLeft w:val="0"/>
      <w:marRight w:val="0"/>
      <w:marTop w:val="0"/>
      <w:marBottom w:val="0"/>
      <w:divBdr>
        <w:top w:val="none" w:sz="0" w:space="0" w:color="auto"/>
        <w:left w:val="none" w:sz="0" w:space="0" w:color="auto"/>
        <w:bottom w:val="none" w:sz="0" w:space="0" w:color="auto"/>
        <w:right w:val="none" w:sz="0" w:space="0" w:color="auto"/>
      </w:divBdr>
      <w:divsChild>
        <w:div w:id="956176397">
          <w:marLeft w:val="0"/>
          <w:marRight w:val="0"/>
          <w:marTop w:val="0"/>
          <w:marBottom w:val="0"/>
          <w:divBdr>
            <w:top w:val="none" w:sz="0" w:space="0" w:color="auto"/>
            <w:left w:val="single" w:sz="4" w:space="0" w:color="BEB9A8"/>
            <w:bottom w:val="none" w:sz="0" w:space="0" w:color="auto"/>
            <w:right w:val="single" w:sz="4" w:space="0" w:color="BEB9A8"/>
          </w:divBdr>
          <w:divsChild>
            <w:div w:id="433789198">
              <w:marLeft w:val="0"/>
              <w:marRight w:val="0"/>
              <w:marTop w:val="0"/>
              <w:marBottom w:val="0"/>
              <w:divBdr>
                <w:top w:val="none" w:sz="0" w:space="0" w:color="auto"/>
                <w:left w:val="none" w:sz="0" w:space="0" w:color="auto"/>
                <w:bottom w:val="none" w:sz="0" w:space="0" w:color="auto"/>
                <w:right w:val="none" w:sz="0" w:space="0" w:color="auto"/>
              </w:divBdr>
              <w:divsChild>
                <w:div w:id="61448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066005">
      <w:bodyDiv w:val="1"/>
      <w:marLeft w:val="0"/>
      <w:marRight w:val="0"/>
      <w:marTop w:val="0"/>
      <w:marBottom w:val="0"/>
      <w:divBdr>
        <w:top w:val="none" w:sz="0" w:space="0" w:color="auto"/>
        <w:left w:val="none" w:sz="0" w:space="0" w:color="auto"/>
        <w:bottom w:val="none" w:sz="0" w:space="0" w:color="auto"/>
        <w:right w:val="none" w:sz="0" w:space="0" w:color="auto"/>
      </w:divBdr>
      <w:divsChild>
        <w:div w:id="2107919317">
          <w:marLeft w:val="0"/>
          <w:marRight w:val="0"/>
          <w:marTop w:val="0"/>
          <w:marBottom w:val="0"/>
          <w:divBdr>
            <w:top w:val="none" w:sz="0" w:space="0" w:color="auto"/>
            <w:left w:val="single" w:sz="4" w:space="0" w:color="BEB9A8"/>
            <w:bottom w:val="none" w:sz="0" w:space="0" w:color="auto"/>
            <w:right w:val="single" w:sz="4" w:space="0" w:color="BEB9A8"/>
          </w:divBdr>
          <w:divsChild>
            <w:div w:id="980621821">
              <w:marLeft w:val="0"/>
              <w:marRight w:val="0"/>
              <w:marTop w:val="0"/>
              <w:marBottom w:val="0"/>
              <w:divBdr>
                <w:top w:val="none" w:sz="0" w:space="0" w:color="auto"/>
                <w:left w:val="none" w:sz="0" w:space="0" w:color="auto"/>
                <w:bottom w:val="none" w:sz="0" w:space="0" w:color="auto"/>
                <w:right w:val="none" w:sz="0" w:space="0" w:color="auto"/>
              </w:divBdr>
              <w:divsChild>
                <w:div w:id="162137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4158">
      <w:bodyDiv w:val="1"/>
      <w:marLeft w:val="0"/>
      <w:marRight w:val="0"/>
      <w:marTop w:val="0"/>
      <w:marBottom w:val="0"/>
      <w:divBdr>
        <w:top w:val="none" w:sz="0" w:space="0" w:color="auto"/>
        <w:left w:val="none" w:sz="0" w:space="0" w:color="auto"/>
        <w:bottom w:val="none" w:sz="0" w:space="0" w:color="auto"/>
        <w:right w:val="none" w:sz="0" w:space="0" w:color="auto"/>
      </w:divBdr>
      <w:divsChild>
        <w:div w:id="1665744865">
          <w:marLeft w:val="0"/>
          <w:marRight w:val="0"/>
          <w:marTop w:val="0"/>
          <w:marBottom w:val="0"/>
          <w:divBdr>
            <w:top w:val="none" w:sz="0" w:space="0" w:color="auto"/>
            <w:left w:val="single" w:sz="4" w:space="0" w:color="BEB9A8"/>
            <w:bottom w:val="none" w:sz="0" w:space="0" w:color="auto"/>
            <w:right w:val="single" w:sz="4" w:space="0" w:color="BEB9A8"/>
          </w:divBdr>
          <w:divsChild>
            <w:div w:id="1909222727">
              <w:marLeft w:val="0"/>
              <w:marRight w:val="0"/>
              <w:marTop w:val="0"/>
              <w:marBottom w:val="0"/>
              <w:divBdr>
                <w:top w:val="none" w:sz="0" w:space="0" w:color="auto"/>
                <w:left w:val="none" w:sz="0" w:space="0" w:color="auto"/>
                <w:bottom w:val="none" w:sz="0" w:space="0" w:color="auto"/>
                <w:right w:val="none" w:sz="0" w:space="0" w:color="auto"/>
              </w:divBdr>
              <w:divsChild>
                <w:div w:id="37894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218672">
      <w:bodyDiv w:val="1"/>
      <w:marLeft w:val="0"/>
      <w:marRight w:val="0"/>
      <w:marTop w:val="0"/>
      <w:marBottom w:val="0"/>
      <w:divBdr>
        <w:top w:val="none" w:sz="0" w:space="0" w:color="auto"/>
        <w:left w:val="none" w:sz="0" w:space="0" w:color="auto"/>
        <w:bottom w:val="none" w:sz="0" w:space="0" w:color="auto"/>
        <w:right w:val="none" w:sz="0" w:space="0" w:color="auto"/>
      </w:divBdr>
      <w:divsChild>
        <w:div w:id="955253542">
          <w:marLeft w:val="0"/>
          <w:marRight w:val="0"/>
          <w:marTop w:val="0"/>
          <w:marBottom w:val="0"/>
          <w:divBdr>
            <w:top w:val="none" w:sz="0" w:space="0" w:color="auto"/>
            <w:left w:val="single" w:sz="4" w:space="0" w:color="BEB9A8"/>
            <w:bottom w:val="none" w:sz="0" w:space="0" w:color="auto"/>
            <w:right w:val="single" w:sz="4" w:space="0" w:color="BEB9A8"/>
          </w:divBdr>
          <w:divsChild>
            <w:div w:id="1568303259">
              <w:marLeft w:val="0"/>
              <w:marRight w:val="0"/>
              <w:marTop w:val="0"/>
              <w:marBottom w:val="0"/>
              <w:divBdr>
                <w:top w:val="none" w:sz="0" w:space="0" w:color="auto"/>
                <w:left w:val="none" w:sz="0" w:space="0" w:color="auto"/>
                <w:bottom w:val="none" w:sz="0" w:space="0" w:color="auto"/>
                <w:right w:val="none" w:sz="0" w:space="0" w:color="auto"/>
              </w:divBdr>
              <w:divsChild>
                <w:div w:id="189793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995565">
      <w:bodyDiv w:val="1"/>
      <w:marLeft w:val="0"/>
      <w:marRight w:val="0"/>
      <w:marTop w:val="0"/>
      <w:marBottom w:val="0"/>
      <w:divBdr>
        <w:top w:val="none" w:sz="0" w:space="0" w:color="auto"/>
        <w:left w:val="none" w:sz="0" w:space="0" w:color="auto"/>
        <w:bottom w:val="none" w:sz="0" w:space="0" w:color="auto"/>
        <w:right w:val="none" w:sz="0" w:space="0" w:color="auto"/>
      </w:divBdr>
      <w:divsChild>
        <w:div w:id="1034117819">
          <w:marLeft w:val="0"/>
          <w:marRight w:val="0"/>
          <w:marTop w:val="0"/>
          <w:marBottom w:val="0"/>
          <w:divBdr>
            <w:top w:val="none" w:sz="0" w:space="0" w:color="auto"/>
            <w:left w:val="single" w:sz="4" w:space="0" w:color="BEB9A8"/>
            <w:bottom w:val="none" w:sz="0" w:space="0" w:color="auto"/>
            <w:right w:val="single" w:sz="4" w:space="0" w:color="BEB9A8"/>
          </w:divBdr>
          <w:divsChild>
            <w:div w:id="785350119">
              <w:marLeft w:val="0"/>
              <w:marRight w:val="0"/>
              <w:marTop w:val="0"/>
              <w:marBottom w:val="0"/>
              <w:divBdr>
                <w:top w:val="none" w:sz="0" w:space="0" w:color="auto"/>
                <w:left w:val="none" w:sz="0" w:space="0" w:color="auto"/>
                <w:bottom w:val="none" w:sz="0" w:space="0" w:color="auto"/>
                <w:right w:val="none" w:sz="0" w:space="0" w:color="auto"/>
              </w:divBdr>
              <w:divsChild>
                <w:div w:id="123496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554005">
      <w:bodyDiv w:val="1"/>
      <w:marLeft w:val="0"/>
      <w:marRight w:val="0"/>
      <w:marTop w:val="0"/>
      <w:marBottom w:val="0"/>
      <w:divBdr>
        <w:top w:val="none" w:sz="0" w:space="0" w:color="auto"/>
        <w:left w:val="none" w:sz="0" w:space="0" w:color="auto"/>
        <w:bottom w:val="none" w:sz="0" w:space="0" w:color="auto"/>
        <w:right w:val="none" w:sz="0" w:space="0" w:color="auto"/>
      </w:divBdr>
      <w:divsChild>
        <w:div w:id="805854760">
          <w:marLeft w:val="0"/>
          <w:marRight w:val="0"/>
          <w:marTop w:val="0"/>
          <w:marBottom w:val="0"/>
          <w:divBdr>
            <w:top w:val="none" w:sz="0" w:space="0" w:color="auto"/>
            <w:left w:val="single" w:sz="4" w:space="0" w:color="BEB9A8"/>
            <w:bottom w:val="none" w:sz="0" w:space="0" w:color="auto"/>
            <w:right w:val="single" w:sz="4" w:space="0" w:color="BEB9A8"/>
          </w:divBdr>
          <w:divsChild>
            <w:div w:id="1451894067">
              <w:marLeft w:val="0"/>
              <w:marRight w:val="0"/>
              <w:marTop w:val="0"/>
              <w:marBottom w:val="0"/>
              <w:divBdr>
                <w:top w:val="none" w:sz="0" w:space="0" w:color="auto"/>
                <w:left w:val="none" w:sz="0" w:space="0" w:color="auto"/>
                <w:bottom w:val="none" w:sz="0" w:space="0" w:color="auto"/>
                <w:right w:val="none" w:sz="0" w:space="0" w:color="auto"/>
              </w:divBdr>
              <w:divsChild>
                <w:div w:id="102591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641337">
      <w:bodyDiv w:val="1"/>
      <w:marLeft w:val="0"/>
      <w:marRight w:val="0"/>
      <w:marTop w:val="0"/>
      <w:marBottom w:val="0"/>
      <w:divBdr>
        <w:top w:val="none" w:sz="0" w:space="0" w:color="auto"/>
        <w:left w:val="none" w:sz="0" w:space="0" w:color="auto"/>
        <w:bottom w:val="none" w:sz="0" w:space="0" w:color="auto"/>
        <w:right w:val="none" w:sz="0" w:space="0" w:color="auto"/>
      </w:divBdr>
      <w:divsChild>
        <w:div w:id="158617804">
          <w:marLeft w:val="0"/>
          <w:marRight w:val="0"/>
          <w:marTop w:val="0"/>
          <w:marBottom w:val="0"/>
          <w:divBdr>
            <w:top w:val="none" w:sz="0" w:space="0" w:color="auto"/>
            <w:left w:val="single" w:sz="4" w:space="0" w:color="BEB9A8"/>
            <w:bottom w:val="none" w:sz="0" w:space="0" w:color="auto"/>
            <w:right w:val="single" w:sz="4" w:space="0" w:color="BEB9A8"/>
          </w:divBdr>
          <w:divsChild>
            <w:div w:id="695470378">
              <w:marLeft w:val="0"/>
              <w:marRight w:val="0"/>
              <w:marTop w:val="0"/>
              <w:marBottom w:val="0"/>
              <w:divBdr>
                <w:top w:val="none" w:sz="0" w:space="0" w:color="auto"/>
                <w:left w:val="none" w:sz="0" w:space="0" w:color="auto"/>
                <w:bottom w:val="none" w:sz="0" w:space="0" w:color="auto"/>
                <w:right w:val="none" w:sz="0" w:space="0" w:color="auto"/>
              </w:divBdr>
              <w:divsChild>
                <w:div w:id="166562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06658">
      <w:bodyDiv w:val="1"/>
      <w:marLeft w:val="0"/>
      <w:marRight w:val="0"/>
      <w:marTop w:val="0"/>
      <w:marBottom w:val="0"/>
      <w:divBdr>
        <w:top w:val="none" w:sz="0" w:space="0" w:color="auto"/>
        <w:left w:val="none" w:sz="0" w:space="0" w:color="auto"/>
        <w:bottom w:val="none" w:sz="0" w:space="0" w:color="auto"/>
        <w:right w:val="none" w:sz="0" w:space="0" w:color="auto"/>
      </w:divBdr>
      <w:divsChild>
        <w:div w:id="1602762978">
          <w:marLeft w:val="0"/>
          <w:marRight w:val="0"/>
          <w:marTop w:val="0"/>
          <w:marBottom w:val="0"/>
          <w:divBdr>
            <w:top w:val="none" w:sz="0" w:space="0" w:color="auto"/>
            <w:left w:val="single" w:sz="4" w:space="0" w:color="BEB9A8"/>
            <w:bottom w:val="none" w:sz="0" w:space="0" w:color="auto"/>
            <w:right w:val="single" w:sz="4" w:space="0" w:color="BEB9A8"/>
          </w:divBdr>
          <w:divsChild>
            <w:div w:id="218173784">
              <w:marLeft w:val="0"/>
              <w:marRight w:val="0"/>
              <w:marTop w:val="0"/>
              <w:marBottom w:val="0"/>
              <w:divBdr>
                <w:top w:val="none" w:sz="0" w:space="0" w:color="auto"/>
                <w:left w:val="none" w:sz="0" w:space="0" w:color="auto"/>
                <w:bottom w:val="none" w:sz="0" w:space="0" w:color="auto"/>
                <w:right w:val="none" w:sz="0" w:space="0" w:color="auto"/>
              </w:divBdr>
              <w:divsChild>
                <w:div w:id="141755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966003">
      <w:bodyDiv w:val="1"/>
      <w:marLeft w:val="0"/>
      <w:marRight w:val="0"/>
      <w:marTop w:val="0"/>
      <w:marBottom w:val="0"/>
      <w:divBdr>
        <w:top w:val="none" w:sz="0" w:space="0" w:color="auto"/>
        <w:left w:val="none" w:sz="0" w:space="0" w:color="auto"/>
        <w:bottom w:val="none" w:sz="0" w:space="0" w:color="auto"/>
        <w:right w:val="none" w:sz="0" w:space="0" w:color="auto"/>
      </w:divBdr>
      <w:divsChild>
        <w:div w:id="1195732902">
          <w:marLeft w:val="0"/>
          <w:marRight w:val="0"/>
          <w:marTop w:val="0"/>
          <w:marBottom w:val="0"/>
          <w:divBdr>
            <w:top w:val="none" w:sz="0" w:space="0" w:color="auto"/>
            <w:left w:val="single" w:sz="4" w:space="0" w:color="BEB9A8"/>
            <w:bottom w:val="none" w:sz="0" w:space="0" w:color="auto"/>
            <w:right w:val="single" w:sz="4" w:space="0" w:color="BEB9A8"/>
          </w:divBdr>
          <w:divsChild>
            <w:div w:id="955677806">
              <w:marLeft w:val="0"/>
              <w:marRight w:val="0"/>
              <w:marTop w:val="0"/>
              <w:marBottom w:val="0"/>
              <w:divBdr>
                <w:top w:val="none" w:sz="0" w:space="0" w:color="auto"/>
                <w:left w:val="none" w:sz="0" w:space="0" w:color="auto"/>
                <w:bottom w:val="none" w:sz="0" w:space="0" w:color="auto"/>
                <w:right w:val="none" w:sz="0" w:space="0" w:color="auto"/>
              </w:divBdr>
              <w:divsChild>
                <w:div w:id="210588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159288">
      <w:bodyDiv w:val="1"/>
      <w:marLeft w:val="0"/>
      <w:marRight w:val="0"/>
      <w:marTop w:val="0"/>
      <w:marBottom w:val="0"/>
      <w:divBdr>
        <w:top w:val="none" w:sz="0" w:space="0" w:color="auto"/>
        <w:left w:val="none" w:sz="0" w:space="0" w:color="auto"/>
        <w:bottom w:val="none" w:sz="0" w:space="0" w:color="auto"/>
        <w:right w:val="none" w:sz="0" w:space="0" w:color="auto"/>
      </w:divBdr>
      <w:divsChild>
        <w:div w:id="1914705113">
          <w:marLeft w:val="0"/>
          <w:marRight w:val="0"/>
          <w:marTop w:val="0"/>
          <w:marBottom w:val="0"/>
          <w:divBdr>
            <w:top w:val="none" w:sz="0" w:space="0" w:color="auto"/>
            <w:left w:val="single" w:sz="4" w:space="0" w:color="BEB9A8"/>
            <w:bottom w:val="none" w:sz="0" w:space="0" w:color="auto"/>
            <w:right w:val="single" w:sz="4" w:space="0" w:color="BEB9A8"/>
          </w:divBdr>
          <w:divsChild>
            <w:div w:id="1962615463">
              <w:marLeft w:val="0"/>
              <w:marRight w:val="0"/>
              <w:marTop w:val="0"/>
              <w:marBottom w:val="0"/>
              <w:divBdr>
                <w:top w:val="none" w:sz="0" w:space="0" w:color="auto"/>
                <w:left w:val="none" w:sz="0" w:space="0" w:color="auto"/>
                <w:bottom w:val="none" w:sz="0" w:space="0" w:color="auto"/>
                <w:right w:val="none" w:sz="0" w:space="0" w:color="auto"/>
              </w:divBdr>
              <w:divsChild>
                <w:div w:id="21843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019460">
      <w:bodyDiv w:val="1"/>
      <w:marLeft w:val="0"/>
      <w:marRight w:val="0"/>
      <w:marTop w:val="0"/>
      <w:marBottom w:val="0"/>
      <w:divBdr>
        <w:top w:val="none" w:sz="0" w:space="0" w:color="auto"/>
        <w:left w:val="none" w:sz="0" w:space="0" w:color="auto"/>
        <w:bottom w:val="none" w:sz="0" w:space="0" w:color="auto"/>
        <w:right w:val="none" w:sz="0" w:space="0" w:color="auto"/>
      </w:divBdr>
    </w:div>
    <w:div w:id="1261137576">
      <w:bodyDiv w:val="1"/>
      <w:marLeft w:val="0"/>
      <w:marRight w:val="0"/>
      <w:marTop w:val="0"/>
      <w:marBottom w:val="0"/>
      <w:divBdr>
        <w:top w:val="none" w:sz="0" w:space="0" w:color="auto"/>
        <w:left w:val="none" w:sz="0" w:space="0" w:color="auto"/>
        <w:bottom w:val="none" w:sz="0" w:space="0" w:color="auto"/>
        <w:right w:val="none" w:sz="0" w:space="0" w:color="auto"/>
      </w:divBdr>
      <w:divsChild>
        <w:div w:id="9765206">
          <w:marLeft w:val="0"/>
          <w:marRight w:val="0"/>
          <w:marTop w:val="0"/>
          <w:marBottom w:val="0"/>
          <w:divBdr>
            <w:top w:val="none" w:sz="0" w:space="0" w:color="auto"/>
            <w:left w:val="single" w:sz="4" w:space="0" w:color="BEB9A8"/>
            <w:bottom w:val="none" w:sz="0" w:space="0" w:color="auto"/>
            <w:right w:val="single" w:sz="4" w:space="0" w:color="BEB9A8"/>
          </w:divBdr>
          <w:divsChild>
            <w:div w:id="1661696722">
              <w:marLeft w:val="0"/>
              <w:marRight w:val="0"/>
              <w:marTop w:val="0"/>
              <w:marBottom w:val="0"/>
              <w:divBdr>
                <w:top w:val="none" w:sz="0" w:space="0" w:color="auto"/>
                <w:left w:val="none" w:sz="0" w:space="0" w:color="auto"/>
                <w:bottom w:val="none" w:sz="0" w:space="0" w:color="auto"/>
                <w:right w:val="none" w:sz="0" w:space="0" w:color="auto"/>
              </w:divBdr>
              <w:divsChild>
                <w:div w:id="125219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414915">
      <w:bodyDiv w:val="1"/>
      <w:marLeft w:val="0"/>
      <w:marRight w:val="0"/>
      <w:marTop w:val="0"/>
      <w:marBottom w:val="0"/>
      <w:divBdr>
        <w:top w:val="none" w:sz="0" w:space="0" w:color="auto"/>
        <w:left w:val="none" w:sz="0" w:space="0" w:color="auto"/>
        <w:bottom w:val="none" w:sz="0" w:space="0" w:color="auto"/>
        <w:right w:val="none" w:sz="0" w:space="0" w:color="auto"/>
      </w:divBdr>
      <w:divsChild>
        <w:div w:id="717170626">
          <w:marLeft w:val="0"/>
          <w:marRight w:val="0"/>
          <w:marTop w:val="0"/>
          <w:marBottom w:val="0"/>
          <w:divBdr>
            <w:top w:val="none" w:sz="0" w:space="0" w:color="auto"/>
            <w:left w:val="single" w:sz="4" w:space="0" w:color="BEB9A8"/>
            <w:bottom w:val="none" w:sz="0" w:space="0" w:color="auto"/>
            <w:right w:val="single" w:sz="4" w:space="0" w:color="BEB9A8"/>
          </w:divBdr>
          <w:divsChild>
            <w:div w:id="1601765527">
              <w:marLeft w:val="0"/>
              <w:marRight w:val="0"/>
              <w:marTop w:val="0"/>
              <w:marBottom w:val="0"/>
              <w:divBdr>
                <w:top w:val="none" w:sz="0" w:space="0" w:color="auto"/>
                <w:left w:val="none" w:sz="0" w:space="0" w:color="auto"/>
                <w:bottom w:val="none" w:sz="0" w:space="0" w:color="auto"/>
                <w:right w:val="none" w:sz="0" w:space="0" w:color="auto"/>
              </w:divBdr>
              <w:divsChild>
                <w:div w:id="165853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379378">
      <w:bodyDiv w:val="1"/>
      <w:marLeft w:val="0"/>
      <w:marRight w:val="0"/>
      <w:marTop w:val="0"/>
      <w:marBottom w:val="0"/>
      <w:divBdr>
        <w:top w:val="none" w:sz="0" w:space="0" w:color="auto"/>
        <w:left w:val="none" w:sz="0" w:space="0" w:color="auto"/>
        <w:bottom w:val="none" w:sz="0" w:space="0" w:color="auto"/>
        <w:right w:val="none" w:sz="0" w:space="0" w:color="auto"/>
      </w:divBdr>
    </w:div>
    <w:div w:id="1302273294">
      <w:bodyDiv w:val="1"/>
      <w:marLeft w:val="0"/>
      <w:marRight w:val="0"/>
      <w:marTop w:val="0"/>
      <w:marBottom w:val="0"/>
      <w:divBdr>
        <w:top w:val="none" w:sz="0" w:space="0" w:color="auto"/>
        <w:left w:val="none" w:sz="0" w:space="0" w:color="auto"/>
        <w:bottom w:val="none" w:sz="0" w:space="0" w:color="auto"/>
        <w:right w:val="none" w:sz="0" w:space="0" w:color="auto"/>
      </w:divBdr>
    </w:div>
    <w:div w:id="1316640188">
      <w:bodyDiv w:val="1"/>
      <w:marLeft w:val="0"/>
      <w:marRight w:val="0"/>
      <w:marTop w:val="0"/>
      <w:marBottom w:val="0"/>
      <w:divBdr>
        <w:top w:val="none" w:sz="0" w:space="0" w:color="auto"/>
        <w:left w:val="none" w:sz="0" w:space="0" w:color="auto"/>
        <w:bottom w:val="none" w:sz="0" w:space="0" w:color="auto"/>
        <w:right w:val="none" w:sz="0" w:space="0" w:color="auto"/>
      </w:divBdr>
      <w:divsChild>
        <w:div w:id="1509297115">
          <w:marLeft w:val="0"/>
          <w:marRight w:val="0"/>
          <w:marTop w:val="0"/>
          <w:marBottom w:val="0"/>
          <w:divBdr>
            <w:top w:val="none" w:sz="0" w:space="0" w:color="auto"/>
            <w:left w:val="single" w:sz="4" w:space="0" w:color="BEB9A8"/>
            <w:bottom w:val="none" w:sz="0" w:space="0" w:color="auto"/>
            <w:right w:val="single" w:sz="4" w:space="0" w:color="BEB9A8"/>
          </w:divBdr>
          <w:divsChild>
            <w:div w:id="1993557212">
              <w:marLeft w:val="0"/>
              <w:marRight w:val="0"/>
              <w:marTop w:val="0"/>
              <w:marBottom w:val="0"/>
              <w:divBdr>
                <w:top w:val="none" w:sz="0" w:space="0" w:color="auto"/>
                <w:left w:val="none" w:sz="0" w:space="0" w:color="auto"/>
                <w:bottom w:val="none" w:sz="0" w:space="0" w:color="auto"/>
                <w:right w:val="none" w:sz="0" w:space="0" w:color="auto"/>
              </w:divBdr>
              <w:divsChild>
                <w:div w:id="57490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051841">
      <w:bodyDiv w:val="1"/>
      <w:marLeft w:val="0"/>
      <w:marRight w:val="0"/>
      <w:marTop w:val="0"/>
      <w:marBottom w:val="0"/>
      <w:divBdr>
        <w:top w:val="none" w:sz="0" w:space="0" w:color="auto"/>
        <w:left w:val="none" w:sz="0" w:space="0" w:color="auto"/>
        <w:bottom w:val="none" w:sz="0" w:space="0" w:color="auto"/>
        <w:right w:val="none" w:sz="0" w:space="0" w:color="auto"/>
      </w:divBdr>
      <w:divsChild>
        <w:div w:id="1887448119">
          <w:marLeft w:val="0"/>
          <w:marRight w:val="0"/>
          <w:marTop w:val="0"/>
          <w:marBottom w:val="0"/>
          <w:divBdr>
            <w:top w:val="none" w:sz="0" w:space="0" w:color="auto"/>
            <w:left w:val="single" w:sz="4" w:space="0" w:color="BEB9A8"/>
            <w:bottom w:val="none" w:sz="0" w:space="0" w:color="auto"/>
            <w:right w:val="single" w:sz="4" w:space="0" w:color="BEB9A8"/>
          </w:divBdr>
          <w:divsChild>
            <w:div w:id="1742093876">
              <w:marLeft w:val="0"/>
              <w:marRight w:val="0"/>
              <w:marTop w:val="0"/>
              <w:marBottom w:val="0"/>
              <w:divBdr>
                <w:top w:val="none" w:sz="0" w:space="0" w:color="auto"/>
                <w:left w:val="none" w:sz="0" w:space="0" w:color="auto"/>
                <w:bottom w:val="none" w:sz="0" w:space="0" w:color="auto"/>
                <w:right w:val="none" w:sz="0" w:space="0" w:color="auto"/>
              </w:divBdr>
              <w:divsChild>
                <w:div w:id="131872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784872">
      <w:bodyDiv w:val="1"/>
      <w:marLeft w:val="0"/>
      <w:marRight w:val="0"/>
      <w:marTop w:val="0"/>
      <w:marBottom w:val="0"/>
      <w:divBdr>
        <w:top w:val="none" w:sz="0" w:space="0" w:color="auto"/>
        <w:left w:val="none" w:sz="0" w:space="0" w:color="auto"/>
        <w:bottom w:val="none" w:sz="0" w:space="0" w:color="auto"/>
        <w:right w:val="none" w:sz="0" w:space="0" w:color="auto"/>
      </w:divBdr>
      <w:divsChild>
        <w:div w:id="1604416872">
          <w:marLeft w:val="0"/>
          <w:marRight w:val="0"/>
          <w:marTop w:val="0"/>
          <w:marBottom w:val="0"/>
          <w:divBdr>
            <w:top w:val="none" w:sz="0" w:space="0" w:color="auto"/>
            <w:left w:val="single" w:sz="4" w:space="0" w:color="BEB9A8"/>
            <w:bottom w:val="none" w:sz="0" w:space="0" w:color="auto"/>
            <w:right w:val="single" w:sz="4" w:space="0" w:color="BEB9A8"/>
          </w:divBdr>
          <w:divsChild>
            <w:div w:id="1210219788">
              <w:marLeft w:val="0"/>
              <w:marRight w:val="0"/>
              <w:marTop w:val="0"/>
              <w:marBottom w:val="0"/>
              <w:divBdr>
                <w:top w:val="none" w:sz="0" w:space="0" w:color="auto"/>
                <w:left w:val="none" w:sz="0" w:space="0" w:color="auto"/>
                <w:bottom w:val="none" w:sz="0" w:space="0" w:color="auto"/>
                <w:right w:val="none" w:sz="0" w:space="0" w:color="auto"/>
              </w:divBdr>
              <w:divsChild>
                <w:div w:id="121893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914816">
      <w:bodyDiv w:val="1"/>
      <w:marLeft w:val="0"/>
      <w:marRight w:val="0"/>
      <w:marTop w:val="0"/>
      <w:marBottom w:val="0"/>
      <w:divBdr>
        <w:top w:val="none" w:sz="0" w:space="0" w:color="auto"/>
        <w:left w:val="none" w:sz="0" w:space="0" w:color="auto"/>
        <w:bottom w:val="none" w:sz="0" w:space="0" w:color="auto"/>
        <w:right w:val="none" w:sz="0" w:space="0" w:color="auto"/>
      </w:divBdr>
    </w:div>
    <w:div w:id="1366364441">
      <w:bodyDiv w:val="1"/>
      <w:marLeft w:val="0"/>
      <w:marRight w:val="0"/>
      <w:marTop w:val="0"/>
      <w:marBottom w:val="0"/>
      <w:divBdr>
        <w:top w:val="none" w:sz="0" w:space="0" w:color="auto"/>
        <w:left w:val="none" w:sz="0" w:space="0" w:color="auto"/>
        <w:bottom w:val="none" w:sz="0" w:space="0" w:color="auto"/>
        <w:right w:val="none" w:sz="0" w:space="0" w:color="auto"/>
      </w:divBdr>
    </w:div>
    <w:div w:id="1369985733">
      <w:bodyDiv w:val="1"/>
      <w:marLeft w:val="0"/>
      <w:marRight w:val="0"/>
      <w:marTop w:val="0"/>
      <w:marBottom w:val="0"/>
      <w:divBdr>
        <w:top w:val="none" w:sz="0" w:space="0" w:color="auto"/>
        <w:left w:val="none" w:sz="0" w:space="0" w:color="auto"/>
        <w:bottom w:val="none" w:sz="0" w:space="0" w:color="auto"/>
        <w:right w:val="none" w:sz="0" w:space="0" w:color="auto"/>
      </w:divBdr>
      <w:divsChild>
        <w:div w:id="1018582137">
          <w:marLeft w:val="0"/>
          <w:marRight w:val="0"/>
          <w:marTop w:val="0"/>
          <w:marBottom w:val="0"/>
          <w:divBdr>
            <w:top w:val="none" w:sz="0" w:space="0" w:color="auto"/>
            <w:left w:val="single" w:sz="4" w:space="0" w:color="BEB9A8"/>
            <w:bottom w:val="none" w:sz="0" w:space="0" w:color="auto"/>
            <w:right w:val="single" w:sz="4" w:space="0" w:color="BEB9A8"/>
          </w:divBdr>
          <w:divsChild>
            <w:div w:id="558323189">
              <w:marLeft w:val="0"/>
              <w:marRight w:val="0"/>
              <w:marTop w:val="0"/>
              <w:marBottom w:val="0"/>
              <w:divBdr>
                <w:top w:val="none" w:sz="0" w:space="0" w:color="auto"/>
                <w:left w:val="none" w:sz="0" w:space="0" w:color="auto"/>
                <w:bottom w:val="none" w:sz="0" w:space="0" w:color="auto"/>
                <w:right w:val="none" w:sz="0" w:space="0" w:color="auto"/>
              </w:divBdr>
              <w:divsChild>
                <w:div w:id="40665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739588">
      <w:bodyDiv w:val="1"/>
      <w:marLeft w:val="0"/>
      <w:marRight w:val="0"/>
      <w:marTop w:val="0"/>
      <w:marBottom w:val="0"/>
      <w:divBdr>
        <w:top w:val="none" w:sz="0" w:space="0" w:color="auto"/>
        <w:left w:val="none" w:sz="0" w:space="0" w:color="auto"/>
        <w:bottom w:val="none" w:sz="0" w:space="0" w:color="auto"/>
        <w:right w:val="none" w:sz="0" w:space="0" w:color="auto"/>
      </w:divBdr>
      <w:divsChild>
        <w:div w:id="580716176">
          <w:marLeft w:val="0"/>
          <w:marRight w:val="0"/>
          <w:marTop w:val="0"/>
          <w:marBottom w:val="0"/>
          <w:divBdr>
            <w:top w:val="none" w:sz="0" w:space="0" w:color="auto"/>
            <w:left w:val="single" w:sz="4" w:space="0" w:color="BEB9A8"/>
            <w:bottom w:val="none" w:sz="0" w:space="0" w:color="auto"/>
            <w:right w:val="single" w:sz="4" w:space="0" w:color="BEB9A8"/>
          </w:divBdr>
          <w:divsChild>
            <w:div w:id="1714647582">
              <w:marLeft w:val="0"/>
              <w:marRight w:val="0"/>
              <w:marTop w:val="0"/>
              <w:marBottom w:val="0"/>
              <w:divBdr>
                <w:top w:val="none" w:sz="0" w:space="0" w:color="auto"/>
                <w:left w:val="none" w:sz="0" w:space="0" w:color="auto"/>
                <w:bottom w:val="none" w:sz="0" w:space="0" w:color="auto"/>
                <w:right w:val="none" w:sz="0" w:space="0" w:color="auto"/>
              </w:divBdr>
              <w:divsChild>
                <w:div w:id="178522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546868">
      <w:bodyDiv w:val="1"/>
      <w:marLeft w:val="0"/>
      <w:marRight w:val="0"/>
      <w:marTop w:val="0"/>
      <w:marBottom w:val="0"/>
      <w:divBdr>
        <w:top w:val="none" w:sz="0" w:space="0" w:color="auto"/>
        <w:left w:val="none" w:sz="0" w:space="0" w:color="auto"/>
        <w:bottom w:val="none" w:sz="0" w:space="0" w:color="auto"/>
        <w:right w:val="none" w:sz="0" w:space="0" w:color="auto"/>
      </w:divBdr>
      <w:divsChild>
        <w:div w:id="641497622">
          <w:marLeft w:val="0"/>
          <w:marRight w:val="0"/>
          <w:marTop w:val="0"/>
          <w:marBottom w:val="0"/>
          <w:divBdr>
            <w:top w:val="none" w:sz="0" w:space="0" w:color="auto"/>
            <w:left w:val="single" w:sz="4" w:space="0" w:color="BEB9A8"/>
            <w:bottom w:val="none" w:sz="0" w:space="0" w:color="auto"/>
            <w:right w:val="single" w:sz="4" w:space="0" w:color="BEB9A8"/>
          </w:divBdr>
          <w:divsChild>
            <w:div w:id="829753432">
              <w:marLeft w:val="0"/>
              <w:marRight w:val="0"/>
              <w:marTop w:val="0"/>
              <w:marBottom w:val="0"/>
              <w:divBdr>
                <w:top w:val="none" w:sz="0" w:space="0" w:color="auto"/>
                <w:left w:val="none" w:sz="0" w:space="0" w:color="auto"/>
                <w:bottom w:val="none" w:sz="0" w:space="0" w:color="auto"/>
                <w:right w:val="none" w:sz="0" w:space="0" w:color="auto"/>
              </w:divBdr>
              <w:divsChild>
                <w:div w:id="189453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018805">
      <w:bodyDiv w:val="1"/>
      <w:marLeft w:val="0"/>
      <w:marRight w:val="0"/>
      <w:marTop w:val="0"/>
      <w:marBottom w:val="0"/>
      <w:divBdr>
        <w:top w:val="none" w:sz="0" w:space="0" w:color="auto"/>
        <w:left w:val="none" w:sz="0" w:space="0" w:color="auto"/>
        <w:bottom w:val="none" w:sz="0" w:space="0" w:color="auto"/>
        <w:right w:val="none" w:sz="0" w:space="0" w:color="auto"/>
      </w:divBdr>
      <w:divsChild>
        <w:div w:id="1373968067">
          <w:marLeft w:val="0"/>
          <w:marRight w:val="0"/>
          <w:marTop w:val="0"/>
          <w:marBottom w:val="0"/>
          <w:divBdr>
            <w:top w:val="none" w:sz="0" w:space="0" w:color="auto"/>
            <w:left w:val="single" w:sz="4" w:space="0" w:color="BEB9A8"/>
            <w:bottom w:val="none" w:sz="0" w:space="0" w:color="auto"/>
            <w:right w:val="single" w:sz="4" w:space="0" w:color="BEB9A8"/>
          </w:divBdr>
          <w:divsChild>
            <w:div w:id="1101996587">
              <w:marLeft w:val="0"/>
              <w:marRight w:val="0"/>
              <w:marTop w:val="0"/>
              <w:marBottom w:val="0"/>
              <w:divBdr>
                <w:top w:val="none" w:sz="0" w:space="0" w:color="auto"/>
                <w:left w:val="none" w:sz="0" w:space="0" w:color="auto"/>
                <w:bottom w:val="none" w:sz="0" w:space="0" w:color="auto"/>
                <w:right w:val="none" w:sz="0" w:space="0" w:color="auto"/>
              </w:divBdr>
              <w:divsChild>
                <w:div w:id="87958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175622">
      <w:bodyDiv w:val="1"/>
      <w:marLeft w:val="0"/>
      <w:marRight w:val="0"/>
      <w:marTop w:val="0"/>
      <w:marBottom w:val="0"/>
      <w:divBdr>
        <w:top w:val="none" w:sz="0" w:space="0" w:color="auto"/>
        <w:left w:val="none" w:sz="0" w:space="0" w:color="auto"/>
        <w:bottom w:val="none" w:sz="0" w:space="0" w:color="auto"/>
        <w:right w:val="none" w:sz="0" w:space="0" w:color="auto"/>
      </w:divBdr>
    </w:div>
    <w:div w:id="1411998349">
      <w:bodyDiv w:val="1"/>
      <w:marLeft w:val="0"/>
      <w:marRight w:val="0"/>
      <w:marTop w:val="0"/>
      <w:marBottom w:val="0"/>
      <w:divBdr>
        <w:top w:val="none" w:sz="0" w:space="0" w:color="auto"/>
        <w:left w:val="none" w:sz="0" w:space="0" w:color="auto"/>
        <w:bottom w:val="none" w:sz="0" w:space="0" w:color="auto"/>
        <w:right w:val="none" w:sz="0" w:space="0" w:color="auto"/>
      </w:divBdr>
      <w:divsChild>
        <w:div w:id="832834933">
          <w:marLeft w:val="0"/>
          <w:marRight w:val="0"/>
          <w:marTop w:val="0"/>
          <w:marBottom w:val="0"/>
          <w:divBdr>
            <w:top w:val="none" w:sz="0" w:space="0" w:color="auto"/>
            <w:left w:val="single" w:sz="4" w:space="0" w:color="BEB9A8"/>
            <w:bottom w:val="none" w:sz="0" w:space="0" w:color="auto"/>
            <w:right w:val="single" w:sz="4" w:space="0" w:color="BEB9A8"/>
          </w:divBdr>
          <w:divsChild>
            <w:div w:id="1295794412">
              <w:marLeft w:val="0"/>
              <w:marRight w:val="0"/>
              <w:marTop w:val="0"/>
              <w:marBottom w:val="0"/>
              <w:divBdr>
                <w:top w:val="none" w:sz="0" w:space="0" w:color="auto"/>
                <w:left w:val="none" w:sz="0" w:space="0" w:color="auto"/>
                <w:bottom w:val="none" w:sz="0" w:space="0" w:color="auto"/>
                <w:right w:val="none" w:sz="0" w:space="0" w:color="auto"/>
              </w:divBdr>
              <w:divsChild>
                <w:div w:id="77294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407769">
      <w:bodyDiv w:val="1"/>
      <w:marLeft w:val="0"/>
      <w:marRight w:val="0"/>
      <w:marTop w:val="0"/>
      <w:marBottom w:val="0"/>
      <w:divBdr>
        <w:top w:val="none" w:sz="0" w:space="0" w:color="auto"/>
        <w:left w:val="none" w:sz="0" w:space="0" w:color="auto"/>
        <w:bottom w:val="none" w:sz="0" w:space="0" w:color="auto"/>
        <w:right w:val="none" w:sz="0" w:space="0" w:color="auto"/>
      </w:divBdr>
    </w:div>
    <w:div w:id="1430470406">
      <w:bodyDiv w:val="1"/>
      <w:marLeft w:val="0"/>
      <w:marRight w:val="0"/>
      <w:marTop w:val="0"/>
      <w:marBottom w:val="0"/>
      <w:divBdr>
        <w:top w:val="none" w:sz="0" w:space="0" w:color="auto"/>
        <w:left w:val="none" w:sz="0" w:space="0" w:color="auto"/>
        <w:bottom w:val="none" w:sz="0" w:space="0" w:color="auto"/>
        <w:right w:val="none" w:sz="0" w:space="0" w:color="auto"/>
      </w:divBdr>
      <w:divsChild>
        <w:div w:id="1167672400">
          <w:marLeft w:val="0"/>
          <w:marRight w:val="0"/>
          <w:marTop w:val="0"/>
          <w:marBottom w:val="0"/>
          <w:divBdr>
            <w:top w:val="none" w:sz="0" w:space="0" w:color="auto"/>
            <w:left w:val="single" w:sz="4" w:space="0" w:color="BEB9A8"/>
            <w:bottom w:val="none" w:sz="0" w:space="0" w:color="auto"/>
            <w:right w:val="single" w:sz="4" w:space="0" w:color="BEB9A8"/>
          </w:divBdr>
          <w:divsChild>
            <w:div w:id="1147284038">
              <w:marLeft w:val="0"/>
              <w:marRight w:val="0"/>
              <w:marTop w:val="0"/>
              <w:marBottom w:val="0"/>
              <w:divBdr>
                <w:top w:val="none" w:sz="0" w:space="0" w:color="auto"/>
                <w:left w:val="none" w:sz="0" w:space="0" w:color="auto"/>
                <w:bottom w:val="none" w:sz="0" w:space="0" w:color="auto"/>
                <w:right w:val="none" w:sz="0" w:space="0" w:color="auto"/>
              </w:divBdr>
              <w:divsChild>
                <w:div w:id="119265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823286">
      <w:bodyDiv w:val="1"/>
      <w:marLeft w:val="0"/>
      <w:marRight w:val="0"/>
      <w:marTop w:val="0"/>
      <w:marBottom w:val="0"/>
      <w:divBdr>
        <w:top w:val="none" w:sz="0" w:space="0" w:color="auto"/>
        <w:left w:val="none" w:sz="0" w:space="0" w:color="auto"/>
        <w:bottom w:val="none" w:sz="0" w:space="0" w:color="auto"/>
        <w:right w:val="none" w:sz="0" w:space="0" w:color="auto"/>
      </w:divBdr>
      <w:divsChild>
        <w:div w:id="352463413">
          <w:marLeft w:val="0"/>
          <w:marRight w:val="0"/>
          <w:marTop w:val="0"/>
          <w:marBottom w:val="0"/>
          <w:divBdr>
            <w:top w:val="none" w:sz="0" w:space="0" w:color="auto"/>
            <w:left w:val="single" w:sz="4" w:space="0" w:color="BEB9A8"/>
            <w:bottom w:val="none" w:sz="0" w:space="0" w:color="auto"/>
            <w:right w:val="single" w:sz="4" w:space="0" w:color="BEB9A8"/>
          </w:divBdr>
          <w:divsChild>
            <w:div w:id="77292401">
              <w:marLeft w:val="0"/>
              <w:marRight w:val="0"/>
              <w:marTop w:val="0"/>
              <w:marBottom w:val="0"/>
              <w:divBdr>
                <w:top w:val="none" w:sz="0" w:space="0" w:color="auto"/>
                <w:left w:val="none" w:sz="0" w:space="0" w:color="auto"/>
                <w:bottom w:val="none" w:sz="0" w:space="0" w:color="auto"/>
                <w:right w:val="none" w:sz="0" w:space="0" w:color="auto"/>
              </w:divBdr>
              <w:divsChild>
                <w:div w:id="202671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103309">
      <w:bodyDiv w:val="1"/>
      <w:marLeft w:val="0"/>
      <w:marRight w:val="0"/>
      <w:marTop w:val="0"/>
      <w:marBottom w:val="0"/>
      <w:divBdr>
        <w:top w:val="none" w:sz="0" w:space="0" w:color="auto"/>
        <w:left w:val="none" w:sz="0" w:space="0" w:color="auto"/>
        <w:bottom w:val="none" w:sz="0" w:space="0" w:color="auto"/>
        <w:right w:val="none" w:sz="0" w:space="0" w:color="auto"/>
      </w:divBdr>
    </w:div>
    <w:div w:id="1447189917">
      <w:bodyDiv w:val="1"/>
      <w:marLeft w:val="0"/>
      <w:marRight w:val="0"/>
      <w:marTop w:val="0"/>
      <w:marBottom w:val="0"/>
      <w:divBdr>
        <w:top w:val="none" w:sz="0" w:space="0" w:color="auto"/>
        <w:left w:val="none" w:sz="0" w:space="0" w:color="auto"/>
        <w:bottom w:val="none" w:sz="0" w:space="0" w:color="auto"/>
        <w:right w:val="none" w:sz="0" w:space="0" w:color="auto"/>
      </w:divBdr>
      <w:divsChild>
        <w:div w:id="1790077475">
          <w:marLeft w:val="0"/>
          <w:marRight w:val="0"/>
          <w:marTop w:val="0"/>
          <w:marBottom w:val="0"/>
          <w:divBdr>
            <w:top w:val="none" w:sz="0" w:space="0" w:color="auto"/>
            <w:left w:val="single" w:sz="4" w:space="0" w:color="BEB9A8"/>
            <w:bottom w:val="none" w:sz="0" w:space="0" w:color="auto"/>
            <w:right w:val="single" w:sz="4" w:space="0" w:color="BEB9A8"/>
          </w:divBdr>
          <w:divsChild>
            <w:div w:id="1097597805">
              <w:marLeft w:val="0"/>
              <w:marRight w:val="0"/>
              <w:marTop w:val="0"/>
              <w:marBottom w:val="0"/>
              <w:divBdr>
                <w:top w:val="none" w:sz="0" w:space="0" w:color="auto"/>
                <w:left w:val="none" w:sz="0" w:space="0" w:color="auto"/>
                <w:bottom w:val="none" w:sz="0" w:space="0" w:color="auto"/>
                <w:right w:val="none" w:sz="0" w:space="0" w:color="auto"/>
              </w:divBdr>
              <w:divsChild>
                <w:div w:id="160734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207918">
      <w:bodyDiv w:val="1"/>
      <w:marLeft w:val="0"/>
      <w:marRight w:val="0"/>
      <w:marTop w:val="0"/>
      <w:marBottom w:val="0"/>
      <w:divBdr>
        <w:top w:val="none" w:sz="0" w:space="0" w:color="auto"/>
        <w:left w:val="none" w:sz="0" w:space="0" w:color="auto"/>
        <w:bottom w:val="none" w:sz="0" w:space="0" w:color="auto"/>
        <w:right w:val="none" w:sz="0" w:space="0" w:color="auto"/>
      </w:divBdr>
    </w:div>
    <w:div w:id="1481073357">
      <w:bodyDiv w:val="1"/>
      <w:marLeft w:val="0"/>
      <w:marRight w:val="0"/>
      <w:marTop w:val="0"/>
      <w:marBottom w:val="0"/>
      <w:divBdr>
        <w:top w:val="none" w:sz="0" w:space="0" w:color="auto"/>
        <w:left w:val="none" w:sz="0" w:space="0" w:color="auto"/>
        <w:bottom w:val="none" w:sz="0" w:space="0" w:color="auto"/>
        <w:right w:val="none" w:sz="0" w:space="0" w:color="auto"/>
      </w:divBdr>
    </w:div>
    <w:div w:id="1485970043">
      <w:bodyDiv w:val="1"/>
      <w:marLeft w:val="0"/>
      <w:marRight w:val="0"/>
      <w:marTop w:val="0"/>
      <w:marBottom w:val="0"/>
      <w:divBdr>
        <w:top w:val="none" w:sz="0" w:space="0" w:color="auto"/>
        <w:left w:val="none" w:sz="0" w:space="0" w:color="auto"/>
        <w:bottom w:val="none" w:sz="0" w:space="0" w:color="auto"/>
        <w:right w:val="none" w:sz="0" w:space="0" w:color="auto"/>
      </w:divBdr>
      <w:divsChild>
        <w:div w:id="960115287">
          <w:marLeft w:val="0"/>
          <w:marRight w:val="0"/>
          <w:marTop w:val="0"/>
          <w:marBottom w:val="0"/>
          <w:divBdr>
            <w:top w:val="none" w:sz="0" w:space="0" w:color="auto"/>
            <w:left w:val="single" w:sz="4" w:space="0" w:color="BEB9A8"/>
            <w:bottom w:val="none" w:sz="0" w:space="0" w:color="auto"/>
            <w:right w:val="single" w:sz="4" w:space="0" w:color="BEB9A8"/>
          </w:divBdr>
          <w:divsChild>
            <w:div w:id="375856355">
              <w:marLeft w:val="0"/>
              <w:marRight w:val="0"/>
              <w:marTop w:val="0"/>
              <w:marBottom w:val="0"/>
              <w:divBdr>
                <w:top w:val="none" w:sz="0" w:space="0" w:color="auto"/>
                <w:left w:val="none" w:sz="0" w:space="0" w:color="auto"/>
                <w:bottom w:val="none" w:sz="0" w:space="0" w:color="auto"/>
                <w:right w:val="none" w:sz="0" w:space="0" w:color="auto"/>
              </w:divBdr>
              <w:divsChild>
                <w:div w:id="124094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979393">
      <w:bodyDiv w:val="1"/>
      <w:marLeft w:val="0"/>
      <w:marRight w:val="0"/>
      <w:marTop w:val="0"/>
      <w:marBottom w:val="0"/>
      <w:divBdr>
        <w:top w:val="none" w:sz="0" w:space="0" w:color="auto"/>
        <w:left w:val="none" w:sz="0" w:space="0" w:color="auto"/>
        <w:bottom w:val="none" w:sz="0" w:space="0" w:color="auto"/>
        <w:right w:val="none" w:sz="0" w:space="0" w:color="auto"/>
      </w:divBdr>
    </w:div>
    <w:div w:id="1501890258">
      <w:bodyDiv w:val="1"/>
      <w:marLeft w:val="0"/>
      <w:marRight w:val="0"/>
      <w:marTop w:val="0"/>
      <w:marBottom w:val="0"/>
      <w:divBdr>
        <w:top w:val="none" w:sz="0" w:space="0" w:color="auto"/>
        <w:left w:val="none" w:sz="0" w:space="0" w:color="auto"/>
        <w:bottom w:val="none" w:sz="0" w:space="0" w:color="auto"/>
        <w:right w:val="none" w:sz="0" w:space="0" w:color="auto"/>
      </w:divBdr>
      <w:divsChild>
        <w:div w:id="1521776357">
          <w:marLeft w:val="0"/>
          <w:marRight w:val="0"/>
          <w:marTop w:val="0"/>
          <w:marBottom w:val="0"/>
          <w:divBdr>
            <w:top w:val="none" w:sz="0" w:space="0" w:color="auto"/>
            <w:left w:val="single" w:sz="4" w:space="0" w:color="BEB9A8"/>
            <w:bottom w:val="none" w:sz="0" w:space="0" w:color="auto"/>
            <w:right w:val="single" w:sz="4" w:space="0" w:color="BEB9A8"/>
          </w:divBdr>
          <w:divsChild>
            <w:div w:id="2056081356">
              <w:marLeft w:val="0"/>
              <w:marRight w:val="0"/>
              <w:marTop w:val="0"/>
              <w:marBottom w:val="0"/>
              <w:divBdr>
                <w:top w:val="none" w:sz="0" w:space="0" w:color="auto"/>
                <w:left w:val="none" w:sz="0" w:space="0" w:color="auto"/>
                <w:bottom w:val="none" w:sz="0" w:space="0" w:color="auto"/>
                <w:right w:val="none" w:sz="0" w:space="0" w:color="auto"/>
              </w:divBdr>
              <w:divsChild>
                <w:div w:id="1085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606282">
      <w:bodyDiv w:val="1"/>
      <w:marLeft w:val="0"/>
      <w:marRight w:val="0"/>
      <w:marTop w:val="0"/>
      <w:marBottom w:val="0"/>
      <w:divBdr>
        <w:top w:val="none" w:sz="0" w:space="0" w:color="auto"/>
        <w:left w:val="none" w:sz="0" w:space="0" w:color="auto"/>
        <w:bottom w:val="none" w:sz="0" w:space="0" w:color="auto"/>
        <w:right w:val="none" w:sz="0" w:space="0" w:color="auto"/>
      </w:divBdr>
      <w:divsChild>
        <w:div w:id="257174640">
          <w:marLeft w:val="0"/>
          <w:marRight w:val="0"/>
          <w:marTop w:val="0"/>
          <w:marBottom w:val="0"/>
          <w:divBdr>
            <w:top w:val="none" w:sz="0" w:space="0" w:color="auto"/>
            <w:left w:val="single" w:sz="4" w:space="0" w:color="BEB9A8"/>
            <w:bottom w:val="none" w:sz="0" w:space="0" w:color="auto"/>
            <w:right w:val="single" w:sz="4" w:space="0" w:color="BEB9A8"/>
          </w:divBdr>
          <w:divsChild>
            <w:div w:id="937953184">
              <w:marLeft w:val="0"/>
              <w:marRight w:val="0"/>
              <w:marTop w:val="0"/>
              <w:marBottom w:val="0"/>
              <w:divBdr>
                <w:top w:val="none" w:sz="0" w:space="0" w:color="auto"/>
                <w:left w:val="none" w:sz="0" w:space="0" w:color="auto"/>
                <w:bottom w:val="none" w:sz="0" w:space="0" w:color="auto"/>
                <w:right w:val="none" w:sz="0" w:space="0" w:color="auto"/>
              </w:divBdr>
              <w:divsChild>
                <w:div w:id="10461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86071">
      <w:bodyDiv w:val="1"/>
      <w:marLeft w:val="0"/>
      <w:marRight w:val="0"/>
      <w:marTop w:val="0"/>
      <w:marBottom w:val="0"/>
      <w:divBdr>
        <w:top w:val="none" w:sz="0" w:space="0" w:color="auto"/>
        <w:left w:val="none" w:sz="0" w:space="0" w:color="auto"/>
        <w:bottom w:val="none" w:sz="0" w:space="0" w:color="auto"/>
        <w:right w:val="none" w:sz="0" w:space="0" w:color="auto"/>
      </w:divBdr>
      <w:divsChild>
        <w:div w:id="2087913955">
          <w:marLeft w:val="0"/>
          <w:marRight w:val="0"/>
          <w:marTop w:val="0"/>
          <w:marBottom w:val="0"/>
          <w:divBdr>
            <w:top w:val="none" w:sz="0" w:space="0" w:color="auto"/>
            <w:left w:val="single" w:sz="4" w:space="0" w:color="BEB9A8"/>
            <w:bottom w:val="none" w:sz="0" w:space="0" w:color="auto"/>
            <w:right w:val="single" w:sz="4" w:space="0" w:color="BEB9A8"/>
          </w:divBdr>
          <w:divsChild>
            <w:div w:id="1188757974">
              <w:marLeft w:val="0"/>
              <w:marRight w:val="0"/>
              <w:marTop w:val="0"/>
              <w:marBottom w:val="0"/>
              <w:divBdr>
                <w:top w:val="none" w:sz="0" w:space="0" w:color="auto"/>
                <w:left w:val="none" w:sz="0" w:space="0" w:color="auto"/>
                <w:bottom w:val="none" w:sz="0" w:space="0" w:color="auto"/>
                <w:right w:val="none" w:sz="0" w:space="0" w:color="auto"/>
              </w:divBdr>
              <w:divsChild>
                <w:div w:id="21682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335248">
      <w:bodyDiv w:val="1"/>
      <w:marLeft w:val="0"/>
      <w:marRight w:val="0"/>
      <w:marTop w:val="0"/>
      <w:marBottom w:val="0"/>
      <w:divBdr>
        <w:top w:val="none" w:sz="0" w:space="0" w:color="auto"/>
        <w:left w:val="none" w:sz="0" w:space="0" w:color="auto"/>
        <w:bottom w:val="none" w:sz="0" w:space="0" w:color="auto"/>
        <w:right w:val="none" w:sz="0" w:space="0" w:color="auto"/>
      </w:divBdr>
    </w:div>
    <w:div w:id="1550802757">
      <w:bodyDiv w:val="1"/>
      <w:marLeft w:val="0"/>
      <w:marRight w:val="0"/>
      <w:marTop w:val="0"/>
      <w:marBottom w:val="0"/>
      <w:divBdr>
        <w:top w:val="none" w:sz="0" w:space="0" w:color="auto"/>
        <w:left w:val="none" w:sz="0" w:space="0" w:color="auto"/>
        <w:bottom w:val="none" w:sz="0" w:space="0" w:color="auto"/>
        <w:right w:val="none" w:sz="0" w:space="0" w:color="auto"/>
      </w:divBdr>
      <w:divsChild>
        <w:div w:id="312419353">
          <w:marLeft w:val="0"/>
          <w:marRight w:val="0"/>
          <w:marTop w:val="0"/>
          <w:marBottom w:val="0"/>
          <w:divBdr>
            <w:top w:val="none" w:sz="0" w:space="0" w:color="auto"/>
            <w:left w:val="single" w:sz="4" w:space="0" w:color="BEB9A8"/>
            <w:bottom w:val="none" w:sz="0" w:space="0" w:color="auto"/>
            <w:right w:val="single" w:sz="4" w:space="0" w:color="BEB9A8"/>
          </w:divBdr>
          <w:divsChild>
            <w:div w:id="1022392179">
              <w:marLeft w:val="0"/>
              <w:marRight w:val="0"/>
              <w:marTop w:val="0"/>
              <w:marBottom w:val="0"/>
              <w:divBdr>
                <w:top w:val="none" w:sz="0" w:space="0" w:color="auto"/>
                <w:left w:val="none" w:sz="0" w:space="0" w:color="auto"/>
                <w:bottom w:val="none" w:sz="0" w:space="0" w:color="auto"/>
                <w:right w:val="none" w:sz="0" w:space="0" w:color="auto"/>
              </w:divBdr>
              <w:divsChild>
                <w:div w:id="54914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080435">
      <w:bodyDiv w:val="1"/>
      <w:marLeft w:val="0"/>
      <w:marRight w:val="0"/>
      <w:marTop w:val="0"/>
      <w:marBottom w:val="0"/>
      <w:divBdr>
        <w:top w:val="none" w:sz="0" w:space="0" w:color="auto"/>
        <w:left w:val="none" w:sz="0" w:space="0" w:color="auto"/>
        <w:bottom w:val="none" w:sz="0" w:space="0" w:color="auto"/>
        <w:right w:val="none" w:sz="0" w:space="0" w:color="auto"/>
      </w:divBdr>
    </w:div>
    <w:div w:id="1558081046">
      <w:bodyDiv w:val="1"/>
      <w:marLeft w:val="0"/>
      <w:marRight w:val="0"/>
      <w:marTop w:val="0"/>
      <w:marBottom w:val="0"/>
      <w:divBdr>
        <w:top w:val="none" w:sz="0" w:space="0" w:color="auto"/>
        <w:left w:val="none" w:sz="0" w:space="0" w:color="auto"/>
        <w:bottom w:val="none" w:sz="0" w:space="0" w:color="auto"/>
        <w:right w:val="none" w:sz="0" w:space="0" w:color="auto"/>
      </w:divBdr>
    </w:div>
    <w:div w:id="1573075892">
      <w:bodyDiv w:val="1"/>
      <w:marLeft w:val="0"/>
      <w:marRight w:val="0"/>
      <w:marTop w:val="0"/>
      <w:marBottom w:val="0"/>
      <w:divBdr>
        <w:top w:val="none" w:sz="0" w:space="0" w:color="auto"/>
        <w:left w:val="none" w:sz="0" w:space="0" w:color="auto"/>
        <w:bottom w:val="none" w:sz="0" w:space="0" w:color="auto"/>
        <w:right w:val="none" w:sz="0" w:space="0" w:color="auto"/>
      </w:divBdr>
    </w:div>
    <w:div w:id="1577352926">
      <w:bodyDiv w:val="1"/>
      <w:marLeft w:val="0"/>
      <w:marRight w:val="0"/>
      <w:marTop w:val="0"/>
      <w:marBottom w:val="0"/>
      <w:divBdr>
        <w:top w:val="none" w:sz="0" w:space="0" w:color="auto"/>
        <w:left w:val="none" w:sz="0" w:space="0" w:color="auto"/>
        <w:bottom w:val="none" w:sz="0" w:space="0" w:color="auto"/>
        <w:right w:val="none" w:sz="0" w:space="0" w:color="auto"/>
      </w:divBdr>
    </w:div>
    <w:div w:id="1587298879">
      <w:bodyDiv w:val="1"/>
      <w:marLeft w:val="0"/>
      <w:marRight w:val="0"/>
      <w:marTop w:val="0"/>
      <w:marBottom w:val="0"/>
      <w:divBdr>
        <w:top w:val="none" w:sz="0" w:space="0" w:color="auto"/>
        <w:left w:val="none" w:sz="0" w:space="0" w:color="auto"/>
        <w:bottom w:val="none" w:sz="0" w:space="0" w:color="auto"/>
        <w:right w:val="none" w:sz="0" w:space="0" w:color="auto"/>
      </w:divBdr>
      <w:divsChild>
        <w:div w:id="1752196282">
          <w:marLeft w:val="0"/>
          <w:marRight w:val="0"/>
          <w:marTop w:val="0"/>
          <w:marBottom w:val="0"/>
          <w:divBdr>
            <w:top w:val="none" w:sz="0" w:space="0" w:color="auto"/>
            <w:left w:val="single" w:sz="4" w:space="0" w:color="BEB9A8"/>
            <w:bottom w:val="none" w:sz="0" w:space="0" w:color="auto"/>
            <w:right w:val="single" w:sz="4" w:space="0" w:color="BEB9A8"/>
          </w:divBdr>
          <w:divsChild>
            <w:div w:id="1322000125">
              <w:marLeft w:val="0"/>
              <w:marRight w:val="0"/>
              <w:marTop w:val="0"/>
              <w:marBottom w:val="0"/>
              <w:divBdr>
                <w:top w:val="none" w:sz="0" w:space="0" w:color="auto"/>
                <w:left w:val="none" w:sz="0" w:space="0" w:color="auto"/>
                <w:bottom w:val="none" w:sz="0" w:space="0" w:color="auto"/>
                <w:right w:val="none" w:sz="0" w:space="0" w:color="auto"/>
              </w:divBdr>
              <w:divsChild>
                <w:div w:id="111648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685228">
      <w:bodyDiv w:val="1"/>
      <w:marLeft w:val="0"/>
      <w:marRight w:val="0"/>
      <w:marTop w:val="0"/>
      <w:marBottom w:val="0"/>
      <w:divBdr>
        <w:top w:val="none" w:sz="0" w:space="0" w:color="auto"/>
        <w:left w:val="none" w:sz="0" w:space="0" w:color="auto"/>
        <w:bottom w:val="none" w:sz="0" w:space="0" w:color="auto"/>
        <w:right w:val="none" w:sz="0" w:space="0" w:color="auto"/>
      </w:divBdr>
      <w:divsChild>
        <w:div w:id="186867437">
          <w:marLeft w:val="0"/>
          <w:marRight w:val="0"/>
          <w:marTop w:val="0"/>
          <w:marBottom w:val="0"/>
          <w:divBdr>
            <w:top w:val="none" w:sz="0" w:space="0" w:color="auto"/>
            <w:left w:val="single" w:sz="4" w:space="0" w:color="BEB9A8"/>
            <w:bottom w:val="none" w:sz="0" w:space="0" w:color="auto"/>
            <w:right w:val="single" w:sz="4" w:space="0" w:color="BEB9A8"/>
          </w:divBdr>
          <w:divsChild>
            <w:div w:id="28452520">
              <w:marLeft w:val="0"/>
              <w:marRight w:val="0"/>
              <w:marTop w:val="0"/>
              <w:marBottom w:val="0"/>
              <w:divBdr>
                <w:top w:val="none" w:sz="0" w:space="0" w:color="auto"/>
                <w:left w:val="none" w:sz="0" w:space="0" w:color="auto"/>
                <w:bottom w:val="none" w:sz="0" w:space="0" w:color="auto"/>
                <w:right w:val="none" w:sz="0" w:space="0" w:color="auto"/>
              </w:divBdr>
              <w:divsChild>
                <w:div w:id="12708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238944">
      <w:bodyDiv w:val="1"/>
      <w:marLeft w:val="0"/>
      <w:marRight w:val="0"/>
      <w:marTop w:val="0"/>
      <w:marBottom w:val="0"/>
      <w:divBdr>
        <w:top w:val="none" w:sz="0" w:space="0" w:color="auto"/>
        <w:left w:val="none" w:sz="0" w:space="0" w:color="auto"/>
        <w:bottom w:val="none" w:sz="0" w:space="0" w:color="auto"/>
        <w:right w:val="none" w:sz="0" w:space="0" w:color="auto"/>
      </w:divBdr>
    </w:div>
    <w:div w:id="1612786042">
      <w:bodyDiv w:val="1"/>
      <w:marLeft w:val="0"/>
      <w:marRight w:val="0"/>
      <w:marTop w:val="0"/>
      <w:marBottom w:val="0"/>
      <w:divBdr>
        <w:top w:val="none" w:sz="0" w:space="0" w:color="auto"/>
        <w:left w:val="none" w:sz="0" w:space="0" w:color="auto"/>
        <w:bottom w:val="none" w:sz="0" w:space="0" w:color="auto"/>
        <w:right w:val="none" w:sz="0" w:space="0" w:color="auto"/>
      </w:divBdr>
      <w:divsChild>
        <w:div w:id="1409883484">
          <w:marLeft w:val="0"/>
          <w:marRight w:val="0"/>
          <w:marTop w:val="0"/>
          <w:marBottom w:val="0"/>
          <w:divBdr>
            <w:top w:val="none" w:sz="0" w:space="0" w:color="auto"/>
            <w:left w:val="single" w:sz="4" w:space="0" w:color="BEB9A8"/>
            <w:bottom w:val="none" w:sz="0" w:space="0" w:color="auto"/>
            <w:right w:val="single" w:sz="4" w:space="0" w:color="BEB9A8"/>
          </w:divBdr>
          <w:divsChild>
            <w:div w:id="1655835014">
              <w:marLeft w:val="0"/>
              <w:marRight w:val="0"/>
              <w:marTop w:val="0"/>
              <w:marBottom w:val="0"/>
              <w:divBdr>
                <w:top w:val="none" w:sz="0" w:space="0" w:color="auto"/>
                <w:left w:val="none" w:sz="0" w:space="0" w:color="auto"/>
                <w:bottom w:val="none" w:sz="0" w:space="0" w:color="auto"/>
                <w:right w:val="none" w:sz="0" w:space="0" w:color="auto"/>
              </w:divBdr>
              <w:divsChild>
                <w:div w:id="112114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988782">
      <w:bodyDiv w:val="1"/>
      <w:marLeft w:val="0"/>
      <w:marRight w:val="0"/>
      <w:marTop w:val="0"/>
      <w:marBottom w:val="0"/>
      <w:divBdr>
        <w:top w:val="none" w:sz="0" w:space="0" w:color="auto"/>
        <w:left w:val="none" w:sz="0" w:space="0" w:color="auto"/>
        <w:bottom w:val="none" w:sz="0" w:space="0" w:color="auto"/>
        <w:right w:val="none" w:sz="0" w:space="0" w:color="auto"/>
      </w:divBdr>
    </w:div>
    <w:div w:id="1621761907">
      <w:bodyDiv w:val="1"/>
      <w:marLeft w:val="0"/>
      <w:marRight w:val="0"/>
      <w:marTop w:val="0"/>
      <w:marBottom w:val="0"/>
      <w:divBdr>
        <w:top w:val="none" w:sz="0" w:space="0" w:color="auto"/>
        <w:left w:val="none" w:sz="0" w:space="0" w:color="auto"/>
        <w:bottom w:val="none" w:sz="0" w:space="0" w:color="auto"/>
        <w:right w:val="none" w:sz="0" w:space="0" w:color="auto"/>
      </w:divBdr>
      <w:divsChild>
        <w:div w:id="2061592295">
          <w:marLeft w:val="0"/>
          <w:marRight w:val="0"/>
          <w:marTop w:val="0"/>
          <w:marBottom w:val="0"/>
          <w:divBdr>
            <w:top w:val="none" w:sz="0" w:space="0" w:color="auto"/>
            <w:left w:val="single" w:sz="4" w:space="0" w:color="BEB9A8"/>
            <w:bottom w:val="none" w:sz="0" w:space="0" w:color="auto"/>
            <w:right w:val="single" w:sz="4" w:space="0" w:color="BEB9A8"/>
          </w:divBdr>
          <w:divsChild>
            <w:div w:id="1567492613">
              <w:marLeft w:val="0"/>
              <w:marRight w:val="0"/>
              <w:marTop w:val="0"/>
              <w:marBottom w:val="0"/>
              <w:divBdr>
                <w:top w:val="none" w:sz="0" w:space="0" w:color="auto"/>
                <w:left w:val="none" w:sz="0" w:space="0" w:color="auto"/>
                <w:bottom w:val="none" w:sz="0" w:space="0" w:color="auto"/>
                <w:right w:val="none" w:sz="0" w:space="0" w:color="auto"/>
              </w:divBdr>
              <w:divsChild>
                <w:div w:id="21161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4161">
      <w:bodyDiv w:val="1"/>
      <w:marLeft w:val="0"/>
      <w:marRight w:val="0"/>
      <w:marTop w:val="0"/>
      <w:marBottom w:val="0"/>
      <w:divBdr>
        <w:top w:val="none" w:sz="0" w:space="0" w:color="auto"/>
        <w:left w:val="none" w:sz="0" w:space="0" w:color="auto"/>
        <w:bottom w:val="none" w:sz="0" w:space="0" w:color="auto"/>
        <w:right w:val="none" w:sz="0" w:space="0" w:color="auto"/>
      </w:divBdr>
      <w:divsChild>
        <w:div w:id="1803041752">
          <w:marLeft w:val="0"/>
          <w:marRight w:val="0"/>
          <w:marTop w:val="0"/>
          <w:marBottom w:val="0"/>
          <w:divBdr>
            <w:top w:val="none" w:sz="0" w:space="0" w:color="auto"/>
            <w:left w:val="single" w:sz="4" w:space="0" w:color="BEB9A8"/>
            <w:bottom w:val="none" w:sz="0" w:space="0" w:color="auto"/>
            <w:right w:val="single" w:sz="4" w:space="0" w:color="BEB9A8"/>
          </w:divBdr>
          <w:divsChild>
            <w:div w:id="185216066">
              <w:marLeft w:val="0"/>
              <w:marRight w:val="0"/>
              <w:marTop w:val="0"/>
              <w:marBottom w:val="0"/>
              <w:divBdr>
                <w:top w:val="none" w:sz="0" w:space="0" w:color="auto"/>
                <w:left w:val="none" w:sz="0" w:space="0" w:color="auto"/>
                <w:bottom w:val="none" w:sz="0" w:space="0" w:color="auto"/>
                <w:right w:val="none" w:sz="0" w:space="0" w:color="auto"/>
              </w:divBdr>
              <w:divsChild>
                <w:div w:id="54329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881476">
      <w:bodyDiv w:val="1"/>
      <w:marLeft w:val="0"/>
      <w:marRight w:val="0"/>
      <w:marTop w:val="0"/>
      <w:marBottom w:val="0"/>
      <w:divBdr>
        <w:top w:val="none" w:sz="0" w:space="0" w:color="auto"/>
        <w:left w:val="none" w:sz="0" w:space="0" w:color="auto"/>
        <w:bottom w:val="none" w:sz="0" w:space="0" w:color="auto"/>
        <w:right w:val="none" w:sz="0" w:space="0" w:color="auto"/>
      </w:divBdr>
    </w:div>
    <w:div w:id="1662731930">
      <w:bodyDiv w:val="1"/>
      <w:marLeft w:val="0"/>
      <w:marRight w:val="0"/>
      <w:marTop w:val="0"/>
      <w:marBottom w:val="0"/>
      <w:divBdr>
        <w:top w:val="none" w:sz="0" w:space="0" w:color="auto"/>
        <w:left w:val="none" w:sz="0" w:space="0" w:color="auto"/>
        <w:bottom w:val="none" w:sz="0" w:space="0" w:color="auto"/>
        <w:right w:val="none" w:sz="0" w:space="0" w:color="auto"/>
      </w:divBdr>
      <w:divsChild>
        <w:div w:id="969626095">
          <w:marLeft w:val="0"/>
          <w:marRight w:val="0"/>
          <w:marTop w:val="0"/>
          <w:marBottom w:val="0"/>
          <w:divBdr>
            <w:top w:val="none" w:sz="0" w:space="0" w:color="auto"/>
            <w:left w:val="single" w:sz="4" w:space="0" w:color="BEB9A8"/>
            <w:bottom w:val="none" w:sz="0" w:space="0" w:color="auto"/>
            <w:right w:val="single" w:sz="4" w:space="0" w:color="BEB9A8"/>
          </w:divBdr>
          <w:divsChild>
            <w:div w:id="1999458521">
              <w:marLeft w:val="0"/>
              <w:marRight w:val="0"/>
              <w:marTop w:val="0"/>
              <w:marBottom w:val="0"/>
              <w:divBdr>
                <w:top w:val="none" w:sz="0" w:space="0" w:color="auto"/>
                <w:left w:val="none" w:sz="0" w:space="0" w:color="auto"/>
                <w:bottom w:val="none" w:sz="0" w:space="0" w:color="auto"/>
                <w:right w:val="none" w:sz="0" w:space="0" w:color="auto"/>
              </w:divBdr>
              <w:divsChild>
                <w:div w:id="2359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854914">
      <w:bodyDiv w:val="1"/>
      <w:marLeft w:val="0"/>
      <w:marRight w:val="0"/>
      <w:marTop w:val="0"/>
      <w:marBottom w:val="0"/>
      <w:divBdr>
        <w:top w:val="none" w:sz="0" w:space="0" w:color="auto"/>
        <w:left w:val="none" w:sz="0" w:space="0" w:color="auto"/>
        <w:bottom w:val="none" w:sz="0" w:space="0" w:color="auto"/>
        <w:right w:val="none" w:sz="0" w:space="0" w:color="auto"/>
      </w:divBdr>
      <w:divsChild>
        <w:div w:id="1823543660">
          <w:marLeft w:val="0"/>
          <w:marRight w:val="0"/>
          <w:marTop w:val="0"/>
          <w:marBottom w:val="0"/>
          <w:divBdr>
            <w:top w:val="none" w:sz="0" w:space="0" w:color="auto"/>
            <w:left w:val="single" w:sz="4" w:space="0" w:color="BEB9A8"/>
            <w:bottom w:val="none" w:sz="0" w:space="0" w:color="auto"/>
            <w:right w:val="single" w:sz="4" w:space="0" w:color="BEB9A8"/>
          </w:divBdr>
          <w:divsChild>
            <w:div w:id="635067174">
              <w:marLeft w:val="0"/>
              <w:marRight w:val="0"/>
              <w:marTop w:val="0"/>
              <w:marBottom w:val="0"/>
              <w:divBdr>
                <w:top w:val="none" w:sz="0" w:space="0" w:color="auto"/>
                <w:left w:val="none" w:sz="0" w:space="0" w:color="auto"/>
                <w:bottom w:val="none" w:sz="0" w:space="0" w:color="auto"/>
                <w:right w:val="none" w:sz="0" w:space="0" w:color="auto"/>
              </w:divBdr>
              <w:divsChild>
                <w:div w:id="157589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929951">
      <w:bodyDiv w:val="1"/>
      <w:marLeft w:val="0"/>
      <w:marRight w:val="0"/>
      <w:marTop w:val="0"/>
      <w:marBottom w:val="0"/>
      <w:divBdr>
        <w:top w:val="none" w:sz="0" w:space="0" w:color="auto"/>
        <w:left w:val="none" w:sz="0" w:space="0" w:color="auto"/>
        <w:bottom w:val="none" w:sz="0" w:space="0" w:color="auto"/>
        <w:right w:val="none" w:sz="0" w:space="0" w:color="auto"/>
      </w:divBdr>
      <w:divsChild>
        <w:div w:id="1576889654">
          <w:marLeft w:val="0"/>
          <w:marRight w:val="0"/>
          <w:marTop w:val="0"/>
          <w:marBottom w:val="0"/>
          <w:divBdr>
            <w:top w:val="none" w:sz="0" w:space="0" w:color="auto"/>
            <w:left w:val="single" w:sz="4" w:space="0" w:color="BEB9A8"/>
            <w:bottom w:val="none" w:sz="0" w:space="0" w:color="auto"/>
            <w:right w:val="single" w:sz="4" w:space="0" w:color="BEB9A8"/>
          </w:divBdr>
          <w:divsChild>
            <w:div w:id="931351046">
              <w:marLeft w:val="0"/>
              <w:marRight w:val="0"/>
              <w:marTop w:val="0"/>
              <w:marBottom w:val="0"/>
              <w:divBdr>
                <w:top w:val="none" w:sz="0" w:space="0" w:color="auto"/>
                <w:left w:val="none" w:sz="0" w:space="0" w:color="auto"/>
                <w:bottom w:val="none" w:sz="0" w:space="0" w:color="auto"/>
                <w:right w:val="none" w:sz="0" w:space="0" w:color="auto"/>
              </w:divBdr>
              <w:divsChild>
                <w:div w:id="160137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582912">
      <w:bodyDiv w:val="1"/>
      <w:marLeft w:val="0"/>
      <w:marRight w:val="0"/>
      <w:marTop w:val="0"/>
      <w:marBottom w:val="0"/>
      <w:divBdr>
        <w:top w:val="none" w:sz="0" w:space="0" w:color="auto"/>
        <w:left w:val="none" w:sz="0" w:space="0" w:color="auto"/>
        <w:bottom w:val="none" w:sz="0" w:space="0" w:color="auto"/>
        <w:right w:val="none" w:sz="0" w:space="0" w:color="auto"/>
      </w:divBdr>
      <w:divsChild>
        <w:div w:id="1138452463">
          <w:marLeft w:val="0"/>
          <w:marRight w:val="0"/>
          <w:marTop w:val="0"/>
          <w:marBottom w:val="0"/>
          <w:divBdr>
            <w:top w:val="none" w:sz="0" w:space="0" w:color="auto"/>
            <w:left w:val="single" w:sz="4" w:space="0" w:color="BEB9A8"/>
            <w:bottom w:val="none" w:sz="0" w:space="0" w:color="auto"/>
            <w:right w:val="single" w:sz="4" w:space="0" w:color="BEB9A8"/>
          </w:divBdr>
          <w:divsChild>
            <w:div w:id="111174681">
              <w:marLeft w:val="0"/>
              <w:marRight w:val="0"/>
              <w:marTop w:val="0"/>
              <w:marBottom w:val="0"/>
              <w:divBdr>
                <w:top w:val="none" w:sz="0" w:space="0" w:color="auto"/>
                <w:left w:val="none" w:sz="0" w:space="0" w:color="auto"/>
                <w:bottom w:val="none" w:sz="0" w:space="0" w:color="auto"/>
                <w:right w:val="none" w:sz="0" w:space="0" w:color="auto"/>
              </w:divBdr>
              <w:divsChild>
                <w:div w:id="111405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748838">
      <w:bodyDiv w:val="1"/>
      <w:marLeft w:val="0"/>
      <w:marRight w:val="0"/>
      <w:marTop w:val="0"/>
      <w:marBottom w:val="0"/>
      <w:divBdr>
        <w:top w:val="none" w:sz="0" w:space="0" w:color="auto"/>
        <w:left w:val="none" w:sz="0" w:space="0" w:color="auto"/>
        <w:bottom w:val="none" w:sz="0" w:space="0" w:color="auto"/>
        <w:right w:val="none" w:sz="0" w:space="0" w:color="auto"/>
      </w:divBdr>
      <w:divsChild>
        <w:div w:id="1013992409">
          <w:marLeft w:val="0"/>
          <w:marRight w:val="0"/>
          <w:marTop w:val="0"/>
          <w:marBottom w:val="0"/>
          <w:divBdr>
            <w:top w:val="none" w:sz="0" w:space="0" w:color="auto"/>
            <w:left w:val="single" w:sz="4" w:space="0" w:color="BEB9A8"/>
            <w:bottom w:val="none" w:sz="0" w:space="0" w:color="auto"/>
            <w:right w:val="single" w:sz="4" w:space="0" w:color="BEB9A8"/>
          </w:divBdr>
          <w:divsChild>
            <w:div w:id="1646549977">
              <w:marLeft w:val="0"/>
              <w:marRight w:val="0"/>
              <w:marTop w:val="0"/>
              <w:marBottom w:val="0"/>
              <w:divBdr>
                <w:top w:val="none" w:sz="0" w:space="0" w:color="auto"/>
                <w:left w:val="none" w:sz="0" w:space="0" w:color="auto"/>
                <w:bottom w:val="none" w:sz="0" w:space="0" w:color="auto"/>
                <w:right w:val="none" w:sz="0" w:space="0" w:color="auto"/>
              </w:divBdr>
              <w:divsChild>
                <w:div w:id="126021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870913">
      <w:bodyDiv w:val="1"/>
      <w:marLeft w:val="0"/>
      <w:marRight w:val="0"/>
      <w:marTop w:val="0"/>
      <w:marBottom w:val="0"/>
      <w:divBdr>
        <w:top w:val="none" w:sz="0" w:space="0" w:color="auto"/>
        <w:left w:val="none" w:sz="0" w:space="0" w:color="auto"/>
        <w:bottom w:val="none" w:sz="0" w:space="0" w:color="auto"/>
        <w:right w:val="none" w:sz="0" w:space="0" w:color="auto"/>
      </w:divBdr>
      <w:divsChild>
        <w:div w:id="793014763">
          <w:marLeft w:val="0"/>
          <w:marRight w:val="0"/>
          <w:marTop w:val="0"/>
          <w:marBottom w:val="0"/>
          <w:divBdr>
            <w:top w:val="none" w:sz="0" w:space="0" w:color="auto"/>
            <w:left w:val="single" w:sz="4" w:space="0" w:color="BEB9A8"/>
            <w:bottom w:val="none" w:sz="0" w:space="0" w:color="auto"/>
            <w:right w:val="single" w:sz="4" w:space="0" w:color="BEB9A8"/>
          </w:divBdr>
          <w:divsChild>
            <w:div w:id="545456316">
              <w:marLeft w:val="0"/>
              <w:marRight w:val="0"/>
              <w:marTop w:val="0"/>
              <w:marBottom w:val="0"/>
              <w:divBdr>
                <w:top w:val="none" w:sz="0" w:space="0" w:color="auto"/>
                <w:left w:val="none" w:sz="0" w:space="0" w:color="auto"/>
                <w:bottom w:val="none" w:sz="0" w:space="0" w:color="auto"/>
                <w:right w:val="none" w:sz="0" w:space="0" w:color="auto"/>
              </w:divBdr>
              <w:divsChild>
                <w:div w:id="69569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251110">
      <w:bodyDiv w:val="1"/>
      <w:marLeft w:val="0"/>
      <w:marRight w:val="0"/>
      <w:marTop w:val="0"/>
      <w:marBottom w:val="0"/>
      <w:divBdr>
        <w:top w:val="none" w:sz="0" w:space="0" w:color="auto"/>
        <w:left w:val="none" w:sz="0" w:space="0" w:color="auto"/>
        <w:bottom w:val="none" w:sz="0" w:space="0" w:color="auto"/>
        <w:right w:val="none" w:sz="0" w:space="0" w:color="auto"/>
      </w:divBdr>
      <w:divsChild>
        <w:div w:id="2089574706">
          <w:marLeft w:val="0"/>
          <w:marRight w:val="0"/>
          <w:marTop w:val="0"/>
          <w:marBottom w:val="0"/>
          <w:divBdr>
            <w:top w:val="none" w:sz="0" w:space="0" w:color="auto"/>
            <w:left w:val="single" w:sz="4" w:space="0" w:color="BEB9A8"/>
            <w:bottom w:val="none" w:sz="0" w:space="0" w:color="auto"/>
            <w:right w:val="single" w:sz="4" w:space="0" w:color="BEB9A8"/>
          </w:divBdr>
          <w:divsChild>
            <w:div w:id="51734805">
              <w:marLeft w:val="0"/>
              <w:marRight w:val="0"/>
              <w:marTop w:val="0"/>
              <w:marBottom w:val="0"/>
              <w:divBdr>
                <w:top w:val="none" w:sz="0" w:space="0" w:color="auto"/>
                <w:left w:val="none" w:sz="0" w:space="0" w:color="auto"/>
                <w:bottom w:val="none" w:sz="0" w:space="0" w:color="auto"/>
                <w:right w:val="none" w:sz="0" w:space="0" w:color="auto"/>
              </w:divBdr>
              <w:divsChild>
                <w:div w:id="61872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447938">
      <w:bodyDiv w:val="1"/>
      <w:marLeft w:val="0"/>
      <w:marRight w:val="0"/>
      <w:marTop w:val="0"/>
      <w:marBottom w:val="0"/>
      <w:divBdr>
        <w:top w:val="none" w:sz="0" w:space="0" w:color="auto"/>
        <w:left w:val="none" w:sz="0" w:space="0" w:color="auto"/>
        <w:bottom w:val="none" w:sz="0" w:space="0" w:color="auto"/>
        <w:right w:val="none" w:sz="0" w:space="0" w:color="auto"/>
      </w:divBdr>
      <w:divsChild>
        <w:div w:id="2138178486">
          <w:marLeft w:val="0"/>
          <w:marRight w:val="0"/>
          <w:marTop w:val="0"/>
          <w:marBottom w:val="0"/>
          <w:divBdr>
            <w:top w:val="none" w:sz="0" w:space="0" w:color="auto"/>
            <w:left w:val="single" w:sz="4" w:space="0" w:color="BEB9A8"/>
            <w:bottom w:val="none" w:sz="0" w:space="0" w:color="auto"/>
            <w:right w:val="single" w:sz="4" w:space="0" w:color="BEB9A8"/>
          </w:divBdr>
          <w:divsChild>
            <w:div w:id="140658623">
              <w:marLeft w:val="0"/>
              <w:marRight w:val="0"/>
              <w:marTop w:val="0"/>
              <w:marBottom w:val="0"/>
              <w:divBdr>
                <w:top w:val="none" w:sz="0" w:space="0" w:color="auto"/>
                <w:left w:val="none" w:sz="0" w:space="0" w:color="auto"/>
                <w:bottom w:val="none" w:sz="0" w:space="0" w:color="auto"/>
                <w:right w:val="none" w:sz="0" w:space="0" w:color="auto"/>
              </w:divBdr>
              <w:divsChild>
                <w:div w:id="103850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721028">
      <w:bodyDiv w:val="1"/>
      <w:marLeft w:val="0"/>
      <w:marRight w:val="0"/>
      <w:marTop w:val="0"/>
      <w:marBottom w:val="0"/>
      <w:divBdr>
        <w:top w:val="none" w:sz="0" w:space="0" w:color="auto"/>
        <w:left w:val="none" w:sz="0" w:space="0" w:color="auto"/>
        <w:bottom w:val="none" w:sz="0" w:space="0" w:color="auto"/>
        <w:right w:val="none" w:sz="0" w:space="0" w:color="auto"/>
      </w:divBdr>
    </w:div>
    <w:div w:id="1716470256">
      <w:bodyDiv w:val="1"/>
      <w:marLeft w:val="0"/>
      <w:marRight w:val="0"/>
      <w:marTop w:val="0"/>
      <w:marBottom w:val="0"/>
      <w:divBdr>
        <w:top w:val="none" w:sz="0" w:space="0" w:color="auto"/>
        <w:left w:val="none" w:sz="0" w:space="0" w:color="auto"/>
        <w:bottom w:val="none" w:sz="0" w:space="0" w:color="auto"/>
        <w:right w:val="none" w:sz="0" w:space="0" w:color="auto"/>
      </w:divBdr>
      <w:divsChild>
        <w:div w:id="161745506">
          <w:marLeft w:val="0"/>
          <w:marRight w:val="0"/>
          <w:marTop w:val="0"/>
          <w:marBottom w:val="0"/>
          <w:divBdr>
            <w:top w:val="none" w:sz="0" w:space="0" w:color="auto"/>
            <w:left w:val="single" w:sz="4" w:space="0" w:color="BEB9A8"/>
            <w:bottom w:val="none" w:sz="0" w:space="0" w:color="auto"/>
            <w:right w:val="single" w:sz="4" w:space="0" w:color="BEB9A8"/>
          </w:divBdr>
          <w:divsChild>
            <w:div w:id="557791313">
              <w:marLeft w:val="0"/>
              <w:marRight w:val="0"/>
              <w:marTop w:val="0"/>
              <w:marBottom w:val="0"/>
              <w:divBdr>
                <w:top w:val="none" w:sz="0" w:space="0" w:color="auto"/>
                <w:left w:val="none" w:sz="0" w:space="0" w:color="auto"/>
                <w:bottom w:val="none" w:sz="0" w:space="0" w:color="auto"/>
                <w:right w:val="none" w:sz="0" w:space="0" w:color="auto"/>
              </w:divBdr>
              <w:divsChild>
                <w:div w:id="1149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386826">
      <w:bodyDiv w:val="1"/>
      <w:marLeft w:val="0"/>
      <w:marRight w:val="0"/>
      <w:marTop w:val="0"/>
      <w:marBottom w:val="0"/>
      <w:divBdr>
        <w:top w:val="none" w:sz="0" w:space="0" w:color="auto"/>
        <w:left w:val="none" w:sz="0" w:space="0" w:color="auto"/>
        <w:bottom w:val="none" w:sz="0" w:space="0" w:color="auto"/>
        <w:right w:val="none" w:sz="0" w:space="0" w:color="auto"/>
      </w:divBdr>
      <w:divsChild>
        <w:div w:id="88083823">
          <w:marLeft w:val="0"/>
          <w:marRight w:val="0"/>
          <w:marTop w:val="0"/>
          <w:marBottom w:val="0"/>
          <w:divBdr>
            <w:top w:val="none" w:sz="0" w:space="0" w:color="auto"/>
            <w:left w:val="single" w:sz="4" w:space="0" w:color="BEB9A8"/>
            <w:bottom w:val="none" w:sz="0" w:space="0" w:color="auto"/>
            <w:right w:val="single" w:sz="4" w:space="0" w:color="BEB9A8"/>
          </w:divBdr>
          <w:divsChild>
            <w:div w:id="1489637003">
              <w:marLeft w:val="0"/>
              <w:marRight w:val="0"/>
              <w:marTop w:val="0"/>
              <w:marBottom w:val="0"/>
              <w:divBdr>
                <w:top w:val="none" w:sz="0" w:space="0" w:color="auto"/>
                <w:left w:val="none" w:sz="0" w:space="0" w:color="auto"/>
                <w:bottom w:val="none" w:sz="0" w:space="0" w:color="auto"/>
                <w:right w:val="none" w:sz="0" w:space="0" w:color="auto"/>
              </w:divBdr>
              <w:divsChild>
                <w:div w:id="185965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816546">
      <w:bodyDiv w:val="1"/>
      <w:marLeft w:val="0"/>
      <w:marRight w:val="0"/>
      <w:marTop w:val="0"/>
      <w:marBottom w:val="0"/>
      <w:divBdr>
        <w:top w:val="none" w:sz="0" w:space="0" w:color="auto"/>
        <w:left w:val="none" w:sz="0" w:space="0" w:color="auto"/>
        <w:bottom w:val="none" w:sz="0" w:space="0" w:color="auto"/>
        <w:right w:val="none" w:sz="0" w:space="0" w:color="auto"/>
      </w:divBdr>
      <w:divsChild>
        <w:div w:id="10114123">
          <w:marLeft w:val="0"/>
          <w:marRight w:val="0"/>
          <w:marTop w:val="0"/>
          <w:marBottom w:val="0"/>
          <w:divBdr>
            <w:top w:val="none" w:sz="0" w:space="0" w:color="auto"/>
            <w:left w:val="single" w:sz="4" w:space="0" w:color="BEB9A8"/>
            <w:bottom w:val="none" w:sz="0" w:space="0" w:color="auto"/>
            <w:right w:val="single" w:sz="4" w:space="0" w:color="BEB9A8"/>
          </w:divBdr>
          <w:divsChild>
            <w:div w:id="2071686262">
              <w:marLeft w:val="0"/>
              <w:marRight w:val="0"/>
              <w:marTop w:val="0"/>
              <w:marBottom w:val="0"/>
              <w:divBdr>
                <w:top w:val="none" w:sz="0" w:space="0" w:color="auto"/>
                <w:left w:val="none" w:sz="0" w:space="0" w:color="auto"/>
                <w:bottom w:val="none" w:sz="0" w:space="0" w:color="auto"/>
                <w:right w:val="none" w:sz="0" w:space="0" w:color="auto"/>
              </w:divBdr>
              <w:divsChild>
                <w:div w:id="89616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343946">
      <w:bodyDiv w:val="1"/>
      <w:marLeft w:val="0"/>
      <w:marRight w:val="0"/>
      <w:marTop w:val="0"/>
      <w:marBottom w:val="0"/>
      <w:divBdr>
        <w:top w:val="none" w:sz="0" w:space="0" w:color="auto"/>
        <w:left w:val="none" w:sz="0" w:space="0" w:color="auto"/>
        <w:bottom w:val="none" w:sz="0" w:space="0" w:color="auto"/>
        <w:right w:val="none" w:sz="0" w:space="0" w:color="auto"/>
      </w:divBdr>
    </w:div>
    <w:div w:id="1746024233">
      <w:bodyDiv w:val="1"/>
      <w:marLeft w:val="0"/>
      <w:marRight w:val="0"/>
      <w:marTop w:val="0"/>
      <w:marBottom w:val="0"/>
      <w:divBdr>
        <w:top w:val="none" w:sz="0" w:space="0" w:color="auto"/>
        <w:left w:val="none" w:sz="0" w:space="0" w:color="auto"/>
        <w:bottom w:val="none" w:sz="0" w:space="0" w:color="auto"/>
        <w:right w:val="none" w:sz="0" w:space="0" w:color="auto"/>
      </w:divBdr>
    </w:div>
    <w:div w:id="1756124144">
      <w:bodyDiv w:val="1"/>
      <w:marLeft w:val="0"/>
      <w:marRight w:val="0"/>
      <w:marTop w:val="0"/>
      <w:marBottom w:val="0"/>
      <w:divBdr>
        <w:top w:val="none" w:sz="0" w:space="0" w:color="auto"/>
        <w:left w:val="none" w:sz="0" w:space="0" w:color="auto"/>
        <w:bottom w:val="none" w:sz="0" w:space="0" w:color="auto"/>
        <w:right w:val="none" w:sz="0" w:space="0" w:color="auto"/>
      </w:divBdr>
      <w:divsChild>
        <w:div w:id="1808431042">
          <w:marLeft w:val="0"/>
          <w:marRight w:val="0"/>
          <w:marTop w:val="0"/>
          <w:marBottom w:val="0"/>
          <w:divBdr>
            <w:top w:val="none" w:sz="0" w:space="0" w:color="auto"/>
            <w:left w:val="single" w:sz="4" w:space="0" w:color="BEB9A8"/>
            <w:bottom w:val="none" w:sz="0" w:space="0" w:color="auto"/>
            <w:right w:val="single" w:sz="4" w:space="0" w:color="BEB9A8"/>
          </w:divBdr>
          <w:divsChild>
            <w:div w:id="321273439">
              <w:marLeft w:val="0"/>
              <w:marRight w:val="0"/>
              <w:marTop w:val="0"/>
              <w:marBottom w:val="0"/>
              <w:divBdr>
                <w:top w:val="none" w:sz="0" w:space="0" w:color="auto"/>
                <w:left w:val="none" w:sz="0" w:space="0" w:color="auto"/>
                <w:bottom w:val="none" w:sz="0" w:space="0" w:color="auto"/>
                <w:right w:val="none" w:sz="0" w:space="0" w:color="auto"/>
              </w:divBdr>
              <w:divsChild>
                <w:div w:id="67719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244845">
      <w:bodyDiv w:val="1"/>
      <w:marLeft w:val="0"/>
      <w:marRight w:val="0"/>
      <w:marTop w:val="0"/>
      <w:marBottom w:val="0"/>
      <w:divBdr>
        <w:top w:val="none" w:sz="0" w:space="0" w:color="auto"/>
        <w:left w:val="none" w:sz="0" w:space="0" w:color="auto"/>
        <w:bottom w:val="none" w:sz="0" w:space="0" w:color="auto"/>
        <w:right w:val="none" w:sz="0" w:space="0" w:color="auto"/>
      </w:divBdr>
      <w:divsChild>
        <w:div w:id="679621338">
          <w:marLeft w:val="0"/>
          <w:marRight w:val="0"/>
          <w:marTop w:val="0"/>
          <w:marBottom w:val="0"/>
          <w:divBdr>
            <w:top w:val="none" w:sz="0" w:space="0" w:color="auto"/>
            <w:left w:val="single" w:sz="4" w:space="0" w:color="BEB9A8"/>
            <w:bottom w:val="none" w:sz="0" w:space="0" w:color="auto"/>
            <w:right w:val="single" w:sz="4" w:space="0" w:color="BEB9A8"/>
          </w:divBdr>
          <w:divsChild>
            <w:div w:id="295837215">
              <w:marLeft w:val="0"/>
              <w:marRight w:val="0"/>
              <w:marTop w:val="0"/>
              <w:marBottom w:val="0"/>
              <w:divBdr>
                <w:top w:val="none" w:sz="0" w:space="0" w:color="auto"/>
                <w:left w:val="none" w:sz="0" w:space="0" w:color="auto"/>
                <w:bottom w:val="none" w:sz="0" w:space="0" w:color="auto"/>
                <w:right w:val="none" w:sz="0" w:space="0" w:color="auto"/>
              </w:divBdr>
              <w:divsChild>
                <w:div w:id="27285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477123">
      <w:bodyDiv w:val="1"/>
      <w:marLeft w:val="0"/>
      <w:marRight w:val="0"/>
      <w:marTop w:val="0"/>
      <w:marBottom w:val="0"/>
      <w:divBdr>
        <w:top w:val="none" w:sz="0" w:space="0" w:color="auto"/>
        <w:left w:val="none" w:sz="0" w:space="0" w:color="auto"/>
        <w:bottom w:val="none" w:sz="0" w:space="0" w:color="auto"/>
        <w:right w:val="none" w:sz="0" w:space="0" w:color="auto"/>
      </w:divBdr>
    </w:div>
    <w:div w:id="1784228382">
      <w:bodyDiv w:val="1"/>
      <w:marLeft w:val="0"/>
      <w:marRight w:val="0"/>
      <w:marTop w:val="0"/>
      <w:marBottom w:val="0"/>
      <w:divBdr>
        <w:top w:val="none" w:sz="0" w:space="0" w:color="auto"/>
        <w:left w:val="none" w:sz="0" w:space="0" w:color="auto"/>
        <w:bottom w:val="none" w:sz="0" w:space="0" w:color="auto"/>
        <w:right w:val="none" w:sz="0" w:space="0" w:color="auto"/>
      </w:divBdr>
      <w:divsChild>
        <w:div w:id="276331261">
          <w:marLeft w:val="0"/>
          <w:marRight w:val="0"/>
          <w:marTop w:val="0"/>
          <w:marBottom w:val="0"/>
          <w:divBdr>
            <w:top w:val="none" w:sz="0" w:space="0" w:color="auto"/>
            <w:left w:val="single" w:sz="4" w:space="0" w:color="BEB9A8"/>
            <w:bottom w:val="none" w:sz="0" w:space="0" w:color="auto"/>
            <w:right w:val="single" w:sz="4" w:space="0" w:color="BEB9A8"/>
          </w:divBdr>
          <w:divsChild>
            <w:div w:id="1689715082">
              <w:marLeft w:val="0"/>
              <w:marRight w:val="0"/>
              <w:marTop w:val="0"/>
              <w:marBottom w:val="0"/>
              <w:divBdr>
                <w:top w:val="none" w:sz="0" w:space="0" w:color="auto"/>
                <w:left w:val="none" w:sz="0" w:space="0" w:color="auto"/>
                <w:bottom w:val="none" w:sz="0" w:space="0" w:color="auto"/>
                <w:right w:val="none" w:sz="0" w:space="0" w:color="auto"/>
              </w:divBdr>
              <w:divsChild>
                <w:div w:id="82497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33030">
      <w:bodyDiv w:val="1"/>
      <w:marLeft w:val="0"/>
      <w:marRight w:val="0"/>
      <w:marTop w:val="0"/>
      <w:marBottom w:val="0"/>
      <w:divBdr>
        <w:top w:val="none" w:sz="0" w:space="0" w:color="auto"/>
        <w:left w:val="none" w:sz="0" w:space="0" w:color="auto"/>
        <w:bottom w:val="none" w:sz="0" w:space="0" w:color="auto"/>
        <w:right w:val="none" w:sz="0" w:space="0" w:color="auto"/>
      </w:divBdr>
      <w:divsChild>
        <w:div w:id="1972973928">
          <w:marLeft w:val="0"/>
          <w:marRight w:val="0"/>
          <w:marTop w:val="0"/>
          <w:marBottom w:val="0"/>
          <w:divBdr>
            <w:top w:val="none" w:sz="0" w:space="0" w:color="auto"/>
            <w:left w:val="single" w:sz="4" w:space="0" w:color="BEB9A8"/>
            <w:bottom w:val="none" w:sz="0" w:space="0" w:color="auto"/>
            <w:right w:val="single" w:sz="4" w:space="0" w:color="BEB9A8"/>
          </w:divBdr>
          <w:divsChild>
            <w:div w:id="702101301">
              <w:marLeft w:val="0"/>
              <w:marRight w:val="0"/>
              <w:marTop w:val="0"/>
              <w:marBottom w:val="0"/>
              <w:divBdr>
                <w:top w:val="none" w:sz="0" w:space="0" w:color="auto"/>
                <w:left w:val="none" w:sz="0" w:space="0" w:color="auto"/>
                <w:bottom w:val="none" w:sz="0" w:space="0" w:color="auto"/>
                <w:right w:val="none" w:sz="0" w:space="0" w:color="auto"/>
              </w:divBdr>
              <w:divsChild>
                <w:div w:id="21069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779904">
      <w:bodyDiv w:val="1"/>
      <w:marLeft w:val="0"/>
      <w:marRight w:val="0"/>
      <w:marTop w:val="0"/>
      <w:marBottom w:val="0"/>
      <w:divBdr>
        <w:top w:val="none" w:sz="0" w:space="0" w:color="auto"/>
        <w:left w:val="none" w:sz="0" w:space="0" w:color="auto"/>
        <w:bottom w:val="none" w:sz="0" w:space="0" w:color="auto"/>
        <w:right w:val="none" w:sz="0" w:space="0" w:color="auto"/>
      </w:divBdr>
      <w:divsChild>
        <w:div w:id="240066241">
          <w:marLeft w:val="0"/>
          <w:marRight w:val="0"/>
          <w:marTop w:val="0"/>
          <w:marBottom w:val="0"/>
          <w:divBdr>
            <w:top w:val="none" w:sz="0" w:space="0" w:color="auto"/>
            <w:left w:val="single" w:sz="4" w:space="0" w:color="BEB9A8"/>
            <w:bottom w:val="none" w:sz="0" w:space="0" w:color="auto"/>
            <w:right w:val="single" w:sz="4" w:space="0" w:color="BEB9A8"/>
          </w:divBdr>
          <w:divsChild>
            <w:div w:id="297877672">
              <w:marLeft w:val="0"/>
              <w:marRight w:val="0"/>
              <w:marTop w:val="0"/>
              <w:marBottom w:val="0"/>
              <w:divBdr>
                <w:top w:val="none" w:sz="0" w:space="0" w:color="auto"/>
                <w:left w:val="none" w:sz="0" w:space="0" w:color="auto"/>
                <w:bottom w:val="none" w:sz="0" w:space="0" w:color="auto"/>
                <w:right w:val="none" w:sz="0" w:space="0" w:color="auto"/>
              </w:divBdr>
              <w:divsChild>
                <w:div w:id="42631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851610">
      <w:bodyDiv w:val="1"/>
      <w:marLeft w:val="0"/>
      <w:marRight w:val="0"/>
      <w:marTop w:val="0"/>
      <w:marBottom w:val="0"/>
      <w:divBdr>
        <w:top w:val="none" w:sz="0" w:space="0" w:color="auto"/>
        <w:left w:val="none" w:sz="0" w:space="0" w:color="auto"/>
        <w:bottom w:val="none" w:sz="0" w:space="0" w:color="auto"/>
        <w:right w:val="none" w:sz="0" w:space="0" w:color="auto"/>
      </w:divBdr>
      <w:divsChild>
        <w:div w:id="1659070884">
          <w:marLeft w:val="0"/>
          <w:marRight w:val="0"/>
          <w:marTop w:val="0"/>
          <w:marBottom w:val="0"/>
          <w:divBdr>
            <w:top w:val="none" w:sz="0" w:space="0" w:color="auto"/>
            <w:left w:val="single" w:sz="4" w:space="0" w:color="BEB9A8"/>
            <w:bottom w:val="none" w:sz="0" w:space="0" w:color="auto"/>
            <w:right w:val="single" w:sz="4" w:space="0" w:color="BEB9A8"/>
          </w:divBdr>
          <w:divsChild>
            <w:div w:id="1340813478">
              <w:marLeft w:val="0"/>
              <w:marRight w:val="0"/>
              <w:marTop w:val="0"/>
              <w:marBottom w:val="0"/>
              <w:divBdr>
                <w:top w:val="none" w:sz="0" w:space="0" w:color="auto"/>
                <w:left w:val="none" w:sz="0" w:space="0" w:color="auto"/>
                <w:bottom w:val="none" w:sz="0" w:space="0" w:color="auto"/>
                <w:right w:val="none" w:sz="0" w:space="0" w:color="auto"/>
              </w:divBdr>
              <w:divsChild>
                <w:div w:id="101222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225577">
      <w:bodyDiv w:val="1"/>
      <w:marLeft w:val="0"/>
      <w:marRight w:val="0"/>
      <w:marTop w:val="0"/>
      <w:marBottom w:val="0"/>
      <w:divBdr>
        <w:top w:val="none" w:sz="0" w:space="0" w:color="auto"/>
        <w:left w:val="none" w:sz="0" w:space="0" w:color="auto"/>
        <w:bottom w:val="none" w:sz="0" w:space="0" w:color="auto"/>
        <w:right w:val="none" w:sz="0" w:space="0" w:color="auto"/>
      </w:divBdr>
      <w:divsChild>
        <w:div w:id="1916016431">
          <w:marLeft w:val="0"/>
          <w:marRight w:val="0"/>
          <w:marTop w:val="0"/>
          <w:marBottom w:val="0"/>
          <w:divBdr>
            <w:top w:val="none" w:sz="0" w:space="0" w:color="auto"/>
            <w:left w:val="single" w:sz="4" w:space="0" w:color="BEB9A8"/>
            <w:bottom w:val="none" w:sz="0" w:space="0" w:color="auto"/>
            <w:right w:val="single" w:sz="4" w:space="0" w:color="BEB9A8"/>
          </w:divBdr>
          <w:divsChild>
            <w:div w:id="1440906241">
              <w:marLeft w:val="0"/>
              <w:marRight w:val="0"/>
              <w:marTop w:val="0"/>
              <w:marBottom w:val="0"/>
              <w:divBdr>
                <w:top w:val="none" w:sz="0" w:space="0" w:color="auto"/>
                <w:left w:val="none" w:sz="0" w:space="0" w:color="auto"/>
                <w:bottom w:val="none" w:sz="0" w:space="0" w:color="auto"/>
                <w:right w:val="none" w:sz="0" w:space="0" w:color="auto"/>
              </w:divBdr>
              <w:divsChild>
                <w:div w:id="90133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068643">
      <w:bodyDiv w:val="1"/>
      <w:marLeft w:val="0"/>
      <w:marRight w:val="0"/>
      <w:marTop w:val="0"/>
      <w:marBottom w:val="0"/>
      <w:divBdr>
        <w:top w:val="none" w:sz="0" w:space="0" w:color="auto"/>
        <w:left w:val="none" w:sz="0" w:space="0" w:color="auto"/>
        <w:bottom w:val="none" w:sz="0" w:space="0" w:color="auto"/>
        <w:right w:val="none" w:sz="0" w:space="0" w:color="auto"/>
      </w:divBdr>
      <w:divsChild>
        <w:div w:id="1123232006">
          <w:marLeft w:val="0"/>
          <w:marRight w:val="0"/>
          <w:marTop w:val="0"/>
          <w:marBottom w:val="0"/>
          <w:divBdr>
            <w:top w:val="none" w:sz="0" w:space="0" w:color="auto"/>
            <w:left w:val="single" w:sz="4" w:space="0" w:color="BEB9A8"/>
            <w:bottom w:val="none" w:sz="0" w:space="0" w:color="auto"/>
            <w:right w:val="single" w:sz="4" w:space="0" w:color="BEB9A8"/>
          </w:divBdr>
          <w:divsChild>
            <w:div w:id="1183857099">
              <w:marLeft w:val="0"/>
              <w:marRight w:val="0"/>
              <w:marTop w:val="0"/>
              <w:marBottom w:val="0"/>
              <w:divBdr>
                <w:top w:val="none" w:sz="0" w:space="0" w:color="auto"/>
                <w:left w:val="none" w:sz="0" w:space="0" w:color="auto"/>
                <w:bottom w:val="none" w:sz="0" w:space="0" w:color="auto"/>
                <w:right w:val="none" w:sz="0" w:space="0" w:color="auto"/>
              </w:divBdr>
              <w:divsChild>
                <w:div w:id="26037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155898">
      <w:bodyDiv w:val="1"/>
      <w:marLeft w:val="0"/>
      <w:marRight w:val="0"/>
      <w:marTop w:val="0"/>
      <w:marBottom w:val="0"/>
      <w:divBdr>
        <w:top w:val="none" w:sz="0" w:space="0" w:color="auto"/>
        <w:left w:val="none" w:sz="0" w:space="0" w:color="auto"/>
        <w:bottom w:val="none" w:sz="0" w:space="0" w:color="auto"/>
        <w:right w:val="none" w:sz="0" w:space="0" w:color="auto"/>
      </w:divBdr>
    </w:div>
    <w:div w:id="1842231466">
      <w:bodyDiv w:val="1"/>
      <w:marLeft w:val="0"/>
      <w:marRight w:val="0"/>
      <w:marTop w:val="0"/>
      <w:marBottom w:val="0"/>
      <w:divBdr>
        <w:top w:val="none" w:sz="0" w:space="0" w:color="auto"/>
        <w:left w:val="none" w:sz="0" w:space="0" w:color="auto"/>
        <w:bottom w:val="none" w:sz="0" w:space="0" w:color="auto"/>
        <w:right w:val="none" w:sz="0" w:space="0" w:color="auto"/>
      </w:divBdr>
      <w:divsChild>
        <w:div w:id="1708065742">
          <w:marLeft w:val="0"/>
          <w:marRight w:val="0"/>
          <w:marTop w:val="0"/>
          <w:marBottom w:val="0"/>
          <w:divBdr>
            <w:top w:val="none" w:sz="0" w:space="0" w:color="auto"/>
            <w:left w:val="single" w:sz="4" w:space="0" w:color="BEB9A8"/>
            <w:bottom w:val="none" w:sz="0" w:space="0" w:color="auto"/>
            <w:right w:val="single" w:sz="4" w:space="0" w:color="BEB9A8"/>
          </w:divBdr>
          <w:divsChild>
            <w:div w:id="2025981091">
              <w:marLeft w:val="0"/>
              <w:marRight w:val="0"/>
              <w:marTop w:val="0"/>
              <w:marBottom w:val="0"/>
              <w:divBdr>
                <w:top w:val="none" w:sz="0" w:space="0" w:color="auto"/>
                <w:left w:val="none" w:sz="0" w:space="0" w:color="auto"/>
                <w:bottom w:val="none" w:sz="0" w:space="0" w:color="auto"/>
                <w:right w:val="none" w:sz="0" w:space="0" w:color="auto"/>
              </w:divBdr>
              <w:divsChild>
                <w:div w:id="44145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930818">
      <w:bodyDiv w:val="1"/>
      <w:marLeft w:val="0"/>
      <w:marRight w:val="0"/>
      <w:marTop w:val="0"/>
      <w:marBottom w:val="0"/>
      <w:divBdr>
        <w:top w:val="none" w:sz="0" w:space="0" w:color="auto"/>
        <w:left w:val="none" w:sz="0" w:space="0" w:color="auto"/>
        <w:bottom w:val="none" w:sz="0" w:space="0" w:color="auto"/>
        <w:right w:val="none" w:sz="0" w:space="0" w:color="auto"/>
      </w:divBdr>
      <w:divsChild>
        <w:div w:id="263072433">
          <w:marLeft w:val="0"/>
          <w:marRight w:val="0"/>
          <w:marTop w:val="0"/>
          <w:marBottom w:val="0"/>
          <w:divBdr>
            <w:top w:val="none" w:sz="0" w:space="0" w:color="auto"/>
            <w:left w:val="single" w:sz="4" w:space="0" w:color="BEB9A8"/>
            <w:bottom w:val="none" w:sz="0" w:space="0" w:color="auto"/>
            <w:right w:val="single" w:sz="4" w:space="0" w:color="BEB9A8"/>
          </w:divBdr>
          <w:divsChild>
            <w:div w:id="2108425820">
              <w:marLeft w:val="0"/>
              <w:marRight w:val="0"/>
              <w:marTop w:val="0"/>
              <w:marBottom w:val="0"/>
              <w:divBdr>
                <w:top w:val="none" w:sz="0" w:space="0" w:color="auto"/>
                <w:left w:val="none" w:sz="0" w:space="0" w:color="auto"/>
                <w:bottom w:val="none" w:sz="0" w:space="0" w:color="auto"/>
                <w:right w:val="none" w:sz="0" w:space="0" w:color="auto"/>
              </w:divBdr>
              <w:divsChild>
                <w:div w:id="35246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931841">
      <w:bodyDiv w:val="1"/>
      <w:marLeft w:val="0"/>
      <w:marRight w:val="0"/>
      <w:marTop w:val="0"/>
      <w:marBottom w:val="0"/>
      <w:divBdr>
        <w:top w:val="none" w:sz="0" w:space="0" w:color="auto"/>
        <w:left w:val="none" w:sz="0" w:space="0" w:color="auto"/>
        <w:bottom w:val="none" w:sz="0" w:space="0" w:color="auto"/>
        <w:right w:val="none" w:sz="0" w:space="0" w:color="auto"/>
      </w:divBdr>
    </w:div>
    <w:div w:id="1848325296">
      <w:bodyDiv w:val="1"/>
      <w:marLeft w:val="0"/>
      <w:marRight w:val="0"/>
      <w:marTop w:val="0"/>
      <w:marBottom w:val="0"/>
      <w:divBdr>
        <w:top w:val="none" w:sz="0" w:space="0" w:color="auto"/>
        <w:left w:val="none" w:sz="0" w:space="0" w:color="auto"/>
        <w:bottom w:val="none" w:sz="0" w:space="0" w:color="auto"/>
        <w:right w:val="none" w:sz="0" w:space="0" w:color="auto"/>
      </w:divBdr>
      <w:divsChild>
        <w:div w:id="740559632">
          <w:marLeft w:val="0"/>
          <w:marRight w:val="0"/>
          <w:marTop w:val="0"/>
          <w:marBottom w:val="0"/>
          <w:divBdr>
            <w:top w:val="none" w:sz="0" w:space="0" w:color="auto"/>
            <w:left w:val="single" w:sz="4" w:space="0" w:color="BEB9A8"/>
            <w:bottom w:val="none" w:sz="0" w:space="0" w:color="auto"/>
            <w:right w:val="single" w:sz="4" w:space="0" w:color="BEB9A8"/>
          </w:divBdr>
          <w:divsChild>
            <w:div w:id="280693658">
              <w:marLeft w:val="0"/>
              <w:marRight w:val="0"/>
              <w:marTop w:val="0"/>
              <w:marBottom w:val="0"/>
              <w:divBdr>
                <w:top w:val="none" w:sz="0" w:space="0" w:color="auto"/>
                <w:left w:val="none" w:sz="0" w:space="0" w:color="auto"/>
                <w:bottom w:val="none" w:sz="0" w:space="0" w:color="auto"/>
                <w:right w:val="none" w:sz="0" w:space="0" w:color="auto"/>
              </w:divBdr>
              <w:divsChild>
                <w:div w:id="16162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938720">
      <w:bodyDiv w:val="1"/>
      <w:marLeft w:val="0"/>
      <w:marRight w:val="0"/>
      <w:marTop w:val="0"/>
      <w:marBottom w:val="0"/>
      <w:divBdr>
        <w:top w:val="none" w:sz="0" w:space="0" w:color="auto"/>
        <w:left w:val="none" w:sz="0" w:space="0" w:color="auto"/>
        <w:bottom w:val="none" w:sz="0" w:space="0" w:color="auto"/>
        <w:right w:val="none" w:sz="0" w:space="0" w:color="auto"/>
      </w:divBdr>
    </w:div>
    <w:div w:id="1865244864">
      <w:bodyDiv w:val="1"/>
      <w:marLeft w:val="0"/>
      <w:marRight w:val="0"/>
      <w:marTop w:val="0"/>
      <w:marBottom w:val="0"/>
      <w:divBdr>
        <w:top w:val="none" w:sz="0" w:space="0" w:color="auto"/>
        <w:left w:val="none" w:sz="0" w:space="0" w:color="auto"/>
        <w:bottom w:val="none" w:sz="0" w:space="0" w:color="auto"/>
        <w:right w:val="none" w:sz="0" w:space="0" w:color="auto"/>
      </w:divBdr>
      <w:divsChild>
        <w:div w:id="2078240128">
          <w:marLeft w:val="0"/>
          <w:marRight w:val="0"/>
          <w:marTop w:val="0"/>
          <w:marBottom w:val="0"/>
          <w:divBdr>
            <w:top w:val="none" w:sz="0" w:space="0" w:color="auto"/>
            <w:left w:val="single" w:sz="4" w:space="0" w:color="BEB9A8"/>
            <w:bottom w:val="none" w:sz="0" w:space="0" w:color="auto"/>
            <w:right w:val="single" w:sz="4" w:space="0" w:color="BEB9A8"/>
          </w:divBdr>
          <w:divsChild>
            <w:div w:id="1406805338">
              <w:marLeft w:val="0"/>
              <w:marRight w:val="0"/>
              <w:marTop w:val="0"/>
              <w:marBottom w:val="0"/>
              <w:divBdr>
                <w:top w:val="none" w:sz="0" w:space="0" w:color="auto"/>
                <w:left w:val="none" w:sz="0" w:space="0" w:color="auto"/>
                <w:bottom w:val="none" w:sz="0" w:space="0" w:color="auto"/>
                <w:right w:val="none" w:sz="0" w:space="0" w:color="auto"/>
              </w:divBdr>
              <w:divsChild>
                <w:div w:id="73350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419575">
      <w:bodyDiv w:val="1"/>
      <w:marLeft w:val="0"/>
      <w:marRight w:val="0"/>
      <w:marTop w:val="0"/>
      <w:marBottom w:val="0"/>
      <w:divBdr>
        <w:top w:val="none" w:sz="0" w:space="0" w:color="auto"/>
        <w:left w:val="none" w:sz="0" w:space="0" w:color="auto"/>
        <w:bottom w:val="none" w:sz="0" w:space="0" w:color="auto"/>
        <w:right w:val="none" w:sz="0" w:space="0" w:color="auto"/>
      </w:divBdr>
      <w:divsChild>
        <w:div w:id="829834635">
          <w:marLeft w:val="0"/>
          <w:marRight w:val="0"/>
          <w:marTop w:val="0"/>
          <w:marBottom w:val="0"/>
          <w:divBdr>
            <w:top w:val="none" w:sz="0" w:space="0" w:color="auto"/>
            <w:left w:val="single" w:sz="4" w:space="0" w:color="BEB9A8"/>
            <w:bottom w:val="none" w:sz="0" w:space="0" w:color="auto"/>
            <w:right w:val="single" w:sz="4" w:space="0" w:color="BEB9A8"/>
          </w:divBdr>
          <w:divsChild>
            <w:div w:id="1116631763">
              <w:marLeft w:val="0"/>
              <w:marRight w:val="0"/>
              <w:marTop w:val="0"/>
              <w:marBottom w:val="0"/>
              <w:divBdr>
                <w:top w:val="none" w:sz="0" w:space="0" w:color="auto"/>
                <w:left w:val="none" w:sz="0" w:space="0" w:color="auto"/>
                <w:bottom w:val="none" w:sz="0" w:space="0" w:color="auto"/>
                <w:right w:val="none" w:sz="0" w:space="0" w:color="auto"/>
              </w:divBdr>
              <w:divsChild>
                <w:div w:id="139939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678610">
      <w:bodyDiv w:val="1"/>
      <w:marLeft w:val="0"/>
      <w:marRight w:val="0"/>
      <w:marTop w:val="0"/>
      <w:marBottom w:val="0"/>
      <w:divBdr>
        <w:top w:val="none" w:sz="0" w:space="0" w:color="auto"/>
        <w:left w:val="none" w:sz="0" w:space="0" w:color="auto"/>
        <w:bottom w:val="none" w:sz="0" w:space="0" w:color="auto"/>
        <w:right w:val="none" w:sz="0" w:space="0" w:color="auto"/>
      </w:divBdr>
      <w:divsChild>
        <w:div w:id="901670388">
          <w:marLeft w:val="0"/>
          <w:marRight w:val="0"/>
          <w:marTop w:val="0"/>
          <w:marBottom w:val="0"/>
          <w:divBdr>
            <w:top w:val="none" w:sz="0" w:space="0" w:color="auto"/>
            <w:left w:val="single" w:sz="4" w:space="0" w:color="BEB9A8"/>
            <w:bottom w:val="none" w:sz="0" w:space="0" w:color="auto"/>
            <w:right w:val="single" w:sz="4" w:space="0" w:color="BEB9A8"/>
          </w:divBdr>
          <w:divsChild>
            <w:div w:id="162479436">
              <w:marLeft w:val="0"/>
              <w:marRight w:val="0"/>
              <w:marTop w:val="0"/>
              <w:marBottom w:val="0"/>
              <w:divBdr>
                <w:top w:val="none" w:sz="0" w:space="0" w:color="auto"/>
                <w:left w:val="none" w:sz="0" w:space="0" w:color="auto"/>
                <w:bottom w:val="none" w:sz="0" w:space="0" w:color="auto"/>
                <w:right w:val="none" w:sz="0" w:space="0" w:color="auto"/>
              </w:divBdr>
              <w:divsChild>
                <w:div w:id="101411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756630">
      <w:bodyDiv w:val="1"/>
      <w:marLeft w:val="0"/>
      <w:marRight w:val="0"/>
      <w:marTop w:val="0"/>
      <w:marBottom w:val="0"/>
      <w:divBdr>
        <w:top w:val="none" w:sz="0" w:space="0" w:color="auto"/>
        <w:left w:val="none" w:sz="0" w:space="0" w:color="auto"/>
        <w:bottom w:val="none" w:sz="0" w:space="0" w:color="auto"/>
        <w:right w:val="none" w:sz="0" w:space="0" w:color="auto"/>
      </w:divBdr>
      <w:divsChild>
        <w:div w:id="894045138">
          <w:marLeft w:val="0"/>
          <w:marRight w:val="0"/>
          <w:marTop w:val="0"/>
          <w:marBottom w:val="0"/>
          <w:divBdr>
            <w:top w:val="none" w:sz="0" w:space="0" w:color="auto"/>
            <w:left w:val="single" w:sz="4" w:space="0" w:color="BEB9A8"/>
            <w:bottom w:val="none" w:sz="0" w:space="0" w:color="auto"/>
            <w:right w:val="single" w:sz="4" w:space="0" w:color="BEB9A8"/>
          </w:divBdr>
          <w:divsChild>
            <w:div w:id="462966207">
              <w:marLeft w:val="0"/>
              <w:marRight w:val="0"/>
              <w:marTop w:val="0"/>
              <w:marBottom w:val="0"/>
              <w:divBdr>
                <w:top w:val="none" w:sz="0" w:space="0" w:color="auto"/>
                <w:left w:val="none" w:sz="0" w:space="0" w:color="auto"/>
                <w:bottom w:val="none" w:sz="0" w:space="0" w:color="auto"/>
                <w:right w:val="none" w:sz="0" w:space="0" w:color="auto"/>
              </w:divBdr>
              <w:divsChild>
                <w:div w:id="196562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734190">
      <w:bodyDiv w:val="1"/>
      <w:marLeft w:val="0"/>
      <w:marRight w:val="0"/>
      <w:marTop w:val="0"/>
      <w:marBottom w:val="0"/>
      <w:divBdr>
        <w:top w:val="none" w:sz="0" w:space="0" w:color="auto"/>
        <w:left w:val="none" w:sz="0" w:space="0" w:color="auto"/>
        <w:bottom w:val="none" w:sz="0" w:space="0" w:color="auto"/>
        <w:right w:val="none" w:sz="0" w:space="0" w:color="auto"/>
      </w:divBdr>
      <w:divsChild>
        <w:div w:id="926618725">
          <w:marLeft w:val="0"/>
          <w:marRight w:val="0"/>
          <w:marTop w:val="0"/>
          <w:marBottom w:val="0"/>
          <w:divBdr>
            <w:top w:val="none" w:sz="0" w:space="0" w:color="auto"/>
            <w:left w:val="single" w:sz="4" w:space="0" w:color="BEB9A8"/>
            <w:bottom w:val="none" w:sz="0" w:space="0" w:color="auto"/>
            <w:right w:val="single" w:sz="4" w:space="0" w:color="BEB9A8"/>
          </w:divBdr>
          <w:divsChild>
            <w:div w:id="789668178">
              <w:marLeft w:val="0"/>
              <w:marRight w:val="0"/>
              <w:marTop w:val="0"/>
              <w:marBottom w:val="0"/>
              <w:divBdr>
                <w:top w:val="none" w:sz="0" w:space="0" w:color="auto"/>
                <w:left w:val="none" w:sz="0" w:space="0" w:color="auto"/>
                <w:bottom w:val="none" w:sz="0" w:space="0" w:color="auto"/>
                <w:right w:val="none" w:sz="0" w:space="0" w:color="auto"/>
              </w:divBdr>
              <w:divsChild>
                <w:div w:id="6869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626196">
      <w:bodyDiv w:val="1"/>
      <w:marLeft w:val="0"/>
      <w:marRight w:val="0"/>
      <w:marTop w:val="0"/>
      <w:marBottom w:val="0"/>
      <w:divBdr>
        <w:top w:val="none" w:sz="0" w:space="0" w:color="auto"/>
        <w:left w:val="none" w:sz="0" w:space="0" w:color="auto"/>
        <w:bottom w:val="none" w:sz="0" w:space="0" w:color="auto"/>
        <w:right w:val="none" w:sz="0" w:space="0" w:color="auto"/>
      </w:divBdr>
      <w:divsChild>
        <w:div w:id="404376537">
          <w:marLeft w:val="0"/>
          <w:marRight w:val="0"/>
          <w:marTop w:val="0"/>
          <w:marBottom w:val="0"/>
          <w:divBdr>
            <w:top w:val="none" w:sz="0" w:space="0" w:color="auto"/>
            <w:left w:val="single" w:sz="4" w:space="0" w:color="BEB9A8"/>
            <w:bottom w:val="none" w:sz="0" w:space="0" w:color="auto"/>
            <w:right w:val="single" w:sz="4" w:space="0" w:color="BEB9A8"/>
          </w:divBdr>
          <w:divsChild>
            <w:div w:id="1844004859">
              <w:marLeft w:val="0"/>
              <w:marRight w:val="0"/>
              <w:marTop w:val="0"/>
              <w:marBottom w:val="0"/>
              <w:divBdr>
                <w:top w:val="none" w:sz="0" w:space="0" w:color="auto"/>
                <w:left w:val="none" w:sz="0" w:space="0" w:color="auto"/>
                <w:bottom w:val="none" w:sz="0" w:space="0" w:color="auto"/>
                <w:right w:val="none" w:sz="0" w:space="0" w:color="auto"/>
              </w:divBdr>
              <w:divsChild>
                <w:div w:id="127605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160417">
      <w:bodyDiv w:val="1"/>
      <w:marLeft w:val="0"/>
      <w:marRight w:val="0"/>
      <w:marTop w:val="0"/>
      <w:marBottom w:val="0"/>
      <w:divBdr>
        <w:top w:val="none" w:sz="0" w:space="0" w:color="auto"/>
        <w:left w:val="none" w:sz="0" w:space="0" w:color="auto"/>
        <w:bottom w:val="none" w:sz="0" w:space="0" w:color="auto"/>
        <w:right w:val="none" w:sz="0" w:space="0" w:color="auto"/>
      </w:divBdr>
    </w:div>
    <w:div w:id="1914316848">
      <w:bodyDiv w:val="1"/>
      <w:marLeft w:val="0"/>
      <w:marRight w:val="0"/>
      <w:marTop w:val="0"/>
      <w:marBottom w:val="0"/>
      <w:divBdr>
        <w:top w:val="none" w:sz="0" w:space="0" w:color="auto"/>
        <w:left w:val="none" w:sz="0" w:space="0" w:color="auto"/>
        <w:bottom w:val="none" w:sz="0" w:space="0" w:color="auto"/>
        <w:right w:val="none" w:sz="0" w:space="0" w:color="auto"/>
      </w:divBdr>
      <w:divsChild>
        <w:div w:id="417405606">
          <w:marLeft w:val="0"/>
          <w:marRight w:val="0"/>
          <w:marTop w:val="0"/>
          <w:marBottom w:val="0"/>
          <w:divBdr>
            <w:top w:val="none" w:sz="0" w:space="0" w:color="auto"/>
            <w:left w:val="single" w:sz="4" w:space="0" w:color="BEB9A8"/>
            <w:bottom w:val="none" w:sz="0" w:space="0" w:color="auto"/>
            <w:right w:val="single" w:sz="4" w:space="0" w:color="BEB9A8"/>
          </w:divBdr>
          <w:divsChild>
            <w:div w:id="982999247">
              <w:marLeft w:val="0"/>
              <w:marRight w:val="0"/>
              <w:marTop w:val="0"/>
              <w:marBottom w:val="0"/>
              <w:divBdr>
                <w:top w:val="none" w:sz="0" w:space="0" w:color="auto"/>
                <w:left w:val="none" w:sz="0" w:space="0" w:color="auto"/>
                <w:bottom w:val="none" w:sz="0" w:space="0" w:color="auto"/>
                <w:right w:val="none" w:sz="0" w:space="0" w:color="auto"/>
              </w:divBdr>
              <w:divsChild>
                <w:div w:id="86009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894495">
      <w:bodyDiv w:val="1"/>
      <w:marLeft w:val="0"/>
      <w:marRight w:val="0"/>
      <w:marTop w:val="0"/>
      <w:marBottom w:val="0"/>
      <w:divBdr>
        <w:top w:val="none" w:sz="0" w:space="0" w:color="auto"/>
        <w:left w:val="none" w:sz="0" w:space="0" w:color="auto"/>
        <w:bottom w:val="none" w:sz="0" w:space="0" w:color="auto"/>
        <w:right w:val="none" w:sz="0" w:space="0" w:color="auto"/>
      </w:divBdr>
    </w:div>
    <w:div w:id="1923417273">
      <w:bodyDiv w:val="1"/>
      <w:marLeft w:val="0"/>
      <w:marRight w:val="0"/>
      <w:marTop w:val="0"/>
      <w:marBottom w:val="0"/>
      <w:divBdr>
        <w:top w:val="none" w:sz="0" w:space="0" w:color="auto"/>
        <w:left w:val="none" w:sz="0" w:space="0" w:color="auto"/>
        <w:bottom w:val="none" w:sz="0" w:space="0" w:color="auto"/>
        <w:right w:val="none" w:sz="0" w:space="0" w:color="auto"/>
      </w:divBdr>
      <w:divsChild>
        <w:div w:id="1526139254">
          <w:marLeft w:val="0"/>
          <w:marRight w:val="0"/>
          <w:marTop w:val="0"/>
          <w:marBottom w:val="0"/>
          <w:divBdr>
            <w:top w:val="none" w:sz="0" w:space="0" w:color="auto"/>
            <w:left w:val="single" w:sz="4" w:space="0" w:color="BEB9A8"/>
            <w:bottom w:val="none" w:sz="0" w:space="0" w:color="auto"/>
            <w:right w:val="single" w:sz="4" w:space="0" w:color="BEB9A8"/>
          </w:divBdr>
          <w:divsChild>
            <w:div w:id="761605155">
              <w:marLeft w:val="0"/>
              <w:marRight w:val="0"/>
              <w:marTop w:val="0"/>
              <w:marBottom w:val="0"/>
              <w:divBdr>
                <w:top w:val="none" w:sz="0" w:space="0" w:color="auto"/>
                <w:left w:val="none" w:sz="0" w:space="0" w:color="auto"/>
                <w:bottom w:val="none" w:sz="0" w:space="0" w:color="auto"/>
                <w:right w:val="none" w:sz="0" w:space="0" w:color="auto"/>
              </w:divBdr>
              <w:divsChild>
                <w:div w:id="75644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021257">
      <w:bodyDiv w:val="1"/>
      <w:marLeft w:val="0"/>
      <w:marRight w:val="0"/>
      <w:marTop w:val="0"/>
      <w:marBottom w:val="0"/>
      <w:divBdr>
        <w:top w:val="none" w:sz="0" w:space="0" w:color="auto"/>
        <w:left w:val="none" w:sz="0" w:space="0" w:color="auto"/>
        <w:bottom w:val="none" w:sz="0" w:space="0" w:color="auto"/>
        <w:right w:val="none" w:sz="0" w:space="0" w:color="auto"/>
      </w:divBdr>
      <w:divsChild>
        <w:div w:id="1128888335">
          <w:marLeft w:val="0"/>
          <w:marRight w:val="0"/>
          <w:marTop w:val="0"/>
          <w:marBottom w:val="0"/>
          <w:divBdr>
            <w:top w:val="none" w:sz="0" w:space="0" w:color="auto"/>
            <w:left w:val="single" w:sz="4" w:space="0" w:color="BEB9A8"/>
            <w:bottom w:val="none" w:sz="0" w:space="0" w:color="auto"/>
            <w:right w:val="single" w:sz="4" w:space="0" w:color="BEB9A8"/>
          </w:divBdr>
          <w:divsChild>
            <w:div w:id="508258116">
              <w:marLeft w:val="0"/>
              <w:marRight w:val="0"/>
              <w:marTop w:val="0"/>
              <w:marBottom w:val="0"/>
              <w:divBdr>
                <w:top w:val="none" w:sz="0" w:space="0" w:color="auto"/>
                <w:left w:val="none" w:sz="0" w:space="0" w:color="auto"/>
                <w:bottom w:val="none" w:sz="0" w:space="0" w:color="auto"/>
                <w:right w:val="none" w:sz="0" w:space="0" w:color="auto"/>
              </w:divBdr>
              <w:divsChild>
                <w:div w:id="36891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823111">
      <w:bodyDiv w:val="1"/>
      <w:marLeft w:val="0"/>
      <w:marRight w:val="0"/>
      <w:marTop w:val="0"/>
      <w:marBottom w:val="0"/>
      <w:divBdr>
        <w:top w:val="none" w:sz="0" w:space="0" w:color="auto"/>
        <w:left w:val="none" w:sz="0" w:space="0" w:color="auto"/>
        <w:bottom w:val="none" w:sz="0" w:space="0" w:color="auto"/>
        <w:right w:val="none" w:sz="0" w:space="0" w:color="auto"/>
      </w:divBdr>
      <w:divsChild>
        <w:div w:id="1773429663">
          <w:marLeft w:val="0"/>
          <w:marRight w:val="0"/>
          <w:marTop w:val="0"/>
          <w:marBottom w:val="0"/>
          <w:divBdr>
            <w:top w:val="none" w:sz="0" w:space="0" w:color="auto"/>
            <w:left w:val="single" w:sz="4" w:space="0" w:color="BEB9A8"/>
            <w:bottom w:val="none" w:sz="0" w:space="0" w:color="auto"/>
            <w:right w:val="single" w:sz="4" w:space="0" w:color="BEB9A8"/>
          </w:divBdr>
          <w:divsChild>
            <w:div w:id="2100788696">
              <w:marLeft w:val="0"/>
              <w:marRight w:val="0"/>
              <w:marTop w:val="0"/>
              <w:marBottom w:val="0"/>
              <w:divBdr>
                <w:top w:val="none" w:sz="0" w:space="0" w:color="auto"/>
                <w:left w:val="none" w:sz="0" w:space="0" w:color="auto"/>
                <w:bottom w:val="none" w:sz="0" w:space="0" w:color="auto"/>
                <w:right w:val="none" w:sz="0" w:space="0" w:color="auto"/>
              </w:divBdr>
              <w:divsChild>
                <w:div w:id="82925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644423">
      <w:bodyDiv w:val="1"/>
      <w:marLeft w:val="0"/>
      <w:marRight w:val="0"/>
      <w:marTop w:val="0"/>
      <w:marBottom w:val="0"/>
      <w:divBdr>
        <w:top w:val="none" w:sz="0" w:space="0" w:color="auto"/>
        <w:left w:val="none" w:sz="0" w:space="0" w:color="auto"/>
        <w:bottom w:val="none" w:sz="0" w:space="0" w:color="auto"/>
        <w:right w:val="none" w:sz="0" w:space="0" w:color="auto"/>
      </w:divBdr>
    </w:div>
    <w:div w:id="1947879889">
      <w:bodyDiv w:val="1"/>
      <w:marLeft w:val="0"/>
      <w:marRight w:val="0"/>
      <w:marTop w:val="0"/>
      <w:marBottom w:val="0"/>
      <w:divBdr>
        <w:top w:val="none" w:sz="0" w:space="0" w:color="auto"/>
        <w:left w:val="none" w:sz="0" w:space="0" w:color="auto"/>
        <w:bottom w:val="none" w:sz="0" w:space="0" w:color="auto"/>
        <w:right w:val="none" w:sz="0" w:space="0" w:color="auto"/>
      </w:divBdr>
      <w:divsChild>
        <w:div w:id="1287812761">
          <w:marLeft w:val="0"/>
          <w:marRight w:val="0"/>
          <w:marTop w:val="0"/>
          <w:marBottom w:val="0"/>
          <w:divBdr>
            <w:top w:val="none" w:sz="0" w:space="0" w:color="auto"/>
            <w:left w:val="single" w:sz="4" w:space="0" w:color="BEB9A8"/>
            <w:bottom w:val="none" w:sz="0" w:space="0" w:color="auto"/>
            <w:right w:val="single" w:sz="4" w:space="0" w:color="BEB9A8"/>
          </w:divBdr>
          <w:divsChild>
            <w:div w:id="1324433368">
              <w:marLeft w:val="0"/>
              <w:marRight w:val="0"/>
              <w:marTop w:val="0"/>
              <w:marBottom w:val="0"/>
              <w:divBdr>
                <w:top w:val="none" w:sz="0" w:space="0" w:color="auto"/>
                <w:left w:val="none" w:sz="0" w:space="0" w:color="auto"/>
                <w:bottom w:val="none" w:sz="0" w:space="0" w:color="auto"/>
                <w:right w:val="none" w:sz="0" w:space="0" w:color="auto"/>
              </w:divBdr>
              <w:divsChild>
                <w:div w:id="196237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304173">
      <w:bodyDiv w:val="1"/>
      <w:marLeft w:val="0"/>
      <w:marRight w:val="0"/>
      <w:marTop w:val="0"/>
      <w:marBottom w:val="0"/>
      <w:divBdr>
        <w:top w:val="none" w:sz="0" w:space="0" w:color="auto"/>
        <w:left w:val="none" w:sz="0" w:space="0" w:color="auto"/>
        <w:bottom w:val="none" w:sz="0" w:space="0" w:color="auto"/>
        <w:right w:val="none" w:sz="0" w:space="0" w:color="auto"/>
      </w:divBdr>
      <w:divsChild>
        <w:div w:id="1593515236">
          <w:marLeft w:val="0"/>
          <w:marRight w:val="0"/>
          <w:marTop w:val="0"/>
          <w:marBottom w:val="0"/>
          <w:divBdr>
            <w:top w:val="none" w:sz="0" w:space="0" w:color="auto"/>
            <w:left w:val="single" w:sz="4" w:space="0" w:color="BEB9A8"/>
            <w:bottom w:val="none" w:sz="0" w:space="0" w:color="auto"/>
            <w:right w:val="single" w:sz="4" w:space="0" w:color="BEB9A8"/>
          </w:divBdr>
          <w:divsChild>
            <w:div w:id="435172151">
              <w:marLeft w:val="0"/>
              <w:marRight w:val="0"/>
              <w:marTop w:val="0"/>
              <w:marBottom w:val="0"/>
              <w:divBdr>
                <w:top w:val="none" w:sz="0" w:space="0" w:color="auto"/>
                <w:left w:val="none" w:sz="0" w:space="0" w:color="auto"/>
                <w:bottom w:val="none" w:sz="0" w:space="0" w:color="auto"/>
                <w:right w:val="none" w:sz="0" w:space="0" w:color="auto"/>
              </w:divBdr>
              <w:divsChild>
                <w:div w:id="32678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236793">
      <w:bodyDiv w:val="1"/>
      <w:marLeft w:val="0"/>
      <w:marRight w:val="0"/>
      <w:marTop w:val="0"/>
      <w:marBottom w:val="0"/>
      <w:divBdr>
        <w:top w:val="none" w:sz="0" w:space="0" w:color="auto"/>
        <w:left w:val="none" w:sz="0" w:space="0" w:color="auto"/>
        <w:bottom w:val="none" w:sz="0" w:space="0" w:color="auto"/>
        <w:right w:val="none" w:sz="0" w:space="0" w:color="auto"/>
      </w:divBdr>
      <w:divsChild>
        <w:div w:id="1194266541">
          <w:marLeft w:val="0"/>
          <w:marRight w:val="0"/>
          <w:marTop w:val="0"/>
          <w:marBottom w:val="0"/>
          <w:divBdr>
            <w:top w:val="none" w:sz="0" w:space="0" w:color="auto"/>
            <w:left w:val="single" w:sz="4" w:space="0" w:color="BEB9A8"/>
            <w:bottom w:val="none" w:sz="0" w:space="0" w:color="auto"/>
            <w:right w:val="single" w:sz="4" w:space="0" w:color="BEB9A8"/>
          </w:divBdr>
          <w:divsChild>
            <w:div w:id="311175369">
              <w:marLeft w:val="0"/>
              <w:marRight w:val="0"/>
              <w:marTop w:val="0"/>
              <w:marBottom w:val="0"/>
              <w:divBdr>
                <w:top w:val="none" w:sz="0" w:space="0" w:color="auto"/>
                <w:left w:val="none" w:sz="0" w:space="0" w:color="auto"/>
                <w:bottom w:val="none" w:sz="0" w:space="0" w:color="auto"/>
                <w:right w:val="none" w:sz="0" w:space="0" w:color="auto"/>
              </w:divBdr>
              <w:divsChild>
                <w:div w:id="209081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529505">
      <w:bodyDiv w:val="1"/>
      <w:marLeft w:val="0"/>
      <w:marRight w:val="0"/>
      <w:marTop w:val="0"/>
      <w:marBottom w:val="0"/>
      <w:divBdr>
        <w:top w:val="none" w:sz="0" w:space="0" w:color="auto"/>
        <w:left w:val="none" w:sz="0" w:space="0" w:color="auto"/>
        <w:bottom w:val="none" w:sz="0" w:space="0" w:color="auto"/>
        <w:right w:val="none" w:sz="0" w:space="0" w:color="auto"/>
      </w:divBdr>
      <w:divsChild>
        <w:div w:id="1010909555">
          <w:marLeft w:val="0"/>
          <w:marRight w:val="0"/>
          <w:marTop w:val="0"/>
          <w:marBottom w:val="0"/>
          <w:divBdr>
            <w:top w:val="none" w:sz="0" w:space="0" w:color="auto"/>
            <w:left w:val="single" w:sz="4" w:space="0" w:color="BEB9A8"/>
            <w:bottom w:val="none" w:sz="0" w:space="0" w:color="auto"/>
            <w:right w:val="single" w:sz="4" w:space="0" w:color="BEB9A8"/>
          </w:divBdr>
          <w:divsChild>
            <w:div w:id="820539024">
              <w:marLeft w:val="0"/>
              <w:marRight w:val="0"/>
              <w:marTop w:val="0"/>
              <w:marBottom w:val="0"/>
              <w:divBdr>
                <w:top w:val="none" w:sz="0" w:space="0" w:color="auto"/>
                <w:left w:val="none" w:sz="0" w:space="0" w:color="auto"/>
                <w:bottom w:val="none" w:sz="0" w:space="0" w:color="auto"/>
                <w:right w:val="none" w:sz="0" w:space="0" w:color="auto"/>
              </w:divBdr>
              <w:divsChild>
                <w:div w:id="48670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529978">
      <w:bodyDiv w:val="1"/>
      <w:marLeft w:val="0"/>
      <w:marRight w:val="0"/>
      <w:marTop w:val="0"/>
      <w:marBottom w:val="0"/>
      <w:divBdr>
        <w:top w:val="none" w:sz="0" w:space="0" w:color="auto"/>
        <w:left w:val="none" w:sz="0" w:space="0" w:color="auto"/>
        <w:bottom w:val="none" w:sz="0" w:space="0" w:color="auto"/>
        <w:right w:val="none" w:sz="0" w:space="0" w:color="auto"/>
      </w:divBdr>
      <w:divsChild>
        <w:div w:id="752357620">
          <w:marLeft w:val="0"/>
          <w:marRight w:val="0"/>
          <w:marTop w:val="0"/>
          <w:marBottom w:val="0"/>
          <w:divBdr>
            <w:top w:val="none" w:sz="0" w:space="0" w:color="auto"/>
            <w:left w:val="single" w:sz="4" w:space="0" w:color="BEB9A8"/>
            <w:bottom w:val="none" w:sz="0" w:space="0" w:color="auto"/>
            <w:right w:val="single" w:sz="4" w:space="0" w:color="BEB9A8"/>
          </w:divBdr>
          <w:divsChild>
            <w:div w:id="1608736766">
              <w:marLeft w:val="0"/>
              <w:marRight w:val="0"/>
              <w:marTop w:val="0"/>
              <w:marBottom w:val="0"/>
              <w:divBdr>
                <w:top w:val="none" w:sz="0" w:space="0" w:color="auto"/>
                <w:left w:val="none" w:sz="0" w:space="0" w:color="auto"/>
                <w:bottom w:val="none" w:sz="0" w:space="0" w:color="auto"/>
                <w:right w:val="none" w:sz="0" w:space="0" w:color="auto"/>
              </w:divBdr>
              <w:divsChild>
                <w:div w:id="121654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211135">
      <w:bodyDiv w:val="1"/>
      <w:marLeft w:val="0"/>
      <w:marRight w:val="0"/>
      <w:marTop w:val="0"/>
      <w:marBottom w:val="0"/>
      <w:divBdr>
        <w:top w:val="none" w:sz="0" w:space="0" w:color="auto"/>
        <w:left w:val="none" w:sz="0" w:space="0" w:color="auto"/>
        <w:bottom w:val="none" w:sz="0" w:space="0" w:color="auto"/>
        <w:right w:val="none" w:sz="0" w:space="0" w:color="auto"/>
      </w:divBdr>
    </w:div>
    <w:div w:id="2062049319">
      <w:bodyDiv w:val="1"/>
      <w:marLeft w:val="0"/>
      <w:marRight w:val="0"/>
      <w:marTop w:val="0"/>
      <w:marBottom w:val="0"/>
      <w:divBdr>
        <w:top w:val="none" w:sz="0" w:space="0" w:color="auto"/>
        <w:left w:val="none" w:sz="0" w:space="0" w:color="auto"/>
        <w:bottom w:val="none" w:sz="0" w:space="0" w:color="auto"/>
        <w:right w:val="none" w:sz="0" w:space="0" w:color="auto"/>
      </w:divBdr>
    </w:div>
    <w:div w:id="2069259169">
      <w:bodyDiv w:val="1"/>
      <w:marLeft w:val="0"/>
      <w:marRight w:val="0"/>
      <w:marTop w:val="0"/>
      <w:marBottom w:val="0"/>
      <w:divBdr>
        <w:top w:val="none" w:sz="0" w:space="0" w:color="auto"/>
        <w:left w:val="none" w:sz="0" w:space="0" w:color="auto"/>
        <w:bottom w:val="none" w:sz="0" w:space="0" w:color="auto"/>
        <w:right w:val="none" w:sz="0" w:space="0" w:color="auto"/>
      </w:divBdr>
      <w:divsChild>
        <w:div w:id="1786346815">
          <w:marLeft w:val="0"/>
          <w:marRight w:val="0"/>
          <w:marTop w:val="0"/>
          <w:marBottom w:val="0"/>
          <w:divBdr>
            <w:top w:val="none" w:sz="0" w:space="0" w:color="auto"/>
            <w:left w:val="single" w:sz="4" w:space="0" w:color="BEB9A8"/>
            <w:bottom w:val="none" w:sz="0" w:space="0" w:color="auto"/>
            <w:right w:val="single" w:sz="4" w:space="0" w:color="BEB9A8"/>
          </w:divBdr>
          <w:divsChild>
            <w:div w:id="920063597">
              <w:marLeft w:val="0"/>
              <w:marRight w:val="0"/>
              <w:marTop w:val="0"/>
              <w:marBottom w:val="0"/>
              <w:divBdr>
                <w:top w:val="none" w:sz="0" w:space="0" w:color="auto"/>
                <w:left w:val="none" w:sz="0" w:space="0" w:color="auto"/>
                <w:bottom w:val="none" w:sz="0" w:space="0" w:color="auto"/>
                <w:right w:val="none" w:sz="0" w:space="0" w:color="auto"/>
              </w:divBdr>
              <w:divsChild>
                <w:div w:id="24943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808349">
      <w:bodyDiv w:val="1"/>
      <w:marLeft w:val="0"/>
      <w:marRight w:val="0"/>
      <w:marTop w:val="0"/>
      <w:marBottom w:val="0"/>
      <w:divBdr>
        <w:top w:val="none" w:sz="0" w:space="0" w:color="auto"/>
        <w:left w:val="none" w:sz="0" w:space="0" w:color="auto"/>
        <w:bottom w:val="none" w:sz="0" w:space="0" w:color="auto"/>
        <w:right w:val="none" w:sz="0" w:space="0" w:color="auto"/>
      </w:divBdr>
      <w:divsChild>
        <w:div w:id="1844666738">
          <w:marLeft w:val="0"/>
          <w:marRight w:val="0"/>
          <w:marTop w:val="0"/>
          <w:marBottom w:val="0"/>
          <w:divBdr>
            <w:top w:val="none" w:sz="0" w:space="0" w:color="auto"/>
            <w:left w:val="single" w:sz="4" w:space="0" w:color="BEB9A8"/>
            <w:bottom w:val="none" w:sz="0" w:space="0" w:color="auto"/>
            <w:right w:val="single" w:sz="4" w:space="0" w:color="BEB9A8"/>
          </w:divBdr>
          <w:divsChild>
            <w:div w:id="1624310493">
              <w:marLeft w:val="0"/>
              <w:marRight w:val="0"/>
              <w:marTop w:val="0"/>
              <w:marBottom w:val="0"/>
              <w:divBdr>
                <w:top w:val="none" w:sz="0" w:space="0" w:color="auto"/>
                <w:left w:val="none" w:sz="0" w:space="0" w:color="auto"/>
                <w:bottom w:val="none" w:sz="0" w:space="0" w:color="auto"/>
                <w:right w:val="none" w:sz="0" w:space="0" w:color="auto"/>
              </w:divBdr>
              <w:divsChild>
                <w:div w:id="3882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988072">
      <w:bodyDiv w:val="1"/>
      <w:marLeft w:val="0"/>
      <w:marRight w:val="0"/>
      <w:marTop w:val="0"/>
      <w:marBottom w:val="0"/>
      <w:divBdr>
        <w:top w:val="none" w:sz="0" w:space="0" w:color="auto"/>
        <w:left w:val="none" w:sz="0" w:space="0" w:color="auto"/>
        <w:bottom w:val="none" w:sz="0" w:space="0" w:color="auto"/>
        <w:right w:val="none" w:sz="0" w:space="0" w:color="auto"/>
      </w:divBdr>
      <w:divsChild>
        <w:div w:id="245265312">
          <w:marLeft w:val="0"/>
          <w:marRight w:val="0"/>
          <w:marTop w:val="0"/>
          <w:marBottom w:val="0"/>
          <w:divBdr>
            <w:top w:val="none" w:sz="0" w:space="0" w:color="auto"/>
            <w:left w:val="single" w:sz="4" w:space="0" w:color="BEB9A8"/>
            <w:bottom w:val="none" w:sz="0" w:space="0" w:color="auto"/>
            <w:right w:val="single" w:sz="4" w:space="0" w:color="BEB9A8"/>
          </w:divBdr>
          <w:divsChild>
            <w:div w:id="2042128959">
              <w:marLeft w:val="0"/>
              <w:marRight w:val="0"/>
              <w:marTop w:val="0"/>
              <w:marBottom w:val="0"/>
              <w:divBdr>
                <w:top w:val="none" w:sz="0" w:space="0" w:color="auto"/>
                <w:left w:val="none" w:sz="0" w:space="0" w:color="auto"/>
                <w:bottom w:val="none" w:sz="0" w:space="0" w:color="auto"/>
                <w:right w:val="none" w:sz="0" w:space="0" w:color="auto"/>
              </w:divBdr>
              <w:divsChild>
                <w:div w:id="528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000260">
      <w:bodyDiv w:val="1"/>
      <w:marLeft w:val="0"/>
      <w:marRight w:val="0"/>
      <w:marTop w:val="0"/>
      <w:marBottom w:val="0"/>
      <w:divBdr>
        <w:top w:val="none" w:sz="0" w:space="0" w:color="auto"/>
        <w:left w:val="none" w:sz="0" w:space="0" w:color="auto"/>
        <w:bottom w:val="none" w:sz="0" w:space="0" w:color="auto"/>
        <w:right w:val="none" w:sz="0" w:space="0" w:color="auto"/>
      </w:divBdr>
      <w:divsChild>
        <w:div w:id="917597949">
          <w:marLeft w:val="0"/>
          <w:marRight w:val="0"/>
          <w:marTop w:val="0"/>
          <w:marBottom w:val="0"/>
          <w:divBdr>
            <w:top w:val="none" w:sz="0" w:space="0" w:color="auto"/>
            <w:left w:val="single" w:sz="4" w:space="0" w:color="BEB9A8"/>
            <w:bottom w:val="none" w:sz="0" w:space="0" w:color="auto"/>
            <w:right w:val="single" w:sz="4" w:space="0" w:color="BEB9A8"/>
          </w:divBdr>
          <w:divsChild>
            <w:div w:id="1221745024">
              <w:marLeft w:val="0"/>
              <w:marRight w:val="0"/>
              <w:marTop w:val="0"/>
              <w:marBottom w:val="0"/>
              <w:divBdr>
                <w:top w:val="none" w:sz="0" w:space="0" w:color="auto"/>
                <w:left w:val="none" w:sz="0" w:space="0" w:color="auto"/>
                <w:bottom w:val="none" w:sz="0" w:space="0" w:color="auto"/>
                <w:right w:val="none" w:sz="0" w:space="0" w:color="auto"/>
              </w:divBdr>
              <w:divsChild>
                <w:div w:id="201086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039249">
      <w:bodyDiv w:val="1"/>
      <w:marLeft w:val="0"/>
      <w:marRight w:val="0"/>
      <w:marTop w:val="0"/>
      <w:marBottom w:val="0"/>
      <w:divBdr>
        <w:top w:val="none" w:sz="0" w:space="0" w:color="auto"/>
        <w:left w:val="none" w:sz="0" w:space="0" w:color="auto"/>
        <w:bottom w:val="none" w:sz="0" w:space="0" w:color="auto"/>
        <w:right w:val="none" w:sz="0" w:space="0" w:color="auto"/>
      </w:divBdr>
      <w:divsChild>
        <w:div w:id="148445252">
          <w:marLeft w:val="0"/>
          <w:marRight w:val="0"/>
          <w:marTop w:val="0"/>
          <w:marBottom w:val="0"/>
          <w:divBdr>
            <w:top w:val="none" w:sz="0" w:space="0" w:color="auto"/>
            <w:left w:val="single" w:sz="4" w:space="0" w:color="BEB9A8"/>
            <w:bottom w:val="none" w:sz="0" w:space="0" w:color="auto"/>
            <w:right w:val="single" w:sz="4" w:space="0" w:color="BEB9A8"/>
          </w:divBdr>
          <w:divsChild>
            <w:div w:id="880938852">
              <w:marLeft w:val="0"/>
              <w:marRight w:val="0"/>
              <w:marTop w:val="0"/>
              <w:marBottom w:val="0"/>
              <w:divBdr>
                <w:top w:val="none" w:sz="0" w:space="0" w:color="auto"/>
                <w:left w:val="none" w:sz="0" w:space="0" w:color="auto"/>
                <w:bottom w:val="none" w:sz="0" w:space="0" w:color="auto"/>
                <w:right w:val="none" w:sz="0" w:space="0" w:color="auto"/>
              </w:divBdr>
              <w:divsChild>
                <w:div w:id="172132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467745">
      <w:bodyDiv w:val="1"/>
      <w:marLeft w:val="0"/>
      <w:marRight w:val="0"/>
      <w:marTop w:val="0"/>
      <w:marBottom w:val="0"/>
      <w:divBdr>
        <w:top w:val="none" w:sz="0" w:space="0" w:color="auto"/>
        <w:left w:val="none" w:sz="0" w:space="0" w:color="auto"/>
        <w:bottom w:val="none" w:sz="0" w:space="0" w:color="auto"/>
        <w:right w:val="none" w:sz="0" w:space="0" w:color="auto"/>
      </w:divBdr>
      <w:divsChild>
        <w:div w:id="119039770">
          <w:marLeft w:val="0"/>
          <w:marRight w:val="0"/>
          <w:marTop w:val="0"/>
          <w:marBottom w:val="0"/>
          <w:divBdr>
            <w:top w:val="none" w:sz="0" w:space="0" w:color="auto"/>
            <w:left w:val="single" w:sz="4" w:space="0" w:color="BEB9A8"/>
            <w:bottom w:val="none" w:sz="0" w:space="0" w:color="auto"/>
            <w:right w:val="single" w:sz="4" w:space="0" w:color="BEB9A8"/>
          </w:divBdr>
          <w:divsChild>
            <w:div w:id="715927869">
              <w:marLeft w:val="0"/>
              <w:marRight w:val="0"/>
              <w:marTop w:val="0"/>
              <w:marBottom w:val="0"/>
              <w:divBdr>
                <w:top w:val="none" w:sz="0" w:space="0" w:color="auto"/>
                <w:left w:val="none" w:sz="0" w:space="0" w:color="auto"/>
                <w:bottom w:val="none" w:sz="0" w:space="0" w:color="auto"/>
                <w:right w:val="none" w:sz="0" w:space="0" w:color="auto"/>
              </w:divBdr>
              <w:divsChild>
                <w:div w:id="56272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586135">
      <w:bodyDiv w:val="1"/>
      <w:marLeft w:val="0"/>
      <w:marRight w:val="0"/>
      <w:marTop w:val="0"/>
      <w:marBottom w:val="0"/>
      <w:divBdr>
        <w:top w:val="none" w:sz="0" w:space="0" w:color="auto"/>
        <w:left w:val="none" w:sz="0" w:space="0" w:color="auto"/>
        <w:bottom w:val="none" w:sz="0" w:space="0" w:color="auto"/>
        <w:right w:val="none" w:sz="0" w:space="0" w:color="auto"/>
      </w:divBdr>
      <w:divsChild>
        <w:div w:id="893546874">
          <w:marLeft w:val="0"/>
          <w:marRight w:val="0"/>
          <w:marTop w:val="0"/>
          <w:marBottom w:val="0"/>
          <w:divBdr>
            <w:top w:val="none" w:sz="0" w:space="0" w:color="auto"/>
            <w:left w:val="single" w:sz="4" w:space="0" w:color="BEB9A8"/>
            <w:bottom w:val="none" w:sz="0" w:space="0" w:color="auto"/>
            <w:right w:val="single" w:sz="4" w:space="0" w:color="BEB9A8"/>
          </w:divBdr>
          <w:divsChild>
            <w:div w:id="1902521348">
              <w:marLeft w:val="0"/>
              <w:marRight w:val="0"/>
              <w:marTop w:val="0"/>
              <w:marBottom w:val="0"/>
              <w:divBdr>
                <w:top w:val="none" w:sz="0" w:space="0" w:color="auto"/>
                <w:left w:val="none" w:sz="0" w:space="0" w:color="auto"/>
                <w:bottom w:val="none" w:sz="0" w:space="0" w:color="auto"/>
                <w:right w:val="none" w:sz="0" w:space="0" w:color="auto"/>
              </w:divBdr>
              <w:divsChild>
                <w:div w:id="80662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708016">
      <w:bodyDiv w:val="1"/>
      <w:marLeft w:val="0"/>
      <w:marRight w:val="0"/>
      <w:marTop w:val="0"/>
      <w:marBottom w:val="0"/>
      <w:divBdr>
        <w:top w:val="none" w:sz="0" w:space="0" w:color="auto"/>
        <w:left w:val="none" w:sz="0" w:space="0" w:color="auto"/>
        <w:bottom w:val="none" w:sz="0" w:space="0" w:color="auto"/>
        <w:right w:val="none" w:sz="0" w:space="0" w:color="auto"/>
      </w:divBdr>
      <w:divsChild>
        <w:div w:id="908150068">
          <w:marLeft w:val="0"/>
          <w:marRight w:val="0"/>
          <w:marTop w:val="0"/>
          <w:marBottom w:val="0"/>
          <w:divBdr>
            <w:top w:val="none" w:sz="0" w:space="0" w:color="auto"/>
            <w:left w:val="single" w:sz="4" w:space="0" w:color="BEB9A8"/>
            <w:bottom w:val="none" w:sz="0" w:space="0" w:color="auto"/>
            <w:right w:val="single" w:sz="4" w:space="0" w:color="BEB9A8"/>
          </w:divBdr>
          <w:divsChild>
            <w:div w:id="1028797755">
              <w:marLeft w:val="0"/>
              <w:marRight w:val="0"/>
              <w:marTop w:val="0"/>
              <w:marBottom w:val="0"/>
              <w:divBdr>
                <w:top w:val="none" w:sz="0" w:space="0" w:color="auto"/>
                <w:left w:val="none" w:sz="0" w:space="0" w:color="auto"/>
                <w:bottom w:val="none" w:sz="0" w:space="0" w:color="auto"/>
                <w:right w:val="none" w:sz="0" w:space="0" w:color="auto"/>
              </w:divBdr>
              <w:divsChild>
                <w:div w:id="14100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093837">
      <w:bodyDiv w:val="1"/>
      <w:marLeft w:val="0"/>
      <w:marRight w:val="0"/>
      <w:marTop w:val="0"/>
      <w:marBottom w:val="0"/>
      <w:divBdr>
        <w:top w:val="none" w:sz="0" w:space="0" w:color="auto"/>
        <w:left w:val="none" w:sz="0" w:space="0" w:color="auto"/>
        <w:bottom w:val="none" w:sz="0" w:space="0" w:color="auto"/>
        <w:right w:val="none" w:sz="0" w:space="0" w:color="auto"/>
      </w:divBdr>
      <w:divsChild>
        <w:div w:id="1288582338">
          <w:marLeft w:val="0"/>
          <w:marRight w:val="0"/>
          <w:marTop w:val="0"/>
          <w:marBottom w:val="0"/>
          <w:divBdr>
            <w:top w:val="none" w:sz="0" w:space="0" w:color="auto"/>
            <w:left w:val="single" w:sz="4" w:space="0" w:color="BEB9A8"/>
            <w:bottom w:val="none" w:sz="0" w:space="0" w:color="auto"/>
            <w:right w:val="single" w:sz="4" w:space="0" w:color="BEB9A8"/>
          </w:divBdr>
          <w:divsChild>
            <w:div w:id="340548473">
              <w:marLeft w:val="0"/>
              <w:marRight w:val="0"/>
              <w:marTop w:val="0"/>
              <w:marBottom w:val="0"/>
              <w:divBdr>
                <w:top w:val="none" w:sz="0" w:space="0" w:color="auto"/>
                <w:left w:val="none" w:sz="0" w:space="0" w:color="auto"/>
                <w:bottom w:val="none" w:sz="0" w:space="0" w:color="auto"/>
                <w:right w:val="none" w:sz="0" w:space="0" w:color="auto"/>
              </w:divBdr>
              <w:divsChild>
                <w:div w:id="57378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692362">
      <w:bodyDiv w:val="1"/>
      <w:marLeft w:val="0"/>
      <w:marRight w:val="0"/>
      <w:marTop w:val="0"/>
      <w:marBottom w:val="0"/>
      <w:divBdr>
        <w:top w:val="none" w:sz="0" w:space="0" w:color="auto"/>
        <w:left w:val="none" w:sz="0" w:space="0" w:color="auto"/>
        <w:bottom w:val="none" w:sz="0" w:space="0" w:color="auto"/>
        <w:right w:val="none" w:sz="0" w:space="0" w:color="auto"/>
      </w:divBdr>
      <w:divsChild>
        <w:div w:id="1957981598">
          <w:marLeft w:val="0"/>
          <w:marRight w:val="0"/>
          <w:marTop w:val="0"/>
          <w:marBottom w:val="0"/>
          <w:divBdr>
            <w:top w:val="none" w:sz="0" w:space="0" w:color="auto"/>
            <w:left w:val="single" w:sz="4" w:space="0" w:color="BEB9A8"/>
            <w:bottom w:val="none" w:sz="0" w:space="0" w:color="auto"/>
            <w:right w:val="single" w:sz="4" w:space="0" w:color="BEB9A8"/>
          </w:divBdr>
          <w:divsChild>
            <w:div w:id="1662811561">
              <w:marLeft w:val="0"/>
              <w:marRight w:val="0"/>
              <w:marTop w:val="0"/>
              <w:marBottom w:val="0"/>
              <w:divBdr>
                <w:top w:val="none" w:sz="0" w:space="0" w:color="auto"/>
                <w:left w:val="none" w:sz="0" w:space="0" w:color="auto"/>
                <w:bottom w:val="none" w:sz="0" w:space="0" w:color="auto"/>
                <w:right w:val="none" w:sz="0" w:space="0" w:color="auto"/>
              </w:divBdr>
              <w:divsChild>
                <w:div w:id="11969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314186">
      <w:bodyDiv w:val="1"/>
      <w:marLeft w:val="0"/>
      <w:marRight w:val="0"/>
      <w:marTop w:val="0"/>
      <w:marBottom w:val="0"/>
      <w:divBdr>
        <w:top w:val="none" w:sz="0" w:space="0" w:color="auto"/>
        <w:left w:val="none" w:sz="0" w:space="0" w:color="auto"/>
        <w:bottom w:val="none" w:sz="0" w:space="0" w:color="auto"/>
        <w:right w:val="none" w:sz="0" w:space="0" w:color="auto"/>
      </w:divBdr>
      <w:divsChild>
        <w:div w:id="1557155475">
          <w:marLeft w:val="0"/>
          <w:marRight w:val="0"/>
          <w:marTop w:val="0"/>
          <w:marBottom w:val="0"/>
          <w:divBdr>
            <w:top w:val="none" w:sz="0" w:space="0" w:color="auto"/>
            <w:left w:val="single" w:sz="4" w:space="0" w:color="BEB9A8"/>
            <w:bottom w:val="none" w:sz="0" w:space="0" w:color="auto"/>
            <w:right w:val="single" w:sz="4" w:space="0" w:color="BEB9A8"/>
          </w:divBdr>
          <w:divsChild>
            <w:div w:id="829055639">
              <w:marLeft w:val="0"/>
              <w:marRight w:val="0"/>
              <w:marTop w:val="0"/>
              <w:marBottom w:val="0"/>
              <w:divBdr>
                <w:top w:val="none" w:sz="0" w:space="0" w:color="auto"/>
                <w:left w:val="none" w:sz="0" w:space="0" w:color="auto"/>
                <w:bottom w:val="none" w:sz="0" w:space="0" w:color="auto"/>
                <w:right w:val="none" w:sz="0" w:space="0" w:color="auto"/>
              </w:divBdr>
              <w:divsChild>
                <w:div w:id="55871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530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aw.lis.virginia.gov/vacode/16.1-273/" TargetMode="External"/><Relationship Id="rId21" Type="http://schemas.openxmlformats.org/officeDocument/2006/relationships/hyperlink" Target="https://law.lis.virginia.gov/vacode/46.2-818.3/" TargetMode="External"/><Relationship Id="rId170" Type="http://schemas.openxmlformats.org/officeDocument/2006/relationships/hyperlink" Target="https://law.lis.virginia.gov/vacode/46.2-328.1/" TargetMode="External"/><Relationship Id="rId268" Type="http://schemas.openxmlformats.org/officeDocument/2006/relationships/hyperlink" Target="https://law.lis.virginia.gov/vacode/18.2-271/" TargetMode="External"/><Relationship Id="rId475" Type="http://schemas.openxmlformats.org/officeDocument/2006/relationships/hyperlink" Target="https://law.lis.virginia.gov/vacode/18.2-51.4/" TargetMode="External"/><Relationship Id="rId682" Type="http://schemas.openxmlformats.org/officeDocument/2006/relationships/hyperlink" Target="https://law.lis.virginia.gov/vacode/19.2-83.3/" TargetMode="External"/><Relationship Id="rId128" Type="http://schemas.openxmlformats.org/officeDocument/2006/relationships/hyperlink" Target="https://law.lis.virginia.gov/vacode/46.2-720/" TargetMode="External"/><Relationship Id="rId335" Type="http://schemas.openxmlformats.org/officeDocument/2006/relationships/hyperlink" Target="https://law.lis.virginia.gov/vacode/18.2-270.2/" TargetMode="External"/><Relationship Id="rId542" Type="http://schemas.openxmlformats.org/officeDocument/2006/relationships/hyperlink" Target="https://law.lis.virginia.gov/vacode/19.2-54/" TargetMode="External"/><Relationship Id="rId987" Type="http://schemas.openxmlformats.org/officeDocument/2006/relationships/hyperlink" Target="https://law.lis.virginia.gov/vacode/18.2-308.1:8/" TargetMode="External"/><Relationship Id="rId1172" Type="http://schemas.openxmlformats.org/officeDocument/2006/relationships/hyperlink" Target="https://law.lis.virginia.gov/vacode/54.1-4200/" TargetMode="External"/><Relationship Id="rId402" Type="http://schemas.openxmlformats.org/officeDocument/2006/relationships/hyperlink" Target="https://law.lis.virginia.gov/vacode/53.1-131.1/" TargetMode="External"/><Relationship Id="rId847" Type="http://schemas.openxmlformats.org/officeDocument/2006/relationships/hyperlink" Target="https://law.lis.virginia.gov/vacode/18.2-287.4/" TargetMode="External"/><Relationship Id="rId1032" Type="http://schemas.openxmlformats.org/officeDocument/2006/relationships/hyperlink" Target="https://law.lis.virginia.gov/vacode/16.1-279.1/" TargetMode="External"/><Relationship Id="rId1477" Type="http://schemas.openxmlformats.org/officeDocument/2006/relationships/hyperlink" Target="https://law.lis.virginia.gov/vacode/55.1-2000/" TargetMode="External"/><Relationship Id="rId707" Type="http://schemas.openxmlformats.org/officeDocument/2006/relationships/hyperlink" Target="https://lis.virginia.gov/bill-details/20261/SB444" TargetMode="External"/><Relationship Id="rId914" Type="http://schemas.openxmlformats.org/officeDocument/2006/relationships/hyperlink" Target="https://law.lis.virginia.gov/vacode/18.2-308.1:1/" TargetMode="External"/><Relationship Id="rId1337" Type="http://schemas.openxmlformats.org/officeDocument/2006/relationships/hyperlink" Target="https://law.lis.virginia.gov/vacode/22.1-280.2:1/" TargetMode="External"/><Relationship Id="rId1544" Type="http://schemas.openxmlformats.org/officeDocument/2006/relationships/hyperlink" Target="https://law.lis.virginia.gov/vacode/18.2-52/" TargetMode="External"/><Relationship Id="rId43" Type="http://schemas.openxmlformats.org/officeDocument/2006/relationships/hyperlink" Target="https://law.lis.virginia.gov/vacode/46.2-684.2/" TargetMode="External"/><Relationship Id="rId1404" Type="http://schemas.openxmlformats.org/officeDocument/2006/relationships/hyperlink" Target="https://law.lis.virginia.gov/vacode/2.2-4000/" TargetMode="External"/><Relationship Id="rId1611" Type="http://schemas.openxmlformats.org/officeDocument/2006/relationships/hyperlink" Target="https://law.lis.virginia.gov/vacode/19.2-274/" TargetMode="External"/><Relationship Id="rId192" Type="http://schemas.openxmlformats.org/officeDocument/2006/relationships/hyperlink" Target="https://law.lis.virginia.gov/vacode/46.2-208/" TargetMode="External"/><Relationship Id="rId497" Type="http://schemas.openxmlformats.org/officeDocument/2006/relationships/hyperlink" Target="https://law.lis.virginia.gov/vacode/46.2-341.24/" TargetMode="External"/><Relationship Id="rId357" Type="http://schemas.openxmlformats.org/officeDocument/2006/relationships/hyperlink" Target="https://law.lis.virginia.gov/vacode/18.2-266/" TargetMode="External"/><Relationship Id="rId1194" Type="http://schemas.openxmlformats.org/officeDocument/2006/relationships/hyperlink" Target="https://law.lis.virginia.gov/vacode/18.2-308.2/" TargetMode="External"/><Relationship Id="rId217" Type="http://schemas.openxmlformats.org/officeDocument/2006/relationships/hyperlink" Target="https://law.lis.virginia.gov/vacode/46.2-341.4/" TargetMode="External"/><Relationship Id="rId564" Type="http://schemas.openxmlformats.org/officeDocument/2006/relationships/hyperlink" Target="https://law.lis.virginia.gov/vacode/18.2-370.2/" TargetMode="External"/><Relationship Id="rId771" Type="http://schemas.openxmlformats.org/officeDocument/2006/relationships/hyperlink" Target="https://law.lis.virginia.gov/vacode/18.2-170/" TargetMode="External"/><Relationship Id="rId869" Type="http://schemas.openxmlformats.org/officeDocument/2006/relationships/hyperlink" Target="https://law.lis.virginia.gov/vacode/18.2-57/" TargetMode="External"/><Relationship Id="rId1499" Type="http://schemas.openxmlformats.org/officeDocument/2006/relationships/hyperlink" Target="https://law.lis.virginia.gov/vacode/63.2-1517/" TargetMode="External"/><Relationship Id="rId424" Type="http://schemas.openxmlformats.org/officeDocument/2006/relationships/hyperlink" Target="https://law.lis.virginia.gov/vacode/18.2-266/" TargetMode="External"/><Relationship Id="rId631" Type="http://schemas.openxmlformats.org/officeDocument/2006/relationships/hyperlink" Target="https://lis.virginia.gov/bill-details/20261/HB769" TargetMode="External"/><Relationship Id="rId729" Type="http://schemas.openxmlformats.org/officeDocument/2006/relationships/hyperlink" Target="https://law.lis.virginia.gov/vacode/18.2-192/" TargetMode="External"/><Relationship Id="rId1054" Type="http://schemas.openxmlformats.org/officeDocument/2006/relationships/hyperlink" Target="https://law.lis.virginia.gov/vacode/18.2-308.7/" TargetMode="External"/><Relationship Id="rId1261" Type="http://schemas.openxmlformats.org/officeDocument/2006/relationships/hyperlink" Target="https://law.lis.virginia.gov/vacode/18.2-72/" TargetMode="External"/><Relationship Id="rId1359" Type="http://schemas.openxmlformats.org/officeDocument/2006/relationships/hyperlink" Target="https://law.lis.virginia.gov/vacode/37.2-311.1/" TargetMode="External"/><Relationship Id="rId936" Type="http://schemas.openxmlformats.org/officeDocument/2006/relationships/hyperlink" Target="https://law.lis.virginia.gov/vacode/30-19.1:4/" TargetMode="External"/><Relationship Id="rId1121" Type="http://schemas.openxmlformats.org/officeDocument/2006/relationships/hyperlink" Target="https://law.lis.virginia.gov/vacode/18.2-308.1:2/" TargetMode="External"/><Relationship Id="rId1219" Type="http://schemas.openxmlformats.org/officeDocument/2006/relationships/hyperlink" Target="https://law.lis.virginia.gov/vacode/16.1-244/" TargetMode="External"/><Relationship Id="rId1566" Type="http://schemas.openxmlformats.org/officeDocument/2006/relationships/hyperlink" Target="https://law.lis.virginia.gov/vacode/18.2-18/" TargetMode="External"/><Relationship Id="rId65" Type="http://schemas.openxmlformats.org/officeDocument/2006/relationships/hyperlink" Target="https://law.lis.virginia.gov/vacode/46.2-1022/" TargetMode="External"/><Relationship Id="rId1426" Type="http://schemas.openxmlformats.org/officeDocument/2006/relationships/hyperlink" Target="https://law.lis.virginia.gov/vacode/9.1-900/" TargetMode="External"/><Relationship Id="rId1633" Type="http://schemas.openxmlformats.org/officeDocument/2006/relationships/hyperlink" Target="https://law.lis.virginia.gov/vacode/32.1-382/" TargetMode="External"/><Relationship Id="rId281" Type="http://schemas.openxmlformats.org/officeDocument/2006/relationships/hyperlink" Target="https://law.lis.virginia.gov/vacode/18.2-268.3/" TargetMode="External"/><Relationship Id="rId141" Type="http://schemas.openxmlformats.org/officeDocument/2006/relationships/hyperlink" Target="https://law.lis.virginia.gov/vacode/46.2-117/" TargetMode="External"/><Relationship Id="rId379" Type="http://schemas.openxmlformats.org/officeDocument/2006/relationships/hyperlink" Target="https://law.lis.virginia.gov/vacode/18.2-266/" TargetMode="External"/><Relationship Id="rId586" Type="http://schemas.openxmlformats.org/officeDocument/2006/relationships/hyperlink" Target="https://law.lis.virginia.gov/vacode/30-19.1:4/" TargetMode="External"/><Relationship Id="rId793" Type="http://schemas.openxmlformats.org/officeDocument/2006/relationships/hyperlink" Target="https://law.lis.virginia.gov/vacode/32.1-127/" TargetMode="External"/><Relationship Id="rId7" Type="http://schemas.openxmlformats.org/officeDocument/2006/relationships/endnotes" Target="endnotes.xml"/><Relationship Id="rId239" Type="http://schemas.openxmlformats.org/officeDocument/2006/relationships/hyperlink" Target="https://law.lis.virginia.gov/vacode/1-400/" TargetMode="External"/><Relationship Id="rId446" Type="http://schemas.openxmlformats.org/officeDocument/2006/relationships/hyperlink" Target="https://law.lis.virginia.gov/vacode/18.2-266/" TargetMode="External"/><Relationship Id="rId653" Type="http://schemas.openxmlformats.org/officeDocument/2006/relationships/hyperlink" Target="https://law.lis.virginia.gov/vacode/53.1-120/" TargetMode="External"/><Relationship Id="rId1076" Type="http://schemas.openxmlformats.org/officeDocument/2006/relationships/hyperlink" Target="https://law.lis.virginia.gov/vacode/18.2-308.2:2/" TargetMode="External"/><Relationship Id="rId1283" Type="http://schemas.openxmlformats.org/officeDocument/2006/relationships/hyperlink" Target="https://law.lis.virginia.gov/vacode/16.1-278.14/" TargetMode="External"/><Relationship Id="rId1490" Type="http://schemas.openxmlformats.org/officeDocument/2006/relationships/hyperlink" Target="https://law.lis.virginia.gov/vacode/63.2-100/" TargetMode="External"/><Relationship Id="rId306" Type="http://schemas.openxmlformats.org/officeDocument/2006/relationships/hyperlink" Target="https://law.lis.virginia.gov/vacode/46.2-389/" TargetMode="External"/><Relationship Id="rId860" Type="http://schemas.openxmlformats.org/officeDocument/2006/relationships/hyperlink" Target="https://law.lis.virginia.gov/vacode/18.2-308.5:2/" TargetMode="External"/><Relationship Id="rId958" Type="http://schemas.openxmlformats.org/officeDocument/2006/relationships/hyperlink" Target="https://law.lis.virginia.gov/vacode/16.1-278.4/" TargetMode="External"/><Relationship Id="rId1143" Type="http://schemas.openxmlformats.org/officeDocument/2006/relationships/hyperlink" Target="https://law.lis.virginia.gov/vacode/9.1-135/" TargetMode="External"/><Relationship Id="rId1588" Type="http://schemas.openxmlformats.org/officeDocument/2006/relationships/hyperlink" Target="https://law.lis.virginia.gov/vacode/19.2-273/" TargetMode="External"/><Relationship Id="rId87" Type="http://schemas.openxmlformats.org/officeDocument/2006/relationships/hyperlink" Target="https://law.lis.virginia.gov/vacode/46.2-613.4/" TargetMode="External"/><Relationship Id="rId513" Type="http://schemas.openxmlformats.org/officeDocument/2006/relationships/hyperlink" Target="https://lis.virginia.gov/bill-details/20261/SB146" TargetMode="External"/><Relationship Id="rId720" Type="http://schemas.openxmlformats.org/officeDocument/2006/relationships/hyperlink" Target="https://law.lis.virginia.gov/vacode/18.2-198/" TargetMode="External"/><Relationship Id="rId818" Type="http://schemas.openxmlformats.org/officeDocument/2006/relationships/hyperlink" Target="https://law.lis.virginia.gov/vacode/18.2-251.6/" TargetMode="External"/><Relationship Id="rId1350" Type="http://schemas.openxmlformats.org/officeDocument/2006/relationships/hyperlink" Target="https://law.lis.virginia.gov/vacode/52-30.1/" TargetMode="External"/><Relationship Id="rId1448" Type="http://schemas.openxmlformats.org/officeDocument/2006/relationships/hyperlink" Target="https://law.lis.virginia.gov/vacode/19.2-71/" TargetMode="External"/><Relationship Id="rId1655" Type="http://schemas.openxmlformats.org/officeDocument/2006/relationships/hyperlink" Target="https://law.lis.virginia.gov/vacode/53.1-120/" TargetMode="External"/><Relationship Id="rId1003" Type="http://schemas.openxmlformats.org/officeDocument/2006/relationships/hyperlink" Target="https://law.lis.virginia.gov/vacode/19.2-152.10/" TargetMode="External"/><Relationship Id="rId1210" Type="http://schemas.openxmlformats.org/officeDocument/2006/relationships/hyperlink" Target="https://law.lis.virginia.gov/vacode/19.2-152.16/" TargetMode="External"/><Relationship Id="rId1308" Type="http://schemas.openxmlformats.org/officeDocument/2006/relationships/hyperlink" Target="https://law.lis.virginia.gov/vacode/19.2-83.6:1/" TargetMode="External"/><Relationship Id="rId1515" Type="http://schemas.openxmlformats.org/officeDocument/2006/relationships/hyperlink" Target="https://law.lis.virginia.gov/vacode/46.2-301/" TargetMode="External"/><Relationship Id="rId14" Type="http://schemas.openxmlformats.org/officeDocument/2006/relationships/hyperlink" Target="https://law.lis.virginia.gov/vacode/46.2-882.1/" TargetMode="External"/><Relationship Id="rId163" Type="http://schemas.openxmlformats.org/officeDocument/2006/relationships/hyperlink" Target="https://law.lis.virginia.gov/vacode/46.2-100/" TargetMode="External"/><Relationship Id="rId370" Type="http://schemas.openxmlformats.org/officeDocument/2006/relationships/hyperlink" Target="https://law.lis.virginia.gov/vacode/46.2-391/" TargetMode="External"/><Relationship Id="rId230" Type="http://schemas.openxmlformats.org/officeDocument/2006/relationships/hyperlink" Target="https://law.lis.virginia.gov/vacode/46.2-1700/" TargetMode="External"/><Relationship Id="rId468" Type="http://schemas.openxmlformats.org/officeDocument/2006/relationships/hyperlink" Target="https://law.lis.virginia.gov/vacode/18.2-271.1/" TargetMode="External"/><Relationship Id="rId675" Type="http://schemas.openxmlformats.org/officeDocument/2006/relationships/hyperlink" Target="https://law.lis.virginia.gov/vacode/46.2-116/" TargetMode="External"/><Relationship Id="rId882" Type="http://schemas.openxmlformats.org/officeDocument/2006/relationships/hyperlink" Target="https://law.lis.virginia.gov/vacode/17.1-109/" TargetMode="External"/><Relationship Id="rId1098" Type="http://schemas.openxmlformats.org/officeDocument/2006/relationships/hyperlink" Target="https://law.lis.virginia.gov/vacode/18.2-247/" TargetMode="External"/><Relationship Id="rId328" Type="http://schemas.openxmlformats.org/officeDocument/2006/relationships/hyperlink" Target="https://law.lis.virginia.gov/vacode/18.2-271.1/" TargetMode="External"/><Relationship Id="rId535" Type="http://schemas.openxmlformats.org/officeDocument/2006/relationships/hyperlink" Target="https://law.lis.virginia.gov/vacode/19.2-54/" TargetMode="External"/><Relationship Id="rId742" Type="http://schemas.openxmlformats.org/officeDocument/2006/relationships/hyperlink" Target="https://law.lis.virginia.gov/vacode/30-19.1:4/" TargetMode="External"/><Relationship Id="rId1165" Type="http://schemas.openxmlformats.org/officeDocument/2006/relationships/hyperlink" Target="https://law.lis.virginia.gov/vacode/18.2-308.2:2/" TargetMode="External"/><Relationship Id="rId1372" Type="http://schemas.openxmlformats.org/officeDocument/2006/relationships/hyperlink" Target="https://law.lis.virginia.gov/vacode/52-34.6/" TargetMode="External"/><Relationship Id="rId602" Type="http://schemas.openxmlformats.org/officeDocument/2006/relationships/hyperlink" Target="https://law.lis.virginia.gov/vacode/18.2-370.1/" TargetMode="External"/><Relationship Id="rId1025" Type="http://schemas.openxmlformats.org/officeDocument/2006/relationships/hyperlink" Target="https://law.lis.virginia.gov/vacode/16.1-279.1/" TargetMode="External"/><Relationship Id="rId1232" Type="http://schemas.openxmlformats.org/officeDocument/2006/relationships/hyperlink" Target="https://law.lis.virginia.gov/vacode/18.2-366/" TargetMode="External"/><Relationship Id="rId907" Type="http://schemas.openxmlformats.org/officeDocument/2006/relationships/hyperlink" Target="https://law.lis.virginia.gov/vacode/17.1-805/" TargetMode="External"/><Relationship Id="rId1537" Type="http://schemas.openxmlformats.org/officeDocument/2006/relationships/hyperlink" Target="https://law.lis.virginia.gov/vacode/18.2-137/" TargetMode="External"/><Relationship Id="rId36" Type="http://schemas.openxmlformats.org/officeDocument/2006/relationships/hyperlink" Target="https://law.lis.virginia.gov/vacode/46.2-1025/" TargetMode="External"/><Relationship Id="rId1604" Type="http://schemas.openxmlformats.org/officeDocument/2006/relationships/hyperlink" Target="https://law.lis.virginia.gov/vacode/32.1-377/" TargetMode="External"/><Relationship Id="rId185" Type="http://schemas.openxmlformats.org/officeDocument/2006/relationships/hyperlink" Target="https://law.lis.virginia.gov/vacode/46.2-705/" TargetMode="External"/><Relationship Id="rId392" Type="http://schemas.openxmlformats.org/officeDocument/2006/relationships/hyperlink" Target="https://law.lis.virginia.gov/vacode/46.2-341.24/" TargetMode="External"/><Relationship Id="rId697" Type="http://schemas.openxmlformats.org/officeDocument/2006/relationships/hyperlink" Target="https://law.lis.virginia.gov/vacode/37.2-817/" TargetMode="External"/><Relationship Id="rId252" Type="http://schemas.openxmlformats.org/officeDocument/2006/relationships/hyperlink" Target="https://law.lis.virginia.gov/vacode/33.2-373/" TargetMode="External"/><Relationship Id="rId1187" Type="http://schemas.openxmlformats.org/officeDocument/2006/relationships/hyperlink" Target="https://law.lis.virginia.gov/vacode/18.2-287.4/" TargetMode="External"/><Relationship Id="rId112" Type="http://schemas.openxmlformats.org/officeDocument/2006/relationships/hyperlink" Target="https://law.lis.virginia.gov/vacode/46.2-1550/" TargetMode="External"/><Relationship Id="rId557" Type="http://schemas.openxmlformats.org/officeDocument/2006/relationships/hyperlink" Target="https://law.lis.virginia.gov/vacode/18.2-374.4/" TargetMode="External"/><Relationship Id="rId764" Type="http://schemas.openxmlformats.org/officeDocument/2006/relationships/hyperlink" Target="https://law.lis.virginia.gov/vacode/18.2-174.2/" TargetMode="External"/><Relationship Id="rId971" Type="http://schemas.openxmlformats.org/officeDocument/2006/relationships/hyperlink" Target="https://law.lis.virginia.gov/vacode/18.2-61/" TargetMode="External"/><Relationship Id="rId1394" Type="http://schemas.openxmlformats.org/officeDocument/2006/relationships/hyperlink" Target="https://law.lis.virginia.gov/vacode/65.2-500/" TargetMode="External"/><Relationship Id="rId417" Type="http://schemas.openxmlformats.org/officeDocument/2006/relationships/hyperlink" Target="https://law.lis.virginia.gov/vacode/18.2-266/" TargetMode="External"/><Relationship Id="rId624" Type="http://schemas.openxmlformats.org/officeDocument/2006/relationships/hyperlink" Target="https://law.lis.virginia.gov/vacode/18.2-26/" TargetMode="External"/><Relationship Id="rId831" Type="http://schemas.openxmlformats.org/officeDocument/2006/relationships/hyperlink" Target="https://law.lis.virginia.gov/vacode/18.2-308.7:1/" TargetMode="External"/><Relationship Id="rId1047" Type="http://schemas.openxmlformats.org/officeDocument/2006/relationships/hyperlink" Target="https://lis.virginia.gov/bill-details/20261/SB749" TargetMode="External"/><Relationship Id="rId1254" Type="http://schemas.openxmlformats.org/officeDocument/2006/relationships/hyperlink" Target="https://law.lis.virginia.gov/vacode/16.1-241.2/" TargetMode="External"/><Relationship Id="rId1461" Type="http://schemas.openxmlformats.org/officeDocument/2006/relationships/hyperlink" Target="https://law.lis.virginia.gov/vacode/18.2-16.1/" TargetMode="External"/><Relationship Id="rId929" Type="http://schemas.openxmlformats.org/officeDocument/2006/relationships/hyperlink" Target="https://law.lis.virginia.gov/vacode/9.1-135/" TargetMode="External"/><Relationship Id="rId1114" Type="http://schemas.openxmlformats.org/officeDocument/2006/relationships/hyperlink" Target="https://law.lis.virginia.gov/vacode/18.2-308.2:01/" TargetMode="External"/><Relationship Id="rId1321" Type="http://schemas.openxmlformats.org/officeDocument/2006/relationships/hyperlink" Target="https://law.lis.virginia.gov/vacode/46.2-882/" TargetMode="External"/><Relationship Id="rId1559" Type="http://schemas.openxmlformats.org/officeDocument/2006/relationships/hyperlink" Target="https://law.lis.virginia.gov/vacode/16.1-278.8/" TargetMode="External"/><Relationship Id="rId58" Type="http://schemas.openxmlformats.org/officeDocument/2006/relationships/hyperlink" Target="https://law.lis.virginia.gov/vacode/46.2-489/" TargetMode="External"/><Relationship Id="rId1419" Type="http://schemas.openxmlformats.org/officeDocument/2006/relationships/hyperlink" Target="https://law.lis.virginia.gov/vacode/52-30.1/" TargetMode="External"/><Relationship Id="rId1626" Type="http://schemas.openxmlformats.org/officeDocument/2006/relationships/hyperlink" Target="https://law.lis.virginia.gov/vacode/19.2-87.1/" TargetMode="External"/><Relationship Id="rId274" Type="http://schemas.openxmlformats.org/officeDocument/2006/relationships/hyperlink" Target="https://law.lis.virginia.gov/vacode/16.1-278.9/" TargetMode="External"/><Relationship Id="rId481" Type="http://schemas.openxmlformats.org/officeDocument/2006/relationships/hyperlink" Target="https://law.lis.virginia.gov/vacode/18.2-268.2/" TargetMode="External"/><Relationship Id="rId134" Type="http://schemas.openxmlformats.org/officeDocument/2006/relationships/hyperlink" Target="https://law.lis.virginia.gov/vacode/46.2-719/" TargetMode="External"/><Relationship Id="rId579" Type="http://schemas.openxmlformats.org/officeDocument/2006/relationships/hyperlink" Target="https://law.lis.virginia.gov/vacode/18.2-374.1:1/" TargetMode="External"/><Relationship Id="rId786" Type="http://schemas.openxmlformats.org/officeDocument/2006/relationships/hyperlink" Target="https://law.lis.virginia.gov/vacode/9.1-151/" TargetMode="External"/><Relationship Id="rId993" Type="http://schemas.openxmlformats.org/officeDocument/2006/relationships/hyperlink" Target="https://law.lis.virginia.gov/vacode/18.2-308.1:8/" TargetMode="External"/><Relationship Id="rId341" Type="http://schemas.openxmlformats.org/officeDocument/2006/relationships/hyperlink" Target="https://law.lis.virginia.gov/vacode/46.2-341.24/" TargetMode="External"/><Relationship Id="rId439" Type="http://schemas.openxmlformats.org/officeDocument/2006/relationships/hyperlink" Target="https://law.lis.virginia.gov/vacode/18.2-266/" TargetMode="External"/><Relationship Id="rId646" Type="http://schemas.openxmlformats.org/officeDocument/2006/relationships/hyperlink" Target="https://law.lis.virginia.gov/vacode/52-8.5/" TargetMode="External"/><Relationship Id="rId1069" Type="http://schemas.openxmlformats.org/officeDocument/2006/relationships/hyperlink" Target="https://law.lis.virginia.gov/vacode/18.2-309.1/" TargetMode="External"/><Relationship Id="rId1276" Type="http://schemas.openxmlformats.org/officeDocument/2006/relationships/hyperlink" Target="https://law.lis.virginia.gov/vacode/37.2-817.01/" TargetMode="External"/><Relationship Id="rId1483" Type="http://schemas.openxmlformats.org/officeDocument/2006/relationships/hyperlink" Target="https://law.lis.virginia.gov/vacode/63.2-100/" TargetMode="External"/><Relationship Id="rId201" Type="http://schemas.openxmlformats.org/officeDocument/2006/relationships/hyperlink" Target="https://law.lis.virginia.gov/vacode/46.2-345/" TargetMode="External"/><Relationship Id="rId506" Type="http://schemas.openxmlformats.org/officeDocument/2006/relationships/hyperlink" Target="https://law.lis.virginia.gov/vacode/18.2-268.3/" TargetMode="External"/><Relationship Id="rId853" Type="http://schemas.openxmlformats.org/officeDocument/2006/relationships/hyperlink" Target="https://law.lis.virginia.gov/vacode/30-19.1:4/" TargetMode="External"/><Relationship Id="rId1136" Type="http://schemas.openxmlformats.org/officeDocument/2006/relationships/hyperlink" Target="https://law.lis.virginia.gov/vacode/18.2-308.1:6/" TargetMode="External"/><Relationship Id="rId713" Type="http://schemas.openxmlformats.org/officeDocument/2006/relationships/hyperlink" Target="https://law.lis.virginia.gov/vacode/18.2-198/" TargetMode="External"/><Relationship Id="rId920" Type="http://schemas.openxmlformats.org/officeDocument/2006/relationships/hyperlink" Target="https://law.lis.virginia.gov/vacode/19.2-152.14/" TargetMode="External"/><Relationship Id="rId1343" Type="http://schemas.openxmlformats.org/officeDocument/2006/relationships/hyperlink" Target="https://law.lis.virginia.gov/vacode/9.1-187/" TargetMode="External"/><Relationship Id="rId1550" Type="http://schemas.openxmlformats.org/officeDocument/2006/relationships/hyperlink" Target="https://law.lis.virginia.gov/vacode/18.2-121/" TargetMode="External"/><Relationship Id="rId1648" Type="http://schemas.openxmlformats.org/officeDocument/2006/relationships/hyperlink" Target="https://lis.virginia.gov/bill-details/20261/SB690" TargetMode="External"/><Relationship Id="rId1203" Type="http://schemas.openxmlformats.org/officeDocument/2006/relationships/hyperlink" Target="https://law.lis.virginia.gov/vacode/19.2-386.29/" TargetMode="External"/><Relationship Id="rId1410" Type="http://schemas.openxmlformats.org/officeDocument/2006/relationships/hyperlink" Target="https://law.lis.virginia.gov/vacode/9.1-131/" TargetMode="External"/><Relationship Id="rId1508" Type="http://schemas.openxmlformats.org/officeDocument/2006/relationships/hyperlink" Target="https://law.lis.virginia.gov/vacode/16.1-340/" TargetMode="External"/><Relationship Id="rId296" Type="http://schemas.openxmlformats.org/officeDocument/2006/relationships/hyperlink" Target="https://law.lis.virginia.gov/vacode/18.2-270/" TargetMode="External"/><Relationship Id="rId156" Type="http://schemas.openxmlformats.org/officeDocument/2006/relationships/hyperlink" Target="https://law.lis.virginia.gov/vacode/9.1-900/" TargetMode="External"/><Relationship Id="rId363" Type="http://schemas.openxmlformats.org/officeDocument/2006/relationships/hyperlink" Target="https://law.lis.virginia.gov/vacode/18.2-266/" TargetMode="External"/><Relationship Id="rId570" Type="http://schemas.openxmlformats.org/officeDocument/2006/relationships/hyperlink" Target="https://law.lis.virginia.gov/vacode/18.2-63/" TargetMode="External"/><Relationship Id="rId223" Type="http://schemas.openxmlformats.org/officeDocument/2006/relationships/hyperlink" Target="https://law.lis.virginia.gov/vacode/46.2-341.16/" TargetMode="External"/><Relationship Id="rId430" Type="http://schemas.openxmlformats.org/officeDocument/2006/relationships/hyperlink" Target="https://law.lis.virginia.gov/vacode/18.2-266/" TargetMode="External"/><Relationship Id="rId668" Type="http://schemas.openxmlformats.org/officeDocument/2006/relationships/hyperlink" Target="https://law.lis.virginia.gov/vacode/22.1-280.2:1/" TargetMode="External"/><Relationship Id="rId875" Type="http://schemas.openxmlformats.org/officeDocument/2006/relationships/hyperlink" Target="https://law.lis.virginia.gov/vacode/18.2-308.1/" TargetMode="External"/><Relationship Id="rId1060" Type="http://schemas.openxmlformats.org/officeDocument/2006/relationships/hyperlink" Target="https://law.lis.virginia.gov/vacode/18.2-308.09/" TargetMode="External"/><Relationship Id="rId1298" Type="http://schemas.openxmlformats.org/officeDocument/2006/relationships/hyperlink" Target="https://law.lis.virginia.gov/vacode/19.2-152.13/" TargetMode="External"/><Relationship Id="rId528" Type="http://schemas.openxmlformats.org/officeDocument/2006/relationships/hyperlink" Target="https://law.lis.virginia.gov/vacode/19.2-57/" TargetMode="External"/><Relationship Id="rId735" Type="http://schemas.openxmlformats.org/officeDocument/2006/relationships/hyperlink" Target="https://law.lis.virginia.gov/vacode/18.2-195/" TargetMode="External"/><Relationship Id="rId942" Type="http://schemas.openxmlformats.org/officeDocument/2006/relationships/hyperlink" Target="https://law.lis.virginia.gov/vacode/37.2-100/" TargetMode="External"/><Relationship Id="rId1158" Type="http://schemas.openxmlformats.org/officeDocument/2006/relationships/hyperlink" Target="https://law.lis.virginia.gov/vacode/18.2-308.1:8/" TargetMode="External"/><Relationship Id="rId1365" Type="http://schemas.openxmlformats.org/officeDocument/2006/relationships/hyperlink" Target="https://law.lis.virginia.gov/vacode/37.2-809/" TargetMode="External"/><Relationship Id="rId1572" Type="http://schemas.openxmlformats.org/officeDocument/2006/relationships/hyperlink" Target="https://law.lis.virginia.gov/vacode/29.1-529/" TargetMode="External"/><Relationship Id="rId1018" Type="http://schemas.openxmlformats.org/officeDocument/2006/relationships/hyperlink" Target="https://law.lis.virginia.gov/vacode/18.2-308.2:2/" TargetMode="External"/><Relationship Id="rId1225" Type="http://schemas.openxmlformats.org/officeDocument/2006/relationships/hyperlink" Target="https://law.lis.virginia.gov/vacode/16.1-269.1/" TargetMode="External"/><Relationship Id="rId1432" Type="http://schemas.openxmlformats.org/officeDocument/2006/relationships/hyperlink" Target="https://law.lis.virginia.gov/vacode/9.1-138/" TargetMode="External"/><Relationship Id="rId71" Type="http://schemas.openxmlformats.org/officeDocument/2006/relationships/hyperlink" Target="https://law.lis.virginia.gov/vacode/46.2-882/" TargetMode="External"/><Relationship Id="rId802" Type="http://schemas.openxmlformats.org/officeDocument/2006/relationships/hyperlink" Target="https://law.lis.virginia.gov/vacode/18.2-174/" TargetMode="External"/><Relationship Id="rId29" Type="http://schemas.openxmlformats.org/officeDocument/2006/relationships/hyperlink" Target="https://law.lis.virginia.gov/vacode/46.2-1052/" TargetMode="External"/><Relationship Id="rId178" Type="http://schemas.openxmlformats.org/officeDocument/2006/relationships/hyperlink" Target="https://law.lis.virginia.gov/vacode/46.2-345/" TargetMode="External"/><Relationship Id="rId385" Type="http://schemas.openxmlformats.org/officeDocument/2006/relationships/hyperlink" Target="https://law.lis.virginia.gov/vacode/46.2-389/" TargetMode="External"/><Relationship Id="rId592" Type="http://schemas.openxmlformats.org/officeDocument/2006/relationships/hyperlink" Target="https://law.lis.virginia.gov/vacode/18.2-48/" TargetMode="External"/><Relationship Id="rId245" Type="http://schemas.openxmlformats.org/officeDocument/2006/relationships/hyperlink" Target="https://law.lis.virginia.gov/vacode/46.2-873/" TargetMode="External"/><Relationship Id="rId452" Type="http://schemas.openxmlformats.org/officeDocument/2006/relationships/hyperlink" Target="https://law.lis.virginia.gov/vacode/18.2-51.4/" TargetMode="External"/><Relationship Id="rId897" Type="http://schemas.openxmlformats.org/officeDocument/2006/relationships/hyperlink" Target="https://law.lis.virginia.gov/vacode/18.2-32/" TargetMode="External"/><Relationship Id="rId1082" Type="http://schemas.openxmlformats.org/officeDocument/2006/relationships/hyperlink" Target="https://law.lis.virginia.gov/vacode/18.2-308.1:6/" TargetMode="External"/><Relationship Id="rId105" Type="http://schemas.openxmlformats.org/officeDocument/2006/relationships/hyperlink" Target="https://law.lis.virginia.gov/vacode/8.01-553/" TargetMode="External"/><Relationship Id="rId312" Type="http://schemas.openxmlformats.org/officeDocument/2006/relationships/hyperlink" Target="https://law.lis.virginia.gov/vacode/18.2-272/" TargetMode="External"/><Relationship Id="rId757" Type="http://schemas.openxmlformats.org/officeDocument/2006/relationships/hyperlink" Target="https://law.lis.virginia.gov/vacode/46.2-818.2/" TargetMode="External"/><Relationship Id="rId964" Type="http://schemas.openxmlformats.org/officeDocument/2006/relationships/hyperlink" Target="https://law.lis.virginia.gov/vacode/22.1-258/" TargetMode="External"/><Relationship Id="rId1387" Type="http://schemas.openxmlformats.org/officeDocument/2006/relationships/hyperlink" Target="https://law.lis.virginia.gov/vacode/4.1-100/" TargetMode="External"/><Relationship Id="rId1594" Type="http://schemas.openxmlformats.org/officeDocument/2006/relationships/hyperlink" Target="https://law.lis.virginia.gov/vacode/32.1-377/" TargetMode="External"/><Relationship Id="rId93" Type="http://schemas.openxmlformats.org/officeDocument/2006/relationships/hyperlink" Target="https://law.lis.virginia.gov/vacode/58.1-2700/" TargetMode="External"/><Relationship Id="rId617" Type="http://schemas.openxmlformats.org/officeDocument/2006/relationships/hyperlink" Target="https://law.lis.virginia.gov/vacode/16.1-228/" TargetMode="External"/><Relationship Id="rId824" Type="http://schemas.openxmlformats.org/officeDocument/2006/relationships/hyperlink" Target="https://law.lis.virginia.gov/vacode/18.2-404.1/" TargetMode="External"/><Relationship Id="rId1247" Type="http://schemas.openxmlformats.org/officeDocument/2006/relationships/hyperlink" Target="https://law.lis.virginia.gov/vacode/19.2-152.8/" TargetMode="External"/><Relationship Id="rId1454" Type="http://schemas.openxmlformats.org/officeDocument/2006/relationships/hyperlink" Target="https://law.lis.virginia.gov/vacode/19.2-83.6:1/" TargetMode="External"/><Relationship Id="rId1107" Type="http://schemas.openxmlformats.org/officeDocument/2006/relationships/hyperlink" Target="https://law.lis.virginia.gov/vacode/18.2-308.2:1/" TargetMode="External"/><Relationship Id="rId1314" Type="http://schemas.openxmlformats.org/officeDocument/2006/relationships/hyperlink" Target="https://law.lis.virginia.gov/vacode/9.1-102/" TargetMode="External"/><Relationship Id="rId1521" Type="http://schemas.openxmlformats.org/officeDocument/2006/relationships/hyperlink" Target="https://law.lis.virginia.gov/vacode/16.1-284.1/" TargetMode="External"/><Relationship Id="rId1619" Type="http://schemas.openxmlformats.org/officeDocument/2006/relationships/hyperlink" Target="https://law.lis.virginia.gov/vacode/32.1-379/" TargetMode="External"/><Relationship Id="rId20" Type="http://schemas.openxmlformats.org/officeDocument/2006/relationships/hyperlink" Target="https://law.lis.virginia.gov/vacode/46.2-818.3/" TargetMode="External"/><Relationship Id="rId267" Type="http://schemas.openxmlformats.org/officeDocument/2006/relationships/hyperlink" Target="https://law.lis.virginia.gov/vacode/18.2-270.1/" TargetMode="External"/><Relationship Id="rId474" Type="http://schemas.openxmlformats.org/officeDocument/2006/relationships/hyperlink" Target="https://law.lis.virginia.gov/vacode/18.2-36.1/" TargetMode="External"/><Relationship Id="rId127" Type="http://schemas.openxmlformats.org/officeDocument/2006/relationships/hyperlink" Target="https://law.lis.virginia.gov/vacode/46.2-928/" TargetMode="External"/><Relationship Id="rId681" Type="http://schemas.openxmlformats.org/officeDocument/2006/relationships/hyperlink" Target="https://law.lis.virginia.gov/vacode/52-30.1/" TargetMode="External"/><Relationship Id="rId779" Type="http://schemas.openxmlformats.org/officeDocument/2006/relationships/hyperlink" Target="https://law.lis.virginia.gov/vacode/63.2-1506.1/" TargetMode="External"/><Relationship Id="rId986" Type="http://schemas.openxmlformats.org/officeDocument/2006/relationships/hyperlink" Target="https://law.lis.virginia.gov/vacode/16.1-269.1/" TargetMode="External"/><Relationship Id="rId334" Type="http://schemas.openxmlformats.org/officeDocument/2006/relationships/hyperlink" Target="https://law.lis.virginia.gov/vacode/18.2-270.2/" TargetMode="External"/><Relationship Id="rId541" Type="http://schemas.openxmlformats.org/officeDocument/2006/relationships/hyperlink" Target="https://law.lis.virginia.gov/vacode/19.2-53/" TargetMode="External"/><Relationship Id="rId639" Type="http://schemas.openxmlformats.org/officeDocument/2006/relationships/hyperlink" Target="https://law.lis.virginia.gov/vacode/19.2-11.2/" TargetMode="External"/><Relationship Id="rId1171" Type="http://schemas.openxmlformats.org/officeDocument/2006/relationships/hyperlink" Target="https://law.lis.virginia.gov/vacode/18.2-308.2:2/" TargetMode="External"/><Relationship Id="rId1269" Type="http://schemas.openxmlformats.org/officeDocument/2006/relationships/hyperlink" Target="https://law.lis.virginia.gov/vacode/19.2-152.13/" TargetMode="External"/><Relationship Id="rId1476" Type="http://schemas.openxmlformats.org/officeDocument/2006/relationships/hyperlink" Target="https://law.lis.virginia.gov/vacode/16.1-278.4/" TargetMode="External"/><Relationship Id="rId401" Type="http://schemas.openxmlformats.org/officeDocument/2006/relationships/hyperlink" Target="https://law.lis.virginia.gov/vacode/18.2-258.1/" TargetMode="External"/><Relationship Id="rId846" Type="http://schemas.openxmlformats.org/officeDocument/2006/relationships/hyperlink" Target="https://law.lis.virginia.gov/vacode/18.2-287.4/" TargetMode="External"/><Relationship Id="rId1031" Type="http://schemas.openxmlformats.org/officeDocument/2006/relationships/hyperlink" Target="https://law.lis.virginia.gov/vacode/15.2-1721/" TargetMode="External"/><Relationship Id="rId1129" Type="http://schemas.openxmlformats.org/officeDocument/2006/relationships/hyperlink" Target="https://law.lis.virginia.gov/vacode/18.2-308.1:1/" TargetMode="External"/><Relationship Id="rId706" Type="http://schemas.openxmlformats.org/officeDocument/2006/relationships/hyperlink" Target="https://law.lis.virginia.gov/vacode/32.1-127.1:03/" TargetMode="External"/><Relationship Id="rId913" Type="http://schemas.openxmlformats.org/officeDocument/2006/relationships/hyperlink" Target="https://law.lis.virginia.gov/vacode/18.2-308.1:8/" TargetMode="External"/><Relationship Id="rId1336" Type="http://schemas.openxmlformats.org/officeDocument/2006/relationships/hyperlink" Target="https://law.lis.virginia.gov/vacode/52-30.1/" TargetMode="External"/><Relationship Id="rId1543" Type="http://schemas.openxmlformats.org/officeDocument/2006/relationships/hyperlink" Target="https://law.lis.virginia.gov/vacode/18.2-51.1/" TargetMode="External"/><Relationship Id="rId42" Type="http://schemas.openxmlformats.org/officeDocument/2006/relationships/hyperlink" Target="https://law.lis.virginia.gov/vacode/46.2-1025.1/" TargetMode="External"/><Relationship Id="rId1403" Type="http://schemas.openxmlformats.org/officeDocument/2006/relationships/hyperlink" Target="https://law.lis.virginia.gov/vacode/9.1-102/" TargetMode="External"/><Relationship Id="rId1610" Type="http://schemas.openxmlformats.org/officeDocument/2006/relationships/hyperlink" Target="https://law.lis.virginia.gov/vacode/32.1-377/" TargetMode="External"/><Relationship Id="rId191" Type="http://schemas.openxmlformats.org/officeDocument/2006/relationships/hyperlink" Target="https://law.lis.virginia.gov/vacode/46.2-208/" TargetMode="External"/><Relationship Id="rId289" Type="http://schemas.openxmlformats.org/officeDocument/2006/relationships/hyperlink" Target="https://law.lis.virginia.gov/vacode/46.2-391.2/" TargetMode="External"/><Relationship Id="rId496" Type="http://schemas.openxmlformats.org/officeDocument/2006/relationships/hyperlink" Target="https://law.lis.virginia.gov/vacode/18.2-266.1/" TargetMode="External"/><Relationship Id="rId149" Type="http://schemas.openxmlformats.org/officeDocument/2006/relationships/hyperlink" Target="https://law.lis.virginia.gov/vacode/46.2-2800/" TargetMode="External"/><Relationship Id="rId356" Type="http://schemas.openxmlformats.org/officeDocument/2006/relationships/hyperlink" Target="https://law.lis.virginia.gov/vacode/46.2-341.26:11/" TargetMode="External"/><Relationship Id="rId563" Type="http://schemas.openxmlformats.org/officeDocument/2006/relationships/hyperlink" Target="https://law.lis.virginia.gov/vacode/18.2-370.2/" TargetMode="External"/><Relationship Id="rId770" Type="http://schemas.openxmlformats.org/officeDocument/2006/relationships/hyperlink" Target="https://law.lis.virginia.gov/vacode/18.2-168/" TargetMode="External"/><Relationship Id="rId1193" Type="http://schemas.openxmlformats.org/officeDocument/2006/relationships/hyperlink" Target="https://law.lis.virginia.gov/vacode/18.2-308.1:9/" TargetMode="External"/><Relationship Id="rId216" Type="http://schemas.openxmlformats.org/officeDocument/2006/relationships/hyperlink" Target="https://law.lis.virginia.gov/vacode/46.2-341.4/" TargetMode="External"/><Relationship Id="rId423" Type="http://schemas.openxmlformats.org/officeDocument/2006/relationships/hyperlink" Target="https://law.lis.virginia.gov/vacode/46.2-392/" TargetMode="External"/><Relationship Id="rId868" Type="http://schemas.openxmlformats.org/officeDocument/2006/relationships/hyperlink" Target="https://law.lis.virginia.gov/vacode/18.2-308.2:2/" TargetMode="External"/><Relationship Id="rId1053" Type="http://schemas.openxmlformats.org/officeDocument/2006/relationships/hyperlink" Target="https://law.lis.virginia.gov/vacode/18.2-308.2:5/" TargetMode="External"/><Relationship Id="rId1260" Type="http://schemas.openxmlformats.org/officeDocument/2006/relationships/hyperlink" Target="https://law.lis.virginia.gov/vacode/63.2-1509/" TargetMode="External"/><Relationship Id="rId1498" Type="http://schemas.openxmlformats.org/officeDocument/2006/relationships/hyperlink" Target="https://law.lis.virginia.gov/vacode/16.1-251/" TargetMode="External"/><Relationship Id="rId630" Type="http://schemas.openxmlformats.org/officeDocument/2006/relationships/hyperlink" Target="https://law.lis.virginia.gov/vacode/30-19.1:4/" TargetMode="External"/><Relationship Id="rId728" Type="http://schemas.openxmlformats.org/officeDocument/2006/relationships/hyperlink" Target="https://law.lis.virginia.gov/vacode/18.2-192/" TargetMode="External"/><Relationship Id="rId935" Type="http://schemas.openxmlformats.org/officeDocument/2006/relationships/hyperlink" Target="https://law.lis.virginia.gov/vacode/54.1-4201/" TargetMode="External"/><Relationship Id="rId1358" Type="http://schemas.openxmlformats.org/officeDocument/2006/relationships/hyperlink" Target="https://law.lis.virginia.gov/vacode/9.1-193/" TargetMode="External"/><Relationship Id="rId1565" Type="http://schemas.openxmlformats.org/officeDocument/2006/relationships/hyperlink" Target="https://law.lis.virginia.gov/vacode/18.2-46.1/" TargetMode="External"/><Relationship Id="rId64" Type="http://schemas.openxmlformats.org/officeDocument/2006/relationships/hyperlink" Target="https://law.lis.virginia.gov/vacode/46.2-920/" TargetMode="External"/><Relationship Id="rId1120" Type="http://schemas.openxmlformats.org/officeDocument/2006/relationships/hyperlink" Target="https://law.lis.virginia.gov/vacode/18.2-308.1:1/" TargetMode="External"/><Relationship Id="rId1218" Type="http://schemas.openxmlformats.org/officeDocument/2006/relationships/hyperlink" Target="https://law.lis.virginia.gov/vacode/63.2-1817/" TargetMode="External"/><Relationship Id="rId1425" Type="http://schemas.openxmlformats.org/officeDocument/2006/relationships/hyperlink" Target="https://law.lis.virginia.gov/vacode/9.1-186/" TargetMode="External"/><Relationship Id="rId1632" Type="http://schemas.openxmlformats.org/officeDocument/2006/relationships/hyperlink" Target="https://law.lis.virginia.gov/vacode/19.2-99/" TargetMode="External"/><Relationship Id="rId280" Type="http://schemas.openxmlformats.org/officeDocument/2006/relationships/hyperlink" Target="https://law.lis.virginia.gov/vacode/16.1-278.9/" TargetMode="External"/><Relationship Id="rId140" Type="http://schemas.openxmlformats.org/officeDocument/2006/relationships/hyperlink" Target="https://law.lis.virginia.gov/vacode/46.2-116/" TargetMode="External"/><Relationship Id="rId378" Type="http://schemas.openxmlformats.org/officeDocument/2006/relationships/hyperlink" Target="https://law.lis.virginia.gov/vacode/46.2-389/" TargetMode="External"/><Relationship Id="rId585" Type="http://schemas.openxmlformats.org/officeDocument/2006/relationships/hyperlink" Target="https://law.lis.virginia.gov/vacode/15.2-5700/" TargetMode="External"/><Relationship Id="rId792" Type="http://schemas.openxmlformats.org/officeDocument/2006/relationships/hyperlink" Target="https://law.lis.virginia.gov/vacode/8.01-399/" TargetMode="External"/><Relationship Id="rId6" Type="http://schemas.openxmlformats.org/officeDocument/2006/relationships/footnotes" Target="footnotes.xml"/><Relationship Id="rId238" Type="http://schemas.openxmlformats.org/officeDocument/2006/relationships/hyperlink" Target="https://law.lis.virginia.gov/vacode/46.2-102.1/" TargetMode="External"/><Relationship Id="rId445" Type="http://schemas.openxmlformats.org/officeDocument/2006/relationships/hyperlink" Target="https://law.lis.virginia.gov/vacode/46.2-341.24/" TargetMode="External"/><Relationship Id="rId652" Type="http://schemas.openxmlformats.org/officeDocument/2006/relationships/hyperlink" Target="https://law.lis.virginia.gov/vacode/46.2-882/" TargetMode="External"/><Relationship Id="rId1075" Type="http://schemas.openxmlformats.org/officeDocument/2006/relationships/hyperlink" Target="https://law.lis.virginia.gov/vacode/18.2-287.4:1/" TargetMode="External"/><Relationship Id="rId1282" Type="http://schemas.openxmlformats.org/officeDocument/2006/relationships/hyperlink" Target="https://law.lis.virginia.gov/vacode/16.1-253.4/" TargetMode="External"/><Relationship Id="rId305" Type="http://schemas.openxmlformats.org/officeDocument/2006/relationships/hyperlink" Target="https://law.lis.virginia.gov/vacode/18.2-270/" TargetMode="External"/><Relationship Id="rId512" Type="http://schemas.openxmlformats.org/officeDocument/2006/relationships/hyperlink" Target="https://lis.virginia.gov/bill-details/20261/HB1349" TargetMode="External"/><Relationship Id="rId957" Type="http://schemas.openxmlformats.org/officeDocument/2006/relationships/hyperlink" Target="https://law.lis.virginia.gov/vacode/18.2-248/" TargetMode="External"/><Relationship Id="rId1142" Type="http://schemas.openxmlformats.org/officeDocument/2006/relationships/hyperlink" Target="https://law.lis.virginia.gov/vacode/9.1-132/" TargetMode="External"/><Relationship Id="rId1587" Type="http://schemas.openxmlformats.org/officeDocument/2006/relationships/hyperlink" Target="https://law.lis.virginia.gov/vacode/19.2-100/" TargetMode="External"/><Relationship Id="rId86" Type="http://schemas.openxmlformats.org/officeDocument/2006/relationships/hyperlink" Target="https://law.lis.virginia.gov/vacode/46.2-613.3/" TargetMode="External"/><Relationship Id="rId817" Type="http://schemas.openxmlformats.org/officeDocument/2006/relationships/hyperlink" Target="https://law.lis.virginia.gov/vacode/30-19.1:4/" TargetMode="External"/><Relationship Id="rId1002" Type="http://schemas.openxmlformats.org/officeDocument/2006/relationships/hyperlink" Target="https://law.lis.virginia.gov/vacode/19.2-152.9/" TargetMode="External"/><Relationship Id="rId1447" Type="http://schemas.openxmlformats.org/officeDocument/2006/relationships/hyperlink" Target="https://law.lis.virginia.gov/vacode/37.2-100/" TargetMode="External"/><Relationship Id="rId1654" Type="http://schemas.openxmlformats.org/officeDocument/2006/relationships/hyperlink" Target="https://lis.virginia.gov/bill-details/20261/SB62" TargetMode="External"/><Relationship Id="rId1307" Type="http://schemas.openxmlformats.org/officeDocument/2006/relationships/hyperlink" Target="https://lis.virginia.gov/bill-details/20261/SB272" TargetMode="External"/><Relationship Id="rId1514" Type="http://schemas.openxmlformats.org/officeDocument/2006/relationships/hyperlink" Target="https://law.lis.virginia.gov/vacode/16.1-299/" TargetMode="External"/><Relationship Id="rId13" Type="http://schemas.openxmlformats.org/officeDocument/2006/relationships/footer" Target="footer2.xml"/><Relationship Id="rId162" Type="http://schemas.openxmlformats.org/officeDocument/2006/relationships/hyperlink" Target="https://law.lis.virginia.gov/vacode/46.2-100/" TargetMode="External"/><Relationship Id="rId467" Type="http://schemas.openxmlformats.org/officeDocument/2006/relationships/hyperlink" Target="https://law.lis.virginia.gov/vacode/18.2-254.3/" TargetMode="External"/><Relationship Id="rId1097" Type="http://schemas.openxmlformats.org/officeDocument/2006/relationships/hyperlink" Target="https://law.lis.virginia.gov/vacode/4.1-1100/" TargetMode="External"/><Relationship Id="rId674" Type="http://schemas.openxmlformats.org/officeDocument/2006/relationships/hyperlink" Target="https://law.lis.virginia.gov/vacode/9.1-187/" TargetMode="External"/><Relationship Id="rId881" Type="http://schemas.openxmlformats.org/officeDocument/2006/relationships/hyperlink" Target="https://law.lis.virginia.gov/vacode/17.1-106/" TargetMode="External"/><Relationship Id="rId979" Type="http://schemas.openxmlformats.org/officeDocument/2006/relationships/hyperlink" Target="https://law.lis.virginia.gov/vacode/63.2-908/" TargetMode="External"/><Relationship Id="rId327" Type="http://schemas.openxmlformats.org/officeDocument/2006/relationships/hyperlink" Target="https://law.lis.virginia.gov/vacode/18.2-271.1/" TargetMode="External"/><Relationship Id="rId534" Type="http://schemas.openxmlformats.org/officeDocument/2006/relationships/hyperlink" Target="https://law.lis.virginia.gov/vacode/6.2-424/" TargetMode="External"/><Relationship Id="rId741" Type="http://schemas.openxmlformats.org/officeDocument/2006/relationships/hyperlink" Target="https://law.lis.virginia.gov/vacode/18.2-197/" TargetMode="External"/><Relationship Id="rId839" Type="http://schemas.openxmlformats.org/officeDocument/2006/relationships/hyperlink" Target="https://law.lis.virginia.gov/vacode/18.2-308.7:1/" TargetMode="External"/><Relationship Id="rId1164" Type="http://schemas.openxmlformats.org/officeDocument/2006/relationships/hyperlink" Target="https://law.lis.virginia.gov/vacode/18.2-308.2:2/" TargetMode="External"/><Relationship Id="rId1371" Type="http://schemas.openxmlformats.org/officeDocument/2006/relationships/hyperlink" Target="https://law.lis.virginia.gov/vacode/52-34.3/" TargetMode="External"/><Relationship Id="rId1469" Type="http://schemas.openxmlformats.org/officeDocument/2006/relationships/hyperlink" Target="https://law.lis.virginia.gov/vacode/16.1-228/" TargetMode="External"/><Relationship Id="rId601" Type="http://schemas.openxmlformats.org/officeDocument/2006/relationships/hyperlink" Target="https://law.lis.virginia.gov/vacode/18.2-370/" TargetMode="External"/><Relationship Id="rId1024" Type="http://schemas.openxmlformats.org/officeDocument/2006/relationships/hyperlink" Target="https://law.lis.virginia.gov/vacode/19.2-152.10/" TargetMode="External"/><Relationship Id="rId1231" Type="http://schemas.openxmlformats.org/officeDocument/2006/relationships/hyperlink" Target="https://law.lis.virginia.gov/vacode/18.2-63/" TargetMode="External"/><Relationship Id="rId906" Type="http://schemas.openxmlformats.org/officeDocument/2006/relationships/hyperlink" Target="https://law.lis.virginia.gov/vacode/19.2-297.1/" TargetMode="External"/><Relationship Id="rId1329" Type="http://schemas.openxmlformats.org/officeDocument/2006/relationships/hyperlink" Target="https://law.lis.virginia.gov/vacode/15.2-1708/" TargetMode="External"/><Relationship Id="rId1536" Type="http://schemas.openxmlformats.org/officeDocument/2006/relationships/hyperlink" Target="https://law.lis.virginia.gov/vacode/18.2-128/" TargetMode="External"/><Relationship Id="rId35" Type="http://schemas.openxmlformats.org/officeDocument/2006/relationships/hyperlink" Target="https://law.lis.virginia.gov/vacode/46.2-2000/" TargetMode="External"/><Relationship Id="rId1603" Type="http://schemas.openxmlformats.org/officeDocument/2006/relationships/hyperlink" Target="https://law.lis.virginia.gov/vacode/19.2-91/" TargetMode="External"/><Relationship Id="rId184" Type="http://schemas.openxmlformats.org/officeDocument/2006/relationships/hyperlink" Target="https://law.lis.virginia.gov/vacode/58.1-302/" TargetMode="External"/><Relationship Id="rId391" Type="http://schemas.openxmlformats.org/officeDocument/2006/relationships/hyperlink" Target="https://law.lis.virginia.gov/vacode/18.2-266/" TargetMode="External"/><Relationship Id="rId251" Type="http://schemas.openxmlformats.org/officeDocument/2006/relationships/hyperlink" Target="https://law.lis.virginia.gov/vacode/46.2-102.1/" TargetMode="External"/><Relationship Id="rId489" Type="http://schemas.openxmlformats.org/officeDocument/2006/relationships/hyperlink" Target="https://law.lis.virginia.gov/vacode/18.2-268.3/" TargetMode="External"/><Relationship Id="rId696" Type="http://schemas.openxmlformats.org/officeDocument/2006/relationships/hyperlink" Target="https://law.lis.virginia.gov/vacode/37.2-809/" TargetMode="External"/><Relationship Id="rId349" Type="http://schemas.openxmlformats.org/officeDocument/2006/relationships/hyperlink" Target="https://law.lis.virginia.gov/vacode/46.2-391/" TargetMode="External"/><Relationship Id="rId556" Type="http://schemas.openxmlformats.org/officeDocument/2006/relationships/hyperlink" Target="https://law.lis.virginia.gov/vacode/13.1-775/" TargetMode="External"/><Relationship Id="rId763" Type="http://schemas.openxmlformats.org/officeDocument/2006/relationships/hyperlink" Target="https://law.lis.virginia.gov/vacode/30-19.1:4/" TargetMode="External"/><Relationship Id="rId1186" Type="http://schemas.openxmlformats.org/officeDocument/2006/relationships/hyperlink" Target="https://law.lis.virginia.gov/vacode/18.2-287.01/" TargetMode="External"/><Relationship Id="rId1393" Type="http://schemas.openxmlformats.org/officeDocument/2006/relationships/hyperlink" Target="https://law.lis.virginia.gov/vacode/65.2-502/" TargetMode="External"/><Relationship Id="rId111" Type="http://schemas.openxmlformats.org/officeDocument/2006/relationships/hyperlink" Target="https://law.lis.virginia.gov/vacode/46.2-1550/" TargetMode="External"/><Relationship Id="rId209" Type="http://schemas.openxmlformats.org/officeDocument/2006/relationships/hyperlink" Target="https://law.lis.virginia.gov/vacode/46.2-1700/" TargetMode="External"/><Relationship Id="rId416" Type="http://schemas.openxmlformats.org/officeDocument/2006/relationships/hyperlink" Target="https://law.lis.virginia.gov/vacode/46.2-411/" TargetMode="External"/><Relationship Id="rId970" Type="http://schemas.openxmlformats.org/officeDocument/2006/relationships/hyperlink" Target="https://law.lis.virginia.gov/vacode/46.2-300/" TargetMode="External"/><Relationship Id="rId1046" Type="http://schemas.openxmlformats.org/officeDocument/2006/relationships/hyperlink" Target="https://law.lis.virginia.gov/vacode/30-19.1:4/" TargetMode="External"/><Relationship Id="rId1253" Type="http://schemas.openxmlformats.org/officeDocument/2006/relationships/hyperlink" Target="https://law.lis.virginia.gov/vacode/20-49.2/" TargetMode="External"/><Relationship Id="rId623" Type="http://schemas.openxmlformats.org/officeDocument/2006/relationships/hyperlink" Target="https://law.lis.virginia.gov/vacode/18.2-67.10/" TargetMode="External"/><Relationship Id="rId830" Type="http://schemas.openxmlformats.org/officeDocument/2006/relationships/hyperlink" Target="https://law.lis.virginia.gov/vacode/18.2-308.7:1/" TargetMode="External"/><Relationship Id="rId928" Type="http://schemas.openxmlformats.org/officeDocument/2006/relationships/hyperlink" Target="https://law.lis.virginia.gov/vacode/9.1-132/" TargetMode="External"/><Relationship Id="rId1460" Type="http://schemas.openxmlformats.org/officeDocument/2006/relationships/hyperlink" Target="https://law.lis.virginia.gov/vacode/9.1-102/" TargetMode="External"/><Relationship Id="rId1558" Type="http://schemas.openxmlformats.org/officeDocument/2006/relationships/hyperlink" Target="https://law.lis.virginia.gov/vacode/16.1-278.9:1/" TargetMode="External"/><Relationship Id="rId57" Type="http://schemas.openxmlformats.org/officeDocument/2006/relationships/hyperlink" Target="https://law.lis.virginia.gov/vacode/32.1-111.1/" TargetMode="External"/><Relationship Id="rId1113" Type="http://schemas.openxmlformats.org/officeDocument/2006/relationships/hyperlink" Target="https://law.lis.virginia.gov/vacode/18.2-308.2/" TargetMode="External"/><Relationship Id="rId1320" Type="http://schemas.openxmlformats.org/officeDocument/2006/relationships/hyperlink" Target="https://law.lis.virginia.gov/vacode/9.1-188/" TargetMode="External"/><Relationship Id="rId1418" Type="http://schemas.openxmlformats.org/officeDocument/2006/relationships/hyperlink" Target="https://law.lis.virginia.gov/vacode/19.2-83.3/" TargetMode="External"/><Relationship Id="rId1625" Type="http://schemas.openxmlformats.org/officeDocument/2006/relationships/hyperlink" Target="https://law.lis.virginia.gov/vacode/8.01-412.10/" TargetMode="External"/><Relationship Id="rId273" Type="http://schemas.openxmlformats.org/officeDocument/2006/relationships/hyperlink" Target="https://law.lis.virginia.gov/vacode/46.2-391.2/" TargetMode="External"/><Relationship Id="rId480" Type="http://schemas.openxmlformats.org/officeDocument/2006/relationships/hyperlink" Target="https://law.lis.virginia.gov/vacode/46.2-391.2/" TargetMode="External"/><Relationship Id="rId133" Type="http://schemas.openxmlformats.org/officeDocument/2006/relationships/hyperlink" Target="https://law.lis.virginia.gov/vacode/46.2-719/" TargetMode="External"/><Relationship Id="rId340" Type="http://schemas.openxmlformats.org/officeDocument/2006/relationships/hyperlink" Target="https://law.lis.virginia.gov/vacode/18.2-266/" TargetMode="External"/><Relationship Id="rId578" Type="http://schemas.openxmlformats.org/officeDocument/2006/relationships/hyperlink" Target="https://law.lis.virginia.gov/vacode/18.2-374.1/" TargetMode="External"/><Relationship Id="rId785" Type="http://schemas.openxmlformats.org/officeDocument/2006/relationships/hyperlink" Target="https://law.lis.virginia.gov/vacode/8.01-576.8/" TargetMode="External"/><Relationship Id="rId992" Type="http://schemas.openxmlformats.org/officeDocument/2006/relationships/hyperlink" Target="https://law.lis.virginia.gov/vacode/18.2-308.1:4/" TargetMode="External"/><Relationship Id="rId200" Type="http://schemas.openxmlformats.org/officeDocument/2006/relationships/hyperlink" Target="https://law.lis.virginia.gov/vacode/46.2-345/" TargetMode="External"/><Relationship Id="rId438" Type="http://schemas.openxmlformats.org/officeDocument/2006/relationships/hyperlink" Target="https://law.lis.virginia.gov/vacode/46.2-852/" TargetMode="External"/><Relationship Id="rId645" Type="http://schemas.openxmlformats.org/officeDocument/2006/relationships/hyperlink" Target="https://law.lis.virginia.gov/vacode/17.1-805/" TargetMode="External"/><Relationship Id="rId852" Type="http://schemas.openxmlformats.org/officeDocument/2006/relationships/hyperlink" Target="https://law.lis.virginia.gov/vacode/30-19.1:4/" TargetMode="External"/><Relationship Id="rId1068" Type="http://schemas.openxmlformats.org/officeDocument/2006/relationships/hyperlink" Target="https://law.lis.virginia.gov/vacode/18.2-308.1:9/" TargetMode="External"/><Relationship Id="rId1275" Type="http://schemas.openxmlformats.org/officeDocument/2006/relationships/hyperlink" Target="https://law.lis.virginia.gov/vacode/19.2-152.7:1/" TargetMode="External"/><Relationship Id="rId1482" Type="http://schemas.openxmlformats.org/officeDocument/2006/relationships/hyperlink" Target="https://law.lis.virginia.gov/vacode/22.1-258/" TargetMode="External"/><Relationship Id="rId505" Type="http://schemas.openxmlformats.org/officeDocument/2006/relationships/hyperlink" Target="https://law.lis.virginia.gov/vacode/18.2-266.1/" TargetMode="External"/><Relationship Id="rId712" Type="http://schemas.openxmlformats.org/officeDocument/2006/relationships/hyperlink" Target="https://law.lis.virginia.gov/vacode/18.2-197/" TargetMode="External"/><Relationship Id="rId1135" Type="http://schemas.openxmlformats.org/officeDocument/2006/relationships/hyperlink" Target="https://law.lis.virginia.gov/vacode/19.2-152.14/" TargetMode="External"/><Relationship Id="rId1342" Type="http://schemas.openxmlformats.org/officeDocument/2006/relationships/hyperlink" Target="https://law.lis.virginia.gov/vacode/9.1-190/" TargetMode="External"/><Relationship Id="rId79" Type="http://schemas.openxmlformats.org/officeDocument/2006/relationships/hyperlink" Target="https://law.lis.virginia.gov/vacode/46.2-1090/" TargetMode="External"/><Relationship Id="rId1202" Type="http://schemas.openxmlformats.org/officeDocument/2006/relationships/hyperlink" Target="https://law.lis.virginia.gov/vacode/18.2-309.1/" TargetMode="External"/><Relationship Id="rId1647" Type="http://schemas.openxmlformats.org/officeDocument/2006/relationships/hyperlink" Target="https://lis.virginia.gov/bill-details/20261/SB748" TargetMode="External"/><Relationship Id="rId1507" Type="http://schemas.openxmlformats.org/officeDocument/2006/relationships/hyperlink" Target="https://law.lis.virginia.gov/vacode/18.2-308.1/" TargetMode="External"/><Relationship Id="rId295" Type="http://schemas.openxmlformats.org/officeDocument/2006/relationships/hyperlink" Target="https://law.lis.virginia.gov/vacode/18.2-266/" TargetMode="External"/><Relationship Id="rId155" Type="http://schemas.openxmlformats.org/officeDocument/2006/relationships/hyperlink" Target="https://law.lis.virginia.gov/vacode/46.2-1217/" TargetMode="External"/><Relationship Id="rId362" Type="http://schemas.openxmlformats.org/officeDocument/2006/relationships/hyperlink" Target="https://law.lis.virginia.gov/vacode/46.2-341.24/" TargetMode="External"/><Relationship Id="rId1297" Type="http://schemas.openxmlformats.org/officeDocument/2006/relationships/hyperlink" Target="https://law.lis.virginia.gov/vacode/18.2-308.1:6/" TargetMode="External"/><Relationship Id="rId222" Type="http://schemas.openxmlformats.org/officeDocument/2006/relationships/hyperlink" Target="https://law.lis.virginia.gov/vacode/46.2-341.14/" TargetMode="External"/><Relationship Id="rId667" Type="http://schemas.openxmlformats.org/officeDocument/2006/relationships/hyperlink" Target="https://law.lis.virginia.gov/vacode/52-30.1/" TargetMode="External"/><Relationship Id="rId874" Type="http://schemas.openxmlformats.org/officeDocument/2006/relationships/hyperlink" Target="https://law.lis.virginia.gov/vacode/65.2-102/" TargetMode="External"/><Relationship Id="rId527" Type="http://schemas.openxmlformats.org/officeDocument/2006/relationships/hyperlink" Target="https://law.lis.virginia.gov/vacode/19.2-57/" TargetMode="External"/><Relationship Id="rId734" Type="http://schemas.openxmlformats.org/officeDocument/2006/relationships/hyperlink" Target="https://law.lis.virginia.gov/vacode/18.2-195/" TargetMode="External"/><Relationship Id="rId941" Type="http://schemas.openxmlformats.org/officeDocument/2006/relationships/hyperlink" Target="https://law.lis.virginia.gov/vacode/18.2-283.3/" TargetMode="External"/><Relationship Id="rId1157" Type="http://schemas.openxmlformats.org/officeDocument/2006/relationships/hyperlink" Target="https://law.lis.virginia.gov/vacode/18.2-308.1:7/" TargetMode="External"/><Relationship Id="rId1364" Type="http://schemas.openxmlformats.org/officeDocument/2006/relationships/hyperlink" Target="https://law.lis.virginia.gov/vacode/37.2-808/" TargetMode="External"/><Relationship Id="rId1571" Type="http://schemas.openxmlformats.org/officeDocument/2006/relationships/hyperlink" Target="https://law.lis.virginia.gov/vacode/18.2-347/" TargetMode="External"/><Relationship Id="rId70" Type="http://schemas.openxmlformats.org/officeDocument/2006/relationships/hyperlink" Target="https://law.lis.virginia.gov/vacode/46.2-1029.2/" TargetMode="External"/><Relationship Id="rId801" Type="http://schemas.openxmlformats.org/officeDocument/2006/relationships/hyperlink" Target="https://law.lis.virginia.gov/vacode/18.2-174/" TargetMode="External"/><Relationship Id="rId1017" Type="http://schemas.openxmlformats.org/officeDocument/2006/relationships/hyperlink" Target="https://law.lis.virginia.gov/vacode/19.2-152.10/" TargetMode="External"/><Relationship Id="rId1224" Type="http://schemas.openxmlformats.org/officeDocument/2006/relationships/hyperlink" Target="https://law.lis.virginia.gov/vacode/16.1-269.1/" TargetMode="External"/><Relationship Id="rId1431" Type="http://schemas.openxmlformats.org/officeDocument/2006/relationships/hyperlink" Target="https://law.lis.virginia.gov/vacode/9.1-102.1/" TargetMode="External"/><Relationship Id="rId1529" Type="http://schemas.openxmlformats.org/officeDocument/2006/relationships/hyperlink" Target="https://law.lis.virginia.gov/vacode/18.2-53/" TargetMode="External"/><Relationship Id="rId28" Type="http://schemas.openxmlformats.org/officeDocument/2006/relationships/hyperlink" Target="https://law.lis.virginia.gov/vacode/46.2-1052/" TargetMode="External"/><Relationship Id="rId177" Type="http://schemas.openxmlformats.org/officeDocument/2006/relationships/hyperlink" Target="https://law.lis.virginia.gov/vacode/46.2-330/" TargetMode="External"/><Relationship Id="rId384" Type="http://schemas.openxmlformats.org/officeDocument/2006/relationships/hyperlink" Target="https://law.lis.virginia.gov/vacode/46.2-100/" TargetMode="External"/><Relationship Id="rId591" Type="http://schemas.openxmlformats.org/officeDocument/2006/relationships/hyperlink" Target="https://law.lis.virginia.gov/vacode/18.2-47/" TargetMode="External"/><Relationship Id="rId244" Type="http://schemas.openxmlformats.org/officeDocument/2006/relationships/hyperlink" Target="https://law.lis.virginia.gov/vacode/1-400/" TargetMode="External"/><Relationship Id="rId689" Type="http://schemas.openxmlformats.org/officeDocument/2006/relationships/hyperlink" Target="https://law.lis.virginia.gov/vacode/9.1-193/" TargetMode="External"/><Relationship Id="rId896" Type="http://schemas.openxmlformats.org/officeDocument/2006/relationships/hyperlink" Target="https://law.lis.virginia.gov/vacode/18.2-31/" TargetMode="External"/><Relationship Id="rId1081" Type="http://schemas.openxmlformats.org/officeDocument/2006/relationships/hyperlink" Target="https://law.lis.virginia.gov/vacode/18.2-308.1:3/" TargetMode="External"/><Relationship Id="rId451" Type="http://schemas.openxmlformats.org/officeDocument/2006/relationships/hyperlink" Target="https://law.lis.virginia.gov/vacode/18.2-36.1/" TargetMode="External"/><Relationship Id="rId549" Type="http://schemas.openxmlformats.org/officeDocument/2006/relationships/hyperlink" Target="https://law.lis.virginia.gov/vacode/6.2-604/" TargetMode="External"/><Relationship Id="rId756" Type="http://schemas.openxmlformats.org/officeDocument/2006/relationships/hyperlink" Target="https://law.lis.virginia.gov/vacode/18.2-160.2/" TargetMode="External"/><Relationship Id="rId1179" Type="http://schemas.openxmlformats.org/officeDocument/2006/relationships/hyperlink" Target="https://law.lis.virginia.gov/vacode/18.2-308.7/" TargetMode="External"/><Relationship Id="rId1386" Type="http://schemas.openxmlformats.org/officeDocument/2006/relationships/hyperlink" Target="https://law.lis.virginia.gov/vacode/10.1-1135/" TargetMode="External"/><Relationship Id="rId1593" Type="http://schemas.openxmlformats.org/officeDocument/2006/relationships/hyperlink" Target="https://law.lis.virginia.gov/vacode/8.01-412.10/" TargetMode="External"/><Relationship Id="rId104" Type="http://schemas.openxmlformats.org/officeDocument/2006/relationships/hyperlink" Target="https://law.lis.virginia.gov/vacode/46.2-613.1/" TargetMode="External"/><Relationship Id="rId311" Type="http://schemas.openxmlformats.org/officeDocument/2006/relationships/hyperlink" Target="https://law.lis.virginia.gov/vacode/46.2-398/" TargetMode="External"/><Relationship Id="rId409" Type="http://schemas.openxmlformats.org/officeDocument/2006/relationships/hyperlink" Target="https://law.lis.virginia.gov/vacode/18.2-271/" TargetMode="External"/><Relationship Id="rId963" Type="http://schemas.openxmlformats.org/officeDocument/2006/relationships/hyperlink" Target="https://law.lis.virginia.gov/vacode/63.2-919/" TargetMode="External"/><Relationship Id="rId1039" Type="http://schemas.openxmlformats.org/officeDocument/2006/relationships/hyperlink" Target="https://law.lis.virginia.gov/vacode/18.2-308.7/" TargetMode="External"/><Relationship Id="rId1246" Type="http://schemas.openxmlformats.org/officeDocument/2006/relationships/hyperlink" Target="https://law.lis.virginia.gov/vacode/16.1-279.1/" TargetMode="External"/><Relationship Id="rId92" Type="http://schemas.openxmlformats.org/officeDocument/2006/relationships/hyperlink" Target="https://law.lis.virginia.gov/vacode/58.1-2700/" TargetMode="External"/><Relationship Id="rId616" Type="http://schemas.openxmlformats.org/officeDocument/2006/relationships/hyperlink" Target="https://law.lis.virginia.gov/vacode/18.2-59.1/" TargetMode="External"/><Relationship Id="rId823" Type="http://schemas.openxmlformats.org/officeDocument/2006/relationships/hyperlink" Target="https://law.lis.virginia.gov/vacode/18.2-404.1/" TargetMode="External"/><Relationship Id="rId1453" Type="http://schemas.openxmlformats.org/officeDocument/2006/relationships/hyperlink" Target="https://law.lis.virginia.gov/vacode/19.2-83.6:1/" TargetMode="External"/><Relationship Id="rId1106" Type="http://schemas.openxmlformats.org/officeDocument/2006/relationships/hyperlink" Target="https://law.lis.virginia.gov/vacode/18.2-287.4:1/" TargetMode="External"/><Relationship Id="rId1313" Type="http://schemas.openxmlformats.org/officeDocument/2006/relationships/hyperlink" Target="https://lis.virginia.gov/bill-details/20261/SB647" TargetMode="External"/><Relationship Id="rId1520" Type="http://schemas.openxmlformats.org/officeDocument/2006/relationships/hyperlink" Target="https://law.lis.virginia.gov/vacode/16.1-284/" TargetMode="External"/><Relationship Id="rId1618" Type="http://schemas.openxmlformats.org/officeDocument/2006/relationships/hyperlink" Target="https://law.lis.virginia.gov/vacode/32.1-378/" TargetMode="External"/><Relationship Id="rId199" Type="http://schemas.openxmlformats.org/officeDocument/2006/relationships/hyperlink" Target="https://law.lis.virginia.gov/vacode/46.2-345/" TargetMode="External"/><Relationship Id="rId266" Type="http://schemas.openxmlformats.org/officeDocument/2006/relationships/hyperlink" Target="https://law.lis.virginia.gov/vacode/18.2-268.3/" TargetMode="External"/><Relationship Id="rId473" Type="http://schemas.openxmlformats.org/officeDocument/2006/relationships/hyperlink" Target="https://law.lis.virginia.gov/vacode/46.2-341.24/" TargetMode="External"/><Relationship Id="rId680" Type="http://schemas.openxmlformats.org/officeDocument/2006/relationships/hyperlink" Target="https://law.lis.virginia.gov/vacode/15.2-1705/" TargetMode="External"/><Relationship Id="rId126" Type="http://schemas.openxmlformats.org/officeDocument/2006/relationships/hyperlink" Target="https://law.lis.virginia.gov/vacode/46.2-928/" TargetMode="External"/><Relationship Id="rId333" Type="http://schemas.openxmlformats.org/officeDocument/2006/relationships/hyperlink" Target="https://law.lis.virginia.gov/vacode/18.2-271.1/" TargetMode="External"/><Relationship Id="rId540" Type="http://schemas.openxmlformats.org/officeDocument/2006/relationships/hyperlink" Target="https://law.lis.virginia.gov/vacode/19.2-56/" TargetMode="External"/><Relationship Id="rId778" Type="http://schemas.openxmlformats.org/officeDocument/2006/relationships/hyperlink" Target="https://law.lis.virginia.gov/vacode/18.2-346/" TargetMode="External"/><Relationship Id="rId985" Type="http://schemas.openxmlformats.org/officeDocument/2006/relationships/hyperlink" Target="https://law.lis.virginia.gov/vacode/16.1-282.2/" TargetMode="External"/><Relationship Id="rId1170" Type="http://schemas.openxmlformats.org/officeDocument/2006/relationships/hyperlink" Target="https://law.lis.virginia.gov/vacode/18.2-308.2:2/" TargetMode="External"/><Relationship Id="rId638" Type="http://schemas.openxmlformats.org/officeDocument/2006/relationships/hyperlink" Target="https://law.lis.virginia.gov/vacode/30-19.1:4/" TargetMode="External"/><Relationship Id="rId845" Type="http://schemas.openxmlformats.org/officeDocument/2006/relationships/hyperlink" Target="https://law.lis.virginia.gov/vacode/18.2-308.2:2/" TargetMode="External"/><Relationship Id="rId1030" Type="http://schemas.openxmlformats.org/officeDocument/2006/relationships/hyperlink" Target="https://law.lis.virginia.gov/vacode/19.2-152.10/" TargetMode="External"/><Relationship Id="rId1268" Type="http://schemas.openxmlformats.org/officeDocument/2006/relationships/hyperlink" Target="https://law.lis.virginia.gov/vacode/63.2-919/" TargetMode="External"/><Relationship Id="rId1475" Type="http://schemas.openxmlformats.org/officeDocument/2006/relationships/hyperlink" Target="https://law.lis.virginia.gov/vacode/18.2-248/" TargetMode="External"/><Relationship Id="rId400" Type="http://schemas.openxmlformats.org/officeDocument/2006/relationships/hyperlink" Target="https://law.lis.virginia.gov/vacode/18.2-251/" TargetMode="External"/><Relationship Id="rId705" Type="http://schemas.openxmlformats.org/officeDocument/2006/relationships/hyperlink" Target="https://law.lis.virginia.gov/vacode/54.1-3401/" TargetMode="External"/><Relationship Id="rId1128" Type="http://schemas.openxmlformats.org/officeDocument/2006/relationships/hyperlink" Target="https://law.lis.virginia.gov/vacode/18.2-308.1:9/" TargetMode="External"/><Relationship Id="rId1335" Type="http://schemas.openxmlformats.org/officeDocument/2006/relationships/hyperlink" Target="https://law.lis.virginia.gov/vacode/19.2-83.3/" TargetMode="External"/><Relationship Id="rId1542" Type="http://schemas.openxmlformats.org/officeDocument/2006/relationships/hyperlink" Target="https://law.lis.virginia.gov/vacode/18.2-51/" TargetMode="External"/><Relationship Id="rId912" Type="http://schemas.openxmlformats.org/officeDocument/2006/relationships/hyperlink" Target="https://law.lis.virginia.gov/vacode/18.2-308.1:8/" TargetMode="External"/><Relationship Id="rId41" Type="http://schemas.openxmlformats.org/officeDocument/2006/relationships/hyperlink" Target="https://law.lis.virginia.gov/vacode/46.2-100/" TargetMode="External"/><Relationship Id="rId1402" Type="http://schemas.openxmlformats.org/officeDocument/2006/relationships/hyperlink" Target="https://law.lis.virginia.gov/vacode/19.2-83.6:1/" TargetMode="External"/><Relationship Id="rId190" Type="http://schemas.openxmlformats.org/officeDocument/2006/relationships/hyperlink" Target="https://law.lis.virginia.gov/vacode/22.1-3/" TargetMode="External"/><Relationship Id="rId288" Type="http://schemas.openxmlformats.org/officeDocument/2006/relationships/hyperlink" Target="https://law.lis.virginia.gov/vacode/18.2-270/" TargetMode="External"/><Relationship Id="rId495" Type="http://schemas.openxmlformats.org/officeDocument/2006/relationships/hyperlink" Target="https://law.lis.virginia.gov/vacode/18.2-266/" TargetMode="External"/><Relationship Id="rId148" Type="http://schemas.openxmlformats.org/officeDocument/2006/relationships/hyperlink" Target="https://law.lis.virginia.gov/vacode/17.1-805/" TargetMode="External"/><Relationship Id="rId355" Type="http://schemas.openxmlformats.org/officeDocument/2006/relationships/hyperlink" Target="https://law.lis.virginia.gov/vacode/46.2-341.26:1/" TargetMode="External"/><Relationship Id="rId562" Type="http://schemas.openxmlformats.org/officeDocument/2006/relationships/hyperlink" Target="https://law.lis.virginia.gov/vacode/18.2-370.2/" TargetMode="External"/><Relationship Id="rId1192" Type="http://schemas.openxmlformats.org/officeDocument/2006/relationships/hyperlink" Target="https://law.lis.virginia.gov/vacode/18.2-308.1:8/" TargetMode="External"/><Relationship Id="rId215" Type="http://schemas.openxmlformats.org/officeDocument/2006/relationships/hyperlink" Target="https://law.lis.virginia.gov/vacode/46.2-1708/" TargetMode="External"/><Relationship Id="rId422" Type="http://schemas.openxmlformats.org/officeDocument/2006/relationships/hyperlink" Target="https://law.lis.virginia.gov/vacode/19.2-354.1/" TargetMode="External"/><Relationship Id="rId867" Type="http://schemas.openxmlformats.org/officeDocument/2006/relationships/hyperlink" Target="https://law.lis.virginia.gov/vacode/18.2-308.2/" TargetMode="External"/><Relationship Id="rId1052" Type="http://schemas.openxmlformats.org/officeDocument/2006/relationships/hyperlink" Target="https://law.lis.virginia.gov/vacode/18.2-308.2:3/" TargetMode="External"/><Relationship Id="rId1497" Type="http://schemas.openxmlformats.org/officeDocument/2006/relationships/hyperlink" Target="https://law.lis.virginia.gov/vacode/63.2-908/" TargetMode="External"/><Relationship Id="rId727" Type="http://schemas.openxmlformats.org/officeDocument/2006/relationships/hyperlink" Target="https://law.lis.virginia.gov/vacode/18.2-195/" TargetMode="External"/><Relationship Id="rId934" Type="http://schemas.openxmlformats.org/officeDocument/2006/relationships/hyperlink" Target="https://law.lis.virginia.gov/vacode/2.2-4000/" TargetMode="External"/><Relationship Id="rId1357" Type="http://schemas.openxmlformats.org/officeDocument/2006/relationships/hyperlink" Target="https://law.lis.virginia.gov/vacode/9.1-193/" TargetMode="External"/><Relationship Id="rId1564" Type="http://schemas.openxmlformats.org/officeDocument/2006/relationships/hyperlink" Target="https://law.lis.virginia.gov/vacode/16.1-228/" TargetMode="External"/><Relationship Id="rId63" Type="http://schemas.openxmlformats.org/officeDocument/2006/relationships/hyperlink" Target="https://law.lis.virginia.gov/vacode/46.2-1023/" TargetMode="External"/><Relationship Id="rId1217" Type="http://schemas.openxmlformats.org/officeDocument/2006/relationships/hyperlink" Target="https://law.lis.virginia.gov/vacode/63.2-903/" TargetMode="External"/><Relationship Id="rId1424" Type="http://schemas.openxmlformats.org/officeDocument/2006/relationships/hyperlink" Target="https://law.lis.virginia.gov/vacode/9.1-185/" TargetMode="External"/><Relationship Id="rId1631" Type="http://schemas.openxmlformats.org/officeDocument/2006/relationships/hyperlink" Target="https://law.lis.virginia.gov/vacode/19.2-87.1/" TargetMode="External"/><Relationship Id="rId377" Type="http://schemas.openxmlformats.org/officeDocument/2006/relationships/hyperlink" Target="https://law.lis.virginia.gov/vacode/46.2-341.24/" TargetMode="External"/><Relationship Id="rId584" Type="http://schemas.openxmlformats.org/officeDocument/2006/relationships/hyperlink" Target="https://law.lis.virginia.gov/vacode/22.1-289.02/" TargetMode="External"/><Relationship Id="rId5" Type="http://schemas.openxmlformats.org/officeDocument/2006/relationships/webSettings" Target="webSettings.xml"/><Relationship Id="rId237" Type="http://schemas.openxmlformats.org/officeDocument/2006/relationships/hyperlink" Target="https://law.lis.virginia.gov/vacode/46.2-102.1/" TargetMode="External"/><Relationship Id="rId791" Type="http://schemas.openxmlformats.org/officeDocument/2006/relationships/hyperlink" Target="https://law.lis.virginia.gov/vacode/54.1-2900/" TargetMode="External"/><Relationship Id="rId889" Type="http://schemas.openxmlformats.org/officeDocument/2006/relationships/hyperlink" Target="https://law.lis.virginia.gov/vacode/15.2-1603/" TargetMode="External"/><Relationship Id="rId1074" Type="http://schemas.openxmlformats.org/officeDocument/2006/relationships/hyperlink" Target="https://law.lis.virginia.gov/vacode/18.2-299/" TargetMode="External"/><Relationship Id="rId444" Type="http://schemas.openxmlformats.org/officeDocument/2006/relationships/hyperlink" Target="https://law.lis.virginia.gov/vacode/46.2-391/" TargetMode="External"/><Relationship Id="rId651" Type="http://schemas.openxmlformats.org/officeDocument/2006/relationships/hyperlink" Target="https://law.lis.virginia.gov/vacode/9.1-188/" TargetMode="External"/><Relationship Id="rId749" Type="http://schemas.openxmlformats.org/officeDocument/2006/relationships/hyperlink" Target="https://law.lis.virginia.gov/vacode/9.1-138/" TargetMode="External"/><Relationship Id="rId1281" Type="http://schemas.openxmlformats.org/officeDocument/2006/relationships/hyperlink" Target="https://law.lis.virginia.gov/vacode/16.1-253.1/" TargetMode="External"/><Relationship Id="rId1379" Type="http://schemas.openxmlformats.org/officeDocument/2006/relationships/hyperlink" Target="https://law.lis.virginia.gov/vacode/19.2-268.4/" TargetMode="External"/><Relationship Id="rId1586" Type="http://schemas.openxmlformats.org/officeDocument/2006/relationships/hyperlink" Target="https://law.lis.virginia.gov/vacode/19.2-99/" TargetMode="External"/><Relationship Id="rId304" Type="http://schemas.openxmlformats.org/officeDocument/2006/relationships/hyperlink" Target="https://law.lis.virginia.gov/vacode/18.2-266/" TargetMode="External"/><Relationship Id="rId511" Type="http://schemas.openxmlformats.org/officeDocument/2006/relationships/hyperlink" Target="https://law.lis.virginia.gov/vacode/46.2-882.1/" TargetMode="External"/><Relationship Id="rId609" Type="http://schemas.openxmlformats.org/officeDocument/2006/relationships/hyperlink" Target="https://law.lis.virginia.gov/vacode/22.1-289.02/" TargetMode="External"/><Relationship Id="rId956" Type="http://schemas.openxmlformats.org/officeDocument/2006/relationships/hyperlink" Target="https://law.lis.virginia.gov/vacode/16.1-228/" TargetMode="External"/><Relationship Id="rId1141" Type="http://schemas.openxmlformats.org/officeDocument/2006/relationships/hyperlink" Target="https://law.lis.virginia.gov/vacode/2001-5/" TargetMode="External"/><Relationship Id="rId1239" Type="http://schemas.openxmlformats.org/officeDocument/2006/relationships/hyperlink" Target="https://law.lis.virginia.gov/vacode/37.2-800/" TargetMode="External"/><Relationship Id="rId85" Type="http://schemas.openxmlformats.org/officeDocument/2006/relationships/hyperlink" Target="https://law.lis.virginia.gov/vacode/46.2-613.1/" TargetMode="External"/><Relationship Id="rId816" Type="http://schemas.openxmlformats.org/officeDocument/2006/relationships/hyperlink" Target="https://law.lis.virginia.gov/vacode/30-19.1:4/" TargetMode="External"/><Relationship Id="rId1001" Type="http://schemas.openxmlformats.org/officeDocument/2006/relationships/hyperlink" Target="https://law.lis.virginia.gov/vacode/19.2-152.8/" TargetMode="External"/><Relationship Id="rId1446" Type="http://schemas.openxmlformats.org/officeDocument/2006/relationships/hyperlink" Target="https://law.lis.virginia.gov/vacode/15.2-1708/" TargetMode="External"/><Relationship Id="rId1653" Type="http://schemas.openxmlformats.org/officeDocument/2006/relationships/hyperlink" Target="https://lis.virginia.gov/bill-details/20261/SB489" TargetMode="External"/><Relationship Id="rId1306" Type="http://schemas.openxmlformats.org/officeDocument/2006/relationships/hyperlink" Target="https://lis.virginia.gov/bill-details/20261/SB86" TargetMode="External"/><Relationship Id="rId1513" Type="http://schemas.openxmlformats.org/officeDocument/2006/relationships/hyperlink" Target="https://law.lis.virginia.gov/vacode/18.2-271.1/" TargetMode="External"/><Relationship Id="rId12" Type="http://schemas.openxmlformats.org/officeDocument/2006/relationships/footer" Target="footer1.xml"/><Relationship Id="rId161" Type="http://schemas.openxmlformats.org/officeDocument/2006/relationships/hyperlink" Target="https://law.lis.virginia.gov/vacode/46.2-116/" TargetMode="External"/><Relationship Id="rId399" Type="http://schemas.openxmlformats.org/officeDocument/2006/relationships/hyperlink" Target="https://law.lis.virginia.gov/vacode/46.2-390.1/" TargetMode="External"/><Relationship Id="rId259" Type="http://schemas.openxmlformats.org/officeDocument/2006/relationships/hyperlink" Target="https://law.lis.virginia.gov/vacode/18.2-268.3/" TargetMode="External"/><Relationship Id="rId466" Type="http://schemas.openxmlformats.org/officeDocument/2006/relationships/hyperlink" Target="https://law.lis.virginia.gov/vacode/18.2-254.2/" TargetMode="External"/><Relationship Id="rId673" Type="http://schemas.openxmlformats.org/officeDocument/2006/relationships/hyperlink" Target="https://law.lis.virginia.gov/vacode/9.1-190/" TargetMode="External"/><Relationship Id="rId880" Type="http://schemas.openxmlformats.org/officeDocument/2006/relationships/hyperlink" Target="https://law.lis.virginia.gov/vacode/17.1-105/" TargetMode="External"/><Relationship Id="rId1096" Type="http://schemas.openxmlformats.org/officeDocument/2006/relationships/hyperlink" Target="https://law.lis.virginia.gov/vacode/18.2-282/" TargetMode="External"/><Relationship Id="rId119" Type="http://schemas.openxmlformats.org/officeDocument/2006/relationships/hyperlink" Target="https://law.lis.virginia.gov/vacode/46.2-833.2/" TargetMode="External"/><Relationship Id="rId326" Type="http://schemas.openxmlformats.org/officeDocument/2006/relationships/hyperlink" Target="https://law.lis.virginia.gov/vacode/46.2-100/" TargetMode="External"/><Relationship Id="rId533" Type="http://schemas.openxmlformats.org/officeDocument/2006/relationships/hyperlink" Target="https://law.lis.virginia.gov/vacode/6.2-1900/" TargetMode="External"/><Relationship Id="rId978" Type="http://schemas.openxmlformats.org/officeDocument/2006/relationships/hyperlink" Target="https://law.lis.virginia.gov/vacode/63.2-900/" TargetMode="External"/><Relationship Id="rId1163" Type="http://schemas.openxmlformats.org/officeDocument/2006/relationships/hyperlink" Target="https://law.lis.virginia.gov/vacode/18.2-308.1:5/" TargetMode="External"/><Relationship Id="rId1370" Type="http://schemas.openxmlformats.org/officeDocument/2006/relationships/hyperlink" Target="https://law.lis.virginia.gov/vacode/15.2-836/" TargetMode="External"/><Relationship Id="rId740" Type="http://schemas.openxmlformats.org/officeDocument/2006/relationships/hyperlink" Target="https://law.lis.virginia.gov/vacode/18.2-195/" TargetMode="External"/><Relationship Id="rId838" Type="http://schemas.openxmlformats.org/officeDocument/2006/relationships/hyperlink" Target="https://law.lis.virginia.gov/vacode/18.2-308.7:1/" TargetMode="External"/><Relationship Id="rId1023" Type="http://schemas.openxmlformats.org/officeDocument/2006/relationships/hyperlink" Target="https://law.lis.virginia.gov/vacode/16.1-279.1/" TargetMode="External"/><Relationship Id="rId1468" Type="http://schemas.openxmlformats.org/officeDocument/2006/relationships/hyperlink" Target="https://law.lis.virginia.gov/vacode/16.1-278.9:1/" TargetMode="External"/><Relationship Id="rId600" Type="http://schemas.openxmlformats.org/officeDocument/2006/relationships/hyperlink" Target="https://law.lis.virginia.gov/vacode/18.2-67.3/" TargetMode="External"/><Relationship Id="rId1230" Type="http://schemas.openxmlformats.org/officeDocument/2006/relationships/hyperlink" Target="https://law.lis.virginia.gov/vacode/18.2-61/" TargetMode="External"/><Relationship Id="rId1328" Type="http://schemas.openxmlformats.org/officeDocument/2006/relationships/hyperlink" Target="https://law.lis.virginia.gov/vacode/15.2-1707/" TargetMode="External"/><Relationship Id="rId1535" Type="http://schemas.openxmlformats.org/officeDocument/2006/relationships/hyperlink" Target="https://law.lis.virginia.gov/vacode/18.2-127/" TargetMode="External"/><Relationship Id="rId905" Type="http://schemas.openxmlformats.org/officeDocument/2006/relationships/hyperlink" Target="https://law.lis.virginia.gov/vacode/18.2-57/" TargetMode="External"/><Relationship Id="rId34" Type="http://schemas.openxmlformats.org/officeDocument/2006/relationships/hyperlink" Target="https://law.lis.virginia.gov/vacode/46.2-2000/" TargetMode="External"/><Relationship Id="rId1602" Type="http://schemas.openxmlformats.org/officeDocument/2006/relationships/hyperlink" Target="https://law.lis.virginia.gov/vacode/19.2-91/" TargetMode="External"/><Relationship Id="rId183" Type="http://schemas.openxmlformats.org/officeDocument/2006/relationships/hyperlink" Target="https://law.lis.virginia.gov/vacode/46.2-328.1/" TargetMode="External"/><Relationship Id="rId390" Type="http://schemas.openxmlformats.org/officeDocument/2006/relationships/hyperlink" Target="https://law.lis.virginia.gov/vacode/46.2-391/" TargetMode="External"/><Relationship Id="rId250" Type="http://schemas.openxmlformats.org/officeDocument/2006/relationships/hyperlink" Target="https://law.lis.virginia.gov/vacode/46.2-878.1/" TargetMode="External"/><Relationship Id="rId488" Type="http://schemas.openxmlformats.org/officeDocument/2006/relationships/hyperlink" Target="https://law.lis.virginia.gov/vacode/46.2-341.24/" TargetMode="External"/><Relationship Id="rId695" Type="http://schemas.openxmlformats.org/officeDocument/2006/relationships/hyperlink" Target="https://law.lis.virginia.gov/vacode/37.2-808/" TargetMode="External"/><Relationship Id="rId110" Type="http://schemas.openxmlformats.org/officeDocument/2006/relationships/hyperlink" Target="https://law.lis.virginia.gov/vacode/46.2-613.1/" TargetMode="External"/><Relationship Id="rId348" Type="http://schemas.openxmlformats.org/officeDocument/2006/relationships/hyperlink" Target="https://law.lis.virginia.gov/vacode/46.2-341.24/" TargetMode="External"/><Relationship Id="rId555" Type="http://schemas.openxmlformats.org/officeDocument/2006/relationships/hyperlink" Target="https://law.lis.virginia.gov/vacode/13.1-759/" TargetMode="External"/><Relationship Id="rId762" Type="http://schemas.openxmlformats.org/officeDocument/2006/relationships/hyperlink" Target="https://law.lis.virginia.gov/vacode/30-19.1:4/" TargetMode="External"/><Relationship Id="rId1185" Type="http://schemas.openxmlformats.org/officeDocument/2006/relationships/hyperlink" Target="https://law.lis.virginia.gov/vacode/18.2-283.1/" TargetMode="External"/><Relationship Id="rId1392" Type="http://schemas.openxmlformats.org/officeDocument/2006/relationships/hyperlink" Target="https://law.lis.virginia.gov/vacode/65.2-500/" TargetMode="External"/><Relationship Id="rId208" Type="http://schemas.openxmlformats.org/officeDocument/2006/relationships/hyperlink" Target="https://law.lis.virginia.gov/vacode/46.2-324.1/" TargetMode="External"/><Relationship Id="rId415" Type="http://schemas.openxmlformats.org/officeDocument/2006/relationships/hyperlink" Target="https://law.lis.virginia.gov/vacode/46.2-411/" TargetMode="External"/><Relationship Id="rId622" Type="http://schemas.openxmlformats.org/officeDocument/2006/relationships/hyperlink" Target="https://law.lis.virginia.gov/vacode/18.2-67.10/" TargetMode="External"/><Relationship Id="rId1045" Type="http://schemas.openxmlformats.org/officeDocument/2006/relationships/hyperlink" Target="https://law.lis.virginia.gov/vacode/30-19.1:4/" TargetMode="External"/><Relationship Id="rId1252" Type="http://schemas.openxmlformats.org/officeDocument/2006/relationships/hyperlink" Target="https://law.lis.virginia.gov/vacode/20-49.1/" TargetMode="External"/><Relationship Id="rId927" Type="http://schemas.openxmlformats.org/officeDocument/2006/relationships/hyperlink" Target="https://law.lis.virginia.gov/vacode/2001-5/" TargetMode="External"/><Relationship Id="rId1112" Type="http://schemas.openxmlformats.org/officeDocument/2006/relationships/hyperlink" Target="https://law.lis.virginia.gov/vacode/18.2-308.1:6/" TargetMode="External"/><Relationship Id="rId1557" Type="http://schemas.openxmlformats.org/officeDocument/2006/relationships/hyperlink" Target="https://law.lis.virginia.gov/vacode/15.2-1812.2/" TargetMode="External"/><Relationship Id="rId56" Type="http://schemas.openxmlformats.org/officeDocument/2006/relationships/hyperlink" Target="https://law.lis.virginia.gov/vacode/32.1-111.1/" TargetMode="External"/><Relationship Id="rId1417" Type="http://schemas.openxmlformats.org/officeDocument/2006/relationships/hyperlink" Target="https://law.lis.virginia.gov/vacode/52-30.1/" TargetMode="External"/><Relationship Id="rId1624" Type="http://schemas.openxmlformats.org/officeDocument/2006/relationships/hyperlink" Target="https://law.lis.virginia.gov/vacode/32.1-380/" TargetMode="External"/><Relationship Id="rId272" Type="http://schemas.openxmlformats.org/officeDocument/2006/relationships/hyperlink" Target="https://law.lis.virginia.gov/vacode/18.2-266.1/" TargetMode="External"/><Relationship Id="rId577" Type="http://schemas.openxmlformats.org/officeDocument/2006/relationships/hyperlink" Target="https://law.lis.virginia.gov/vacode/18.2-371/" TargetMode="External"/><Relationship Id="rId132" Type="http://schemas.openxmlformats.org/officeDocument/2006/relationships/hyperlink" Target="https://law.lis.virginia.gov/vacode/46.2-100/" TargetMode="External"/><Relationship Id="rId784" Type="http://schemas.openxmlformats.org/officeDocument/2006/relationships/hyperlink" Target="https://law.lis.virginia.gov/vacode/22.1-289.02/" TargetMode="External"/><Relationship Id="rId991" Type="http://schemas.openxmlformats.org/officeDocument/2006/relationships/hyperlink" Target="https://lis.virginia.gov/bill-details/20261/SB38" TargetMode="External"/><Relationship Id="rId1067" Type="http://schemas.openxmlformats.org/officeDocument/2006/relationships/hyperlink" Target="https://law.lis.virginia.gov/vacode/18.2-287.4:1/" TargetMode="External"/><Relationship Id="rId437" Type="http://schemas.openxmlformats.org/officeDocument/2006/relationships/hyperlink" Target="https://law.lis.virginia.gov/vacode/18.2-266/" TargetMode="External"/><Relationship Id="rId644" Type="http://schemas.openxmlformats.org/officeDocument/2006/relationships/hyperlink" Target="https://law.lis.virginia.gov/vacode/18.2-248/" TargetMode="External"/><Relationship Id="rId851" Type="http://schemas.openxmlformats.org/officeDocument/2006/relationships/hyperlink" Target="https://law.lis.virginia.gov/vacode/18.2-308.016/" TargetMode="External"/><Relationship Id="rId1274" Type="http://schemas.openxmlformats.org/officeDocument/2006/relationships/hyperlink" Target="https://law.lis.virginia.gov/vacode/19.2-152.13/" TargetMode="External"/><Relationship Id="rId1481" Type="http://schemas.openxmlformats.org/officeDocument/2006/relationships/hyperlink" Target="https://law.lis.virginia.gov/vacode/63.2-919/" TargetMode="External"/><Relationship Id="rId1579" Type="http://schemas.openxmlformats.org/officeDocument/2006/relationships/hyperlink" Target="https://law.lis.virginia.gov/vacode/19.2-273/" TargetMode="External"/><Relationship Id="rId504" Type="http://schemas.openxmlformats.org/officeDocument/2006/relationships/hyperlink" Target="https://law.lis.virginia.gov/vacode/18.2-266/" TargetMode="External"/><Relationship Id="rId711" Type="http://schemas.openxmlformats.org/officeDocument/2006/relationships/hyperlink" Target="https://law.lis.virginia.gov/vacode/18.2-195/" TargetMode="External"/><Relationship Id="rId949" Type="http://schemas.openxmlformats.org/officeDocument/2006/relationships/hyperlink" Target="https://law.lis.virginia.gov/vacode/30-19.1:4/" TargetMode="External"/><Relationship Id="rId1134" Type="http://schemas.openxmlformats.org/officeDocument/2006/relationships/hyperlink" Target="https://law.lis.virginia.gov/vacode/19.2-152.13/" TargetMode="External"/><Relationship Id="rId1341" Type="http://schemas.openxmlformats.org/officeDocument/2006/relationships/hyperlink" Target="https://law.lis.virginia.gov/vacode/9.1-900/" TargetMode="External"/><Relationship Id="rId78" Type="http://schemas.openxmlformats.org/officeDocument/2006/relationships/hyperlink" Target="https://law.lis.virginia.gov/vacode/46.2-1090/" TargetMode="External"/><Relationship Id="rId809" Type="http://schemas.openxmlformats.org/officeDocument/2006/relationships/hyperlink" Target="https://law.lis.virginia.gov/vacode/18.2-32/" TargetMode="External"/><Relationship Id="rId1201" Type="http://schemas.openxmlformats.org/officeDocument/2006/relationships/hyperlink" Target="https://law.lis.virginia.gov/vacode/18.2-308.8/" TargetMode="External"/><Relationship Id="rId1439" Type="http://schemas.openxmlformats.org/officeDocument/2006/relationships/hyperlink" Target="https://law.lis.virginia.gov/vacode/15.2-1721.1/" TargetMode="External"/><Relationship Id="rId1646" Type="http://schemas.openxmlformats.org/officeDocument/2006/relationships/hyperlink" Target="https://lis.virginia.gov/bill-details/20261/SB75" TargetMode="External"/><Relationship Id="rId9" Type="http://schemas.openxmlformats.org/officeDocument/2006/relationships/hyperlink" Target="https://vsp.virginia.gov/news-and-alerts/publications/" TargetMode="External"/><Relationship Id="rId210" Type="http://schemas.openxmlformats.org/officeDocument/2006/relationships/hyperlink" Target="https://law.lis.virginia.gov/vacode/46.2-1700/" TargetMode="External"/><Relationship Id="rId448" Type="http://schemas.openxmlformats.org/officeDocument/2006/relationships/hyperlink" Target="https://law.lis.virginia.gov/vacode/18.2-266/" TargetMode="External"/><Relationship Id="rId655" Type="http://schemas.openxmlformats.org/officeDocument/2006/relationships/hyperlink" Target="https://law.lis.virginia.gov/vacode/15.2-1731/" TargetMode="External"/><Relationship Id="rId862" Type="http://schemas.openxmlformats.org/officeDocument/2006/relationships/hyperlink" Target="https://law.lis.virginia.gov/vacode/30-19.1:4/" TargetMode="External"/><Relationship Id="rId1078" Type="http://schemas.openxmlformats.org/officeDocument/2006/relationships/hyperlink" Target="https://law.lis.virginia.gov/vacode/18.2-308.09/" TargetMode="External"/><Relationship Id="rId1285" Type="http://schemas.openxmlformats.org/officeDocument/2006/relationships/hyperlink" Target="https://law.lis.virginia.gov/vacode/19.2-152.8/" TargetMode="External"/><Relationship Id="rId1492" Type="http://schemas.openxmlformats.org/officeDocument/2006/relationships/hyperlink" Target="https://law.lis.virginia.gov/vacode/63.2-1305/" TargetMode="External"/><Relationship Id="rId1506" Type="http://schemas.openxmlformats.org/officeDocument/2006/relationships/hyperlink" Target="https://law.lis.virginia.gov/vacode/18.2-103/" TargetMode="External"/><Relationship Id="rId294" Type="http://schemas.openxmlformats.org/officeDocument/2006/relationships/hyperlink" Target="https://law.lis.virginia.gov/vacode/46.2-391.2/" TargetMode="External"/><Relationship Id="rId308" Type="http://schemas.openxmlformats.org/officeDocument/2006/relationships/hyperlink" Target="https://law.lis.virginia.gov/vacode/46.2-341.1/" TargetMode="External"/><Relationship Id="rId515" Type="http://schemas.openxmlformats.org/officeDocument/2006/relationships/hyperlink" Target="https://lis.virginia.gov/bill-details/20261/SB204" TargetMode="External"/><Relationship Id="rId722" Type="http://schemas.openxmlformats.org/officeDocument/2006/relationships/hyperlink" Target="https://law.lis.virginia.gov/vacode/18.2-191/" TargetMode="External"/><Relationship Id="rId1145" Type="http://schemas.openxmlformats.org/officeDocument/2006/relationships/hyperlink" Target="https://law.lis.virginia.gov/vacode/18.2-308.2:1/" TargetMode="External"/><Relationship Id="rId1352" Type="http://schemas.openxmlformats.org/officeDocument/2006/relationships/hyperlink" Target="https://law.lis.virginia.gov/vacode/15.2-1708/" TargetMode="External"/><Relationship Id="rId89" Type="http://schemas.openxmlformats.org/officeDocument/2006/relationships/hyperlink" Target="https://law.lis.virginia.gov/vacode/46.2-613.1/" TargetMode="External"/><Relationship Id="rId154" Type="http://schemas.openxmlformats.org/officeDocument/2006/relationships/hyperlink" Target="https://law.lis.virginia.gov/vacode/46.2-1231/" TargetMode="External"/><Relationship Id="rId361" Type="http://schemas.openxmlformats.org/officeDocument/2006/relationships/hyperlink" Target="https://law.lis.virginia.gov/vacode/18.2-266/" TargetMode="External"/><Relationship Id="rId599" Type="http://schemas.openxmlformats.org/officeDocument/2006/relationships/hyperlink" Target="https://law.lis.virginia.gov/vacode/18.2-67.2/" TargetMode="External"/><Relationship Id="rId1005" Type="http://schemas.openxmlformats.org/officeDocument/2006/relationships/hyperlink" Target="https://law.lis.virginia.gov/vacode/18.2-60.3/" TargetMode="External"/><Relationship Id="rId1212" Type="http://schemas.openxmlformats.org/officeDocument/2006/relationships/hyperlink" Target="https://law.lis.virginia.gov/vacode/19.2-152.13/" TargetMode="External"/><Relationship Id="rId1657" Type="http://schemas.openxmlformats.org/officeDocument/2006/relationships/theme" Target="theme/theme1.xml"/><Relationship Id="rId459" Type="http://schemas.openxmlformats.org/officeDocument/2006/relationships/hyperlink" Target="https://law.lis.virginia.gov/vacode/18.2-271.1/" TargetMode="External"/><Relationship Id="rId666" Type="http://schemas.openxmlformats.org/officeDocument/2006/relationships/hyperlink" Target="https://law.lis.virginia.gov/vacode/19.2-83.3/" TargetMode="External"/><Relationship Id="rId873" Type="http://schemas.openxmlformats.org/officeDocument/2006/relationships/hyperlink" Target="https://law.lis.virginia.gov/vacode/53.1-1/" TargetMode="External"/><Relationship Id="rId1089" Type="http://schemas.openxmlformats.org/officeDocument/2006/relationships/hyperlink" Target="https://law.lis.virginia.gov/vacode/64.2-2012/" TargetMode="External"/><Relationship Id="rId1296" Type="http://schemas.openxmlformats.org/officeDocument/2006/relationships/hyperlink" Target="https://law.lis.virginia.gov/vacode/19.2-152.13/" TargetMode="External"/><Relationship Id="rId1517" Type="http://schemas.openxmlformats.org/officeDocument/2006/relationships/hyperlink" Target="https://law.lis.virginia.gov/vacode/16.1-282/" TargetMode="External"/><Relationship Id="rId16" Type="http://schemas.openxmlformats.org/officeDocument/2006/relationships/footer" Target="footer3.xml"/><Relationship Id="rId221" Type="http://schemas.openxmlformats.org/officeDocument/2006/relationships/hyperlink" Target="https://law.lis.virginia.gov/vacode/99-570/" TargetMode="External"/><Relationship Id="rId319" Type="http://schemas.openxmlformats.org/officeDocument/2006/relationships/hyperlink" Target="https://law.lis.virginia.gov/vacode/18.2-266/" TargetMode="External"/><Relationship Id="rId526" Type="http://schemas.openxmlformats.org/officeDocument/2006/relationships/hyperlink" Target="https://law.lis.virginia.gov/vacode/19.2-53/" TargetMode="External"/><Relationship Id="rId1156" Type="http://schemas.openxmlformats.org/officeDocument/2006/relationships/hyperlink" Target="https://law.lis.virginia.gov/vacode/18.2-308.1:6/" TargetMode="External"/><Relationship Id="rId1363" Type="http://schemas.openxmlformats.org/officeDocument/2006/relationships/hyperlink" Target="https://law.lis.virginia.gov/vacode/19.2-71/" TargetMode="External"/><Relationship Id="rId733" Type="http://schemas.openxmlformats.org/officeDocument/2006/relationships/hyperlink" Target="https://law.lis.virginia.gov/vacode/18.2-198/" TargetMode="External"/><Relationship Id="rId940" Type="http://schemas.openxmlformats.org/officeDocument/2006/relationships/hyperlink" Target="https://law.lis.virginia.gov/vacode/18.2-283.3/" TargetMode="External"/><Relationship Id="rId1016" Type="http://schemas.openxmlformats.org/officeDocument/2006/relationships/hyperlink" Target="https://law.lis.virginia.gov/vacode/16.1-279.1/" TargetMode="External"/><Relationship Id="rId1570" Type="http://schemas.openxmlformats.org/officeDocument/2006/relationships/hyperlink" Target="https://law.lis.virginia.gov/vacode/18.2-63/" TargetMode="External"/><Relationship Id="rId165" Type="http://schemas.openxmlformats.org/officeDocument/2006/relationships/hyperlink" Target="https://law.lis.virginia.gov/vacode/46.2-100/" TargetMode="External"/><Relationship Id="rId372" Type="http://schemas.openxmlformats.org/officeDocument/2006/relationships/hyperlink" Target="https://law.lis.virginia.gov/vacode/18.2-271.1/" TargetMode="External"/><Relationship Id="rId677" Type="http://schemas.openxmlformats.org/officeDocument/2006/relationships/hyperlink" Target="https://law.lis.virginia.gov/vacode/9.1-102.1/" TargetMode="External"/><Relationship Id="rId800" Type="http://schemas.openxmlformats.org/officeDocument/2006/relationships/hyperlink" Target="https://law.lis.virginia.gov/vacode/18.2-174/" TargetMode="External"/><Relationship Id="rId1223" Type="http://schemas.openxmlformats.org/officeDocument/2006/relationships/hyperlink" Target="https://law.lis.virginia.gov/vacode/16.1-269.1/" TargetMode="External"/><Relationship Id="rId1430" Type="http://schemas.openxmlformats.org/officeDocument/2006/relationships/hyperlink" Target="https://law.lis.virginia.gov/vacode/46.2-117/" TargetMode="External"/><Relationship Id="rId1528" Type="http://schemas.openxmlformats.org/officeDocument/2006/relationships/hyperlink" Target="https://law.lis.virginia.gov/vacode/18.2-52/" TargetMode="External"/><Relationship Id="rId232" Type="http://schemas.openxmlformats.org/officeDocument/2006/relationships/hyperlink" Target="https://law.lis.virginia.gov/vacode/52-8.4/" TargetMode="External"/><Relationship Id="rId884" Type="http://schemas.openxmlformats.org/officeDocument/2006/relationships/hyperlink" Target="https://law.lis.virginia.gov/vacode/29.1-200/" TargetMode="External"/><Relationship Id="rId27" Type="http://schemas.openxmlformats.org/officeDocument/2006/relationships/hyperlink" Target="https://law.lis.virginia.gov/vacode/46.2-1052/" TargetMode="External"/><Relationship Id="rId537" Type="http://schemas.openxmlformats.org/officeDocument/2006/relationships/hyperlink" Target="https://law.lis.virginia.gov/vacode/19.2-54/" TargetMode="External"/><Relationship Id="rId744" Type="http://schemas.openxmlformats.org/officeDocument/2006/relationships/hyperlink" Target="https://law.lis.virginia.gov/vacode/18.2-60.3/" TargetMode="External"/><Relationship Id="rId951" Type="http://schemas.openxmlformats.org/officeDocument/2006/relationships/hyperlink" Target="https://lis.virginia.gov/bill-details/20261/SB160" TargetMode="External"/><Relationship Id="rId1167" Type="http://schemas.openxmlformats.org/officeDocument/2006/relationships/hyperlink" Target="https://law.lis.virginia.gov/vacode/18.2-308.2:5/" TargetMode="External"/><Relationship Id="rId1374" Type="http://schemas.openxmlformats.org/officeDocument/2006/relationships/hyperlink" Target="https://law.lis.virginia.gov/vacode/46.2-373/" TargetMode="External"/><Relationship Id="rId1581" Type="http://schemas.openxmlformats.org/officeDocument/2006/relationships/hyperlink" Target="https://law.lis.virginia.gov/vacode/19.2-87.1/" TargetMode="External"/><Relationship Id="rId80" Type="http://schemas.openxmlformats.org/officeDocument/2006/relationships/hyperlink" Target="https://law.lis.virginia.gov/vacode/46.2-1090/" TargetMode="External"/><Relationship Id="rId176" Type="http://schemas.openxmlformats.org/officeDocument/2006/relationships/hyperlink" Target="https://law.lis.virginia.gov/vacode/46.2-341.12/" TargetMode="External"/><Relationship Id="rId383" Type="http://schemas.openxmlformats.org/officeDocument/2006/relationships/hyperlink" Target="https://law.lis.virginia.gov/vacode/18.2-271/" TargetMode="External"/><Relationship Id="rId590" Type="http://schemas.openxmlformats.org/officeDocument/2006/relationships/hyperlink" Target="https://law.lis.virginia.gov/vacode/18.2-370.2/" TargetMode="External"/><Relationship Id="rId604" Type="http://schemas.openxmlformats.org/officeDocument/2006/relationships/hyperlink" Target="https://law.lis.virginia.gov/vacode/18.2-374.1/" TargetMode="External"/><Relationship Id="rId811" Type="http://schemas.openxmlformats.org/officeDocument/2006/relationships/hyperlink" Target="https://law.lis.virginia.gov/vacode/18.2-61/" TargetMode="External"/><Relationship Id="rId1027" Type="http://schemas.openxmlformats.org/officeDocument/2006/relationships/hyperlink" Target="https://law.lis.virginia.gov/vacode/16.1-279.1/" TargetMode="External"/><Relationship Id="rId1234" Type="http://schemas.openxmlformats.org/officeDocument/2006/relationships/hyperlink" Target="https://law.lis.virginia.gov/vacode/18.2-63/" TargetMode="External"/><Relationship Id="rId1441" Type="http://schemas.openxmlformats.org/officeDocument/2006/relationships/hyperlink" Target="https://law.lis.virginia.gov/vacode/37.2-311.1/" TargetMode="External"/><Relationship Id="rId243" Type="http://schemas.openxmlformats.org/officeDocument/2006/relationships/hyperlink" Target="https://law.lis.virginia.gov/vacode/46.2-878.1/" TargetMode="External"/><Relationship Id="rId450" Type="http://schemas.openxmlformats.org/officeDocument/2006/relationships/hyperlink" Target="https://law.lis.virginia.gov/vacode/18.2-266/" TargetMode="External"/><Relationship Id="rId688" Type="http://schemas.openxmlformats.org/officeDocument/2006/relationships/hyperlink" Target="https://law.lis.virginia.gov/vacode/9.1-193/" TargetMode="External"/><Relationship Id="rId895" Type="http://schemas.openxmlformats.org/officeDocument/2006/relationships/hyperlink" Target="https://law.lis.virginia.gov/vacode/18.2-308.2/" TargetMode="External"/><Relationship Id="rId909" Type="http://schemas.openxmlformats.org/officeDocument/2006/relationships/hyperlink" Target="https://law.lis.virginia.gov/vacode/18.2-308.2:2/" TargetMode="External"/><Relationship Id="rId1080" Type="http://schemas.openxmlformats.org/officeDocument/2006/relationships/hyperlink" Target="https://law.lis.virginia.gov/vacode/18.2-308.1:2/" TargetMode="External"/><Relationship Id="rId1301" Type="http://schemas.openxmlformats.org/officeDocument/2006/relationships/hyperlink" Target="https://law.lis.virginia.gov/vacode/18.2-308.2:1/" TargetMode="External"/><Relationship Id="rId1539" Type="http://schemas.openxmlformats.org/officeDocument/2006/relationships/hyperlink" Target="https://law.lis.virginia.gov/vacode/18.2-146/" TargetMode="External"/><Relationship Id="rId38" Type="http://schemas.openxmlformats.org/officeDocument/2006/relationships/hyperlink" Target="https://law.lis.virginia.gov/vacode/46.2-1025/" TargetMode="External"/><Relationship Id="rId103" Type="http://schemas.openxmlformats.org/officeDocument/2006/relationships/hyperlink" Target="https://law.lis.virginia.gov/vacode/46.2-613.4/" TargetMode="External"/><Relationship Id="rId310" Type="http://schemas.openxmlformats.org/officeDocument/2006/relationships/hyperlink" Target="https://law.lis.virginia.gov/vacode/18.2-271.2/" TargetMode="External"/><Relationship Id="rId548" Type="http://schemas.openxmlformats.org/officeDocument/2006/relationships/hyperlink" Target="https://law.lis.virginia.gov/vacode/19.2-57/" TargetMode="External"/><Relationship Id="rId755" Type="http://schemas.openxmlformats.org/officeDocument/2006/relationships/hyperlink" Target="https://law.lis.virginia.gov/vacode/18.2-160.2/" TargetMode="External"/><Relationship Id="rId962" Type="http://schemas.openxmlformats.org/officeDocument/2006/relationships/hyperlink" Target="https://law.lis.virginia.gov/vacode/63.2-917/" TargetMode="External"/><Relationship Id="rId1178" Type="http://schemas.openxmlformats.org/officeDocument/2006/relationships/hyperlink" Target="https://law.lis.virginia.gov/vacode/18.2-308.2:2/" TargetMode="External"/><Relationship Id="rId1385" Type="http://schemas.openxmlformats.org/officeDocument/2006/relationships/hyperlink" Target="https://law.lis.virginia.gov/vacode/65.2-107/" TargetMode="External"/><Relationship Id="rId1592" Type="http://schemas.openxmlformats.org/officeDocument/2006/relationships/hyperlink" Target="https://law.lis.virginia.gov/vacode/32.1-382/" TargetMode="External"/><Relationship Id="rId1606" Type="http://schemas.openxmlformats.org/officeDocument/2006/relationships/hyperlink" Target="https://law.lis.virginia.gov/vacode/19.2-100/" TargetMode="External"/><Relationship Id="rId91" Type="http://schemas.openxmlformats.org/officeDocument/2006/relationships/hyperlink" Target="https://law.lis.virginia.gov/vacode/46.2-2121.1/" TargetMode="External"/><Relationship Id="rId187" Type="http://schemas.openxmlformats.org/officeDocument/2006/relationships/hyperlink" Target="https://law.lis.virginia.gov/vacode/46.2-325/" TargetMode="External"/><Relationship Id="rId394" Type="http://schemas.openxmlformats.org/officeDocument/2006/relationships/hyperlink" Target="https://law.lis.virginia.gov/vacode/46.2-391/" TargetMode="External"/><Relationship Id="rId408" Type="http://schemas.openxmlformats.org/officeDocument/2006/relationships/hyperlink" Target="https://law.lis.virginia.gov/vacode/18.2-270.1/" TargetMode="External"/><Relationship Id="rId615" Type="http://schemas.openxmlformats.org/officeDocument/2006/relationships/hyperlink" Target="https://law.lis.virginia.gov/vacode/18.2-386.1/" TargetMode="External"/><Relationship Id="rId822" Type="http://schemas.openxmlformats.org/officeDocument/2006/relationships/hyperlink" Target="https://law.lis.virginia.gov/vacode/18.2-404.1/" TargetMode="External"/><Relationship Id="rId1038" Type="http://schemas.openxmlformats.org/officeDocument/2006/relationships/hyperlink" Target="https://law.lis.virginia.gov/vacode/15.2-1721/" TargetMode="External"/><Relationship Id="rId1245" Type="http://schemas.openxmlformats.org/officeDocument/2006/relationships/hyperlink" Target="https://law.lis.virginia.gov/vacode/16.1-253.4/" TargetMode="External"/><Relationship Id="rId1452" Type="http://schemas.openxmlformats.org/officeDocument/2006/relationships/hyperlink" Target="https://law.lis.virginia.gov/vacode/52-8.5/" TargetMode="External"/><Relationship Id="rId254" Type="http://schemas.openxmlformats.org/officeDocument/2006/relationships/hyperlink" Target="https://law.lis.virginia.gov/vacode/19.2-76.2/" TargetMode="External"/><Relationship Id="rId699" Type="http://schemas.openxmlformats.org/officeDocument/2006/relationships/hyperlink" Target="https://law.lis.virginia.gov/vacode/18.2-64.2/" TargetMode="External"/><Relationship Id="rId1091" Type="http://schemas.openxmlformats.org/officeDocument/2006/relationships/hyperlink" Target="https://law.lis.virginia.gov/vacode/18.2-308.1:4/" TargetMode="External"/><Relationship Id="rId1105" Type="http://schemas.openxmlformats.org/officeDocument/2006/relationships/hyperlink" Target="https://law.lis.virginia.gov/vacode/18.2-287.4:1/" TargetMode="External"/><Relationship Id="rId1312" Type="http://schemas.openxmlformats.org/officeDocument/2006/relationships/hyperlink" Target="https://law.lis.virginia.gov/vacode/9.1-101/" TargetMode="External"/><Relationship Id="rId49" Type="http://schemas.openxmlformats.org/officeDocument/2006/relationships/hyperlink" Target="https://law.lis.virginia.gov/vacode/46.2-100/" TargetMode="External"/><Relationship Id="rId114" Type="http://schemas.openxmlformats.org/officeDocument/2006/relationships/hyperlink" Target="https://law.lis.virginia.gov/vacode/46.2-602.2/" TargetMode="External"/><Relationship Id="rId461" Type="http://schemas.openxmlformats.org/officeDocument/2006/relationships/hyperlink" Target="https://law.lis.virginia.gov/vacode/46.2-100/" TargetMode="External"/><Relationship Id="rId559" Type="http://schemas.openxmlformats.org/officeDocument/2006/relationships/hyperlink" Target="https://law.lis.virginia.gov/vacode/18.2-374.4/" TargetMode="External"/><Relationship Id="rId766" Type="http://schemas.openxmlformats.org/officeDocument/2006/relationships/hyperlink" Target="https://law.lis.virginia.gov/vacode/18.2-174.2/" TargetMode="External"/><Relationship Id="rId1189" Type="http://schemas.openxmlformats.org/officeDocument/2006/relationships/hyperlink" Target="https://law.lis.virginia.gov/vacode/18.2-308.1:2/" TargetMode="External"/><Relationship Id="rId1396" Type="http://schemas.openxmlformats.org/officeDocument/2006/relationships/hyperlink" Target="https://lis.virginia.gov/bill-details/20261/SB352" TargetMode="External"/><Relationship Id="rId1617" Type="http://schemas.openxmlformats.org/officeDocument/2006/relationships/hyperlink" Target="https://law.lis.virginia.gov/vacode/18.2-57/" TargetMode="External"/><Relationship Id="rId198" Type="http://schemas.openxmlformats.org/officeDocument/2006/relationships/hyperlink" Target="https://law.lis.virginia.gov/vacode/46.2-208/" TargetMode="External"/><Relationship Id="rId321" Type="http://schemas.openxmlformats.org/officeDocument/2006/relationships/hyperlink" Target="https://law.lis.virginia.gov/vacode/18.2-266/" TargetMode="External"/><Relationship Id="rId419" Type="http://schemas.openxmlformats.org/officeDocument/2006/relationships/hyperlink" Target="https://law.lis.virginia.gov/vacode/18.2-266/" TargetMode="External"/><Relationship Id="rId626" Type="http://schemas.openxmlformats.org/officeDocument/2006/relationships/hyperlink" Target="https://law.lis.virginia.gov/vacode/18.2-372/" TargetMode="External"/><Relationship Id="rId973" Type="http://schemas.openxmlformats.org/officeDocument/2006/relationships/hyperlink" Target="https://law.lis.virginia.gov/vacode/16.1-293/" TargetMode="External"/><Relationship Id="rId1049" Type="http://schemas.openxmlformats.org/officeDocument/2006/relationships/hyperlink" Target="https://law.lis.virginia.gov/vacode/18.2-308.09/" TargetMode="External"/><Relationship Id="rId1256" Type="http://schemas.openxmlformats.org/officeDocument/2006/relationships/hyperlink" Target="https://law.lis.virginia.gov/vacode/63.2-1526/" TargetMode="External"/><Relationship Id="rId833" Type="http://schemas.openxmlformats.org/officeDocument/2006/relationships/hyperlink" Target="https://law.lis.virginia.gov/vacode/46.2-364/" TargetMode="External"/><Relationship Id="rId1116" Type="http://schemas.openxmlformats.org/officeDocument/2006/relationships/hyperlink" Target="https://law.lis.virginia.gov/vacode/18.2-308.1:7/" TargetMode="External"/><Relationship Id="rId1463" Type="http://schemas.openxmlformats.org/officeDocument/2006/relationships/hyperlink" Target="https://law.lis.virginia.gov/vacode/18.2-16.1/" TargetMode="External"/><Relationship Id="rId265" Type="http://schemas.openxmlformats.org/officeDocument/2006/relationships/hyperlink" Target="https://law.lis.virginia.gov/vacode/18.2-266.1/" TargetMode="External"/><Relationship Id="rId472" Type="http://schemas.openxmlformats.org/officeDocument/2006/relationships/hyperlink" Target="https://law.lis.virginia.gov/vacode/18.2-266/" TargetMode="External"/><Relationship Id="rId900" Type="http://schemas.openxmlformats.org/officeDocument/2006/relationships/hyperlink" Target="https://law.lis.virginia.gov/vacode/18.2-61/" TargetMode="External"/><Relationship Id="rId1323" Type="http://schemas.openxmlformats.org/officeDocument/2006/relationships/hyperlink" Target="https://law.lis.virginia.gov/vacode/8.01-293/" TargetMode="External"/><Relationship Id="rId1530" Type="http://schemas.openxmlformats.org/officeDocument/2006/relationships/hyperlink" Target="https://law.lis.virginia.gov/vacode/18.2-55/" TargetMode="External"/><Relationship Id="rId1628" Type="http://schemas.openxmlformats.org/officeDocument/2006/relationships/hyperlink" Target="https://law.lis.virginia.gov/vacode/32.1-377/" TargetMode="External"/><Relationship Id="rId125" Type="http://schemas.openxmlformats.org/officeDocument/2006/relationships/hyperlink" Target="https://law.lis.virginia.gov/vacode/46.2-928/" TargetMode="External"/><Relationship Id="rId332" Type="http://schemas.openxmlformats.org/officeDocument/2006/relationships/hyperlink" Target="https://law.lis.virginia.gov/vacode/46.2-100/" TargetMode="External"/><Relationship Id="rId777" Type="http://schemas.openxmlformats.org/officeDocument/2006/relationships/hyperlink" Target="https://law.lis.virginia.gov/vacode/18.2-347/" TargetMode="External"/><Relationship Id="rId984" Type="http://schemas.openxmlformats.org/officeDocument/2006/relationships/hyperlink" Target="https://law.lis.virginia.gov/vacode/16.1-282.1/" TargetMode="External"/><Relationship Id="rId637" Type="http://schemas.openxmlformats.org/officeDocument/2006/relationships/hyperlink" Target="https://law.lis.virginia.gov/vacode/30-19.1:4/" TargetMode="External"/><Relationship Id="rId844" Type="http://schemas.openxmlformats.org/officeDocument/2006/relationships/hyperlink" Target="https://law.lis.virginia.gov/vacode/18.2-56.2/" TargetMode="External"/><Relationship Id="rId1267" Type="http://schemas.openxmlformats.org/officeDocument/2006/relationships/hyperlink" Target="https://law.lis.virginia.gov/vacode/16.1-283.3/" TargetMode="External"/><Relationship Id="rId1474" Type="http://schemas.openxmlformats.org/officeDocument/2006/relationships/hyperlink" Target="https://law.lis.virginia.gov/vacode/16.1-228/" TargetMode="External"/><Relationship Id="rId276" Type="http://schemas.openxmlformats.org/officeDocument/2006/relationships/hyperlink" Target="https://law.lis.virginia.gov/vacode/18.2-271/" TargetMode="External"/><Relationship Id="rId483" Type="http://schemas.openxmlformats.org/officeDocument/2006/relationships/hyperlink" Target="https://law.lis.virginia.gov/vacode/18.2-268.3/" TargetMode="External"/><Relationship Id="rId690" Type="http://schemas.openxmlformats.org/officeDocument/2006/relationships/hyperlink" Target="https://law.lis.virginia.gov/vacode/37.2-311.1/" TargetMode="External"/><Relationship Id="rId704" Type="http://schemas.openxmlformats.org/officeDocument/2006/relationships/hyperlink" Target="https://law.lis.virginia.gov/vacode/54.1-3401/" TargetMode="External"/><Relationship Id="rId911" Type="http://schemas.openxmlformats.org/officeDocument/2006/relationships/hyperlink" Target="https://law.lis.virginia.gov/vacode/18.2-308.2:2/" TargetMode="External"/><Relationship Id="rId1127" Type="http://schemas.openxmlformats.org/officeDocument/2006/relationships/hyperlink" Target="https://law.lis.virginia.gov/vacode/18.2-308.1:8/" TargetMode="External"/><Relationship Id="rId1334" Type="http://schemas.openxmlformats.org/officeDocument/2006/relationships/hyperlink" Target="https://law.lis.virginia.gov/vacode/52-30.1/" TargetMode="External"/><Relationship Id="rId1541" Type="http://schemas.openxmlformats.org/officeDocument/2006/relationships/hyperlink" Target="https://law.lis.virginia.gov/vacode/15.2-1812.2/" TargetMode="External"/><Relationship Id="rId40" Type="http://schemas.openxmlformats.org/officeDocument/2006/relationships/hyperlink" Target="https://law.lis.virginia.gov/vacode/46.2-1175.1/" TargetMode="External"/><Relationship Id="rId136" Type="http://schemas.openxmlformats.org/officeDocument/2006/relationships/hyperlink" Target="https://law.lis.virginia.gov/vacode/46.2-116/" TargetMode="External"/><Relationship Id="rId343" Type="http://schemas.openxmlformats.org/officeDocument/2006/relationships/hyperlink" Target="https://law.lis.virginia.gov/vacode/18.2-266/" TargetMode="External"/><Relationship Id="rId550" Type="http://schemas.openxmlformats.org/officeDocument/2006/relationships/hyperlink" Target="https://law.lis.virginia.gov/vacode/6.2-1922/" TargetMode="External"/><Relationship Id="rId788" Type="http://schemas.openxmlformats.org/officeDocument/2006/relationships/hyperlink" Target="https://law.lis.virginia.gov/vacode/32.1-111.5/" TargetMode="External"/><Relationship Id="rId995" Type="http://schemas.openxmlformats.org/officeDocument/2006/relationships/hyperlink" Target="https://law.lis.virginia.gov/vacode/18.2-308.1:8/" TargetMode="External"/><Relationship Id="rId1180" Type="http://schemas.openxmlformats.org/officeDocument/2006/relationships/hyperlink" Target="https://law.lis.virginia.gov/vacode/18.2-308.2:2/" TargetMode="External"/><Relationship Id="rId1401" Type="http://schemas.openxmlformats.org/officeDocument/2006/relationships/hyperlink" Target="https://law.lis.virginia.gov/vacode/18.2-422/" TargetMode="External"/><Relationship Id="rId1639" Type="http://schemas.openxmlformats.org/officeDocument/2006/relationships/hyperlink" Target="https://lis.virginia.gov/bill-details/20261/SB379" TargetMode="External"/><Relationship Id="rId203" Type="http://schemas.openxmlformats.org/officeDocument/2006/relationships/hyperlink" Target="https://law.lis.virginia.gov/vacode/46.2-208/" TargetMode="External"/><Relationship Id="rId648" Type="http://schemas.openxmlformats.org/officeDocument/2006/relationships/hyperlink" Target="https://law.lis.virginia.gov/vacode/9.1-102/" TargetMode="External"/><Relationship Id="rId855" Type="http://schemas.openxmlformats.org/officeDocument/2006/relationships/hyperlink" Target="https://law.lis.virginia.gov/vacode/18.2-308.5/" TargetMode="External"/><Relationship Id="rId1040" Type="http://schemas.openxmlformats.org/officeDocument/2006/relationships/hyperlink" Target="https://law.lis.virginia.gov/vacode/18.2-308.7/" TargetMode="External"/><Relationship Id="rId1278" Type="http://schemas.openxmlformats.org/officeDocument/2006/relationships/hyperlink" Target="https://law.lis.virginia.gov/vacode/22.1-79.4/" TargetMode="External"/><Relationship Id="rId1485" Type="http://schemas.openxmlformats.org/officeDocument/2006/relationships/hyperlink" Target="https://law.lis.virginia.gov/vacode/16.1-292/" TargetMode="External"/><Relationship Id="rId287" Type="http://schemas.openxmlformats.org/officeDocument/2006/relationships/hyperlink" Target="https://law.lis.virginia.gov/vacode/18.2-266/" TargetMode="External"/><Relationship Id="rId410" Type="http://schemas.openxmlformats.org/officeDocument/2006/relationships/hyperlink" Target="https://law.lis.virginia.gov/vacode/46.2-391/" TargetMode="External"/><Relationship Id="rId494" Type="http://schemas.openxmlformats.org/officeDocument/2006/relationships/hyperlink" Target="https://law.lis.virginia.gov/vacode/18.2-51.4/" TargetMode="External"/><Relationship Id="rId508" Type="http://schemas.openxmlformats.org/officeDocument/2006/relationships/hyperlink" Target="https://law.lis.virginia.gov/vacode/18.2-271.1/" TargetMode="External"/><Relationship Id="rId715" Type="http://schemas.openxmlformats.org/officeDocument/2006/relationships/hyperlink" Target="https://law.lis.virginia.gov/vacode/18.2-191/" TargetMode="External"/><Relationship Id="rId922" Type="http://schemas.openxmlformats.org/officeDocument/2006/relationships/hyperlink" Target="https://law.lis.virginia.gov/vacode/18.2-57/" TargetMode="External"/><Relationship Id="rId1138" Type="http://schemas.openxmlformats.org/officeDocument/2006/relationships/hyperlink" Target="https://law.lis.virginia.gov/vacode/46.2-345.2/" TargetMode="External"/><Relationship Id="rId1345" Type="http://schemas.openxmlformats.org/officeDocument/2006/relationships/hyperlink" Target="https://law.lis.virginia.gov/vacode/46.2-117/" TargetMode="External"/><Relationship Id="rId1552" Type="http://schemas.openxmlformats.org/officeDocument/2006/relationships/hyperlink" Target="https://law.lis.virginia.gov/vacode/18.2-128/" TargetMode="External"/><Relationship Id="rId147" Type="http://schemas.openxmlformats.org/officeDocument/2006/relationships/hyperlink" Target="https://law.lis.virginia.gov/vacode/9.1-900/" TargetMode="External"/><Relationship Id="rId354" Type="http://schemas.openxmlformats.org/officeDocument/2006/relationships/hyperlink" Target="https://law.lis.virginia.gov/vacode/18.2-268.12/" TargetMode="External"/><Relationship Id="rId799" Type="http://schemas.openxmlformats.org/officeDocument/2006/relationships/hyperlink" Target="https://law.lis.virginia.gov/vacode/30-19.1:4/" TargetMode="External"/><Relationship Id="rId1191" Type="http://schemas.openxmlformats.org/officeDocument/2006/relationships/hyperlink" Target="https://law.lis.virginia.gov/vacode/18.2-308.1:4/" TargetMode="External"/><Relationship Id="rId1205" Type="http://schemas.openxmlformats.org/officeDocument/2006/relationships/hyperlink" Target="https://law.lis.virginia.gov/vacode/30-19.1:4/" TargetMode="External"/><Relationship Id="rId51" Type="http://schemas.openxmlformats.org/officeDocument/2006/relationships/hyperlink" Target="https://lis.virginia.gov/bill-details/20261/HB233" TargetMode="External"/><Relationship Id="rId561" Type="http://schemas.openxmlformats.org/officeDocument/2006/relationships/hyperlink" Target="https://law.lis.virginia.gov/vacode/30-19.1:4/" TargetMode="External"/><Relationship Id="rId659" Type="http://schemas.openxmlformats.org/officeDocument/2006/relationships/hyperlink" Target="https://law.lis.virginia.gov/vacode/15.2-1707/" TargetMode="External"/><Relationship Id="rId866" Type="http://schemas.openxmlformats.org/officeDocument/2006/relationships/hyperlink" Target="https://law.lis.virginia.gov/vacode/18.2-57/" TargetMode="External"/><Relationship Id="rId1289" Type="http://schemas.openxmlformats.org/officeDocument/2006/relationships/hyperlink" Target="https://law.lis.virginia.gov/vacode/19.2-152.14/" TargetMode="External"/><Relationship Id="rId1412" Type="http://schemas.openxmlformats.org/officeDocument/2006/relationships/hyperlink" Target="https://law.lis.virginia.gov/vacode/15.2-1706/" TargetMode="External"/><Relationship Id="rId1496" Type="http://schemas.openxmlformats.org/officeDocument/2006/relationships/hyperlink" Target="https://law.lis.virginia.gov/vacode/63.2-900/" TargetMode="External"/><Relationship Id="rId214" Type="http://schemas.openxmlformats.org/officeDocument/2006/relationships/hyperlink" Target="https://law.lis.virginia.gov/vacode/46.2-335/" TargetMode="External"/><Relationship Id="rId298" Type="http://schemas.openxmlformats.org/officeDocument/2006/relationships/hyperlink" Target="https://law.lis.virginia.gov/vacode/18.2-51.4/" TargetMode="External"/><Relationship Id="rId421" Type="http://schemas.openxmlformats.org/officeDocument/2006/relationships/hyperlink" Target="https://law.lis.virginia.gov/vacode/46.2-411/" TargetMode="External"/><Relationship Id="rId519" Type="http://schemas.openxmlformats.org/officeDocument/2006/relationships/hyperlink" Target="https://lis.virginia.gov/bill-details/20261/SB767" TargetMode="External"/><Relationship Id="rId1051" Type="http://schemas.openxmlformats.org/officeDocument/2006/relationships/hyperlink" Target="https://law.lis.virginia.gov/vacode/18.2-308.2:2/" TargetMode="External"/><Relationship Id="rId1149" Type="http://schemas.openxmlformats.org/officeDocument/2006/relationships/hyperlink" Target="https://law.lis.virginia.gov/vacode/54.1-4201/" TargetMode="External"/><Relationship Id="rId1356" Type="http://schemas.openxmlformats.org/officeDocument/2006/relationships/hyperlink" Target="https://law.lis.virginia.gov/vacode/37.2-311.1/" TargetMode="External"/><Relationship Id="rId158" Type="http://schemas.openxmlformats.org/officeDocument/2006/relationships/hyperlink" Target="https://law.lis.virginia.gov/vacode/46.2-1209/" TargetMode="External"/><Relationship Id="rId726" Type="http://schemas.openxmlformats.org/officeDocument/2006/relationships/hyperlink" Target="https://law.lis.virginia.gov/vacode/18.2-193/" TargetMode="External"/><Relationship Id="rId933" Type="http://schemas.openxmlformats.org/officeDocument/2006/relationships/hyperlink" Target="https://law.lis.virginia.gov/vacode/18.2-308.7/" TargetMode="External"/><Relationship Id="rId1009" Type="http://schemas.openxmlformats.org/officeDocument/2006/relationships/hyperlink" Target="https://law.lis.virginia.gov/vacode/16.1-279.1/" TargetMode="External"/><Relationship Id="rId1563" Type="http://schemas.openxmlformats.org/officeDocument/2006/relationships/hyperlink" Target="https://law.lis.virginia.gov/vacode/18.2-371/" TargetMode="External"/><Relationship Id="rId62" Type="http://schemas.openxmlformats.org/officeDocument/2006/relationships/hyperlink" Target="https://law.lis.virginia.gov/vacode/46.2-920/" TargetMode="External"/><Relationship Id="rId365" Type="http://schemas.openxmlformats.org/officeDocument/2006/relationships/hyperlink" Target="https://law.lis.virginia.gov/vacode/18.2-266/" TargetMode="External"/><Relationship Id="rId572" Type="http://schemas.openxmlformats.org/officeDocument/2006/relationships/hyperlink" Target="https://law.lis.virginia.gov/vacode/18.2-67.1/" TargetMode="External"/><Relationship Id="rId1216" Type="http://schemas.openxmlformats.org/officeDocument/2006/relationships/hyperlink" Target="https://law.lis.virginia.gov/vacode/16.1-244/" TargetMode="External"/><Relationship Id="rId1423" Type="http://schemas.openxmlformats.org/officeDocument/2006/relationships/hyperlink" Target="https://law.lis.virginia.gov/vacode/9.1-184/" TargetMode="External"/><Relationship Id="rId1630" Type="http://schemas.openxmlformats.org/officeDocument/2006/relationships/hyperlink" Target="https://law.lis.virginia.gov/vacode/8.01-412.10/" TargetMode="External"/><Relationship Id="rId225" Type="http://schemas.openxmlformats.org/officeDocument/2006/relationships/hyperlink" Target="https://law.lis.virginia.gov/vacode/46.2-341.16/" TargetMode="External"/><Relationship Id="rId432" Type="http://schemas.openxmlformats.org/officeDocument/2006/relationships/hyperlink" Target="https://law.lis.virginia.gov/vacode/46.2-391/" TargetMode="External"/><Relationship Id="rId877" Type="http://schemas.openxmlformats.org/officeDocument/2006/relationships/hyperlink" Target="https://law.lis.virginia.gov/vacode/18.2-160.2/" TargetMode="External"/><Relationship Id="rId1062" Type="http://schemas.openxmlformats.org/officeDocument/2006/relationships/hyperlink" Target="https://law.lis.virginia.gov/vacode/18.2-308.2:2/" TargetMode="External"/><Relationship Id="rId737" Type="http://schemas.openxmlformats.org/officeDocument/2006/relationships/hyperlink" Target="https://law.lis.virginia.gov/vacode/19.2-244/" TargetMode="External"/><Relationship Id="rId944" Type="http://schemas.openxmlformats.org/officeDocument/2006/relationships/hyperlink" Target="https://law.lis.virginia.gov/vacode/37.2-403/" TargetMode="External"/><Relationship Id="rId1367" Type="http://schemas.openxmlformats.org/officeDocument/2006/relationships/hyperlink" Target="https://law.lis.virginia.gov/vacode/52-8.5/" TargetMode="External"/><Relationship Id="rId1574" Type="http://schemas.openxmlformats.org/officeDocument/2006/relationships/hyperlink" Target="https://law.lis.virginia.gov/vacode/29.1-529/" TargetMode="External"/><Relationship Id="rId73" Type="http://schemas.openxmlformats.org/officeDocument/2006/relationships/hyperlink" Target="https://law.lis.virginia.gov/vacode/19.2-13/" TargetMode="External"/><Relationship Id="rId169" Type="http://schemas.openxmlformats.org/officeDocument/2006/relationships/hyperlink" Target="https://law.lis.virginia.gov/vacode/46.2-345.3/" TargetMode="External"/><Relationship Id="rId376" Type="http://schemas.openxmlformats.org/officeDocument/2006/relationships/hyperlink" Target="https://law.lis.virginia.gov/vacode/18.2-266/" TargetMode="External"/><Relationship Id="rId583" Type="http://schemas.openxmlformats.org/officeDocument/2006/relationships/hyperlink" Target="https://law.lis.virginia.gov/vacode/15.2-5700/" TargetMode="External"/><Relationship Id="rId790" Type="http://schemas.openxmlformats.org/officeDocument/2006/relationships/hyperlink" Target="https://law.lis.virginia.gov/vacode/19.2-271.3/" TargetMode="External"/><Relationship Id="rId804" Type="http://schemas.openxmlformats.org/officeDocument/2006/relationships/hyperlink" Target="https://law.lis.virginia.gov/vacode/30-19.1:4/" TargetMode="External"/><Relationship Id="rId1227" Type="http://schemas.openxmlformats.org/officeDocument/2006/relationships/hyperlink" Target="https://law.lis.virginia.gov/vacode/16.1-269.6/" TargetMode="External"/><Relationship Id="rId1434" Type="http://schemas.openxmlformats.org/officeDocument/2006/relationships/hyperlink" Target="https://law.lis.virginia.gov/vacode/15.2-1705/" TargetMode="External"/><Relationship Id="rId1641" Type="http://schemas.openxmlformats.org/officeDocument/2006/relationships/hyperlink" Target="https://lis.virginia.gov/bill-details/20261/SB317" TargetMode="External"/><Relationship Id="rId4" Type="http://schemas.openxmlformats.org/officeDocument/2006/relationships/settings" Target="settings.xml"/><Relationship Id="rId236" Type="http://schemas.openxmlformats.org/officeDocument/2006/relationships/hyperlink" Target="https://law.lis.virginia.gov/vacode/46.2-882.1/" TargetMode="External"/><Relationship Id="rId443" Type="http://schemas.openxmlformats.org/officeDocument/2006/relationships/hyperlink" Target="https://law.lis.virginia.gov/vacode/46.2-341.1/" TargetMode="External"/><Relationship Id="rId650" Type="http://schemas.openxmlformats.org/officeDocument/2006/relationships/hyperlink" Target="https://law.lis.virginia.gov/vacode/2.2-4000/" TargetMode="External"/><Relationship Id="rId888" Type="http://schemas.openxmlformats.org/officeDocument/2006/relationships/hyperlink" Target="https://law.lis.virginia.gov/vacode/15.2-1733/" TargetMode="External"/><Relationship Id="rId1073" Type="http://schemas.openxmlformats.org/officeDocument/2006/relationships/hyperlink" Target="https://law.lis.virginia.gov/vacode/18.2-288/" TargetMode="External"/><Relationship Id="rId1280" Type="http://schemas.openxmlformats.org/officeDocument/2006/relationships/hyperlink" Target="https://law.lis.virginia.gov/vacode/16.1-253/" TargetMode="External"/><Relationship Id="rId1501" Type="http://schemas.openxmlformats.org/officeDocument/2006/relationships/hyperlink" Target="https://law.lis.virginia.gov/vacode/16.1-282/" TargetMode="External"/><Relationship Id="rId303" Type="http://schemas.openxmlformats.org/officeDocument/2006/relationships/hyperlink" Target="https://law.lis.virginia.gov/vacode/8.01-388/" TargetMode="External"/><Relationship Id="rId748" Type="http://schemas.openxmlformats.org/officeDocument/2006/relationships/hyperlink" Target="https://law.lis.virginia.gov/vacode/9.1-101/" TargetMode="External"/><Relationship Id="rId955" Type="http://schemas.openxmlformats.org/officeDocument/2006/relationships/hyperlink" Target="https://law.lis.virginia.gov/vacode/18.2-308.1:8/" TargetMode="External"/><Relationship Id="rId1140" Type="http://schemas.openxmlformats.org/officeDocument/2006/relationships/hyperlink" Target="https://law.lis.virginia.gov/vacode/9.1-132/" TargetMode="External"/><Relationship Id="rId1378" Type="http://schemas.openxmlformats.org/officeDocument/2006/relationships/hyperlink" Target="https://law.lis.virginia.gov/vacode/19.2-60.1/" TargetMode="External"/><Relationship Id="rId1585" Type="http://schemas.openxmlformats.org/officeDocument/2006/relationships/hyperlink" Target="https://law.lis.virginia.gov/vacode/19.2-88/" TargetMode="External"/><Relationship Id="rId84" Type="http://schemas.openxmlformats.org/officeDocument/2006/relationships/hyperlink" Target="https://law.lis.virginia.gov/vacode/46.2-613.5/" TargetMode="External"/><Relationship Id="rId387" Type="http://schemas.openxmlformats.org/officeDocument/2006/relationships/hyperlink" Target="https://law.lis.virginia.gov/vacode/18.2-266/" TargetMode="External"/><Relationship Id="rId510" Type="http://schemas.openxmlformats.org/officeDocument/2006/relationships/hyperlink" Target="https://lis.virginia.gov/bill-details/20261/SB59" TargetMode="External"/><Relationship Id="rId594" Type="http://schemas.openxmlformats.org/officeDocument/2006/relationships/hyperlink" Target="https://law.lis.virginia.gov/vacode/18.2-366/" TargetMode="External"/><Relationship Id="rId608" Type="http://schemas.openxmlformats.org/officeDocument/2006/relationships/hyperlink" Target="https://law.lis.virginia.gov/vacode/22.1-289.02/" TargetMode="External"/><Relationship Id="rId815" Type="http://schemas.openxmlformats.org/officeDocument/2006/relationships/hyperlink" Target="https://law.lis.virginia.gov/vacode/18.2-67.4/" TargetMode="External"/><Relationship Id="rId1238" Type="http://schemas.openxmlformats.org/officeDocument/2006/relationships/hyperlink" Target="https://law.lis.virginia.gov/vacode/16.1-335/" TargetMode="External"/><Relationship Id="rId1445" Type="http://schemas.openxmlformats.org/officeDocument/2006/relationships/hyperlink" Target="https://law.lis.virginia.gov/vacode/9.1-141/" TargetMode="External"/><Relationship Id="rId1652" Type="http://schemas.openxmlformats.org/officeDocument/2006/relationships/hyperlink" Target="https://lis.virginia.gov/bill-details/20261/SB783" TargetMode="External"/><Relationship Id="rId247" Type="http://schemas.openxmlformats.org/officeDocument/2006/relationships/hyperlink" Target="https://law.lis.virginia.gov/vacode/46.2-873/" TargetMode="External"/><Relationship Id="rId899" Type="http://schemas.openxmlformats.org/officeDocument/2006/relationships/hyperlink" Target="https://law.lis.virginia.gov/vacode/18.2-58/" TargetMode="External"/><Relationship Id="rId1000" Type="http://schemas.openxmlformats.org/officeDocument/2006/relationships/hyperlink" Target="https://law.lis.virginia.gov/vacode/16.1-279.1/" TargetMode="External"/><Relationship Id="rId1084" Type="http://schemas.openxmlformats.org/officeDocument/2006/relationships/hyperlink" Target="https://law.lis.virginia.gov/vacode/18.2-308.1:8/" TargetMode="External"/><Relationship Id="rId1305" Type="http://schemas.openxmlformats.org/officeDocument/2006/relationships/hyperlink" Target="https://law.lis.virginia.gov/vacode/19.2-152.16/" TargetMode="External"/><Relationship Id="rId107" Type="http://schemas.openxmlformats.org/officeDocument/2006/relationships/hyperlink" Target="https://law.lis.virginia.gov/vacode/46.2-613.1/" TargetMode="External"/><Relationship Id="rId454" Type="http://schemas.openxmlformats.org/officeDocument/2006/relationships/hyperlink" Target="https://law.lis.virginia.gov/vacode/46.2-341.24/" TargetMode="External"/><Relationship Id="rId661" Type="http://schemas.openxmlformats.org/officeDocument/2006/relationships/hyperlink" Target="https://law.lis.virginia.gov/vacode/19.2-81.3/" TargetMode="External"/><Relationship Id="rId759" Type="http://schemas.openxmlformats.org/officeDocument/2006/relationships/hyperlink" Target="https://law.lis.virginia.gov/vacode/18.2-251.5/" TargetMode="External"/><Relationship Id="rId966" Type="http://schemas.openxmlformats.org/officeDocument/2006/relationships/hyperlink" Target="https://law.lis.virginia.gov/vacode/18.2-308.7/" TargetMode="External"/><Relationship Id="rId1291" Type="http://schemas.openxmlformats.org/officeDocument/2006/relationships/hyperlink" Target="https://law.lis.virginia.gov/vacode/19.2-152.14/" TargetMode="External"/><Relationship Id="rId1389" Type="http://schemas.openxmlformats.org/officeDocument/2006/relationships/hyperlink" Target="https://law.lis.virginia.gov/vacode/23.1-809/" TargetMode="External"/><Relationship Id="rId1512" Type="http://schemas.openxmlformats.org/officeDocument/2006/relationships/hyperlink" Target="https://law.lis.virginia.gov/vacode/16.1-273/" TargetMode="External"/><Relationship Id="rId1596" Type="http://schemas.openxmlformats.org/officeDocument/2006/relationships/hyperlink" Target="https://law.lis.virginia.gov/vacode/19.2-87.1/" TargetMode="External"/><Relationship Id="rId11" Type="http://schemas.openxmlformats.org/officeDocument/2006/relationships/hyperlink" Target="https://vsp.virginia.gov/" TargetMode="External"/><Relationship Id="rId314" Type="http://schemas.openxmlformats.org/officeDocument/2006/relationships/hyperlink" Target="https://law.lis.virginia.gov/vacode/18.2-271.1/" TargetMode="External"/><Relationship Id="rId398" Type="http://schemas.openxmlformats.org/officeDocument/2006/relationships/hyperlink" Target="https://law.lis.virginia.gov/vacode/18.2-259.1/" TargetMode="External"/><Relationship Id="rId521" Type="http://schemas.openxmlformats.org/officeDocument/2006/relationships/hyperlink" Target="https://law.lis.virginia.gov/vacode/19.2-56/" TargetMode="External"/><Relationship Id="rId619" Type="http://schemas.openxmlformats.org/officeDocument/2006/relationships/hyperlink" Target="https://law.lis.virginia.gov/vacode/18.2-67.10/" TargetMode="External"/><Relationship Id="rId1151" Type="http://schemas.openxmlformats.org/officeDocument/2006/relationships/hyperlink" Target="https://law.lis.virginia.gov/vacode/18.2-308.2:2/" TargetMode="External"/><Relationship Id="rId1249" Type="http://schemas.openxmlformats.org/officeDocument/2006/relationships/hyperlink" Target="https://law.lis.virginia.gov/vacode/19.2-152.10/" TargetMode="External"/><Relationship Id="rId95" Type="http://schemas.openxmlformats.org/officeDocument/2006/relationships/hyperlink" Target="https://law.lis.virginia.gov/vacode/46.2-1105/" TargetMode="External"/><Relationship Id="rId160" Type="http://schemas.openxmlformats.org/officeDocument/2006/relationships/hyperlink" Target="https://law.lis.virginia.gov/vacode/46.2-116/" TargetMode="External"/><Relationship Id="rId826" Type="http://schemas.openxmlformats.org/officeDocument/2006/relationships/hyperlink" Target="https://lis.virginia.gov/bill-details/20261/SB812" TargetMode="External"/><Relationship Id="rId1011" Type="http://schemas.openxmlformats.org/officeDocument/2006/relationships/hyperlink" Target="https://law.lis.virginia.gov/vacode/16.1-279.1/" TargetMode="External"/><Relationship Id="rId1109" Type="http://schemas.openxmlformats.org/officeDocument/2006/relationships/hyperlink" Target="https://law.lis.virginia.gov/vacode/18.2-308.1:2/" TargetMode="External"/><Relationship Id="rId1456" Type="http://schemas.openxmlformats.org/officeDocument/2006/relationships/hyperlink" Target="https://law.lis.virginia.gov/vacode/18.2-422/" TargetMode="External"/><Relationship Id="rId258" Type="http://schemas.openxmlformats.org/officeDocument/2006/relationships/hyperlink" Target="https://law.lis.virginia.gov/vacode/18.2-266.1/" TargetMode="External"/><Relationship Id="rId465" Type="http://schemas.openxmlformats.org/officeDocument/2006/relationships/hyperlink" Target="https://law.lis.virginia.gov/vacode/18.2-254.3/" TargetMode="External"/><Relationship Id="rId672" Type="http://schemas.openxmlformats.org/officeDocument/2006/relationships/hyperlink" Target="https://law.lis.virginia.gov/vacode/9.1-900/" TargetMode="External"/><Relationship Id="rId1095" Type="http://schemas.openxmlformats.org/officeDocument/2006/relationships/hyperlink" Target="https://law.lis.virginia.gov/vacode/18.2-286.1/" TargetMode="External"/><Relationship Id="rId1316" Type="http://schemas.openxmlformats.org/officeDocument/2006/relationships/hyperlink" Target="https://law.lis.virginia.gov/vacode/9.1-102/" TargetMode="External"/><Relationship Id="rId1523" Type="http://schemas.openxmlformats.org/officeDocument/2006/relationships/hyperlink" Target="https://law.lis.virginia.gov/vacode/16.1-285.1/" TargetMode="External"/><Relationship Id="rId22" Type="http://schemas.openxmlformats.org/officeDocument/2006/relationships/hyperlink" Target="https://law.lis.virginia.gov/vacode/59.1-575/" TargetMode="External"/><Relationship Id="rId118" Type="http://schemas.openxmlformats.org/officeDocument/2006/relationships/hyperlink" Target="https://law.lis.virginia.gov/vacode/46.2-1063/" TargetMode="External"/><Relationship Id="rId325" Type="http://schemas.openxmlformats.org/officeDocument/2006/relationships/hyperlink" Target="https://law.lis.virginia.gov/vacode/46.2-391/" TargetMode="External"/><Relationship Id="rId532" Type="http://schemas.openxmlformats.org/officeDocument/2006/relationships/hyperlink" Target="https://law.lis.virginia.gov/vacode/6.2-604/" TargetMode="External"/><Relationship Id="rId977" Type="http://schemas.openxmlformats.org/officeDocument/2006/relationships/hyperlink" Target="https://law.lis.virginia.gov/vacode/20-107.2/" TargetMode="External"/><Relationship Id="rId1162" Type="http://schemas.openxmlformats.org/officeDocument/2006/relationships/hyperlink" Target="https://law.lis.virginia.gov/vacode/18.2-308.1:4/" TargetMode="External"/><Relationship Id="rId171" Type="http://schemas.openxmlformats.org/officeDocument/2006/relationships/hyperlink" Target="https://law.lis.virginia.gov/vacode/46.2-328.3/" TargetMode="External"/><Relationship Id="rId837" Type="http://schemas.openxmlformats.org/officeDocument/2006/relationships/hyperlink" Target="https://lis.virginia.gov/bill-details/20261/SB348" TargetMode="External"/><Relationship Id="rId1022" Type="http://schemas.openxmlformats.org/officeDocument/2006/relationships/hyperlink" Target="https://law.lis.virginia.gov/vacode/19.2-152.10/" TargetMode="External"/><Relationship Id="rId1467" Type="http://schemas.openxmlformats.org/officeDocument/2006/relationships/hyperlink" Target="https://law.lis.virginia.gov/vacode/18.2-371/" TargetMode="External"/><Relationship Id="rId269" Type="http://schemas.openxmlformats.org/officeDocument/2006/relationships/hyperlink" Target="https://law.lis.virginia.gov/vacode/18.2-271.1/" TargetMode="External"/><Relationship Id="rId476" Type="http://schemas.openxmlformats.org/officeDocument/2006/relationships/hyperlink" Target="https://law.lis.virginia.gov/vacode/18.2-266/" TargetMode="External"/><Relationship Id="rId683" Type="http://schemas.openxmlformats.org/officeDocument/2006/relationships/hyperlink" Target="https://law.lis.virginia.gov/vacode/15.2-1708/" TargetMode="External"/><Relationship Id="rId890" Type="http://schemas.openxmlformats.org/officeDocument/2006/relationships/hyperlink" Target="https://law.lis.virginia.gov/vacode/5.1-158/" TargetMode="External"/><Relationship Id="rId904" Type="http://schemas.openxmlformats.org/officeDocument/2006/relationships/hyperlink" Target="https://law.lis.virginia.gov/vacode/17.1-805/" TargetMode="External"/><Relationship Id="rId1327" Type="http://schemas.openxmlformats.org/officeDocument/2006/relationships/hyperlink" Target="https://law.lis.virginia.gov/vacode/15.2-1706/" TargetMode="External"/><Relationship Id="rId1534" Type="http://schemas.openxmlformats.org/officeDocument/2006/relationships/hyperlink" Target="https://law.lis.virginia.gov/vacode/18.2-121/" TargetMode="External"/><Relationship Id="rId33" Type="http://schemas.openxmlformats.org/officeDocument/2006/relationships/hyperlink" Target="https://law.lis.virginia.gov/vacode/9.1-139/" TargetMode="External"/><Relationship Id="rId129" Type="http://schemas.openxmlformats.org/officeDocument/2006/relationships/hyperlink" Target="https://law.lis.virginia.gov/vacode/46.2-720/" TargetMode="External"/><Relationship Id="rId336" Type="http://schemas.openxmlformats.org/officeDocument/2006/relationships/hyperlink" Target="https://law.lis.virginia.gov/vacode/18.2-271.1/" TargetMode="External"/><Relationship Id="rId543" Type="http://schemas.openxmlformats.org/officeDocument/2006/relationships/hyperlink" Target="https://law.lis.virginia.gov/vacode/19.2-53/" TargetMode="External"/><Relationship Id="rId988" Type="http://schemas.openxmlformats.org/officeDocument/2006/relationships/hyperlink" Target="https://law.lis.virginia.gov/vacode/16.1-228/" TargetMode="External"/><Relationship Id="rId1173" Type="http://schemas.openxmlformats.org/officeDocument/2006/relationships/hyperlink" Target="https://law.lis.virginia.gov/vacode/54.1-4201.2/" TargetMode="External"/><Relationship Id="rId1380" Type="http://schemas.openxmlformats.org/officeDocument/2006/relationships/hyperlink" Target="https://law.lis.virginia.gov/vacode/19.2-268.4/" TargetMode="External"/><Relationship Id="rId1601" Type="http://schemas.openxmlformats.org/officeDocument/2006/relationships/hyperlink" Target="https://law.lis.virginia.gov/vacode/19.2-99/" TargetMode="External"/><Relationship Id="rId182" Type="http://schemas.openxmlformats.org/officeDocument/2006/relationships/hyperlink" Target="https://law.lis.virginia.gov/vacode/46.2-328.3/" TargetMode="External"/><Relationship Id="rId403" Type="http://schemas.openxmlformats.org/officeDocument/2006/relationships/hyperlink" Target="https://law.lis.virginia.gov/vacode/18.2-270.1/" TargetMode="External"/><Relationship Id="rId750" Type="http://schemas.openxmlformats.org/officeDocument/2006/relationships/hyperlink" Target="https://law.lis.virginia.gov/vacode/9.1-139/" TargetMode="External"/><Relationship Id="rId848" Type="http://schemas.openxmlformats.org/officeDocument/2006/relationships/hyperlink" Target="https://law.lis.virginia.gov/vacode/18.2-287.4/" TargetMode="External"/><Relationship Id="rId1033" Type="http://schemas.openxmlformats.org/officeDocument/2006/relationships/hyperlink" Target="https://law.lis.virginia.gov/vacode/19.2-152.10/" TargetMode="External"/><Relationship Id="rId1478" Type="http://schemas.openxmlformats.org/officeDocument/2006/relationships/hyperlink" Target="https://law.lis.virginia.gov/vacode/9.1-902/" TargetMode="External"/><Relationship Id="rId487" Type="http://schemas.openxmlformats.org/officeDocument/2006/relationships/hyperlink" Target="https://law.lis.virginia.gov/vacode/18.2-266.1/" TargetMode="External"/><Relationship Id="rId610" Type="http://schemas.openxmlformats.org/officeDocument/2006/relationships/hyperlink" Target="https://law.lis.virginia.gov/vacode/30-19.1:4/" TargetMode="External"/><Relationship Id="rId694" Type="http://schemas.openxmlformats.org/officeDocument/2006/relationships/hyperlink" Target="https://law.lis.virginia.gov/vacode/19.2-71/" TargetMode="External"/><Relationship Id="rId708" Type="http://schemas.openxmlformats.org/officeDocument/2006/relationships/hyperlink" Target="https://law.lis.virginia.gov/vacode/18.2-191/" TargetMode="External"/><Relationship Id="rId915" Type="http://schemas.openxmlformats.org/officeDocument/2006/relationships/hyperlink" Target="https://law.lis.virginia.gov/vacode/18.2-308.1:2/" TargetMode="External"/><Relationship Id="rId1240" Type="http://schemas.openxmlformats.org/officeDocument/2006/relationships/hyperlink" Target="https://law.lis.virginia.gov/vacode/63.2-903/" TargetMode="External"/><Relationship Id="rId1338" Type="http://schemas.openxmlformats.org/officeDocument/2006/relationships/hyperlink" Target="https://law.lis.virginia.gov/vacode/9.1-184/" TargetMode="External"/><Relationship Id="rId1545" Type="http://schemas.openxmlformats.org/officeDocument/2006/relationships/hyperlink" Target="https://law.lis.virginia.gov/vacode/18.2-53/" TargetMode="External"/><Relationship Id="rId347" Type="http://schemas.openxmlformats.org/officeDocument/2006/relationships/hyperlink" Target="https://law.lis.virginia.gov/vacode/18.2-266/" TargetMode="External"/><Relationship Id="rId999" Type="http://schemas.openxmlformats.org/officeDocument/2006/relationships/hyperlink" Target="https://law.lis.virginia.gov/vacode/16.1-278.2/" TargetMode="External"/><Relationship Id="rId1100" Type="http://schemas.openxmlformats.org/officeDocument/2006/relationships/hyperlink" Target="https://law.lis.virginia.gov/vacode/4.1-1100/" TargetMode="External"/><Relationship Id="rId1184" Type="http://schemas.openxmlformats.org/officeDocument/2006/relationships/hyperlink" Target="https://law.lis.virginia.gov/vacode/18.2-308.1/" TargetMode="External"/><Relationship Id="rId1405" Type="http://schemas.openxmlformats.org/officeDocument/2006/relationships/hyperlink" Target="https://law.lis.virginia.gov/vacode/9.1-188/" TargetMode="External"/><Relationship Id="rId44" Type="http://schemas.openxmlformats.org/officeDocument/2006/relationships/hyperlink" Target="https://law.lis.virginia.gov/vacode/46.2-1025/" TargetMode="External"/><Relationship Id="rId554" Type="http://schemas.openxmlformats.org/officeDocument/2006/relationships/hyperlink" Target="https://law.lis.virginia.gov/vacode/19.2-54/" TargetMode="External"/><Relationship Id="rId761" Type="http://schemas.openxmlformats.org/officeDocument/2006/relationships/hyperlink" Target="https://law.lis.virginia.gov/vacode/18.2-251.5/" TargetMode="External"/><Relationship Id="rId859" Type="http://schemas.openxmlformats.org/officeDocument/2006/relationships/hyperlink" Target="https://law.lis.virginia.gov/vacode/18.2-308.5/" TargetMode="External"/><Relationship Id="rId1391" Type="http://schemas.openxmlformats.org/officeDocument/2006/relationships/hyperlink" Target="https://law.lis.virginia.gov/vacode/65.2-502/" TargetMode="External"/><Relationship Id="rId1489" Type="http://schemas.openxmlformats.org/officeDocument/2006/relationships/hyperlink" Target="https://law.lis.virginia.gov/vacode/18.2-61/" TargetMode="External"/><Relationship Id="rId1612" Type="http://schemas.openxmlformats.org/officeDocument/2006/relationships/hyperlink" Target="https://law.lis.virginia.gov/vacode/32.1-377/" TargetMode="External"/><Relationship Id="rId193" Type="http://schemas.openxmlformats.org/officeDocument/2006/relationships/hyperlink" Target="https://law.lis.virginia.gov/vacode/46.2-208/" TargetMode="External"/><Relationship Id="rId207" Type="http://schemas.openxmlformats.org/officeDocument/2006/relationships/hyperlink" Target="https://law.lis.virginia.gov/vacode/46.2-324.1/" TargetMode="External"/><Relationship Id="rId414" Type="http://schemas.openxmlformats.org/officeDocument/2006/relationships/hyperlink" Target="https://law.lis.virginia.gov/vacode/46.2-391/" TargetMode="External"/><Relationship Id="rId498" Type="http://schemas.openxmlformats.org/officeDocument/2006/relationships/hyperlink" Target="https://law.lis.virginia.gov/vacode/18.2-268.3/" TargetMode="External"/><Relationship Id="rId621" Type="http://schemas.openxmlformats.org/officeDocument/2006/relationships/hyperlink" Target="https://law.lis.virginia.gov/vacode/18.2-67.10/" TargetMode="External"/><Relationship Id="rId1044" Type="http://schemas.openxmlformats.org/officeDocument/2006/relationships/hyperlink" Target="https://law.lis.virginia.gov/vacode/18.2-308.2:5/" TargetMode="External"/><Relationship Id="rId1251" Type="http://schemas.openxmlformats.org/officeDocument/2006/relationships/hyperlink" Target="https://law.lis.virginia.gov/vacode/63.2-1900/" TargetMode="External"/><Relationship Id="rId1349" Type="http://schemas.openxmlformats.org/officeDocument/2006/relationships/hyperlink" Target="https://law.lis.virginia.gov/vacode/15.2-1705/" TargetMode="External"/><Relationship Id="rId260" Type="http://schemas.openxmlformats.org/officeDocument/2006/relationships/hyperlink" Target="https://law.lis.virginia.gov/vacode/18.2-270.1/" TargetMode="External"/><Relationship Id="rId719" Type="http://schemas.openxmlformats.org/officeDocument/2006/relationships/hyperlink" Target="https://law.lis.virginia.gov/vacode/18.2-197/" TargetMode="External"/><Relationship Id="rId926" Type="http://schemas.openxmlformats.org/officeDocument/2006/relationships/hyperlink" Target="https://law.lis.virginia.gov/vacode/9.1-132/" TargetMode="External"/><Relationship Id="rId1111" Type="http://schemas.openxmlformats.org/officeDocument/2006/relationships/hyperlink" Target="https://law.lis.virginia.gov/vacode/18.2-308.1:4/" TargetMode="External"/><Relationship Id="rId1556" Type="http://schemas.openxmlformats.org/officeDocument/2006/relationships/hyperlink" Target="https://law.lis.virginia.gov/vacode/18.2-147/" TargetMode="External"/><Relationship Id="rId55" Type="http://schemas.openxmlformats.org/officeDocument/2006/relationships/hyperlink" Target="https://law.lis.virginia.gov/vacode/46.2-1095/" TargetMode="External"/><Relationship Id="rId120" Type="http://schemas.openxmlformats.org/officeDocument/2006/relationships/hyperlink" Target="https://law.lis.virginia.gov/vacode/46.2-833.2/" TargetMode="External"/><Relationship Id="rId358" Type="http://schemas.openxmlformats.org/officeDocument/2006/relationships/hyperlink" Target="https://law.lis.virginia.gov/vacode/18.2-266.1/" TargetMode="External"/><Relationship Id="rId565" Type="http://schemas.openxmlformats.org/officeDocument/2006/relationships/hyperlink" Target="https://law.lis.virginia.gov/vacode/18.2-47/" TargetMode="External"/><Relationship Id="rId772" Type="http://schemas.openxmlformats.org/officeDocument/2006/relationships/hyperlink" Target="https://law.lis.virginia.gov/vacode/18.2-172/" TargetMode="External"/><Relationship Id="rId1195" Type="http://schemas.openxmlformats.org/officeDocument/2006/relationships/hyperlink" Target="https://law.lis.virginia.gov/vacode/18.2-308.2:01/" TargetMode="External"/><Relationship Id="rId1209" Type="http://schemas.openxmlformats.org/officeDocument/2006/relationships/hyperlink" Target="https://law.lis.virginia.gov/vacode/19.2-152.14/" TargetMode="External"/><Relationship Id="rId1416" Type="http://schemas.openxmlformats.org/officeDocument/2006/relationships/hyperlink" Target="https://law.lis.virginia.gov/vacode/9.1-1301/" TargetMode="External"/><Relationship Id="rId1623" Type="http://schemas.openxmlformats.org/officeDocument/2006/relationships/hyperlink" Target="https://law.lis.virginia.gov/vacode/32.1-380/" TargetMode="External"/><Relationship Id="rId218" Type="http://schemas.openxmlformats.org/officeDocument/2006/relationships/hyperlink" Target="https://law.lis.virginia.gov/vacode/46.2-341.4/" TargetMode="External"/><Relationship Id="rId425" Type="http://schemas.openxmlformats.org/officeDocument/2006/relationships/hyperlink" Target="https://law.lis.virginia.gov/vacode/46.2-341.24/" TargetMode="External"/><Relationship Id="rId632" Type="http://schemas.openxmlformats.org/officeDocument/2006/relationships/hyperlink" Target="https://lis.virginia.gov/bill-details/20261/SB743" TargetMode="External"/><Relationship Id="rId1055" Type="http://schemas.openxmlformats.org/officeDocument/2006/relationships/hyperlink" Target="https://law.lis.virginia.gov/vacode/19.2-386.28/" TargetMode="External"/><Relationship Id="rId1262" Type="http://schemas.openxmlformats.org/officeDocument/2006/relationships/hyperlink" Target="https://law.lis.virginia.gov/vacode/18.2-73/" TargetMode="External"/><Relationship Id="rId271" Type="http://schemas.openxmlformats.org/officeDocument/2006/relationships/hyperlink" Target="https://law.lis.virginia.gov/vacode/46.2-391.2/" TargetMode="External"/><Relationship Id="rId937" Type="http://schemas.openxmlformats.org/officeDocument/2006/relationships/hyperlink" Target="https://law.lis.virginia.gov/vacode/30-19.1:4/" TargetMode="External"/><Relationship Id="rId1122" Type="http://schemas.openxmlformats.org/officeDocument/2006/relationships/hyperlink" Target="https://law.lis.virginia.gov/vacode/18.2-308.1:3/" TargetMode="External"/><Relationship Id="rId1567" Type="http://schemas.openxmlformats.org/officeDocument/2006/relationships/hyperlink" Target="https://law.lis.virginia.gov/vacode/18.2-19/" TargetMode="External"/><Relationship Id="rId66" Type="http://schemas.openxmlformats.org/officeDocument/2006/relationships/hyperlink" Target="https://law.lis.virginia.gov/vacode/46.2-1023/" TargetMode="External"/><Relationship Id="rId131" Type="http://schemas.openxmlformats.org/officeDocument/2006/relationships/hyperlink" Target="https://law.lis.virginia.gov/vacode/46.2-719/" TargetMode="External"/><Relationship Id="rId369" Type="http://schemas.openxmlformats.org/officeDocument/2006/relationships/hyperlink" Target="https://law.lis.virginia.gov/vacode/46.2-398/" TargetMode="External"/><Relationship Id="rId576" Type="http://schemas.openxmlformats.org/officeDocument/2006/relationships/hyperlink" Target="https://law.lis.virginia.gov/vacode/18.2-370.1/" TargetMode="External"/><Relationship Id="rId783" Type="http://schemas.openxmlformats.org/officeDocument/2006/relationships/hyperlink" Target="https://law.lis.virginia.gov/vacode/63.2-1509/" TargetMode="External"/><Relationship Id="rId990" Type="http://schemas.openxmlformats.org/officeDocument/2006/relationships/hyperlink" Target="https://law.lis.virginia.gov/vacode/30-19.1:4/" TargetMode="External"/><Relationship Id="rId1427" Type="http://schemas.openxmlformats.org/officeDocument/2006/relationships/hyperlink" Target="https://law.lis.virginia.gov/vacode/9.1-190/" TargetMode="External"/><Relationship Id="rId1634" Type="http://schemas.openxmlformats.org/officeDocument/2006/relationships/hyperlink" Target="https://law.lis.virginia.gov/vacode/30-19.1:4/" TargetMode="External"/><Relationship Id="rId229" Type="http://schemas.openxmlformats.org/officeDocument/2006/relationships/hyperlink" Target="https://law.lis.virginia.gov/vacode/52-8.4/" TargetMode="External"/><Relationship Id="rId436" Type="http://schemas.openxmlformats.org/officeDocument/2006/relationships/hyperlink" Target="https://law.lis.virginia.gov/vacode/46.2-341.24/" TargetMode="External"/><Relationship Id="rId643" Type="http://schemas.openxmlformats.org/officeDocument/2006/relationships/hyperlink" Target="https://law.lis.virginia.gov/vacode/18.2-46.3/" TargetMode="External"/><Relationship Id="rId1066" Type="http://schemas.openxmlformats.org/officeDocument/2006/relationships/hyperlink" Target="https://law.lis.virginia.gov/vacode/19.2-386.28/" TargetMode="External"/><Relationship Id="rId1273" Type="http://schemas.openxmlformats.org/officeDocument/2006/relationships/hyperlink" Target="https://law.lis.virginia.gov/vacode/16.1-133/" TargetMode="External"/><Relationship Id="rId1480" Type="http://schemas.openxmlformats.org/officeDocument/2006/relationships/hyperlink" Target="https://law.lis.virginia.gov/vacode/63.2-917/" TargetMode="External"/><Relationship Id="rId850" Type="http://schemas.openxmlformats.org/officeDocument/2006/relationships/hyperlink" Target="https://law.lis.virginia.gov/vacode/18.2-308/" TargetMode="External"/><Relationship Id="rId948" Type="http://schemas.openxmlformats.org/officeDocument/2006/relationships/hyperlink" Target="https://law.lis.virginia.gov/vacode/37.2-808/" TargetMode="External"/><Relationship Id="rId1133" Type="http://schemas.openxmlformats.org/officeDocument/2006/relationships/hyperlink" Target="https://law.lis.virginia.gov/vacode/37.2-805/" TargetMode="External"/><Relationship Id="rId1578" Type="http://schemas.openxmlformats.org/officeDocument/2006/relationships/hyperlink" Target="https://law.lis.virginia.gov/vacode/19.2-100/" TargetMode="External"/><Relationship Id="rId77" Type="http://schemas.openxmlformats.org/officeDocument/2006/relationships/hyperlink" Target="https://law.lis.virginia.gov/vacode/46.2-859/" TargetMode="External"/><Relationship Id="rId282" Type="http://schemas.openxmlformats.org/officeDocument/2006/relationships/hyperlink" Target="https://law.lis.virginia.gov/vacode/18.2-266/" TargetMode="External"/><Relationship Id="rId503" Type="http://schemas.openxmlformats.org/officeDocument/2006/relationships/hyperlink" Target="https://law.lis.virginia.gov/vacode/18.2-51.4/" TargetMode="External"/><Relationship Id="rId587" Type="http://schemas.openxmlformats.org/officeDocument/2006/relationships/hyperlink" Target="https://law.lis.virginia.gov/vacode/30-19.1:4/" TargetMode="External"/><Relationship Id="rId710" Type="http://schemas.openxmlformats.org/officeDocument/2006/relationships/hyperlink" Target="https://law.lis.virginia.gov/vacode/18.2-193/" TargetMode="External"/><Relationship Id="rId808" Type="http://schemas.openxmlformats.org/officeDocument/2006/relationships/hyperlink" Target="https://law.lis.virginia.gov/vacode/18.2-31/" TargetMode="External"/><Relationship Id="rId1340" Type="http://schemas.openxmlformats.org/officeDocument/2006/relationships/hyperlink" Target="https://law.lis.virginia.gov/vacode/9.1-186/" TargetMode="External"/><Relationship Id="rId1438" Type="http://schemas.openxmlformats.org/officeDocument/2006/relationships/hyperlink" Target="https://law.lis.virginia.gov/vacode/2.2-5515/" TargetMode="External"/><Relationship Id="rId1645" Type="http://schemas.openxmlformats.org/officeDocument/2006/relationships/hyperlink" Target="https://lis.virginia.gov/bill-details/20261/SB305" TargetMode="External"/><Relationship Id="rId8" Type="http://schemas.openxmlformats.org/officeDocument/2006/relationships/image" Target="media/image1.jpeg"/><Relationship Id="rId142" Type="http://schemas.openxmlformats.org/officeDocument/2006/relationships/hyperlink" Target="https://law.lis.virginia.gov/vacode/46.2-118/" TargetMode="External"/><Relationship Id="rId447" Type="http://schemas.openxmlformats.org/officeDocument/2006/relationships/hyperlink" Target="https://law.lis.virginia.gov/vacode/18.2-272/" TargetMode="External"/><Relationship Id="rId794" Type="http://schemas.openxmlformats.org/officeDocument/2006/relationships/hyperlink" Target="https://law.lis.virginia.gov/vacode/18.2-370/" TargetMode="External"/><Relationship Id="rId1077" Type="http://schemas.openxmlformats.org/officeDocument/2006/relationships/hyperlink" Target="https://law.lis.virginia.gov/vacode/18.2-121.3/" TargetMode="External"/><Relationship Id="rId1200" Type="http://schemas.openxmlformats.org/officeDocument/2006/relationships/hyperlink" Target="https://law.lis.virginia.gov/vacode/18.2-308.7/" TargetMode="External"/><Relationship Id="rId654" Type="http://schemas.openxmlformats.org/officeDocument/2006/relationships/hyperlink" Target="https://law.lis.virginia.gov/vacode/8.01-293/" TargetMode="External"/><Relationship Id="rId861" Type="http://schemas.openxmlformats.org/officeDocument/2006/relationships/hyperlink" Target="https://law.lis.virginia.gov/vacode/18.2-308.2:2/" TargetMode="External"/><Relationship Id="rId959" Type="http://schemas.openxmlformats.org/officeDocument/2006/relationships/hyperlink" Target="https://law.lis.virginia.gov/vacode/55.1-2000/" TargetMode="External"/><Relationship Id="rId1284" Type="http://schemas.openxmlformats.org/officeDocument/2006/relationships/hyperlink" Target="https://law.lis.virginia.gov/vacode/16.1-279.1/" TargetMode="External"/><Relationship Id="rId1491" Type="http://schemas.openxmlformats.org/officeDocument/2006/relationships/hyperlink" Target="https://law.lis.virginia.gov/vacode/16.1-293/" TargetMode="External"/><Relationship Id="rId1505" Type="http://schemas.openxmlformats.org/officeDocument/2006/relationships/hyperlink" Target="https://law.lis.virginia.gov/vacode/16.1-246/" TargetMode="External"/><Relationship Id="rId1589" Type="http://schemas.openxmlformats.org/officeDocument/2006/relationships/hyperlink" Target="https://law.lis.virginia.gov/vacode/19.2-274/" TargetMode="External"/><Relationship Id="rId293" Type="http://schemas.openxmlformats.org/officeDocument/2006/relationships/hyperlink" Target="https://law.lis.virginia.gov/vacode/18.2-268.2/" TargetMode="External"/><Relationship Id="rId307" Type="http://schemas.openxmlformats.org/officeDocument/2006/relationships/hyperlink" Target="https://law.lis.virginia.gov/vacode/18.2-271.1/" TargetMode="External"/><Relationship Id="rId514" Type="http://schemas.openxmlformats.org/officeDocument/2006/relationships/hyperlink" Target="https://lis.virginia.gov/bill-details/20261/SB320" TargetMode="External"/><Relationship Id="rId721" Type="http://schemas.openxmlformats.org/officeDocument/2006/relationships/hyperlink" Target="https://law.lis.virginia.gov/vacode/18.2-198.1/" TargetMode="External"/><Relationship Id="rId1144" Type="http://schemas.openxmlformats.org/officeDocument/2006/relationships/hyperlink" Target="https://law.lis.virginia.gov/vacode/23.1-809/" TargetMode="External"/><Relationship Id="rId1351" Type="http://schemas.openxmlformats.org/officeDocument/2006/relationships/hyperlink" Target="https://law.lis.virginia.gov/vacode/19.2-83.3/" TargetMode="External"/><Relationship Id="rId1449" Type="http://schemas.openxmlformats.org/officeDocument/2006/relationships/hyperlink" Target="https://law.lis.virginia.gov/vacode/37.2-808/" TargetMode="External"/><Relationship Id="rId88" Type="http://schemas.openxmlformats.org/officeDocument/2006/relationships/hyperlink" Target="https://law.lis.virginia.gov/vacode/46.2-613.5/" TargetMode="External"/><Relationship Id="rId153" Type="http://schemas.openxmlformats.org/officeDocument/2006/relationships/hyperlink" Target="https://law.lis.virginia.gov/vacode/46.2-118/" TargetMode="External"/><Relationship Id="rId360" Type="http://schemas.openxmlformats.org/officeDocument/2006/relationships/hyperlink" Target="https://law.lis.virginia.gov/vacode/18.2-266/" TargetMode="External"/><Relationship Id="rId598" Type="http://schemas.openxmlformats.org/officeDocument/2006/relationships/hyperlink" Target="https://law.lis.virginia.gov/vacode/18.2-67.1/" TargetMode="External"/><Relationship Id="rId819" Type="http://schemas.openxmlformats.org/officeDocument/2006/relationships/hyperlink" Target="https://law.lis.virginia.gov/vacode/18.2-251.6/" TargetMode="External"/><Relationship Id="rId1004" Type="http://schemas.openxmlformats.org/officeDocument/2006/relationships/hyperlink" Target="https://law.lis.virginia.gov/vacode/20-103/" TargetMode="External"/><Relationship Id="rId1211" Type="http://schemas.openxmlformats.org/officeDocument/2006/relationships/hyperlink" Target="https://law.lis.virginia.gov/vacode/16.1-241/" TargetMode="External"/><Relationship Id="rId1656" Type="http://schemas.openxmlformats.org/officeDocument/2006/relationships/fontTable" Target="fontTable.xml"/><Relationship Id="rId220" Type="http://schemas.openxmlformats.org/officeDocument/2006/relationships/hyperlink" Target="https://law.lis.virginia.gov/vacode/46.2-698/" TargetMode="External"/><Relationship Id="rId458" Type="http://schemas.openxmlformats.org/officeDocument/2006/relationships/hyperlink" Target="https://law.lis.virginia.gov/vacode/18.2-270.1/" TargetMode="External"/><Relationship Id="rId665" Type="http://schemas.openxmlformats.org/officeDocument/2006/relationships/hyperlink" Target="https://law.lis.virginia.gov/vacode/52-30.1/" TargetMode="External"/><Relationship Id="rId872" Type="http://schemas.openxmlformats.org/officeDocument/2006/relationships/hyperlink" Target="https://law.lis.virginia.gov/vacode/18.2-57/" TargetMode="External"/><Relationship Id="rId1088" Type="http://schemas.openxmlformats.org/officeDocument/2006/relationships/hyperlink" Target="https://law.lis.virginia.gov/vacode/18.2-308.1:2/" TargetMode="External"/><Relationship Id="rId1295" Type="http://schemas.openxmlformats.org/officeDocument/2006/relationships/hyperlink" Target="https://law.lis.virginia.gov/vacode/19.2-152.7:1/" TargetMode="External"/><Relationship Id="rId1309" Type="http://schemas.openxmlformats.org/officeDocument/2006/relationships/hyperlink" Target="https://law.lis.virginia.gov/vacode/19.2-83.6:1/" TargetMode="External"/><Relationship Id="rId1516" Type="http://schemas.openxmlformats.org/officeDocument/2006/relationships/hyperlink" Target="https://law.lis.virginia.gov/vacode/16.1-281/" TargetMode="External"/><Relationship Id="rId15" Type="http://schemas.openxmlformats.org/officeDocument/2006/relationships/hyperlink" Target="https://law.lis.virginia.gov/vacode/53.1-120/" TargetMode="External"/><Relationship Id="rId318" Type="http://schemas.openxmlformats.org/officeDocument/2006/relationships/hyperlink" Target="https://law.lis.virginia.gov/vacode/18.2-51.4/" TargetMode="External"/><Relationship Id="rId525" Type="http://schemas.openxmlformats.org/officeDocument/2006/relationships/hyperlink" Target="https://law.lis.virginia.gov/vacode/19.2-54/" TargetMode="External"/><Relationship Id="rId732" Type="http://schemas.openxmlformats.org/officeDocument/2006/relationships/hyperlink" Target="https://law.lis.virginia.gov/vacode/18.2-195/" TargetMode="External"/><Relationship Id="rId1155" Type="http://schemas.openxmlformats.org/officeDocument/2006/relationships/hyperlink" Target="https://law.lis.virginia.gov/vacode/18.2-308.1:4/" TargetMode="External"/><Relationship Id="rId1362" Type="http://schemas.openxmlformats.org/officeDocument/2006/relationships/hyperlink" Target="https://law.lis.virginia.gov/vacode/37.2-100/" TargetMode="External"/><Relationship Id="rId99" Type="http://schemas.openxmlformats.org/officeDocument/2006/relationships/hyperlink" Target="https://law.lis.virginia.gov/vacode/46.2-613.1/" TargetMode="External"/><Relationship Id="rId164" Type="http://schemas.openxmlformats.org/officeDocument/2006/relationships/hyperlink" Target="https://law.lis.virginia.gov/vacode/46.2-116/" TargetMode="External"/><Relationship Id="rId371" Type="http://schemas.openxmlformats.org/officeDocument/2006/relationships/hyperlink" Target="https://law.lis.virginia.gov/vacode/46.2-341.1/" TargetMode="External"/><Relationship Id="rId1015" Type="http://schemas.openxmlformats.org/officeDocument/2006/relationships/hyperlink" Target="https://law.lis.virginia.gov/vacode/19.2-152.10/" TargetMode="External"/><Relationship Id="rId1222" Type="http://schemas.openxmlformats.org/officeDocument/2006/relationships/hyperlink" Target="https://law.lis.virginia.gov/vacode/16.1-269.1/" TargetMode="External"/><Relationship Id="rId469" Type="http://schemas.openxmlformats.org/officeDocument/2006/relationships/hyperlink" Target="https://law.lis.virginia.gov/vacode/18.2-270.1/" TargetMode="External"/><Relationship Id="rId676" Type="http://schemas.openxmlformats.org/officeDocument/2006/relationships/hyperlink" Target="https://law.lis.virginia.gov/vacode/46.2-117/" TargetMode="External"/><Relationship Id="rId883" Type="http://schemas.openxmlformats.org/officeDocument/2006/relationships/hyperlink" Target="https://law.lis.virginia.gov/vacode/10.1-115/" TargetMode="External"/><Relationship Id="rId1099" Type="http://schemas.openxmlformats.org/officeDocument/2006/relationships/hyperlink" Target="https://law.lis.virginia.gov/vacode/18.2-248.1:1/" TargetMode="External"/><Relationship Id="rId1527" Type="http://schemas.openxmlformats.org/officeDocument/2006/relationships/hyperlink" Target="https://law.lis.virginia.gov/vacode/18.2-51.1/" TargetMode="External"/><Relationship Id="rId26" Type="http://schemas.openxmlformats.org/officeDocument/2006/relationships/hyperlink" Target="https://law.lis.virginia.gov/vacode/18.2-271.1/" TargetMode="External"/><Relationship Id="rId231" Type="http://schemas.openxmlformats.org/officeDocument/2006/relationships/hyperlink" Target="https://law.lis.virginia.gov/vacode/23.1-2900/" TargetMode="External"/><Relationship Id="rId329" Type="http://schemas.openxmlformats.org/officeDocument/2006/relationships/hyperlink" Target="https://law.lis.virginia.gov/vacode/18.2-270.2/" TargetMode="External"/><Relationship Id="rId536" Type="http://schemas.openxmlformats.org/officeDocument/2006/relationships/hyperlink" Target="https://law.lis.virginia.gov/vacode/19.2-54/" TargetMode="External"/><Relationship Id="rId1166" Type="http://schemas.openxmlformats.org/officeDocument/2006/relationships/hyperlink" Target="https://law.lis.virginia.gov/vacode/18.2-308.2:2/" TargetMode="External"/><Relationship Id="rId1373" Type="http://schemas.openxmlformats.org/officeDocument/2006/relationships/hyperlink" Target="https://law.lis.virginia.gov/vacode/52-34.9/" TargetMode="External"/><Relationship Id="rId175" Type="http://schemas.openxmlformats.org/officeDocument/2006/relationships/hyperlink" Target="https://law.lis.virginia.gov/vacode/46.2-345/" TargetMode="External"/><Relationship Id="rId743" Type="http://schemas.openxmlformats.org/officeDocument/2006/relationships/hyperlink" Target="https://law.lis.virginia.gov/vacode/30-19.1:4/" TargetMode="External"/><Relationship Id="rId950" Type="http://schemas.openxmlformats.org/officeDocument/2006/relationships/hyperlink" Target="https://law.lis.virginia.gov/vacode/30-19.1:4/" TargetMode="External"/><Relationship Id="rId1026" Type="http://schemas.openxmlformats.org/officeDocument/2006/relationships/hyperlink" Target="https://law.lis.virginia.gov/vacode/19.2-152.10/" TargetMode="External"/><Relationship Id="rId1580" Type="http://schemas.openxmlformats.org/officeDocument/2006/relationships/hyperlink" Target="https://law.lis.virginia.gov/vacode/19.2-274/" TargetMode="External"/><Relationship Id="rId382" Type="http://schemas.openxmlformats.org/officeDocument/2006/relationships/hyperlink" Target="https://law.lis.virginia.gov/vacode/46.2-341.28/" TargetMode="External"/><Relationship Id="rId603" Type="http://schemas.openxmlformats.org/officeDocument/2006/relationships/hyperlink" Target="https://law.lis.virginia.gov/vacode/18.2-371/" TargetMode="External"/><Relationship Id="rId687" Type="http://schemas.openxmlformats.org/officeDocument/2006/relationships/hyperlink" Target="https://law.lis.virginia.gov/vacode/37.2-311.1/" TargetMode="External"/><Relationship Id="rId810" Type="http://schemas.openxmlformats.org/officeDocument/2006/relationships/hyperlink" Target="https://law.lis.virginia.gov/vacode/18.2-47/" TargetMode="External"/><Relationship Id="rId908" Type="http://schemas.openxmlformats.org/officeDocument/2006/relationships/hyperlink" Target="https://law.lis.virginia.gov/vacode/18.2-308.2:2/" TargetMode="External"/><Relationship Id="rId1233" Type="http://schemas.openxmlformats.org/officeDocument/2006/relationships/hyperlink" Target="https://law.lis.virginia.gov/vacode/18.2-61/" TargetMode="External"/><Relationship Id="rId1440" Type="http://schemas.openxmlformats.org/officeDocument/2006/relationships/hyperlink" Target="https://law.lis.virginia.gov/vacode/9.1-188/" TargetMode="External"/><Relationship Id="rId1538" Type="http://schemas.openxmlformats.org/officeDocument/2006/relationships/hyperlink" Target="https://law.lis.virginia.gov/vacode/18.2-138/" TargetMode="External"/><Relationship Id="rId242" Type="http://schemas.openxmlformats.org/officeDocument/2006/relationships/hyperlink" Target="https://law.lis.virginia.gov/vacode/46.2-882.1/" TargetMode="External"/><Relationship Id="rId894" Type="http://schemas.openxmlformats.org/officeDocument/2006/relationships/hyperlink" Target="https://law.lis.virginia.gov/vacode/9.1-101/" TargetMode="External"/><Relationship Id="rId1177" Type="http://schemas.openxmlformats.org/officeDocument/2006/relationships/hyperlink" Target="https://law.lis.virginia.gov/vacode/18.2-308.2:2/" TargetMode="External"/><Relationship Id="rId1300" Type="http://schemas.openxmlformats.org/officeDocument/2006/relationships/hyperlink" Target="https://law.lis.virginia.gov/vacode/19.2-152.13/" TargetMode="External"/><Relationship Id="rId37" Type="http://schemas.openxmlformats.org/officeDocument/2006/relationships/hyperlink" Target="https://law.lis.virginia.gov/vacode/46.2-1025/" TargetMode="External"/><Relationship Id="rId102" Type="http://schemas.openxmlformats.org/officeDocument/2006/relationships/hyperlink" Target="https://law.lis.virginia.gov/vacode/46.2-383/" TargetMode="External"/><Relationship Id="rId547" Type="http://schemas.openxmlformats.org/officeDocument/2006/relationships/hyperlink" Target="https://law.lis.virginia.gov/vacode/19.2-57/" TargetMode="External"/><Relationship Id="rId754" Type="http://schemas.openxmlformats.org/officeDocument/2006/relationships/hyperlink" Target="https://law.lis.virginia.gov/vacode/18.2-160.2/" TargetMode="External"/><Relationship Id="rId961" Type="http://schemas.openxmlformats.org/officeDocument/2006/relationships/hyperlink" Target="https://law.lis.virginia.gov/vacode/16.1-283/" TargetMode="External"/><Relationship Id="rId1384" Type="http://schemas.openxmlformats.org/officeDocument/2006/relationships/hyperlink" Target="https://law.lis.virginia.gov/vacode/65.2-107/" TargetMode="External"/><Relationship Id="rId1591" Type="http://schemas.openxmlformats.org/officeDocument/2006/relationships/hyperlink" Target="https://law.lis.virginia.gov/vacode/32.1-376/" TargetMode="External"/><Relationship Id="rId1605" Type="http://schemas.openxmlformats.org/officeDocument/2006/relationships/hyperlink" Target="https://law.lis.virginia.gov/vacode/19.2-87.1/" TargetMode="External"/><Relationship Id="rId90" Type="http://schemas.openxmlformats.org/officeDocument/2006/relationships/hyperlink" Target="https://law.lis.virginia.gov/vacode/46.2-697/" TargetMode="External"/><Relationship Id="rId186" Type="http://schemas.openxmlformats.org/officeDocument/2006/relationships/hyperlink" Target="https://law.lis.virginia.gov/vacode/46.2-328.1/" TargetMode="External"/><Relationship Id="rId393" Type="http://schemas.openxmlformats.org/officeDocument/2006/relationships/hyperlink" Target="https://law.lis.virginia.gov/vacode/46.2-389/" TargetMode="External"/><Relationship Id="rId407" Type="http://schemas.openxmlformats.org/officeDocument/2006/relationships/hyperlink" Target="https://law.lis.virginia.gov/vacode/18.2-272/" TargetMode="External"/><Relationship Id="rId614" Type="http://schemas.openxmlformats.org/officeDocument/2006/relationships/hyperlink" Target="https://law.lis.virginia.gov/vacode/18.2-59.1/" TargetMode="External"/><Relationship Id="rId821" Type="http://schemas.openxmlformats.org/officeDocument/2006/relationships/hyperlink" Target="https://law.lis.virginia.gov/vacode/54.1-3446/" TargetMode="External"/><Relationship Id="rId1037" Type="http://schemas.openxmlformats.org/officeDocument/2006/relationships/hyperlink" Target="https://law.lis.virginia.gov/vacode/18.2-308.2:2/" TargetMode="External"/><Relationship Id="rId1244" Type="http://schemas.openxmlformats.org/officeDocument/2006/relationships/hyperlink" Target="https://law.lis.virginia.gov/vacode/16.1-253.1/" TargetMode="External"/><Relationship Id="rId1451" Type="http://schemas.openxmlformats.org/officeDocument/2006/relationships/hyperlink" Target="https://law.lis.virginia.gov/vacode/37.2-817/" TargetMode="External"/><Relationship Id="rId253" Type="http://schemas.openxmlformats.org/officeDocument/2006/relationships/hyperlink" Target="https://law.lis.virginia.gov/vacode/46.2-873/" TargetMode="External"/><Relationship Id="rId460" Type="http://schemas.openxmlformats.org/officeDocument/2006/relationships/hyperlink" Target="https://law.lis.virginia.gov/vacode/18.2-270.1/" TargetMode="External"/><Relationship Id="rId698" Type="http://schemas.openxmlformats.org/officeDocument/2006/relationships/hyperlink" Target="https://law.lis.virginia.gov/vacode/52-8.5/" TargetMode="External"/><Relationship Id="rId919" Type="http://schemas.openxmlformats.org/officeDocument/2006/relationships/hyperlink" Target="https://law.lis.virginia.gov/vacode/19.2-152.13/" TargetMode="External"/><Relationship Id="rId1090" Type="http://schemas.openxmlformats.org/officeDocument/2006/relationships/hyperlink" Target="https://law.lis.virginia.gov/vacode/18.2-308.1:3/" TargetMode="External"/><Relationship Id="rId1104" Type="http://schemas.openxmlformats.org/officeDocument/2006/relationships/hyperlink" Target="https://law.lis.virginia.gov/vacode/18.2-308.1:9/" TargetMode="External"/><Relationship Id="rId1311" Type="http://schemas.openxmlformats.org/officeDocument/2006/relationships/hyperlink" Target="https://law.lis.virginia.gov/vacode/9.1-101/" TargetMode="External"/><Relationship Id="rId1549" Type="http://schemas.openxmlformats.org/officeDocument/2006/relationships/hyperlink" Target="https://law.lis.virginia.gov/vacode/18.2-57.2/" TargetMode="External"/><Relationship Id="rId48" Type="http://schemas.openxmlformats.org/officeDocument/2006/relationships/hyperlink" Target="https://law.lis.virginia.gov/vacode/46.2-1175.1/" TargetMode="External"/><Relationship Id="rId113" Type="http://schemas.openxmlformats.org/officeDocument/2006/relationships/hyperlink" Target="https://law.lis.virginia.gov/vacode/46.2-1550/" TargetMode="External"/><Relationship Id="rId320" Type="http://schemas.openxmlformats.org/officeDocument/2006/relationships/hyperlink" Target="https://law.lis.virginia.gov/vacode/18.2-266.1/" TargetMode="External"/><Relationship Id="rId558" Type="http://schemas.openxmlformats.org/officeDocument/2006/relationships/hyperlink" Target="https://law.lis.virginia.gov/vacode/18.2-374.4/" TargetMode="External"/><Relationship Id="rId765" Type="http://schemas.openxmlformats.org/officeDocument/2006/relationships/hyperlink" Target="https://law.lis.virginia.gov/vacode/18.2-174.2/" TargetMode="External"/><Relationship Id="rId972" Type="http://schemas.openxmlformats.org/officeDocument/2006/relationships/hyperlink" Target="https://law.lis.virginia.gov/vacode/63.2-100/" TargetMode="External"/><Relationship Id="rId1188" Type="http://schemas.openxmlformats.org/officeDocument/2006/relationships/hyperlink" Target="https://law.lis.virginia.gov/vacode/18.2-287.4:1/" TargetMode="External"/><Relationship Id="rId1395" Type="http://schemas.openxmlformats.org/officeDocument/2006/relationships/hyperlink" Target="https://law.lis.virginia.gov/vacode/65.2-502/" TargetMode="External"/><Relationship Id="rId1409" Type="http://schemas.openxmlformats.org/officeDocument/2006/relationships/hyperlink" Target="https://law.lis.virginia.gov/vacode/15.2-1731/" TargetMode="External"/><Relationship Id="rId1616" Type="http://schemas.openxmlformats.org/officeDocument/2006/relationships/hyperlink" Target="https://law.lis.virginia.gov/vacode/9.1-101/" TargetMode="External"/><Relationship Id="rId197" Type="http://schemas.openxmlformats.org/officeDocument/2006/relationships/hyperlink" Target="https://law.lis.virginia.gov/vacode/22.1-3/" TargetMode="External"/><Relationship Id="rId418" Type="http://schemas.openxmlformats.org/officeDocument/2006/relationships/hyperlink" Target="https://law.lis.virginia.gov/vacode/46.2-341.24/" TargetMode="External"/><Relationship Id="rId625" Type="http://schemas.openxmlformats.org/officeDocument/2006/relationships/hyperlink" Target="https://law.lis.virginia.gov/vacode/18.2-386.1/" TargetMode="External"/><Relationship Id="rId832" Type="http://schemas.openxmlformats.org/officeDocument/2006/relationships/hyperlink" Target="https://law.lis.virginia.gov/vacode/18.2-308.7:1/" TargetMode="External"/><Relationship Id="rId1048" Type="http://schemas.openxmlformats.org/officeDocument/2006/relationships/hyperlink" Target="https://law.lis.virginia.gov/vacode/15.2-915.5/" TargetMode="External"/><Relationship Id="rId1255" Type="http://schemas.openxmlformats.org/officeDocument/2006/relationships/hyperlink" Target="https://law.lis.virginia.gov/vacode/22.1-279.3/" TargetMode="External"/><Relationship Id="rId1462" Type="http://schemas.openxmlformats.org/officeDocument/2006/relationships/hyperlink" Target="https://law.lis.virginia.gov/vacode/18.2-16.1/" TargetMode="External"/><Relationship Id="rId264" Type="http://schemas.openxmlformats.org/officeDocument/2006/relationships/hyperlink" Target="https://law.lis.virginia.gov/vacode/46.2-391.2/" TargetMode="External"/><Relationship Id="rId471" Type="http://schemas.openxmlformats.org/officeDocument/2006/relationships/hyperlink" Target="https://law.lis.virginia.gov/vacode/18.2-51.4/" TargetMode="External"/><Relationship Id="rId1115" Type="http://schemas.openxmlformats.org/officeDocument/2006/relationships/hyperlink" Target="https://law.lis.virginia.gov/vacode/18.2-308.7/" TargetMode="External"/><Relationship Id="rId1322" Type="http://schemas.openxmlformats.org/officeDocument/2006/relationships/hyperlink" Target="https://law.lis.virginia.gov/vacode/53.1-120/" TargetMode="External"/><Relationship Id="rId59" Type="http://schemas.openxmlformats.org/officeDocument/2006/relationships/hyperlink" Target="https://lis.virginia.gov/bill-details/20261/SB573" TargetMode="External"/><Relationship Id="rId124" Type="http://schemas.openxmlformats.org/officeDocument/2006/relationships/hyperlink" Target="https://law.lis.virginia.gov/vacode/46.2-833/" TargetMode="External"/><Relationship Id="rId569" Type="http://schemas.openxmlformats.org/officeDocument/2006/relationships/hyperlink" Target="https://law.lis.virginia.gov/vacode/18.2-61/" TargetMode="External"/><Relationship Id="rId776" Type="http://schemas.openxmlformats.org/officeDocument/2006/relationships/hyperlink" Target="https://law.lis.virginia.gov/vacode/18.2-346/" TargetMode="External"/><Relationship Id="rId983" Type="http://schemas.openxmlformats.org/officeDocument/2006/relationships/hyperlink" Target="https://law.lis.virginia.gov/vacode/16.1-282/" TargetMode="External"/><Relationship Id="rId1199" Type="http://schemas.openxmlformats.org/officeDocument/2006/relationships/hyperlink" Target="https://law.lis.virginia.gov/vacode/18.2-308.5:1/" TargetMode="External"/><Relationship Id="rId1627" Type="http://schemas.openxmlformats.org/officeDocument/2006/relationships/hyperlink" Target="https://law.lis.virginia.gov/vacode/19.2-99/" TargetMode="External"/><Relationship Id="rId331" Type="http://schemas.openxmlformats.org/officeDocument/2006/relationships/hyperlink" Target="https://law.lis.virginia.gov/vacode/18.2-271.1/" TargetMode="External"/><Relationship Id="rId429" Type="http://schemas.openxmlformats.org/officeDocument/2006/relationships/hyperlink" Target="https://law.lis.virginia.gov/vacode/46.2-341.24/" TargetMode="External"/><Relationship Id="rId636" Type="http://schemas.openxmlformats.org/officeDocument/2006/relationships/hyperlink" Target="https://law.lis.virginia.gov/vacode/44-146.28:2/" TargetMode="External"/><Relationship Id="rId1059" Type="http://schemas.openxmlformats.org/officeDocument/2006/relationships/hyperlink" Target="https://law.lis.virginia.gov/vacode/15.2-915.5/" TargetMode="External"/><Relationship Id="rId1266" Type="http://schemas.openxmlformats.org/officeDocument/2006/relationships/hyperlink" Target="https://law.lis.virginia.gov/vacode/32.1-45.1/" TargetMode="External"/><Relationship Id="rId1473" Type="http://schemas.openxmlformats.org/officeDocument/2006/relationships/hyperlink" Target="https://law.lis.virginia.gov/vacode/16.1-278.9:1/" TargetMode="External"/><Relationship Id="rId843" Type="http://schemas.openxmlformats.org/officeDocument/2006/relationships/hyperlink" Target="https://law.lis.virginia.gov/vacode/18.2-308.2:2/" TargetMode="External"/><Relationship Id="rId1126" Type="http://schemas.openxmlformats.org/officeDocument/2006/relationships/hyperlink" Target="https://law.lis.virginia.gov/vacode/18.2-308.1:9/" TargetMode="External"/><Relationship Id="rId275" Type="http://schemas.openxmlformats.org/officeDocument/2006/relationships/hyperlink" Target="https://law.lis.virginia.gov/vacode/18.2-270/" TargetMode="External"/><Relationship Id="rId482" Type="http://schemas.openxmlformats.org/officeDocument/2006/relationships/hyperlink" Target="https://law.lis.virginia.gov/vacode/46.2-341.26:2/" TargetMode="External"/><Relationship Id="rId703" Type="http://schemas.openxmlformats.org/officeDocument/2006/relationships/hyperlink" Target="https://law.lis.virginia.gov/vacode/18.2-264/" TargetMode="External"/><Relationship Id="rId910" Type="http://schemas.openxmlformats.org/officeDocument/2006/relationships/hyperlink" Target="https://law.lis.virginia.gov/vacode/27-95/" TargetMode="External"/><Relationship Id="rId1333" Type="http://schemas.openxmlformats.org/officeDocument/2006/relationships/hyperlink" Target="https://law.lis.virginia.gov/vacode/19.2-83.3/" TargetMode="External"/><Relationship Id="rId1540" Type="http://schemas.openxmlformats.org/officeDocument/2006/relationships/hyperlink" Target="https://law.lis.virginia.gov/vacode/18.2-147/" TargetMode="External"/><Relationship Id="rId1638" Type="http://schemas.openxmlformats.org/officeDocument/2006/relationships/hyperlink" Target="https://lis.virginia.gov/bill-details/20261/SB283" TargetMode="External"/><Relationship Id="rId135" Type="http://schemas.openxmlformats.org/officeDocument/2006/relationships/hyperlink" Target="https://law.lis.virginia.gov/vacode/46.2-719/" TargetMode="External"/><Relationship Id="rId342" Type="http://schemas.openxmlformats.org/officeDocument/2006/relationships/hyperlink" Target="https://law.lis.virginia.gov/vacode/46.2-391.2/" TargetMode="External"/><Relationship Id="rId787" Type="http://schemas.openxmlformats.org/officeDocument/2006/relationships/hyperlink" Target="https://law.lis.virginia.gov/vacode/63.2-100/" TargetMode="External"/><Relationship Id="rId994" Type="http://schemas.openxmlformats.org/officeDocument/2006/relationships/hyperlink" Target="https://law.lis.virginia.gov/vacode/18.2-308.1:4/" TargetMode="External"/><Relationship Id="rId1400" Type="http://schemas.openxmlformats.org/officeDocument/2006/relationships/hyperlink" Target="https://law.lis.virginia.gov/vacode/9.1-102/" TargetMode="External"/><Relationship Id="rId202" Type="http://schemas.openxmlformats.org/officeDocument/2006/relationships/hyperlink" Target="https://law.lis.virginia.gov/vacode/46.2-208/" TargetMode="External"/><Relationship Id="rId647" Type="http://schemas.openxmlformats.org/officeDocument/2006/relationships/hyperlink" Target="https://law.lis.virginia.gov/vacode/9.1-102/" TargetMode="External"/><Relationship Id="rId854" Type="http://schemas.openxmlformats.org/officeDocument/2006/relationships/hyperlink" Target="https://lis.virginia.gov/bill-details/20261/SB323" TargetMode="External"/><Relationship Id="rId1277" Type="http://schemas.openxmlformats.org/officeDocument/2006/relationships/hyperlink" Target="https://law.lis.virginia.gov/vacode/37.2-809/" TargetMode="External"/><Relationship Id="rId1484" Type="http://schemas.openxmlformats.org/officeDocument/2006/relationships/hyperlink" Target="https://law.lis.virginia.gov/vacode/18.2-308.7/" TargetMode="External"/><Relationship Id="rId286" Type="http://schemas.openxmlformats.org/officeDocument/2006/relationships/hyperlink" Target="https://law.lis.virginia.gov/vacode/46.2-391.2/" TargetMode="External"/><Relationship Id="rId493" Type="http://schemas.openxmlformats.org/officeDocument/2006/relationships/hyperlink" Target="https://law.lis.virginia.gov/vacode/46.2-391.4/" TargetMode="External"/><Relationship Id="rId507" Type="http://schemas.openxmlformats.org/officeDocument/2006/relationships/hyperlink" Target="https://law.lis.virginia.gov/vacode/46.2-341.24/" TargetMode="External"/><Relationship Id="rId714" Type="http://schemas.openxmlformats.org/officeDocument/2006/relationships/hyperlink" Target="https://law.lis.virginia.gov/vacode/18.2-198.1/" TargetMode="External"/><Relationship Id="rId921" Type="http://schemas.openxmlformats.org/officeDocument/2006/relationships/hyperlink" Target="https://law.lis.virginia.gov/vacode/18.2-308.1:6/" TargetMode="External"/><Relationship Id="rId1137" Type="http://schemas.openxmlformats.org/officeDocument/2006/relationships/hyperlink" Target="https://law.lis.virginia.gov/vacode/46.2-345.2/" TargetMode="External"/><Relationship Id="rId1344" Type="http://schemas.openxmlformats.org/officeDocument/2006/relationships/hyperlink" Target="https://law.lis.virginia.gov/vacode/46.2-116/" TargetMode="External"/><Relationship Id="rId1551" Type="http://schemas.openxmlformats.org/officeDocument/2006/relationships/hyperlink" Target="https://law.lis.virginia.gov/vacode/18.2-127/" TargetMode="External"/><Relationship Id="rId50" Type="http://schemas.openxmlformats.org/officeDocument/2006/relationships/hyperlink" Target="https://law.lis.virginia.gov/vacode/46.2-1025.1/" TargetMode="External"/><Relationship Id="rId146" Type="http://schemas.openxmlformats.org/officeDocument/2006/relationships/hyperlink" Target="https://law.lis.virginia.gov/vacode/46.2-2814/" TargetMode="External"/><Relationship Id="rId353" Type="http://schemas.openxmlformats.org/officeDocument/2006/relationships/hyperlink" Target="https://law.lis.virginia.gov/vacode/18.2-268.1/" TargetMode="External"/><Relationship Id="rId560" Type="http://schemas.openxmlformats.org/officeDocument/2006/relationships/hyperlink" Target="https://law.lis.virginia.gov/vacode/30-19.1:4/" TargetMode="External"/><Relationship Id="rId798" Type="http://schemas.openxmlformats.org/officeDocument/2006/relationships/hyperlink" Target="https://law.lis.virginia.gov/vacode/30-19.1:4/" TargetMode="External"/><Relationship Id="rId1190" Type="http://schemas.openxmlformats.org/officeDocument/2006/relationships/hyperlink" Target="https://law.lis.virginia.gov/vacode/18.2-308.1:3/" TargetMode="External"/><Relationship Id="rId1204" Type="http://schemas.openxmlformats.org/officeDocument/2006/relationships/hyperlink" Target="https://law.lis.virginia.gov/vacode/30-19.1:4/" TargetMode="External"/><Relationship Id="rId1411" Type="http://schemas.openxmlformats.org/officeDocument/2006/relationships/hyperlink" Target="https://law.lis.virginia.gov/vacode/90-351/" TargetMode="External"/><Relationship Id="rId1649" Type="http://schemas.openxmlformats.org/officeDocument/2006/relationships/hyperlink" Target="https://lis.virginia.gov/bill-details/20261/SB532" TargetMode="External"/><Relationship Id="rId213" Type="http://schemas.openxmlformats.org/officeDocument/2006/relationships/hyperlink" Target="https://law.lis.virginia.gov/vacode/46.2-325/" TargetMode="External"/><Relationship Id="rId420" Type="http://schemas.openxmlformats.org/officeDocument/2006/relationships/hyperlink" Target="https://law.lis.virginia.gov/vacode/46.2-341.24/" TargetMode="External"/><Relationship Id="rId658" Type="http://schemas.openxmlformats.org/officeDocument/2006/relationships/hyperlink" Target="https://law.lis.virginia.gov/vacode/15.2-1706/" TargetMode="External"/><Relationship Id="rId865" Type="http://schemas.openxmlformats.org/officeDocument/2006/relationships/hyperlink" Target="https://law.lis.virginia.gov/vacode/18.2-308.5:2/" TargetMode="External"/><Relationship Id="rId1050" Type="http://schemas.openxmlformats.org/officeDocument/2006/relationships/hyperlink" Target="https://law.lis.virginia.gov/vacode/18.2-308.2:1/" TargetMode="External"/><Relationship Id="rId1288" Type="http://schemas.openxmlformats.org/officeDocument/2006/relationships/hyperlink" Target="https://law.lis.virginia.gov/vacode/18.2-308.1:6/" TargetMode="External"/><Relationship Id="rId1495" Type="http://schemas.openxmlformats.org/officeDocument/2006/relationships/hyperlink" Target="https://law.lis.virginia.gov/vacode/20-107.2/" TargetMode="External"/><Relationship Id="rId1509" Type="http://schemas.openxmlformats.org/officeDocument/2006/relationships/hyperlink" Target="https://law.lis.virginia.gov/vacode/16.1-278.8/" TargetMode="External"/><Relationship Id="rId297" Type="http://schemas.openxmlformats.org/officeDocument/2006/relationships/hyperlink" Target="https://law.lis.virginia.gov/vacode/46.2-391.2/" TargetMode="External"/><Relationship Id="rId518" Type="http://schemas.openxmlformats.org/officeDocument/2006/relationships/hyperlink" Target="https://lis.virginia.gov/bill-details/20261/SB67" TargetMode="External"/><Relationship Id="rId725" Type="http://schemas.openxmlformats.org/officeDocument/2006/relationships/hyperlink" Target="https://law.lis.virginia.gov/vacode/18.2-95/" TargetMode="External"/><Relationship Id="rId932" Type="http://schemas.openxmlformats.org/officeDocument/2006/relationships/hyperlink" Target="https://law.lis.virginia.gov/vacode/9.1-101/" TargetMode="External"/><Relationship Id="rId1148" Type="http://schemas.openxmlformats.org/officeDocument/2006/relationships/hyperlink" Target="https://law.lis.virginia.gov/vacode/2.2-4000/" TargetMode="External"/><Relationship Id="rId1355" Type="http://schemas.openxmlformats.org/officeDocument/2006/relationships/hyperlink" Target="https://law.lis.virginia.gov/vacode/9.1-188/" TargetMode="External"/><Relationship Id="rId1562" Type="http://schemas.openxmlformats.org/officeDocument/2006/relationships/hyperlink" Target="https://law.lis.virginia.gov/vacode/16.1-278.8/" TargetMode="External"/><Relationship Id="rId157" Type="http://schemas.openxmlformats.org/officeDocument/2006/relationships/hyperlink" Target="https://law.lis.virginia.gov/vacode/46.2-1231/" TargetMode="External"/><Relationship Id="rId364" Type="http://schemas.openxmlformats.org/officeDocument/2006/relationships/hyperlink" Target="https://law.lis.virginia.gov/vacode/46.2-341.24/" TargetMode="External"/><Relationship Id="rId1008" Type="http://schemas.openxmlformats.org/officeDocument/2006/relationships/hyperlink" Target="https://law.lis.virginia.gov/vacode/19.2-152.10/" TargetMode="External"/><Relationship Id="rId1215" Type="http://schemas.openxmlformats.org/officeDocument/2006/relationships/hyperlink" Target="https://law.lis.virginia.gov/vacode/16.1-241/" TargetMode="External"/><Relationship Id="rId1422" Type="http://schemas.openxmlformats.org/officeDocument/2006/relationships/hyperlink" Target="https://law.lis.virginia.gov/vacode/22.1-280.2:1/" TargetMode="External"/><Relationship Id="rId61" Type="http://schemas.openxmlformats.org/officeDocument/2006/relationships/hyperlink" Target="https://law.lis.virginia.gov/vacode/46.2-1023/" TargetMode="External"/><Relationship Id="rId571" Type="http://schemas.openxmlformats.org/officeDocument/2006/relationships/hyperlink" Target="https://law.lis.virginia.gov/vacode/18.2-64.1/" TargetMode="External"/><Relationship Id="rId669" Type="http://schemas.openxmlformats.org/officeDocument/2006/relationships/hyperlink" Target="https://law.lis.virginia.gov/vacode/9.1-184/" TargetMode="External"/><Relationship Id="rId876" Type="http://schemas.openxmlformats.org/officeDocument/2006/relationships/hyperlink" Target="https://law.lis.virginia.gov/vacode/8.01-581.1/" TargetMode="External"/><Relationship Id="rId1299" Type="http://schemas.openxmlformats.org/officeDocument/2006/relationships/hyperlink" Target="https://law.lis.virginia.gov/vacode/19.2-152.15/" TargetMode="External"/><Relationship Id="rId19" Type="http://schemas.openxmlformats.org/officeDocument/2006/relationships/hyperlink" Target="https://law.lis.virginia.gov/vacode/46.2-818.3/" TargetMode="External"/><Relationship Id="rId224" Type="http://schemas.openxmlformats.org/officeDocument/2006/relationships/hyperlink" Target="https://law.lis.virginia.gov/vacode/46.2-341.14/" TargetMode="External"/><Relationship Id="rId431" Type="http://schemas.openxmlformats.org/officeDocument/2006/relationships/hyperlink" Target="https://law.lis.virginia.gov/vacode/18.2-271/" TargetMode="External"/><Relationship Id="rId529" Type="http://schemas.openxmlformats.org/officeDocument/2006/relationships/hyperlink" Target="https://law.lis.virginia.gov/vacode/19.2-70.3/" TargetMode="External"/><Relationship Id="rId736" Type="http://schemas.openxmlformats.org/officeDocument/2006/relationships/hyperlink" Target="https://law.lis.virginia.gov/vacode/18.2-198.1/" TargetMode="External"/><Relationship Id="rId1061" Type="http://schemas.openxmlformats.org/officeDocument/2006/relationships/hyperlink" Target="https://law.lis.virginia.gov/vacode/18.2-308.2:1/" TargetMode="External"/><Relationship Id="rId1159" Type="http://schemas.openxmlformats.org/officeDocument/2006/relationships/hyperlink" Target="https://law.lis.virginia.gov/vacode/18.2-308.1:9/" TargetMode="External"/><Relationship Id="rId1366" Type="http://schemas.openxmlformats.org/officeDocument/2006/relationships/hyperlink" Target="https://law.lis.virginia.gov/vacode/37.2-817/" TargetMode="External"/><Relationship Id="rId168" Type="http://schemas.openxmlformats.org/officeDocument/2006/relationships/hyperlink" Target="https://law.lis.virginia.gov/vacode/46.2-328.3/" TargetMode="External"/><Relationship Id="rId943" Type="http://schemas.openxmlformats.org/officeDocument/2006/relationships/hyperlink" Target="https://law.lis.virginia.gov/vacode/32.1-123/" TargetMode="External"/><Relationship Id="rId1019" Type="http://schemas.openxmlformats.org/officeDocument/2006/relationships/hyperlink" Target="https://law.lis.virginia.gov/vacode/16.1-279.1/" TargetMode="External"/><Relationship Id="rId1573" Type="http://schemas.openxmlformats.org/officeDocument/2006/relationships/hyperlink" Target="https://law.lis.virginia.gov/vacode/29.1-529/" TargetMode="External"/><Relationship Id="rId72" Type="http://schemas.openxmlformats.org/officeDocument/2006/relationships/hyperlink" Target="https://law.lis.virginia.gov/vacode/46.2-1023/" TargetMode="External"/><Relationship Id="rId375" Type="http://schemas.openxmlformats.org/officeDocument/2006/relationships/hyperlink" Target="https://law.lis.virginia.gov/vacode/18.2-271.2/" TargetMode="External"/><Relationship Id="rId582" Type="http://schemas.openxmlformats.org/officeDocument/2006/relationships/hyperlink" Target="https://law.lis.virginia.gov/vacode/22.1-289.02/" TargetMode="External"/><Relationship Id="rId803" Type="http://schemas.openxmlformats.org/officeDocument/2006/relationships/hyperlink" Target="https://law.lis.virginia.gov/vacode/30-19.1:4/" TargetMode="External"/><Relationship Id="rId1226" Type="http://schemas.openxmlformats.org/officeDocument/2006/relationships/hyperlink" Target="https://law.lis.virginia.gov/vacode/16.1-269.1/" TargetMode="External"/><Relationship Id="rId1433" Type="http://schemas.openxmlformats.org/officeDocument/2006/relationships/hyperlink" Target="https://law.lis.virginia.gov/vacode/15.2-1723.1/" TargetMode="External"/><Relationship Id="rId1640" Type="http://schemas.openxmlformats.org/officeDocument/2006/relationships/hyperlink" Target="https://lis.virginia.gov/bill-details/20261/SB180" TargetMode="External"/><Relationship Id="rId3" Type="http://schemas.openxmlformats.org/officeDocument/2006/relationships/styles" Target="styles.xml"/><Relationship Id="rId235" Type="http://schemas.openxmlformats.org/officeDocument/2006/relationships/hyperlink" Target="https://law.lis.virginia.gov/vacode/46.2-102.1/" TargetMode="External"/><Relationship Id="rId442" Type="http://schemas.openxmlformats.org/officeDocument/2006/relationships/hyperlink" Target="https://law.lis.virginia.gov/vacode/18.2-271/" TargetMode="External"/><Relationship Id="rId887" Type="http://schemas.openxmlformats.org/officeDocument/2006/relationships/hyperlink" Target="https://law.lis.virginia.gov/vacode/15.2-1731/" TargetMode="External"/><Relationship Id="rId1072" Type="http://schemas.openxmlformats.org/officeDocument/2006/relationships/hyperlink" Target="https://law.lis.virginia.gov/vacode/18.2-308.2:2/" TargetMode="External"/><Relationship Id="rId1500" Type="http://schemas.openxmlformats.org/officeDocument/2006/relationships/hyperlink" Target="https://law.lis.virginia.gov/vacode/16.1-281/" TargetMode="External"/><Relationship Id="rId302" Type="http://schemas.openxmlformats.org/officeDocument/2006/relationships/hyperlink" Target="https://law.lis.virginia.gov/vacode/18.2-268.2/" TargetMode="External"/><Relationship Id="rId747" Type="http://schemas.openxmlformats.org/officeDocument/2006/relationships/hyperlink" Target="https://law.lis.virginia.gov/vacode/16.1-228/" TargetMode="External"/><Relationship Id="rId954" Type="http://schemas.openxmlformats.org/officeDocument/2006/relationships/hyperlink" Target="https://law.lis.virginia.gov/vacode/16.1-228/" TargetMode="External"/><Relationship Id="rId1377" Type="http://schemas.openxmlformats.org/officeDocument/2006/relationships/hyperlink" Target="https://law.lis.virginia.gov/vacode/9.1-102/" TargetMode="External"/><Relationship Id="rId1584" Type="http://schemas.openxmlformats.org/officeDocument/2006/relationships/hyperlink" Target="https://law.lis.virginia.gov/vacode/8.01-412.10/" TargetMode="External"/><Relationship Id="rId83" Type="http://schemas.openxmlformats.org/officeDocument/2006/relationships/hyperlink" Target="https://law.lis.virginia.gov/vacode/46.2-613.4/" TargetMode="External"/><Relationship Id="rId179" Type="http://schemas.openxmlformats.org/officeDocument/2006/relationships/hyperlink" Target="https://law.lis.virginia.gov/vacode/46.2-341.10/" TargetMode="External"/><Relationship Id="rId386" Type="http://schemas.openxmlformats.org/officeDocument/2006/relationships/hyperlink" Target="https://law.lis.virginia.gov/vacode/46.2-391/" TargetMode="External"/><Relationship Id="rId593" Type="http://schemas.openxmlformats.org/officeDocument/2006/relationships/hyperlink" Target="https://law.lis.virginia.gov/vacode/18.2-361/" TargetMode="External"/><Relationship Id="rId607" Type="http://schemas.openxmlformats.org/officeDocument/2006/relationships/hyperlink" Target="https://law.lis.virginia.gov/vacode/18.2-472.1/" TargetMode="External"/><Relationship Id="rId814" Type="http://schemas.openxmlformats.org/officeDocument/2006/relationships/hyperlink" Target="https://law.lis.virginia.gov/vacode/18.2-67.3/" TargetMode="External"/><Relationship Id="rId1237" Type="http://schemas.openxmlformats.org/officeDocument/2006/relationships/hyperlink" Target="https://law.lis.virginia.gov/vacode/63.2-1220.2/" TargetMode="External"/><Relationship Id="rId1444" Type="http://schemas.openxmlformats.org/officeDocument/2006/relationships/hyperlink" Target="https://law.lis.virginia.gov/vacode/37.2-311.1/" TargetMode="External"/><Relationship Id="rId1651" Type="http://schemas.openxmlformats.org/officeDocument/2006/relationships/hyperlink" Target="https://lis.virginia.gov/bill-details/20261/HB1438" TargetMode="External"/><Relationship Id="rId246" Type="http://schemas.openxmlformats.org/officeDocument/2006/relationships/hyperlink" Target="https://law.lis.virginia.gov/vacode/46.2-102.1/" TargetMode="External"/><Relationship Id="rId453" Type="http://schemas.openxmlformats.org/officeDocument/2006/relationships/hyperlink" Target="https://law.lis.virginia.gov/vacode/18.2-266/" TargetMode="External"/><Relationship Id="rId660" Type="http://schemas.openxmlformats.org/officeDocument/2006/relationships/hyperlink" Target="https://law.lis.virginia.gov/vacode/15.2-1708/" TargetMode="External"/><Relationship Id="rId898" Type="http://schemas.openxmlformats.org/officeDocument/2006/relationships/hyperlink" Target="https://law.lis.virginia.gov/vacode/18.2-47/" TargetMode="External"/><Relationship Id="rId1083" Type="http://schemas.openxmlformats.org/officeDocument/2006/relationships/hyperlink" Target="https://law.lis.virginia.gov/vacode/18.2-308.1:7/" TargetMode="External"/><Relationship Id="rId1290" Type="http://schemas.openxmlformats.org/officeDocument/2006/relationships/hyperlink" Target="https://law.lis.virginia.gov/vacode/52-12/" TargetMode="External"/><Relationship Id="rId1304" Type="http://schemas.openxmlformats.org/officeDocument/2006/relationships/hyperlink" Target="https://law.lis.virginia.gov/vacode/52-12/" TargetMode="External"/><Relationship Id="rId1511" Type="http://schemas.openxmlformats.org/officeDocument/2006/relationships/hyperlink" Target="https://law.lis.virginia.gov/vacode/16.1-278/" TargetMode="External"/><Relationship Id="rId106" Type="http://schemas.openxmlformats.org/officeDocument/2006/relationships/hyperlink" Target="https://law.lis.virginia.gov/vacode/8.01-554/" TargetMode="External"/><Relationship Id="rId313" Type="http://schemas.openxmlformats.org/officeDocument/2006/relationships/hyperlink" Target="https://law.lis.virginia.gov/vacode/18.2-271.1/" TargetMode="External"/><Relationship Id="rId758" Type="http://schemas.openxmlformats.org/officeDocument/2006/relationships/hyperlink" Target="https://law.lis.virginia.gov/vacode/18.2-57/" TargetMode="External"/><Relationship Id="rId965" Type="http://schemas.openxmlformats.org/officeDocument/2006/relationships/hyperlink" Target="https://law.lis.virginia.gov/vacode/63.2-100/" TargetMode="External"/><Relationship Id="rId1150" Type="http://schemas.openxmlformats.org/officeDocument/2006/relationships/hyperlink" Target="https://law.lis.virginia.gov/vacode/18.2-308.2:3/" TargetMode="External"/><Relationship Id="rId1388" Type="http://schemas.openxmlformats.org/officeDocument/2006/relationships/hyperlink" Target="https://law.lis.virginia.gov/vacode/65.2-305/" TargetMode="External"/><Relationship Id="rId1595" Type="http://schemas.openxmlformats.org/officeDocument/2006/relationships/hyperlink" Target="https://law.lis.virginia.gov/vacode/32.1-377/" TargetMode="External"/><Relationship Id="rId1609" Type="http://schemas.openxmlformats.org/officeDocument/2006/relationships/hyperlink" Target="https://law.lis.virginia.gov/vacode/19.2-273/" TargetMode="External"/><Relationship Id="rId10" Type="http://schemas.openxmlformats.org/officeDocument/2006/relationships/hyperlink" Target="https://lis.virginia.gov/" TargetMode="External"/><Relationship Id="rId94" Type="http://schemas.openxmlformats.org/officeDocument/2006/relationships/hyperlink" Target="https://law.lis.virginia.gov/vacode/46.2-1101/" TargetMode="External"/><Relationship Id="rId397" Type="http://schemas.openxmlformats.org/officeDocument/2006/relationships/hyperlink" Target="https://law.lis.virginia.gov/vacode/46.2-391/" TargetMode="External"/><Relationship Id="rId520" Type="http://schemas.openxmlformats.org/officeDocument/2006/relationships/hyperlink" Target="https://lis.virginia.gov/bill-details/20261/HB1028" TargetMode="External"/><Relationship Id="rId618" Type="http://schemas.openxmlformats.org/officeDocument/2006/relationships/hyperlink" Target="https://law.lis.virginia.gov/vacode/18.2-372/" TargetMode="External"/><Relationship Id="rId825" Type="http://schemas.openxmlformats.org/officeDocument/2006/relationships/hyperlink" Target="https://lis.virginia.gov/bill-details/20261/SB144" TargetMode="External"/><Relationship Id="rId1248" Type="http://schemas.openxmlformats.org/officeDocument/2006/relationships/hyperlink" Target="https://law.lis.virginia.gov/vacode/19.2-152.9/" TargetMode="External"/><Relationship Id="rId1455" Type="http://schemas.openxmlformats.org/officeDocument/2006/relationships/hyperlink" Target="https://law.lis.virginia.gov/vacode/19.2-83.6:1/" TargetMode="External"/><Relationship Id="rId257" Type="http://schemas.openxmlformats.org/officeDocument/2006/relationships/hyperlink" Target="https://law.lis.virginia.gov/vacode/46.2-208/" TargetMode="External"/><Relationship Id="rId464" Type="http://schemas.openxmlformats.org/officeDocument/2006/relationships/hyperlink" Target="https://law.lis.virginia.gov/vacode/18.2-254.2/" TargetMode="External"/><Relationship Id="rId1010" Type="http://schemas.openxmlformats.org/officeDocument/2006/relationships/hyperlink" Target="https://law.lis.virginia.gov/vacode/19.2-152.10/" TargetMode="External"/><Relationship Id="rId1094" Type="http://schemas.openxmlformats.org/officeDocument/2006/relationships/hyperlink" Target="https://law.lis.virginia.gov/vacode/18.2-280/" TargetMode="External"/><Relationship Id="rId1108" Type="http://schemas.openxmlformats.org/officeDocument/2006/relationships/hyperlink" Target="https://law.lis.virginia.gov/vacode/18.2-308.1:1/" TargetMode="External"/><Relationship Id="rId1315" Type="http://schemas.openxmlformats.org/officeDocument/2006/relationships/hyperlink" Target="https://law.lis.virginia.gov/vacode/19.2-60.1/" TargetMode="External"/><Relationship Id="rId117" Type="http://schemas.openxmlformats.org/officeDocument/2006/relationships/hyperlink" Target="https://law.lis.virginia.gov/vacode/46.2-1063/" TargetMode="External"/><Relationship Id="rId671" Type="http://schemas.openxmlformats.org/officeDocument/2006/relationships/hyperlink" Target="https://law.lis.virginia.gov/vacode/9.1-186/" TargetMode="External"/><Relationship Id="rId769" Type="http://schemas.openxmlformats.org/officeDocument/2006/relationships/hyperlink" Target="https://law.lis.virginia.gov/vacode/19.2-245.1/" TargetMode="External"/><Relationship Id="rId976" Type="http://schemas.openxmlformats.org/officeDocument/2006/relationships/hyperlink" Target="https://law.lis.virginia.gov/vacode/53.1-1/" TargetMode="External"/><Relationship Id="rId1399" Type="http://schemas.openxmlformats.org/officeDocument/2006/relationships/hyperlink" Target="https://law.lis.virginia.gov/vacode/19.2-83.6:1/" TargetMode="External"/><Relationship Id="rId324" Type="http://schemas.openxmlformats.org/officeDocument/2006/relationships/hyperlink" Target="https://law.lis.virginia.gov/vacode/18.2-271.1/" TargetMode="External"/><Relationship Id="rId531" Type="http://schemas.openxmlformats.org/officeDocument/2006/relationships/hyperlink" Target="https://law.lis.virginia.gov/vacode/19.2-57/" TargetMode="External"/><Relationship Id="rId629" Type="http://schemas.openxmlformats.org/officeDocument/2006/relationships/hyperlink" Target="https://law.lis.virginia.gov/vacode/30-19.1:4/" TargetMode="External"/><Relationship Id="rId1161" Type="http://schemas.openxmlformats.org/officeDocument/2006/relationships/hyperlink" Target="https://law.lis.virginia.gov/vacode/18.2-308.2:01/" TargetMode="External"/><Relationship Id="rId1259" Type="http://schemas.openxmlformats.org/officeDocument/2006/relationships/hyperlink" Target="https://law.lis.virginia.gov/vacode/63.2-100/" TargetMode="External"/><Relationship Id="rId1466" Type="http://schemas.openxmlformats.org/officeDocument/2006/relationships/hyperlink" Target="https://law.lis.virginia.gov/vacode/16.1-278.8/" TargetMode="External"/><Relationship Id="rId836" Type="http://schemas.openxmlformats.org/officeDocument/2006/relationships/hyperlink" Target="https://law.lis.virginia.gov/vacode/18.2-287.5/" TargetMode="External"/><Relationship Id="rId1021" Type="http://schemas.openxmlformats.org/officeDocument/2006/relationships/hyperlink" Target="https://law.lis.virginia.gov/vacode/16.1-279.1/" TargetMode="External"/><Relationship Id="rId1119" Type="http://schemas.openxmlformats.org/officeDocument/2006/relationships/hyperlink" Target="https://law.lis.virginia.gov/vacode/18.2-308.2/" TargetMode="External"/><Relationship Id="rId903" Type="http://schemas.openxmlformats.org/officeDocument/2006/relationships/hyperlink" Target="https://law.lis.virginia.gov/vacode/18.2-308.1/" TargetMode="External"/><Relationship Id="rId1326" Type="http://schemas.openxmlformats.org/officeDocument/2006/relationships/hyperlink" Target="https://law.lis.virginia.gov/vacode/90-351/" TargetMode="External"/><Relationship Id="rId1533" Type="http://schemas.openxmlformats.org/officeDocument/2006/relationships/hyperlink" Target="https://law.lis.virginia.gov/vacode/18.2-57.2/" TargetMode="External"/><Relationship Id="rId32" Type="http://schemas.openxmlformats.org/officeDocument/2006/relationships/hyperlink" Target="https://law.lis.virginia.gov/vacode/9.1-138/" TargetMode="External"/><Relationship Id="rId1600" Type="http://schemas.openxmlformats.org/officeDocument/2006/relationships/hyperlink" Target="https://law.lis.virginia.gov/vacode/19.2-87.1/" TargetMode="External"/><Relationship Id="rId181" Type="http://schemas.openxmlformats.org/officeDocument/2006/relationships/hyperlink" Target="https://law.lis.virginia.gov/vacode/46.2-322/" TargetMode="External"/><Relationship Id="rId279" Type="http://schemas.openxmlformats.org/officeDocument/2006/relationships/hyperlink" Target="https://law.lis.virginia.gov/vacode/16.1-278.8/" TargetMode="External"/><Relationship Id="rId486" Type="http://schemas.openxmlformats.org/officeDocument/2006/relationships/hyperlink" Target="https://law.lis.virginia.gov/vacode/18.2-266/" TargetMode="External"/><Relationship Id="rId693" Type="http://schemas.openxmlformats.org/officeDocument/2006/relationships/hyperlink" Target="https://law.lis.virginia.gov/vacode/37.2-100/" TargetMode="External"/><Relationship Id="rId139" Type="http://schemas.openxmlformats.org/officeDocument/2006/relationships/hyperlink" Target="https://law.lis.virginia.gov/vacode/46.2-118/" TargetMode="External"/><Relationship Id="rId346" Type="http://schemas.openxmlformats.org/officeDocument/2006/relationships/hyperlink" Target="https://law.lis.virginia.gov/vacode/46.2-341.24/" TargetMode="External"/><Relationship Id="rId553" Type="http://schemas.openxmlformats.org/officeDocument/2006/relationships/hyperlink" Target="https://law.lis.virginia.gov/vacode/19.2-54/" TargetMode="External"/><Relationship Id="rId760" Type="http://schemas.openxmlformats.org/officeDocument/2006/relationships/hyperlink" Target="https://law.lis.virginia.gov/vacode/18.2-251.5/" TargetMode="External"/><Relationship Id="rId998" Type="http://schemas.openxmlformats.org/officeDocument/2006/relationships/hyperlink" Target="https://law.lis.virginia.gov/vacode/16.1-253.4/" TargetMode="External"/><Relationship Id="rId1183" Type="http://schemas.openxmlformats.org/officeDocument/2006/relationships/hyperlink" Target="https://law.lis.virginia.gov/vacode/19.2-386.28/" TargetMode="External"/><Relationship Id="rId1390" Type="http://schemas.openxmlformats.org/officeDocument/2006/relationships/hyperlink" Target="https://law.lis.virginia.gov/vacode/65.2-500/" TargetMode="External"/><Relationship Id="rId206" Type="http://schemas.openxmlformats.org/officeDocument/2006/relationships/hyperlink" Target="https://law.lis.virginia.gov/vacode/46.2-324.1/" TargetMode="External"/><Relationship Id="rId413" Type="http://schemas.openxmlformats.org/officeDocument/2006/relationships/hyperlink" Target="https://law.lis.virginia.gov/vacode/18.2-271/" TargetMode="External"/><Relationship Id="rId858" Type="http://schemas.openxmlformats.org/officeDocument/2006/relationships/hyperlink" Target="https://law.lis.virginia.gov/vacode/18.2-308.5:2/" TargetMode="External"/><Relationship Id="rId1043" Type="http://schemas.openxmlformats.org/officeDocument/2006/relationships/hyperlink" Target="https://law.lis.virginia.gov/vacode/18.2-307.1/" TargetMode="External"/><Relationship Id="rId1488" Type="http://schemas.openxmlformats.org/officeDocument/2006/relationships/hyperlink" Target="https://law.lis.virginia.gov/vacode/46.2-300/" TargetMode="External"/><Relationship Id="rId620" Type="http://schemas.openxmlformats.org/officeDocument/2006/relationships/hyperlink" Target="https://law.lis.virginia.gov/vacode/18.2-67.10/" TargetMode="External"/><Relationship Id="rId718" Type="http://schemas.openxmlformats.org/officeDocument/2006/relationships/hyperlink" Target="https://law.lis.virginia.gov/vacode/18.2-195/" TargetMode="External"/><Relationship Id="rId925" Type="http://schemas.openxmlformats.org/officeDocument/2006/relationships/hyperlink" Target="https://law.lis.virginia.gov/vacode/46.2-345.2/" TargetMode="External"/><Relationship Id="rId1250" Type="http://schemas.openxmlformats.org/officeDocument/2006/relationships/hyperlink" Target="https://law.lis.virginia.gov/vacode/16.1-331/" TargetMode="External"/><Relationship Id="rId1348" Type="http://schemas.openxmlformats.org/officeDocument/2006/relationships/hyperlink" Target="https://law.lis.virginia.gov/vacode/15.2-1723.1/" TargetMode="External"/><Relationship Id="rId1555" Type="http://schemas.openxmlformats.org/officeDocument/2006/relationships/hyperlink" Target="https://law.lis.virginia.gov/vacode/18.2-146/" TargetMode="External"/><Relationship Id="rId1110" Type="http://schemas.openxmlformats.org/officeDocument/2006/relationships/hyperlink" Target="https://law.lis.virginia.gov/vacode/18.2-308.1:3/" TargetMode="External"/><Relationship Id="rId1208" Type="http://schemas.openxmlformats.org/officeDocument/2006/relationships/hyperlink" Target="https://law.lis.virginia.gov/vacode/19.2-152.13/" TargetMode="External"/><Relationship Id="rId1415" Type="http://schemas.openxmlformats.org/officeDocument/2006/relationships/hyperlink" Target="https://law.lis.virginia.gov/vacode/19.2-81.3/" TargetMode="External"/><Relationship Id="rId54" Type="http://schemas.openxmlformats.org/officeDocument/2006/relationships/hyperlink" Target="https://law.lis.virginia.gov/vacode/46.2-1094/" TargetMode="External"/><Relationship Id="rId1622" Type="http://schemas.openxmlformats.org/officeDocument/2006/relationships/hyperlink" Target="https://law.lis.virginia.gov/vacode/19.2-100/" TargetMode="External"/><Relationship Id="rId270" Type="http://schemas.openxmlformats.org/officeDocument/2006/relationships/hyperlink" Target="https://law.lis.virginia.gov/vacode/46.2-391/" TargetMode="External"/><Relationship Id="rId130" Type="http://schemas.openxmlformats.org/officeDocument/2006/relationships/hyperlink" Target="https://law.lis.virginia.gov/vacode/46.2-720/" TargetMode="External"/><Relationship Id="rId368" Type="http://schemas.openxmlformats.org/officeDocument/2006/relationships/hyperlink" Target="https://law.lis.virginia.gov/vacode/46.2-391/" TargetMode="External"/><Relationship Id="rId575" Type="http://schemas.openxmlformats.org/officeDocument/2006/relationships/hyperlink" Target="https://law.lis.virginia.gov/vacode/18.2-370/" TargetMode="External"/><Relationship Id="rId782" Type="http://schemas.openxmlformats.org/officeDocument/2006/relationships/hyperlink" Target="https://law.lis.virginia.gov/vacode/63.2-1509/" TargetMode="External"/><Relationship Id="rId228" Type="http://schemas.openxmlformats.org/officeDocument/2006/relationships/hyperlink" Target="https://law.lis.virginia.gov/vacode/46.2-1001/" TargetMode="External"/><Relationship Id="rId435" Type="http://schemas.openxmlformats.org/officeDocument/2006/relationships/hyperlink" Target="https://law.lis.virginia.gov/vacode/18.2-266/" TargetMode="External"/><Relationship Id="rId642" Type="http://schemas.openxmlformats.org/officeDocument/2006/relationships/hyperlink" Target="https://law.lis.virginia.gov/vacode/18.2-46.2/" TargetMode="External"/><Relationship Id="rId1065" Type="http://schemas.openxmlformats.org/officeDocument/2006/relationships/hyperlink" Target="https://law.lis.virginia.gov/vacode/18.2-308.7/" TargetMode="External"/><Relationship Id="rId1272" Type="http://schemas.openxmlformats.org/officeDocument/2006/relationships/hyperlink" Target="https://law.lis.virginia.gov/vacode/16.1-133.1/" TargetMode="External"/><Relationship Id="rId502" Type="http://schemas.openxmlformats.org/officeDocument/2006/relationships/hyperlink" Target="https://law.lis.virginia.gov/vacode/18.2-36.1/" TargetMode="External"/><Relationship Id="rId947" Type="http://schemas.openxmlformats.org/officeDocument/2006/relationships/hyperlink" Target="https://law.lis.virginia.gov/vacode/19.2-386.28/" TargetMode="External"/><Relationship Id="rId1132" Type="http://schemas.openxmlformats.org/officeDocument/2006/relationships/hyperlink" Target="https://law.lis.virginia.gov/vacode/37.2-809/" TargetMode="External"/><Relationship Id="rId1577" Type="http://schemas.openxmlformats.org/officeDocument/2006/relationships/hyperlink" Target="https://law.lis.virginia.gov/vacode/19.2-99/" TargetMode="External"/><Relationship Id="rId76" Type="http://schemas.openxmlformats.org/officeDocument/2006/relationships/hyperlink" Target="https://law.lis.virginia.gov/vacode/46.2-859/" TargetMode="External"/><Relationship Id="rId807" Type="http://schemas.openxmlformats.org/officeDocument/2006/relationships/hyperlink" Target="https://law.lis.virginia.gov/vacode/18.2-174/" TargetMode="External"/><Relationship Id="rId1437" Type="http://schemas.openxmlformats.org/officeDocument/2006/relationships/hyperlink" Target="https://law.lis.virginia.gov/vacode/15.2-1708/" TargetMode="External"/><Relationship Id="rId1644" Type="http://schemas.openxmlformats.org/officeDocument/2006/relationships/hyperlink" Target="https://lis.virginia.gov/bill-details/20261/SB70" TargetMode="External"/><Relationship Id="rId1504" Type="http://schemas.openxmlformats.org/officeDocument/2006/relationships/hyperlink" Target="https://law.lis.virginia.gov/vacode/16.1-269.1/" TargetMode="External"/><Relationship Id="rId292" Type="http://schemas.openxmlformats.org/officeDocument/2006/relationships/hyperlink" Target="https://law.lis.virginia.gov/vacode/18.2-272/" TargetMode="External"/><Relationship Id="rId597" Type="http://schemas.openxmlformats.org/officeDocument/2006/relationships/hyperlink" Target="https://law.lis.virginia.gov/vacode/18.2-64.1/" TargetMode="External"/><Relationship Id="rId152" Type="http://schemas.openxmlformats.org/officeDocument/2006/relationships/hyperlink" Target="https://law.lis.virginia.gov/vacode/46.2-117/" TargetMode="External"/><Relationship Id="rId457" Type="http://schemas.openxmlformats.org/officeDocument/2006/relationships/hyperlink" Target="https://law.lis.virginia.gov/vacode/46.2-100/" TargetMode="External"/><Relationship Id="rId1087" Type="http://schemas.openxmlformats.org/officeDocument/2006/relationships/hyperlink" Target="https://law.lis.virginia.gov/vacode/19.2-182.7/" TargetMode="External"/><Relationship Id="rId1294" Type="http://schemas.openxmlformats.org/officeDocument/2006/relationships/hyperlink" Target="https://law.lis.virginia.gov/vacode/19.2-152.13/" TargetMode="External"/><Relationship Id="rId664" Type="http://schemas.openxmlformats.org/officeDocument/2006/relationships/hyperlink" Target="https://law.lis.virginia.gov/vacode/19.2-83.3/" TargetMode="External"/><Relationship Id="rId871" Type="http://schemas.openxmlformats.org/officeDocument/2006/relationships/hyperlink" Target="https://law.lis.virginia.gov/vacode/18.2-308.2:2/" TargetMode="External"/><Relationship Id="rId969" Type="http://schemas.openxmlformats.org/officeDocument/2006/relationships/hyperlink" Target="https://law.lis.virginia.gov/vacode/16.1-269.6/" TargetMode="External"/><Relationship Id="rId1599" Type="http://schemas.openxmlformats.org/officeDocument/2006/relationships/hyperlink" Target="https://law.lis.virginia.gov/vacode/32.1-377/" TargetMode="External"/><Relationship Id="rId317" Type="http://schemas.openxmlformats.org/officeDocument/2006/relationships/hyperlink" Target="https://law.lis.virginia.gov/vacode/18.2-270.2/" TargetMode="External"/><Relationship Id="rId524" Type="http://schemas.openxmlformats.org/officeDocument/2006/relationships/hyperlink" Target="https://law.lis.virginia.gov/vacode/19.2-53/" TargetMode="External"/><Relationship Id="rId731" Type="http://schemas.openxmlformats.org/officeDocument/2006/relationships/hyperlink" Target="https://law.lis.virginia.gov/vacode/18.2-195/" TargetMode="External"/><Relationship Id="rId1154" Type="http://schemas.openxmlformats.org/officeDocument/2006/relationships/hyperlink" Target="https://law.lis.virginia.gov/vacode/18.2-308.1:3/" TargetMode="External"/><Relationship Id="rId1361" Type="http://schemas.openxmlformats.org/officeDocument/2006/relationships/hyperlink" Target="https://law.lis.virginia.gov/vacode/15.2-1708/" TargetMode="External"/><Relationship Id="rId1459" Type="http://schemas.openxmlformats.org/officeDocument/2006/relationships/hyperlink" Target="https://law.lis.virginia.gov/vacode/9.1-101/" TargetMode="External"/><Relationship Id="rId98" Type="http://schemas.openxmlformats.org/officeDocument/2006/relationships/hyperlink" Target="https://law.lis.virginia.gov/vacode/46.2-613.3/" TargetMode="External"/><Relationship Id="rId829" Type="http://schemas.openxmlformats.org/officeDocument/2006/relationships/hyperlink" Target="https://lis.virginia.gov/bill-details/20261/SB496" TargetMode="External"/><Relationship Id="rId1014" Type="http://schemas.openxmlformats.org/officeDocument/2006/relationships/hyperlink" Target="https://law.lis.virginia.gov/vacode/16.1-279.1/" TargetMode="External"/><Relationship Id="rId1221" Type="http://schemas.openxmlformats.org/officeDocument/2006/relationships/hyperlink" Target="https://law.lis.virginia.gov/vacode/18.2-268.2/" TargetMode="External"/><Relationship Id="rId1319" Type="http://schemas.openxmlformats.org/officeDocument/2006/relationships/hyperlink" Target="https://law.lis.virginia.gov/vacode/2.2-4000/" TargetMode="External"/><Relationship Id="rId1526" Type="http://schemas.openxmlformats.org/officeDocument/2006/relationships/hyperlink" Target="https://law.lis.virginia.gov/vacode/18.2-51/" TargetMode="External"/><Relationship Id="rId25" Type="http://schemas.openxmlformats.org/officeDocument/2006/relationships/hyperlink" Target="https://law.lis.virginia.gov/vacode/46.2-398/" TargetMode="External"/><Relationship Id="rId174" Type="http://schemas.openxmlformats.org/officeDocument/2006/relationships/hyperlink" Target="https://law.lis.virginia.gov/vacode/46.2-345/" TargetMode="External"/><Relationship Id="rId381" Type="http://schemas.openxmlformats.org/officeDocument/2006/relationships/hyperlink" Target="https://law.lis.virginia.gov/vacode/18.2-270/" TargetMode="External"/><Relationship Id="rId241" Type="http://schemas.openxmlformats.org/officeDocument/2006/relationships/hyperlink" Target="https://law.lis.virginia.gov/vacode/19.2-260/" TargetMode="External"/><Relationship Id="rId479" Type="http://schemas.openxmlformats.org/officeDocument/2006/relationships/hyperlink" Target="https://law.lis.virginia.gov/vacode/18.2-272/" TargetMode="External"/><Relationship Id="rId686" Type="http://schemas.openxmlformats.org/officeDocument/2006/relationships/hyperlink" Target="https://law.lis.virginia.gov/vacode/9.1-188/" TargetMode="External"/><Relationship Id="rId893" Type="http://schemas.openxmlformats.org/officeDocument/2006/relationships/hyperlink" Target="https://law.lis.virginia.gov/vacode/27-34.2:1/" TargetMode="External"/><Relationship Id="rId339" Type="http://schemas.openxmlformats.org/officeDocument/2006/relationships/hyperlink" Target="https://law.lis.virginia.gov/vacode/18.2-271.1/" TargetMode="External"/><Relationship Id="rId546" Type="http://schemas.openxmlformats.org/officeDocument/2006/relationships/hyperlink" Target="https://law.lis.virginia.gov/vacode/19.2-70.3/" TargetMode="External"/><Relationship Id="rId753" Type="http://schemas.openxmlformats.org/officeDocument/2006/relationships/hyperlink" Target="https://law.lis.virginia.gov/vacode/30-19.1:4/" TargetMode="External"/><Relationship Id="rId1176" Type="http://schemas.openxmlformats.org/officeDocument/2006/relationships/hyperlink" Target="https://law.lis.virginia.gov/vacode/18.2-308.2:2/" TargetMode="External"/><Relationship Id="rId1383" Type="http://schemas.openxmlformats.org/officeDocument/2006/relationships/hyperlink" Target="https://law.lis.virginia.gov/vacode/65.2-107/" TargetMode="External"/><Relationship Id="rId101" Type="http://schemas.openxmlformats.org/officeDocument/2006/relationships/hyperlink" Target="https://law.lis.virginia.gov/vacode/46.2-613.1/" TargetMode="External"/><Relationship Id="rId406" Type="http://schemas.openxmlformats.org/officeDocument/2006/relationships/hyperlink" Target="https://law.lis.virginia.gov/vacode/46.2-398/" TargetMode="External"/><Relationship Id="rId960" Type="http://schemas.openxmlformats.org/officeDocument/2006/relationships/hyperlink" Target="https://law.lis.virginia.gov/vacode/9.1-902/" TargetMode="External"/><Relationship Id="rId1036" Type="http://schemas.openxmlformats.org/officeDocument/2006/relationships/hyperlink" Target="https://law.lis.virginia.gov/vacode/18.2-308.1:8/" TargetMode="External"/><Relationship Id="rId1243" Type="http://schemas.openxmlformats.org/officeDocument/2006/relationships/hyperlink" Target="https://law.lis.virginia.gov/vacode/18.2-49.1/" TargetMode="External"/><Relationship Id="rId1590" Type="http://schemas.openxmlformats.org/officeDocument/2006/relationships/hyperlink" Target="https://law.lis.virginia.gov/vacode/19.2-87.1/" TargetMode="External"/><Relationship Id="rId613" Type="http://schemas.openxmlformats.org/officeDocument/2006/relationships/hyperlink" Target="https://law.lis.virginia.gov/vacode/18.2-386.1/" TargetMode="External"/><Relationship Id="rId820" Type="http://schemas.openxmlformats.org/officeDocument/2006/relationships/hyperlink" Target="https://law.lis.virginia.gov/vacode/18.2-251.6/" TargetMode="External"/><Relationship Id="rId918" Type="http://schemas.openxmlformats.org/officeDocument/2006/relationships/hyperlink" Target="https://law.lis.virginia.gov/vacode/37.2-805/" TargetMode="External"/><Relationship Id="rId1450" Type="http://schemas.openxmlformats.org/officeDocument/2006/relationships/hyperlink" Target="https://law.lis.virginia.gov/vacode/37.2-809/" TargetMode="External"/><Relationship Id="rId1548" Type="http://schemas.openxmlformats.org/officeDocument/2006/relationships/hyperlink" Target="https://law.lis.virginia.gov/vacode/18.2-57/" TargetMode="External"/><Relationship Id="rId1103" Type="http://schemas.openxmlformats.org/officeDocument/2006/relationships/hyperlink" Target="https://law.lis.virginia.gov/vacode/18.2-251/" TargetMode="External"/><Relationship Id="rId1310" Type="http://schemas.openxmlformats.org/officeDocument/2006/relationships/hyperlink" Target="https://law.lis.virginia.gov/vacode/19.2-83.6:1/" TargetMode="External"/><Relationship Id="rId1408" Type="http://schemas.openxmlformats.org/officeDocument/2006/relationships/hyperlink" Target="https://law.lis.virginia.gov/vacode/8.01-293/" TargetMode="External"/><Relationship Id="rId47" Type="http://schemas.openxmlformats.org/officeDocument/2006/relationships/hyperlink" Target="https://law.lis.virginia.gov/vacode/46.2-1023/" TargetMode="External"/><Relationship Id="rId1615" Type="http://schemas.openxmlformats.org/officeDocument/2006/relationships/hyperlink" Target="https://law.lis.virginia.gov/vacode/9.1-101/" TargetMode="External"/><Relationship Id="rId196" Type="http://schemas.openxmlformats.org/officeDocument/2006/relationships/hyperlink" Target="https://law.lis.virginia.gov/vacode/58.1-302/" TargetMode="External"/><Relationship Id="rId263" Type="http://schemas.openxmlformats.org/officeDocument/2006/relationships/hyperlink" Target="https://law.lis.virginia.gov/vacode/46.2-391/" TargetMode="External"/><Relationship Id="rId470" Type="http://schemas.openxmlformats.org/officeDocument/2006/relationships/hyperlink" Target="https://law.lis.virginia.gov/vacode/18.2-36.1/" TargetMode="External"/><Relationship Id="rId123" Type="http://schemas.openxmlformats.org/officeDocument/2006/relationships/hyperlink" Target="https://law.lis.virginia.gov/vacode/46.2-904/" TargetMode="External"/><Relationship Id="rId330" Type="http://schemas.openxmlformats.org/officeDocument/2006/relationships/hyperlink" Target="https://law.lis.virginia.gov/vacode/18.2-266/" TargetMode="External"/><Relationship Id="rId568" Type="http://schemas.openxmlformats.org/officeDocument/2006/relationships/hyperlink" Target="https://law.lis.virginia.gov/vacode/18.2-366/" TargetMode="External"/><Relationship Id="rId775" Type="http://schemas.openxmlformats.org/officeDocument/2006/relationships/hyperlink" Target="https://law.lis.virginia.gov/vacode/18.2-361.1/" TargetMode="External"/><Relationship Id="rId982" Type="http://schemas.openxmlformats.org/officeDocument/2006/relationships/hyperlink" Target="https://law.lis.virginia.gov/vacode/16.1-281/" TargetMode="External"/><Relationship Id="rId1198" Type="http://schemas.openxmlformats.org/officeDocument/2006/relationships/hyperlink" Target="https://law.lis.virginia.gov/vacode/18.2-308.5/" TargetMode="External"/><Relationship Id="rId428" Type="http://schemas.openxmlformats.org/officeDocument/2006/relationships/hyperlink" Target="https://law.lis.virginia.gov/vacode/18.2-266/" TargetMode="External"/><Relationship Id="rId635" Type="http://schemas.openxmlformats.org/officeDocument/2006/relationships/hyperlink" Target="https://law.lis.virginia.gov/vacode/18.2-162/" TargetMode="External"/><Relationship Id="rId842" Type="http://schemas.openxmlformats.org/officeDocument/2006/relationships/hyperlink" Target="https://law.lis.virginia.gov/vacode/18.2-308.7/" TargetMode="External"/><Relationship Id="rId1058" Type="http://schemas.openxmlformats.org/officeDocument/2006/relationships/hyperlink" Target="https://law.lis.virginia.gov/vacode/18.2-309.1/" TargetMode="External"/><Relationship Id="rId1265" Type="http://schemas.openxmlformats.org/officeDocument/2006/relationships/hyperlink" Target="https://law.lis.virginia.gov/vacode/16.1-349/" TargetMode="External"/><Relationship Id="rId1472" Type="http://schemas.openxmlformats.org/officeDocument/2006/relationships/hyperlink" Target="https://law.lis.virginia.gov/vacode/18.2-371/" TargetMode="External"/><Relationship Id="rId702" Type="http://schemas.openxmlformats.org/officeDocument/2006/relationships/hyperlink" Target="https://law.lis.virginia.gov/vacode/18.2-264/" TargetMode="External"/><Relationship Id="rId1125" Type="http://schemas.openxmlformats.org/officeDocument/2006/relationships/hyperlink" Target="https://law.lis.virginia.gov/vacode/18.2-308.1:8/" TargetMode="External"/><Relationship Id="rId1332" Type="http://schemas.openxmlformats.org/officeDocument/2006/relationships/hyperlink" Target="https://law.lis.virginia.gov/vacode/52-30.1/" TargetMode="External"/><Relationship Id="rId69" Type="http://schemas.openxmlformats.org/officeDocument/2006/relationships/hyperlink" Target="https://law.lis.virginia.gov/vacode/46.2-368/" TargetMode="External"/><Relationship Id="rId1637" Type="http://schemas.openxmlformats.org/officeDocument/2006/relationships/hyperlink" Target="https://lis.virginia.gov/bill-details/20261/SB186" TargetMode="External"/><Relationship Id="rId285" Type="http://schemas.openxmlformats.org/officeDocument/2006/relationships/hyperlink" Target="https://law.lis.virginia.gov/vacode/18.2-268.2/" TargetMode="External"/><Relationship Id="rId492" Type="http://schemas.openxmlformats.org/officeDocument/2006/relationships/hyperlink" Target="https://law.lis.virginia.gov/vacode/46.2-389/" TargetMode="External"/><Relationship Id="rId797" Type="http://schemas.openxmlformats.org/officeDocument/2006/relationships/hyperlink" Target="https://law.lis.virginia.gov/vacode/18.2-61/" TargetMode="External"/><Relationship Id="rId145" Type="http://schemas.openxmlformats.org/officeDocument/2006/relationships/hyperlink" Target="https://law.lis.virginia.gov/vacode/46.2-1500/" TargetMode="External"/><Relationship Id="rId352" Type="http://schemas.openxmlformats.org/officeDocument/2006/relationships/hyperlink" Target="https://law.lis.virginia.gov/vacode/46.2-391.2/" TargetMode="External"/><Relationship Id="rId1287" Type="http://schemas.openxmlformats.org/officeDocument/2006/relationships/hyperlink" Target="https://law.lis.virginia.gov/vacode/37.2-800/" TargetMode="External"/><Relationship Id="rId212" Type="http://schemas.openxmlformats.org/officeDocument/2006/relationships/hyperlink" Target="https://law.lis.virginia.gov/vacode/46.2-341.9/" TargetMode="External"/><Relationship Id="rId657" Type="http://schemas.openxmlformats.org/officeDocument/2006/relationships/hyperlink" Target="https://law.lis.virginia.gov/vacode/90-351/" TargetMode="External"/><Relationship Id="rId864" Type="http://schemas.openxmlformats.org/officeDocument/2006/relationships/hyperlink" Target="https://law.lis.virginia.gov/vacode/18.2-308.5:2/" TargetMode="External"/><Relationship Id="rId1494" Type="http://schemas.openxmlformats.org/officeDocument/2006/relationships/hyperlink" Target="https://law.lis.virginia.gov/vacode/53.1-1/" TargetMode="External"/><Relationship Id="rId517" Type="http://schemas.openxmlformats.org/officeDocument/2006/relationships/hyperlink" Target="https://lis.virginia.gov/bill-details/20261/SB583" TargetMode="External"/><Relationship Id="rId724" Type="http://schemas.openxmlformats.org/officeDocument/2006/relationships/hyperlink" Target="https://law.lis.virginia.gov/vacode/18.2-194/" TargetMode="External"/><Relationship Id="rId931" Type="http://schemas.openxmlformats.org/officeDocument/2006/relationships/hyperlink" Target="https://law.lis.virginia.gov/vacode/18.2-308.2:1/" TargetMode="External"/><Relationship Id="rId1147" Type="http://schemas.openxmlformats.org/officeDocument/2006/relationships/hyperlink" Target="https://law.lis.virginia.gov/vacode/18.2-308.7/" TargetMode="External"/><Relationship Id="rId1354" Type="http://schemas.openxmlformats.org/officeDocument/2006/relationships/hyperlink" Target="https://law.lis.virginia.gov/vacode/15.2-1721.1/" TargetMode="External"/><Relationship Id="rId1561" Type="http://schemas.openxmlformats.org/officeDocument/2006/relationships/hyperlink" Target="https://law.lis.virginia.gov/vacode/16.1-278.4/" TargetMode="External"/><Relationship Id="rId60" Type="http://schemas.openxmlformats.org/officeDocument/2006/relationships/hyperlink" Target="https://law.lis.virginia.gov/vacode/46.2-920/" TargetMode="External"/><Relationship Id="rId1007" Type="http://schemas.openxmlformats.org/officeDocument/2006/relationships/hyperlink" Target="https://law.lis.virginia.gov/vacode/16.1-279.1/" TargetMode="External"/><Relationship Id="rId1214" Type="http://schemas.openxmlformats.org/officeDocument/2006/relationships/hyperlink" Target="https://law.lis.virginia.gov/vacode/19.2-152.16/" TargetMode="External"/><Relationship Id="rId1421" Type="http://schemas.openxmlformats.org/officeDocument/2006/relationships/hyperlink" Target="https://law.lis.virginia.gov/vacode/52-30.1/" TargetMode="External"/><Relationship Id="rId1519" Type="http://schemas.openxmlformats.org/officeDocument/2006/relationships/hyperlink" Target="https://law.lis.virginia.gov/vacode/16.1-269.1/" TargetMode="External"/><Relationship Id="rId18" Type="http://schemas.openxmlformats.org/officeDocument/2006/relationships/footer" Target="footer5.xml"/><Relationship Id="rId167" Type="http://schemas.openxmlformats.org/officeDocument/2006/relationships/hyperlink" Target="https://law.lis.virginia.gov/vacode/46.2-328.1/" TargetMode="External"/><Relationship Id="rId374" Type="http://schemas.openxmlformats.org/officeDocument/2006/relationships/hyperlink" Target="https://law.lis.virginia.gov/vacode/46.2-341.24/" TargetMode="External"/><Relationship Id="rId581" Type="http://schemas.openxmlformats.org/officeDocument/2006/relationships/hyperlink" Target="https://law.lis.virginia.gov/vacode/18.2-472.1/" TargetMode="External"/><Relationship Id="rId234" Type="http://schemas.openxmlformats.org/officeDocument/2006/relationships/hyperlink" Target="https://law.lis.virginia.gov/vacode/46.2-882.1/" TargetMode="External"/><Relationship Id="rId679" Type="http://schemas.openxmlformats.org/officeDocument/2006/relationships/hyperlink" Target="https://law.lis.virginia.gov/vacode/15.2-1723.1/" TargetMode="External"/><Relationship Id="rId886" Type="http://schemas.openxmlformats.org/officeDocument/2006/relationships/hyperlink" Target="https://law.lis.virginia.gov/vacode/53.1-10/" TargetMode="External"/><Relationship Id="rId2" Type="http://schemas.openxmlformats.org/officeDocument/2006/relationships/numbering" Target="numbering.xml"/><Relationship Id="rId441" Type="http://schemas.openxmlformats.org/officeDocument/2006/relationships/hyperlink" Target="https://law.lis.virginia.gov/vacode/18.2-266/" TargetMode="External"/><Relationship Id="rId539" Type="http://schemas.openxmlformats.org/officeDocument/2006/relationships/hyperlink" Target="https://law.lis.virginia.gov/vacode/13.1-775/" TargetMode="External"/><Relationship Id="rId746" Type="http://schemas.openxmlformats.org/officeDocument/2006/relationships/hyperlink" Target="https://law.lis.virginia.gov/vacode/18.2-60.3/" TargetMode="External"/><Relationship Id="rId1071" Type="http://schemas.openxmlformats.org/officeDocument/2006/relationships/hyperlink" Target="https://law.lis.virginia.gov/vacode/15.2-1425/" TargetMode="External"/><Relationship Id="rId1169" Type="http://schemas.openxmlformats.org/officeDocument/2006/relationships/hyperlink" Target="https://law.lis.virginia.gov/vacode/18.2-308.2:2/" TargetMode="External"/><Relationship Id="rId1376" Type="http://schemas.openxmlformats.org/officeDocument/2006/relationships/hyperlink" Target="https://law.lis.virginia.gov/vacode/44-146.28:2/" TargetMode="External"/><Relationship Id="rId1583" Type="http://schemas.openxmlformats.org/officeDocument/2006/relationships/hyperlink" Target="https://law.lis.virginia.gov/vacode/32.1-382/" TargetMode="External"/><Relationship Id="rId301" Type="http://schemas.openxmlformats.org/officeDocument/2006/relationships/hyperlink" Target="https://law.lis.virginia.gov/vacode/18.2-272/" TargetMode="External"/><Relationship Id="rId953" Type="http://schemas.openxmlformats.org/officeDocument/2006/relationships/hyperlink" Target="https://law.lis.virginia.gov/vacode/18.2-308.1:8/" TargetMode="External"/><Relationship Id="rId1029" Type="http://schemas.openxmlformats.org/officeDocument/2006/relationships/hyperlink" Target="https://law.lis.virginia.gov/vacode/16.1-279.1/" TargetMode="External"/><Relationship Id="rId1236" Type="http://schemas.openxmlformats.org/officeDocument/2006/relationships/hyperlink" Target="https://law.lis.virginia.gov/vacode/16.1-277.02/" TargetMode="External"/><Relationship Id="rId82" Type="http://schemas.openxmlformats.org/officeDocument/2006/relationships/hyperlink" Target="https://law.lis.virginia.gov/vacode/46.2-613.3/" TargetMode="External"/><Relationship Id="rId606" Type="http://schemas.openxmlformats.org/officeDocument/2006/relationships/hyperlink" Target="https://law.lis.virginia.gov/vacode/18.2-379/" TargetMode="External"/><Relationship Id="rId813" Type="http://schemas.openxmlformats.org/officeDocument/2006/relationships/hyperlink" Target="https://law.lis.virginia.gov/vacode/18.2-67.2/" TargetMode="External"/><Relationship Id="rId1443" Type="http://schemas.openxmlformats.org/officeDocument/2006/relationships/hyperlink" Target="https://law.lis.virginia.gov/vacode/9.1-193/" TargetMode="External"/><Relationship Id="rId1650" Type="http://schemas.openxmlformats.org/officeDocument/2006/relationships/hyperlink" Target="https://lis.virginia.gov/bill-details/20261/SB620" TargetMode="External"/><Relationship Id="rId1303" Type="http://schemas.openxmlformats.org/officeDocument/2006/relationships/hyperlink" Target="https://law.lis.virginia.gov/vacode/18.2-308.2:1/" TargetMode="External"/><Relationship Id="rId1510" Type="http://schemas.openxmlformats.org/officeDocument/2006/relationships/hyperlink" Target="https://law.lis.virginia.gov/vacode/18.2-268.2/" TargetMode="External"/><Relationship Id="rId1608" Type="http://schemas.openxmlformats.org/officeDocument/2006/relationships/hyperlink" Target="https://law.lis.virginia.gov/vacode/32.1-377/" TargetMode="External"/><Relationship Id="rId189" Type="http://schemas.openxmlformats.org/officeDocument/2006/relationships/hyperlink" Target="https://law.lis.virginia.gov/vacode/46.2-335/" TargetMode="External"/><Relationship Id="rId396" Type="http://schemas.openxmlformats.org/officeDocument/2006/relationships/hyperlink" Target="https://law.lis.virginia.gov/vacode/46.2-389/" TargetMode="External"/><Relationship Id="rId256" Type="http://schemas.openxmlformats.org/officeDocument/2006/relationships/hyperlink" Target="https://law.lis.virginia.gov/vacode/19.2-76.3/" TargetMode="External"/><Relationship Id="rId463" Type="http://schemas.openxmlformats.org/officeDocument/2006/relationships/hyperlink" Target="https://law.lis.virginia.gov/vacode/18.2-271.1/" TargetMode="External"/><Relationship Id="rId670" Type="http://schemas.openxmlformats.org/officeDocument/2006/relationships/hyperlink" Target="https://law.lis.virginia.gov/vacode/9.1-185/" TargetMode="External"/><Relationship Id="rId1093" Type="http://schemas.openxmlformats.org/officeDocument/2006/relationships/hyperlink" Target="https://law.lis.virginia.gov/vacode/18.2-266/" TargetMode="External"/><Relationship Id="rId116" Type="http://schemas.openxmlformats.org/officeDocument/2006/relationships/hyperlink" Target="https://law.lis.virginia.gov/vacode/46.2-1063/" TargetMode="External"/><Relationship Id="rId323" Type="http://schemas.openxmlformats.org/officeDocument/2006/relationships/hyperlink" Target="https://law.lis.virginia.gov/vacode/18.2-266/" TargetMode="External"/><Relationship Id="rId530" Type="http://schemas.openxmlformats.org/officeDocument/2006/relationships/hyperlink" Target="https://law.lis.virginia.gov/vacode/19.2-57/" TargetMode="External"/><Relationship Id="rId768" Type="http://schemas.openxmlformats.org/officeDocument/2006/relationships/hyperlink" Target="https://law.lis.virginia.gov/vacode/19.2-245.1/" TargetMode="External"/><Relationship Id="rId975" Type="http://schemas.openxmlformats.org/officeDocument/2006/relationships/hyperlink" Target="https://law.lis.virginia.gov/vacode/63.2-1306/" TargetMode="External"/><Relationship Id="rId1160" Type="http://schemas.openxmlformats.org/officeDocument/2006/relationships/hyperlink" Target="https://law.lis.virginia.gov/vacode/18.2-308.2/" TargetMode="External"/><Relationship Id="rId1398" Type="http://schemas.openxmlformats.org/officeDocument/2006/relationships/hyperlink" Target="https://law.lis.virginia.gov/vacode/18.2-422/" TargetMode="External"/><Relationship Id="rId628" Type="http://schemas.openxmlformats.org/officeDocument/2006/relationships/hyperlink" Target="https://law.lis.virginia.gov/vacode/53.1-151/" TargetMode="External"/><Relationship Id="rId835" Type="http://schemas.openxmlformats.org/officeDocument/2006/relationships/hyperlink" Target="https://law.lis.virginia.gov/vacode/9.1-101/" TargetMode="External"/><Relationship Id="rId1258" Type="http://schemas.openxmlformats.org/officeDocument/2006/relationships/hyperlink" Target="https://law.lis.virginia.gov/vacode/1-210/" TargetMode="External"/><Relationship Id="rId1465" Type="http://schemas.openxmlformats.org/officeDocument/2006/relationships/hyperlink" Target="https://law.lis.virginia.gov/vacode/16.1-246/" TargetMode="External"/><Relationship Id="rId1020" Type="http://schemas.openxmlformats.org/officeDocument/2006/relationships/hyperlink" Target="https://law.lis.virginia.gov/vacode/19.2-152.10/" TargetMode="External"/><Relationship Id="rId1118" Type="http://schemas.openxmlformats.org/officeDocument/2006/relationships/hyperlink" Target="https://law.lis.virginia.gov/vacode/18.2-308.1:9/" TargetMode="External"/><Relationship Id="rId1325" Type="http://schemas.openxmlformats.org/officeDocument/2006/relationships/hyperlink" Target="https://law.lis.virginia.gov/vacode/9.1-131/" TargetMode="External"/><Relationship Id="rId1532" Type="http://schemas.openxmlformats.org/officeDocument/2006/relationships/hyperlink" Target="https://law.lis.virginia.gov/vacode/18.2-57/" TargetMode="External"/><Relationship Id="rId902" Type="http://schemas.openxmlformats.org/officeDocument/2006/relationships/hyperlink" Target="https://law.lis.virginia.gov/vacode/18.2-308/" TargetMode="External"/><Relationship Id="rId31" Type="http://schemas.openxmlformats.org/officeDocument/2006/relationships/hyperlink" Target="https://law.lis.virginia.gov/vacode/2.2-1112/" TargetMode="External"/><Relationship Id="rId180" Type="http://schemas.openxmlformats.org/officeDocument/2006/relationships/hyperlink" Target="https://law.lis.virginia.gov/vacode/46.2-341.10/" TargetMode="External"/><Relationship Id="rId278" Type="http://schemas.openxmlformats.org/officeDocument/2006/relationships/hyperlink" Target="https://law.lis.virginia.gov/vacode/18.2-270.1/" TargetMode="External"/><Relationship Id="rId485" Type="http://schemas.openxmlformats.org/officeDocument/2006/relationships/hyperlink" Target="https://law.lis.virginia.gov/vacode/18.2-51.4/" TargetMode="External"/><Relationship Id="rId692" Type="http://schemas.openxmlformats.org/officeDocument/2006/relationships/hyperlink" Target="https://law.lis.virginia.gov/vacode/15.2-1708/" TargetMode="External"/><Relationship Id="rId138" Type="http://schemas.openxmlformats.org/officeDocument/2006/relationships/hyperlink" Target="https://law.lis.virginia.gov/vacode/46.2-116/" TargetMode="External"/><Relationship Id="rId345" Type="http://schemas.openxmlformats.org/officeDocument/2006/relationships/hyperlink" Target="https://law.lis.virginia.gov/vacode/18.2-266/" TargetMode="External"/><Relationship Id="rId552" Type="http://schemas.openxmlformats.org/officeDocument/2006/relationships/hyperlink" Target="https://law.lis.virginia.gov/vacode/19.2-54/" TargetMode="External"/><Relationship Id="rId997" Type="http://schemas.openxmlformats.org/officeDocument/2006/relationships/hyperlink" Target="https://law.lis.virginia.gov/vacode/16.1-253.1/" TargetMode="External"/><Relationship Id="rId1182" Type="http://schemas.openxmlformats.org/officeDocument/2006/relationships/hyperlink" Target="https://law.lis.virginia.gov/vacode/18.2-287.4:1/" TargetMode="External"/><Relationship Id="rId205" Type="http://schemas.openxmlformats.org/officeDocument/2006/relationships/hyperlink" Target="https://lis.virginia.gov/bill-details/20261/SB396" TargetMode="External"/><Relationship Id="rId412" Type="http://schemas.openxmlformats.org/officeDocument/2006/relationships/hyperlink" Target="https://law.lis.virginia.gov/vacode/46.2-391/" TargetMode="External"/><Relationship Id="rId857" Type="http://schemas.openxmlformats.org/officeDocument/2006/relationships/hyperlink" Target="https://law.lis.virginia.gov/vacode/18.2-308.5/" TargetMode="External"/><Relationship Id="rId1042" Type="http://schemas.openxmlformats.org/officeDocument/2006/relationships/hyperlink" Target="https://law.lis.virginia.gov/vacode/18.2-308.2:2/" TargetMode="External"/><Relationship Id="rId1487" Type="http://schemas.openxmlformats.org/officeDocument/2006/relationships/hyperlink" Target="https://law.lis.virginia.gov/vacode/16.1-269.6/" TargetMode="External"/><Relationship Id="rId717" Type="http://schemas.openxmlformats.org/officeDocument/2006/relationships/hyperlink" Target="https://law.lis.virginia.gov/vacode/18.2-193/" TargetMode="External"/><Relationship Id="rId924" Type="http://schemas.openxmlformats.org/officeDocument/2006/relationships/hyperlink" Target="https://law.lis.virginia.gov/vacode/46.2-345.2/" TargetMode="External"/><Relationship Id="rId1347" Type="http://schemas.openxmlformats.org/officeDocument/2006/relationships/hyperlink" Target="https://law.lis.virginia.gov/vacode/9.1-138/" TargetMode="External"/><Relationship Id="rId1554" Type="http://schemas.openxmlformats.org/officeDocument/2006/relationships/hyperlink" Target="https://law.lis.virginia.gov/vacode/18.2-138/" TargetMode="External"/><Relationship Id="rId53" Type="http://schemas.openxmlformats.org/officeDocument/2006/relationships/hyperlink" Target="https://law.lis.virginia.gov/vacode/46.2-1094/" TargetMode="External"/><Relationship Id="rId1207" Type="http://schemas.openxmlformats.org/officeDocument/2006/relationships/hyperlink" Target="https://law.lis.virginia.gov/vacode/16.1-241/" TargetMode="External"/><Relationship Id="rId1414" Type="http://schemas.openxmlformats.org/officeDocument/2006/relationships/hyperlink" Target="https://law.lis.virginia.gov/vacode/15.2-1708/" TargetMode="External"/><Relationship Id="rId1621" Type="http://schemas.openxmlformats.org/officeDocument/2006/relationships/hyperlink" Target="https://law.lis.virginia.gov/vacode/19.2-99/" TargetMode="External"/><Relationship Id="rId367" Type="http://schemas.openxmlformats.org/officeDocument/2006/relationships/hyperlink" Target="https://law.lis.virginia.gov/vacode/18.2-271.1/" TargetMode="External"/><Relationship Id="rId574" Type="http://schemas.openxmlformats.org/officeDocument/2006/relationships/hyperlink" Target="https://law.lis.virginia.gov/vacode/18.2-67.3/" TargetMode="External"/><Relationship Id="rId227" Type="http://schemas.openxmlformats.org/officeDocument/2006/relationships/hyperlink" Target="https://law.lis.virginia.gov/vacode/46.2-341.26:3/" TargetMode="External"/><Relationship Id="rId781" Type="http://schemas.openxmlformats.org/officeDocument/2006/relationships/hyperlink" Target="https://law.lis.virginia.gov/vacode/63.2-1509/" TargetMode="External"/><Relationship Id="rId879" Type="http://schemas.openxmlformats.org/officeDocument/2006/relationships/hyperlink" Target="https://law.lis.virginia.gov/vacode/37.2-403/" TargetMode="External"/><Relationship Id="rId434" Type="http://schemas.openxmlformats.org/officeDocument/2006/relationships/hyperlink" Target="https://law.lis.virginia.gov/vacode/46.2-391/" TargetMode="External"/><Relationship Id="rId641" Type="http://schemas.openxmlformats.org/officeDocument/2006/relationships/hyperlink" Target="https://law.lis.virginia.gov/vacode/19.2-11.2/" TargetMode="External"/><Relationship Id="rId739" Type="http://schemas.openxmlformats.org/officeDocument/2006/relationships/hyperlink" Target="https://law.lis.virginia.gov/vacode/18.2-193/" TargetMode="External"/><Relationship Id="rId1064" Type="http://schemas.openxmlformats.org/officeDocument/2006/relationships/hyperlink" Target="https://law.lis.virginia.gov/vacode/18.2-308.2:5/" TargetMode="External"/><Relationship Id="rId1271" Type="http://schemas.openxmlformats.org/officeDocument/2006/relationships/hyperlink" Target="https://law.lis.virginia.gov/vacode/18.2-71/" TargetMode="External"/><Relationship Id="rId1369" Type="http://schemas.openxmlformats.org/officeDocument/2006/relationships/hyperlink" Target="https://law.lis.virginia.gov/vacode/19.2-60.1/" TargetMode="External"/><Relationship Id="rId1576" Type="http://schemas.openxmlformats.org/officeDocument/2006/relationships/hyperlink" Target="https://law.lis.virginia.gov/vacode/19.2-88/" TargetMode="External"/><Relationship Id="rId501" Type="http://schemas.openxmlformats.org/officeDocument/2006/relationships/hyperlink" Target="https://law.lis.virginia.gov/vacode/46.2-391.2/" TargetMode="External"/><Relationship Id="rId946" Type="http://schemas.openxmlformats.org/officeDocument/2006/relationships/hyperlink" Target="https://law.lis.virginia.gov/vacode/18.2-308.1/" TargetMode="External"/><Relationship Id="rId1131" Type="http://schemas.openxmlformats.org/officeDocument/2006/relationships/hyperlink" Target="https://law.lis.virginia.gov/vacode/18.2-308.1:3/" TargetMode="External"/><Relationship Id="rId1229" Type="http://schemas.openxmlformats.org/officeDocument/2006/relationships/hyperlink" Target="https://law.lis.virginia.gov/vacode/63.2-1241/" TargetMode="External"/><Relationship Id="rId75" Type="http://schemas.openxmlformats.org/officeDocument/2006/relationships/hyperlink" Target="https://law.lis.virginia.gov/vacode/46.2-859/" TargetMode="External"/><Relationship Id="rId806" Type="http://schemas.openxmlformats.org/officeDocument/2006/relationships/hyperlink" Target="https://law.lis.virginia.gov/vacode/18.2-174/" TargetMode="External"/><Relationship Id="rId1436" Type="http://schemas.openxmlformats.org/officeDocument/2006/relationships/hyperlink" Target="https://law.lis.virginia.gov/vacode/19.2-83.3/" TargetMode="External"/><Relationship Id="rId1643" Type="http://schemas.openxmlformats.org/officeDocument/2006/relationships/hyperlink" Target="https://lis.virginia.gov/bill-details/20261/SB332" TargetMode="External"/><Relationship Id="rId1503" Type="http://schemas.openxmlformats.org/officeDocument/2006/relationships/hyperlink" Target="https://law.lis.virginia.gov/vacode/16.1-282.2/" TargetMode="External"/><Relationship Id="rId291" Type="http://schemas.openxmlformats.org/officeDocument/2006/relationships/hyperlink" Target="https://law.lis.virginia.gov/vacode/18.2-266.1/" TargetMode="External"/><Relationship Id="rId151" Type="http://schemas.openxmlformats.org/officeDocument/2006/relationships/hyperlink" Target="https://law.lis.virginia.gov/vacode/17.1-805/" TargetMode="External"/><Relationship Id="rId389" Type="http://schemas.openxmlformats.org/officeDocument/2006/relationships/hyperlink" Target="https://law.lis.virginia.gov/vacode/46.2-389/" TargetMode="External"/><Relationship Id="rId596" Type="http://schemas.openxmlformats.org/officeDocument/2006/relationships/hyperlink" Target="https://law.lis.virginia.gov/vacode/18.2-63/" TargetMode="External"/><Relationship Id="rId249" Type="http://schemas.openxmlformats.org/officeDocument/2006/relationships/hyperlink" Target="https://law.lis.virginia.gov/vacode/46.2-873/" TargetMode="External"/><Relationship Id="rId456" Type="http://schemas.openxmlformats.org/officeDocument/2006/relationships/hyperlink" Target="https://law.lis.virginia.gov/vacode/18.2-270.1/" TargetMode="External"/><Relationship Id="rId663" Type="http://schemas.openxmlformats.org/officeDocument/2006/relationships/hyperlink" Target="https://law.lis.virginia.gov/vacode/52-30.1/" TargetMode="External"/><Relationship Id="rId870" Type="http://schemas.openxmlformats.org/officeDocument/2006/relationships/hyperlink" Target="https://law.lis.virginia.gov/vacode/18.2-308.2/" TargetMode="External"/><Relationship Id="rId1086" Type="http://schemas.openxmlformats.org/officeDocument/2006/relationships/hyperlink" Target="https://law.lis.virginia.gov/vacode/18.2-308.1:1/" TargetMode="External"/><Relationship Id="rId1293" Type="http://schemas.openxmlformats.org/officeDocument/2006/relationships/hyperlink" Target="https://law.lis.virginia.gov/vacode/19.2-152.13/" TargetMode="External"/><Relationship Id="rId109" Type="http://schemas.openxmlformats.org/officeDocument/2006/relationships/hyperlink" Target="https://law.lis.virginia.gov/vacode/46.2-613.1/" TargetMode="External"/><Relationship Id="rId316" Type="http://schemas.openxmlformats.org/officeDocument/2006/relationships/hyperlink" Target="https://law.lis.virginia.gov/vacode/18.2-270.1/" TargetMode="External"/><Relationship Id="rId523" Type="http://schemas.openxmlformats.org/officeDocument/2006/relationships/hyperlink" Target="https://law.lis.virginia.gov/vacode/19.2-56/" TargetMode="External"/><Relationship Id="rId968" Type="http://schemas.openxmlformats.org/officeDocument/2006/relationships/hyperlink" Target="https://law.lis.virginia.gov/vacode/18.2-308.7/" TargetMode="External"/><Relationship Id="rId1153" Type="http://schemas.openxmlformats.org/officeDocument/2006/relationships/hyperlink" Target="https://law.lis.virginia.gov/vacode/18.2-308.1:2/" TargetMode="External"/><Relationship Id="rId1598" Type="http://schemas.openxmlformats.org/officeDocument/2006/relationships/hyperlink" Target="https://law.lis.virginia.gov/vacode/19.2-88/" TargetMode="External"/><Relationship Id="rId97" Type="http://schemas.openxmlformats.org/officeDocument/2006/relationships/hyperlink" Target="https://law.lis.virginia.gov/vacode/46.2-1139/" TargetMode="External"/><Relationship Id="rId730" Type="http://schemas.openxmlformats.org/officeDocument/2006/relationships/hyperlink" Target="https://law.lis.virginia.gov/vacode/18.2-197/" TargetMode="External"/><Relationship Id="rId828" Type="http://schemas.openxmlformats.org/officeDocument/2006/relationships/hyperlink" Target="https://lis.virginia.gov/bill-details/20261/SB416" TargetMode="External"/><Relationship Id="rId1013" Type="http://schemas.openxmlformats.org/officeDocument/2006/relationships/hyperlink" Target="https://law.lis.virginia.gov/vacode/18.2-308.2:2/" TargetMode="External"/><Relationship Id="rId1360" Type="http://schemas.openxmlformats.org/officeDocument/2006/relationships/hyperlink" Target="https://law.lis.virginia.gov/vacode/9.1-141/" TargetMode="External"/><Relationship Id="rId1458" Type="http://schemas.openxmlformats.org/officeDocument/2006/relationships/hyperlink" Target="https://law.lis.virginia.gov/vacode/19.2-83.6:1/" TargetMode="External"/><Relationship Id="rId1220" Type="http://schemas.openxmlformats.org/officeDocument/2006/relationships/hyperlink" Target="https://law.lis.virginia.gov/vacode/46.2-100/" TargetMode="External"/><Relationship Id="rId1318" Type="http://schemas.openxmlformats.org/officeDocument/2006/relationships/hyperlink" Target="https://law.lis.virginia.gov/vacode/9.1-102/" TargetMode="External"/><Relationship Id="rId1525" Type="http://schemas.openxmlformats.org/officeDocument/2006/relationships/hyperlink" Target="https://law.lis.virginia.gov/vacode/16.1-309.7/" TargetMode="External"/><Relationship Id="rId24" Type="http://schemas.openxmlformats.org/officeDocument/2006/relationships/hyperlink" Target="https://law.lis.virginia.gov/vacode/46.2-398/" TargetMode="External"/><Relationship Id="rId173" Type="http://schemas.openxmlformats.org/officeDocument/2006/relationships/hyperlink" Target="https://law.lis.virginia.gov/vacode/46.2-328.1/" TargetMode="External"/><Relationship Id="rId380" Type="http://schemas.openxmlformats.org/officeDocument/2006/relationships/hyperlink" Target="https://law.lis.virginia.gov/vacode/46.2-341.24/" TargetMode="External"/><Relationship Id="rId240" Type="http://schemas.openxmlformats.org/officeDocument/2006/relationships/hyperlink" Target="https://law.lis.virginia.gov/vacode/46.2-102/" TargetMode="External"/><Relationship Id="rId478" Type="http://schemas.openxmlformats.org/officeDocument/2006/relationships/hyperlink" Target="https://law.lis.virginia.gov/vacode/19.2-316.4/" TargetMode="External"/><Relationship Id="rId685" Type="http://schemas.openxmlformats.org/officeDocument/2006/relationships/hyperlink" Target="https://law.lis.virginia.gov/vacode/15.2-1721.1/" TargetMode="External"/><Relationship Id="rId892" Type="http://schemas.openxmlformats.org/officeDocument/2006/relationships/hyperlink" Target="https://law.lis.virginia.gov/vacode/27-34.2/" TargetMode="External"/><Relationship Id="rId100" Type="http://schemas.openxmlformats.org/officeDocument/2006/relationships/hyperlink" Target="https://law.lis.virginia.gov/vacode/46.2-613.5/" TargetMode="External"/><Relationship Id="rId338" Type="http://schemas.openxmlformats.org/officeDocument/2006/relationships/hyperlink" Target="https://law.lis.virginia.gov/vacode/18.2-271/" TargetMode="External"/><Relationship Id="rId545" Type="http://schemas.openxmlformats.org/officeDocument/2006/relationships/hyperlink" Target="https://law.lis.virginia.gov/vacode/19.2-57/" TargetMode="External"/><Relationship Id="rId752" Type="http://schemas.openxmlformats.org/officeDocument/2006/relationships/hyperlink" Target="https://law.lis.virginia.gov/vacode/30-19.1:4/" TargetMode="External"/><Relationship Id="rId1175" Type="http://schemas.openxmlformats.org/officeDocument/2006/relationships/hyperlink" Target="https://law.lis.virginia.gov/vacode/59.1-148.3/" TargetMode="External"/><Relationship Id="rId1382" Type="http://schemas.openxmlformats.org/officeDocument/2006/relationships/hyperlink" Target="https://law.lis.virginia.gov/vacode/9.1-101/" TargetMode="External"/><Relationship Id="rId405" Type="http://schemas.openxmlformats.org/officeDocument/2006/relationships/hyperlink" Target="https://law.lis.virginia.gov/vacode/46.2-341.1/" TargetMode="External"/><Relationship Id="rId612" Type="http://schemas.openxmlformats.org/officeDocument/2006/relationships/hyperlink" Target="https://law.lis.virginia.gov/vacode/18.2-59.1/" TargetMode="External"/><Relationship Id="rId1035" Type="http://schemas.openxmlformats.org/officeDocument/2006/relationships/hyperlink" Target="https://law.lis.virginia.gov/vacode/19.2-152.10/" TargetMode="External"/><Relationship Id="rId1242" Type="http://schemas.openxmlformats.org/officeDocument/2006/relationships/hyperlink" Target="https://law.lis.virginia.gov/vacode/16.1-244/" TargetMode="External"/><Relationship Id="rId917" Type="http://schemas.openxmlformats.org/officeDocument/2006/relationships/hyperlink" Target="https://law.lis.virginia.gov/vacode/37.2-809/" TargetMode="External"/><Relationship Id="rId1102" Type="http://schemas.openxmlformats.org/officeDocument/2006/relationships/hyperlink" Target="https://law.lis.virginia.gov/vacode/18.2-248.1:1/" TargetMode="External"/><Relationship Id="rId1547" Type="http://schemas.openxmlformats.org/officeDocument/2006/relationships/hyperlink" Target="https://law.lis.virginia.gov/vacode/18.2-56/" TargetMode="External"/><Relationship Id="rId46" Type="http://schemas.openxmlformats.org/officeDocument/2006/relationships/hyperlink" Target="https://law.lis.virginia.gov/vacode/46.2-1025/" TargetMode="External"/><Relationship Id="rId1407" Type="http://schemas.openxmlformats.org/officeDocument/2006/relationships/hyperlink" Target="https://law.lis.virginia.gov/vacode/53.1-120/" TargetMode="External"/><Relationship Id="rId1614" Type="http://schemas.openxmlformats.org/officeDocument/2006/relationships/hyperlink" Target="https://law.lis.virginia.gov/vacode/32.1-377/" TargetMode="External"/><Relationship Id="rId195" Type="http://schemas.openxmlformats.org/officeDocument/2006/relationships/hyperlink" Target="https://law.lis.virginia.gov/vacode/46.2-328.1/" TargetMode="External"/><Relationship Id="rId262" Type="http://schemas.openxmlformats.org/officeDocument/2006/relationships/hyperlink" Target="https://law.lis.virginia.gov/vacode/18.2-271.1/" TargetMode="External"/><Relationship Id="rId567" Type="http://schemas.openxmlformats.org/officeDocument/2006/relationships/hyperlink" Target="https://law.lis.virginia.gov/vacode/18.2-361/" TargetMode="External"/><Relationship Id="rId1197" Type="http://schemas.openxmlformats.org/officeDocument/2006/relationships/hyperlink" Target="https://law.lis.virginia.gov/vacode/18.2-308.4/" TargetMode="External"/><Relationship Id="rId122" Type="http://schemas.openxmlformats.org/officeDocument/2006/relationships/hyperlink" Target="https://law.lis.virginia.gov/vacode/46.2-833/" TargetMode="External"/><Relationship Id="rId774" Type="http://schemas.openxmlformats.org/officeDocument/2006/relationships/hyperlink" Target="https://law.lis.virginia.gov/vacode/18.2-361.1/" TargetMode="External"/><Relationship Id="rId981" Type="http://schemas.openxmlformats.org/officeDocument/2006/relationships/hyperlink" Target="https://law.lis.virginia.gov/vacode/63.2-1517/" TargetMode="External"/><Relationship Id="rId1057" Type="http://schemas.openxmlformats.org/officeDocument/2006/relationships/hyperlink" Target="https://law.lis.virginia.gov/vacode/18.2-308.1:9/" TargetMode="External"/><Relationship Id="rId427" Type="http://schemas.openxmlformats.org/officeDocument/2006/relationships/hyperlink" Target="https://law.lis.virginia.gov/vacode/46.2-852/" TargetMode="External"/><Relationship Id="rId634" Type="http://schemas.openxmlformats.org/officeDocument/2006/relationships/hyperlink" Target="https://law.lis.virginia.gov/vacode/18.2-162/" TargetMode="External"/><Relationship Id="rId841" Type="http://schemas.openxmlformats.org/officeDocument/2006/relationships/hyperlink" Target="https://law.lis.virginia.gov/vacode/18.2-308.2:2/" TargetMode="External"/><Relationship Id="rId1264" Type="http://schemas.openxmlformats.org/officeDocument/2006/relationships/hyperlink" Target="https://law.lis.virginia.gov/vacode/16.1-331/" TargetMode="External"/><Relationship Id="rId1471" Type="http://schemas.openxmlformats.org/officeDocument/2006/relationships/hyperlink" Target="https://law.lis.virginia.gov/vacode/16.1-278.8/" TargetMode="External"/><Relationship Id="rId1569" Type="http://schemas.openxmlformats.org/officeDocument/2006/relationships/hyperlink" Target="https://law.lis.virginia.gov/vacode/18.2-61/" TargetMode="External"/><Relationship Id="rId701" Type="http://schemas.openxmlformats.org/officeDocument/2006/relationships/hyperlink" Target="https://law.lis.virginia.gov/vacode/18.2-264/" TargetMode="External"/><Relationship Id="rId939" Type="http://schemas.openxmlformats.org/officeDocument/2006/relationships/hyperlink" Target="https://law.lis.virginia.gov/vacode/18.2-283.3/" TargetMode="External"/><Relationship Id="rId1124" Type="http://schemas.openxmlformats.org/officeDocument/2006/relationships/hyperlink" Target="https://law.lis.virginia.gov/vacode/18.2-308.2:2/" TargetMode="External"/><Relationship Id="rId1331" Type="http://schemas.openxmlformats.org/officeDocument/2006/relationships/hyperlink" Target="https://law.lis.virginia.gov/vacode/9.1-1301/" TargetMode="External"/><Relationship Id="rId68" Type="http://schemas.openxmlformats.org/officeDocument/2006/relationships/hyperlink" Target="https://law.lis.virginia.gov/vacode/46.2-1023/" TargetMode="External"/><Relationship Id="rId1429" Type="http://schemas.openxmlformats.org/officeDocument/2006/relationships/hyperlink" Target="https://law.lis.virginia.gov/vacode/46.2-116/" TargetMode="External"/><Relationship Id="rId1636" Type="http://schemas.openxmlformats.org/officeDocument/2006/relationships/hyperlink" Target="https://lis.virginia.gov/bill-details/20261/SB136" TargetMode="External"/><Relationship Id="rId284" Type="http://schemas.openxmlformats.org/officeDocument/2006/relationships/hyperlink" Target="https://law.lis.virginia.gov/vacode/18.2-272/" TargetMode="External"/><Relationship Id="rId491" Type="http://schemas.openxmlformats.org/officeDocument/2006/relationships/hyperlink" Target="https://law.lis.virginia.gov/vacode/18.2-270.1/" TargetMode="External"/><Relationship Id="rId144" Type="http://schemas.openxmlformats.org/officeDocument/2006/relationships/hyperlink" Target="https://law.lis.virginia.gov/vacode/46.2-100/" TargetMode="External"/><Relationship Id="rId589" Type="http://schemas.openxmlformats.org/officeDocument/2006/relationships/hyperlink" Target="https://law.lis.virginia.gov/vacode/18.2-370.2/" TargetMode="External"/><Relationship Id="rId796" Type="http://schemas.openxmlformats.org/officeDocument/2006/relationships/hyperlink" Target="https://law.lis.virginia.gov/vacode/18.2-374.3/" TargetMode="External"/><Relationship Id="rId351" Type="http://schemas.openxmlformats.org/officeDocument/2006/relationships/hyperlink" Target="https://law.lis.virginia.gov/vacode/46.2-391/" TargetMode="External"/><Relationship Id="rId449" Type="http://schemas.openxmlformats.org/officeDocument/2006/relationships/hyperlink" Target="https://law.lis.virginia.gov/vacode/18.2-271.1/" TargetMode="External"/><Relationship Id="rId656" Type="http://schemas.openxmlformats.org/officeDocument/2006/relationships/hyperlink" Target="https://law.lis.virginia.gov/vacode/9.1-131/" TargetMode="External"/><Relationship Id="rId863" Type="http://schemas.openxmlformats.org/officeDocument/2006/relationships/hyperlink" Target="https://law.lis.virginia.gov/vacode/30-19.1:4/" TargetMode="External"/><Relationship Id="rId1079" Type="http://schemas.openxmlformats.org/officeDocument/2006/relationships/hyperlink" Target="https://law.lis.virginia.gov/vacode/18.2-308.1:1/" TargetMode="External"/><Relationship Id="rId1286" Type="http://schemas.openxmlformats.org/officeDocument/2006/relationships/hyperlink" Target="https://law.lis.virginia.gov/vacode/19.2-152.10/" TargetMode="External"/><Relationship Id="rId1493" Type="http://schemas.openxmlformats.org/officeDocument/2006/relationships/hyperlink" Target="https://law.lis.virginia.gov/vacode/63.2-1306/" TargetMode="External"/><Relationship Id="rId211" Type="http://schemas.openxmlformats.org/officeDocument/2006/relationships/hyperlink" Target="https://law.lis.virginia.gov/vacode/46.2-322/" TargetMode="External"/><Relationship Id="rId309" Type="http://schemas.openxmlformats.org/officeDocument/2006/relationships/hyperlink" Target="https://law.lis.virginia.gov/vacode/46.2-100/" TargetMode="External"/><Relationship Id="rId516" Type="http://schemas.openxmlformats.org/officeDocument/2006/relationships/hyperlink" Target="https://lis.virginia.gov/bill-details/20261/SB399" TargetMode="External"/><Relationship Id="rId1146" Type="http://schemas.openxmlformats.org/officeDocument/2006/relationships/hyperlink" Target="https://law.lis.virginia.gov/vacode/9.1-101/" TargetMode="External"/><Relationship Id="rId723" Type="http://schemas.openxmlformats.org/officeDocument/2006/relationships/hyperlink" Target="https://law.lis.virginia.gov/vacode/18.2-192/" TargetMode="External"/><Relationship Id="rId930" Type="http://schemas.openxmlformats.org/officeDocument/2006/relationships/hyperlink" Target="https://law.lis.virginia.gov/vacode/23.1-809/" TargetMode="External"/><Relationship Id="rId1006" Type="http://schemas.openxmlformats.org/officeDocument/2006/relationships/hyperlink" Target="https://law.lis.virginia.gov/vacode/16.1-253/" TargetMode="External"/><Relationship Id="rId1353" Type="http://schemas.openxmlformats.org/officeDocument/2006/relationships/hyperlink" Target="https://law.lis.virginia.gov/vacode/2.2-5515/" TargetMode="External"/><Relationship Id="rId1560" Type="http://schemas.openxmlformats.org/officeDocument/2006/relationships/hyperlink" Target="https://law.lis.virginia.gov/vacode/16.1-306/" TargetMode="External"/><Relationship Id="rId1213" Type="http://schemas.openxmlformats.org/officeDocument/2006/relationships/hyperlink" Target="https://law.lis.virginia.gov/vacode/19.2-152.14/" TargetMode="External"/><Relationship Id="rId1420" Type="http://schemas.openxmlformats.org/officeDocument/2006/relationships/hyperlink" Target="https://law.lis.virginia.gov/vacode/19.2-83.3/" TargetMode="External"/><Relationship Id="rId1518" Type="http://schemas.openxmlformats.org/officeDocument/2006/relationships/hyperlink" Target="https://law.lis.virginia.gov/vacode/16.1-273/" TargetMode="External"/><Relationship Id="rId17" Type="http://schemas.openxmlformats.org/officeDocument/2006/relationships/footer" Target="footer4.xml"/><Relationship Id="rId166" Type="http://schemas.openxmlformats.org/officeDocument/2006/relationships/hyperlink" Target="https://lis.virginia.gov/bill-details/20261/SB446" TargetMode="External"/><Relationship Id="rId373" Type="http://schemas.openxmlformats.org/officeDocument/2006/relationships/hyperlink" Target="https://law.lis.virginia.gov/vacode/18.2-266/" TargetMode="External"/><Relationship Id="rId580" Type="http://schemas.openxmlformats.org/officeDocument/2006/relationships/hyperlink" Target="https://law.lis.virginia.gov/vacode/18.2-379/" TargetMode="External"/><Relationship Id="rId1" Type="http://schemas.openxmlformats.org/officeDocument/2006/relationships/customXml" Target="../customXml/item1.xml"/><Relationship Id="rId233" Type="http://schemas.openxmlformats.org/officeDocument/2006/relationships/hyperlink" Target="https://lis.virginia.gov/bill-details/20261/SB81" TargetMode="External"/><Relationship Id="rId440" Type="http://schemas.openxmlformats.org/officeDocument/2006/relationships/hyperlink" Target="https://law.lis.virginia.gov/vacode/46.2-341.24/" TargetMode="External"/><Relationship Id="rId678" Type="http://schemas.openxmlformats.org/officeDocument/2006/relationships/hyperlink" Target="https://law.lis.virginia.gov/vacode/9.1-138/" TargetMode="External"/><Relationship Id="rId885" Type="http://schemas.openxmlformats.org/officeDocument/2006/relationships/hyperlink" Target="https://law.lis.virginia.gov/vacode/46.2-217/" TargetMode="External"/><Relationship Id="rId1070" Type="http://schemas.openxmlformats.org/officeDocument/2006/relationships/hyperlink" Target="https://law.lis.virginia.gov/vacode/15.2-915.5/" TargetMode="External"/><Relationship Id="rId300" Type="http://schemas.openxmlformats.org/officeDocument/2006/relationships/hyperlink" Target="https://law.lis.virginia.gov/vacode/18.2-266.1/" TargetMode="External"/><Relationship Id="rId538" Type="http://schemas.openxmlformats.org/officeDocument/2006/relationships/hyperlink" Target="https://law.lis.virginia.gov/vacode/13.1-759/" TargetMode="External"/><Relationship Id="rId745" Type="http://schemas.openxmlformats.org/officeDocument/2006/relationships/hyperlink" Target="https://law.lis.virginia.gov/vacode/18.2-60.3/" TargetMode="External"/><Relationship Id="rId952" Type="http://schemas.openxmlformats.org/officeDocument/2006/relationships/hyperlink" Target="https://law.lis.virginia.gov/vacode/16.1-228/" TargetMode="External"/><Relationship Id="rId1168" Type="http://schemas.openxmlformats.org/officeDocument/2006/relationships/hyperlink" Target="https://law.lis.virginia.gov/vacode/18.2-308.2:2/" TargetMode="External"/><Relationship Id="rId1375" Type="http://schemas.openxmlformats.org/officeDocument/2006/relationships/hyperlink" Target="https://law.lis.virginia.gov/vacode/46.2-373/" TargetMode="External"/><Relationship Id="rId1582" Type="http://schemas.openxmlformats.org/officeDocument/2006/relationships/hyperlink" Target="https://law.lis.virginia.gov/vacode/32.1-376/" TargetMode="External"/><Relationship Id="rId81" Type="http://schemas.openxmlformats.org/officeDocument/2006/relationships/hyperlink" Target="https://law.lis.virginia.gov/vacode/46.2-613.1/" TargetMode="External"/><Relationship Id="rId605" Type="http://schemas.openxmlformats.org/officeDocument/2006/relationships/hyperlink" Target="https://law.lis.virginia.gov/vacode/18.2-374.1:1/" TargetMode="External"/><Relationship Id="rId812" Type="http://schemas.openxmlformats.org/officeDocument/2006/relationships/hyperlink" Target="https://law.lis.virginia.gov/vacode/18.2-67.1/" TargetMode="External"/><Relationship Id="rId1028" Type="http://schemas.openxmlformats.org/officeDocument/2006/relationships/hyperlink" Target="https://law.lis.virginia.gov/vacode/19.2-152.10/" TargetMode="External"/><Relationship Id="rId1235" Type="http://schemas.openxmlformats.org/officeDocument/2006/relationships/hyperlink" Target="https://law.lis.virginia.gov/vacode/18.2-366/" TargetMode="External"/><Relationship Id="rId1442" Type="http://schemas.openxmlformats.org/officeDocument/2006/relationships/hyperlink" Target="https://law.lis.virginia.gov/vacode/9.1-193/" TargetMode="External"/><Relationship Id="rId1302" Type="http://schemas.openxmlformats.org/officeDocument/2006/relationships/hyperlink" Target="https://law.lis.virginia.gov/vacode/19.2-152.13/" TargetMode="External"/><Relationship Id="rId39" Type="http://schemas.openxmlformats.org/officeDocument/2006/relationships/hyperlink" Target="https://law.lis.virginia.gov/vacode/46.2-1023/" TargetMode="External"/><Relationship Id="rId1607" Type="http://schemas.openxmlformats.org/officeDocument/2006/relationships/hyperlink" Target="https://law.lis.virginia.gov/vacode/19.2-99/" TargetMode="External"/><Relationship Id="rId188" Type="http://schemas.openxmlformats.org/officeDocument/2006/relationships/hyperlink" Target="https://law.lis.virginia.gov/vacode/46.2-330/" TargetMode="External"/><Relationship Id="rId395" Type="http://schemas.openxmlformats.org/officeDocument/2006/relationships/hyperlink" Target="https://law.lis.virginia.gov/vacode/18.2-270.1/" TargetMode="External"/><Relationship Id="rId255" Type="http://schemas.openxmlformats.org/officeDocument/2006/relationships/hyperlink" Target="https://law.lis.virginia.gov/vacode/19.2-76/" TargetMode="External"/><Relationship Id="rId462" Type="http://schemas.openxmlformats.org/officeDocument/2006/relationships/hyperlink" Target="https://law.lis.virginia.gov/vacode/18.2-270.1/" TargetMode="External"/><Relationship Id="rId1092" Type="http://schemas.openxmlformats.org/officeDocument/2006/relationships/hyperlink" Target="https://law.lis.virginia.gov/vacode/18.2-308.2/" TargetMode="External"/><Relationship Id="rId1397" Type="http://schemas.openxmlformats.org/officeDocument/2006/relationships/hyperlink" Target="https://law.lis.virginia.gov/vacode/9.1-102/" TargetMode="External"/><Relationship Id="rId115" Type="http://schemas.openxmlformats.org/officeDocument/2006/relationships/hyperlink" Target="https://law.lis.virginia.gov/vacode/46.2-602.2/" TargetMode="External"/><Relationship Id="rId322" Type="http://schemas.openxmlformats.org/officeDocument/2006/relationships/hyperlink" Target="https://law.lis.virginia.gov/vacode/18.2-51.4/" TargetMode="External"/><Relationship Id="rId767" Type="http://schemas.openxmlformats.org/officeDocument/2006/relationships/hyperlink" Target="https://law.lis.virginia.gov/vacode/19.2-245.1/" TargetMode="External"/><Relationship Id="rId974" Type="http://schemas.openxmlformats.org/officeDocument/2006/relationships/hyperlink" Target="https://law.lis.virginia.gov/vacode/63.2-1305/" TargetMode="External"/><Relationship Id="rId627" Type="http://schemas.openxmlformats.org/officeDocument/2006/relationships/hyperlink" Target="https://law.lis.virginia.gov/vacode/19.2-61/" TargetMode="External"/><Relationship Id="rId834" Type="http://schemas.openxmlformats.org/officeDocument/2006/relationships/hyperlink" Target="https://law.lis.virginia.gov/vacode/18.2-308.2:2/" TargetMode="External"/><Relationship Id="rId1257" Type="http://schemas.openxmlformats.org/officeDocument/2006/relationships/hyperlink" Target="https://law.lis.virginia.gov/vacode/63.2-1233/" TargetMode="External"/><Relationship Id="rId1464" Type="http://schemas.openxmlformats.org/officeDocument/2006/relationships/hyperlink" Target="https://law.lis.virginia.gov/vacode/16.1-228/" TargetMode="External"/><Relationship Id="rId901" Type="http://schemas.openxmlformats.org/officeDocument/2006/relationships/hyperlink" Target="https://law.lis.virginia.gov/vacode/18.2-308.1/" TargetMode="External"/><Relationship Id="rId1117" Type="http://schemas.openxmlformats.org/officeDocument/2006/relationships/hyperlink" Target="https://law.lis.virginia.gov/vacode/18.2-308.1:8/" TargetMode="External"/><Relationship Id="rId1324" Type="http://schemas.openxmlformats.org/officeDocument/2006/relationships/hyperlink" Target="https://law.lis.virginia.gov/vacode/15.2-1731/" TargetMode="External"/><Relationship Id="rId1531" Type="http://schemas.openxmlformats.org/officeDocument/2006/relationships/hyperlink" Target="https://law.lis.virginia.gov/vacode/18.2-56/" TargetMode="External"/><Relationship Id="rId30" Type="http://schemas.openxmlformats.org/officeDocument/2006/relationships/hyperlink" Target="https://law.lis.virginia.gov/vacode/46.2-1053/" TargetMode="External"/><Relationship Id="rId1629" Type="http://schemas.openxmlformats.org/officeDocument/2006/relationships/hyperlink" Target="https://law.lis.virginia.gov/vacode/32.1-381/" TargetMode="External"/><Relationship Id="rId277" Type="http://schemas.openxmlformats.org/officeDocument/2006/relationships/hyperlink" Target="https://law.lis.virginia.gov/vacode/18.2-271.1/" TargetMode="External"/><Relationship Id="rId484" Type="http://schemas.openxmlformats.org/officeDocument/2006/relationships/hyperlink" Target="https://law.lis.virginia.gov/vacode/46.2-341.26:3/" TargetMode="External"/><Relationship Id="rId137" Type="http://schemas.openxmlformats.org/officeDocument/2006/relationships/hyperlink" Target="https://law.lis.virginia.gov/vacode/46.2-118/" TargetMode="External"/><Relationship Id="rId344" Type="http://schemas.openxmlformats.org/officeDocument/2006/relationships/hyperlink" Target="https://law.lis.virginia.gov/vacode/46.2-341.24/" TargetMode="External"/><Relationship Id="rId691" Type="http://schemas.openxmlformats.org/officeDocument/2006/relationships/hyperlink" Target="https://law.lis.virginia.gov/vacode/9.1-141/" TargetMode="External"/><Relationship Id="rId789" Type="http://schemas.openxmlformats.org/officeDocument/2006/relationships/hyperlink" Target="https://law.lis.virginia.gov/vacode/8.01-400/" TargetMode="External"/><Relationship Id="rId996" Type="http://schemas.openxmlformats.org/officeDocument/2006/relationships/hyperlink" Target="https://law.lis.virginia.gov/vacode/18.2-308.1:4/" TargetMode="External"/><Relationship Id="rId551" Type="http://schemas.openxmlformats.org/officeDocument/2006/relationships/hyperlink" Target="https://law.lis.virginia.gov/vacode/6.2-424/" TargetMode="External"/><Relationship Id="rId649" Type="http://schemas.openxmlformats.org/officeDocument/2006/relationships/hyperlink" Target="https://law.lis.virginia.gov/vacode/9.1-102/" TargetMode="External"/><Relationship Id="rId856" Type="http://schemas.openxmlformats.org/officeDocument/2006/relationships/hyperlink" Target="https://law.lis.virginia.gov/vacode/18.2-308.5:2/" TargetMode="External"/><Relationship Id="rId1181" Type="http://schemas.openxmlformats.org/officeDocument/2006/relationships/hyperlink" Target="https://law.lis.virginia.gov/vacode/18.2-309.1/" TargetMode="External"/><Relationship Id="rId1279" Type="http://schemas.openxmlformats.org/officeDocument/2006/relationships/hyperlink" Target="https://law.lis.virginia.gov/vacode/19.2-152.7:1/" TargetMode="External"/><Relationship Id="rId1486" Type="http://schemas.openxmlformats.org/officeDocument/2006/relationships/hyperlink" Target="https://law.lis.virginia.gov/vacode/18.2-308.7/" TargetMode="External"/><Relationship Id="rId204" Type="http://schemas.openxmlformats.org/officeDocument/2006/relationships/hyperlink" Target="https://law.lis.virginia.gov/vacode/46.2-342/" TargetMode="External"/><Relationship Id="rId411" Type="http://schemas.openxmlformats.org/officeDocument/2006/relationships/hyperlink" Target="https://law.lis.virginia.gov/vacode/18.2-271/" TargetMode="External"/><Relationship Id="rId509" Type="http://schemas.openxmlformats.org/officeDocument/2006/relationships/hyperlink" Target="https://law.lis.virginia.gov/vacode/18.2-268.3/" TargetMode="External"/><Relationship Id="rId1041" Type="http://schemas.openxmlformats.org/officeDocument/2006/relationships/hyperlink" Target="https://law.lis.virginia.gov/vacode/18.2-308.7/" TargetMode="External"/><Relationship Id="rId1139" Type="http://schemas.openxmlformats.org/officeDocument/2006/relationships/hyperlink" Target="https://law.lis.virginia.gov/vacode/46.2-345.2/" TargetMode="External"/><Relationship Id="rId1346" Type="http://schemas.openxmlformats.org/officeDocument/2006/relationships/hyperlink" Target="https://law.lis.virginia.gov/vacode/9.1-102.1/" TargetMode="External"/><Relationship Id="rId716" Type="http://schemas.openxmlformats.org/officeDocument/2006/relationships/hyperlink" Target="https://law.lis.virginia.gov/vacode/18.2-192/" TargetMode="External"/><Relationship Id="rId923" Type="http://schemas.openxmlformats.org/officeDocument/2006/relationships/hyperlink" Target="https://law.lis.virginia.gov/vacode/46.2-345.2/" TargetMode="External"/><Relationship Id="rId1553" Type="http://schemas.openxmlformats.org/officeDocument/2006/relationships/hyperlink" Target="https://law.lis.virginia.gov/vacode/18.2-137/" TargetMode="External"/><Relationship Id="rId52" Type="http://schemas.openxmlformats.org/officeDocument/2006/relationships/hyperlink" Target="https://law.lis.virginia.gov/vacode/46.2-1094/" TargetMode="External"/><Relationship Id="rId1206" Type="http://schemas.openxmlformats.org/officeDocument/2006/relationships/hyperlink" Target="https://lis.virginia.gov/bill-details/20261/SB495" TargetMode="External"/><Relationship Id="rId1413" Type="http://schemas.openxmlformats.org/officeDocument/2006/relationships/hyperlink" Target="https://law.lis.virginia.gov/vacode/15.2-1707/" TargetMode="External"/><Relationship Id="rId1620" Type="http://schemas.openxmlformats.org/officeDocument/2006/relationships/hyperlink" Target="https://law.lis.virginia.gov/vacode/19.2-87.1/" TargetMode="External"/><Relationship Id="rId299" Type="http://schemas.openxmlformats.org/officeDocument/2006/relationships/hyperlink" Target="https://law.lis.virginia.gov/vacode/18.2-266/" TargetMode="External"/><Relationship Id="rId159" Type="http://schemas.openxmlformats.org/officeDocument/2006/relationships/hyperlink" Target="https://law.lis.virginia.gov/vacode/46.2-644.01/" TargetMode="External"/><Relationship Id="rId366" Type="http://schemas.openxmlformats.org/officeDocument/2006/relationships/hyperlink" Target="https://law.lis.virginia.gov/vacode/46.2-341.24/" TargetMode="External"/><Relationship Id="rId573" Type="http://schemas.openxmlformats.org/officeDocument/2006/relationships/hyperlink" Target="https://law.lis.virginia.gov/vacode/18.2-67.2/" TargetMode="External"/><Relationship Id="rId780" Type="http://schemas.openxmlformats.org/officeDocument/2006/relationships/hyperlink" Target="https://law.lis.virginia.gov/vacode/63.2-1517/" TargetMode="External"/><Relationship Id="rId226" Type="http://schemas.openxmlformats.org/officeDocument/2006/relationships/hyperlink" Target="https://law.lis.virginia.gov/vacode/46.2-341.26:2/" TargetMode="External"/><Relationship Id="rId433" Type="http://schemas.openxmlformats.org/officeDocument/2006/relationships/hyperlink" Target="https://law.lis.virginia.gov/vacode/18.2-271/" TargetMode="External"/><Relationship Id="rId878" Type="http://schemas.openxmlformats.org/officeDocument/2006/relationships/hyperlink" Target="https://law.lis.virginia.gov/vacode/32.1-123/" TargetMode="External"/><Relationship Id="rId1063" Type="http://schemas.openxmlformats.org/officeDocument/2006/relationships/hyperlink" Target="https://law.lis.virginia.gov/vacode/18.2-308.2:3/" TargetMode="External"/><Relationship Id="rId1270" Type="http://schemas.openxmlformats.org/officeDocument/2006/relationships/hyperlink" Target="https://law.lis.virginia.gov/vacode/17.1-272/" TargetMode="External"/><Relationship Id="rId640" Type="http://schemas.openxmlformats.org/officeDocument/2006/relationships/hyperlink" Target="https://law.lis.virginia.gov/vacode/19.2-11.2/" TargetMode="External"/><Relationship Id="rId738" Type="http://schemas.openxmlformats.org/officeDocument/2006/relationships/hyperlink" Target="https://law.lis.virginia.gov/vacode/18.2-192/" TargetMode="External"/><Relationship Id="rId945" Type="http://schemas.openxmlformats.org/officeDocument/2006/relationships/hyperlink" Target="https://law.lis.virginia.gov/vacode/37.2-100/" TargetMode="External"/><Relationship Id="rId1368" Type="http://schemas.openxmlformats.org/officeDocument/2006/relationships/hyperlink" Target="https://law.lis.virginia.gov/vacode/19.2-60.1/" TargetMode="External"/><Relationship Id="rId1575" Type="http://schemas.openxmlformats.org/officeDocument/2006/relationships/hyperlink" Target="https://law.lis.virginia.gov/vacode/8.01-412.10/" TargetMode="External"/><Relationship Id="rId74" Type="http://schemas.openxmlformats.org/officeDocument/2006/relationships/hyperlink" Target="https://law.lis.virginia.gov/vacode/19.2-17/" TargetMode="External"/><Relationship Id="rId500" Type="http://schemas.openxmlformats.org/officeDocument/2006/relationships/hyperlink" Target="https://law.lis.virginia.gov/vacode/46.2-391.2/" TargetMode="External"/><Relationship Id="rId805" Type="http://schemas.openxmlformats.org/officeDocument/2006/relationships/hyperlink" Target="https://law.lis.virginia.gov/vacode/18.2-174/" TargetMode="External"/><Relationship Id="rId1130" Type="http://schemas.openxmlformats.org/officeDocument/2006/relationships/hyperlink" Target="https://law.lis.virginia.gov/vacode/18.2-308.1:2/" TargetMode="External"/><Relationship Id="rId1228" Type="http://schemas.openxmlformats.org/officeDocument/2006/relationships/hyperlink" Target="https://law.lis.virginia.gov/vacode/16.1-269.1/" TargetMode="External"/><Relationship Id="rId1435" Type="http://schemas.openxmlformats.org/officeDocument/2006/relationships/hyperlink" Target="https://law.lis.virginia.gov/vacode/52-30.1/" TargetMode="External"/><Relationship Id="rId1642" Type="http://schemas.openxmlformats.org/officeDocument/2006/relationships/hyperlink" Target="https://lis.virginia.gov/bill-details/20261/HB486" TargetMode="External"/><Relationship Id="rId1502" Type="http://schemas.openxmlformats.org/officeDocument/2006/relationships/hyperlink" Target="https://law.lis.virginia.gov/vacode/16.1-282.1/" TargetMode="External"/><Relationship Id="rId290" Type="http://schemas.openxmlformats.org/officeDocument/2006/relationships/hyperlink" Target="https://law.lis.virginia.gov/vacode/18.2-266/" TargetMode="External"/><Relationship Id="rId388" Type="http://schemas.openxmlformats.org/officeDocument/2006/relationships/hyperlink" Target="https://law.lis.virginia.gov/vacode/46.2-341.24/" TargetMode="External"/><Relationship Id="rId150" Type="http://schemas.openxmlformats.org/officeDocument/2006/relationships/hyperlink" Target="https://law.lis.virginia.gov/vacode/17.1-805/" TargetMode="External"/><Relationship Id="rId595" Type="http://schemas.openxmlformats.org/officeDocument/2006/relationships/hyperlink" Target="https://law.lis.virginia.gov/vacode/18.2-61/" TargetMode="External"/><Relationship Id="rId248" Type="http://schemas.openxmlformats.org/officeDocument/2006/relationships/hyperlink" Target="https://law.lis.virginia.gov/vacode/46.2-878.1/" TargetMode="External"/><Relationship Id="rId455" Type="http://schemas.openxmlformats.org/officeDocument/2006/relationships/hyperlink" Target="https://law.lis.virginia.gov/vacode/18.2-266/" TargetMode="External"/><Relationship Id="rId662" Type="http://schemas.openxmlformats.org/officeDocument/2006/relationships/hyperlink" Target="https://law.lis.virginia.gov/vacode/9.1-1301/" TargetMode="External"/><Relationship Id="rId1085" Type="http://schemas.openxmlformats.org/officeDocument/2006/relationships/hyperlink" Target="https://law.lis.virginia.gov/vacode/18.2-308.1:9/" TargetMode="External"/><Relationship Id="rId1292" Type="http://schemas.openxmlformats.org/officeDocument/2006/relationships/hyperlink" Target="https://law.lis.virginia.gov/vacode/19.2-152.13/" TargetMode="External"/><Relationship Id="rId108" Type="http://schemas.openxmlformats.org/officeDocument/2006/relationships/hyperlink" Target="https://law.lis.virginia.gov/vacode/46.2-613.5/" TargetMode="External"/><Relationship Id="rId315" Type="http://schemas.openxmlformats.org/officeDocument/2006/relationships/hyperlink" Target="https://law.lis.virginia.gov/vacode/46.2-341.1/" TargetMode="External"/><Relationship Id="rId522" Type="http://schemas.openxmlformats.org/officeDocument/2006/relationships/hyperlink" Target="https://law.lis.virginia.gov/vacode/19.2-56/" TargetMode="External"/><Relationship Id="rId967" Type="http://schemas.openxmlformats.org/officeDocument/2006/relationships/hyperlink" Target="https://law.lis.virginia.gov/vacode/16.1-292/" TargetMode="External"/><Relationship Id="rId1152" Type="http://schemas.openxmlformats.org/officeDocument/2006/relationships/hyperlink" Target="https://law.lis.virginia.gov/vacode/18.2-308.1:1/" TargetMode="External"/><Relationship Id="rId1597" Type="http://schemas.openxmlformats.org/officeDocument/2006/relationships/hyperlink" Target="https://law.lis.virginia.gov/vacode/32.1-377/" TargetMode="External"/><Relationship Id="rId96" Type="http://schemas.openxmlformats.org/officeDocument/2006/relationships/hyperlink" Target="https://law.lis.virginia.gov/vacode/46.2-1112/" TargetMode="External"/><Relationship Id="rId827" Type="http://schemas.openxmlformats.org/officeDocument/2006/relationships/hyperlink" Target="https://lis.virginia.gov/bill-details/20261/SB212" TargetMode="External"/><Relationship Id="rId1012" Type="http://schemas.openxmlformats.org/officeDocument/2006/relationships/hyperlink" Target="https://law.lis.virginia.gov/vacode/19.2-152.10/" TargetMode="External"/><Relationship Id="rId1457" Type="http://schemas.openxmlformats.org/officeDocument/2006/relationships/hyperlink" Target="https://law.lis.virginia.gov/vacode/19.2-83.6:1/" TargetMode="External"/><Relationship Id="rId1317" Type="http://schemas.openxmlformats.org/officeDocument/2006/relationships/hyperlink" Target="https://law.lis.virginia.gov/vacode/19.2-60.1/" TargetMode="External"/><Relationship Id="rId1524" Type="http://schemas.openxmlformats.org/officeDocument/2006/relationships/hyperlink" Target="https://law.lis.virginia.gov/vacode/16.1-278.9/" TargetMode="External"/><Relationship Id="rId23" Type="http://schemas.openxmlformats.org/officeDocument/2006/relationships/hyperlink" Target="https://law.lis.virginia.gov/vacode/46.2-818.2/" TargetMode="External"/><Relationship Id="rId172" Type="http://schemas.openxmlformats.org/officeDocument/2006/relationships/hyperlink" Target="https://law.lis.virginia.gov/vacode/46.2-345.3/" TargetMode="External"/><Relationship Id="rId477" Type="http://schemas.openxmlformats.org/officeDocument/2006/relationships/hyperlink" Target="https://law.lis.virginia.gov/vacode/46.2-341.24/" TargetMode="External"/><Relationship Id="rId684" Type="http://schemas.openxmlformats.org/officeDocument/2006/relationships/hyperlink" Target="https://law.lis.virginia.gov/vacode/2.2-5515/" TargetMode="External"/><Relationship Id="rId337" Type="http://schemas.openxmlformats.org/officeDocument/2006/relationships/hyperlink" Target="https://law.lis.virginia.gov/vacode/46.2-341.4/" TargetMode="External"/><Relationship Id="rId891" Type="http://schemas.openxmlformats.org/officeDocument/2006/relationships/hyperlink" Target="https://law.lis.virginia.gov/vacode/27-30/" TargetMode="External"/><Relationship Id="rId989" Type="http://schemas.openxmlformats.org/officeDocument/2006/relationships/hyperlink" Target="https://law.lis.virginia.gov/vacode/30-19.1:4/" TargetMode="External"/><Relationship Id="rId544" Type="http://schemas.openxmlformats.org/officeDocument/2006/relationships/hyperlink" Target="https://law.lis.virginia.gov/vacode/19.2-57/" TargetMode="External"/><Relationship Id="rId751" Type="http://schemas.openxmlformats.org/officeDocument/2006/relationships/hyperlink" Target="https://law.lis.virginia.gov/vacode/16.1-228/" TargetMode="External"/><Relationship Id="rId849" Type="http://schemas.openxmlformats.org/officeDocument/2006/relationships/hyperlink" Target="https://law.lis.virginia.gov/vacode/18.2-308.2:2/" TargetMode="External"/><Relationship Id="rId1174" Type="http://schemas.openxmlformats.org/officeDocument/2006/relationships/hyperlink" Target="https://law.lis.virginia.gov/vacode/59.1-148.3/" TargetMode="External"/><Relationship Id="rId1381" Type="http://schemas.openxmlformats.org/officeDocument/2006/relationships/hyperlink" Target="https://law.lis.virginia.gov/vacode/19.2-268.4/" TargetMode="External"/><Relationship Id="rId1479" Type="http://schemas.openxmlformats.org/officeDocument/2006/relationships/hyperlink" Target="https://law.lis.virginia.gov/vacode/16.1-283/" TargetMode="External"/><Relationship Id="rId404" Type="http://schemas.openxmlformats.org/officeDocument/2006/relationships/hyperlink" Target="https://law.lis.virginia.gov/vacode/18.2-270.1/" TargetMode="External"/><Relationship Id="rId611" Type="http://schemas.openxmlformats.org/officeDocument/2006/relationships/hyperlink" Target="https://law.lis.virginia.gov/vacode/30-19.1:4/" TargetMode="External"/><Relationship Id="rId1034" Type="http://schemas.openxmlformats.org/officeDocument/2006/relationships/hyperlink" Target="https://law.lis.virginia.gov/vacode/16.1-279.1/" TargetMode="External"/><Relationship Id="rId1241" Type="http://schemas.openxmlformats.org/officeDocument/2006/relationships/hyperlink" Target="https://law.lis.virginia.gov/vacode/63.2-1817/" TargetMode="External"/><Relationship Id="rId1339" Type="http://schemas.openxmlformats.org/officeDocument/2006/relationships/hyperlink" Target="https://law.lis.virginia.gov/vacode/9.1-185/" TargetMode="External"/><Relationship Id="rId709" Type="http://schemas.openxmlformats.org/officeDocument/2006/relationships/hyperlink" Target="https://law.lis.virginia.gov/vacode/18.2-192/" TargetMode="External"/><Relationship Id="rId916" Type="http://schemas.openxmlformats.org/officeDocument/2006/relationships/hyperlink" Target="https://law.lis.virginia.gov/vacode/18.2-308.1:3/" TargetMode="External"/><Relationship Id="rId1101" Type="http://schemas.openxmlformats.org/officeDocument/2006/relationships/hyperlink" Target="https://law.lis.virginia.gov/vacode/18.2-247/" TargetMode="External"/><Relationship Id="rId1546" Type="http://schemas.openxmlformats.org/officeDocument/2006/relationships/hyperlink" Target="https://law.lis.virginia.gov/vacode/18.2-55/" TargetMode="External"/><Relationship Id="rId45" Type="http://schemas.openxmlformats.org/officeDocument/2006/relationships/hyperlink" Target="https://law.lis.virginia.gov/vacode/46.2-1025/" TargetMode="External"/><Relationship Id="rId1406" Type="http://schemas.openxmlformats.org/officeDocument/2006/relationships/hyperlink" Target="https://law.lis.virginia.gov/vacode/46.2-882/" TargetMode="External"/><Relationship Id="rId1613" Type="http://schemas.openxmlformats.org/officeDocument/2006/relationships/hyperlink" Target="https://law.lis.virginia.gov/vacode/32.1-376/" TargetMode="External"/><Relationship Id="rId194" Type="http://schemas.openxmlformats.org/officeDocument/2006/relationships/hyperlink" Target="https://law.lis.virginia.gov/vacode/46.2-345.3/" TargetMode="External"/><Relationship Id="rId261" Type="http://schemas.openxmlformats.org/officeDocument/2006/relationships/hyperlink" Target="https://law.lis.virginia.gov/vacode/18.2-271/" TargetMode="External"/><Relationship Id="rId499" Type="http://schemas.openxmlformats.org/officeDocument/2006/relationships/hyperlink" Target="https://law.lis.virginia.gov/vacode/46.2-341.26:3/" TargetMode="External"/><Relationship Id="rId359" Type="http://schemas.openxmlformats.org/officeDocument/2006/relationships/hyperlink" Target="https://law.lis.virginia.gov/vacode/46.2-341.24/" TargetMode="External"/><Relationship Id="rId566" Type="http://schemas.openxmlformats.org/officeDocument/2006/relationships/hyperlink" Target="https://law.lis.virginia.gov/vacode/18.2-48/" TargetMode="External"/><Relationship Id="rId773" Type="http://schemas.openxmlformats.org/officeDocument/2006/relationships/hyperlink" Target="https://law.lis.virginia.gov/vacode/18.2-361.1/" TargetMode="External"/><Relationship Id="rId1196" Type="http://schemas.openxmlformats.org/officeDocument/2006/relationships/hyperlink" Target="https://law.lis.virginia.gov/vacode/18.2-308.2:1/" TargetMode="External"/><Relationship Id="rId121" Type="http://schemas.openxmlformats.org/officeDocument/2006/relationships/hyperlink" Target="https://law.lis.virginia.gov/vacode/46.2-833.2/" TargetMode="External"/><Relationship Id="rId219" Type="http://schemas.openxmlformats.org/officeDocument/2006/relationships/hyperlink" Target="https://law.lis.virginia.gov/vacode/46.2-649.3/" TargetMode="External"/><Relationship Id="rId426" Type="http://schemas.openxmlformats.org/officeDocument/2006/relationships/hyperlink" Target="https://law.lis.virginia.gov/vacode/18.2-266/" TargetMode="External"/><Relationship Id="rId633" Type="http://schemas.openxmlformats.org/officeDocument/2006/relationships/hyperlink" Target="https://law.lis.virginia.gov/vacode/18.2-162/" TargetMode="External"/><Relationship Id="rId980" Type="http://schemas.openxmlformats.org/officeDocument/2006/relationships/hyperlink" Target="https://law.lis.virginia.gov/vacode/16.1-251/" TargetMode="External"/><Relationship Id="rId1056" Type="http://schemas.openxmlformats.org/officeDocument/2006/relationships/hyperlink" Target="https://law.lis.virginia.gov/vacode/18.2-287.4:1/" TargetMode="External"/><Relationship Id="rId1263" Type="http://schemas.openxmlformats.org/officeDocument/2006/relationships/hyperlink" Target="https://law.lis.virginia.gov/vacode/18.2-74/" TargetMode="External"/><Relationship Id="rId840" Type="http://schemas.openxmlformats.org/officeDocument/2006/relationships/hyperlink" Target="https://law.lis.virginia.gov/vacode/18.2-308.7:1/" TargetMode="External"/><Relationship Id="rId938" Type="http://schemas.openxmlformats.org/officeDocument/2006/relationships/hyperlink" Target="https://lis.virginia.gov/bill-details/20261/HB229" TargetMode="External"/><Relationship Id="rId1470" Type="http://schemas.openxmlformats.org/officeDocument/2006/relationships/hyperlink" Target="https://law.lis.virginia.gov/vacode/16.1-246/" TargetMode="External"/><Relationship Id="rId1568" Type="http://schemas.openxmlformats.org/officeDocument/2006/relationships/hyperlink" Target="https://law.lis.virginia.gov/vacode/18.2-46.1/" TargetMode="External"/><Relationship Id="rId67" Type="http://schemas.openxmlformats.org/officeDocument/2006/relationships/hyperlink" Target="https://law.lis.virginia.gov/vacode/46.2-1022/" TargetMode="External"/><Relationship Id="rId700" Type="http://schemas.openxmlformats.org/officeDocument/2006/relationships/hyperlink" Target="https://lis.virginia.gov/bill-details/20261/SB360" TargetMode="External"/><Relationship Id="rId1123" Type="http://schemas.openxmlformats.org/officeDocument/2006/relationships/hyperlink" Target="https://law.lis.virginia.gov/vacode/18.2-308.2/" TargetMode="External"/><Relationship Id="rId1330" Type="http://schemas.openxmlformats.org/officeDocument/2006/relationships/hyperlink" Target="https://law.lis.virginia.gov/vacode/19.2-81.3/" TargetMode="External"/><Relationship Id="rId1428" Type="http://schemas.openxmlformats.org/officeDocument/2006/relationships/hyperlink" Target="https://law.lis.virginia.gov/vacode/9.1-187/" TargetMode="External"/><Relationship Id="rId1635" Type="http://schemas.openxmlformats.org/officeDocument/2006/relationships/hyperlink" Target="https://law.lis.virginia.gov/vacode/30-19.1:4/" TargetMode="External"/><Relationship Id="rId283" Type="http://schemas.openxmlformats.org/officeDocument/2006/relationships/hyperlink" Target="https://law.lis.virginia.gov/vacode/18.2-266.1/" TargetMode="External"/><Relationship Id="rId490" Type="http://schemas.openxmlformats.org/officeDocument/2006/relationships/hyperlink" Target="https://law.lis.virginia.gov/vacode/46.2-341.26:3/" TargetMode="External"/><Relationship Id="rId143" Type="http://schemas.openxmlformats.org/officeDocument/2006/relationships/hyperlink" Target="https://law.lis.virginia.gov/vacode/46.2-119/" TargetMode="External"/><Relationship Id="rId350" Type="http://schemas.openxmlformats.org/officeDocument/2006/relationships/hyperlink" Target="https://law.lis.virginia.gov/vacode/46.2-398/" TargetMode="External"/><Relationship Id="rId588" Type="http://schemas.openxmlformats.org/officeDocument/2006/relationships/hyperlink" Target="https://law.lis.virginia.gov/vacode/18.2-370.2/" TargetMode="External"/><Relationship Id="rId795" Type="http://schemas.openxmlformats.org/officeDocument/2006/relationships/hyperlink" Target="https://law.lis.virginia.gov/vacode/18.2-37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FEC09C-E16E-4DCA-91A8-F133331BC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254</Pages>
  <Words>148294</Words>
  <Characters>845279</Characters>
  <Application>Microsoft Office Word</Application>
  <DocSecurity>0</DocSecurity>
  <Lines>7043</Lines>
  <Paragraphs>1983</Paragraphs>
  <ScaleCrop>false</ScaleCrop>
  <HeadingPairs>
    <vt:vector size="2" baseType="variant">
      <vt:variant>
        <vt:lpstr>Title</vt:lpstr>
      </vt:variant>
      <vt:variant>
        <vt:i4>1</vt:i4>
      </vt:variant>
    </vt:vector>
  </HeadingPairs>
  <TitlesOfParts>
    <vt:vector size="1" baseType="lpstr">
      <vt:lpstr>Robert L</vt:lpstr>
    </vt:vector>
  </TitlesOfParts>
  <Company>Virginia IT Infrastructure Partnership</Company>
  <LinksUpToDate>false</LinksUpToDate>
  <CharactersWithSpaces>991590</CharactersWithSpaces>
  <SharedDoc>false</SharedDoc>
  <HLinks>
    <vt:vector size="11634" baseType="variant">
      <vt:variant>
        <vt:i4>4718681</vt:i4>
      </vt:variant>
      <vt:variant>
        <vt:i4>5814</vt:i4>
      </vt:variant>
      <vt:variant>
        <vt:i4>0</vt:i4>
      </vt:variant>
      <vt:variant>
        <vt:i4>5</vt:i4>
      </vt:variant>
      <vt:variant>
        <vt:lpwstr>http://leg1.state.va.us/cgi-bin/legp504.exe?111+sum+SB956</vt:lpwstr>
      </vt:variant>
      <vt:variant>
        <vt:lpwstr/>
      </vt:variant>
      <vt:variant>
        <vt:i4>7405683</vt:i4>
      </vt:variant>
      <vt:variant>
        <vt:i4>5811</vt:i4>
      </vt:variant>
      <vt:variant>
        <vt:i4>0</vt:i4>
      </vt:variant>
      <vt:variant>
        <vt:i4>5</vt:i4>
      </vt:variant>
      <vt:variant>
        <vt:lpwstr>http://leg1.state.va.us/cgi-bin/legp504.exe?111+sum+HB1995</vt:lpwstr>
      </vt:variant>
      <vt:variant>
        <vt:lpwstr/>
      </vt:variant>
      <vt:variant>
        <vt:i4>5177433</vt:i4>
      </vt:variant>
      <vt:variant>
        <vt:i4>5808</vt:i4>
      </vt:variant>
      <vt:variant>
        <vt:i4>0</vt:i4>
      </vt:variant>
      <vt:variant>
        <vt:i4>5</vt:i4>
      </vt:variant>
      <vt:variant>
        <vt:lpwstr>http://leg1.state.va.us/cgi-bin/legp504.exe?111+sum+SB925</vt:lpwstr>
      </vt:variant>
      <vt:variant>
        <vt:lpwstr/>
      </vt:variant>
      <vt:variant>
        <vt:i4>4718679</vt:i4>
      </vt:variant>
      <vt:variant>
        <vt:i4>5805</vt:i4>
      </vt:variant>
      <vt:variant>
        <vt:i4>0</vt:i4>
      </vt:variant>
      <vt:variant>
        <vt:i4>5</vt:i4>
      </vt:variant>
      <vt:variant>
        <vt:lpwstr>http://leg1.state.va.us/cgi-bin/legp504.exe?111+sum+SB756</vt:lpwstr>
      </vt:variant>
      <vt:variant>
        <vt:lpwstr/>
      </vt:variant>
      <vt:variant>
        <vt:i4>7929960</vt:i4>
      </vt:variant>
      <vt:variant>
        <vt:i4>5802</vt:i4>
      </vt:variant>
      <vt:variant>
        <vt:i4>0</vt:i4>
      </vt:variant>
      <vt:variant>
        <vt:i4>5</vt:i4>
      </vt:variant>
      <vt:variant>
        <vt:lpwstr>http://leg1.state.va.us/cgi-bin/legp504.exe?111+sum+SB1195</vt:lpwstr>
      </vt:variant>
      <vt:variant>
        <vt:lpwstr/>
      </vt:variant>
      <vt:variant>
        <vt:i4>7995495</vt:i4>
      </vt:variant>
      <vt:variant>
        <vt:i4>5799</vt:i4>
      </vt:variant>
      <vt:variant>
        <vt:i4>0</vt:i4>
      </vt:variant>
      <vt:variant>
        <vt:i4>5</vt:i4>
      </vt:variant>
      <vt:variant>
        <vt:lpwstr>http://leg1.state.va.us/cgi-bin/legp504.exe?111+sum+SB1166</vt:lpwstr>
      </vt:variant>
      <vt:variant>
        <vt:lpwstr/>
      </vt:variant>
      <vt:variant>
        <vt:i4>8061024</vt:i4>
      </vt:variant>
      <vt:variant>
        <vt:i4>5796</vt:i4>
      </vt:variant>
      <vt:variant>
        <vt:i4>0</vt:i4>
      </vt:variant>
      <vt:variant>
        <vt:i4>5</vt:i4>
      </vt:variant>
      <vt:variant>
        <vt:lpwstr>http://leg1.state.va.us/cgi-bin/legp504.exe?111+sum+SB1214</vt:lpwstr>
      </vt:variant>
      <vt:variant>
        <vt:lpwstr/>
      </vt:variant>
      <vt:variant>
        <vt:i4>3014712</vt:i4>
      </vt:variant>
      <vt:variant>
        <vt:i4>5793</vt:i4>
      </vt:variant>
      <vt:variant>
        <vt:i4>0</vt:i4>
      </vt:variant>
      <vt:variant>
        <vt:i4>5</vt:i4>
      </vt:variant>
      <vt:variant>
        <vt:lpwstr>http://leg1.state.va.us/cgi-bin/legp504.exe?000+cod+54.1-3420.1</vt:lpwstr>
      </vt:variant>
      <vt:variant>
        <vt:lpwstr/>
      </vt:variant>
      <vt:variant>
        <vt:i4>3014712</vt:i4>
      </vt:variant>
      <vt:variant>
        <vt:i4>5790</vt:i4>
      </vt:variant>
      <vt:variant>
        <vt:i4>0</vt:i4>
      </vt:variant>
      <vt:variant>
        <vt:i4>5</vt:i4>
      </vt:variant>
      <vt:variant>
        <vt:lpwstr>http://leg1.state.va.us/cgi-bin/legp504.exe?000+cod+54.1-3420.1</vt:lpwstr>
      </vt:variant>
      <vt:variant>
        <vt:lpwstr/>
      </vt:variant>
      <vt:variant>
        <vt:i4>3014712</vt:i4>
      </vt:variant>
      <vt:variant>
        <vt:i4>5787</vt:i4>
      </vt:variant>
      <vt:variant>
        <vt:i4>0</vt:i4>
      </vt:variant>
      <vt:variant>
        <vt:i4>5</vt:i4>
      </vt:variant>
      <vt:variant>
        <vt:lpwstr>http://leg1.state.va.us/cgi-bin/legp504.exe?000+cod+54.1-3420.1</vt:lpwstr>
      </vt:variant>
      <vt:variant>
        <vt:lpwstr/>
      </vt:variant>
      <vt:variant>
        <vt:i4>3014712</vt:i4>
      </vt:variant>
      <vt:variant>
        <vt:i4>5784</vt:i4>
      </vt:variant>
      <vt:variant>
        <vt:i4>0</vt:i4>
      </vt:variant>
      <vt:variant>
        <vt:i4>5</vt:i4>
      </vt:variant>
      <vt:variant>
        <vt:lpwstr>http://leg1.state.va.us/cgi-bin/legp504.exe?000+cod+54.1-3420.1</vt:lpwstr>
      </vt:variant>
      <vt:variant>
        <vt:lpwstr/>
      </vt:variant>
      <vt:variant>
        <vt:i4>983049</vt:i4>
      </vt:variant>
      <vt:variant>
        <vt:i4>5781</vt:i4>
      </vt:variant>
      <vt:variant>
        <vt:i4>0</vt:i4>
      </vt:variant>
      <vt:variant>
        <vt:i4>5</vt:i4>
      </vt:variant>
      <vt:variant>
        <vt:lpwstr>http://leg1.state.va.us/cgi-bin/legp504.exe?000+cod+2.2-3800</vt:lpwstr>
      </vt:variant>
      <vt:variant>
        <vt:lpwstr/>
      </vt:variant>
      <vt:variant>
        <vt:i4>9</vt:i4>
      </vt:variant>
      <vt:variant>
        <vt:i4>5778</vt:i4>
      </vt:variant>
      <vt:variant>
        <vt:i4>0</vt:i4>
      </vt:variant>
      <vt:variant>
        <vt:i4>5</vt:i4>
      </vt:variant>
      <vt:variant>
        <vt:lpwstr>http://leg1.state.va.us/cgi-bin/legp504.exe?000+cod+2.2-3700</vt:lpwstr>
      </vt:variant>
      <vt:variant>
        <vt:lpwstr/>
      </vt:variant>
      <vt:variant>
        <vt:i4>131090</vt:i4>
      </vt:variant>
      <vt:variant>
        <vt:i4>5775</vt:i4>
      </vt:variant>
      <vt:variant>
        <vt:i4>0</vt:i4>
      </vt:variant>
      <vt:variant>
        <vt:i4>5</vt:i4>
      </vt:variant>
      <vt:variant>
        <vt:lpwstr>http://leg1.state.va.us/cgi-bin/legp504.exe?000+cod+52-48</vt:lpwstr>
      </vt:variant>
      <vt:variant>
        <vt:lpwstr/>
      </vt:variant>
      <vt:variant>
        <vt:i4>131090</vt:i4>
      </vt:variant>
      <vt:variant>
        <vt:i4>5772</vt:i4>
      </vt:variant>
      <vt:variant>
        <vt:i4>0</vt:i4>
      </vt:variant>
      <vt:variant>
        <vt:i4>5</vt:i4>
      </vt:variant>
      <vt:variant>
        <vt:lpwstr>http://leg1.state.va.us/cgi-bin/legp504.exe?000+cod+52-48</vt:lpwstr>
      </vt:variant>
      <vt:variant>
        <vt:lpwstr/>
      </vt:variant>
      <vt:variant>
        <vt:i4>131090</vt:i4>
      </vt:variant>
      <vt:variant>
        <vt:i4>5769</vt:i4>
      </vt:variant>
      <vt:variant>
        <vt:i4>0</vt:i4>
      </vt:variant>
      <vt:variant>
        <vt:i4>5</vt:i4>
      </vt:variant>
      <vt:variant>
        <vt:lpwstr>http://leg1.state.va.us/cgi-bin/legp504.exe?000+cod+52-48</vt:lpwstr>
      </vt:variant>
      <vt:variant>
        <vt:lpwstr/>
      </vt:variant>
      <vt:variant>
        <vt:i4>131090</vt:i4>
      </vt:variant>
      <vt:variant>
        <vt:i4>5766</vt:i4>
      </vt:variant>
      <vt:variant>
        <vt:i4>0</vt:i4>
      </vt:variant>
      <vt:variant>
        <vt:i4>5</vt:i4>
      </vt:variant>
      <vt:variant>
        <vt:lpwstr>http://leg1.state.va.us/cgi-bin/legp504.exe?000+cod+52-48</vt:lpwstr>
      </vt:variant>
      <vt:variant>
        <vt:lpwstr/>
      </vt:variant>
      <vt:variant>
        <vt:i4>2818086</vt:i4>
      </vt:variant>
      <vt:variant>
        <vt:i4>5763</vt:i4>
      </vt:variant>
      <vt:variant>
        <vt:i4>0</vt:i4>
      </vt:variant>
      <vt:variant>
        <vt:i4>5</vt:i4>
      </vt:variant>
      <vt:variant>
        <vt:lpwstr>http://leg1.state.va.us/cgi-bin/legp504.exe?000+cod+52-34.9</vt:lpwstr>
      </vt:variant>
      <vt:variant>
        <vt:lpwstr/>
      </vt:variant>
      <vt:variant>
        <vt:i4>2818086</vt:i4>
      </vt:variant>
      <vt:variant>
        <vt:i4>5760</vt:i4>
      </vt:variant>
      <vt:variant>
        <vt:i4>0</vt:i4>
      </vt:variant>
      <vt:variant>
        <vt:i4>5</vt:i4>
      </vt:variant>
      <vt:variant>
        <vt:lpwstr>http://leg1.state.va.us/cgi-bin/legp504.exe?000+cod+52-34.8</vt:lpwstr>
      </vt:variant>
      <vt:variant>
        <vt:lpwstr/>
      </vt:variant>
      <vt:variant>
        <vt:i4>2818086</vt:i4>
      </vt:variant>
      <vt:variant>
        <vt:i4>5757</vt:i4>
      </vt:variant>
      <vt:variant>
        <vt:i4>0</vt:i4>
      </vt:variant>
      <vt:variant>
        <vt:i4>5</vt:i4>
      </vt:variant>
      <vt:variant>
        <vt:lpwstr>http://leg1.state.va.us/cgi-bin/legp504.exe?000+cod+52-34.7</vt:lpwstr>
      </vt:variant>
      <vt:variant>
        <vt:lpwstr/>
      </vt:variant>
      <vt:variant>
        <vt:i4>2818086</vt:i4>
      </vt:variant>
      <vt:variant>
        <vt:i4>5754</vt:i4>
      </vt:variant>
      <vt:variant>
        <vt:i4>0</vt:i4>
      </vt:variant>
      <vt:variant>
        <vt:i4>5</vt:i4>
      </vt:variant>
      <vt:variant>
        <vt:lpwstr>http://leg1.state.va.us/cgi-bin/legp504.exe?000+cod+52-34.9</vt:lpwstr>
      </vt:variant>
      <vt:variant>
        <vt:lpwstr/>
      </vt:variant>
      <vt:variant>
        <vt:i4>2818086</vt:i4>
      </vt:variant>
      <vt:variant>
        <vt:i4>5751</vt:i4>
      </vt:variant>
      <vt:variant>
        <vt:i4>0</vt:i4>
      </vt:variant>
      <vt:variant>
        <vt:i4>5</vt:i4>
      </vt:variant>
      <vt:variant>
        <vt:lpwstr>http://leg1.state.va.us/cgi-bin/legp504.exe?000+cod+52-34.8</vt:lpwstr>
      </vt:variant>
      <vt:variant>
        <vt:lpwstr/>
      </vt:variant>
      <vt:variant>
        <vt:i4>2818086</vt:i4>
      </vt:variant>
      <vt:variant>
        <vt:i4>5748</vt:i4>
      </vt:variant>
      <vt:variant>
        <vt:i4>0</vt:i4>
      </vt:variant>
      <vt:variant>
        <vt:i4>5</vt:i4>
      </vt:variant>
      <vt:variant>
        <vt:lpwstr>http://leg1.state.va.us/cgi-bin/legp504.exe?000+cod+52-34.7</vt:lpwstr>
      </vt:variant>
      <vt:variant>
        <vt:lpwstr/>
      </vt:variant>
      <vt:variant>
        <vt:i4>2818086</vt:i4>
      </vt:variant>
      <vt:variant>
        <vt:i4>5745</vt:i4>
      </vt:variant>
      <vt:variant>
        <vt:i4>0</vt:i4>
      </vt:variant>
      <vt:variant>
        <vt:i4>5</vt:i4>
      </vt:variant>
      <vt:variant>
        <vt:lpwstr>http://leg1.state.va.us/cgi-bin/legp504.exe?000+cod+52-34.9</vt:lpwstr>
      </vt:variant>
      <vt:variant>
        <vt:lpwstr/>
      </vt:variant>
      <vt:variant>
        <vt:i4>2818086</vt:i4>
      </vt:variant>
      <vt:variant>
        <vt:i4>5742</vt:i4>
      </vt:variant>
      <vt:variant>
        <vt:i4>0</vt:i4>
      </vt:variant>
      <vt:variant>
        <vt:i4>5</vt:i4>
      </vt:variant>
      <vt:variant>
        <vt:lpwstr>http://leg1.state.va.us/cgi-bin/legp504.exe?000+cod+52-34.8</vt:lpwstr>
      </vt:variant>
      <vt:variant>
        <vt:lpwstr/>
      </vt:variant>
      <vt:variant>
        <vt:i4>2818086</vt:i4>
      </vt:variant>
      <vt:variant>
        <vt:i4>5739</vt:i4>
      </vt:variant>
      <vt:variant>
        <vt:i4>0</vt:i4>
      </vt:variant>
      <vt:variant>
        <vt:i4>5</vt:i4>
      </vt:variant>
      <vt:variant>
        <vt:lpwstr>http://leg1.state.va.us/cgi-bin/legp504.exe?000+cod+52-34.7</vt:lpwstr>
      </vt:variant>
      <vt:variant>
        <vt:lpwstr/>
      </vt:variant>
      <vt:variant>
        <vt:i4>2752568</vt:i4>
      </vt:variant>
      <vt:variant>
        <vt:i4>5736</vt:i4>
      </vt:variant>
      <vt:variant>
        <vt:i4>0</vt:i4>
      </vt:variant>
      <vt:variant>
        <vt:i4>5</vt:i4>
      </vt:variant>
      <vt:variant>
        <vt:lpwstr>http://leg1.state.va.us/cgi-bin/legp504.exe?000+cod+46.2-1550.2</vt:lpwstr>
      </vt:variant>
      <vt:variant>
        <vt:lpwstr/>
      </vt:variant>
      <vt:variant>
        <vt:i4>2752568</vt:i4>
      </vt:variant>
      <vt:variant>
        <vt:i4>5733</vt:i4>
      </vt:variant>
      <vt:variant>
        <vt:i4>0</vt:i4>
      </vt:variant>
      <vt:variant>
        <vt:i4>5</vt:i4>
      </vt:variant>
      <vt:variant>
        <vt:lpwstr>http://leg1.state.va.us/cgi-bin/legp504.exe?000+cod+46.2-1550.3</vt:lpwstr>
      </vt:variant>
      <vt:variant>
        <vt:lpwstr/>
      </vt:variant>
      <vt:variant>
        <vt:i4>2752568</vt:i4>
      </vt:variant>
      <vt:variant>
        <vt:i4>5730</vt:i4>
      </vt:variant>
      <vt:variant>
        <vt:i4>0</vt:i4>
      </vt:variant>
      <vt:variant>
        <vt:i4>5</vt:i4>
      </vt:variant>
      <vt:variant>
        <vt:lpwstr>http://leg1.state.va.us/cgi-bin/legp504.exe?000+cod+46.2-1550.3</vt:lpwstr>
      </vt:variant>
      <vt:variant>
        <vt:lpwstr/>
      </vt:variant>
      <vt:variant>
        <vt:i4>2752568</vt:i4>
      </vt:variant>
      <vt:variant>
        <vt:i4>5727</vt:i4>
      </vt:variant>
      <vt:variant>
        <vt:i4>0</vt:i4>
      </vt:variant>
      <vt:variant>
        <vt:i4>5</vt:i4>
      </vt:variant>
      <vt:variant>
        <vt:lpwstr>http://leg1.state.va.us/cgi-bin/legp504.exe?000+cod+46.2-1550.3</vt:lpwstr>
      </vt:variant>
      <vt:variant>
        <vt:lpwstr/>
      </vt:variant>
      <vt:variant>
        <vt:i4>4718620</vt:i4>
      </vt:variant>
      <vt:variant>
        <vt:i4>5724</vt:i4>
      </vt:variant>
      <vt:variant>
        <vt:i4>0</vt:i4>
      </vt:variant>
      <vt:variant>
        <vt:i4>5</vt:i4>
      </vt:variant>
      <vt:variant>
        <vt:lpwstr>http://leg1.state.va.us/cgi-bin/legp504.exe?000+cod+30-19.1C4</vt:lpwstr>
      </vt:variant>
      <vt:variant>
        <vt:lpwstr/>
      </vt:variant>
      <vt:variant>
        <vt:i4>4718620</vt:i4>
      </vt:variant>
      <vt:variant>
        <vt:i4>5721</vt:i4>
      </vt:variant>
      <vt:variant>
        <vt:i4>0</vt:i4>
      </vt:variant>
      <vt:variant>
        <vt:i4>5</vt:i4>
      </vt:variant>
      <vt:variant>
        <vt:lpwstr>http://leg1.state.va.us/cgi-bin/legp504.exe?000+cod+30-19.1C4</vt:lpwstr>
      </vt:variant>
      <vt:variant>
        <vt:lpwstr/>
      </vt:variant>
      <vt:variant>
        <vt:i4>65547</vt:i4>
      </vt:variant>
      <vt:variant>
        <vt:i4>5718</vt:i4>
      </vt:variant>
      <vt:variant>
        <vt:i4>0</vt:i4>
      </vt:variant>
      <vt:variant>
        <vt:i4>5</vt:i4>
      </vt:variant>
      <vt:variant>
        <vt:lpwstr>http://leg1.state.va.us/cgi-bin/legp504.exe?000+cod+46.2-1609</vt:lpwstr>
      </vt:variant>
      <vt:variant>
        <vt:lpwstr/>
      </vt:variant>
      <vt:variant>
        <vt:i4>393229</vt:i4>
      </vt:variant>
      <vt:variant>
        <vt:i4>5715</vt:i4>
      </vt:variant>
      <vt:variant>
        <vt:i4>0</vt:i4>
      </vt:variant>
      <vt:variant>
        <vt:i4>5</vt:i4>
      </vt:variant>
      <vt:variant>
        <vt:lpwstr>http://leg1.state.va.us/cgi-bin/legp504.exe?000+cod+46.2-1075</vt:lpwstr>
      </vt:variant>
      <vt:variant>
        <vt:lpwstr/>
      </vt:variant>
      <vt:variant>
        <vt:i4>393229</vt:i4>
      </vt:variant>
      <vt:variant>
        <vt:i4>5712</vt:i4>
      </vt:variant>
      <vt:variant>
        <vt:i4>0</vt:i4>
      </vt:variant>
      <vt:variant>
        <vt:i4>5</vt:i4>
      </vt:variant>
      <vt:variant>
        <vt:lpwstr>http://leg1.state.va.us/cgi-bin/legp504.exe?000+cod+46.2-1074</vt:lpwstr>
      </vt:variant>
      <vt:variant>
        <vt:lpwstr/>
      </vt:variant>
      <vt:variant>
        <vt:i4>65547</vt:i4>
      </vt:variant>
      <vt:variant>
        <vt:i4>5709</vt:i4>
      </vt:variant>
      <vt:variant>
        <vt:i4>0</vt:i4>
      </vt:variant>
      <vt:variant>
        <vt:i4>5</vt:i4>
      </vt:variant>
      <vt:variant>
        <vt:lpwstr>http://leg1.state.va.us/cgi-bin/legp504.exe?000+cod+46.2-1605</vt:lpwstr>
      </vt:variant>
      <vt:variant>
        <vt:lpwstr/>
      </vt:variant>
      <vt:variant>
        <vt:i4>65551</vt:i4>
      </vt:variant>
      <vt:variant>
        <vt:i4>5706</vt:i4>
      </vt:variant>
      <vt:variant>
        <vt:i4>0</vt:i4>
      </vt:variant>
      <vt:variant>
        <vt:i4>5</vt:i4>
      </vt:variant>
      <vt:variant>
        <vt:lpwstr>http://leg1.state.va.us/cgi-bin/legp504.exe?000+cod+46.2-1203</vt:lpwstr>
      </vt:variant>
      <vt:variant>
        <vt:lpwstr/>
      </vt:variant>
      <vt:variant>
        <vt:i4>65551</vt:i4>
      </vt:variant>
      <vt:variant>
        <vt:i4>5703</vt:i4>
      </vt:variant>
      <vt:variant>
        <vt:i4>0</vt:i4>
      </vt:variant>
      <vt:variant>
        <vt:i4>5</vt:i4>
      </vt:variant>
      <vt:variant>
        <vt:lpwstr>http://leg1.state.va.us/cgi-bin/legp504.exe?000+cod+46.2-1203</vt:lpwstr>
      </vt:variant>
      <vt:variant>
        <vt:lpwstr/>
      </vt:variant>
      <vt:variant>
        <vt:i4>3080248</vt:i4>
      </vt:variant>
      <vt:variant>
        <vt:i4>5700</vt:i4>
      </vt:variant>
      <vt:variant>
        <vt:i4>0</vt:i4>
      </vt:variant>
      <vt:variant>
        <vt:i4>5</vt:i4>
      </vt:variant>
      <vt:variant>
        <vt:lpwstr>http://leg1.state.va.us/cgi-bin/legp504.exe?000+cod+46.2-1603.1</vt:lpwstr>
      </vt:variant>
      <vt:variant>
        <vt:lpwstr/>
      </vt:variant>
      <vt:variant>
        <vt:i4>65547</vt:i4>
      </vt:variant>
      <vt:variant>
        <vt:i4>5697</vt:i4>
      </vt:variant>
      <vt:variant>
        <vt:i4>0</vt:i4>
      </vt:variant>
      <vt:variant>
        <vt:i4>5</vt:i4>
      </vt:variant>
      <vt:variant>
        <vt:lpwstr>http://leg1.state.va.us/cgi-bin/legp504.exe?000+cod+46.2-1600</vt:lpwstr>
      </vt:variant>
      <vt:variant>
        <vt:lpwstr/>
      </vt:variant>
      <vt:variant>
        <vt:i4>3342371</vt:i4>
      </vt:variant>
      <vt:variant>
        <vt:i4>5694</vt:i4>
      </vt:variant>
      <vt:variant>
        <vt:i4>0</vt:i4>
      </vt:variant>
      <vt:variant>
        <vt:i4>5</vt:i4>
      </vt:variant>
      <vt:variant>
        <vt:lpwstr>http://leg1.state.va.us/cgi-bin/legp504.exe?000+cod+55-416</vt:lpwstr>
      </vt:variant>
      <vt:variant>
        <vt:lpwstr/>
      </vt:variant>
      <vt:variant>
        <vt:i4>65551</vt:i4>
      </vt:variant>
      <vt:variant>
        <vt:i4>5691</vt:i4>
      </vt:variant>
      <vt:variant>
        <vt:i4>0</vt:i4>
      </vt:variant>
      <vt:variant>
        <vt:i4>5</vt:i4>
      </vt:variant>
      <vt:variant>
        <vt:lpwstr>http://leg1.state.va.us/cgi-bin/legp504.exe?000+cod+46.2-1200</vt:lpwstr>
      </vt:variant>
      <vt:variant>
        <vt:lpwstr/>
      </vt:variant>
      <vt:variant>
        <vt:i4>65547</vt:i4>
      </vt:variant>
      <vt:variant>
        <vt:i4>5688</vt:i4>
      </vt:variant>
      <vt:variant>
        <vt:i4>0</vt:i4>
      </vt:variant>
      <vt:variant>
        <vt:i4>5</vt:i4>
      </vt:variant>
      <vt:variant>
        <vt:lpwstr>http://leg1.state.va.us/cgi-bin/legp504.exe?000+cod+46.2-1609</vt:lpwstr>
      </vt:variant>
      <vt:variant>
        <vt:lpwstr/>
      </vt:variant>
      <vt:variant>
        <vt:i4>65547</vt:i4>
      </vt:variant>
      <vt:variant>
        <vt:i4>5685</vt:i4>
      </vt:variant>
      <vt:variant>
        <vt:i4>0</vt:i4>
      </vt:variant>
      <vt:variant>
        <vt:i4>5</vt:i4>
      </vt:variant>
      <vt:variant>
        <vt:lpwstr>http://leg1.state.va.us/cgi-bin/legp504.exe?000+cod+46.2-1605</vt:lpwstr>
      </vt:variant>
      <vt:variant>
        <vt:lpwstr/>
      </vt:variant>
      <vt:variant>
        <vt:i4>3080248</vt:i4>
      </vt:variant>
      <vt:variant>
        <vt:i4>5682</vt:i4>
      </vt:variant>
      <vt:variant>
        <vt:i4>0</vt:i4>
      </vt:variant>
      <vt:variant>
        <vt:i4>5</vt:i4>
      </vt:variant>
      <vt:variant>
        <vt:lpwstr>http://leg1.state.va.us/cgi-bin/legp504.exe?000+cod+46.2-1603.1</vt:lpwstr>
      </vt:variant>
      <vt:variant>
        <vt:lpwstr/>
      </vt:variant>
      <vt:variant>
        <vt:i4>65551</vt:i4>
      </vt:variant>
      <vt:variant>
        <vt:i4>5679</vt:i4>
      </vt:variant>
      <vt:variant>
        <vt:i4>0</vt:i4>
      </vt:variant>
      <vt:variant>
        <vt:i4>5</vt:i4>
      </vt:variant>
      <vt:variant>
        <vt:lpwstr>http://leg1.state.va.us/cgi-bin/legp504.exe?000+cod+46.2-1200</vt:lpwstr>
      </vt:variant>
      <vt:variant>
        <vt:lpwstr/>
      </vt:variant>
      <vt:variant>
        <vt:i4>65547</vt:i4>
      </vt:variant>
      <vt:variant>
        <vt:i4>5676</vt:i4>
      </vt:variant>
      <vt:variant>
        <vt:i4>0</vt:i4>
      </vt:variant>
      <vt:variant>
        <vt:i4>5</vt:i4>
      </vt:variant>
      <vt:variant>
        <vt:lpwstr>http://leg1.state.va.us/cgi-bin/legp504.exe?000+cod+46.2-1609</vt:lpwstr>
      </vt:variant>
      <vt:variant>
        <vt:lpwstr/>
      </vt:variant>
      <vt:variant>
        <vt:i4>65547</vt:i4>
      </vt:variant>
      <vt:variant>
        <vt:i4>5673</vt:i4>
      </vt:variant>
      <vt:variant>
        <vt:i4>0</vt:i4>
      </vt:variant>
      <vt:variant>
        <vt:i4>5</vt:i4>
      </vt:variant>
      <vt:variant>
        <vt:lpwstr>http://leg1.state.va.us/cgi-bin/legp504.exe?000+cod+46.2-1605</vt:lpwstr>
      </vt:variant>
      <vt:variant>
        <vt:lpwstr/>
      </vt:variant>
      <vt:variant>
        <vt:i4>3080248</vt:i4>
      </vt:variant>
      <vt:variant>
        <vt:i4>5670</vt:i4>
      </vt:variant>
      <vt:variant>
        <vt:i4>0</vt:i4>
      </vt:variant>
      <vt:variant>
        <vt:i4>5</vt:i4>
      </vt:variant>
      <vt:variant>
        <vt:lpwstr>http://leg1.state.va.us/cgi-bin/legp504.exe?000+cod+46.2-1603.1</vt:lpwstr>
      </vt:variant>
      <vt:variant>
        <vt:lpwstr/>
      </vt:variant>
      <vt:variant>
        <vt:i4>65551</vt:i4>
      </vt:variant>
      <vt:variant>
        <vt:i4>5667</vt:i4>
      </vt:variant>
      <vt:variant>
        <vt:i4>0</vt:i4>
      </vt:variant>
      <vt:variant>
        <vt:i4>5</vt:i4>
      </vt:variant>
      <vt:variant>
        <vt:lpwstr>http://leg1.state.va.us/cgi-bin/legp504.exe?000+cod+46.2-1200</vt:lpwstr>
      </vt:variant>
      <vt:variant>
        <vt:lpwstr/>
      </vt:variant>
      <vt:variant>
        <vt:i4>196621</vt:i4>
      </vt:variant>
      <vt:variant>
        <vt:i4>5664</vt:i4>
      </vt:variant>
      <vt:variant>
        <vt:i4>0</vt:i4>
      </vt:variant>
      <vt:variant>
        <vt:i4>5</vt:i4>
      </vt:variant>
      <vt:variant>
        <vt:lpwstr>http://leg1.state.va.us/cgi-bin/legp504.exe?000+cod+46.2-1025</vt:lpwstr>
      </vt:variant>
      <vt:variant>
        <vt:lpwstr/>
      </vt:variant>
      <vt:variant>
        <vt:i4>196620</vt:i4>
      </vt:variant>
      <vt:variant>
        <vt:i4>5661</vt:i4>
      </vt:variant>
      <vt:variant>
        <vt:i4>0</vt:i4>
      </vt:variant>
      <vt:variant>
        <vt:i4>5</vt:i4>
      </vt:variant>
      <vt:variant>
        <vt:lpwstr>http://leg1.state.va.us/cgi-bin/legp504.exe?000+cod+46.2-1126</vt:lpwstr>
      </vt:variant>
      <vt:variant>
        <vt:lpwstr/>
      </vt:variant>
      <vt:variant>
        <vt:i4>65548</vt:i4>
      </vt:variant>
      <vt:variant>
        <vt:i4>5658</vt:i4>
      </vt:variant>
      <vt:variant>
        <vt:i4>0</vt:i4>
      </vt:variant>
      <vt:variant>
        <vt:i4>5</vt:i4>
      </vt:variant>
      <vt:variant>
        <vt:lpwstr>http://leg1.state.va.us/cgi-bin/legp504.exe?000+cod+46.2-1101</vt:lpwstr>
      </vt:variant>
      <vt:variant>
        <vt:lpwstr/>
      </vt:variant>
      <vt:variant>
        <vt:i4>65548</vt:i4>
      </vt:variant>
      <vt:variant>
        <vt:i4>5655</vt:i4>
      </vt:variant>
      <vt:variant>
        <vt:i4>0</vt:i4>
      </vt:variant>
      <vt:variant>
        <vt:i4>5</vt:i4>
      </vt:variant>
      <vt:variant>
        <vt:lpwstr>http://leg1.state.va.us/cgi-bin/legp504.exe?000+cod+46.2-1104</vt:lpwstr>
      </vt:variant>
      <vt:variant>
        <vt:lpwstr/>
      </vt:variant>
      <vt:variant>
        <vt:i4>65548</vt:i4>
      </vt:variant>
      <vt:variant>
        <vt:i4>5652</vt:i4>
      </vt:variant>
      <vt:variant>
        <vt:i4>0</vt:i4>
      </vt:variant>
      <vt:variant>
        <vt:i4>5</vt:i4>
      </vt:variant>
      <vt:variant>
        <vt:lpwstr>http://leg1.state.va.us/cgi-bin/legp504.exe?000+cod+46.2-1102</vt:lpwstr>
      </vt:variant>
      <vt:variant>
        <vt:lpwstr/>
      </vt:variant>
      <vt:variant>
        <vt:i4>65548</vt:i4>
      </vt:variant>
      <vt:variant>
        <vt:i4>5649</vt:i4>
      </vt:variant>
      <vt:variant>
        <vt:i4>0</vt:i4>
      </vt:variant>
      <vt:variant>
        <vt:i4>5</vt:i4>
      </vt:variant>
      <vt:variant>
        <vt:lpwstr>http://leg1.state.va.us/cgi-bin/legp504.exe?000+cod+46.2-1102</vt:lpwstr>
      </vt:variant>
      <vt:variant>
        <vt:lpwstr/>
      </vt:variant>
      <vt:variant>
        <vt:i4>65548</vt:i4>
      </vt:variant>
      <vt:variant>
        <vt:i4>5646</vt:i4>
      </vt:variant>
      <vt:variant>
        <vt:i4>0</vt:i4>
      </vt:variant>
      <vt:variant>
        <vt:i4>5</vt:i4>
      </vt:variant>
      <vt:variant>
        <vt:lpwstr>http://leg1.state.va.us/cgi-bin/legp504.exe?000+cod+46.2-1102</vt:lpwstr>
      </vt:variant>
      <vt:variant>
        <vt:lpwstr/>
      </vt:variant>
      <vt:variant>
        <vt:i4>393229</vt:i4>
      </vt:variant>
      <vt:variant>
        <vt:i4>5643</vt:i4>
      </vt:variant>
      <vt:variant>
        <vt:i4>0</vt:i4>
      </vt:variant>
      <vt:variant>
        <vt:i4>5</vt:i4>
      </vt:variant>
      <vt:variant>
        <vt:lpwstr>http://leg1.state.va.us/cgi-bin/legp504.exe?000+cod+46.2-1077</vt:lpwstr>
      </vt:variant>
      <vt:variant>
        <vt:lpwstr/>
      </vt:variant>
      <vt:variant>
        <vt:i4>393229</vt:i4>
      </vt:variant>
      <vt:variant>
        <vt:i4>5640</vt:i4>
      </vt:variant>
      <vt:variant>
        <vt:i4>0</vt:i4>
      </vt:variant>
      <vt:variant>
        <vt:i4>5</vt:i4>
      </vt:variant>
      <vt:variant>
        <vt:lpwstr>http://leg1.state.va.us/cgi-bin/legp504.exe?000+cod+46.2-1077</vt:lpwstr>
      </vt:variant>
      <vt:variant>
        <vt:lpwstr/>
      </vt:variant>
      <vt:variant>
        <vt:i4>393229</vt:i4>
      </vt:variant>
      <vt:variant>
        <vt:i4>5637</vt:i4>
      </vt:variant>
      <vt:variant>
        <vt:i4>0</vt:i4>
      </vt:variant>
      <vt:variant>
        <vt:i4>5</vt:i4>
      </vt:variant>
      <vt:variant>
        <vt:lpwstr>http://leg1.state.va.us/cgi-bin/legp504.exe?000+cod+46.2-1077</vt:lpwstr>
      </vt:variant>
      <vt:variant>
        <vt:lpwstr/>
      </vt:variant>
      <vt:variant>
        <vt:i4>655365</vt:i4>
      </vt:variant>
      <vt:variant>
        <vt:i4>5634</vt:i4>
      </vt:variant>
      <vt:variant>
        <vt:i4>0</vt:i4>
      </vt:variant>
      <vt:variant>
        <vt:i4>5</vt:i4>
      </vt:variant>
      <vt:variant>
        <vt:lpwstr>http://leg1.state.va.us/cgi-bin/legp504.exe?000+cod+46.2-882</vt:lpwstr>
      </vt:variant>
      <vt:variant>
        <vt:lpwstr/>
      </vt:variant>
      <vt:variant>
        <vt:i4>2949172</vt:i4>
      </vt:variant>
      <vt:variant>
        <vt:i4>5631</vt:i4>
      </vt:variant>
      <vt:variant>
        <vt:i4>0</vt:i4>
      </vt:variant>
      <vt:variant>
        <vt:i4>5</vt:i4>
      </vt:variant>
      <vt:variant>
        <vt:lpwstr>http://leg1.state.va.us/cgi-bin/legp504.exe?000+cod+46.2-1029.2</vt:lpwstr>
      </vt:variant>
      <vt:variant>
        <vt:lpwstr/>
      </vt:variant>
      <vt:variant>
        <vt:i4>720907</vt:i4>
      </vt:variant>
      <vt:variant>
        <vt:i4>5628</vt:i4>
      </vt:variant>
      <vt:variant>
        <vt:i4>0</vt:i4>
      </vt:variant>
      <vt:variant>
        <vt:i4>5</vt:i4>
      </vt:variant>
      <vt:variant>
        <vt:lpwstr>http://leg1.state.va.us/cgi-bin/legp504.exe?000+cod+46.2-368</vt:lpwstr>
      </vt:variant>
      <vt:variant>
        <vt:lpwstr/>
      </vt:variant>
      <vt:variant>
        <vt:i4>196621</vt:i4>
      </vt:variant>
      <vt:variant>
        <vt:i4>5625</vt:i4>
      </vt:variant>
      <vt:variant>
        <vt:i4>0</vt:i4>
      </vt:variant>
      <vt:variant>
        <vt:i4>5</vt:i4>
      </vt:variant>
      <vt:variant>
        <vt:lpwstr>http://leg1.state.va.us/cgi-bin/legp504.exe?000+cod+46.2-1023</vt:lpwstr>
      </vt:variant>
      <vt:variant>
        <vt:lpwstr/>
      </vt:variant>
      <vt:variant>
        <vt:i4>196621</vt:i4>
      </vt:variant>
      <vt:variant>
        <vt:i4>5622</vt:i4>
      </vt:variant>
      <vt:variant>
        <vt:i4>0</vt:i4>
      </vt:variant>
      <vt:variant>
        <vt:i4>5</vt:i4>
      </vt:variant>
      <vt:variant>
        <vt:lpwstr>http://leg1.state.va.us/cgi-bin/legp504.exe?000+cod+46.2-1022</vt:lpwstr>
      </vt:variant>
      <vt:variant>
        <vt:lpwstr/>
      </vt:variant>
      <vt:variant>
        <vt:i4>196621</vt:i4>
      </vt:variant>
      <vt:variant>
        <vt:i4>5619</vt:i4>
      </vt:variant>
      <vt:variant>
        <vt:i4>0</vt:i4>
      </vt:variant>
      <vt:variant>
        <vt:i4>5</vt:i4>
      </vt:variant>
      <vt:variant>
        <vt:lpwstr>http://leg1.state.va.us/cgi-bin/legp504.exe?000+cod+46.2-1023</vt:lpwstr>
      </vt:variant>
      <vt:variant>
        <vt:lpwstr/>
      </vt:variant>
      <vt:variant>
        <vt:i4>196621</vt:i4>
      </vt:variant>
      <vt:variant>
        <vt:i4>5616</vt:i4>
      </vt:variant>
      <vt:variant>
        <vt:i4>0</vt:i4>
      </vt:variant>
      <vt:variant>
        <vt:i4>5</vt:i4>
      </vt:variant>
      <vt:variant>
        <vt:lpwstr>http://leg1.state.va.us/cgi-bin/legp504.exe?000+cod+46.2-1022</vt:lpwstr>
      </vt:variant>
      <vt:variant>
        <vt:lpwstr/>
      </vt:variant>
      <vt:variant>
        <vt:i4>589839</vt:i4>
      </vt:variant>
      <vt:variant>
        <vt:i4>5613</vt:i4>
      </vt:variant>
      <vt:variant>
        <vt:i4>0</vt:i4>
      </vt:variant>
      <vt:variant>
        <vt:i4>5</vt:i4>
      </vt:variant>
      <vt:variant>
        <vt:lpwstr>http://leg1.state.va.us/cgi-bin/legp504.exe?000+cod+46.2-920</vt:lpwstr>
      </vt:variant>
      <vt:variant>
        <vt:lpwstr/>
      </vt:variant>
      <vt:variant>
        <vt:i4>589839</vt:i4>
      </vt:variant>
      <vt:variant>
        <vt:i4>5610</vt:i4>
      </vt:variant>
      <vt:variant>
        <vt:i4>0</vt:i4>
      </vt:variant>
      <vt:variant>
        <vt:i4>5</vt:i4>
      </vt:variant>
      <vt:variant>
        <vt:lpwstr>http://leg1.state.va.us/cgi-bin/legp504.exe?000+cod+46.2-920</vt:lpwstr>
      </vt:variant>
      <vt:variant>
        <vt:lpwstr/>
      </vt:variant>
      <vt:variant>
        <vt:i4>589839</vt:i4>
      </vt:variant>
      <vt:variant>
        <vt:i4>5607</vt:i4>
      </vt:variant>
      <vt:variant>
        <vt:i4>0</vt:i4>
      </vt:variant>
      <vt:variant>
        <vt:i4>5</vt:i4>
      </vt:variant>
      <vt:variant>
        <vt:lpwstr>http://leg1.state.va.us/cgi-bin/legp504.exe?000+cod+46.2-920</vt:lpwstr>
      </vt:variant>
      <vt:variant>
        <vt:lpwstr/>
      </vt:variant>
      <vt:variant>
        <vt:i4>786443</vt:i4>
      </vt:variant>
      <vt:variant>
        <vt:i4>5604</vt:i4>
      </vt:variant>
      <vt:variant>
        <vt:i4>0</vt:i4>
      </vt:variant>
      <vt:variant>
        <vt:i4>5</vt:i4>
      </vt:variant>
      <vt:variant>
        <vt:lpwstr>http://leg1.state.va.us/cgi-bin/legp504.exe?000+cod+46.2-864</vt:lpwstr>
      </vt:variant>
      <vt:variant>
        <vt:lpwstr/>
      </vt:variant>
      <vt:variant>
        <vt:i4>786443</vt:i4>
      </vt:variant>
      <vt:variant>
        <vt:i4>5601</vt:i4>
      </vt:variant>
      <vt:variant>
        <vt:i4>0</vt:i4>
      </vt:variant>
      <vt:variant>
        <vt:i4>5</vt:i4>
      </vt:variant>
      <vt:variant>
        <vt:lpwstr>http://leg1.state.va.us/cgi-bin/legp504.exe?000+cod+46.2-864</vt:lpwstr>
      </vt:variant>
      <vt:variant>
        <vt:lpwstr/>
      </vt:variant>
      <vt:variant>
        <vt:i4>786443</vt:i4>
      </vt:variant>
      <vt:variant>
        <vt:i4>5598</vt:i4>
      </vt:variant>
      <vt:variant>
        <vt:i4>0</vt:i4>
      </vt:variant>
      <vt:variant>
        <vt:i4>5</vt:i4>
      </vt:variant>
      <vt:variant>
        <vt:lpwstr>http://leg1.state.va.us/cgi-bin/legp504.exe?000+cod+46.2-864</vt:lpwstr>
      </vt:variant>
      <vt:variant>
        <vt:lpwstr/>
      </vt:variant>
      <vt:variant>
        <vt:i4>720910</vt:i4>
      </vt:variant>
      <vt:variant>
        <vt:i4>5595</vt:i4>
      </vt:variant>
      <vt:variant>
        <vt:i4>0</vt:i4>
      </vt:variant>
      <vt:variant>
        <vt:i4>5</vt:i4>
      </vt:variant>
      <vt:variant>
        <vt:lpwstr>http://leg1.state.va.us/cgi-bin/legp504.exe?000+cod+46.2-833</vt:lpwstr>
      </vt:variant>
      <vt:variant>
        <vt:lpwstr/>
      </vt:variant>
      <vt:variant>
        <vt:i4>720910</vt:i4>
      </vt:variant>
      <vt:variant>
        <vt:i4>5592</vt:i4>
      </vt:variant>
      <vt:variant>
        <vt:i4>0</vt:i4>
      </vt:variant>
      <vt:variant>
        <vt:i4>5</vt:i4>
      </vt:variant>
      <vt:variant>
        <vt:lpwstr>http://leg1.state.va.us/cgi-bin/legp504.exe?000+cod+46.2-833</vt:lpwstr>
      </vt:variant>
      <vt:variant>
        <vt:lpwstr/>
      </vt:variant>
      <vt:variant>
        <vt:i4>720910</vt:i4>
      </vt:variant>
      <vt:variant>
        <vt:i4>5589</vt:i4>
      </vt:variant>
      <vt:variant>
        <vt:i4>0</vt:i4>
      </vt:variant>
      <vt:variant>
        <vt:i4>5</vt:i4>
      </vt:variant>
      <vt:variant>
        <vt:lpwstr>http://leg1.state.va.us/cgi-bin/legp504.exe?000+cod+46.2-833</vt:lpwstr>
      </vt:variant>
      <vt:variant>
        <vt:lpwstr/>
      </vt:variant>
      <vt:variant>
        <vt:i4>7667827</vt:i4>
      </vt:variant>
      <vt:variant>
        <vt:i4>5586</vt:i4>
      </vt:variant>
      <vt:variant>
        <vt:i4>0</vt:i4>
      </vt:variant>
      <vt:variant>
        <vt:i4>5</vt:i4>
      </vt:variant>
      <vt:variant>
        <vt:lpwstr>http://leg1.state.va.us/cgi-bin/legp504.exe?111+sum+HB1991</vt:lpwstr>
      </vt:variant>
      <vt:variant>
        <vt:lpwstr/>
      </vt:variant>
      <vt:variant>
        <vt:i4>3801124</vt:i4>
      </vt:variant>
      <vt:variant>
        <vt:i4>5583</vt:i4>
      </vt:variant>
      <vt:variant>
        <vt:i4>0</vt:i4>
      </vt:variant>
      <vt:variant>
        <vt:i4>5</vt:i4>
      </vt:variant>
      <vt:variant>
        <vt:lpwstr>http://leg1.state.va.us/cgi-bin/legp504.exe?000+cod+46.2-873.1</vt:lpwstr>
      </vt:variant>
      <vt:variant>
        <vt:lpwstr/>
      </vt:variant>
      <vt:variant>
        <vt:i4>3801124</vt:i4>
      </vt:variant>
      <vt:variant>
        <vt:i4>5580</vt:i4>
      </vt:variant>
      <vt:variant>
        <vt:i4>0</vt:i4>
      </vt:variant>
      <vt:variant>
        <vt:i4>5</vt:i4>
      </vt:variant>
      <vt:variant>
        <vt:lpwstr>http://leg1.state.va.us/cgi-bin/legp504.exe?000+cod+46.2-873.1</vt:lpwstr>
      </vt:variant>
      <vt:variant>
        <vt:lpwstr/>
      </vt:variant>
      <vt:variant>
        <vt:i4>3801124</vt:i4>
      </vt:variant>
      <vt:variant>
        <vt:i4>5577</vt:i4>
      </vt:variant>
      <vt:variant>
        <vt:i4>0</vt:i4>
      </vt:variant>
      <vt:variant>
        <vt:i4>5</vt:i4>
      </vt:variant>
      <vt:variant>
        <vt:lpwstr>http://leg1.state.va.us/cgi-bin/legp504.exe?000+cod+46.2-873.1</vt:lpwstr>
      </vt:variant>
      <vt:variant>
        <vt:lpwstr/>
      </vt:variant>
      <vt:variant>
        <vt:i4>524301</vt:i4>
      </vt:variant>
      <vt:variant>
        <vt:i4>5574</vt:i4>
      </vt:variant>
      <vt:variant>
        <vt:i4>0</vt:i4>
      </vt:variant>
      <vt:variant>
        <vt:i4>5</vt:i4>
      </vt:variant>
      <vt:variant>
        <vt:lpwstr>http://leg1.state.va.us/cgi-bin/legp504.exe?000+cod+46.2-1090</vt:lpwstr>
      </vt:variant>
      <vt:variant>
        <vt:lpwstr/>
      </vt:variant>
      <vt:variant>
        <vt:i4>524301</vt:i4>
      </vt:variant>
      <vt:variant>
        <vt:i4>5571</vt:i4>
      </vt:variant>
      <vt:variant>
        <vt:i4>0</vt:i4>
      </vt:variant>
      <vt:variant>
        <vt:i4>5</vt:i4>
      </vt:variant>
      <vt:variant>
        <vt:lpwstr>http://leg1.state.va.us/cgi-bin/legp504.exe?000+cod+46.2-1090</vt:lpwstr>
      </vt:variant>
      <vt:variant>
        <vt:lpwstr/>
      </vt:variant>
      <vt:variant>
        <vt:i4>65544</vt:i4>
      </vt:variant>
      <vt:variant>
        <vt:i4>5568</vt:i4>
      </vt:variant>
      <vt:variant>
        <vt:i4>0</vt:i4>
      </vt:variant>
      <vt:variant>
        <vt:i4>5</vt:i4>
      </vt:variant>
      <vt:variant>
        <vt:lpwstr>http://leg1.state.va.us/cgi-bin/legp504.exe?000+cod+46.2-859</vt:lpwstr>
      </vt:variant>
      <vt:variant>
        <vt:lpwstr/>
      </vt:variant>
      <vt:variant>
        <vt:i4>65544</vt:i4>
      </vt:variant>
      <vt:variant>
        <vt:i4>5565</vt:i4>
      </vt:variant>
      <vt:variant>
        <vt:i4>0</vt:i4>
      </vt:variant>
      <vt:variant>
        <vt:i4>5</vt:i4>
      </vt:variant>
      <vt:variant>
        <vt:lpwstr>http://leg1.state.va.us/cgi-bin/legp504.exe?000+cod+46.2-859</vt:lpwstr>
      </vt:variant>
      <vt:variant>
        <vt:lpwstr/>
      </vt:variant>
      <vt:variant>
        <vt:i4>65544</vt:i4>
      </vt:variant>
      <vt:variant>
        <vt:i4>5562</vt:i4>
      </vt:variant>
      <vt:variant>
        <vt:i4>0</vt:i4>
      </vt:variant>
      <vt:variant>
        <vt:i4>5</vt:i4>
      </vt:variant>
      <vt:variant>
        <vt:lpwstr>http://leg1.state.va.us/cgi-bin/legp504.exe?000+cod+46.2-859</vt:lpwstr>
      </vt:variant>
      <vt:variant>
        <vt:lpwstr/>
      </vt:variant>
      <vt:variant>
        <vt:i4>65544</vt:i4>
      </vt:variant>
      <vt:variant>
        <vt:i4>5559</vt:i4>
      </vt:variant>
      <vt:variant>
        <vt:i4>0</vt:i4>
      </vt:variant>
      <vt:variant>
        <vt:i4>5</vt:i4>
      </vt:variant>
      <vt:variant>
        <vt:lpwstr>http://leg1.state.va.us/cgi-bin/legp504.exe?000+cod+46.2-859</vt:lpwstr>
      </vt:variant>
      <vt:variant>
        <vt:lpwstr/>
      </vt:variant>
      <vt:variant>
        <vt:i4>7340156</vt:i4>
      </vt:variant>
      <vt:variant>
        <vt:i4>5556</vt:i4>
      </vt:variant>
      <vt:variant>
        <vt:i4>0</vt:i4>
      </vt:variant>
      <vt:variant>
        <vt:i4>5</vt:i4>
      </vt:variant>
      <vt:variant>
        <vt:lpwstr>http://leg1.state.va.us/cgi-bin/legp504.exe?111+sum+HB1469</vt:lpwstr>
      </vt:variant>
      <vt:variant>
        <vt:lpwstr/>
      </vt:variant>
      <vt:variant>
        <vt:i4>524301</vt:i4>
      </vt:variant>
      <vt:variant>
        <vt:i4>5553</vt:i4>
      </vt:variant>
      <vt:variant>
        <vt:i4>0</vt:i4>
      </vt:variant>
      <vt:variant>
        <vt:i4>5</vt:i4>
      </vt:variant>
      <vt:variant>
        <vt:lpwstr>http://leg1.state.va.us/cgi-bin/legp504.exe?000+cod+46.2-1090</vt:lpwstr>
      </vt:variant>
      <vt:variant>
        <vt:lpwstr/>
      </vt:variant>
      <vt:variant>
        <vt:i4>65544</vt:i4>
      </vt:variant>
      <vt:variant>
        <vt:i4>5550</vt:i4>
      </vt:variant>
      <vt:variant>
        <vt:i4>0</vt:i4>
      </vt:variant>
      <vt:variant>
        <vt:i4>5</vt:i4>
      </vt:variant>
      <vt:variant>
        <vt:lpwstr>http://leg1.state.va.us/cgi-bin/legp504.exe?000+cod+46.2-859</vt:lpwstr>
      </vt:variant>
      <vt:variant>
        <vt:lpwstr/>
      </vt:variant>
      <vt:variant>
        <vt:i4>524301</vt:i4>
      </vt:variant>
      <vt:variant>
        <vt:i4>5547</vt:i4>
      </vt:variant>
      <vt:variant>
        <vt:i4>0</vt:i4>
      </vt:variant>
      <vt:variant>
        <vt:i4>5</vt:i4>
      </vt:variant>
      <vt:variant>
        <vt:lpwstr>http://leg1.state.va.us/cgi-bin/legp504.exe?000+cod+46.2-1090</vt:lpwstr>
      </vt:variant>
      <vt:variant>
        <vt:lpwstr/>
      </vt:variant>
      <vt:variant>
        <vt:i4>393229</vt:i4>
      </vt:variant>
      <vt:variant>
        <vt:i4>5544</vt:i4>
      </vt:variant>
      <vt:variant>
        <vt:i4>0</vt:i4>
      </vt:variant>
      <vt:variant>
        <vt:i4>5</vt:i4>
      </vt:variant>
      <vt:variant>
        <vt:lpwstr>http://leg1.state.va.us/cgi-bin/legp504.exe?000+cod+46.2-600</vt:lpwstr>
      </vt:variant>
      <vt:variant>
        <vt:lpwstr/>
      </vt:variant>
      <vt:variant>
        <vt:i4>65544</vt:i4>
      </vt:variant>
      <vt:variant>
        <vt:i4>5541</vt:i4>
      </vt:variant>
      <vt:variant>
        <vt:i4>0</vt:i4>
      </vt:variant>
      <vt:variant>
        <vt:i4>5</vt:i4>
      </vt:variant>
      <vt:variant>
        <vt:lpwstr>http://leg1.state.va.us/cgi-bin/legp504.exe?000+cod+46.2-859</vt:lpwstr>
      </vt:variant>
      <vt:variant>
        <vt:lpwstr/>
      </vt:variant>
      <vt:variant>
        <vt:i4>65544</vt:i4>
      </vt:variant>
      <vt:variant>
        <vt:i4>5538</vt:i4>
      </vt:variant>
      <vt:variant>
        <vt:i4>0</vt:i4>
      </vt:variant>
      <vt:variant>
        <vt:i4>5</vt:i4>
      </vt:variant>
      <vt:variant>
        <vt:lpwstr>http://leg1.state.va.us/cgi-bin/legp504.exe?000+cod+46.2-859</vt:lpwstr>
      </vt:variant>
      <vt:variant>
        <vt:lpwstr/>
      </vt:variant>
      <vt:variant>
        <vt:i4>65544</vt:i4>
      </vt:variant>
      <vt:variant>
        <vt:i4>5535</vt:i4>
      </vt:variant>
      <vt:variant>
        <vt:i4>0</vt:i4>
      </vt:variant>
      <vt:variant>
        <vt:i4>5</vt:i4>
      </vt:variant>
      <vt:variant>
        <vt:lpwstr>http://leg1.state.va.us/cgi-bin/legp504.exe?000+cod+46.2-859</vt:lpwstr>
      </vt:variant>
      <vt:variant>
        <vt:lpwstr/>
      </vt:variant>
      <vt:variant>
        <vt:i4>786441</vt:i4>
      </vt:variant>
      <vt:variant>
        <vt:i4>5532</vt:i4>
      </vt:variant>
      <vt:variant>
        <vt:i4>0</vt:i4>
      </vt:variant>
      <vt:variant>
        <vt:i4>5</vt:i4>
      </vt:variant>
      <vt:variant>
        <vt:lpwstr>http://leg1.state.va.us/cgi-bin/legp504.exe?000+cod+46.2-844</vt:lpwstr>
      </vt:variant>
      <vt:variant>
        <vt:lpwstr/>
      </vt:variant>
      <vt:variant>
        <vt:i4>786441</vt:i4>
      </vt:variant>
      <vt:variant>
        <vt:i4>5529</vt:i4>
      </vt:variant>
      <vt:variant>
        <vt:i4>0</vt:i4>
      </vt:variant>
      <vt:variant>
        <vt:i4>5</vt:i4>
      </vt:variant>
      <vt:variant>
        <vt:lpwstr>http://leg1.state.va.us/cgi-bin/legp504.exe?000+cod+46.2-844</vt:lpwstr>
      </vt:variant>
      <vt:variant>
        <vt:lpwstr/>
      </vt:variant>
      <vt:variant>
        <vt:i4>786441</vt:i4>
      </vt:variant>
      <vt:variant>
        <vt:i4>5526</vt:i4>
      </vt:variant>
      <vt:variant>
        <vt:i4>0</vt:i4>
      </vt:variant>
      <vt:variant>
        <vt:i4>5</vt:i4>
      </vt:variant>
      <vt:variant>
        <vt:lpwstr>http://leg1.state.va.us/cgi-bin/legp504.exe?000+cod+46.2-844</vt:lpwstr>
      </vt:variant>
      <vt:variant>
        <vt:lpwstr/>
      </vt:variant>
      <vt:variant>
        <vt:i4>786441</vt:i4>
      </vt:variant>
      <vt:variant>
        <vt:i4>5523</vt:i4>
      </vt:variant>
      <vt:variant>
        <vt:i4>0</vt:i4>
      </vt:variant>
      <vt:variant>
        <vt:i4>5</vt:i4>
      </vt:variant>
      <vt:variant>
        <vt:lpwstr>http://leg1.state.va.us/cgi-bin/legp504.exe?000+cod+46.2-844</vt:lpwstr>
      </vt:variant>
      <vt:variant>
        <vt:lpwstr/>
      </vt:variant>
      <vt:variant>
        <vt:i4>3801148</vt:i4>
      </vt:variant>
      <vt:variant>
        <vt:i4>5520</vt:i4>
      </vt:variant>
      <vt:variant>
        <vt:i4>0</vt:i4>
      </vt:variant>
      <vt:variant>
        <vt:i4>5</vt:i4>
      </vt:variant>
      <vt:variant>
        <vt:lpwstr>http://leg1.state.va.us/cgi-bin/legp504.exe?000+cod+52-8.4</vt:lpwstr>
      </vt:variant>
      <vt:variant>
        <vt:lpwstr/>
      </vt:variant>
      <vt:variant>
        <vt:i4>983053</vt:i4>
      </vt:variant>
      <vt:variant>
        <vt:i4>5517</vt:i4>
      </vt:variant>
      <vt:variant>
        <vt:i4>0</vt:i4>
      </vt:variant>
      <vt:variant>
        <vt:i4>5</vt:i4>
      </vt:variant>
      <vt:variant>
        <vt:lpwstr>http://leg1.state.va.us/cgi-bin/legp504.exe?000+cod+46.2-609</vt:lpwstr>
      </vt:variant>
      <vt:variant>
        <vt:lpwstr/>
      </vt:variant>
      <vt:variant>
        <vt:i4>3801148</vt:i4>
      </vt:variant>
      <vt:variant>
        <vt:i4>5514</vt:i4>
      </vt:variant>
      <vt:variant>
        <vt:i4>0</vt:i4>
      </vt:variant>
      <vt:variant>
        <vt:i4>5</vt:i4>
      </vt:variant>
      <vt:variant>
        <vt:lpwstr>http://leg1.state.va.us/cgi-bin/legp504.exe?000+cod+52-8.4</vt:lpwstr>
      </vt:variant>
      <vt:variant>
        <vt:lpwstr/>
      </vt:variant>
      <vt:variant>
        <vt:i4>458765</vt:i4>
      </vt:variant>
      <vt:variant>
        <vt:i4>5511</vt:i4>
      </vt:variant>
      <vt:variant>
        <vt:i4>0</vt:i4>
      </vt:variant>
      <vt:variant>
        <vt:i4>5</vt:i4>
      </vt:variant>
      <vt:variant>
        <vt:lpwstr>http://leg1.state.va.us/cgi-bin/legp504.exe?000+cod+46.2-601</vt:lpwstr>
      </vt:variant>
      <vt:variant>
        <vt:lpwstr/>
      </vt:variant>
      <vt:variant>
        <vt:i4>917517</vt:i4>
      </vt:variant>
      <vt:variant>
        <vt:i4>5508</vt:i4>
      </vt:variant>
      <vt:variant>
        <vt:i4>0</vt:i4>
      </vt:variant>
      <vt:variant>
        <vt:i4>5</vt:i4>
      </vt:variant>
      <vt:variant>
        <vt:lpwstr>http://leg1.state.va.us/cgi-bin/legp504.exe?000+cod+46.2-608</vt:lpwstr>
      </vt:variant>
      <vt:variant>
        <vt:lpwstr/>
      </vt:variant>
      <vt:variant>
        <vt:i4>983053</vt:i4>
      </vt:variant>
      <vt:variant>
        <vt:i4>5505</vt:i4>
      </vt:variant>
      <vt:variant>
        <vt:i4>0</vt:i4>
      </vt:variant>
      <vt:variant>
        <vt:i4>5</vt:i4>
      </vt:variant>
      <vt:variant>
        <vt:lpwstr>http://leg1.state.va.us/cgi-bin/legp504.exe?000+cod+46.2-609</vt:lpwstr>
      </vt:variant>
      <vt:variant>
        <vt:lpwstr/>
      </vt:variant>
      <vt:variant>
        <vt:i4>917517</vt:i4>
      </vt:variant>
      <vt:variant>
        <vt:i4>5502</vt:i4>
      </vt:variant>
      <vt:variant>
        <vt:i4>0</vt:i4>
      </vt:variant>
      <vt:variant>
        <vt:i4>5</vt:i4>
      </vt:variant>
      <vt:variant>
        <vt:lpwstr>http://leg1.state.va.us/cgi-bin/legp504.exe?000+cod+46.2-608</vt:lpwstr>
      </vt:variant>
      <vt:variant>
        <vt:lpwstr/>
      </vt:variant>
      <vt:variant>
        <vt:i4>983053</vt:i4>
      </vt:variant>
      <vt:variant>
        <vt:i4>5499</vt:i4>
      </vt:variant>
      <vt:variant>
        <vt:i4>0</vt:i4>
      </vt:variant>
      <vt:variant>
        <vt:i4>5</vt:i4>
      </vt:variant>
      <vt:variant>
        <vt:lpwstr>http://leg1.state.va.us/cgi-bin/legp504.exe?000+cod+46.2-609</vt:lpwstr>
      </vt:variant>
      <vt:variant>
        <vt:lpwstr/>
      </vt:variant>
      <vt:variant>
        <vt:i4>917517</vt:i4>
      </vt:variant>
      <vt:variant>
        <vt:i4>5496</vt:i4>
      </vt:variant>
      <vt:variant>
        <vt:i4>0</vt:i4>
      </vt:variant>
      <vt:variant>
        <vt:i4>5</vt:i4>
      </vt:variant>
      <vt:variant>
        <vt:lpwstr>http://leg1.state.va.us/cgi-bin/legp504.exe?000+cod+46.2-608</vt:lpwstr>
      </vt:variant>
      <vt:variant>
        <vt:lpwstr/>
      </vt:variant>
      <vt:variant>
        <vt:i4>65548</vt:i4>
      </vt:variant>
      <vt:variant>
        <vt:i4>5493</vt:i4>
      </vt:variant>
      <vt:variant>
        <vt:i4>0</vt:i4>
      </vt:variant>
      <vt:variant>
        <vt:i4>5</vt:i4>
      </vt:variant>
      <vt:variant>
        <vt:lpwstr>http://leg1.state.va.us/cgi-bin/legp504.exe?000+cod+46.2-1105</vt:lpwstr>
      </vt:variant>
      <vt:variant>
        <vt:lpwstr/>
      </vt:variant>
      <vt:variant>
        <vt:i4>65540</vt:i4>
      </vt:variant>
      <vt:variant>
        <vt:i4>5490</vt:i4>
      </vt:variant>
      <vt:variant>
        <vt:i4>0</vt:i4>
      </vt:variant>
      <vt:variant>
        <vt:i4>5</vt:i4>
      </vt:variant>
      <vt:variant>
        <vt:lpwstr>http://leg1.state.va.us/cgi-bin/legp504.exe?000+cod+46.2-1900</vt:lpwstr>
      </vt:variant>
      <vt:variant>
        <vt:lpwstr/>
      </vt:variant>
      <vt:variant>
        <vt:i4>196620</vt:i4>
      </vt:variant>
      <vt:variant>
        <vt:i4>5487</vt:i4>
      </vt:variant>
      <vt:variant>
        <vt:i4>0</vt:i4>
      </vt:variant>
      <vt:variant>
        <vt:i4>5</vt:i4>
      </vt:variant>
      <vt:variant>
        <vt:lpwstr>http://leg1.state.va.us/cgi-bin/legp504.exe?000+cod+46.2-1127</vt:lpwstr>
      </vt:variant>
      <vt:variant>
        <vt:lpwstr/>
      </vt:variant>
      <vt:variant>
        <vt:i4>327692</vt:i4>
      </vt:variant>
      <vt:variant>
        <vt:i4>5484</vt:i4>
      </vt:variant>
      <vt:variant>
        <vt:i4>0</vt:i4>
      </vt:variant>
      <vt:variant>
        <vt:i4>5</vt:i4>
      </vt:variant>
      <vt:variant>
        <vt:lpwstr>http://leg1.state.va.us/cgi-bin/legp504.exe?000+cod+46.2-1141</vt:lpwstr>
      </vt:variant>
      <vt:variant>
        <vt:lpwstr/>
      </vt:variant>
      <vt:variant>
        <vt:i4>131084</vt:i4>
      </vt:variant>
      <vt:variant>
        <vt:i4>5481</vt:i4>
      </vt:variant>
      <vt:variant>
        <vt:i4>0</vt:i4>
      </vt:variant>
      <vt:variant>
        <vt:i4>5</vt:i4>
      </vt:variant>
      <vt:variant>
        <vt:lpwstr>http://leg1.state.va.us/cgi-bin/legp504.exe?000+cod+46.2-1139</vt:lpwstr>
      </vt:variant>
      <vt:variant>
        <vt:lpwstr/>
      </vt:variant>
      <vt:variant>
        <vt:i4>262156</vt:i4>
      </vt:variant>
      <vt:variant>
        <vt:i4>5478</vt:i4>
      </vt:variant>
      <vt:variant>
        <vt:i4>0</vt:i4>
      </vt:variant>
      <vt:variant>
        <vt:i4>5</vt:i4>
      </vt:variant>
      <vt:variant>
        <vt:lpwstr>http://leg1.state.va.us/cgi-bin/legp504.exe?000+cod+10.1-1400</vt:lpwstr>
      </vt:variant>
      <vt:variant>
        <vt:lpwstr/>
      </vt:variant>
      <vt:variant>
        <vt:i4>65548</vt:i4>
      </vt:variant>
      <vt:variant>
        <vt:i4>5475</vt:i4>
      </vt:variant>
      <vt:variant>
        <vt:i4>0</vt:i4>
      </vt:variant>
      <vt:variant>
        <vt:i4>5</vt:i4>
      </vt:variant>
      <vt:variant>
        <vt:lpwstr>http://leg1.state.va.us/cgi-bin/legp504.exe?000+cod+10.1-1450</vt:lpwstr>
      </vt:variant>
      <vt:variant>
        <vt:lpwstr/>
      </vt:variant>
      <vt:variant>
        <vt:i4>196620</vt:i4>
      </vt:variant>
      <vt:variant>
        <vt:i4>5472</vt:i4>
      </vt:variant>
      <vt:variant>
        <vt:i4>0</vt:i4>
      </vt:variant>
      <vt:variant>
        <vt:i4>5</vt:i4>
      </vt:variant>
      <vt:variant>
        <vt:lpwstr>http://leg1.state.va.us/cgi-bin/legp504.exe?000+cod+46.2-1129</vt:lpwstr>
      </vt:variant>
      <vt:variant>
        <vt:lpwstr/>
      </vt:variant>
      <vt:variant>
        <vt:i4>131084</vt:i4>
      </vt:variant>
      <vt:variant>
        <vt:i4>5469</vt:i4>
      </vt:variant>
      <vt:variant>
        <vt:i4>0</vt:i4>
      </vt:variant>
      <vt:variant>
        <vt:i4>5</vt:i4>
      </vt:variant>
      <vt:variant>
        <vt:lpwstr>http://leg1.state.va.us/cgi-bin/legp504.exe?000+cod+46.2-1135</vt:lpwstr>
      </vt:variant>
      <vt:variant>
        <vt:lpwstr/>
      </vt:variant>
      <vt:variant>
        <vt:i4>196620</vt:i4>
      </vt:variant>
      <vt:variant>
        <vt:i4>5466</vt:i4>
      </vt:variant>
      <vt:variant>
        <vt:i4>0</vt:i4>
      </vt:variant>
      <vt:variant>
        <vt:i4>5</vt:i4>
      </vt:variant>
      <vt:variant>
        <vt:lpwstr>http://leg1.state.va.us/cgi-bin/legp504.exe?000+cod+46.2-1127</vt:lpwstr>
      </vt:variant>
      <vt:variant>
        <vt:lpwstr/>
      </vt:variant>
      <vt:variant>
        <vt:i4>196620</vt:i4>
      </vt:variant>
      <vt:variant>
        <vt:i4>5463</vt:i4>
      </vt:variant>
      <vt:variant>
        <vt:i4>0</vt:i4>
      </vt:variant>
      <vt:variant>
        <vt:i4>5</vt:i4>
      </vt:variant>
      <vt:variant>
        <vt:lpwstr>http://leg1.state.va.us/cgi-bin/legp504.exe?000+cod+46.2-1122</vt:lpwstr>
      </vt:variant>
      <vt:variant>
        <vt:lpwstr/>
      </vt:variant>
      <vt:variant>
        <vt:i4>131084</vt:i4>
      </vt:variant>
      <vt:variant>
        <vt:i4>5460</vt:i4>
      </vt:variant>
      <vt:variant>
        <vt:i4>0</vt:i4>
      </vt:variant>
      <vt:variant>
        <vt:i4>5</vt:i4>
      </vt:variant>
      <vt:variant>
        <vt:lpwstr>http://leg1.state.va.us/cgi-bin/legp504.exe?000+cod+46.2-1137</vt:lpwstr>
      </vt:variant>
      <vt:variant>
        <vt:lpwstr/>
      </vt:variant>
      <vt:variant>
        <vt:i4>131084</vt:i4>
      </vt:variant>
      <vt:variant>
        <vt:i4>5457</vt:i4>
      </vt:variant>
      <vt:variant>
        <vt:i4>0</vt:i4>
      </vt:variant>
      <vt:variant>
        <vt:i4>5</vt:i4>
      </vt:variant>
      <vt:variant>
        <vt:lpwstr>http://leg1.state.va.us/cgi-bin/legp504.exe?000+cod+46.2-1136</vt:lpwstr>
      </vt:variant>
      <vt:variant>
        <vt:lpwstr/>
      </vt:variant>
      <vt:variant>
        <vt:i4>1703962</vt:i4>
      </vt:variant>
      <vt:variant>
        <vt:i4>5454</vt:i4>
      </vt:variant>
      <vt:variant>
        <vt:i4>0</vt:i4>
      </vt:variant>
      <vt:variant>
        <vt:i4>5</vt:i4>
      </vt:variant>
      <vt:variant>
        <vt:lpwstr>http://leg1.state.va.us/cgi-bin/legp504.exe?000+cod+8.01-554</vt:lpwstr>
      </vt:variant>
      <vt:variant>
        <vt:lpwstr/>
      </vt:variant>
      <vt:variant>
        <vt:i4>1900570</vt:i4>
      </vt:variant>
      <vt:variant>
        <vt:i4>5451</vt:i4>
      </vt:variant>
      <vt:variant>
        <vt:i4>0</vt:i4>
      </vt:variant>
      <vt:variant>
        <vt:i4>5</vt:i4>
      </vt:variant>
      <vt:variant>
        <vt:lpwstr>http://leg1.state.va.us/cgi-bin/legp504.exe?000+cod+8.01-553</vt:lpwstr>
      </vt:variant>
      <vt:variant>
        <vt:lpwstr/>
      </vt:variant>
      <vt:variant>
        <vt:i4>131084</vt:i4>
      </vt:variant>
      <vt:variant>
        <vt:i4>5448</vt:i4>
      </vt:variant>
      <vt:variant>
        <vt:i4>0</vt:i4>
      </vt:variant>
      <vt:variant>
        <vt:i4>5</vt:i4>
      </vt:variant>
      <vt:variant>
        <vt:lpwstr>http://leg1.state.va.us/cgi-bin/legp504.exe?000+cod+46.2-1131</vt:lpwstr>
      </vt:variant>
      <vt:variant>
        <vt:lpwstr/>
      </vt:variant>
      <vt:variant>
        <vt:i4>131084</vt:i4>
      </vt:variant>
      <vt:variant>
        <vt:i4>5445</vt:i4>
      </vt:variant>
      <vt:variant>
        <vt:i4>0</vt:i4>
      </vt:variant>
      <vt:variant>
        <vt:i4>5</vt:i4>
      </vt:variant>
      <vt:variant>
        <vt:lpwstr>http://leg1.state.va.us/cgi-bin/legp504.exe?000+cod+46.2-1134</vt:lpwstr>
      </vt:variant>
      <vt:variant>
        <vt:lpwstr/>
      </vt:variant>
      <vt:variant>
        <vt:i4>5</vt:i4>
      </vt:variant>
      <vt:variant>
        <vt:i4>5442</vt:i4>
      </vt:variant>
      <vt:variant>
        <vt:i4>0</vt:i4>
      </vt:variant>
      <vt:variant>
        <vt:i4>5</vt:i4>
      </vt:variant>
      <vt:variant>
        <vt:lpwstr>http://leg1.state.va.us/cgi-bin/legp504.exe?000+cod+46.2-383</vt:lpwstr>
      </vt:variant>
      <vt:variant>
        <vt:lpwstr/>
      </vt:variant>
      <vt:variant>
        <vt:i4>131084</vt:i4>
      </vt:variant>
      <vt:variant>
        <vt:i4>5439</vt:i4>
      </vt:variant>
      <vt:variant>
        <vt:i4>0</vt:i4>
      </vt:variant>
      <vt:variant>
        <vt:i4>5</vt:i4>
      </vt:variant>
      <vt:variant>
        <vt:lpwstr>http://leg1.state.va.us/cgi-bin/legp504.exe?000+cod+46.2-1136</vt:lpwstr>
      </vt:variant>
      <vt:variant>
        <vt:lpwstr/>
      </vt:variant>
      <vt:variant>
        <vt:i4>131084</vt:i4>
      </vt:variant>
      <vt:variant>
        <vt:i4>5436</vt:i4>
      </vt:variant>
      <vt:variant>
        <vt:i4>0</vt:i4>
      </vt:variant>
      <vt:variant>
        <vt:i4>5</vt:i4>
      </vt:variant>
      <vt:variant>
        <vt:lpwstr>http://leg1.state.va.us/cgi-bin/legp504.exe?000+cod+46.2-1133</vt:lpwstr>
      </vt:variant>
      <vt:variant>
        <vt:lpwstr/>
      </vt:variant>
      <vt:variant>
        <vt:i4>983051</vt:i4>
      </vt:variant>
      <vt:variant>
        <vt:i4>5433</vt:i4>
      </vt:variant>
      <vt:variant>
        <vt:i4>0</vt:i4>
      </vt:variant>
      <vt:variant>
        <vt:i4>5</vt:i4>
      </vt:variant>
      <vt:variant>
        <vt:lpwstr>http://leg1.state.va.us/cgi-bin/legp504.exe?000+cod+58.1-2700</vt:lpwstr>
      </vt:variant>
      <vt:variant>
        <vt:lpwstr/>
      </vt:variant>
      <vt:variant>
        <vt:i4>983051</vt:i4>
      </vt:variant>
      <vt:variant>
        <vt:i4>5430</vt:i4>
      </vt:variant>
      <vt:variant>
        <vt:i4>0</vt:i4>
      </vt:variant>
      <vt:variant>
        <vt:i4>5</vt:i4>
      </vt:variant>
      <vt:variant>
        <vt:lpwstr>http://leg1.state.va.us/cgi-bin/legp504.exe?000+cod+58.1-2700</vt:lpwstr>
      </vt:variant>
      <vt:variant>
        <vt:lpwstr/>
      </vt:variant>
      <vt:variant>
        <vt:i4>262157</vt:i4>
      </vt:variant>
      <vt:variant>
        <vt:i4>5427</vt:i4>
      </vt:variant>
      <vt:variant>
        <vt:i4>0</vt:i4>
      </vt:variant>
      <vt:variant>
        <vt:i4>5</vt:i4>
      </vt:variant>
      <vt:variant>
        <vt:lpwstr>http://leg1.state.va.us/cgi-bin/legp504.exe?000+cod+46.2-703</vt:lpwstr>
      </vt:variant>
      <vt:variant>
        <vt:lpwstr/>
      </vt:variant>
      <vt:variant>
        <vt:i4>3407906</vt:i4>
      </vt:variant>
      <vt:variant>
        <vt:i4>5424</vt:i4>
      </vt:variant>
      <vt:variant>
        <vt:i4>0</vt:i4>
      </vt:variant>
      <vt:variant>
        <vt:i4>5</vt:i4>
      </vt:variant>
      <vt:variant>
        <vt:lpwstr>http://leg1.state.va.us/cgi-bin/legp504.exe?000+cod+46.2-613.1</vt:lpwstr>
      </vt:variant>
      <vt:variant>
        <vt:lpwstr/>
      </vt:variant>
      <vt:variant>
        <vt:i4>3407906</vt:i4>
      </vt:variant>
      <vt:variant>
        <vt:i4>5421</vt:i4>
      </vt:variant>
      <vt:variant>
        <vt:i4>0</vt:i4>
      </vt:variant>
      <vt:variant>
        <vt:i4>5</vt:i4>
      </vt:variant>
      <vt:variant>
        <vt:lpwstr>http://leg1.state.va.us/cgi-bin/legp504.exe?000+cod+46.2-613.1</vt:lpwstr>
      </vt:variant>
      <vt:variant>
        <vt:lpwstr/>
      </vt:variant>
      <vt:variant>
        <vt:i4>3145762</vt:i4>
      </vt:variant>
      <vt:variant>
        <vt:i4>5418</vt:i4>
      </vt:variant>
      <vt:variant>
        <vt:i4>0</vt:i4>
      </vt:variant>
      <vt:variant>
        <vt:i4>5</vt:i4>
      </vt:variant>
      <vt:variant>
        <vt:lpwstr>http://leg1.state.va.us/cgi-bin/legp504.exe?000+cod+46.2-613.5</vt:lpwstr>
      </vt:variant>
      <vt:variant>
        <vt:lpwstr/>
      </vt:variant>
      <vt:variant>
        <vt:i4>3407906</vt:i4>
      </vt:variant>
      <vt:variant>
        <vt:i4>5415</vt:i4>
      </vt:variant>
      <vt:variant>
        <vt:i4>0</vt:i4>
      </vt:variant>
      <vt:variant>
        <vt:i4>5</vt:i4>
      </vt:variant>
      <vt:variant>
        <vt:lpwstr>http://leg1.state.va.us/cgi-bin/legp504.exe?000+cod+46.2-613.1</vt:lpwstr>
      </vt:variant>
      <vt:variant>
        <vt:lpwstr/>
      </vt:variant>
      <vt:variant>
        <vt:i4>1703962</vt:i4>
      </vt:variant>
      <vt:variant>
        <vt:i4>5412</vt:i4>
      </vt:variant>
      <vt:variant>
        <vt:i4>0</vt:i4>
      </vt:variant>
      <vt:variant>
        <vt:i4>5</vt:i4>
      </vt:variant>
      <vt:variant>
        <vt:lpwstr>http://leg1.state.va.us/cgi-bin/legp504.exe?000+cod+8.01-554</vt:lpwstr>
      </vt:variant>
      <vt:variant>
        <vt:lpwstr/>
      </vt:variant>
      <vt:variant>
        <vt:i4>1900570</vt:i4>
      </vt:variant>
      <vt:variant>
        <vt:i4>5409</vt:i4>
      </vt:variant>
      <vt:variant>
        <vt:i4>0</vt:i4>
      </vt:variant>
      <vt:variant>
        <vt:i4>5</vt:i4>
      </vt:variant>
      <vt:variant>
        <vt:lpwstr>http://leg1.state.va.us/cgi-bin/legp504.exe?000+cod+8.01-553</vt:lpwstr>
      </vt:variant>
      <vt:variant>
        <vt:lpwstr/>
      </vt:variant>
      <vt:variant>
        <vt:i4>3407906</vt:i4>
      </vt:variant>
      <vt:variant>
        <vt:i4>5406</vt:i4>
      </vt:variant>
      <vt:variant>
        <vt:i4>0</vt:i4>
      </vt:variant>
      <vt:variant>
        <vt:i4>5</vt:i4>
      </vt:variant>
      <vt:variant>
        <vt:lpwstr>http://leg1.state.va.us/cgi-bin/legp504.exe?000+cod+46.2-613.1</vt:lpwstr>
      </vt:variant>
      <vt:variant>
        <vt:lpwstr/>
      </vt:variant>
      <vt:variant>
        <vt:i4>3211298</vt:i4>
      </vt:variant>
      <vt:variant>
        <vt:i4>5403</vt:i4>
      </vt:variant>
      <vt:variant>
        <vt:i4>0</vt:i4>
      </vt:variant>
      <vt:variant>
        <vt:i4>5</vt:i4>
      </vt:variant>
      <vt:variant>
        <vt:lpwstr>http://leg1.state.va.us/cgi-bin/legp504.exe?000+cod+46.2-613.4</vt:lpwstr>
      </vt:variant>
      <vt:variant>
        <vt:lpwstr/>
      </vt:variant>
      <vt:variant>
        <vt:i4>5</vt:i4>
      </vt:variant>
      <vt:variant>
        <vt:i4>5400</vt:i4>
      </vt:variant>
      <vt:variant>
        <vt:i4>0</vt:i4>
      </vt:variant>
      <vt:variant>
        <vt:i4>5</vt:i4>
      </vt:variant>
      <vt:variant>
        <vt:lpwstr>http://leg1.state.va.us/cgi-bin/legp504.exe?000+cod+46.2-383</vt:lpwstr>
      </vt:variant>
      <vt:variant>
        <vt:lpwstr/>
      </vt:variant>
      <vt:variant>
        <vt:i4>3407906</vt:i4>
      </vt:variant>
      <vt:variant>
        <vt:i4>5397</vt:i4>
      </vt:variant>
      <vt:variant>
        <vt:i4>0</vt:i4>
      </vt:variant>
      <vt:variant>
        <vt:i4>5</vt:i4>
      </vt:variant>
      <vt:variant>
        <vt:lpwstr>http://leg1.state.va.us/cgi-bin/legp504.exe?000+cod+46.2-613.1</vt:lpwstr>
      </vt:variant>
      <vt:variant>
        <vt:lpwstr/>
      </vt:variant>
      <vt:variant>
        <vt:i4>3145762</vt:i4>
      </vt:variant>
      <vt:variant>
        <vt:i4>5394</vt:i4>
      </vt:variant>
      <vt:variant>
        <vt:i4>0</vt:i4>
      </vt:variant>
      <vt:variant>
        <vt:i4>5</vt:i4>
      </vt:variant>
      <vt:variant>
        <vt:lpwstr>http://leg1.state.va.us/cgi-bin/legp504.exe?000+cod+46.2-613.5</vt:lpwstr>
      </vt:variant>
      <vt:variant>
        <vt:lpwstr/>
      </vt:variant>
      <vt:variant>
        <vt:i4>3407906</vt:i4>
      </vt:variant>
      <vt:variant>
        <vt:i4>5391</vt:i4>
      </vt:variant>
      <vt:variant>
        <vt:i4>0</vt:i4>
      </vt:variant>
      <vt:variant>
        <vt:i4>5</vt:i4>
      </vt:variant>
      <vt:variant>
        <vt:lpwstr>http://leg1.state.va.us/cgi-bin/legp504.exe?000+cod+46.2-613.1</vt:lpwstr>
      </vt:variant>
      <vt:variant>
        <vt:lpwstr/>
      </vt:variant>
      <vt:variant>
        <vt:i4>3538978</vt:i4>
      </vt:variant>
      <vt:variant>
        <vt:i4>5388</vt:i4>
      </vt:variant>
      <vt:variant>
        <vt:i4>0</vt:i4>
      </vt:variant>
      <vt:variant>
        <vt:i4>5</vt:i4>
      </vt:variant>
      <vt:variant>
        <vt:lpwstr>http://leg1.state.va.us/cgi-bin/legp504.exe?000+cod+46.2-613.3</vt:lpwstr>
      </vt:variant>
      <vt:variant>
        <vt:lpwstr/>
      </vt:variant>
      <vt:variant>
        <vt:i4>196616</vt:i4>
      </vt:variant>
      <vt:variant>
        <vt:i4>5385</vt:i4>
      </vt:variant>
      <vt:variant>
        <vt:i4>0</vt:i4>
      </vt:variant>
      <vt:variant>
        <vt:i4>5</vt:i4>
      </vt:variant>
      <vt:variant>
        <vt:lpwstr>http://leg1.state.va.us/cgi-bin/legp504.exe?000+cod+46.2-655</vt:lpwstr>
      </vt:variant>
      <vt:variant>
        <vt:lpwstr/>
      </vt:variant>
      <vt:variant>
        <vt:i4>3407906</vt:i4>
      </vt:variant>
      <vt:variant>
        <vt:i4>5382</vt:i4>
      </vt:variant>
      <vt:variant>
        <vt:i4>0</vt:i4>
      </vt:variant>
      <vt:variant>
        <vt:i4>5</vt:i4>
      </vt:variant>
      <vt:variant>
        <vt:lpwstr>http://leg1.state.va.us/cgi-bin/legp504.exe?000+cod+46.2-613.1</vt:lpwstr>
      </vt:variant>
      <vt:variant>
        <vt:lpwstr/>
      </vt:variant>
      <vt:variant>
        <vt:i4>3604514</vt:i4>
      </vt:variant>
      <vt:variant>
        <vt:i4>5379</vt:i4>
      </vt:variant>
      <vt:variant>
        <vt:i4>0</vt:i4>
      </vt:variant>
      <vt:variant>
        <vt:i4>5</vt:i4>
      </vt:variant>
      <vt:variant>
        <vt:lpwstr>http://leg1.state.va.us/cgi-bin/legp504.exe?000+cod+46.2-613.2</vt:lpwstr>
      </vt:variant>
      <vt:variant>
        <vt:lpwstr/>
      </vt:variant>
      <vt:variant>
        <vt:i4>131084</vt:i4>
      </vt:variant>
      <vt:variant>
        <vt:i4>5376</vt:i4>
      </vt:variant>
      <vt:variant>
        <vt:i4>0</vt:i4>
      </vt:variant>
      <vt:variant>
        <vt:i4>5</vt:i4>
      </vt:variant>
      <vt:variant>
        <vt:lpwstr>http://leg1.state.va.us/cgi-bin/legp504.exe?000+cod+46.2-1139</vt:lpwstr>
      </vt:variant>
      <vt:variant>
        <vt:lpwstr/>
      </vt:variant>
      <vt:variant>
        <vt:i4>12</vt:i4>
      </vt:variant>
      <vt:variant>
        <vt:i4>5373</vt:i4>
      </vt:variant>
      <vt:variant>
        <vt:i4>0</vt:i4>
      </vt:variant>
      <vt:variant>
        <vt:i4>5</vt:i4>
      </vt:variant>
      <vt:variant>
        <vt:lpwstr>http://leg1.state.va.us/cgi-bin/legp504.exe?000+cod+46.2-1112</vt:lpwstr>
      </vt:variant>
      <vt:variant>
        <vt:lpwstr/>
      </vt:variant>
      <vt:variant>
        <vt:i4>65548</vt:i4>
      </vt:variant>
      <vt:variant>
        <vt:i4>5370</vt:i4>
      </vt:variant>
      <vt:variant>
        <vt:i4>0</vt:i4>
      </vt:variant>
      <vt:variant>
        <vt:i4>5</vt:i4>
      </vt:variant>
      <vt:variant>
        <vt:lpwstr>http://leg1.state.va.us/cgi-bin/legp504.exe?000+cod+46.2-1105</vt:lpwstr>
      </vt:variant>
      <vt:variant>
        <vt:lpwstr/>
      </vt:variant>
      <vt:variant>
        <vt:i4>65548</vt:i4>
      </vt:variant>
      <vt:variant>
        <vt:i4>5367</vt:i4>
      </vt:variant>
      <vt:variant>
        <vt:i4>0</vt:i4>
      </vt:variant>
      <vt:variant>
        <vt:i4>5</vt:i4>
      </vt:variant>
      <vt:variant>
        <vt:lpwstr>http://leg1.state.va.us/cgi-bin/legp504.exe?000+cod+46.2-1101</vt:lpwstr>
      </vt:variant>
      <vt:variant>
        <vt:lpwstr/>
      </vt:variant>
      <vt:variant>
        <vt:i4>131084</vt:i4>
      </vt:variant>
      <vt:variant>
        <vt:i4>5364</vt:i4>
      </vt:variant>
      <vt:variant>
        <vt:i4>0</vt:i4>
      </vt:variant>
      <vt:variant>
        <vt:i4>5</vt:i4>
      </vt:variant>
      <vt:variant>
        <vt:lpwstr>http://leg1.state.va.us/cgi-bin/legp504.exe?000+cod+46.2-2100</vt:lpwstr>
      </vt:variant>
      <vt:variant>
        <vt:lpwstr/>
      </vt:variant>
      <vt:variant>
        <vt:i4>131084</vt:i4>
      </vt:variant>
      <vt:variant>
        <vt:i4>5361</vt:i4>
      </vt:variant>
      <vt:variant>
        <vt:i4>0</vt:i4>
      </vt:variant>
      <vt:variant>
        <vt:i4>5</vt:i4>
      </vt:variant>
      <vt:variant>
        <vt:lpwstr>http://leg1.state.va.us/cgi-bin/legp504.exe?000+cod+46.2-2100</vt:lpwstr>
      </vt:variant>
      <vt:variant>
        <vt:lpwstr/>
      </vt:variant>
      <vt:variant>
        <vt:i4>131084</vt:i4>
      </vt:variant>
      <vt:variant>
        <vt:i4>5358</vt:i4>
      </vt:variant>
      <vt:variant>
        <vt:i4>0</vt:i4>
      </vt:variant>
      <vt:variant>
        <vt:i4>5</vt:i4>
      </vt:variant>
      <vt:variant>
        <vt:lpwstr>http://leg1.state.va.us/cgi-bin/legp504.exe?000+cod+46.2-2100</vt:lpwstr>
      </vt:variant>
      <vt:variant>
        <vt:lpwstr/>
      </vt:variant>
      <vt:variant>
        <vt:i4>65540</vt:i4>
      </vt:variant>
      <vt:variant>
        <vt:i4>5355</vt:i4>
      </vt:variant>
      <vt:variant>
        <vt:i4>0</vt:i4>
      </vt:variant>
      <vt:variant>
        <vt:i4>5</vt:i4>
      </vt:variant>
      <vt:variant>
        <vt:lpwstr>http://leg1.state.va.us/cgi-bin/legp504.exe?000+cod+46.2-697</vt:lpwstr>
      </vt:variant>
      <vt:variant>
        <vt:lpwstr/>
      </vt:variant>
      <vt:variant>
        <vt:i4>3407906</vt:i4>
      </vt:variant>
      <vt:variant>
        <vt:i4>5352</vt:i4>
      </vt:variant>
      <vt:variant>
        <vt:i4>0</vt:i4>
      </vt:variant>
      <vt:variant>
        <vt:i4>5</vt:i4>
      </vt:variant>
      <vt:variant>
        <vt:lpwstr>http://leg1.state.va.us/cgi-bin/legp504.exe?000+cod+46.2-613.1</vt:lpwstr>
      </vt:variant>
      <vt:variant>
        <vt:lpwstr/>
      </vt:variant>
      <vt:variant>
        <vt:i4>3407906</vt:i4>
      </vt:variant>
      <vt:variant>
        <vt:i4>5349</vt:i4>
      </vt:variant>
      <vt:variant>
        <vt:i4>0</vt:i4>
      </vt:variant>
      <vt:variant>
        <vt:i4>5</vt:i4>
      </vt:variant>
      <vt:variant>
        <vt:lpwstr>http://leg1.state.va.us/cgi-bin/legp504.exe?000+cod+46.2-613.1</vt:lpwstr>
      </vt:variant>
      <vt:variant>
        <vt:lpwstr/>
      </vt:variant>
      <vt:variant>
        <vt:i4>131084</vt:i4>
      </vt:variant>
      <vt:variant>
        <vt:i4>5346</vt:i4>
      </vt:variant>
      <vt:variant>
        <vt:i4>0</vt:i4>
      </vt:variant>
      <vt:variant>
        <vt:i4>5</vt:i4>
      </vt:variant>
      <vt:variant>
        <vt:lpwstr>http://leg1.state.va.us/cgi-bin/legp504.exe?000+cod+46.2-1130</vt:lpwstr>
      </vt:variant>
      <vt:variant>
        <vt:lpwstr/>
      </vt:variant>
      <vt:variant>
        <vt:i4>196620</vt:i4>
      </vt:variant>
      <vt:variant>
        <vt:i4>5343</vt:i4>
      </vt:variant>
      <vt:variant>
        <vt:i4>0</vt:i4>
      </vt:variant>
      <vt:variant>
        <vt:i4>5</vt:i4>
      </vt:variant>
      <vt:variant>
        <vt:lpwstr>http://leg1.state.va.us/cgi-bin/legp504.exe?000+cod+46.2-1127</vt:lpwstr>
      </vt:variant>
      <vt:variant>
        <vt:lpwstr/>
      </vt:variant>
      <vt:variant>
        <vt:i4>196620</vt:i4>
      </vt:variant>
      <vt:variant>
        <vt:i4>5340</vt:i4>
      </vt:variant>
      <vt:variant>
        <vt:i4>0</vt:i4>
      </vt:variant>
      <vt:variant>
        <vt:i4>5</vt:i4>
      </vt:variant>
      <vt:variant>
        <vt:lpwstr>http://leg1.state.va.us/cgi-bin/legp504.exe?000+cod+46.2-1122</vt:lpwstr>
      </vt:variant>
      <vt:variant>
        <vt:lpwstr/>
      </vt:variant>
      <vt:variant>
        <vt:i4>327685</vt:i4>
      </vt:variant>
      <vt:variant>
        <vt:i4>5337</vt:i4>
      </vt:variant>
      <vt:variant>
        <vt:i4>0</vt:i4>
      </vt:variant>
      <vt:variant>
        <vt:i4>5</vt:i4>
      </vt:variant>
      <vt:variant>
        <vt:lpwstr>http://leg1.state.va.us/cgi-bin/legp504.exe?000+cod+46.2-386</vt:lpwstr>
      </vt:variant>
      <vt:variant>
        <vt:lpwstr/>
      </vt:variant>
      <vt:variant>
        <vt:i4>5</vt:i4>
      </vt:variant>
      <vt:variant>
        <vt:i4>5334</vt:i4>
      </vt:variant>
      <vt:variant>
        <vt:i4>0</vt:i4>
      </vt:variant>
      <vt:variant>
        <vt:i4>5</vt:i4>
      </vt:variant>
      <vt:variant>
        <vt:lpwstr>http://leg1.state.va.us/cgi-bin/legp504.exe?000+cod+46.2-383</vt:lpwstr>
      </vt:variant>
      <vt:variant>
        <vt:lpwstr/>
      </vt:variant>
      <vt:variant>
        <vt:i4>3670072</vt:i4>
      </vt:variant>
      <vt:variant>
        <vt:i4>5331</vt:i4>
      </vt:variant>
      <vt:variant>
        <vt:i4>0</vt:i4>
      </vt:variant>
      <vt:variant>
        <vt:i4>5</vt:i4>
      </vt:variant>
      <vt:variant>
        <vt:lpwstr>http://leg1.state.va.us/cgi-bin/legp504.exe?000+cod+19.2-74</vt:lpwstr>
      </vt:variant>
      <vt:variant>
        <vt:lpwstr/>
      </vt:variant>
      <vt:variant>
        <vt:i4>5</vt:i4>
      </vt:variant>
      <vt:variant>
        <vt:i4>5328</vt:i4>
      </vt:variant>
      <vt:variant>
        <vt:i4>0</vt:i4>
      </vt:variant>
      <vt:variant>
        <vt:i4>5</vt:i4>
      </vt:variant>
      <vt:variant>
        <vt:lpwstr>http://leg1.state.va.us/cgi-bin/legp504.exe?000+cod+46.2-383</vt:lpwstr>
      </vt:variant>
      <vt:variant>
        <vt:lpwstr/>
      </vt:variant>
      <vt:variant>
        <vt:i4>65541</vt:i4>
      </vt:variant>
      <vt:variant>
        <vt:i4>5325</vt:i4>
      </vt:variant>
      <vt:variant>
        <vt:i4>0</vt:i4>
      </vt:variant>
      <vt:variant>
        <vt:i4>5</vt:i4>
      </vt:variant>
      <vt:variant>
        <vt:lpwstr>http://leg1.state.va.us/cgi-bin/legp504.exe?000+cod+46.2-382</vt:lpwstr>
      </vt:variant>
      <vt:variant>
        <vt:lpwstr/>
      </vt:variant>
      <vt:variant>
        <vt:i4>720901</vt:i4>
      </vt:variant>
      <vt:variant>
        <vt:i4>5322</vt:i4>
      </vt:variant>
      <vt:variant>
        <vt:i4>0</vt:i4>
      </vt:variant>
      <vt:variant>
        <vt:i4>5</vt:i4>
      </vt:variant>
      <vt:variant>
        <vt:lpwstr>http://leg1.state.va.us/cgi-bin/legp504.exe?000+cod+46.2-388</vt:lpwstr>
      </vt:variant>
      <vt:variant>
        <vt:lpwstr/>
      </vt:variant>
      <vt:variant>
        <vt:i4>131084</vt:i4>
      </vt:variant>
      <vt:variant>
        <vt:i4>5319</vt:i4>
      </vt:variant>
      <vt:variant>
        <vt:i4>0</vt:i4>
      </vt:variant>
      <vt:variant>
        <vt:i4>5</vt:i4>
      </vt:variant>
      <vt:variant>
        <vt:lpwstr>http://leg1.state.va.us/cgi-bin/legp504.exe?000+cod+46.2-1136</vt:lpwstr>
      </vt:variant>
      <vt:variant>
        <vt:lpwstr/>
      </vt:variant>
      <vt:variant>
        <vt:i4>131084</vt:i4>
      </vt:variant>
      <vt:variant>
        <vt:i4>5316</vt:i4>
      </vt:variant>
      <vt:variant>
        <vt:i4>0</vt:i4>
      </vt:variant>
      <vt:variant>
        <vt:i4>5</vt:i4>
      </vt:variant>
      <vt:variant>
        <vt:lpwstr>http://leg1.state.va.us/cgi-bin/legp504.exe?000+cod+46.2-1134</vt:lpwstr>
      </vt:variant>
      <vt:variant>
        <vt:lpwstr/>
      </vt:variant>
      <vt:variant>
        <vt:i4>3145762</vt:i4>
      </vt:variant>
      <vt:variant>
        <vt:i4>5313</vt:i4>
      </vt:variant>
      <vt:variant>
        <vt:i4>0</vt:i4>
      </vt:variant>
      <vt:variant>
        <vt:i4>5</vt:i4>
      </vt:variant>
      <vt:variant>
        <vt:lpwstr>http://leg1.state.va.us/cgi-bin/legp504.exe?000+cod+46.2-613.5</vt:lpwstr>
      </vt:variant>
      <vt:variant>
        <vt:lpwstr/>
      </vt:variant>
      <vt:variant>
        <vt:i4>3211298</vt:i4>
      </vt:variant>
      <vt:variant>
        <vt:i4>5310</vt:i4>
      </vt:variant>
      <vt:variant>
        <vt:i4>0</vt:i4>
      </vt:variant>
      <vt:variant>
        <vt:i4>5</vt:i4>
      </vt:variant>
      <vt:variant>
        <vt:lpwstr>http://leg1.state.va.us/cgi-bin/legp504.exe?000+cod+46.2-613.4</vt:lpwstr>
      </vt:variant>
      <vt:variant>
        <vt:lpwstr/>
      </vt:variant>
      <vt:variant>
        <vt:i4>3407906</vt:i4>
      </vt:variant>
      <vt:variant>
        <vt:i4>5307</vt:i4>
      </vt:variant>
      <vt:variant>
        <vt:i4>0</vt:i4>
      </vt:variant>
      <vt:variant>
        <vt:i4>5</vt:i4>
      </vt:variant>
      <vt:variant>
        <vt:lpwstr>http://leg1.state.va.us/cgi-bin/legp504.exe?000+cod+46.2-613.1</vt:lpwstr>
      </vt:variant>
      <vt:variant>
        <vt:lpwstr/>
      </vt:variant>
      <vt:variant>
        <vt:i4>196620</vt:i4>
      </vt:variant>
      <vt:variant>
        <vt:i4>5304</vt:i4>
      </vt:variant>
      <vt:variant>
        <vt:i4>0</vt:i4>
      </vt:variant>
      <vt:variant>
        <vt:i4>5</vt:i4>
      </vt:variant>
      <vt:variant>
        <vt:lpwstr>http://leg1.state.va.us/cgi-bin/legp504.exe?000+cod+46.2-1122</vt:lpwstr>
      </vt:variant>
      <vt:variant>
        <vt:lpwstr/>
      </vt:variant>
      <vt:variant>
        <vt:i4>589838</vt:i4>
      </vt:variant>
      <vt:variant>
        <vt:i4>5301</vt:i4>
      </vt:variant>
      <vt:variant>
        <vt:i4>0</vt:i4>
      </vt:variant>
      <vt:variant>
        <vt:i4>5</vt:i4>
      </vt:variant>
      <vt:variant>
        <vt:lpwstr>http://leg1.state.va.us/cgi-bin/legp504.exe?000+cod+58.1-2267</vt:lpwstr>
      </vt:variant>
      <vt:variant>
        <vt:lpwstr/>
      </vt:variant>
      <vt:variant>
        <vt:i4>589838</vt:i4>
      </vt:variant>
      <vt:variant>
        <vt:i4>5298</vt:i4>
      </vt:variant>
      <vt:variant>
        <vt:i4>0</vt:i4>
      </vt:variant>
      <vt:variant>
        <vt:i4>5</vt:i4>
      </vt:variant>
      <vt:variant>
        <vt:lpwstr>http://leg1.state.va.us/cgi-bin/legp504.exe?000+cod+58.1-2265</vt:lpwstr>
      </vt:variant>
      <vt:variant>
        <vt:lpwstr/>
      </vt:variant>
      <vt:variant>
        <vt:i4>327692</vt:i4>
      </vt:variant>
      <vt:variant>
        <vt:i4>5295</vt:i4>
      </vt:variant>
      <vt:variant>
        <vt:i4>0</vt:i4>
      </vt:variant>
      <vt:variant>
        <vt:i4>5</vt:i4>
      </vt:variant>
      <vt:variant>
        <vt:lpwstr>http://leg1.state.va.us/cgi-bin/legp504.exe?000+cod+46.2-217</vt:lpwstr>
      </vt:variant>
      <vt:variant>
        <vt:lpwstr/>
      </vt:variant>
      <vt:variant>
        <vt:i4>3145762</vt:i4>
      </vt:variant>
      <vt:variant>
        <vt:i4>5292</vt:i4>
      </vt:variant>
      <vt:variant>
        <vt:i4>0</vt:i4>
      </vt:variant>
      <vt:variant>
        <vt:i4>5</vt:i4>
      </vt:variant>
      <vt:variant>
        <vt:lpwstr>http://leg1.state.va.us/cgi-bin/legp504.exe?000+cod+46.2-613.5</vt:lpwstr>
      </vt:variant>
      <vt:variant>
        <vt:lpwstr/>
      </vt:variant>
      <vt:variant>
        <vt:i4>3407906</vt:i4>
      </vt:variant>
      <vt:variant>
        <vt:i4>5289</vt:i4>
      </vt:variant>
      <vt:variant>
        <vt:i4>0</vt:i4>
      </vt:variant>
      <vt:variant>
        <vt:i4>5</vt:i4>
      </vt:variant>
      <vt:variant>
        <vt:lpwstr>http://leg1.state.va.us/cgi-bin/legp504.exe?000+cod+46.2-613.1</vt:lpwstr>
      </vt:variant>
      <vt:variant>
        <vt:lpwstr/>
      </vt:variant>
      <vt:variant>
        <vt:i4>131084</vt:i4>
      </vt:variant>
      <vt:variant>
        <vt:i4>5286</vt:i4>
      </vt:variant>
      <vt:variant>
        <vt:i4>0</vt:i4>
      </vt:variant>
      <vt:variant>
        <vt:i4>5</vt:i4>
      </vt:variant>
      <vt:variant>
        <vt:lpwstr>http://leg1.state.va.us/cgi-bin/legp504.exe?000+cod+46.2-1139</vt:lpwstr>
      </vt:variant>
      <vt:variant>
        <vt:lpwstr/>
      </vt:variant>
      <vt:variant>
        <vt:i4>131084</vt:i4>
      </vt:variant>
      <vt:variant>
        <vt:i4>5283</vt:i4>
      </vt:variant>
      <vt:variant>
        <vt:i4>0</vt:i4>
      </vt:variant>
      <vt:variant>
        <vt:i4>5</vt:i4>
      </vt:variant>
      <vt:variant>
        <vt:lpwstr>http://leg1.state.va.us/cgi-bin/legp504.exe?000+cod+46.2-1137</vt:lpwstr>
      </vt:variant>
      <vt:variant>
        <vt:lpwstr/>
      </vt:variant>
      <vt:variant>
        <vt:i4>131084</vt:i4>
      </vt:variant>
      <vt:variant>
        <vt:i4>5280</vt:i4>
      </vt:variant>
      <vt:variant>
        <vt:i4>0</vt:i4>
      </vt:variant>
      <vt:variant>
        <vt:i4>5</vt:i4>
      </vt:variant>
      <vt:variant>
        <vt:lpwstr>http://leg1.state.va.us/cgi-bin/legp504.exe?000+cod+46.2-1136</vt:lpwstr>
      </vt:variant>
      <vt:variant>
        <vt:lpwstr/>
      </vt:variant>
      <vt:variant>
        <vt:i4>131084</vt:i4>
      </vt:variant>
      <vt:variant>
        <vt:i4>5277</vt:i4>
      </vt:variant>
      <vt:variant>
        <vt:i4>0</vt:i4>
      </vt:variant>
      <vt:variant>
        <vt:i4>5</vt:i4>
      </vt:variant>
      <vt:variant>
        <vt:lpwstr>http://leg1.state.va.us/cgi-bin/legp504.exe?000+cod+46.2-1134</vt:lpwstr>
      </vt:variant>
      <vt:variant>
        <vt:lpwstr/>
      </vt:variant>
      <vt:variant>
        <vt:i4>131084</vt:i4>
      </vt:variant>
      <vt:variant>
        <vt:i4>5274</vt:i4>
      </vt:variant>
      <vt:variant>
        <vt:i4>0</vt:i4>
      </vt:variant>
      <vt:variant>
        <vt:i4>5</vt:i4>
      </vt:variant>
      <vt:variant>
        <vt:lpwstr>http://leg1.state.va.us/cgi-bin/legp504.exe?000+cod+46.2-1133</vt:lpwstr>
      </vt:variant>
      <vt:variant>
        <vt:lpwstr/>
      </vt:variant>
      <vt:variant>
        <vt:i4>262157</vt:i4>
      </vt:variant>
      <vt:variant>
        <vt:i4>5271</vt:i4>
      </vt:variant>
      <vt:variant>
        <vt:i4>0</vt:i4>
      </vt:variant>
      <vt:variant>
        <vt:i4>5</vt:i4>
      </vt:variant>
      <vt:variant>
        <vt:lpwstr>http://leg1.state.va.us/cgi-bin/legp504.exe?000+cod+46.2-703</vt:lpwstr>
      </vt:variant>
      <vt:variant>
        <vt:lpwstr/>
      </vt:variant>
      <vt:variant>
        <vt:i4>720901</vt:i4>
      </vt:variant>
      <vt:variant>
        <vt:i4>5268</vt:i4>
      </vt:variant>
      <vt:variant>
        <vt:i4>0</vt:i4>
      </vt:variant>
      <vt:variant>
        <vt:i4>5</vt:i4>
      </vt:variant>
      <vt:variant>
        <vt:lpwstr>http://leg1.state.va.us/cgi-bin/legp504.exe?000+cod+46.2-388</vt:lpwstr>
      </vt:variant>
      <vt:variant>
        <vt:lpwstr/>
      </vt:variant>
      <vt:variant>
        <vt:i4>327692</vt:i4>
      </vt:variant>
      <vt:variant>
        <vt:i4>5265</vt:i4>
      </vt:variant>
      <vt:variant>
        <vt:i4>0</vt:i4>
      </vt:variant>
      <vt:variant>
        <vt:i4>5</vt:i4>
      </vt:variant>
      <vt:variant>
        <vt:lpwstr>http://leg1.state.va.us/cgi-bin/legp504.exe?000+cod+46.2-217</vt:lpwstr>
      </vt:variant>
      <vt:variant>
        <vt:lpwstr/>
      </vt:variant>
      <vt:variant>
        <vt:i4>3145762</vt:i4>
      </vt:variant>
      <vt:variant>
        <vt:i4>5262</vt:i4>
      </vt:variant>
      <vt:variant>
        <vt:i4>0</vt:i4>
      </vt:variant>
      <vt:variant>
        <vt:i4>5</vt:i4>
      </vt:variant>
      <vt:variant>
        <vt:lpwstr>http://leg1.state.va.us/cgi-bin/legp504.exe?000+cod+46.2-613.5</vt:lpwstr>
      </vt:variant>
      <vt:variant>
        <vt:lpwstr/>
      </vt:variant>
      <vt:variant>
        <vt:i4>3407906</vt:i4>
      </vt:variant>
      <vt:variant>
        <vt:i4>5259</vt:i4>
      </vt:variant>
      <vt:variant>
        <vt:i4>0</vt:i4>
      </vt:variant>
      <vt:variant>
        <vt:i4>5</vt:i4>
      </vt:variant>
      <vt:variant>
        <vt:lpwstr>http://leg1.state.va.us/cgi-bin/legp504.exe?000+cod+46.2-613.1</vt:lpwstr>
      </vt:variant>
      <vt:variant>
        <vt:lpwstr/>
      </vt:variant>
      <vt:variant>
        <vt:i4>131084</vt:i4>
      </vt:variant>
      <vt:variant>
        <vt:i4>5256</vt:i4>
      </vt:variant>
      <vt:variant>
        <vt:i4>0</vt:i4>
      </vt:variant>
      <vt:variant>
        <vt:i4>5</vt:i4>
      </vt:variant>
      <vt:variant>
        <vt:lpwstr>http://leg1.state.va.us/cgi-bin/legp504.exe?000+cod+46.2-1139</vt:lpwstr>
      </vt:variant>
      <vt:variant>
        <vt:lpwstr/>
      </vt:variant>
      <vt:variant>
        <vt:i4>131084</vt:i4>
      </vt:variant>
      <vt:variant>
        <vt:i4>5253</vt:i4>
      </vt:variant>
      <vt:variant>
        <vt:i4>0</vt:i4>
      </vt:variant>
      <vt:variant>
        <vt:i4>5</vt:i4>
      </vt:variant>
      <vt:variant>
        <vt:lpwstr>http://leg1.state.va.us/cgi-bin/legp504.exe?000+cod+46.2-1137</vt:lpwstr>
      </vt:variant>
      <vt:variant>
        <vt:lpwstr/>
      </vt:variant>
      <vt:variant>
        <vt:i4>131084</vt:i4>
      </vt:variant>
      <vt:variant>
        <vt:i4>5250</vt:i4>
      </vt:variant>
      <vt:variant>
        <vt:i4>0</vt:i4>
      </vt:variant>
      <vt:variant>
        <vt:i4>5</vt:i4>
      </vt:variant>
      <vt:variant>
        <vt:lpwstr>http://leg1.state.va.us/cgi-bin/legp504.exe?000+cod+46.2-1136</vt:lpwstr>
      </vt:variant>
      <vt:variant>
        <vt:lpwstr/>
      </vt:variant>
      <vt:variant>
        <vt:i4>131084</vt:i4>
      </vt:variant>
      <vt:variant>
        <vt:i4>5247</vt:i4>
      </vt:variant>
      <vt:variant>
        <vt:i4>0</vt:i4>
      </vt:variant>
      <vt:variant>
        <vt:i4>5</vt:i4>
      </vt:variant>
      <vt:variant>
        <vt:lpwstr>http://leg1.state.va.us/cgi-bin/legp504.exe?000+cod+46.2-1134</vt:lpwstr>
      </vt:variant>
      <vt:variant>
        <vt:lpwstr/>
      </vt:variant>
      <vt:variant>
        <vt:i4>131084</vt:i4>
      </vt:variant>
      <vt:variant>
        <vt:i4>5244</vt:i4>
      </vt:variant>
      <vt:variant>
        <vt:i4>0</vt:i4>
      </vt:variant>
      <vt:variant>
        <vt:i4>5</vt:i4>
      </vt:variant>
      <vt:variant>
        <vt:lpwstr>http://leg1.state.va.us/cgi-bin/legp504.exe?000+cod+46.2-1133</vt:lpwstr>
      </vt:variant>
      <vt:variant>
        <vt:lpwstr/>
      </vt:variant>
      <vt:variant>
        <vt:i4>262157</vt:i4>
      </vt:variant>
      <vt:variant>
        <vt:i4>5241</vt:i4>
      </vt:variant>
      <vt:variant>
        <vt:i4>0</vt:i4>
      </vt:variant>
      <vt:variant>
        <vt:i4>5</vt:i4>
      </vt:variant>
      <vt:variant>
        <vt:lpwstr>http://leg1.state.va.us/cgi-bin/legp504.exe?000+cod+46.2-703</vt:lpwstr>
      </vt:variant>
      <vt:variant>
        <vt:lpwstr/>
      </vt:variant>
      <vt:variant>
        <vt:i4>720901</vt:i4>
      </vt:variant>
      <vt:variant>
        <vt:i4>5238</vt:i4>
      </vt:variant>
      <vt:variant>
        <vt:i4>0</vt:i4>
      </vt:variant>
      <vt:variant>
        <vt:i4>5</vt:i4>
      </vt:variant>
      <vt:variant>
        <vt:lpwstr>http://leg1.state.va.us/cgi-bin/legp504.exe?000+cod+46.2-388</vt:lpwstr>
      </vt:variant>
      <vt:variant>
        <vt:lpwstr/>
      </vt:variant>
      <vt:variant>
        <vt:i4>327692</vt:i4>
      </vt:variant>
      <vt:variant>
        <vt:i4>5235</vt:i4>
      </vt:variant>
      <vt:variant>
        <vt:i4>0</vt:i4>
      </vt:variant>
      <vt:variant>
        <vt:i4>5</vt:i4>
      </vt:variant>
      <vt:variant>
        <vt:lpwstr>http://leg1.state.va.us/cgi-bin/legp504.exe?000+cod+46.2-217</vt:lpwstr>
      </vt:variant>
      <vt:variant>
        <vt:lpwstr/>
      </vt:variant>
      <vt:variant>
        <vt:i4>3145762</vt:i4>
      </vt:variant>
      <vt:variant>
        <vt:i4>5232</vt:i4>
      </vt:variant>
      <vt:variant>
        <vt:i4>0</vt:i4>
      </vt:variant>
      <vt:variant>
        <vt:i4>5</vt:i4>
      </vt:variant>
      <vt:variant>
        <vt:lpwstr>http://leg1.state.va.us/cgi-bin/legp504.exe?000+cod+46.2-613.5</vt:lpwstr>
      </vt:variant>
      <vt:variant>
        <vt:lpwstr/>
      </vt:variant>
      <vt:variant>
        <vt:i4>3407906</vt:i4>
      </vt:variant>
      <vt:variant>
        <vt:i4>5229</vt:i4>
      </vt:variant>
      <vt:variant>
        <vt:i4>0</vt:i4>
      </vt:variant>
      <vt:variant>
        <vt:i4>5</vt:i4>
      </vt:variant>
      <vt:variant>
        <vt:lpwstr>http://leg1.state.va.us/cgi-bin/legp504.exe?000+cod+46.2-613.1</vt:lpwstr>
      </vt:variant>
      <vt:variant>
        <vt:lpwstr/>
      </vt:variant>
      <vt:variant>
        <vt:i4>131084</vt:i4>
      </vt:variant>
      <vt:variant>
        <vt:i4>5226</vt:i4>
      </vt:variant>
      <vt:variant>
        <vt:i4>0</vt:i4>
      </vt:variant>
      <vt:variant>
        <vt:i4>5</vt:i4>
      </vt:variant>
      <vt:variant>
        <vt:lpwstr>http://leg1.state.va.us/cgi-bin/legp504.exe?000+cod+46.2-1139</vt:lpwstr>
      </vt:variant>
      <vt:variant>
        <vt:lpwstr/>
      </vt:variant>
      <vt:variant>
        <vt:i4>131084</vt:i4>
      </vt:variant>
      <vt:variant>
        <vt:i4>5223</vt:i4>
      </vt:variant>
      <vt:variant>
        <vt:i4>0</vt:i4>
      </vt:variant>
      <vt:variant>
        <vt:i4>5</vt:i4>
      </vt:variant>
      <vt:variant>
        <vt:lpwstr>http://leg1.state.va.us/cgi-bin/legp504.exe?000+cod+46.2-1137</vt:lpwstr>
      </vt:variant>
      <vt:variant>
        <vt:lpwstr/>
      </vt:variant>
      <vt:variant>
        <vt:i4>131084</vt:i4>
      </vt:variant>
      <vt:variant>
        <vt:i4>5220</vt:i4>
      </vt:variant>
      <vt:variant>
        <vt:i4>0</vt:i4>
      </vt:variant>
      <vt:variant>
        <vt:i4>5</vt:i4>
      </vt:variant>
      <vt:variant>
        <vt:lpwstr>http://leg1.state.va.us/cgi-bin/legp504.exe?000+cod+46.2-1136</vt:lpwstr>
      </vt:variant>
      <vt:variant>
        <vt:lpwstr/>
      </vt:variant>
      <vt:variant>
        <vt:i4>131084</vt:i4>
      </vt:variant>
      <vt:variant>
        <vt:i4>5217</vt:i4>
      </vt:variant>
      <vt:variant>
        <vt:i4>0</vt:i4>
      </vt:variant>
      <vt:variant>
        <vt:i4>5</vt:i4>
      </vt:variant>
      <vt:variant>
        <vt:lpwstr>http://leg1.state.va.us/cgi-bin/legp504.exe?000+cod+46.2-1134</vt:lpwstr>
      </vt:variant>
      <vt:variant>
        <vt:lpwstr/>
      </vt:variant>
      <vt:variant>
        <vt:i4>131084</vt:i4>
      </vt:variant>
      <vt:variant>
        <vt:i4>5214</vt:i4>
      </vt:variant>
      <vt:variant>
        <vt:i4>0</vt:i4>
      </vt:variant>
      <vt:variant>
        <vt:i4>5</vt:i4>
      </vt:variant>
      <vt:variant>
        <vt:lpwstr>http://leg1.state.va.us/cgi-bin/legp504.exe?000+cod+46.2-1133</vt:lpwstr>
      </vt:variant>
      <vt:variant>
        <vt:lpwstr/>
      </vt:variant>
      <vt:variant>
        <vt:i4>262157</vt:i4>
      </vt:variant>
      <vt:variant>
        <vt:i4>5211</vt:i4>
      </vt:variant>
      <vt:variant>
        <vt:i4>0</vt:i4>
      </vt:variant>
      <vt:variant>
        <vt:i4>5</vt:i4>
      </vt:variant>
      <vt:variant>
        <vt:lpwstr>http://leg1.state.va.us/cgi-bin/legp504.exe?000+cod+46.2-703</vt:lpwstr>
      </vt:variant>
      <vt:variant>
        <vt:lpwstr/>
      </vt:variant>
      <vt:variant>
        <vt:i4>720901</vt:i4>
      </vt:variant>
      <vt:variant>
        <vt:i4>5208</vt:i4>
      </vt:variant>
      <vt:variant>
        <vt:i4>0</vt:i4>
      </vt:variant>
      <vt:variant>
        <vt:i4>5</vt:i4>
      </vt:variant>
      <vt:variant>
        <vt:lpwstr>http://leg1.state.va.us/cgi-bin/legp504.exe?000+cod+46.2-388</vt:lpwstr>
      </vt:variant>
      <vt:variant>
        <vt:lpwstr/>
      </vt:variant>
      <vt:variant>
        <vt:i4>327692</vt:i4>
      </vt:variant>
      <vt:variant>
        <vt:i4>5205</vt:i4>
      </vt:variant>
      <vt:variant>
        <vt:i4>0</vt:i4>
      </vt:variant>
      <vt:variant>
        <vt:i4>5</vt:i4>
      </vt:variant>
      <vt:variant>
        <vt:lpwstr>http://leg1.state.va.us/cgi-bin/legp504.exe?000+cod+46.2-217</vt:lpwstr>
      </vt:variant>
      <vt:variant>
        <vt:lpwstr/>
      </vt:variant>
      <vt:variant>
        <vt:i4>524301</vt:i4>
      </vt:variant>
      <vt:variant>
        <vt:i4>5202</vt:i4>
      </vt:variant>
      <vt:variant>
        <vt:i4>0</vt:i4>
      </vt:variant>
      <vt:variant>
        <vt:i4>5</vt:i4>
      </vt:variant>
      <vt:variant>
        <vt:lpwstr>http://leg1.state.va.us/cgi-bin/legp504.exe?000+cod+46.2-800</vt:lpwstr>
      </vt:variant>
      <vt:variant>
        <vt:lpwstr/>
      </vt:variant>
      <vt:variant>
        <vt:i4>65549</vt:i4>
      </vt:variant>
      <vt:variant>
        <vt:i4>5199</vt:i4>
      </vt:variant>
      <vt:variant>
        <vt:i4>0</vt:i4>
      </vt:variant>
      <vt:variant>
        <vt:i4>5</vt:i4>
      </vt:variant>
      <vt:variant>
        <vt:lpwstr>http://leg1.state.va.us/cgi-bin/legp504.exe?000+cod+46.2-100</vt:lpwstr>
      </vt:variant>
      <vt:variant>
        <vt:lpwstr/>
      </vt:variant>
      <vt:variant>
        <vt:i4>65549</vt:i4>
      </vt:variant>
      <vt:variant>
        <vt:i4>5196</vt:i4>
      </vt:variant>
      <vt:variant>
        <vt:i4>0</vt:i4>
      </vt:variant>
      <vt:variant>
        <vt:i4>5</vt:i4>
      </vt:variant>
      <vt:variant>
        <vt:lpwstr>http://leg1.state.va.us/cgi-bin/legp504.exe?000+cod+46.2-100</vt:lpwstr>
      </vt:variant>
      <vt:variant>
        <vt:lpwstr/>
      </vt:variant>
      <vt:variant>
        <vt:i4>65549</vt:i4>
      </vt:variant>
      <vt:variant>
        <vt:i4>5193</vt:i4>
      </vt:variant>
      <vt:variant>
        <vt:i4>0</vt:i4>
      </vt:variant>
      <vt:variant>
        <vt:i4>5</vt:i4>
      </vt:variant>
      <vt:variant>
        <vt:lpwstr>http://leg1.state.va.us/cgi-bin/legp504.exe?000+cod+46.2-100</vt:lpwstr>
      </vt:variant>
      <vt:variant>
        <vt:lpwstr/>
      </vt:variant>
      <vt:variant>
        <vt:i4>2424884</vt:i4>
      </vt:variant>
      <vt:variant>
        <vt:i4>5190</vt:i4>
      </vt:variant>
      <vt:variant>
        <vt:i4>0</vt:i4>
      </vt:variant>
      <vt:variant>
        <vt:i4>5</vt:i4>
      </vt:variant>
      <vt:variant>
        <vt:lpwstr>http://leg1.state.va.us/cgi-bin/legp504.exe?000+cod+46.2-2099.6</vt:lpwstr>
      </vt:variant>
      <vt:variant>
        <vt:lpwstr/>
      </vt:variant>
      <vt:variant>
        <vt:i4>2424890</vt:i4>
      </vt:variant>
      <vt:variant>
        <vt:i4>5187</vt:i4>
      </vt:variant>
      <vt:variant>
        <vt:i4>0</vt:i4>
      </vt:variant>
      <vt:variant>
        <vt:i4>5</vt:i4>
      </vt:variant>
      <vt:variant>
        <vt:lpwstr>http://leg1.state.va.us/cgi-bin/legp504.exe?000+cod+46.2-2097.1</vt:lpwstr>
      </vt:variant>
      <vt:variant>
        <vt:lpwstr/>
      </vt:variant>
      <vt:variant>
        <vt:i4>720909</vt:i4>
      </vt:variant>
      <vt:variant>
        <vt:i4>5184</vt:i4>
      </vt:variant>
      <vt:variant>
        <vt:i4>0</vt:i4>
      </vt:variant>
      <vt:variant>
        <vt:i4>5</vt:i4>
      </vt:variant>
      <vt:variant>
        <vt:lpwstr>http://leg1.state.va.us/cgi-bin/legp504.exe?000+cod+46.2-2097</vt:lpwstr>
      </vt:variant>
      <vt:variant>
        <vt:lpwstr/>
      </vt:variant>
      <vt:variant>
        <vt:i4>655373</vt:i4>
      </vt:variant>
      <vt:variant>
        <vt:i4>5181</vt:i4>
      </vt:variant>
      <vt:variant>
        <vt:i4>0</vt:i4>
      </vt:variant>
      <vt:variant>
        <vt:i4>5</vt:i4>
      </vt:variant>
      <vt:variant>
        <vt:lpwstr>http://leg1.state.va.us/cgi-bin/legp504.exe?000+cod+46.2-2084</vt:lpwstr>
      </vt:variant>
      <vt:variant>
        <vt:lpwstr/>
      </vt:variant>
      <vt:variant>
        <vt:i4>4</vt:i4>
      </vt:variant>
      <vt:variant>
        <vt:i4>5178</vt:i4>
      </vt:variant>
      <vt:variant>
        <vt:i4>0</vt:i4>
      </vt:variant>
      <vt:variant>
        <vt:i4>5</vt:i4>
      </vt:variant>
      <vt:variant>
        <vt:lpwstr>http://leg1.state.va.us/cgi-bin/legp504.exe?000+cod+46.2-696</vt:lpwstr>
      </vt:variant>
      <vt:variant>
        <vt:lpwstr/>
      </vt:variant>
      <vt:variant>
        <vt:i4>196613</vt:i4>
      </vt:variant>
      <vt:variant>
        <vt:i4>5175</vt:i4>
      </vt:variant>
      <vt:variant>
        <vt:i4>0</vt:i4>
      </vt:variant>
      <vt:variant>
        <vt:i4>5</vt:i4>
      </vt:variant>
      <vt:variant>
        <vt:lpwstr>http://leg1.state.va.us/cgi-bin/legp504.exe?000+cod+46.2-685</vt:lpwstr>
      </vt:variant>
      <vt:variant>
        <vt:lpwstr/>
      </vt:variant>
      <vt:variant>
        <vt:i4>983051</vt:i4>
      </vt:variant>
      <vt:variant>
        <vt:i4>5172</vt:i4>
      </vt:variant>
      <vt:variant>
        <vt:i4>0</vt:i4>
      </vt:variant>
      <vt:variant>
        <vt:i4>5</vt:i4>
      </vt:variant>
      <vt:variant>
        <vt:lpwstr>http://leg1.state.va.us/cgi-bin/legp504.exe?000+cod+58.1-2701</vt:lpwstr>
      </vt:variant>
      <vt:variant>
        <vt:lpwstr/>
      </vt:variant>
      <vt:variant>
        <vt:i4>196613</vt:i4>
      </vt:variant>
      <vt:variant>
        <vt:i4>5169</vt:i4>
      </vt:variant>
      <vt:variant>
        <vt:i4>0</vt:i4>
      </vt:variant>
      <vt:variant>
        <vt:i4>5</vt:i4>
      </vt:variant>
      <vt:variant>
        <vt:lpwstr>http://leg1.state.va.us/cgi-bin/legp504.exe?000+cod+46.2-685</vt:lpwstr>
      </vt:variant>
      <vt:variant>
        <vt:lpwstr/>
      </vt:variant>
      <vt:variant>
        <vt:i4>983051</vt:i4>
      </vt:variant>
      <vt:variant>
        <vt:i4>5166</vt:i4>
      </vt:variant>
      <vt:variant>
        <vt:i4>0</vt:i4>
      </vt:variant>
      <vt:variant>
        <vt:i4>5</vt:i4>
      </vt:variant>
      <vt:variant>
        <vt:lpwstr>http://leg1.state.va.us/cgi-bin/legp504.exe?000+cod+58.1-2701</vt:lpwstr>
      </vt:variant>
      <vt:variant>
        <vt:lpwstr/>
      </vt:variant>
      <vt:variant>
        <vt:i4>851976</vt:i4>
      </vt:variant>
      <vt:variant>
        <vt:i4>5163</vt:i4>
      </vt:variant>
      <vt:variant>
        <vt:i4>0</vt:i4>
      </vt:variant>
      <vt:variant>
        <vt:i4>5</vt:i4>
      </vt:variant>
      <vt:variant>
        <vt:lpwstr>http://leg1.state.va.us/cgi-bin/legp504.exe?000+cod+58.1-2426</vt:lpwstr>
      </vt:variant>
      <vt:variant>
        <vt:lpwstr/>
      </vt:variant>
      <vt:variant>
        <vt:i4>131080</vt:i4>
      </vt:variant>
      <vt:variant>
        <vt:i4>5160</vt:i4>
      </vt:variant>
      <vt:variant>
        <vt:i4>0</vt:i4>
      </vt:variant>
      <vt:variant>
        <vt:i4>5</vt:i4>
      </vt:variant>
      <vt:variant>
        <vt:lpwstr>http://leg1.state.va.us/cgi-bin/legp504.exe?000+cod+46.2-1530</vt:lpwstr>
      </vt:variant>
      <vt:variant>
        <vt:lpwstr/>
      </vt:variant>
      <vt:variant>
        <vt:i4>131082</vt:i4>
      </vt:variant>
      <vt:variant>
        <vt:i4>5157</vt:i4>
      </vt:variant>
      <vt:variant>
        <vt:i4>0</vt:i4>
      </vt:variant>
      <vt:variant>
        <vt:i4>5</vt:i4>
      </vt:variant>
      <vt:variant>
        <vt:lpwstr>http://leg1.state.va.us/cgi-bin/legp504.exe?000+cod+46.2-674</vt:lpwstr>
      </vt:variant>
      <vt:variant>
        <vt:lpwstr/>
      </vt:variant>
      <vt:variant>
        <vt:i4>327691</vt:i4>
      </vt:variant>
      <vt:variant>
        <vt:i4>5154</vt:i4>
      </vt:variant>
      <vt:variant>
        <vt:i4>0</vt:i4>
      </vt:variant>
      <vt:variant>
        <vt:i4>5</vt:i4>
      </vt:variant>
      <vt:variant>
        <vt:lpwstr>http://leg1.state.va.us/cgi-bin/legp504.exe?000+cod+46.2-663</vt:lpwstr>
      </vt:variant>
      <vt:variant>
        <vt:lpwstr/>
      </vt:variant>
      <vt:variant>
        <vt:i4>983048</vt:i4>
      </vt:variant>
      <vt:variant>
        <vt:i4>5151</vt:i4>
      </vt:variant>
      <vt:variant>
        <vt:i4>0</vt:i4>
      </vt:variant>
      <vt:variant>
        <vt:i4>5</vt:i4>
      </vt:variant>
      <vt:variant>
        <vt:lpwstr>http://leg1.state.va.us/cgi-bin/legp504.exe?000+cod+58.1-2403</vt:lpwstr>
      </vt:variant>
      <vt:variant>
        <vt:lpwstr/>
      </vt:variant>
      <vt:variant>
        <vt:i4>983048</vt:i4>
      </vt:variant>
      <vt:variant>
        <vt:i4>5148</vt:i4>
      </vt:variant>
      <vt:variant>
        <vt:i4>0</vt:i4>
      </vt:variant>
      <vt:variant>
        <vt:i4>5</vt:i4>
      </vt:variant>
      <vt:variant>
        <vt:lpwstr>http://leg1.state.va.us/cgi-bin/legp504.exe?000+cod+58.1-2403</vt:lpwstr>
      </vt:variant>
      <vt:variant>
        <vt:lpwstr/>
      </vt:variant>
      <vt:variant>
        <vt:i4>983048</vt:i4>
      </vt:variant>
      <vt:variant>
        <vt:i4>5145</vt:i4>
      </vt:variant>
      <vt:variant>
        <vt:i4>0</vt:i4>
      </vt:variant>
      <vt:variant>
        <vt:i4>5</vt:i4>
      </vt:variant>
      <vt:variant>
        <vt:lpwstr>http://leg1.state.va.us/cgi-bin/legp504.exe?000+cod+58.1-2403</vt:lpwstr>
      </vt:variant>
      <vt:variant>
        <vt:lpwstr/>
      </vt:variant>
      <vt:variant>
        <vt:i4>983048</vt:i4>
      </vt:variant>
      <vt:variant>
        <vt:i4>5142</vt:i4>
      </vt:variant>
      <vt:variant>
        <vt:i4>0</vt:i4>
      </vt:variant>
      <vt:variant>
        <vt:i4>5</vt:i4>
      </vt:variant>
      <vt:variant>
        <vt:lpwstr>http://leg1.state.va.us/cgi-bin/legp504.exe?000+cod+58.1-2401</vt:lpwstr>
      </vt:variant>
      <vt:variant>
        <vt:lpwstr/>
      </vt:variant>
      <vt:variant>
        <vt:i4>2359329</vt:i4>
      </vt:variant>
      <vt:variant>
        <vt:i4>5139</vt:i4>
      </vt:variant>
      <vt:variant>
        <vt:i4>0</vt:i4>
      </vt:variant>
      <vt:variant>
        <vt:i4>5</vt:i4>
      </vt:variant>
      <vt:variant>
        <vt:lpwstr>http://leg1.state.va.us/cgi-bin/legp504.exe?000+cod+36-85.3</vt:lpwstr>
      </vt:variant>
      <vt:variant>
        <vt:lpwstr/>
      </vt:variant>
      <vt:variant>
        <vt:i4>983048</vt:i4>
      </vt:variant>
      <vt:variant>
        <vt:i4>5136</vt:i4>
      </vt:variant>
      <vt:variant>
        <vt:i4>0</vt:i4>
      </vt:variant>
      <vt:variant>
        <vt:i4>5</vt:i4>
      </vt:variant>
      <vt:variant>
        <vt:lpwstr>http://leg1.state.va.us/cgi-bin/legp504.exe?000+cod+58.1-2401</vt:lpwstr>
      </vt:variant>
      <vt:variant>
        <vt:lpwstr/>
      </vt:variant>
      <vt:variant>
        <vt:i4>2359329</vt:i4>
      </vt:variant>
      <vt:variant>
        <vt:i4>5133</vt:i4>
      </vt:variant>
      <vt:variant>
        <vt:i4>0</vt:i4>
      </vt:variant>
      <vt:variant>
        <vt:i4>5</vt:i4>
      </vt:variant>
      <vt:variant>
        <vt:lpwstr>http://leg1.state.va.us/cgi-bin/legp504.exe?000+cod+36-85.3</vt:lpwstr>
      </vt:variant>
      <vt:variant>
        <vt:lpwstr/>
      </vt:variant>
      <vt:variant>
        <vt:i4>983048</vt:i4>
      </vt:variant>
      <vt:variant>
        <vt:i4>5130</vt:i4>
      </vt:variant>
      <vt:variant>
        <vt:i4>0</vt:i4>
      </vt:variant>
      <vt:variant>
        <vt:i4>5</vt:i4>
      </vt:variant>
      <vt:variant>
        <vt:lpwstr>http://leg1.state.va.us/cgi-bin/legp504.exe?000+cod+58.1-2402</vt:lpwstr>
      </vt:variant>
      <vt:variant>
        <vt:lpwstr/>
      </vt:variant>
      <vt:variant>
        <vt:i4>786446</vt:i4>
      </vt:variant>
      <vt:variant>
        <vt:i4>5127</vt:i4>
      </vt:variant>
      <vt:variant>
        <vt:i4>0</vt:i4>
      </vt:variant>
      <vt:variant>
        <vt:i4>5</vt:i4>
      </vt:variant>
      <vt:variant>
        <vt:lpwstr>http://leg1.state.va.us/cgi-bin/legp504.exe?000+cod+58.1-2233</vt:lpwstr>
      </vt:variant>
      <vt:variant>
        <vt:lpwstr/>
      </vt:variant>
      <vt:variant>
        <vt:i4>2818105</vt:i4>
      </vt:variant>
      <vt:variant>
        <vt:i4>5124</vt:i4>
      </vt:variant>
      <vt:variant>
        <vt:i4>0</vt:i4>
      </vt:variant>
      <vt:variant>
        <vt:i4>5</vt:i4>
      </vt:variant>
      <vt:variant>
        <vt:lpwstr>http://leg1.state.va.us/cgi-bin/legp504.exe?000+cod+33.1-23.01</vt:lpwstr>
      </vt:variant>
      <vt:variant>
        <vt:lpwstr/>
      </vt:variant>
      <vt:variant>
        <vt:i4>2424884</vt:i4>
      </vt:variant>
      <vt:variant>
        <vt:i4>5121</vt:i4>
      </vt:variant>
      <vt:variant>
        <vt:i4>0</vt:i4>
      </vt:variant>
      <vt:variant>
        <vt:i4>5</vt:i4>
      </vt:variant>
      <vt:variant>
        <vt:lpwstr>http://leg1.state.va.us/cgi-bin/legp504.exe?000+cod+46.2-2099.4</vt:lpwstr>
      </vt:variant>
      <vt:variant>
        <vt:lpwstr/>
      </vt:variant>
      <vt:variant>
        <vt:i4>327693</vt:i4>
      </vt:variant>
      <vt:variant>
        <vt:i4>5118</vt:i4>
      </vt:variant>
      <vt:variant>
        <vt:i4>0</vt:i4>
      </vt:variant>
      <vt:variant>
        <vt:i4>5</vt:i4>
      </vt:variant>
      <vt:variant>
        <vt:lpwstr>http://leg1.state.va.us/cgi-bin/legp504.exe?000+cod+46.2-2075</vt:lpwstr>
      </vt:variant>
      <vt:variant>
        <vt:lpwstr/>
      </vt:variant>
      <vt:variant>
        <vt:i4>983054</vt:i4>
      </vt:variant>
      <vt:variant>
        <vt:i4>5115</vt:i4>
      </vt:variant>
      <vt:variant>
        <vt:i4>0</vt:i4>
      </vt:variant>
      <vt:variant>
        <vt:i4>5</vt:i4>
      </vt:variant>
      <vt:variant>
        <vt:lpwstr>http://leg1.state.va.us/cgi-bin/legp504.exe?000+cod+58.1-2204</vt:lpwstr>
      </vt:variant>
      <vt:variant>
        <vt:lpwstr/>
      </vt:variant>
      <vt:variant>
        <vt:i4>131085</vt:i4>
      </vt:variant>
      <vt:variant>
        <vt:i4>5112</vt:i4>
      </vt:variant>
      <vt:variant>
        <vt:i4>0</vt:i4>
      </vt:variant>
      <vt:variant>
        <vt:i4>5</vt:i4>
      </vt:variant>
      <vt:variant>
        <vt:lpwstr>http://leg1.state.va.us/cgi-bin/legp504.exe?000+cod+46.2-2005</vt:lpwstr>
      </vt:variant>
      <vt:variant>
        <vt:lpwstr/>
      </vt:variant>
      <vt:variant>
        <vt:i4>262155</vt:i4>
      </vt:variant>
      <vt:variant>
        <vt:i4>5109</vt:i4>
      </vt:variant>
      <vt:variant>
        <vt:i4>0</vt:i4>
      </vt:variant>
      <vt:variant>
        <vt:i4>5</vt:i4>
      </vt:variant>
      <vt:variant>
        <vt:lpwstr>http://leg1.state.va.us/cgi-bin/legp504.exe?000+cod+28.2-208</vt:lpwstr>
      </vt:variant>
      <vt:variant>
        <vt:lpwstr/>
      </vt:variant>
      <vt:variant>
        <vt:i4>458766</vt:i4>
      </vt:variant>
      <vt:variant>
        <vt:i4>5106</vt:i4>
      </vt:variant>
      <vt:variant>
        <vt:i4>0</vt:i4>
      </vt:variant>
      <vt:variant>
        <vt:i4>5</vt:i4>
      </vt:variant>
      <vt:variant>
        <vt:lpwstr>http://leg1.state.va.us/cgi-bin/legp504.exe?000+cod+58.1-2289</vt:lpwstr>
      </vt:variant>
      <vt:variant>
        <vt:lpwstr/>
      </vt:variant>
      <vt:variant>
        <vt:i4>458766</vt:i4>
      </vt:variant>
      <vt:variant>
        <vt:i4>5103</vt:i4>
      </vt:variant>
      <vt:variant>
        <vt:i4>0</vt:i4>
      </vt:variant>
      <vt:variant>
        <vt:i4>5</vt:i4>
      </vt:variant>
      <vt:variant>
        <vt:lpwstr>http://leg1.state.va.us/cgi-bin/legp504.exe?000+cod+58.1-2289</vt:lpwstr>
      </vt:variant>
      <vt:variant>
        <vt:lpwstr/>
      </vt:variant>
      <vt:variant>
        <vt:i4>458765</vt:i4>
      </vt:variant>
      <vt:variant>
        <vt:i4>5100</vt:i4>
      </vt:variant>
      <vt:variant>
        <vt:i4>0</vt:i4>
      </vt:variant>
      <vt:variant>
        <vt:i4>5</vt:i4>
      </vt:variant>
      <vt:variant>
        <vt:lpwstr>http://leg1.state.va.us/cgi-bin/legp504.exe?000+cod+15.2-4500</vt:lpwstr>
      </vt:variant>
      <vt:variant>
        <vt:lpwstr/>
      </vt:variant>
      <vt:variant>
        <vt:i4>655374</vt:i4>
      </vt:variant>
      <vt:variant>
        <vt:i4>5097</vt:i4>
      </vt:variant>
      <vt:variant>
        <vt:i4>0</vt:i4>
      </vt:variant>
      <vt:variant>
        <vt:i4>5</vt:i4>
      </vt:variant>
      <vt:variant>
        <vt:lpwstr>http://leg1.state.va.us/cgi-bin/legp504.exe?000+cod+58.1-2250</vt:lpwstr>
      </vt:variant>
      <vt:variant>
        <vt:lpwstr/>
      </vt:variant>
      <vt:variant>
        <vt:i4>851982</vt:i4>
      </vt:variant>
      <vt:variant>
        <vt:i4>5094</vt:i4>
      </vt:variant>
      <vt:variant>
        <vt:i4>0</vt:i4>
      </vt:variant>
      <vt:variant>
        <vt:i4>5</vt:i4>
      </vt:variant>
      <vt:variant>
        <vt:lpwstr>http://leg1.state.va.us/cgi-bin/legp504.exe?000+cod+58.1-2226</vt:lpwstr>
      </vt:variant>
      <vt:variant>
        <vt:lpwstr/>
      </vt:variant>
      <vt:variant>
        <vt:i4>655374</vt:i4>
      </vt:variant>
      <vt:variant>
        <vt:i4>5091</vt:i4>
      </vt:variant>
      <vt:variant>
        <vt:i4>0</vt:i4>
      </vt:variant>
      <vt:variant>
        <vt:i4>5</vt:i4>
      </vt:variant>
      <vt:variant>
        <vt:lpwstr>http://leg1.state.va.us/cgi-bin/legp504.exe?000+cod+58.1-2250</vt:lpwstr>
      </vt:variant>
      <vt:variant>
        <vt:lpwstr/>
      </vt:variant>
      <vt:variant>
        <vt:i4>851982</vt:i4>
      </vt:variant>
      <vt:variant>
        <vt:i4>5088</vt:i4>
      </vt:variant>
      <vt:variant>
        <vt:i4>0</vt:i4>
      </vt:variant>
      <vt:variant>
        <vt:i4>5</vt:i4>
      </vt:variant>
      <vt:variant>
        <vt:lpwstr>http://leg1.state.va.us/cgi-bin/legp504.exe?000+cod+58.1-2226</vt:lpwstr>
      </vt:variant>
      <vt:variant>
        <vt:lpwstr/>
      </vt:variant>
      <vt:variant>
        <vt:i4>589838</vt:i4>
      </vt:variant>
      <vt:variant>
        <vt:i4>5085</vt:i4>
      </vt:variant>
      <vt:variant>
        <vt:i4>0</vt:i4>
      </vt:variant>
      <vt:variant>
        <vt:i4>5</vt:i4>
      </vt:variant>
      <vt:variant>
        <vt:lpwstr>http://leg1.state.va.us/cgi-bin/legp504.exe?000+cod+58.1-2261</vt:lpwstr>
      </vt:variant>
      <vt:variant>
        <vt:lpwstr/>
      </vt:variant>
      <vt:variant>
        <vt:i4>655374</vt:i4>
      </vt:variant>
      <vt:variant>
        <vt:i4>5082</vt:i4>
      </vt:variant>
      <vt:variant>
        <vt:i4>0</vt:i4>
      </vt:variant>
      <vt:variant>
        <vt:i4>5</vt:i4>
      </vt:variant>
      <vt:variant>
        <vt:lpwstr>http://leg1.state.va.us/cgi-bin/legp504.exe?000+cod+58.1-2259</vt:lpwstr>
      </vt:variant>
      <vt:variant>
        <vt:lpwstr/>
      </vt:variant>
      <vt:variant>
        <vt:i4>458764</vt:i4>
      </vt:variant>
      <vt:variant>
        <vt:i4>5079</vt:i4>
      </vt:variant>
      <vt:variant>
        <vt:i4>0</vt:i4>
      </vt:variant>
      <vt:variant>
        <vt:i4>5</vt:i4>
      </vt:variant>
      <vt:variant>
        <vt:lpwstr>http://leg1.state.va.us/cgi-bin/legp504.exe?000+cod+46.2-2156</vt:lpwstr>
      </vt:variant>
      <vt:variant>
        <vt:lpwstr/>
      </vt:variant>
      <vt:variant>
        <vt:i4>458764</vt:i4>
      </vt:variant>
      <vt:variant>
        <vt:i4>5076</vt:i4>
      </vt:variant>
      <vt:variant>
        <vt:i4>0</vt:i4>
      </vt:variant>
      <vt:variant>
        <vt:i4>5</vt:i4>
      </vt:variant>
      <vt:variant>
        <vt:lpwstr>http://leg1.state.va.us/cgi-bin/legp504.exe?000+cod+46.2-2155</vt:lpwstr>
      </vt:variant>
      <vt:variant>
        <vt:lpwstr/>
      </vt:variant>
      <vt:variant>
        <vt:i4>2883636</vt:i4>
      </vt:variant>
      <vt:variant>
        <vt:i4>5073</vt:i4>
      </vt:variant>
      <vt:variant>
        <vt:i4>0</vt:i4>
      </vt:variant>
      <vt:variant>
        <vt:i4>5</vt:i4>
      </vt:variant>
      <vt:variant>
        <vt:lpwstr>http://leg1.state.va.us/cgi-bin/legp504.exe?000+cod+46.2-2108.6</vt:lpwstr>
      </vt:variant>
      <vt:variant>
        <vt:lpwstr/>
      </vt:variant>
      <vt:variant>
        <vt:i4>458764</vt:i4>
      </vt:variant>
      <vt:variant>
        <vt:i4>5070</vt:i4>
      </vt:variant>
      <vt:variant>
        <vt:i4>0</vt:i4>
      </vt:variant>
      <vt:variant>
        <vt:i4>5</vt:i4>
      </vt:variant>
      <vt:variant>
        <vt:lpwstr>http://leg1.state.va.us/cgi-bin/legp504.exe?000+cod+46.2-2151</vt:lpwstr>
      </vt:variant>
      <vt:variant>
        <vt:lpwstr/>
      </vt:variant>
      <vt:variant>
        <vt:i4>458764</vt:i4>
      </vt:variant>
      <vt:variant>
        <vt:i4>5067</vt:i4>
      </vt:variant>
      <vt:variant>
        <vt:i4>0</vt:i4>
      </vt:variant>
      <vt:variant>
        <vt:i4>5</vt:i4>
      </vt:variant>
      <vt:variant>
        <vt:lpwstr>http://leg1.state.va.us/cgi-bin/legp504.exe?000+cod+46.2-2150</vt:lpwstr>
      </vt:variant>
      <vt:variant>
        <vt:lpwstr/>
      </vt:variant>
      <vt:variant>
        <vt:i4>393228</vt:i4>
      </vt:variant>
      <vt:variant>
        <vt:i4>5064</vt:i4>
      </vt:variant>
      <vt:variant>
        <vt:i4>0</vt:i4>
      </vt:variant>
      <vt:variant>
        <vt:i4>5</vt:i4>
      </vt:variant>
      <vt:variant>
        <vt:lpwstr>http://leg1.state.va.us/cgi-bin/legp504.exe?000+cod+46.2-2147</vt:lpwstr>
      </vt:variant>
      <vt:variant>
        <vt:lpwstr/>
      </vt:variant>
      <vt:variant>
        <vt:i4>720907</vt:i4>
      </vt:variant>
      <vt:variant>
        <vt:i4>5061</vt:i4>
      </vt:variant>
      <vt:variant>
        <vt:i4>0</vt:i4>
      </vt:variant>
      <vt:variant>
        <vt:i4>5</vt:i4>
      </vt:variant>
      <vt:variant>
        <vt:lpwstr>http://leg1.state.va.us/cgi-bin/legp504.exe?000+cod+38.2-510</vt:lpwstr>
      </vt:variant>
      <vt:variant>
        <vt:lpwstr/>
      </vt:variant>
      <vt:variant>
        <vt:i4>720907</vt:i4>
      </vt:variant>
      <vt:variant>
        <vt:i4>5058</vt:i4>
      </vt:variant>
      <vt:variant>
        <vt:i4>0</vt:i4>
      </vt:variant>
      <vt:variant>
        <vt:i4>5</vt:i4>
      </vt:variant>
      <vt:variant>
        <vt:lpwstr>http://leg1.state.va.us/cgi-bin/legp504.exe?000+cod+38.2-510</vt:lpwstr>
      </vt:variant>
      <vt:variant>
        <vt:lpwstr/>
      </vt:variant>
      <vt:variant>
        <vt:i4>393228</vt:i4>
      </vt:variant>
      <vt:variant>
        <vt:i4>5055</vt:i4>
      </vt:variant>
      <vt:variant>
        <vt:i4>0</vt:i4>
      </vt:variant>
      <vt:variant>
        <vt:i4>5</vt:i4>
      </vt:variant>
      <vt:variant>
        <vt:lpwstr>http://leg1.state.va.us/cgi-bin/legp504.exe?000+cod+46.2-2146</vt:lpwstr>
      </vt:variant>
      <vt:variant>
        <vt:lpwstr/>
      </vt:variant>
      <vt:variant>
        <vt:i4>393228</vt:i4>
      </vt:variant>
      <vt:variant>
        <vt:i4>5052</vt:i4>
      </vt:variant>
      <vt:variant>
        <vt:i4>0</vt:i4>
      </vt:variant>
      <vt:variant>
        <vt:i4>5</vt:i4>
      </vt:variant>
      <vt:variant>
        <vt:lpwstr>http://leg1.state.va.us/cgi-bin/legp504.exe?000+cod+46.2-2144</vt:lpwstr>
      </vt:variant>
      <vt:variant>
        <vt:lpwstr/>
      </vt:variant>
      <vt:variant>
        <vt:i4>393228</vt:i4>
      </vt:variant>
      <vt:variant>
        <vt:i4>5049</vt:i4>
      </vt:variant>
      <vt:variant>
        <vt:i4>0</vt:i4>
      </vt:variant>
      <vt:variant>
        <vt:i4>5</vt:i4>
      </vt:variant>
      <vt:variant>
        <vt:lpwstr>http://leg1.state.va.us/cgi-bin/legp504.exe?000+cod+46.2-2143</vt:lpwstr>
      </vt:variant>
      <vt:variant>
        <vt:lpwstr/>
      </vt:variant>
      <vt:variant>
        <vt:i4>65548</vt:i4>
      </vt:variant>
      <vt:variant>
        <vt:i4>5046</vt:i4>
      </vt:variant>
      <vt:variant>
        <vt:i4>0</vt:i4>
      </vt:variant>
      <vt:variant>
        <vt:i4>5</vt:i4>
      </vt:variant>
      <vt:variant>
        <vt:lpwstr>http://leg1.state.va.us/cgi-bin/legp504.exe?000+cod+46.2-2137</vt:lpwstr>
      </vt:variant>
      <vt:variant>
        <vt:lpwstr/>
      </vt:variant>
      <vt:variant>
        <vt:i4>65548</vt:i4>
      </vt:variant>
      <vt:variant>
        <vt:i4>5043</vt:i4>
      </vt:variant>
      <vt:variant>
        <vt:i4>0</vt:i4>
      </vt:variant>
      <vt:variant>
        <vt:i4>5</vt:i4>
      </vt:variant>
      <vt:variant>
        <vt:lpwstr>http://leg1.state.va.us/cgi-bin/legp504.exe?000+cod+46.2-2136</vt:lpwstr>
      </vt:variant>
      <vt:variant>
        <vt:lpwstr/>
      </vt:variant>
      <vt:variant>
        <vt:i4>65548</vt:i4>
      </vt:variant>
      <vt:variant>
        <vt:i4>5040</vt:i4>
      </vt:variant>
      <vt:variant>
        <vt:i4>0</vt:i4>
      </vt:variant>
      <vt:variant>
        <vt:i4>5</vt:i4>
      </vt:variant>
      <vt:variant>
        <vt:lpwstr>http://leg1.state.va.us/cgi-bin/legp504.exe?000+cod+46.2-2135</vt:lpwstr>
      </vt:variant>
      <vt:variant>
        <vt:lpwstr/>
      </vt:variant>
      <vt:variant>
        <vt:i4>65548</vt:i4>
      </vt:variant>
      <vt:variant>
        <vt:i4>5037</vt:i4>
      </vt:variant>
      <vt:variant>
        <vt:i4>0</vt:i4>
      </vt:variant>
      <vt:variant>
        <vt:i4>5</vt:i4>
      </vt:variant>
      <vt:variant>
        <vt:lpwstr>http://leg1.state.va.us/cgi-bin/legp504.exe?000+cod+46.2-2133</vt:lpwstr>
      </vt:variant>
      <vt:variant>
        <vt:lpwstr/>
      </vt:variant>
      <vt:variant>
        <vt:i4>65548</vt:i4>
      </vt:variant>
      <vt:variant>
        <vt:i4>5034</vt:i4>
      </vt:variant>
      <vt:variant>
        <vt:i4>0</vt:i4>
      </vt:variant>
      <vt:variant>
        <vt:i4>5</vt:i4>
      </vt:variant>
      <vt:variant>
        <vt:lpwstr>http://leg1.state.va.us/cgi-bin/legp504.exe?000+cod+46.2-2132</vt:lpwstr>
      </vt:variant>
      <vt:variant>
        <vt:lpwstr/>
      </vt:variant>
      <vt:variant>
        <vt:i4>12</vt:i4>
      </vt:variant>
      <vt:variant>
        <vt:i4>5031</vt:i4>
      </vt:variant>
      <vt:variant>
        <vt:i4>0</vt:i4>
      </vt:variant>
      <vt:variant>
        <vt:i4>5</vt:i4>
      </vt:variant>
      <vt:variant>
        <vt:lpwstr>http://leg1.state.va.us/cgi-bin/legp504.exe?000+cod+46.2-2124</vt:lpwstr>
      </vt:variant>
      <vt:variant>
        <vt:lpwstr/>
      </vt:variant>
      <vt:variant>
        <vt:i4>12</vt:i4>
      </vt:variant>
      <vt:variant>
        <vt:i4>5028</vt:i4>
      </vt:variant>
      <vt:variant>
        <vt:i4>0</vt:i4>
      </vt:variant>
      <vt:variant>
        <vt:i4>5</vt:i4>
      </vt:variant>
      <vt:variant>
        <vt:lpwstr>http://leg1.state.va.us/cgi-bin/legp504.exe?000+cod+46.2-2123</vt:lpwstr>
      </vt:variant>
      <vt:variant>
        <vt:lpwstr/>
      </vt:variant>
      <vt:variant>
        <vt:i4>12</vt:i4>
      </vt:variant>
      <vt:variant>
        <vt:i4>5025</vt:i4>
      </vt:variant>
      <vt:variant>
        <vt:i4>0</vt:i4>
      </vt:variant>
      <vt:variant>
        <vt:i4>5</vt:i4>
      </vt:variant>
      <vt:variant>
        <vt:lpwstr>http://leg1.state.va.us/cgi-bin/legp504.exe?000+cod+46.2-2122</vt:lpwstr>
      </vt:variant>
      <vt:variant>
        <vt:lpwstr/>
      </vt:variant>
      <vt:variant>
        <vt:i4>12</vt:i4>
      </vt:variant>
      <vt:variant>
        <vt:i4>5022</vt:i4>
      </vt:variant>
      <vt:variant>
        <vt:i4>0</vt:i4>
      </vt:variant>
      <vt:variant>
        <vt:i4>5</vt:i4>
      </vt:variant>
      <vt:variant>
        <vt:lpwstr>http://leg1.state.va.us/cgi-bin/legp504.exe?000+cod+46.2-2120</vt:lpwstr>
      </vt:variant>
      <vt:variant>
        <vt:lpwstr/>
      </vt:variant>
      <vt:variant>
        <vt:i4>196620</vt:i4>
      </vt:variant>
      <vt:variant>
        <vt:i4>5019</vt:i4>
      </vt:variant>
      <vt:variant>
        <vt:i4>0</vt:i4>
      </vt:variant>
      <vt:variant>
        <vt:i4>5</vt:i4>
      </vt:variant>
      <vt:variant>
        <vt:lpwstr>http://leg1.state.va.us/cgi-bin/legp504.exe?000+cod+46.2-2119</vt:lpwstr>
      </vt:variant>
      <vt:variant>
        <vt:lpwstr/>
      </vt:variant>
      <vt:variant>
        <vt:i4>196620</vt:i4>
      </vt:variant>
      <vt:variant>
        <vt:i4>5016</vt:i4>
      </vt:variant>
      <vt:variant>
        <vt:i4>0</vt:i4>
      </vt:variant>
      <vt:variant>
        <vt:i4>5</vt:i4>
      </vt:variant>
      <vt:variant>
        <vt:lpwstr>http://leg1.state.va.us/cgi-bin/legp504.exe?000+cod+46.2-2118</vt:lpwstr>
      </vt:variant>
      <vt:variant>
        <vt:lpwstr/>
      </vt:variant>
      <vt:variant>
        <vt:i4>65548</vt:i4>
      </vt:variant>
      <vt:variant>
        <vt:i4>5013</vt:i4>
      </vt:variant>
      <vt:variant>
        <vt:i4>0</vt:i4>
      </vt:variant>
      <vt:variant>
        <vt:i4>5</vt:i4>
      </vt:variant>
      <vt:variant>
        <vt:lpwstr>http://leg1.state.va.us/cgi-bin/legp504.exe?000+cod+46.2-2133</vt:lpwstr>
      </vt:variant>
      <vt:variant>
        <vt:lpwstr/>
      </vt:variant>
      <vt:variant>
        <vt:i4>196620</vt:i4>
      </vt:variant>
      <vt:variant>
        <vt:i4>5010</vt:i4>
      </vt:variant>
      <vt:variant>
        <vt:i4>0</vt:i4>
      </vt:variant>
      <vt:variant>
        <vt:i4>5</vt:i4>
      </vt:variant>
      <vt:variant>
        <vt:lpwstr>http://leg1.state.va.us/cgi-bin/legp504.exe?000+cod+46.2-2116</vt:lpwstr>
      </vt:variant>
      <vt:variant>
        <vt:lpwstr/>
      </vt:variant>
      <vt:variant>
        <vt:i4>196620</vt:i4>
      </vt:variant>
      <vt:variant>
        <vt:i4>5007</vt:i4>
      </vt:variant>
      <vt:variant>
        <vt:i4>0</vt:i4>
      </vt:variant>
      <vt:variant>
        <vt:i4>5</vt:i4>
      </vt:variant>
      <vt:variant>
        <vt:lpwstr>http://leg1.state.va.us/cgi-bin/legp504.exe?000+cod+46.2-2115</vt:lpwstr>
      </vt:variant>
      <vt:variant>
        <vt:lpwstr/>
      </vt:variant>
      <vt:variant>
        <vt:i4>131084</vt:i4>
      </vt:variant>
      <vt:variant>
        <vt:i4>5004</vt:i4>
      </vt:variant>
      <vt:variant>
        <vt:i4>0</vt:i4>
      </vt:variant>
      <vt:variant>
        <vt:i4>5</vt:i4>
      </vt:variant>
      <vt:variant>
        <vt:lpwstr>http://leg1.state.va.us/cgi-bin/legp504.exe?000+cod+46.2-2109</vt:lpwstr>
      </vt:variant>
      <vt:variant>
        <vt:lpwstr/>
      </vt:variant>
      <vt:variant>
        <vt:i4>2883636</vt:i4>
      </vt:variant>
      <vt:variant>
        <vt:i4>5001</vt:i4>
      </vt:variant>
      <vt:variant>
        <vt:i4>0</vt:i4>
      </vt:variant>
      <vt:variant>
        <vt:i4>5</vt:i4>
      </vt:variant>
      <vt:variant>
        <vt:lpwstr>http://leg1.state.va.us/cgi-bin/legp504.exe?000+cod+46.2-2108.6</vt:lpwstr>
      </vt:variant>
      <vt:variant>
        <vt:lpwstr/>
      </vt:variant>
      <vt:variant>
        <vt:i4>917515</vt:i4>
      </vt:variant>
      <vt:variant>
        <vt:i4>4998</vt:i4>
      </vt:variant>
      <vt:variant>
        <vt:i4>0</vt:i4>
      </vt:variant>
      <vt:variant>
        <vt:i4>5</vt:i4>
      </vt:variant>
      <vt:variant>
        <vt:lpwstr>http://leg1.state.va.us/cgi-bin/legp504.exe?000+cod+58.1-3700</vt:lpwstr>
      </vt:variant>
      <vt:variant>
        <vt:lpwstr/>
      </vt:variant>
      <vt:variant>
        <vt:i4>983051</vt:i4>
      </vt:variant>
      <vt:variant>
        <vt:i4>4995</vt:i4>
      </vt:variant>
      <vt:variant>
        <vt:i4>0</vt:i4>
      </vt:variant>
      <vt:variant>
        <vt:i4>5</vt:i4>
      </vt:variant>
      <vt:variant>
        <vt:lpwstr>http://leg1.state.va.us/cgi-bin/legp504.exe?000+cod+58.1-2700</vt:lpwstr>
      </vt:variant>
      <vt:variant>
        <vt:lpwstr/>
      </vt:variant>
      <vt:variant>
        <vt:i4>2883636</vt:i4>
      </vt:variant>
      <vt:variant>
        <vt:i4>4992</vt:i4>
      </vt:variant>
      <vt:variant>
        <vt:i4>0</vt:i4>
      </vt:variant>
      <vt:variant>
        <vt:i4>5</vt:i4>
      </vt:variant>
      <vt:variant>
        <vt:lpwstr>http://leg1.state.va.us/cgi-bin/legp504.exe?000+cod+46.2-2108.5</vt:lpwstr>
      </vt:variant>
      <vt:variant>
        <vt:lpwstr/>
      </vt:variant>
      <vt:variant>
        <vt:i4>65548</vt:i4>
      </vt:variant>
      <vt:variant>
        <vt:i4>4989</vt:i4>
      </vt:variant>
      <vt:variant>
        <vt:i4>0</vt:i4>
      </vt:variant>
      <vt:variant>
        <vt:i4>5</vt:i4>
      </vt:variant>
      <vt:variant>
        <vt:lpwstr>http://leg1.state.va.us/cgi-bin/legp504.exe?000+cod+46.2-2134</vt:lpwstr>
      </vt:variant>
      <vt:variant>
        <vt:lpwstr/>
      </vt:variant>
      <vt:variant>
        <vt:i4>65548</vt:i4>
      </vt:variant>
      <vt:variant>
        <vt:i4>4986</vt:i4>
      </vt:variant>
      <vt:variant>
        <vt:i4>0</vt:i4>
      </vt:variant>
      <vt:variant>
        <vt:i4>5</vt:i4>
      </vt:variant>
      <vt:variant>
        <vt:lpwstr>http://leg1.state.va.us/cgi-bin/legp504.exe?000+cod+46.2-2133</vt:lpwstr>
      </vt:variant>
      <vt:variant>
        <vt:lpwstr/>
      </vt:variant>
      <vt:variant>
        <vt:i4>2883636</vt:i4>
      </vt:variant>
      <vt:variant>
        <vt:i4>4983</vt:i4>
      </vt:variant>
      <vt:variant>
        <vt:i4>0</vt:i4>
      </vt:variant>
      <vt:variant>
        <vt:i4>5</vt:i4>
      </vt:variant>
      <vt:variant>
        <vt:lpwstr>http://leg1.state.va.us/cgi-bin/legp504.exe?000+cod+46.2-2108.4</vt:lpwstr>
      </vt:variant>
      <vt:variant>
        <vt:lpwstr/>
      </vt:variant>
      <vt:variant>
        <vt:i4>2883636</vt:i4>
      </vt:variant>
      <vt:variant>
        <vt:i4>4980</vt:i4>
      </vt:variant>
      <vt:variant>
        <vt:i4>0</vt:i4>
      </vt:variant>
      <vt:variant>
        <vt:i4>5</vt:i4>
      </vt:variant>
      <vt:variant>
        <vt:lpwstr>http://leg1.state.va.us/cgi-bin/legp504.exe?000+cod+46.2-2108.2</vt:lpwstr>
      </vt:variant>
      <vt:variant>
        <vt:lpwstr/>
      </vt:variant>
      <vt:variant>
        <vt:i4>131084</vt:i4>
      </vt:variant>
      <vt:variant>
        <vt:i4>4977</vt:i4>
      </vt:variant>
      <vt:variant>
        <vt:i4>0</vt:i4>
      </vt:variant>
      <vt:variant>
        <vt:i4>5</vt:i4>
      </vt:variant>
      <vt:variant>
        <vt:lpwstr>http://leg1.state.va.us/cgi-bin/legp504.exe?000+cod+46.2-2100</vt:lpwstr>
      </vt:variant>
      <vt:variant>
        <vt:lpwstr/>
      </vt:variant>
      <vt:variant>
        <vt:i4>983051</vt:i4>
      </vt:variant>
      <vt:variant>
        <vt:i4>4974</vt:i4>
      </vt:variant>
      <vt:variant>
        <vt:i4>0</vt:i4>
      </vt:variant>
      <vt:variant>
        <vt:i4>5</vt:i4>
      </vt:variant>
      <vt:variant>
        <vt:lpwstr>http://leg1.state.va.us/cgi-bin/legp504.exe?000+cod+58.1-2700</vt:lpwstr>
      </vt:variant>
      <vt:variant>
        <vt:lpwstr/>
      </vt:variant>
      <vt:variant>
        <vt:i4>131084</vt:i4>
      </vt:variant>
      <vt:variant>
        <vt:i4>4971</vt:i4>
      </vt:variant>
      <vt:variant>
        <vt:i4>0</vt:i4>
      </vt:variant>
      <vt:variant>
        <vt:i4>5</vt:i4>
      </vt:variant>
      <vt:variant>
        <vt:lpwstr>http://leg1.state.va.us/cgi-bin/legp504.exe?000+cod+46.2-2100</vt:lpwstr>
      </vt:variant>
      <vt:variant>
        <vt:lpwstr/>
      </vt:variant>
      <vt:variant>
        <vt:i4>1114112</vt:i4>
      </vt:variant>
      <vt:variant>
        <vt:i4>4968</vt:i4>
      </vt:variant>
      <vt:variant>
        <vt:i4>0</vt:i4>
      </vt:variant>
      <vt:variant>
        <vt:i4>5</vt:i4>
      </vt:variant>
      <vt:variant>
        <vt:lpwstr>http://leg1.state.va.us/cgi-bin/legp504.exe?000+cod+46.2-2099.44</vt:lpwstr>
      </vt:variant>
      <vt:variant>
        <vt:lpwstr/>
      </vt:variant>
      <vt:variant>
        <vt:i4>2424884</vt:i4>
      </vt:variant>
      <vt:variant>
        <vt:i4>4965</vt:i4>
      </vt:variant>
      <vt:variant>
        <vt:i4>0</vt:i4>
      </vt:variant>
      <vt:variant>
        <vt:i4>5</vt:i4>
      </vt:variant>
      <vt:variant>
        <vt:lpwstr>http://leg1.state.va.us/cgi-bin/legp504.exe?000+cod+46.2-2099.5</vt:lpwstr>
      </vt:variant>
      <vt:variant>
        <vt:lpwstr/>
      </vt:variant>
      <vt:variant>
        <vt:i4>2424884</vt:i4>
      </vt:variant>
      <vt:variant>
        <vt:i4>4962</vt:i4>
      </vt:variant>
      <vt:variant>
        <vt:i4>0</vt:i4>
      </vt:variant>
      <vt:variant>
        <vt:i4>5</vt:i4>
      </vt:variant>
      <vt:variant>
        <vt:lpwstr>http://leg1.state.va.us/cgi-bin/legp504.exe?000+cod+46.2-2099.4</vt:lpwstr>
      </vt:variant>
      <vt:variant>
        <vt:lpwstr/>
      </vt:variant>
      <vt:variant>
        <vt:i4>720909</vt:i4>
      </vt:variant>
      <vt:variant>
        <vt:i4>4959</vt:i4>
      </vt:variant>
      <vt:variant>
        <vt:i4>0</vt:i4>
      </vt:variant>
      <vt:variant>
        <vt:i4>5</vt:i4>
      </vt:variant>
      <vt:variant>
        <vt:lpwstr>http://leg1.state.va.us/cgi-bin/legp504.exe?000+cod+46.2-2096</vt:lpwstr>
      </vt:variant>
      <vt:variant>
        <vt:lpwstr/>
      </vt:variant>
      <vt:variant>
        <vt:i4>327693</vt:i4>
      </vt:variant>
      <vt:variant>
        <vt:i4>4956</vt:i4>
      </vt:variant>
      <vt:variant>
        <vt:i4>0</vt:i4>
      </vt:variant>
      <vt:variant>
        <vt:i4>5</vt:i4>
      </vt:variant>
      <vt:variant>
        <vt:lpwstr>http://leg1.state.va.us/cgi-bin/legp504.exe?000+cod+46.2-2075</vt:lpwstr>
      </vt:variant>
      <vt:variant>
        <vt:lpwstr/>
      </vt:variant>
      <vt:variant>
        <vt:i4>1703950</vt:i4>
      </vt:variant>
      <vt:variant>
        <vt:i4>4953</vt:i4>
      </vt:variant>
      <vt:variant>
        <vt:i4>0</vt:i4>
      </vt:variant>
      <vt:variant>
        <vt:i4>5</vt:i4>
      </vt:variant>
      <vt:variant>
        <vt:lpwstr>http://leg1.state.va.us/cgi-bin/legp504.exe?000+cod+46.2-2011.27</vt:lpwstr>
      </vt:variant>
      <vt:variant>
        <vt:lpwstr/>
      </vt:variant>
      <vt:variant>
        <vt:i4>2949180</vt:i4>
      </vt:variant>
      <vt:variant>
        <vt:i4>4950</vt:i4>
      </vt:variant>
      <vt:variant>
        <vt:i4>0</vt:i4>
      </vt:variant>
      <vt:variant>
        <vt:i4>5</vt:i4>
      </vt:variant>
      <vt:variant>
        <vt:lpwstr>http://leg1.state.va.us/cgi-bin/legp504.exe?000+cod+46.2-2011.8</vt:lpwstr>
      </vt:variant>
      <vt:variant>
        <vt:lpwstr/>
      </vt:variant>
      <vt:variant>
        <vt:i4>2949180</vt:i4>
      </vt:variant>
      <vt:variant>
        <vt:i4>4947</vt:i4>
      </vt:variant>
      <vt:variant>
        <vt:i4>0</vt:i4>
      </vt:variant>
      <vt:variant>
        <vt:i4>5</vt:i4>
      </vt:variant>
      <vt:variant>
        <vt:lpwstr>http://leg1.state.va.us/cgi-bin/legp504.exe?000+cod+46.2-2011.4</vt:lpwstr>
      </vt:variant>
      <vt:variant>
        <vt:lpwstr/>
      </vt:variant>
      <vt:variant>
        <vt:i4>262158</vt:i4>
      </vt:variant>
      <vt:variant>
        <vt:i4>4944</vt:i4>
      </vt:variant>
      <vt:variant>
        <vt:i4>0</vt:i4>
      </vt:variant>
      <vt:variant>
        <vt:i4>5</vt:i4>
      </vt:variant>
      <vt:variant>
        <vt:lpwstr>http://leg1.state.va.us/cgi-bin/legp504.exe?000+cod+2.2-4300</vt:lpwstr>
      </vt:variant>
      <vt:variant>
        <vt:lpwstr/>
      </vt:variant>
      <vt:variant>
        <vt:i4>131085</vt:i4>
      </vt:variant>
      <vt:variant>
        <vt:i4>4941</vt:i4>
      </vt:variant>
      <vt:variant>
        <vt:i4>0</vt:i4>
      </vt:variant>
      <vt:variant>
        <vt:i4>5</vt:i4>
      </vt:variant>
      <vt:variant>
        <vt:lpwstr>http://leg1.state.va.us/cgi-bin/legp504.exe?000+cod+46.2-2005</vt:lpwstr>
      </vt:variant>
      <vt:variant>
        <vt:lpwstr/>
      </vt:variant>
      <vt:variant>
        <vt:i4>1638414</vt:i4>
      </vt:variant>
      <vt:variant>
        <vt:i4>4938</vt:i4>
      </vt:variant>
      <vt:variant>
        <vt:i4>0</vt:i4>
      </vt:variant>
      <vt:variant>
        <vt:i4>5</vt:i4>
      </vt:variant>
      <vt:variant>
        <vt:lpwstr>http://leg1.state.va.us/cgi-bin/legp504.exe?000+cod+46.2-2011.24</vt:lpwstr>
      </vt:variant>
      <vt:variant>
        <vt:lpwstr/>
      </vt:variant>
      <vt:variant>
        <vt:i4>2883644</vt:i4>
      </vt:variant>
      <vt:variant>
        <vt:i4>4935</vt:i4>
      </vt:variant>
      <vt:variant>
        <vt:i4>0</vt:i4>
      </vt:variant>
      <vt:variant>
        <vt:i4>5</vt:i4>
      </vt:variant>
      <vt:variant>
        <vt:lpwstr>http://leg1.state.va.us/cgi-bin/legp504.exe?000+cod+46.2-2001.3</vt:lpwstr>
      </vt:variant>
      <vt:variant>
        <vt:lpwstr/>
      </vt:variant>
      <vt:variant>
        <vt:i4>3538981</vt:i4>
      </vt:variant>
      <vt:variant>
        <vt:i4>4932</vt:i4>
      </vt:variant>
      <vt:variant>
        <vt:i4>0</vt:i4>
      </vt:variant>
      <vt:variant>
        <vt:i4>5</vt:i4>
      </vt:variant>
      <vt:variant>
        <vt:lpwstr>http://leg1.state.va.us/cgi-bin/legp504.exe?000+cod+32.1-111.1</vt:lpwstr>
      </vt:variant>
      <vt:variant>
        <vt:lpwstr/>
      </vt:variant>
      <vt:variant>
        <vt:i4>458765</vt:i4>
      </vt:variant>
      <vt:variant>
        <vt:i4>4929</vt:i4>
      </vt:variant>
      <vt:variant>
        <vt:i4>0</vt:i4>
      </vt:variant>
      <vt:variant>
        <vt:i4>5</vt:i4>
      </vt:variant>
      <vt:variant>
        <vt:lpwstr>http://leg1.state.va.us/cgi-bin/legp504.exe?000+cod+15.2-4500</vt:lpwstr>
      </vt:variant>
      <vt:variant>
        <vt:lpwstr/>
      </vt:variant>
      <vt:variant>
        <vt:i4>2883645</vt:i4>
      </vt:variant>
      <vt:variant>
        <vt:i4>4926</vt:i4>
      </vt:variant>
      <vt:variant>
        <vt:i4>0</vt:i4>
      </vt:variant>
      <vt:variant>
        <vt:i4>5</vt:i4>
      </vt:variant>
      <vt:variant>
        <vt:lpwstr>http://leg1.state.va.us/cgi-bin/legp504.exe?000+cod+46.2-2000.1</vt:lpwstr>
      </vt:variant>
      <vt:variant>
        <vt:lpwstr/>
      </vt:variant>
      <vt:variant>
        <vt:i4>983048</vt:i4>
      </vt:variant>
      <vt:variant>
        <vt:i4>4923</vt:i4>
      </vt:variant>
      <vt:variant>
        <vt:i4>0</vt:i4>
      </vt:variant>
      <vt:variant>
        <vt:i4>5</vt:i4>
      </vt:variant>
      <vt:variant>
        <vt:lpwstr>http://leg1.state.va.us/cgi-bin/legp504.exe?000+cod+13.1-801</vt:lpwstr>
      </vt:variant>
      <vt:variant>
        <vt:lpwstr/>
      </vt:variant>
      <vt:variant>
        <vt:i4>131085</vt:i4>
      </vt:variant>
      <vt:variant>
        <vt:i4>4920</vt:i4>
      </vt:variant>
      <vt:variant>
        <vt:i4>0</vt:i4>
      </vt:variant>
      <vt:variant>
        <vt:i4>5</vt:i4>
      </vt:variant>
      <vt:variant>
        <vt:lpwstr>http://leg1.state.va.us/cgi-bin/legp504.exe?000+cod+46.2-2000</vt:lpwstr>
      </vt:variant>
      <vt:variant>
        <vt:lpwstr/>
      </vt:variant>
      <vt:variant>
        <vt:i4>983051</vt:i4>
      </vt:variant>
      <vt:variant>
        <vt:i4>4917</vt:i4>
      </vt:variant>
      <vt:variant>
        <vt:i4>0</vt:i4>
      </vt:variant>
      <vt:variant>
        <vt:i4>5</vt:i4>
      </vt:variant>
      <vt:variant>
        <vt:lpwstr>http://leg1.state.va.us/cgi-bin/legp504.exe?000+cod+58.1-2700</vt:lpwstr>
      </vt:variant>
      <vt:variant>
        <vt:lpwstr/>
      </vt:variant>
      <vt:variant>
        <vt:i4>131085</vt:i4>
      </vt:variant>
      <vt:variant>
        <vt:i4>4914</vt:i4>
      </vt:variant>
      <vt:variant>
        <vt:i4>0</vt:i4>
      </vt:variant>
      <vt:variant>
        <vt:i4>5</vt:i4>
      </vt:variant>
      <vt:variant>
        <vt:lpwstr>http://leg1.state.va.us/cgi-bin/legp504.exe?000+cod+46.2-2000</vt:lpwstr>
      </vt:variant>
      <vt:variant>
        <vt:lpwstr/>
      </vt:variant>
      <vt:variant>
        <vt:i4>458764</vt:i4>
      </vt:variant>
      <vt:variant>
        <vt:i4>4911</vt:i4>
      </vt:variant>
      <vt:variant>
        <vt:i4>0</vt:i4>
      </vt:variant>
      <vt:variant>
        <vt:i4>5</vt:i4>
      </vt:variant>
      <vt:variant>
        <vt:lpwstr>http://leg1.state.va.us/cgi-bin/legp504.exe?000+cod+46.2-2150</vt:lpwstr>
      </vt:variant>
      <vt:variant>
        <vt:lpwstr/>
      </vt:variant>
      <vt:variant>
        <vt:i4>327693</vt:i4>
      </vt:variant>
      <vt:variant>
        <vt:i4>4908</vt:i4>
      </vt:variant>
      <vt:variant>
        <vt:i4>0</vt:i4>
      </vt:variant>
      <vt:variant>
        <vt:i4>5</vt:i4>
      </vt:variant>
      <vt:variant>
        <vt:lpwstr>http://leg1.state.va.us/cgi-bin/legp504.exe?000+cod+46.2-2075</vt:lpwstr>
      </vt:variant>
      <vt:variant>
        <vt:lpwstr/>
      </vt:variant>
      <vt:variant>
        <vt:i4>983048</vt:i4>
      </vt:variant>
      <vt:variant>
        <vt:i4>4905</vt:i4>
      </vt:variant>
      <vt:variant>
        <vt:i4>0</vt:i4>
      </vt:variant>
      <vt:variant>
        <vt:i4>5</vt:i4>
      </vt:variant>
      <vt:variant>
        <vt:lpwstr>http://leg1.state.va.us/cgi-bin/legp504.exe?000+cod+58.1-2402</vt:lpwstr>
      </vt:variant>
      <vt:variant>
        <vt:lpwstr/>
      </vt:variant>
      <vt:variant>
        <vt:i4>983048</vt:i4>
      </vt:variant>
      <vt:variant>
        <vt:i4>4902</vt:i4>
      </vt:variant>
      <vt:variant>
        <vt:i4>0</vt:i4>
      </vt:variant>
      <vt:variant>
        <vt:i4>5</vt:i4>
      </vt:variant>
      <vt:variant>
        <vt:lpwstr>http://leg1.state.va.us/cgi-bin/legp504.exe?000+cod+58.1-2401</vt:lpwstr>
      </vt:variant>
      <vt:variant>
        <vt:lpwstr/>
      </vt:variant>
      <vt:variant>
        <vt:i4>917518</vt:i4>
      </vt:variant>
      <vt:variant>
        <vt:i4>4899</vt:i4>
      </vt:variant>
      <vt:variant>
        <vt:i4>0</vt:i4>
      </vt:variant>
      <vt:variant>
        <vt:i4>5</vt:i4>
      </vt:variant>
      <vt:variant>
        <vt:lpwstr>http://leg1.state.va.us/cgi-bin/legp504.exe?000+cod+46.2-739</vt:lpwstr>
      </vt:variant>
      <vt:variant>
        <vt:lpwstr/>
      </vt:variant>
      <vt:variant>
        <vt:i4>196622</vt:i4>
      </vt:variant>
      <vt:variant>
        <vt:i4>4896</vt:i4>
      </vt:variant>
      <vt:variant>
        <vt:i4>0</vt:i4>
      </vt:variant>
      <vt:variant>
        <vt:i4>5</vt:i4>
      </vt:variant>
      <vt:variant>
        <vt:lpwstr>http://leg1.state.va.us/cgi-bin/legp504.exe?000+cod+46.2-734</vt:lpwstr>
      </vt:variant>
      <vt:variant>
        <vt:lpwstr/>
      </vt:variant>
      <vt:variant>
        <vt:i4>131080</vt:i4>
      </vt:variant>
      <vt:variant>
        <vt:i4>4893</vt:i4>
      </vt:variant>
      <vt:variant>
        <vt:i4>0</vt:i4>
      </vt:variant>
      <vt:variant>
        <vt:i4>5</vt:i4>
      </vt:variant>
      <vt:variant>
        <vt:lpwstr>http://leg1.state.va.us/cgi-bin/legp504.exe?000+cod+46.2-755</vt:lpwstr>
      </vt:variant>
      <vt:variant>
        <vt:lpwstr/>
      </vt:variant>
      <vt:variant>
        <vt:i4>131084</vt:i4>
      </vt:variant>
      <vt:variant>
        <vt:i4>4890</vt:i4>
      </vt:variant>
      <vt:variant>
        <vt:i4>0</vt:i4>
      </vt:variant>
      <vt:variant>
        <vt:i4>5</vt:i4>
      </vt:variant>
      <vt:variant>
        <vt:lpwstr>http://leg1.state.va.us/cgi-bin/legp504.exe?000+cod+46.2-2100</vt:lpwstr>
      </vt:variant>
      <vt:variant>
        <vt:lpwstr/>
      </vt:variant>
      <vt:variant>
        <vt:i4>983048</vt:i4>
      </vt:variant>
      <vt:variant>
        <vt:i4>4887</vt:i4>
      </vt:variant>
      <vt:variant>
        <vt:i4>0</vt:i4>
      </vt:variant>
      <vt:variant>
        <vt:i4>5</vt:i4>
      </vt:variant>
      <vt:variant>
        <vt:lpwstr>http://leg1.state.va.us/cgi-bin/legp504.exe?000+cod+58.1-2401</vt:lpwstr>
      </vt:variant>
      <vt:variant>
        <vt:lpwstr/>
      </vt:variant>
      <vt:variant>
        <vt:i4>131085</vt:i4>
      </vt:variant>
      <vt:variant>
        <vt:i4>4884</vt:i4>
      </vt:variant>
      <vt:variant>
        <vt:i4>0</vt:i4>
      </vt:variant>
      <vt:variant>
        <vt:i4>5</vt:i4>
      </vt:variant>
      <vt:variant>
        <vt:lpwstr>http://leg1.state.va.us/cgi-bin/legp504.exe?000+cod+46.2-2000</vt:lpwstr>
      </vt:variant>
      <vt:variant>
        <vt:lpwstr/>
      </vt:variant>
      <vt:variant>
        <vt:i4>393228</vt:i4>
      </vt:variant>
      <vt:variant>
        <vt:i4>4881</vt:i4>
      </vt:variant>
      <vt:variant>
        <vt:i4>0</vt:i4>
      </vt:variant>
      <vt:variant>
        <vt:i4>5</vt:i4>
      </vt:variant>
      <vt:variant>
        <vt:lpwstr>http://leg1.state.va.us/cgi-bin/legp504.exe?000+cod+46.2-711</vt:lpwstr>
      </vt:variant>
      <vt:variant>
        <vt:lpwstr/>
      </vt:variant>
      <vt:variant>
        <vt:i4>983051</vt:i4>
      </vt:variant>
      <vt:variant>
        <vt:i4>4878</vt:i4>
      </vt:variant>
      <vt:variant>
        <vt:i4>0</vt:i4>
      </vt:variant>
      <vt:variant>
        <vt:i4>5</vt:i4>
      </vt:variant>
      <vt:variant>
        <vt:lpwstr>http://leg1.state.va.us/cgi-bin/legp504.exe?000+cod+58.1-2700</vt:lpwstr>
      </vt:variant>
      <vt:variant>
        <vt:lpwstr/>
      </vt:variant>
      <vt:variant>
        <vt:i4>917515</vt:i4>
      </vt:variant>
      <vt:variant>
        <vt:i4>4875</vt:i4>
      </vt:variant>
      <vt:variant>
        <vt:i4>0</vt:i4>
      </vt:variant>
      <vt:variant>
        <vt:i4>5</vt:i4>
      </vt:variant>
      <vt:variant>
        <vt:lpwstr>http://leg1.state.va.us/cgi-bin/legp504.exe?000+cod+46.2-668</vt:lpwstr>
      </vt:variant>
      <vt:variant>
        <vt:lpwstr/>
      </vt:variant>
      <vt:variant>
        <vt:i4>2621493</vt:i4>
      </vt:variant>
      <vt:variant>
        <vt:i4>4872</vt:i4>
      </vt:variant>
      <vt:variant>
        <vt:i4>0</vt:i4>
      </vt:variant>
      <vt:variant>
        <vt:i4>5</vt:i4>
      </vt:variant>
      <vt:variant>
        <vt:lpwstr>http://leg1.state.va.us/cgi-bin/legp504.exe?000+cod+46.2-1078.1</vt:lpwstr>
      </vt:variant>
      <vt:variant>
        <vt:lpwstr/>
      </vt:variant>
      <vt:variant>
        <vt:i4>3145767</vt:i4>
      </vt:variant>
      <vt:variant>
        <vt:i4>4869</vt:i4>
      </vt:variant>
      <vt:variant>
        <vt:i4>0</vt:i4>
      </vt:variant>
      <vt:variant>
        <vt:i4>5</vt:i4>
      </vt:variant>
      <vt:variant>
        <vt:lpwstr>http://leg1.state.va.us/cgi-bin/legp504.exe?000+cod+46.2-341.20</vt:lpwstr>
      </vt:variant>
      <vt:variant>
        <vt:lpwstr/>
      </vt:variant>
      <vt:variant>
        <vt:i4>15</vt:i4>
      </vt:variant>
      <vt:variant>
        <vt:i4>4866</vt:i4>
      </vt:variant>
      <vt:variant>
        <vt:i4>0</vt:i4>
      </vt:variant>
      <vt:variant>
        <vt:i4>5</vt:i4>
      </vt:variant>
      <vt:variant>
        <vt:lpwstr>http://leg1.state.va.us/cgi-bin/legp504.exe?000+cod+46.2-323</vt:lpwstr>
      </vt:variant>
      <vt:variant>
        <vt:lpwstr/>
      </vt:variant>
      <vt:variant>
        <vt:i4>3801148</vt:i4>
      </vt:variant>
      <vt:variant>
        <vt:i4>4863</vt:i4>
      </vt:variant>
      <vt:variant>
        <vt:i4>0</vt:i4>
      </vt:variant>
      <vt:variant>
        <vt:i4>5</vt:i4>
      </vt:variant>
      <vt:variant>
        <vt:lpwstr>http://leg1.state.va.us/cgi-bin/legp504.exe?000+cod+52-8.4</vt:lpwstr>
      </vt:variant>
      <vt:variant>
        <vt:lpwstr/>
      </vt:variant>
      <vt:variant>
        <vt:i4>3342375</vt:i4>
      </vt:variant>
      <vt:variant>
        <vt:i4>4860</vt:i4>
      </vt:variant>
      <vt:variant>
        <vt:i4>0</vt:i4>
      </vt:variant>
      <vt:variant>
        <vt:i4>5</vt:i4>
      </vt:variant>
      <vt:variant>
        <vt:lpwstr>http://leg1.state.va.us/cgi-bin/legp504.exe?000+cod+46.2-341.12</vt:lpwstr>
      </vt:variant>
      <vt:variant>
        <vt:lpwstr/>
      </vt:variant>
      <vt:variant>
        <vt:i4>3670051</vt:i4>
      </vt:variant>
      <vt:variant>
        <vt:i4>4857</vt:i4>
      </vt:variant>
      <vt:variant>
        <vt:i4>0</vt:i4>
      </vt:variant>
      <vt:variant>
        <vt:i4>5</vt:i4>
      </vt:variant>
      <vt:variant>
        <vt:lpwstr>http://leg1.state.va.us/cgi-bin/legp504.exe?000+cod+46.2-208.2</vt:lpwstr>
      </vt:variant>
      <vt:variant>
        <vt:lpwstr/>
      </vt:variant>
      <vt:variant>
        <vt:i4>393231</vt:i4>
      </vt:variant>
      <vt:variant>
        <vt:i4>4854</vt:i4>
      </vt:variant>
      <vt:variant>
        <vt:i4>0</vt:i4>
      </vt:variant>
      <vt:variant>
        <vt:i4>5</vt:i4>
      </vt:variant>
      <vt:variant>
        <vt:lpwstr>http://leg1.state.va.us/cgi-bin/legp504.exe?000+cod+33.1-252</vt:lpwstr>
      </vt:variant>
      <vt:variant>
        <vt:lpwstr/>
      </vt:variant>
      <vt:variant>
        <vt:i4>1441806</vt:i4>
      </vt:variant>
      <vt:variant>
        <vt:i4>4851</vt:i4>
      </vt:variant>
      <vt:variant>
        <vt:i4>0</vt:i4>
      </vt:variant>
      <vt:variant>
        <vt:i4>5</vt:i4>
      </vt:variant>
      <vt:variant>
        <vt:lpwstr>http://leg1.state.va.us/cgi-bin/legp504.exe?000+cod+19.2-76.3</vt:lpwstr>
      </vt:variant>
      <vt:variant>
        <vt:lpwstr/>
      </vt:variant>
      <vt:variant>
        <vt:i4>3670072</vt:i4>
      </vt:variant>
      <vt:variant>
        <vt:i4>4848</vt:i4>
      </vt:variant>
      <vt:variant>
        <vt:i4>0</vt:i4>
      </vt:variant>
      <vt:variant>
        <vt:i4>5</vt:i4>
      </vt:variant>
      <vt:variant>
        <vt:lpwstr>http://leg1.state.va.us/cgi-bin/legp504.exe?000+cod+19.2-76</vt:lpwstr>
      </vt:variant>
      <vt:variant>
        <vt:lpwstr/>
      </vt:variant>
      <vt:variant>
        <vt:i4>1441806</vt:i4>
      </vt:variant>
      <vt:variant>
        <vt:i4>4845</vt:i4>
      </vt:variant>
      <vt:variant>
        <vt:i4>0</vt:i4>
      </vt:variant>
      <vt:variant>
        <vt:i4>5</vt:i4>
      </vt:variant>
      <vt:variant>
        <vt:lpwstr>http://leg1.state.va.us/cgi-bin/legp504.exe?000+cod+19.2-76.2</vt:lpwstr>
      </vt:variant>
      <vt:variant>
        <vt:lpwstr/>
      </vt:variant>
      <vt:variant>
        <vt:i4>393220</vt:i4>
      </vt:variant>
      <vt:variant>
        <vt:i4>4842</vt:i4>
      </vt:variant>
      <vt:variant>
        <vt:i4>0</vt:i4>
      </vt:variant>
      <vt:variant>
        <vt:i4>5</vt:i4>
      </vt:variant>
      <vt:variant>
        <vt:lpwstr>http://leg1.state.va.us/cgi-bin/legp504.exe?000+cod+46.2-492</vt:lpwstr>
      </vt:variant>
      <vt:variant>
        <vt:lpwstr/>
      </vt:variant>
      <vt:variant>
        <vt:i4>5</vt:i4>
      </vt:variant>
      <vt:variant>
        <vt:i4>4839</vt:i4>
      </vt:variant>
      <vt:variant>
        <vt:i4>0</vt:i4>
      </vt:variant>
      <vt:variant>
        <vt:i4>5</vt:i4>
      </vt:variant>
      <vt:variant>
        <vt:lpwstr>http://leg1.state.va.us/cgi-bin/legp504.exe?000+cod+46.2-383</vt:lpwstr>
      </vt:variant>
      <vt:variant>
        <vt:lpwstr/>
      </vt:variant>
      <vt:variant>
        <vt:i4>3997735</vt:i4>
      </vt:variant>
      <vt:variant>
        <vt:i4>4836</vt:i4>
      </vt:variant>
      <vt:variant>
        <vt:i4>0</vt:i4>
      </vt:variant>
      <vt:variant>
        <vt:i4>5</vt:i4>
      </vt:variant>
      <vt:variant>
        <vt:lpwstr>http://leg1.state.va.us/cgi-bin/legp504.exe?000+cod+46.2-749.3</vt:lpwstr>
      </vt:variant>
      <vt:variant>
        <vt:lpwstr/>
      </vt:variant>
      <vt:variant>
        <vt:i4>1114112</vt:i4>
      </vt:variant>
      <vt:variant>
        <vt:i4>4833</vt:i4>
      </vt:variant>
      <vt:variant>
        <vt:i4>0</vt:i4>
      </vt:variant>
      <vt:variant>
        <vt:i4>5</vt:i4>
      </vt:variant>
      <vt:variant>
        <vt:lpwstr>http://leg1.state.va.us/cgi-bin/legp504.exe?000+cod+46.2-2099.44</vt:lpwstr>
      </vt:variant>
      <vt:variant>
        <vt:lpwstr/>
      </vt:variant>
      <vt:variant>
        <vt:i4>2424884</vt:i4>
      </vt:variant>
      <vt:variant>
        <vt:i4>4830</vt:i4>
      </vt:variant>
      <vt:variant>
        <vt:i4>0</vt:i4>
      </vt:variant>
      <vt:variant>
        <vt:i4>5</vt:i4>
      </vt:variant>
      <vt:variant>
        <vt:lpwstr>http://leg1.state.va.us/cgi-bin/legp504.exe?000+cod+46.2-2099.4</vt:lpwstr>
      </vt:variant>
      <vt:variant>
        <vt:lpwstr/>
      </vt:variant>
      <vt:variant>
        <vt:i4>720909</vt:i4>
      </vt:variant>
      <vt:variant>
        <vt:i4>4827</vt:i4>
      </vt:variant>
      <vt:variant>
        <vt:i4>0</vt:i4>
      </vt:variant>
      <vt:variant>
        <vt:i4>5</vt:i4>
      </vt:variant>
      <vt:variant>
        <vt:lpwstr>http://leg1.state.va.us/cgi-bin/legp504.exe?000+cod+46.2-2096</vt:lpwstr>
      </vt:variant>
      <vt:variant>
        <vt:lpwstr/>
      </vt:variant>
      <vt:variant>
        <vt:i4>655373</vt:i4>
      </vt:variant>
      <vt:variant>
        <vt:i4>4824</vt:i4>
      </vt:variant>
      <vt:variant>
        <vt:i4>0</vt:i4>
      </vt:variant>
      <vt:variant>
        <vt:i4>5</vt:i4>
      </vt:variant>
      <vt:variant>
        <vt:lpwstr>http://leg1.state.va.us/cgi-bin/legp504.exe?000+cod+46.2-2080</vt:lpwstr>
      </vt:variant>
      <vt:variant>
        <vt:lpwstr/>
      </vt:variant>
      <vt:variant>
        <vt:i4>327693</vt:i4>
      </vt:variant>
      <vt:variant>
        <vt:i4>4821</vt:i4>
      </vt:variant>
      <vt:variant>
        <vt:i4>0</vt:i4>
      </vt:variant>
      <vt:variant>
        <vt:i4>5</vt:i4>
      </vt:variant>
      <vt:variant>
        <vt:lpwstr>http://leg1.state.va.us/cgi-bin/legp504.exe?000+cod+46.2-2075</vt:lpwstr>
      </vt:variant>
      <vt:variant>
        <vt:lpwstr/>
      </vt:variant>
      <vt:variant>
        <vt:i4>196621</vt:i4>
      </vt:variant>
      <vt:variant>
        <vt:i4>4818</vt:i4>
      </vt:variant>
      <vt:variant>
        <vt:i4>0</vt:i4>
      </vt:variant>
      <vt:variant>
        <vt:i4>5</vt:i4>
      </vt:variant>
      <vt:variant>
        <vt:lpwstr>http://leg1.state.va.us/cgi-bin/legp504.exe?000+cod+46.2-2010</vt:lpwstr>
      </vt:variant>
      <vt:variant>
        <vt:lpwstr/>
      </vt:variant>
      <vt:variant>
        <vt:i4>1835019</vt:i4>
      </vt:variant>
      <vt:variant>
        <vt:i4>4815</vt:i4>
      </vt:variant>
      <vt:variant>
        <vt:i4>0</vt:i4>
      </vt:variant>
      <vt:variant>
        <vt:i4>5</vt:i4>
      </vt:variant>
      <vt:variant>
        <vt:lpwstr>http://leg1.state.va.us/cgi-bin/legp504.exe?000+cod+33.1-41.1</vt:lpwstr>
      </vt:variant>
      <vt:variant>
        <vt:lpwstr/>
      </vt:variant>
      <vt:variant>
        <vt:i4>1835020</vt:i4>
      </vt:variant>
      <vt:variant>
        <vt:i4>4812</vt:i4>
      </vt:variant>
      <vt:variant>
        <vt:i4>0</vt:i4>
      </vt:variant>
      <vt:variant>
        <vt:i4>5</vt:i4>
      </vt:variant>
      <vt:variant>
        <vt:lpwstr>http://leg1.state.va.us/cgi-bin/legp504.exe?000+cod+33.1-46.2</vt:lpwstr>
      </vt:variant>
      <vt:variant>
        <vt:lpwstr/>
      </vt:variant>
      <vt:variant>
        <vt:i4>393231</vt:i4>
      </vt:variant>
      <vt:variant>
        <vt:i4>4809</vt:i4>
      </vt:variant>
      <vt:variant>
        <vt:i4>0</vt:i4>
      </vt:variant>
      <vt:variant>
        <vt:i4>5</vt:i4>
      </vt:variant>
      <vt:variant>
        <vt:lpwstr>http://leg1.state.va.us/cgi-bin/legp504.exe?000+cod+33.1-252</vt:lpwstr>
      </vt:variant>
      <vt:variant>
        <vt:lpwstr/>
      </vt:variant>
      <vt:variant>
        <vt:i4>1441806</vt:i4>
      </vt:variant>
      <vt:variant>
        <vt:i4>4806</vt:i4>
      </vt:variant>
      <vt:variant>
        <vt:i4>0</vt:i4>
      </vt:variant>
      <vt:variant>
        <vt:i4>5</vt:i4>
      </vt:variant>
      <vt:variant>
        <vt:lpwstr>http://leg1.state.va.us/cgi-bin/legp504.exe?000+cod+19.2-76.3</vt:lpwstr>
      </vt:variant>
      <vt:variant>
        <vt:lpwstr/>
      </vt:variant>
      <vt:variant>
        <vt:i4>3670072</vt:i4>
      </vt:variant>
      <vt:variant>
        <vt:i4>4803</vt:i4>
      </vt:variant>
      <vt:variant>
        <vt:i4>0</vt:i4>
      </vt:variant>
      <vt:variant>
        <vt:i4>5</vt:i4>
      </vt:variant>
      <vt:variant>
        <vt:lpwstr>http://leg1.state.va.us/cgi-bin/legp504.exe?000+cod+19.2-76</vt:lpwstr>
      </vt:variant>
      <vt:variant>
        <vt:lpwstr/>
      </vt:variant>
      <vt:variant>
        <vt:i4>1441806</vt:i4>
      </vt:variant>
      <vt:variant>
        <vt:i4>4800</vt:i4>
      </vt:variant>
      <vt:variant>
        <vt:i4>0</vt:i4>
      </vt:variant>
      <vt:variant>
        <vt:i4>5</vt:i4>
      </vt:variant>
      <vt:variant>
        <vt:lpwstr>http://leg1.state.va.us/cgi-bin/legp504.exe?000+cod+19.2-76.2</vt:lpwstr>
      </vt:variant>
      <vt:variant>
        <vt:lpwstr/>
      </vt:variant>
      <vt:variant>
        <vt:i4>393220</vt:i4>
      </vt:variant>
      <vt:variant>
        <vt:i4>4797</vt:i4>
      </vt:variant>
      <vt:variant>
        <vt:i4>0</vt:i4>
      </vt:variant>
      <vt:variant>
        <vt:i4>5</vt:i4>
      </vt:variant>
      <vt:variant>
        <vt:lpwstr>http://leg1.state.va.us/cgi-bin/legp504.exe?000+cod+46.2-492</vt:lpwstr>
      </vt:variant>
      <vt:variant>
        <vt:lpwstr/>
      </vt:variant>
      <vt:variant>
        <vt:i4>5</vt:i4>
      </vt:variant>
      <vt:variant>
        <vt:i4>4794</vt:i4>
      </vt:variant>
      <vt:variant>
        <vt:i4>0</vt:i4>
      </vt:variant>
      <vt:variant>
        <vt:i4>5</vt:i4>
      </vt:variant>
      <vt:variant>
        <vt:lpwstr>http://leg1.state.va.us/cgi-bin/legp504.exe?000+cod+46.2-383</vt:lpwstr>
      </vt:variant>
      <vt:variant>
        <vt:lpwstr/>
      </vt:variant>
      <vt:variant>
        <vt:i4>3997735</vt:i4>
      </vt:variant>
      <vt:variant>
        <vt:i4>4791</vt:i4>
      </vt:variant>
      <vt:variant>
        <vt:i4>0</vt:i4>
      </vt:variant>
      <vt:variant>
        <vt:i4>5</vt:i4>
      </vt:variant>
      <vt:variant>
        <vt:lpwstr>http://leg1.state.va.us/cgi-bin/legp504.exe?000+cod+46.2-749.3</vt:lpwstr>
      </vt:variant>
      <vt:variant>
        <vt:lpwstr/>
      </vt:variant>
      <vt:variant>
        <vt:i4>1114112</vt:i4>
      </vt:variant>
      <vt:variant>
        <vt:i4>4788</vt:i4>
      </vt:variant>
      <vt:variant>
        <vt:i4>0</vt:i4>
      </vt:variant>
      <vt:variant>
        <vt:i4>5</vt:i4>
      </vt:variant>
      <vt:variant>
        <vt:lpwstr>http://leg1.state.va.us/cgi-bin/legp504.exe?000+cod+46.2-2099.44</vt:lpwstr>
      </vt:variant>
      <vt:variant>
        <vt:lpwstr/>
      </vt:variant>
      <vt:variant>
        <vt:i4>2424884</vt:i4>
      </vt:variant>
      <vt:variant>
        <vt:i4>4785</vt:i4>
      </vt:variant>
      <vt:variant>
        <vt:i4>0</vt:i4>
      </vt:variant>
      <vt:variant>
        <vt:i4>5</vt:i4>
      </vt:variant>
      <vt:variant>
        <vt:lpwstr>http://leg1.state.va.us/cgi-bin/legp504.exe?000+cod+46.2-2099.4</vt:lpwstr>
      </vt:variant>
      <vt:variant>
        <vt:lpwstr/>
      </vt:variant>
      <vt:variant>
        <vt:i4>720909</vt:i4>
      </vt:variant>
      <vt:variant>
        <vt:i4>4782</vt:i4>
      </vt:variant>
      <vt:variant>
        <vt:i4>0</vt:i4>
      </vt:variant>
      <vt:variant>
        <vt:i4>5</vt:i4>
      </vt:variant>
      <vt:variant>
        <vt:lpwstr>http://leg1.state.va.us/cgi-bin/legp504.exe?000+cod+46.2-2096</vt:lpwstr>
      </vt:variant>
      <vt:variant>
        <vt:lpwstr/>
      </vt:variant>
      <vt:variant>
        <vt:i4>655373</vt:i4>
      </vt:variant>
      <vt:variant>
        <vt:i4>4779</vt:i4>
      </vt:variant>
      <vt:variant>
        <vt:i4>0</vt:i4>
      </vt:variant>
      <vt:variant>
        <vt:i4>5</vt:i4>
      </vt:variant>
      <vt:variant>
        <vt:lpwstr>http://leg1.state.va.us/cgi-bin/legp504.exe?000+cod+46.2-2080</vt:lpwstr>
      </vt:variant>
      <vt:variant>
        <vt:lpwstr/>
      </vt:variant>
      <vt:variant>
        <vt:i4>327693</vt:i4>
      </vt:variant>
      <vt:variant>
        <vt:i4>4776</vt:i4>
      </vt:variant>
      <vt:variant>
        <vt:i4>0</vt:i4>
      </vt:variant>
      <vt:variant>
        <vt:i4>5</vt:i4>
      </vt:variant>
      <vt:variant>
        <vt:lpwstr>http://leg1.state.va.us/cgi-bin/legp504.exe?000+cod+46.2-2075</vt:lpwstr>
      </vt:variant>
      <vt:variant>
        <vt:lpwstr/>
      </vt:variant>
      <vt:variant>
        <vt:i4>196621</vt:i4>
      </vt:variant>
      <vt:variant>
        <vt:i4>4773</vt:i4>
      </vt:variant>
      <vt:variant>
        <vt:i4>0</vt:i4>
      </vt:variant>
      <vt:variant>
        <vt:i4>5</vt:i4>
      </vt:variant>
      <vt:variant>
        <vt:lpwstr>http://leg1.state.va.us/cgi-bin/legp504.exe?000+cod+46.2-2010</vt:lpwstr>
      </vt:variant>
      <vt:variant>
        <vt:lpwstr/>
      </vt:variant>
      <vt:variant>
        <vt:i4>1835019</vt:i4>
      </vt:variant>
      <vt:variant>
        <vt:i4>4770</vt:i4>
      </vt:variant>
      <vt:variant>
        <vt:i4>0</vt:i4>
      </vt:variant>
      <vt:variant>
        <vt:i4>5</vt:i4>
      </vt:variant>
      <vt:variant>
        <vt:lpwstr>http://leg1.state.va.us/cgi-bin/legp504.exe?000+cod+33.1-41.1</vt:lpwstr>
      </vt:variant>
      <vt:variant>
        <vt:lpwstr/>
      </vt:variant>
      <vt:variant>
        <vt:i4>1835020</vt:i4>
      </vt:variant>
      <vt:variant>
        <vt:i4>4767</vt:i4>
      </vt:variant>
      <vt:variant>
        <vt:i4>0</vt:i4>
      </vt:variant>
      <vt:variant>
        <vt:i4>5</vt:i4>
      </vt:variant>
      <vt:variant>
        <vt:lpwstr>http://leg1.state.va.us/cgi-bin/legp504.exe?000+cod+33.1-46.2</vt:lpwstr>
      </vt:variant>
      <vt:variant>
        <vt:lpwstr/>
      </vt:variant>
      <vt:variant>
        <vt:i4>1114112</vt:i4>
      </vt:variant>
      <vt:variant>
        <vt:i4>4764</vt:i4>
      </vt:variant>
      <vt:variant>
        <vt:i4>0</vt:i4>
      </vt:variant>
      <vt:variant>
        <vt:i4>5</vt:i4>
      </vt:variant>
      <vt:variant>
        <vt:lpwstr>http://leg1.state.va.us/cgi-bin/legp504.exe?000+cod+46.2-2099.44</vt:lpwstr>
      </vt:variant>
      <vt:variant>
        <vt:lpwstr/>
      </vt:variant>
      <vt:variant>
        <vt:i4>3670051</vt:i4>
      </vt:variant>
      <vt:variant>
        <vt:i4>4761</vt:i4>
      </vt:variant>
      <vt:variant>
        <vt:i4>0</vt:i4>
      </vt:variant>
      <vt:variant>
        <vt:i4>5</vt:i4>
      </vt:variant>
      <vt:variant>
        <vt:lpwstr>http://leg1.state.va.us/cgi-bin/legp504.exe?000+cod+46.2-208.2</vt:lpwstr>
      </vt:variant>
      <vt:variant>
        <vt:lpwstr/>
      </vt:variant>
      <vt:variant>
        <vt:i4>983051</vt:i4>
      </vt:variant>
      <vt:variant>
        <vt:i4>4758</vt:i4>
      </vt:variant>
      <vt:variant>
        <vt:i4>0</vt:i4>
      </vt:variant>
      <vt:variant>
        <vt:i4>5</vt:i4>
      </vt:variant>
      <vt:variant>
        <vt:lpwstr>http://leg1.state.va.us/cgi-bin/legp504.exe?000+cod+58.1-2701</vt:lpwstr>
      </vt:variant>
      <vt:variant>
        <vt:lpwstr/>
      </vt:variant>
      <vt:variant>
        <vt:i4>851976</vt:i4>
      </vt:variant>
      <vt:variant>
        <vt:i4>4755</vt:i4>
      </vt:variant>
      <vt:variant>
        <vt:i4>0</vt:i4>
      </vt:variant>
      <vt:variant>
        <vt:i4>5</vt:i4>
      </vt:variant>
      <vt:variant>
        <vt:lpwstr>http://leg1.state.va.us/cgi-bin/legp504.exe?000+cod+58.1-2426</vt:lpwstr>
      </vt:variant>
      <vt:variant>
        <vt:lpwstr/>
      </vt:variant>
      <vt:variant>
        <vt:i4>983048</vt:i4>
      </vt:variant>
      <vt:variant>
        <vt:i4>4752</vt:i4>
      </vt:variant>
      <vt:variant>
        <vt:i4>0</vt:i4>
      </vt:variant>
      <vt:variant>
        <vt:i4>5</vt:i4>
      </vt:variant>
      <vt:variant>
        <vt:lpwstr>http://leg1.state.va.us/cgi-bin/legp504.exe?000+cod+58.1-2402</vt:lpwstr>
      </vt:variant>
      <vt:variant>
        <vt:lpwstr/>
      </vt:variant>
      <vt:variant>
        <vt:i4>655374</vt:i4>
      </vt:variant>
      <vt:variant>
        <vt:i4>4749</vt:i4>
      </vt:variant>
      <vt:variant>
        <vt:i4>0</vt:i4>
      </vt:variant>
      <vt:variant>
        <vt:i4>5</vt:i4>
      </vt:variant>
      <vt:variant>
        <vt:lpwstr>http://leg1.state.va.us/cgi-bin/legp504.exe?000+cod+58.1-2259</vt:lpwstr>
      </vt:variant>
      <vt:variant>
        <vt:lpwstr/>
      </vt:variant>
      <vt:variant>
        <vt:i4>458764</vt:i4>
      </vt:variant>
      <vt:variant>
        <vt:i4>4746</vt:i4>
      </vt:variant>
      <vt:variant>
        <vt:i4>0</vt:i4>
      </vt:variant>
      <vt:variant>
        <vt:i4>5</vt:i4>
      </vt:variant>
      <vt:variant>
        <vt:lpwstr>http://leg1.state.va.us/cgi-bin/legp504.exe?000+cod+46.2-2156</vt:lpwstr>
      </vt:variant>
      <vt:variant>
        <vt:lpwstr/>
      </vt:variant>
      <vt:variant>
        <vt:i4>458764</vt:i4>
      </vt:variant>
      <vt:variant>
        <vt:i4>4743</vt:i4>
      </vt:variant>
      <vt:variant>
        <vt:i4>0</vt:i4>
      </vt:variant>
      <vt:variant>
        <vt:i4>5</vt:i4>
      </vt:variant>
      <vt:variant>
        <vt:lpwstr>http://leg1.state.va.us/cgi-bin/legp504.exe?000+cod+46.2-2155</vt:lpwstr>
      </vt:variant>
      <vt:variant>
        <vt:lpwstr/>
      </vt:variant>
      <vt:variant>
        <vt:i4>458764</vt:i4>
      </vt:variant>
      <vt:variant>
        <vt:i4>4740</vt:i4>
      </vt:variant>
      <vt:variant>
        <vt:i4>0</vt:i4>
      </vt:variant>
      <vt:variant>
        <vt:i4>5</vt:i4>
      </vt:variant>
      <vt:variant>
        <vt:lpwstr>http://leg1.state.va.us/cgi-bin/legp504.exe?000+cod+46.2-2151</vt:lpwstr>
      </vt:variant>
      <vt:variant>
        <vt:lpwstr/>
      </vt:variant>
      <vt:variant>
        <vt:i4>458764</vt:i4>
      </vt:variant>
      <vt:variant>
        <vt:i4>4737</vt:i4>
      </vt:variant>
      <vt:variant>
        <vt:i4>0</vt:i4>
      </vt:variant>
      <vt:variant>
        <vt:i4>5</vt:i4>
      </vt:variant>
      <vt:variant>
        <vt:lpwstr>http://leg1.state.va.us/cgi-bin/legp504.exe?000+cod+46.2-2150</vt:lpwstr>
      </vt:variant>
      <vt:variant>
        <vt:lpwstr/>
      </vt:variant>
      <vt:variant>
        <vt:i4>393228</vt:i4>
      </vt:variant>
      <vt:variant>
        <vt:i4>4734</vt:i4>
      </vt:variant>
      <vt:variant>
        <vt:i4>0</vt:i4>
      </vt:variant>
      <vt:variant>
        <vt:i4>5</vt:i4>
      </vt:variant>
      <vt:variant>
        <vt:lpwstr>http://leg1.state.va.us/cgi-bin/legp504.exe?000+cod+46.2-2147</vt:lpwstr>
      </vt:variant>
      <vt:variant>
        <vt:lpwstr/>
      </vt:variant>
      <vt:variant>
        <vt:i4>393228</vt:i4>
      </vt:variant>
      <vt:variant>
        <vt:i4>4731</vt:i4>
      </vt:variant>
      <vt:variant>
        <vt:i4>0</vt:i4>
      </vt:variant>
      <vt:variant>
        <vt:i4>5</vt:i4>
      </vt:variant>
      <vt:variant>
        <vt:lpwstr>http://leg1.state.va.us/cgi-bin/legp504.exe?000+cod+46.2-2146</vt:lpwstr>
      </vt:variant>
      <vt:variant>
        <vt:lpwstr/>
      </vt:variant>
      <vt:variant>
        <vt:i4>393228</vt:i4>
      </vt:variant>
      <vt:variant>
        <vt:i4>4728</vt:i4>
      </vt:variant>
      <vt:variant>
        <vt:i4>0</vt:i4>
      </vt:variant>
      <vt:variant>
        <vt:i4>5</vt:i4>
      </vt:variant>
      <vt:variant>
        <vt:lpwstr>http://leg1.state.va.us/cgi-bin/legp504.exe?000+cod+46.2-2144</vt:lpwstr>
      </vt:variant>
      <vt:variant>
        <vt:lpwstr/>
      </vt:variant>
      <vt:variant>
        <vt:i4>393228</vt:i4>
      </vt:variant>
      <vt:variant>
        <vt:i4>4725</vt:i4>
      </vt:variant>
      <vt:variant>
        <vt:i4>0</vt:i4>
      </vt:variant>
      <vt:variant>
        <vt:i4>5</vt:i4>
      </vt:variant>
      <vt:variant>
        <vt:lpwstr>http://leg1.state.va.us/cgi-bin/legp504.exe?000+cod+46.2-2143</vt:lpwstr>
      </vt:variant>
      <vt:variant>
        <vt:lpwstr/>
      </vt:variant>
      <vt:variant>
        <vt:i4>65548</vt:i4>
      </vt:variant>
      <vt:variant>
        <vt:i4>4722</vt:i4>
      </vt:variant>
      <vt:variant>
        <vt:i4>0</vt:i4>
      </vt:variant>
      <vt:variant>
        <vt:i4>5</vt:i4>
      </vt:variant>
      <vt:variant>
        <vt:lpwstr>http://leg1.state.va.us/cgi-bin/legp504.exe?000+cod+46.2-2137</vt:lpwstr>
      </vt:variant>
      <vt:variant>
        <vt:lpwstr/>
      </vt:variant>
      <vt:variant>
        <vt:i4>65548</vt:i4>
      </vt:variant>
      <vt:variant>
        <vt:i4>4719</vt:i4>
      </vt:variant>
      <vt:variant>
        <vt:i4>0</vt:i4>
      </vt:variant>
      <vt:variant>
        <vt:i4>5</vt:i4>
      </vt:variant>
      <vt:variant>
        <vt:lpwstr>http://leg1.state.va.us/cgi-bin/legp504.exe?000+cod+46.2-2136</vt:lpwstr>
      </vt:variant>
      <vt:variant>
        <vt:lpwstr/>
      </vt:variant>
      <vt:variant>
        <vt:i4>65548</vt:i4>
      </vt:variant>
      <vt:variant>
        <vt:i4>4716</vt:i4>
      </vt:variant>
      <vt:variant>
        <vt:i4>0</vt:i4>
      </vt:variant>
      <vt:variant>
        <vt:i4>5</vt:i4>
      </vt:variant>
      <vt:variant>
        <vt:lpwstr>http://leg1.state.va.us/cgi-bin/legp504.exe?000+cod+46.2-2135</vt:lpwstr>
      </vt:variant>
      <vt:variant>
        <vt:lpwstr/>
      </vt:variant>
      <vt:variant>
        <vt:i4>65548</vt:i4>
      </vt:variant>
      <vt:variant>
        <vt:i4>4713</vt:i4>
      </vt:variant>
      <vt:variant>
        <vt:i4>0</vt:i4>
      </vt:variant>
      <vt:variant>
        <vt:i4>5</vt:i4>
      </vt:variant>
      <vt:variant>
        <vt:lpwstr>http://leg1.state.va.us/cgi-bin/legp504.exe?000+cod+46.2-2133</vt:lpwstr>
      </vt:variant>
      <vt:variant>
        <vt:lpwstr/>
      </vt:variant>
      <vt:variant>
        <vt:i4>65548</vt:i4>
      </vt:variant>
      <vt:variant>
        <vt:i4>4710</vt:i4>
      </vt:variant>
      <vt:variant>
        <vt:i4>0</vt:i4>
      </vt:variant>
      <vt:variant>
        <vt:i4>5</vt:i4>
      </vt:variant>
      <vt:variant>
        <vt:lpwstr>http://leg1.state.va.us/cgi-bin/legp504.exe?000+cod+46.2-2132</vt:lpwstr>
      </vt:variant>
      <vt:variant>
        <vt:lpwstr/>
      </vt:variant>
      <vt:variant>
        <vt:i4>12</vt:i4>
      </vt:variant>
      <vt:variant>
        <vt:i4>4707</vt:i4>
      </vt:variant>
      <vt:variant>
        <vt:i4>0</vt:i4>
      </vt:variant>
      <vt:variant>
        <vt:i4>5</vt:i4>
      </vt:variant>
      <vt:variant>
        <vt:lpwstr>http://leg1.state.va.us/cgi-bin/legp504.exe?000+cod+46.2-2124</vt:lpwstr>
      </vt:variant>
      <vt:variant>
        <vt:lpwstr/>
      </vt:variant>
      <vt:variant>
        <vt:i4>12</vt:i4>
      </vt:variant>
      <vt:variant>
        <vt:i4>4704</vt:i4>
      </vt:variant>
      <vt:variant>
        <vt:i4>0</vt:i4>
      </vt:variant>
      <vt:variant>
        <vt:i4>5</vt:i4>
      </vt:variant>
      <vt:variant>
        <vt:lpwstr>http://leg1.state.va.us/cgi-bin/legp504.exe?000+cod+46.2-2123</vt:lpwstr>
      </vt:variant>
      <vt:variant>
        <vt:lpwstr/>
      </vt:variant>
      <vt:variant>
        <vt:i4>12</vt:i4>
      </vt:variant>
      <vt:variant>
        <vt:i4>4701</vt:i4>
      </vt:variant>
      <vt:variant>
        <vt:i4>0</vt:i4>
      </vt:variant>
      <vt:variant>
        <vt:i4>5</vt:i4>
      </vt:variant>
      <vt:variant>
        <vt:lpwstr>http://leg1.state.va.us/cgi-bin/legp504.exe?000+cod+46.2-2122</vt:lpwstr>
      </vt:variant>
      <vt:variant>
        <vt:lpwstr/>
      </vt:variant>
      <vt:variant>
        <vt:i4>12</vt:i4>
      </vt:variant>
      <vt:variant>
        <vt:i4>4698</vt:i4>
      </vt:variant>
      <vt:variant>
        <vt:i4>0</vt:i4>
      </vt:variant>
      <vt:variant>
        <vt:i4>5</vt:i4>
      </vt:variant>
      <vt:variant>
        <vt:lpwstr>http://leg1.state.va.us/cgi-bin/legp504.exe?000+cod+46.2-2120</vt:lpwstr>
      </vt:variant>
      <vt:variant>
        <vt:lpwstr/>
      </vt:variant>
      <vt:variant>
        <vt:i4>196620</vt:i4>
      </vt:variant>
      <vt:variant>
        <vt:i4>4695</vt:i4>
      </vt:variant>
      <vt:variant>
        <vt:i4>0</vt:i4>
      </vt:variant>
      <vt:variant>
        <vt:i4>5</vt:i4>
      </vt:variant>
      <vt:variant>
        <vt:lpwstr>http://leg1.state.va.us/cgi-bin/legp504.exe?000+cod+46.2-2119</vt:lpwstr>
      </vt:variant>
      <vt:variant>
        <vt:lpwstr/>
      </vt:variant>
      <vt:variant>
        <vt:i4>196620</vt:i4>
      </vt:variant>
      <vt:variant>
        <vt:i4>4692</vt:i4>
      </vt:variant>
      <vt:variant>
        <vt:i4>0</vt:i4>
      </vt:variant>
      <vt:variant>
        <vt:i4>5</vt:i4>
      </vt:variant>
      <vt:variant>
        <vt:lpwstr>http://leg1.state.va.us/cgi-bin/legp504.exe?000+cod+46.2-2118</vt:lpwstr>
      </vt:variant>
      <vt:variant>
        <vt:lpwstr/>
      </vt:variant>
      <vt:variant>
        <vt:i4>196620</vt:i4>
      </vt:variant>
      <vt:variant>
        <vt:i4>4689</vt:i4>
      </vt:variant>
      <vt:variant>
        <vt:i4>0</vt:i4>
      </vt:variant>
      <vt:variant>
        <vt:i4>5</vt:i4>
      </vt:variant>
      <vt:variant>
        <vt:lpwstr>http://leg1.state.va.us/cgi-bin/legp504.exe?000+cod+46.2-2116</vt:lpwstr>
      </vt:variant>
      <vt:variant>
        <vt:lpwstr/>
      </vt:variant>
      <vt:variant>
        <vt:i4>196620</vt:i4>
      </vt:variant>
      <vt:variant>
        <vt:i4>4686</vt:i4>
      </vt:variant>
      <vt:variant>
        <vt:i4>0</vt:i4>
      </vt:variant>
      <vt:variant>
        <vt:i4>5</vt:i4>
      </vt:variant>
      <vt:variant>
        <vt:lpwstr>http://leg1.state.va.us/cgi-bin/legp504.exe?000+cod+46.2-2115</vt:lpwstr>
      </vt:variant>
      <vt:variant>
        <vt:lpwstr/>
      </vt:variant>
      <vt:variant>
        <vt:i4>131084</vt:i4>
      </vt:variant>
      <vt:variant>
        <vt:i4>4683</vt:i4>
      </vt:variant>
      <vt:variant>
        <vt:i4>0</vt:i4>
      </vt:variant>
      <vt:variant>
        <vt:i4>5</vt:i4>
      </vt:variant>
      <vt:variant>
        <vt:lpwstr>http://leg1.state.va.us/cgi-bin/legp504.exe?000+cod+46.2-2109</vt:lpwstr>
      </vt:variant>
      <vt:variant>
        <vt:lpwstr/>
      </vt:variant>
      <vt:variant>
        <vt:i4>2883636</vt:i4>
      </vt:variant>
      <vt:variant>
        <vt:i4>4680</vt:i4>
      </vt:variant>
      <vt:variant>
        <vt:i4>0</vt:i4>
      </vt:variant>
      <vt:variant>
        <vt:i4>5</vt:i4>
      </vt:variant>
      <vt:variant>
        <vt:lpwstr>http://leg1.state.va.us/cgi-bin/legp504.exe?000+cod+46.2-2108.6</vt:lpwstr>
      </vt:variant>
      <vt:variant>
        <vt:lpwstr/>
      </vt:variant>
      <vt:variant>
        <vt:i4>2883636</vt:i4>
      </vt:variant>
      <vt:variant>
        <vt:i4>4677</vt:i4>
      </vt:variant>
      <vt:variant>
        <vt:i4>0</vt:i4>
      </vt:variant>
      <vt:variant>
        <vt:i4>5</vt:i4>
      </vt:variant>
      <vt:variant>
        <vt:lpwstr>http://leg1.state.va.us/cgi-bin/legp504.exe?000+cod+46.2-2108.5</vt:lpwstr>
      </vt:variant>
      <vt:variant>
        <vt:lpwstr/>
      </vt:variant>
      <vt:variant>
        <vt:i4>2883636</vt:i4>
      </vt:variant>
      <vt:variant>
        <vt:i4>4674</vt:i4>
      </vt:variant>
      <vt:variant>
        <vt:i4>0</vt:i4>
      </vt:variant>
      <vt:variant>
        <vt:i4>5</vt:i4>
      </vt:variant>
      <vt:variant>
        <vt:lpwstr>http://leg1.state.va.us/cgi-bin/legp504.exe?000+cod+46.2-2108.4</vt:lpwstr>
      </vt:variant>
      <vt:variant>
        <vt:lpwstr/>
      </vt:variant>
      <vt:variant>
        <vt:i4>2883636</vt:i4>
      </vt:variant>
      <vt:variant>
        <vt:i4>4671</vt:i4>
      </vt:variant>
      <vt:variant>
        <vt:i4>0</vt:i4>
      </vt:variant>
      <vt:variant>
        <vt:i4>5</vt:i4>
      </vt:variant>
      <vt:variant>
        <vt:lpwstr>http://leg1.state.va.us/cgi-bin/legp504.exe?000+cod+46.2-2108.2</vt:lpwstr>
      </vt:variant>
      <vt:variant>
        <vt:lpwstr/>
      </vt:variant>
      <vt:variant>
        <vt:i4>131084</vt:i4>
      </vt:variant>
      <vt:variant>
        <vt:i4>4668</vt:i4>
      </vt:variant>
      <vt:variant>
        <vt:i4>0</vt:i4>
      </vt:variant>
      <vt:variant>
        <vt:i4>5</vt:i4>
      </vt:variant>
      <vt:variant>
        <vt:lpwstr>http://leg1.state.va.us/cgi-bin/legp504.exe?000+cod+46.2-2100</vt:lpwstr>
      </vt:variant>
      <vt:variant>
        <vt:lpwstr/>
      </vt:variant>
      <vt:variant>
        <vt:i4>2424884</vt:i4>
      </vt:variant>
      <vt:variant>
        <vt:i4>4665</vt:i4>
      </vt:variant>
      <vt:variant>
        <vt:i4>0</vt:i4>
      </vt:variant>
      <vt:variant>
        <vt:i4>5</vt:i4>
      </vt:variant>
      <vt:variant>
        <vt:lpwstr>http://leg1.state.va.us/cgi-bin/legp504.exe?000+cod+46.2-2099.5</vt:lpwstr>
      </vt:variant>
      <vt:variant>
        <vt:lpwstr/>
      </vt:variant>
      <vt:variant>
        <vt:i4>2424884</vt:i4>
      </vt:variant>
      <vt:variant>
        <vt:i4>4662</vt:i4>
      </vt:variant>
      <vt:variant>
        <vt:i4>0</vt:i4>
      </vt:variant>
      <vt:variant>
        <vt:i4>5</vt:i4>
      </vt:variant>
      <vt:variant>
        <vt:lpwstr>http://leg1.state.va.us/cgi-bin/legp504.exe?000+cod+46.2-2099.4</vt:lpwstr>
      </vt:variant>
      <vt:variant>
        <vt:lpwstr/>
      </vt:variant>
      <vt:variant>
        <vt:i4>720909</vt:i4>
      </vt:variant>
      <vt:variant>
        <vt:i4>4659</vt:i4>
      </vt:variant>
      <vt:variant>
        <vt:i4>0</vt:i4>
      </vt:variant>
      <vt:variant>
        <vt:i4>5</vt:i4>
      </vt:variant>
      <vt:variant>
        <vt:lpwstr>http://leg1.state.va.us/cgi-bin/legp504.exe?000+cod+46.2-2096</vt:lpwstr>
      </vt:variant>
      <vt:variant>
        <vt:lpwstr/>
      </vt:variant>
      <vt:variant>
        <vt:i4>327693</vt:i4>
      </vt:variant>
      <vt:variant>
        <vt:i4>4656</vt:i4>
      </vt:variant>
      <vt:variant>
        <vt:i4>0</vt:i4>
      </vt:variant>
      <vt:variant>
        <vt:i4>5</vt:i4>
      </vt:variant>
      <vt:variant>
        <vt:lpwstr>http://leg1.state.va.us/cgi-bin/legp504.exe?000+cod+46.2-2075</vt:lpwstr>
      </vt:variant>
      <vt:variant>
        <vt:lpwstr/>
      </vt:variant>
      <vt:variant>
        <vt:i4>1703950</vt:i4>
      </vt:variant>
      <vt:variant>
        <vt:i4>4653</vt:i4>
      </vt:variant>
      <vt:variant>
        <vt:i4>0</vt:i4>
      </vt:variant>
      <vt:variant>
        <vt:i4>5</vt:i4>
      </vt:variant>
      <vt:variant>
        <vt:lpwstr>http://leg1.state.va.us/cgi-bin/legp504.exe?000+cod+46.2-2011.27</vt:lpwstr>
      </vt:variant>
      <vt:variant>
        <vt:lpwstr/>
      </vt:variant>
      <vt:variant>
        <vt:i4>2949180</vt:i4>
      </vt:variant>
      <vt:variant>
        <vt:i4>4650</vt:i4>
      </vt:variant>
      <vt:variant>
        <vt:i4>0</vt:i4>
      </vt:variant>
      <vt:variant>
        <vt:i4>5</vt:i4>
      </vt:variant>
      <vt:variant>
        <vt:lpwstr>http://leg1.state.va.us/cgi-bin/legp504.exe?000+cod+46.2-2011.8</vt:lpwstr>
      </vt:variant>
      <vt:variant>
        <vt:lpwstr/>
      </vt:variant>
      <vt:variant>
        <vt:i4>2949180</vt:i4>
      </vt:variant>
      <vt:variant>
        <vt:i4>4647</vt:i4>
      </vt:variant>
      <vt:variant>
        <vt:i4>0</vt:i4>
      </vt:variant>
      <vt:variant>
        <vt:i4>5</vt:i4>
      </vt:variant>
      <vt:variant>
        <vt:lpwstr>http://leg1.state.va.us/cgi-bin/legp504.exe?000+cod+46.2-2011.4</vt:lpwstr>
      </vt:variant>
      <vt:variant>
        <vt:lpwstr/>
      </vt:variant>
      <vt:variant>
        <vt:i4>131085</vt:i4>
      </vt:variant>
      <vt:variant>
        <vt:i4>4644</vt:i4>
      </vt:variant>
      <vt:variant>
        <vt:i4>0</vt:i4>
      </vt:variant>
      <vt:variant>
        <vt:i4>5</vt:i4>
      </vt:variant>
      <vt:variant>
        <vt:lpwstr>http://leg1.state.va.us/cgi-bin/legp504.exe?000+cod+46.2-2005</vt:lpwstr>
      </vt:variant>
      <vt:variant>
        <vt:lpwstr/>
      </vt:variant>
      <vt:variant>
        <vt:i4>2883644</vt:i4>
      </vt:variant>
      <vt:variant>
        <vt:i4>4641</vt:i4>
      </vt:variant>
      <vt:variant>
        <vt:i4>0</vt:i4>
      </vt:variant>
      <vt:variant>
        <vt:i4>5</vt:i4>
      </vt:variant>
      <vt:variant>
        <vt:lpwstr>http://leg1.state.va.us/cgi-bin/legp504.exe?000+cod+46.2-2001.3</vt:lpwstr>
      </vt:variant>
      <vt:variant>
        <vt:lpwstr/>
      </vt:variant>
      <vt:variant>
        <vt:i4>2883645</vt:i4>
      </vt:variant>
      <vt:variant>
        <vt:i4>4638</vt:i4>
      </vt:variant>
      <vt:variant>
        <vt:i4>0</vt:i4>
      </vt:variant>
      <vt:variant>
        <vt:i4>5</vt:i4>
      </vt:variant>
      <vt:variant>
        <vt:lpwstr>http://leg1.state.va.us/cgi-bin/legp504.exe?000+cod+46.2-2000.1</vt:lpwstr>
      </vt:variant>
      <vt:variant>
        <vt:lpwstr/>
      </vt:variant>
      <vt:variant>
        <vt:i4>131085</vt:i4>
      </vt:variant>
      <vt:variant>
        <vt:i4>4635</vt:i4>
      </vt:variant>
      <vt:variant>
        <vt:i4>0</vt:i4>
      </vt:variant>
      <vt:variant>
        <vt:i4>5</vt:i4>
      </vt:variant>
      <vt:variant>
        <vt:lpwstr>http://leg1.state.va.us/cgi-bin/legp504.exe?000+cod+46.2-2000</vt:lpwstr>
      </vt:variant>
      <vt:variant>
        <vt:lpwstr/>
      </vt:variant>
      <vt:variant>
        <vt:i4>131080</vt:i4>
      </vt:variant>
      <vt:variant>
        <vt:i4>4632</vt:i4>
      </vt:variant>
      <vt:variant>
        <vt:i4>0</vt:i4>
      </vt:variant>
      <vt:variant>
        <vt:i4>5</vt:i4>
      </vt:variant>
      <vt:variant>
        <vt:lpwstr>http://leg1.state.va.us/cgi-bin/legp504.exe?000+cod+46.2-755</vt:lpwstr>
      </vt:variant>
      <vt:variant>
        <vt:lpwstr/>
      </vt:variant>
      <vt:variant>
        <vt:i4>393228</vt:i4>
      </vt:variant>
      <vt:variant>
        <vt:i4>4629</vt:i4>
      </vt:variant>
      <vt:variant>
        <vt:i4>0</vt:i4>
      </vt:variant>
      <vt:variant>
        <vt:i4>5</vt:i4>
      </vt:variant>
      <vt:variant>
        <vt:lpwstr>http://leg1.state.va.us/cgi-bin/legp504.exe?000+cod+46.2-711</vt:lpwstr>
      </vt:variant>
      <vt:variant>
        <vt:lpwstr/>
      </vt:variant>
      <vt:variant>
        <vt:i4>917515</vt:i4>
      </vt:variant>
      <vt:variant>
        <vt:i4>4626</vt:i4>
      </vt:variant>
      <vt:variant>
        <vt:i4>0</vt:i4>
      </vt:variant>
      <vt:variant>
        <vt:i4>5</vt:i4>
      </vt:variant>
      <vt:variant>
        <vt:lpwstr>http://leg1.state.va.us/cgi-bin/legp504.exe?000+cod+46.2-668</vt:lpwstr>
      </vt:variant>
      <vt:variant>
        <vt:lpwstr/>
      </vt:variant>
      <vt:variant>
        <vt:i4>3145767</vt:i4>
      </vt:variant>
      <vt:variant>
        <vt:i4>4623</vt:i4>
      </vt:variant>
      <vt:variant>
        <vt:i4>0</vt:i4>
      </vt:variant>
      <vt:variant>
        <vt:i4>5</vt:i4>
      </vt:variant>
      <vt:variant>
        <vt:lpwstr>http://leg1.state.va.us/cgi-bin/legp504.exe?000+cod+46.2-341.20</vt:lpwstr>
      </vt:variant>
      <vt:variant>
        <vt:lpwstr/>
      </vt:variant>
      <vt:variant>
        <vt:i4>3342375</vt:i4>
      </vt:variant>
      <vt:variant>
        <vt:i4>4620</vt:i4>
      </vt:variant>
      <vt:variant>
        <vt:i4>0</vt:i4>
      </vt:variant>
      <vt:variant>
        <vt:i4>5</vt:i4>
      </vt:variant>
      <vt:variant>
        <vt:lpwstr>http://leg1.state.va.us/cgi-bin/legp504.exe?000+cod+46.2-341.12</vt:lpwstr>
      </vt:variant>
      <vt:variant>
        <vt:lpwstr/>
      </vt:variant>
      <vt:variant>
        <vt:i4>1835020</vt:i4>
      </vt:variant>
      <vt:variant>
        <vt:i4>4617</vt:i4>
      </vt:variant>
      <vt:variant>
        <vt:i4>0</vt:i4>
      </vt:variant>
      <vt:variant>
        <vt:i4>5</vt:i4>
      </vt:variant>
      <vt:variant>
        <vt:lpwstr>http://leg1.state.va.us/cgi-bin/legp504.exe?000+cod+33.1-46.2</vt:lpwstr>
      </vt:variant>
      <vt:variant>
        <vt:lpwstr/>
      </vt:variant>
      <vt:variant>
        <vt:i4>2424884</vt:i4>
      </vt:variant>
      <vt:variant>
        <vt:i4>4614</vt:i4>
      </vt:variant>
      <vt:variant>
        <vt:i4>0</vt:i4>
      </vt:variant>
      <vt:variant>
        <vt:i4>5</vt:i4>
      </vt:variant>
      <vt:variant>
        <vt:lpwstr>http://leg1.state.va.us/cgi-bin/legp504.exe?000+cod+46.2-2099.6</vt:lpwstr>
      </vt:variant>
      <vt:variant>
        <vt:lpwstr/>
      </vt:variant>
      <vt:variant>
        <vt:i4>2424890</vt:i4>
      </vt:variant>
      <vt:variant>
        <vt:i4>4611</vt:i4>
      </vt:variant>
      <vt:variant>
        <vt:i4>0</vt:i4>
      </vt:variant>
      <vt:variant>
        <vt:i4>5</vt:i4>
      </vt:variant>
      <vt:variant>
        <vt:lpwstr>http://leg1.state.va.us/cgi-bin/legp504.exe?000+cod+46.2-2097.1</vt:lpwstr>
      </vt:variant>
      <vt:variant>
        <vt:lpwstr/>
      </vt:variant>
      <vt:variant>
        <vt:i4>720909</vt:i4>
      </vt:variant>
      <vt:variant>
        <vt:i4>4608</vt:i4>
      </vt:variant>
      <vt:variant>
        <vt:i4>0</vt:i4>
      </vt:variant>
      <vt:variant>
        <vt:i4>5</vt:i4>
      </vt:variant>
      <vt:variant>
        <vt:lpwstr>http://leg1.state.va.us/cgi-bin/legp504.exe?000+cod+46.2-2097</vt:lpwstr>
      </vt:variant>
      <vt:variant>
        <vt:lpwstr/>
      </vt:variant>
      <vt:variant>
        <vt:i4>655373</vt:i4>
      </vt:variant>
      <vt:variant>
        <vt:i4>4605</vt:i4>
      </vt:variant>
      <vt:variant>
        <vt:i4>0</vt:i4>
      </vt:variant>
      <vt:variant>
        <vt:i4>5</vt:i4>
      </vt:variant>
      <vt:variant>
        <vt:lpwstr>http://leg1.state.va.us/cgi-bin/legp504.exe?000+cod+46.2-2084</vt:lpwstr>
      </vt:variant>
      <vt:variant>
        <vt:lpwstr/>
      </vt:variant>
      <vt:variant>
        <vt:i4>4</vt:i4>
      </vt:variant>
      <vt:variant>
        <vt:i4>4602</vt:i4>
      </vt:variant>
      <vt:variant>
        <vt:i4>0</vt:i4>
      </vt:variant>
      <vt:variant>
        <vt:i4>5</vt:i4>
      </vt:variant>
      <vt:variant>
        <vt:lpwstr>http://leg1.state.va.us/cgi-bin/legp504.exe?000+cod+46.2-696</vt:lpwstr>
      </vt:variant>
      <vt:variant>
        <vt:lpwstr/>
      </vt:variant>
      <vt:variant>
        <vt:i4>1114112</vt:i4>
      </vt:variant>
      <vt:variant>
        <vt:i4>4599</vt:i4>
      </vt:variant>
      <vt:variant>
        <vt:i4>0</vt:i4>
      </vt:variant>
      <vt:variant>
        <vt:i4>5</vt:i4>
      </vt:variant>
      <vt:variant>
        <vt:lpwstr>http://leg1.state.va.us/cgi-bin/legp504.exe?000+cod+46.2-2099.44</vt:lpwstr>
      </vt:variant>
      <vt:variant>
        <vt:lpwstr/>
      </vt:variant>
      <vt:variant>
        <vt:i4>3670051</vt:i4>
      </vt:variant>
      <vt:variant>
        <vt:i4>4596</vt:i4>
      </vt:variant>
      <vt:variant>
        <vt:i4>0</vt:i4>
      </vt:variant>
      <vt:variant>
        <vt:i4>5</vt:i4>
      </vt:variant>
      <vt:variant>
        <vt:lpwstr>http://leg1.state.va.us/cgi-bin/legp504.exe?000+cod+46.2-208.2</vt:lpwstr>
      </vt:variant>
      <vt:variant>
        <vt:lpwstr/>
      </vt:variant>
      <vt:variant>
        <vt:i4>983051</vt:i4>
      </vt:variant>
      <vt:variant>
        <vt:i4>4593</vt:i4>
      </vt:variant>
      <vt:variant>
        <vt:i4>0</vt:i4>
      </vt:variant>
      <vt:variant>
        <vt:i4>5</vt:i4>
      </vt:variant>
      <vt:variant>
        <vt:lpwstr>http://leg1.state.va.us/cgi-bin/legp504.exe?000+cod+58.1-2701</vt:lpwstr>
      </vt:variant>
      <vt:variant>
        <vt:lpwstr/>
      </vt:variant>
      <vt:variant>
        <vt:i4>851976</vt:i4>
      </vt:variant>
      <vt:variant>
        <vt:i4>4590</vt:i4>
      </vt:variant>
      <vt:variant>
        <vt:i4>0</vt:i4>
      </vt:variant>
      <vt:variant>
        <vt:i4>5</vt:i4>
      </vt:variant>
      <vt:variant>
        <vt:lpwstr>http://leg1.state.va.us/cgi-bin/legp504.exe?000+cod+58.1-2426</vt:lpwstr>
      </vt:variant>
      <vt:variant>
        <vt:lpwstr/>
      </vt:variant>
      <vt:variant>
        <vt:i4>983048</vt:i4>
      </vt:variant>
      <vt:variant>
        <vt:i4>4587</vt:i4>
      </vt:variant>
      <vt:variant>
        <vt:i4>0</vt:i4>
      </vt:variant>
      <vt:variant>
        <vt:i4>5</vt:i4>
      </vt:variant>
      <vt:variant>
        <vt:lpwstr>http://leg1.state.va.us/cgi-bin/legp504.exe?000+cod+58.1-2402</vt:lpwstr>
      </vt:variant>
      <vt:variant>
        <vt:lpwstr/>
      </vt:variant>
      <vt:variant>
        <vt:i4>655374</vt:i4>
      </vt:variant>
      <vt:variant>
        <vt:i4>4584</vt:i4>
      </vt:variant>
      <vt:variant>
        <vt:i4>0</vt:i4>
      </vt:variant>
      <vt:variant>
        <vt:i4>5</vt:i4>
      </vt:variant>
      <vt:variant>
        <vt:lpwstr>http://leg1.state.va.us/cgi-bin/legp504.exe?000+cod+58.1-2259</vt:lpwstr>
      </vt:variant>
      <vt:variant>
        <vt:lpwstr/>
      </vt:variant>
      <vt:variant>
        <vt:i4>458764</vt:i4>
      </vt:variant>
      <vt:variant>
        <vt:i4>4581</vt:i4>
      </vt:variant>
      <vt:variant>
        <vt:i4>0</vt:i4>
      </vt:variant>
      <vt:variant>
        <vt:i4>5</vt:i4>
      </vt:variant>
      <vt:variant>
        <vt:lpwstr>http://leg1.state.va.us/cgi-bin/legp504.exe?000+cod+46.2-2156</vt:lpwstr>
      </vt:variant>
      <vt:variant>
        <vt:lpwstr/>
      </vt:variant>
      <vt:variant>
        <vt:i4>458764</vt:i4>
      </vt:variant>
      <vt:variant>
        <vt:i4>4578</vt:i4>
      </vt:variant>
      <vt:variant>
        <vt:i4>0</vt:i4>
      </vt:variant>
      <vt:variant>
        <vt:i4>5</vt:i4>
      </vt:variant>
      <vt:variant>
        <vt:lpwstr>http://leg1.state.va.us/cgi-bin/legp504.exe?000+cod+46.2-2155</vt:lpwstr>
      </vt:variant>
      <vt:variant>
        <vt:lpwstr/>
      </vt:variant>
      <vt:variant>
        <vt:i4>458764</vt:i4>
      </vt:variant>
      <vt:variant>
        <vt:i4>4575</vt:i4>
      </vt:variant>
      <vt:variant>
        <vt:i4>0</vt:i4>
      </vt:variant>
      <vt:variant>
        <vt:i4>5</vt:i4>
      </vt:variant>
      <vt:variant>
        <vt:lpwstr>http://leg1.state.va.us/cgi-bin/legp504.exe?000+cod+46.2-2151</vt:lpwstr>
      </vt:variant>
      <vt:variant>
        <vt:lpwstr/>
      </vt:variant>
      <vt:variant>
        <vt:i4>458764</vt:i4>
      </vt:variant>
      <vt:variant>
        <vt:i4>4572</vt:i4>
      </vt:variant>
      <vt:variant>
        <vt:i4>0</vt:i4>
      </vt:variant>
      <vt:variant>
        <vt:i4>5</vt:i4>
      </vt:variant>
      <vt:variant>
        <vt:lpwstr>http://leg1.state.va.us/cgi-bin/legp504.exe?000+cod+46.2-2150</vt:lpwstr>
      </vt:variant>
      <vt:variant>
        <vt:lpwstr/>
      </vt:variant>
      <vt:variant>
        <vt:i4>393228</vt:i4>
      </vt:variant>
      <vt:variant>
        <vt:i4>4569</vt:i4>
      </vt:variant>
      <vt:variant>
        <vt:i4>0</vt:i4>
      </vt:variant>
      <vt:variant>
        <vt:i4>5</vt:i4>
      </vt:variant>
      <vt:variant>
        <vt:lpwstr>http://leg1.state.va.us/cgi-bin/legp504.exe?000+cod+46.2-2147</vt:lpwstr>
      </vt:variant>
      <vt:variant>
        <vt:lpwstr/>
      </vt:variant>
      <vt:variant>
        <vt:i4>393228</vt:i4>
      </vt:variant>
      <vt:variant>
        <vt:i4>4566</vt:i4>
      </vt:variant>
      <vt:variant>
        <vt:i4>0</vt:i4>
      </vt:variant>
      <vt:variant>
        <vt:i4>5</vt:i4>
      </vt:variant>
      <vt:variant>
        <vt:lpwstr>http://leg1.state.va.us/cgi-bin/legp504.exe?000+cod+46.2-2146</vt:lpwstr>
      </vt:variant>
      <vt:variant>
        <vt:lpwstr/>
      </vt:variant>
      <vt:variant>
        <vt:i4>393228</vt:i4>
      </vt:variant>
      <vt:variant>
        <vt:i4>4563</vt:i4>
      </vt:variant>
      <vt:variant>
        <vt:i4>0</vt:i4>
      </vt:variant>
      <vt:variant>
        <vt:i4>5</vt:i4>
      </vt:variant>
      <vt:variant>
        <vt:lpwstr>http://leg1.state.va.us/cgi-bin/legp504.exe?000+cod+46.2-2144</vt:lpwstr>
      </vt:variant>
      <vt:variant>
        <vt:lpwstr/>
      </vt:variant>
      <vt:variant>
        <vt:i4>393228</vt:i4>
      </vt:variant>
      <vt:variant>
        <vt:i4>4560</vt:i4>
      </vt:variant>
      <vt:variant>
        <vt:i4>0</vt:i4>
      </vt:variant>
      <vt:variant>
        <vt:i4>5</vt:i4>
      </vt:variant>
      <vt:variant>
        <vt:lpwstr>http://leg1.state.va.us/cgi-bin/legp504.exe?000+cod+46.2-2143</vt:lpwstr>
      </vt:variant>
      <vt:variant>
        <vt:lpwstr/>
      </vt:variant>
      <vt:variant>
        <vt:i4>65548</vt:i4>
      </vt:variant>
      <vt:variant>
        <vt:i4>4557</vt:i4>
      </vt:variant>
      <vt:variant>
        <vt:i4>0</vt:i4>
      </vt:variant>
      <vt:variant>
        <vt:i4>5</vt:i4>
      </vt:variant>
      <vt:variant>
        <vt:lpwstr>http://leg1.state.va.us/cgi-bin/legp504.exe?000+cod+46.2-2137</vt:lpwstr>
      </vt:variant>
      <vt:variant>
        <vt:lpwstr/>
      </vt:variant>
      <vt:variant>
        <vt:i4>65548</vt:i4>
      </vt:variant>
      <vt:variant>
        <vt:i4>4554</vt:i4>
      </vt:variant>
      <vt:variant>
        <vt:i4>0</vt:i4>
      </vt:variant>
      <vt:variant>
        <vt:i4>5</vt:i4>
      </vt:variant>
      <vt:variant>
        <vt:lpwstr>http://leg1.state.va.us/cgi-bin/legp504.exe?000+cod+46.2-2136</vt:lpwstr>
      </vt:variant>
      <vt:variant>
        <vt:lpwstr/>
      </vt:variant>
      <vt:variant>
        <vt:i4>65548</vt:i4>
      </vt:variant>
      <vt:variant>
        <vt:i4>4551</vt:i4>
      </vt:variant>
      <vt:variant>
        <vt:i4>0</vt:i4>
      </vt:variant>
      <vt:variant>
        <vt:i4>5</vt:i4>
      </vt:variant>
      <vt:variant>
        <vt:lpwstr>http://leg1.state.va.us/cgi-bin/legp504.exe?000+cod+46.2-2135</vt:lpwstr>
      </vt:variant>
      <vt:variant>
        <vt:lpwstr/>
      </vt:variant>
      <vt:variant>
        <vt:i4>65548</vt:i4>
      </vt:variant>
      <vt:variant>
        <vt:i4>4548</vt:i4>
      </vt:variant>
      <vt:variant>
        <vt:i4>0</vt:i4>
      </vt:variant>
      <vt:variant>
        <vt:i4>5</vt:i4>
      </vt:variant>
      <vt:variant>
        <vt:lpwstr>http://leg1.state.va.us/cgi-bin/legp504.exe?000+cod+46.2-2133</vt:lpwstr>
      </vt:variant>
      <vt:variant>
        <vt:lpwstr/>
      </vt:variant>
      <vt:variant>
        <vt:i4>65548</vt:i4>
      </vt:variant>
      <vt:variant>
        <vt:i4>4545</vt:i4>
      </vt:variant>
      <vt:variant>
        <vt:i4>0</vt:i4>
      </vt:variant>
      <vt:variant>
        <vt:i4>5</vt:i4>
      </vt:variant>
      <vt:variant>
        <vt:lpwstr>http://leg1.state.va.us/cgi-bin/legp504.exe?000+cod+46.2-2132</vt:lpwstr>
      </vt:variant>
      <vt:variant>
        <vt:lpwstr/>
      </vt:variant>
      <vt:variant>
        <vt:i4>12</vt:i4>
      </vt:variant>
      <vt:variant>
        <vt:i4>4542</vt:i4>
      </vt:variant>
      <vt:variant>
        <vt:i4>0</vt:i4>
      </vt:variant>
      <vt:variant>
        <vt:i4>5</vt:i4>
      </vt:variant>
      <vt:variant>
        <vt:lpwstr>http://leg1.state.va.us/cgi-bin/legp504.exe?000+cod+46.2-2124</vt:lpwstr>
      </vt:variant>
      <vt:variant>
        <vt:lpwstr/>
      </vt:variant>
      <vt:variant>
        <vt:i4>12</vt:i4>
      </vt:variant>
      <vt:variant>
        <vt:i4>4539</vt:i4>
      </vt:variant>
      <vt:variant>
        <vt:i4>0</vt:i4>
      </vt:variant>
      <vt:variant>
        <vt:i4>5</vt:i4>
      </vt:variant>
      <vt:variant>
        <vt:lpwstr>http://leg1.state.va.us/cgi-bin/legp504.exe?000+cod+46.2-2123</vt:lpwstr>
      </vt:variant>
      <vt:variant>
        <vt:lpwstr/>
      </vt:variant>
      <vt:variant>
        <vt:i4>12</vt:i4>
      </vt:variant>
      <vt:variant>
        <vt:i4>4536</vt:i4>
      </vt:variant>
      <vt:variant>
        <vt:i4>0</vt:i4>
      </vt:variant>
      <vt:variant>
        <vt:i4>5</vt:i4>
      </vt:variant>
      <vt:variant>
        <vt:lpwstr>http://leg1.state.va.us/cgi-bin/legp504.exe?000+cod+46.2-2122</vt:lpwstr>
      </vt:variant>
      <vt:variant>
        <vt:lpwstr/>
      </vt:variant>
      <vt:variant>
        <vt:i4>12</vt:i4>
      </vt:variant>
      <vt:variant>
        <vt:i4>4533</vt:i4>
      </vt:variant>
      <vt:variant>
        <vt:i4>0</vt:i4>
      </vt:variant>
      <vt:variant>
        <vt:i4>5</vt:i4>
      </vt:variant>
      <vt:variant>
        <vt:lpwstr>http://leg1.state.va.us/cgi-bin/legp504.exe?000+cod+46.2-2120</vt:lpwstr>
      </vt:variant>
      <vt:variant>
        <vt:lpwstr/>
      </vt:variant>
      <vt:variant>
        <vt:i4>196620</vt:i4>
      </vt:variant>
      <vt:variant>
        <vt:i4>4530</vt:i4>
      </vt:variant>
      <vt:variant>
        <vt:i4>0</vt:i4>
      </vt:variant>
      <vt:variant>
        <vt:i4>5</vt:i4>
      </vt:variant>
      <vt:variant>
        <vt:lpwstr>http://leg1.state.va.us/cgi-bin/legp504.exe?000+cod+46.2-2119</vt:lpwstr>
      </vt:variant>
      <vt:variant>
        <vt:lpwstr/>
      </vt:variant>
      <vt:variant>
        <vt:i4>196620</vt:i4>
      </vt:variant>
      <vt:variant>
        <vt:i4>4527</vt:i4>
      </vt:variant>
      <vt:variant>
        <vt:i4>0</vt:i4>
      </vt:variant>
      <vt:variant>
        <vt:i4>5</vt:i4>
      </vt:variant>
      <vt:variant>
        <vt:lpwstr>http://leg1.state.va.us/cgi-bin/legp504.exe?000+cod+46.2-2118</vt:lpwstr>
      </vt:variant>
      <vt:variant>
        <vt:lpwstr/>
      </vt:variant>
      <vt:variant>
        <vt:i4>196620</vt:i4>
      </vt:variant>
      <vt:variant>
        <vt:i4>4524</vt:i4>
      </vt:variant>
      <vt:variant>
        <vt:i4>0</vt:i4>
      </vt:variant>
      <vt:variant>
        <vt:i4>5</vt:i4>
      </vt:variant>
      <vt:variant>
        <vt:lpwstr>http://leg1.state.va.us/cgi-bin/legp504.exe?000+cod+46.2-2116</vt:lpwstr>
      </vt:variant>
      <vt:variant>
        <vt:lpwstr/>
      </vt:variant>
      <vt:variant>
        <vt:i4>196620</vt:i4>
      </vt:variant>
      <vt:variant>
        <vt:i4>4521</vt:i4>
      </vt:variant>
      <vt:variant>
        <vt:i4>0</vt:i4>
      </vt:variant>
      <vt:variant>
        <vt:i4>5</vt:i4>
      </vt:variant>
      <vt:variant>
        <vt:lpwstr>http://leg1.state.va.us/cgi-bin/legp504.exe?000+cod+46.2-2115</vt:lpwstr>
      </vt:variant>
      <vt:variant>
        <vt:lpwstr/>
      </vt:variant>
      <vt:variant>
        <vt:i4>131084</vt:i4>
      </vt:variant>
      <vt:variant>
        <vt:i4>4518</vt:i4>
      </vt:variant>
      <vt:variant>
        <vt:i4>0</vt:i4>
      </vt:variant>
      <vt:variant>
        <vt:i4>5</vt:i4>
      </vt:variant>
      <vt:variant>
        <vt:lpwstr>http://leg1.state.va.us/cgi-bin/legp504.exe?000+cod+46.2-2109</vt:lpwstr>
      </vt:variant>
      <vt:variant>
        <vt:lpwstr/>
      </vt:variant>
      <vt:variant>
        <vt:i4>2883636</vt:i4>
      </vt:variant>
      <vt:variant>
        <vt:i4>4515</vt:i4>
      </vt:variant>
      <vt:variant>
        <vt:i4>0</vt:i4>
      </vt:variant>
      <vt:variant>
        <vt:i4>5</vt:i4>
      </vt:variant>
      <vt:variant>
        <vt:lpwstr>http://leg1.state.va.us/cgi-bin/legp504.exe?000+cod+46.2-2108.6</vt:lpwstr>
      </vt:variant>
      <vt:variant>
        <vt:lpwstr/>
      </vt:variant>
      <vt:variant>
        <vt:i4>2883636</vt:i4>
      </vt:variant>
      <vt:variant>
        <vt:i4>4512</vt:i4>
      </vt:variant>
      <vt:variant>
        <vt:i4>0</vt:i4>
      </vt:variant>
      <vt:variant>
        <vt:i4>5</vt:i4>
      </vt:variant>
      <vt:variant>
        <vt:lpwstr>http://leg1.state.va.us/cgi-bin/legp504.exe?000+cod+46.2-2108.5</vt:lpwstr>
      </vt:variant>
      <vt:variant>
        <vt:lpwstr/>
      </vt:variant>
      <vt:variant>
        <vt:i4>2883636</vt:i4>
      </vt:variant>
      <vt:variant>
        <vt:i4>4509</vt:i4>
      </vt:variant>
      <vt:variant>
        <vt:i4>0</vt:i4>
      </vt:variant>
      <vt:variant>
        <vt:i4>5</vt:i4>
      </vt:variant>
      <vt:variant>
        <vt:lpwstr>http://leg1.state.va.us/cgi-bin/legp504.exe?000+cod+46.2-2108.4</vt:lpwstr>
      </vt:variant>
      <vt:variant>
        <vt:lpwstr/>
      </vt:variant>
      <vt:variant>
        <vt:i4>2883636</vt:i4>
      </vt:variant>
      <vt:variant>
        <vt:i4>4506</vt:i4>
      </vt:variant>
      <vt:variant>
        <vt:i4>0</vt:i4>
      </vt:variant>
      <vt:variant>
        <vt:i4>5</vt:i4>
      </vt:variant>
      <vt:variant>
        <vt:lpwstr>http://leg1.state.va.us/cgi-bin/legp504.exe?000+cod+46.2-2108.2</vt:lpwstr>
      </vt:variant>
      <vt:variant>
        <vt:lpwstr/>
      </vt:variant>
      <vt:variant>
        <vt:i4>131084</vt:i4>
      </vt:variant>
      <vt:variant>
        <vt:i4>4503</vt:i4>
      </vt:variant>
      <vt:variant>
        <vt:i4>0</vt:i4>
      </vt:variant>
      <vt:variant>
        <vt:i4>5</vt:i4>
      </vt:variant>
      <vt:variant>
        <vt:lpwstr>http://leg1.state.va.us/cgi-bin/legp504.exe?000+cod+46.2-2100</vt:lpwstr>
      </vt:variant>
      <vt:variant>
        <vt:lpwstr/>
      </vt:variant>
      <vt:variant>
        <vt:i4>2424884</vt:i4>
      </vt:variant>
      <vt:variant>
        <vt:i4>4500</vt:i4>
      </vt:variant>
      <vt:variant>
        <vt:i4>0</vt:i4>
      </vt:variant>
      <vt:variant>
        <vt:i4>5</vt:i4>
      </vt:variant>
      <vt:variant>
        <vt:lpwstr>http://leg1.state.va.us/cgi-bin/legp504.exe?000+cod+46.2-2099.5</vt:lpwstr>
      </vt:variant>
      <vt:variant>
        <vt:lpwstr/>
      </vt:variant>
      <vt:variant>
        <vt:i4>2424884</vt:i4>
      </vt:variant>
      <vt:variant>
        <vt:i4>4497</vt:i4>
      </vt:variant>
      <vt:variant>
        <vt:i4>0</vt:i4>
      </vt:variant>
      <vt:variant>
        <vt:i4>5</vt:i4>
      </vt:variant>
      <vt:variant>
        <vt:lpwstr>http://leg1.state.va.us/cgi-bin/legp504.exe?000+cod+46.2-2099.4</vt:lpwstr>
      </vt:variant>
      <vt:variant>
        <vt:lpwstr/>
      </vt:variant>
      <vt:variant>
        <vt:i4>720909</vt:i4>
      </vt:variant>
      <vt:variant>
        <vt:i4>4494</vt:i4>
      </vt:variant>
      <vt:variant>
        <vt:i4>0</vt:i4>
      </vt:variant>
      <vt:variant>
        <vt:i4>5</vt:i4>
      </vt:variant>
      <vt:variant>
        <vt:lpwstr>http://leg1.state.va.us/cgi-bin/legp504.exe?000+cod+46.2-2096</vt:lpwstr>
      </vt:variant>
      <vt:variant>
        <vt:lpwstr/>
      </vt:variant>
      <vt:variant>
        <vt:i4>327693</vt:i4>
      </vt:variant>
      <vt:variant>
        <vt:i4>4491</vt:i4>
      </vt:variant>
      <vt:variant>
        <vt:i4>0</vt:i4>
      </vt:variant>
      <vt:variant>
        <vt:i4>5</vt:i4>
      </vt:variant>
      <vt:variant>
        <vt:lpwstr>http://leg1.state.va.us/cgi-bin/legp504.exe?000+cod+46.2-2075</vt:lpwstr>
      </vt:variant>
      <vt:variant>
        <vt:lpwstr/>
      </vt:variant>
      <vt:variant>
        <vt:i4>1703950</vt:i4>
      </vt:variant>
      <vt:variant>
        <vt:i4>4488</vt:i4>
      </vt:variant>
      <vt:variant>
        <vt:i4>0</vt:i4>
      </vt:variant>
      <vt:variant>
        <vt:i4>5</vt:i4>
      </vt:variant>
      <vt:variant>
        <vt:lpwstr>http://leg1.state.va.us/cgi-bin/legp504.exe?000+cod+46.2-2011.27</vt:lpwstr>
      </vt:variant>
      <vt:variant>
        <vt:lpwstr/>
      </vt:variant>
      <vt:variant>
        <vt:i4>2949180</vt:i4>
      </vt:variant>
      <vt:variant>
        <vt:i4>4485</vt:i4>
      </vt:variant>
      <vt:variant>
        <vt:i4>0</vt:i4>
      </vt:variant>
      <vt:variant>
        <vt:i4>5</vt:i4>
      </vt:variant>
      <vt:variant>
        <vt:lpwstr>http://leg1.state.va.us/cgi-bin/legp504.exe?000+cod+46.2-2011.8</vt:lpwstr>
      </vt:variant>
      <vt:variant>
        <vt:lpwstr/>
      </vt:variant>
      <vt:variant>
        <vt:i4>2949180</vt:i4>
      </vt:variant>
      <vt:variant>
        <vt:i4>4482</vt:i4>
      </vt:variant>
      <vt:variant>
        <vt:i4>0</vt:i4>
      </vt:variant>
      <vt:variant>
        <vt:i4>5</vt:i4>
      </vt:variant>
      <vt:variant>
        <vt:lpwstr>http://leg1.state.va.us/cgi-bin/legp504.exe?000+cod+46.2-2011.4</vt:lpwstr>
      </vt:variant>
      <vt:variant>
        <vt:lpwstr/>
      </vt:variant>
      <vt:variant>
        <vt:i4>131085</vt:i4>
      </vt:variant>
      <vt:variant>
        <vt:i4>4479</vt:i4>
      </vt:variant>
      <vt:variant>
        <vt:i4>0</vt:i4>
      </vt:variant>
      <vt:variant>
        <vt:i4>5</vt:i4>
      </vt:variant>
      <vt:variant>
        <vt:lpwstr>http://leg1.state.va.us/cgi-bin/legp504.exe?000+cod+46.2-2005</vt:lpwstr>
      </vt:variant>
      <vt:variant>
        <vt:lpwstr/>
      </vt:variant>
      <vt:variant>
        <vt:i4>2883644</vt:i4>
      </vt:variant>
      <vt:variant>
        <vt:i4>4476</vt:i4>
      </vt:variant>
      <vt:variant>
        <vt:i4>0</vt:i4>
      </vt:variant>
      <vt:variant>
        <vt:i4>5</vt:i4>
      </vt:variant>
      <vt:variant>
        <vt:lpwstr>http://leg1.state.va.us/cgi-bin/legp504.exe?000+cod+46.2-2001.3</vt:lpwstr>
      </vt:variant>
      <vt:variant>
        <vt:lpwstr/>
      </vt:variant>
      <vt:variant>
        <vt:i4>2883645</vt:i4>
      </vt:variant>
      <vt:variant>
        <vt:i4>4473</vt:i4>
      </vt:variant>
      <vt:variant>
        <vt:i4>0</vt:i4>
      </vt:variant>
      <vt:variant>
        <vt:i4>5</vt:i4>
      </vt:variant>
      <vt:variant>
        <vt:lpwstr>http://leg1.state.va.us/cgi-bin/legp504.exe?000+cod+46.2-2000.1</vt:lpwstr>
      </vt:variant>
      <vt:variant>
        <vt:lpwstr/>
      </vt:variant>
      <vt:variant>
        <vt:i4>131085</vt:i4>
      </vt:variant>
      <vt:variant>
        <vt:i4>4470</vt:i4>
      </vt:variant>
      <vt:variant>
        <vt:i4>0</vt:i4>
      </vt:variant>
      <vt:variant>
        <vt:i4>5</vt:i4>
      </vt:variant>
      <vt:variant>
        <vt:lpwstr>http://leg1.state.va.us/cgi-bin/legp504.exe?000+cod+46.2-2000</vt:lpwstr>
      </vt:variant>
      <vt:variant>
        <vt:lpwstr/>
      </vt:variant>
      <vt:variant>
        <vt:i4>131080</vt:i4>
      </vt:variant>
      <vt:variant>
        <vt:i4>4467</vt:i4>
      </vt:variant>
      <vt:variant>
        <vt:i4>0</vt:i4>
      </vt:variant>
      <vt:variant>
        <vt:i4>5</vt:i4>
      </vt:variant>
      <vt:variant>
        <vt:lpwstr>http://leg1.state.va.us/cgi-bin/legp504.exe?000+cod+46.2-755</vt:lpwstr>
      </vt:variant>
      <vt:variant>
        <vt:lpwstr/>
      </vt:variant>
      <vt:variant>
        <vt:i4>393228</vt:i4>
      </vt:variant>
      <vt:variant>
        <vt:i4>4464</vt:i4>
      </vt:variant>
      <vt:variant>
        <vt:i4>0</vt:i4>
      </vt:variant>
      <vt:variant>
        <vt:i4>5</vt:i4>
      </vt:variant>
      <vt:variant>
        <vt:lpwstr>http://leg1.state.va.us/cgi-bin/legp504.exe?000+cod+46.2-711</vt:lpwstr>
      </vt:variant>
      <vt:variant>
        <vt:lpwstr/>
      </vt:variant>
      <vt:variant>
        <vt:i4>917515</vt:i4>
      </vt:variant>
      <vt:variant>
        <vt:i4>4461</vt:i4>
      </vt:variant>
      <vt:variant>
        <vt:i4>0</vt:i4>
      </vt:variant>
      <vt:variant>
        <vt:i4>5</vt:i4>
      </vt:variant>
      <vt:variant>
        <vt:lpwstr>http://leg1.state.va.us/cgi-bin/legp504.exe?000+cod+46.2-668</vt:lpwstr>
      </vt:variant>
      <vt:variant>
        <vt:lpwstr/>
      </vt:variant>
      <vt:variant>
        <vt:i4>3145767</vt:i4>
      </vt:variant>
      <vt:variant>
        <vt:i4>4458</vt:i4>
      </vt:variant>
      <vt:variant>
        <vt:i4>0</vt:i4>
      </vt:variant>
      <vt:variant>
        <vt:i4>5</vt:i4>
      </vt:variant>
      <vt:variant>
        <vt:lpwstr>http://leg1.state.va.us/cgi-bin/legp504.exe?000+cod+46.2-341.20</vt:lpwstr>
      </vt:variant>
      <vt:variant>
        <vt:lpwstr/>
      </vt:variant>
      <vt:variant>
        <vt:i4>3342375</vt:i4>
      </vt:variant>
      <vt:variant>
        <vt:i4>4455</vt:i4>
      </vt:variant>
      <vt:variant>
        <vt:i4>0</vt:i4>
      </vt:variant>
      <vt:variant>
        <vt:i4>5</vt:i4>
      </vt:variant>
      <vt:variant>
        <vt:lpwstr>http://leg1.state.va.us/cgi-bin/legp504.exe?000+cod+46.2-341.12</vt:lpwstr>
      </vt:variant>
      <vt:variant>
        <vt:lpwstr/>
      </vt:variant>
      <vt:variant>
        <vt:i4>1835020</vt:i4>
      </vt:variant>
      <vt:variant>
        <vt:i4>4452</vt:i4>
      </vt:variant>
      <vt:variant>
        <vt:i4>0</vt:i4>
      </vt:variant>
      <vt:variant>
        <vt:i4>5</vt:i4>
      </vt:variant>
      <vt:variant>
        <vt:lpwstr>http://leg1.state.va.us/cgi-bin/legp504.exe?000+cod+33.1-46.2</vt:lpwstr>
      </vt:variant>
      <vt:variant>
        <vt:lpwstr/>
      </vt:variant>
      <vt:variant>
        <vt:i4>2424884</vt:i4>
      </vt:variant>
      <vt:variant>
        <vt:i4>4449</vt:i4>
      </vt:variant>
      <vt:variant>
        <vt:i4>0</vt:i4>
      </vt:variant>
      <vt:variant>
        <vt:i4>5</vt:i4>
      </vt:variant>
      <vt:variant>
        <vt:lpwstr>http://leg1.state.va.us/cgi-bin/legp504.exe?000+cod+46.2-2099.6</vt:lpwstr>
      </vt:variant>
      <vt:variant>
        <vt:lpwstr/>
      </vt:variant>
      <vt:variant>
        <vt:i4>2424890</vt:i4>
      </vt:variant>
      <vt:variant>
        <vt:i4>4446</vt:i4>
      </vt:variant>
      <vt:variant>
        <vt:i4>0</vt:i4>
      </vt:variant>
      <vt:variant>
        <vt:i4>5</vt:i4>
      </vt:variant>
      <vt:variant>
        <vt:lpwstr>http://leg1.state.va.us/cgi-bin/legp504.exe?000+cod+46.2-2097.1</vt:lpwstr>
      </vt:variant>
      <vt:variant>
        <vt:lpwstr/>
      </vt:variant>
      <vt:variant>
        <vt:i4>720909</vt:i4>
      </vt:variant>
      <vt:variant>
        <vt:i4>4443</vt:i4>
      </vt:variant>
      <vt:variant>
        <vt:i4>0</vt:i4>
      </vt:variant>
      <vt:variant>
        <vt:i4>5</vt:i4>
      </vt:variant>
      <vt:variant>
        <vt:lpwstr>http://leg1.state.va.us/cgi-bin/legp504.exe?000+cod+46.2-2097</vt:lpwstr>
      </vt:variant>
      <vt:variant>
        <vt:lpwstr/>
      </vt:variant>
      <vt:variant>
        <vt:i4>655373</vt:i4>
      </vt:variant>
      <vt:variant>
        <vt:i4>4440</vt:i4>
      </vt:variant>
      <vt:variant>
        <vt:i4>0</vt:i4>
      </vt:variant>
      <vt:variant>
        <vt:i4>5</vt:i4>
      </vt:variant>
      <vt:variant>
        <vt:lpwstr>http://leg1.state.va.us/cgi-bin/legp504.exe?000+cod+46.2-2084</vt:lpwstr>
      </vt:variant>
      <vt:variant>
        <vt:lpwstr/>
      </vt:variant>
      <vt:variant>
        <vt:i4>4</vt:i4>
      </vt:variant>
      <vt:variant>
        <vt:i4>4437</vt:i4>
      </vt:variant>
      <vt:variant>
        <vt:i4>0</vt:i4>
      </vt:variant>
      <vt:variant>
        <vt:i4>5</vt:i4>
      </vt:variant>
      <vt:variant>
        <vt:lpwstr>http://leg1.state.va.us/cgi-bin/legp504.exe?000+cod+46.2-696</vt:lpwstr>
      </vt:variant>
      <vt:variant>
        <vt:lpwstr/>
      </vt:variant>
      <vt:variant>
        <vt:i4>1114112</vt:i4>
      </vt:variant>
      <vt:variant>
        <vt:i4>4434</vt:i4>
      </vt:variant>
      <vt:variant>
        <vt:i4>0</vt:i4>
      </vt:variant>
      <vt:variant>
        <vt:i4>5</vt:i4>
      </vt:variant>
      <vt:variant>
        <vt:lpwstr>http://leg1.state.va.us/cgi-bin/legp504.exe?000+cod+46.2-2099.44</vt:lpwstr>
      </vt:variant>
      <vt:variant>
        <vt:lpwstr/>
      </vt:variant>
      <vt:variant>
        <vt:i4>3670051</vt:i4>
      </vt:variant>
      <vt:variant>
        <vt:i4>4431</vt:i4>
      </vt:variant>
      <vt:variant>
        <vt:i4>0</vt:i4>
      </vt:variant>
      <vt:variant>
        <vt:i4>5</vt:i4>
      </vt:variant>
      <vt:variant>
        <vt:lpwstr>http://leg1.state.va.us/cgi-bin/legp504.exe?000+cod+46.2-208.2</vt:lpwstr>
      </vt:variant>
      <vt:variant>
        <vt:lpwstr/>
      </vt:variant>
      <vt:variant>
        <vt:i4>983051</vt:i4>
      </vt:variant>
      <vt:variant>
        <vt:i4>4428</vt:i4>
      </vt:variant>
      <vt:variant>
        <vt:i4>0</vt:i4>
      </vt:variant>
      <vt:variant>
        <vt:i4>5</vt:i4>
      </vt:variant>
      <vt:variant>
        <vt:lpwstr>http://leg1.state.va.us/cgi-bin/legp504.exe?000+cod+58.1-2701</vt:lpwstr>
      </vt:variant>
      <vt:variant>
        <vt:lpwstr/>
      </vt:variant>
      <vt:variant>
        <vt:i4>851976</vt:i4>
      </vt:variant>
      <vt:variant>
        <vt:i4>4425</vt:i4>
      </vt:variant>
      <vt:variant>
        <vt:i4>0</vt:i4>
      </vt:variant>
      <vt:variant>
        <vt:i4>5</vt:i4>
      </vt:variant>
      <vt:variant>
        <vt:lpwstr>http://leg1.state.va.us/cgi-bin/legp504.exe?000+cod+58.1-2426</vt:lpwstr>
      </vt:variant>
      <vt:variant>
        <vt:lpwstr/>
      </vt:variant>
      <vt:variant>
        <vt:i4>983048</vt:i4>
      </vt:variant>
      <vt:variant>
        <vt:i4>4422</vt:i4>
      </vt:variant>
      <vt:variant>
        <vt:i4>0</vt:i4>
      </vt:variant>
      <vt:variant>
        <vt:i4>5</vt:i4>
      </vt:variant>
      <vt:variant>
        <vt:lpwstr>http://leg1.state.va.us/cgi-bin/legp504.exe?000+cod+58.1-2402</vt:lpwstr>
      </vt:variant>
      <vt:variant>
        <vt:lpwstr/>
      </vt:variant>
      <vt:variant>
        <vt:i4>655374</vt:i4>
      </vt:variant>
      <vt:variant>
        <vt:i4>4419</vt:i4>
      </vt:variant>
      <vt:variant>
        <vt:i4>0</vt:i4>
      </vt:variant>
      <vt:variant>
        <vt:i4>5</vt:i4>
      </vt:variant>
      <vt:variant>
        <vt:lpwstr>http://leg1.state.va.us/cgi-bin/legp504.exe?000+cod+58.1-2259</vt:lpwstr>
      </vt:variant>
      <vt:variant>
        <vt:lpwstr/>
      </vt:variant>
      <vt:variant>
        <vt:i4>458764</vt:i4>
      </vt:variant>
      <vt:variant>
        <vt:i4>4416</vt:i4>
      </vt:variant>
      <vt:variant>
        <vt:i4>0</vt:i4>
      </vt:variant>
      <vt:variant>
        <vt:i4>5</vt:i4>
      </vt:variant>
      <vt:variant>
        <vt:lpwstr>http://leg1.state.va.us/cgi-bin/legp504.exe?000+cod+46.2-2156</vt:lpwstr>
      </vt:variant>
      <vt:variant>
        <vt:lpwstr/>
      </vt:variant>
      <vt:variant>
        <vt:i4>458764</vt:i4>
      </vt:variant>
      <vt:variant>
        <vt:i4>4413</vt:i4>
      </vt:variant>
      <vt:variant>
        <vt:i4>0</vt:i4>
      </vt:variant>
      <vt:variant>
        <vt:i4>5</vt:i4>
      </vt:variant>
      <vt:variant>
        <vt:lpwstr>http://leg1.state.va.us/cgi-bin/legp504.exe?000+cod+46.2-2155</vt:lpwstr>
      </vt:variant>
      <vt:variant>
        <vt:lpwstr/>
      </vt:variant>
      <vt:variant>
        <vt:i4>458764</vt:i4>
      </vt:variant>
      <vt:variant>
        <vt:i4>4410</vt:i4>
      </vt:variant>
      <vt:variant>
        <vt:i4>0</vt:i4>
      </vt:variant>
      <vt:variant>
        <vt:i4>5</vt:i4>
      </vt:variant>
      <vt:variant>
        <vt:lpwstr>http://leg1.state.va.us/cgi-bin/legp504.exe?000+cod+46.2-2151</vt:lpwstr>
      </vt:variant>
      <vt:variant>
        <vt:lpwstr/>
      </vt:variant>
      <vt:variant>
        <vt:i4>458764</vt:i4>
      </vt:variant>
      <vt:variant>
        <vt:i4>4407</vt:i4>
      </vt:variant>
      <vt:variant>
        <vt:i4>0</vt:i4>
      </vt:variant>
      <vt:variant>
        <vt:i4>5</vt:i4>
      </vt:variant>
      <vt:variant>
        <vt:lpwstr>http://leg1.state.va.us/cgi-bin/legp504.exe?000+cod+46.2-2150</vt:lpwstr>
      </vt:variant>
      <vt:variant>
        <vt:lpwstr/>
      </vt:variant>
      <vt:variant>
        <vt:i4>393228</vt:i4>
      </vt:variant>
      <vt:variant>
        <vt:i4>4404</vt:i4>
      </vt:variant>
      <vt:variant>
        <vt:i4>0</vt:i4>
      </vt:variant>
      <vt:variant>
        <vt:i4>5</vt:i4>
      </vt:variant>
      <vt:variant>
        <vt:lpwstr>http://leg1.state.va.us/cgi-bin/legp504.exe?000+cod+46.2-2147</vt:lpwstr>
      </vt:variant>
      <vt:variant>
        <vt:lpwstr/>
      </vt:variant>
      <vt:variant>
        <vt:i4>393228</vt:i4>
      </vt:variant>
      <vt:variant>
        <vt:i4>4401</vt:i4>
      </vt:variant>
      <vt:variant>
        <vt:i4>0</vt:i4>
      </vt:variant>
      <vt:variant>
        <vt:i4>5</vt:i4>
      </vt:variant>
      <vt:variant>
        <vt:lpwstr>http://leg1.state.va.us/cgi-bin/legp504.exe?000+cod+46.2-2146</vt:lpwstr>
      </vt:variant>
      <vt:variant>
        <vt:lpwstr/>
      </vt:variant>
      <vt:variant>
        <vt:i4>393228</vt:i4>
      </vt:variant>
      <vt:variant>
        <vt:i4>4398</vt:i4>
      </vt:variant>
      <vt:variant>
        <vt:i4>0</vt:i4>
      </vt:variant>
      <vt:variant>
        <vt:i4>5</vt:i4>
      </vt:variant>
      <vt:variant>
        <vt:lpwstr>http://leg1.state.va.us/cgi-bin/legp504.exe?000+cod+46.2-2144</vt:lpwstr>
      </vt:variant>
      <vt:variant>
        <vt:lpwstr/>
      </vt:variant>
      <vt:variant>
        <vt:i4>393228</vt:i4>
      </vt:variant>
      <vt:variant>
        <vt:i4>4395</vt:i4>
      </vt:variant>
      <vt:variant>
        <vt:i4>0</vt:i4>
      </vt:variant>
      <vt:variant>
        <vt:i4>5</vt:i4>
      </vt:variant>
      <vt:variant>
        <vt:lpwstr>http://leg1.state.va.us/cgi-bin/legp504.exe?000+cod+46.2-2143</vt:lpwstr>
      </vt:variant>
      <vt:variant>
        <vt:lpwstr/>
      </vt:variant>
      <vt:variant>
        <vt:i4>65548</vt:i4>
      </vt:variant>
      <vt:variant>
        <vt:i4>4392</vt:i4>
      </vt:variant>
      <vt:variant>
        <vt:i4>0</vt:i4>
      </vt:variant>
      <vt:variant>
        <vt:i4>5</vt:i4>
      </vt:variant>
      <vt:variant>
        <vt:lpwstr>http://leg1.state.va.us/cgi-bin/legp504.exe?000+cod+46.2-2137</vt:lpwstr>
      </vt:variant>
      <vt:variant>
        <vt:lpwstr/>
      </vt:variant>
      <vt:variant>
        <vt:i4>65548</vt:i4>
      </vt:variant>
      <vt:variant>
        <vt:i4>4389</vt:i4>
      </vt:variant>
      <vt:variant>
        <vt:i4>0</vt:i4>
      </vt:variant>
      <vt:variant>
        <vt:i4>5</vt:i4>
      </vt:variant>
      <vt:variant>
        <vt:lpwstr>http://leg1.state.va.us/cgi-bin/legp504.exe?000+cod+46.2-2136</vt:lpwstr>
      </vt:variant>
      <vt:variant>
        <vt:lpwstr/>
      </vt:variant>
      <vt:variant>
        <vt:i4>65548</vt:i4>
      </vt:variant>
      <vt:variant>
        <vt:i4>4386</vt:i4>
      </vt:variant>
      <vt:variant>
        <vt:i4>0</vt:i4>
      </vt:variant>
      <vt:variant>
        <vt:i4>5</vt:i4>
      </vt:variant>
      <vt:variant>
        <vt:lpwstr>http://leg1.state.va.us/cgi-bin/legp504.exe?000+cod+46.2-2135</vt:lpwstr>
      </vt:variant>
      <vt:variant>
        <vt:lpwstr/>
      </vt:variant>
      <vt:variant>
        <vt:i4>65548</vt:i4>
      </vt:variant>
      <vt:variant>
        <vt:i4>4383</vt:i4>
      </vt:variant>
      <vt:variant>
        <vt:i4>0</vt:i4>
      </vt:variant>
      <vt:variant>
        <vt:i4>5</vt:i4>
      </vt:variant>
      <vt:variant>
        <vt:lpwstr>http://leg1.state.va.us/cgi-bin/legp504.exe?000+cod+46.2-2133</vt:lpwstr>
      </vt:variant>
      <vt:variant>
        <vt:lpwstr/>
      </vt:variant>
      <vt:variant>
        <vt:i4>65548</vt:i4>
      </vt:variant>
      <vt:variant>
        <vt:i4>4380</vt:i4>
      </vt:variant>
      <vt:variant>
        <vt:i4>0</vt:i4>
      </vt:variant>
      <vt:variant>
        <vt:i4>5</vt:i4>
      </vt:variant>
      <vt:variant>
        <vt:lpwstr>http://leg1.state.va.us/cgi-bin/legp504.exe?000+cod+46.2-2132</vt:lpwstr>
      </vt:variant>
      <vt:variant>
        <vt:lpwstr/>
      </vt:variant>
      <vt:variant>
        <vt:i4>12</vt:i4>
      </vt:variant>
      <vt:variant>
        <vt:i4>4377</vt:i4>
      </vt:variant>
      <vt:variant>
        <vt:i4>0</vt:i4>
      </vt:variant>
      <vt:variant>
        <vt:i4>5</vt:i4>
      </vt:variant>
      <vt:variant>
        <vt:lpwstr>http://leg1.state.va.us/cgi-bin/legp504.exe?000+cod+46.2-2124</vt:lpwstr>
      </vt:variant>
      <vt:variant>
        <vt:lpwstr/>
      </vt:variant>
      <vt:variant>
        <vt:i4>12</vt:i4>
      </vt:variant>
      <vt:variant>
        <vt:i4>4374</vt:i4>
      </vt:variant>
      <vt:variant>
        <vt:i4>0</vt:i4>
      </vt:variant>
      <vt:variant>
        <vt:i4>5</vt:i4>
      </vt:variant>
      <vt:variant>
        <vt:lpwstr>http://leg1.state.va.us/cgi-bin/legp504.exe?000+cod+46.2-2123</vt:lpwstr>
      </vt:variant>
      <vt:variant>
        <vt:lpwstr/>
      </vt:variant>
      <vt:variant>
        <vt:i4>12</vt:i4>
      </vt:variant>
      <vt:variant>
        <vt:i4>4371</vt:i4>
      </vt:variant>
      <vt:variant>
        <vt:i4>0</vt:i4>
      </vt:variant>
      <vt:variant>
        <vt:i4>5</vt:i4>
      </vt:variant>
      <vt:variant>
        <vt:lpwstr>http://leg1.state.va.us/cgi-bin/legp504.exe?000+cod+46.2-2122</vt:lpwstr>
      </vt:variant>
      <vt:variant>
        <vt:lpwstr/>
      </vt:variant>
      <vt:variant>
        <vt:i4>12</vt:i4>
      </vt:variant>
      <vt:variant>
        <vt:i4>4368</vt:i4>
      </vt:variant>
      <vt:variant>
        <vt:i4>0</vt:i4>
      </vt:variant>
      <vt:variant>
        <vt:i4>5</vt:i4>
      </vt:variant>
      <vt:variant>
        <vt:lpwstr>http://leg1.state.va.us/cgi-bin/legp504.exe?000+cod+46.2-2120</vt:lpwstr>
      </vt:variant>
      <vt:variant>
        <vt:lpwstr/>
      </vt:variant>
      <vt:variant>
        <vt:i4>196620</vt:i4>
      </vt:variant>
      <vt:variant>
        <vt:i4>4365</vt:i4>
      </vt:variant>
      <vt:variant>
        <vt:i4>0</vt:i4>
      </vt:variant>
      <vt:variant>
        <vt:i4>5</vt:i4>
      </vt:variant>
      <vt:variant>
        <vt:lpwstr>http://leg1.state.va.us/cgi-bin/legp504.exe?000+cod+46.2-2119</vt:lpwstr>
      </vt:variant>
      <vt:variant>
        <vt:lpwstr/>
      </vt:variant>
      <vt:variant>
        <vt:i4>196620</vt:i4>
      </vt:variant>
      <vt:variant>
        <vt:i4>4362</vt:i4>
      </vt:variant>
      <vt:variant>
        <vt:i4>0</vt:i4>
      </vt:variant>
      <vt:variant>
        <vt:i4>5</vt:i4>
      </vt:variant>
      <vt:variant>
        <vt:lpwstr>http://leg1.state.va.us/cgi-bin/legp504.exe?000+cod+46.2-2118</vt:lpwstr>
      </vt:variant>
      <vt:variant>
        <vt:lpwstr/>
      </vt:variant>
      <vt:variant>
        <vt:i4>196620</vt:i4>
      </vt:variant>
      <vt:variant>
        <vt:i4>4359</vt:i4>
      </vt:variant>
      <vt:variant>
        <vt:i4>0</vt:i4>
      </vt:variant>
      <vt:variant>
        <vt:i4>5</vt:i4>
      </vt:variant>
      <vt:variant>
        <vt:lpwstr>http://leg1.state.va.us/cgi-bin/legp504.exe?000+cod+46.2-2116</vt:lpwstr>
      </vt:variant>
      <vt:variant>
        <vt:lpwstr/>
      </vt:variant>
      <vt:variant>
        <vt:i4>196620</vt:i4>
      </vt:variant>
      <vt:variant>
        <vt:i4>4356</vt:i4>
      </vt:variant>
      <vt:variant>
        <vt:i4>0</vt:i4>
      </vt:variant>
      <vt:variant>
        <vt:i4>5</vt:i4>
      </vt:variant>
      <vt:variant>
        <vt:lpwstr>http://leg1.state.va.us/cgi-bin/legp504.exe?000+cod+46.2-2115</vt:lpwstr>
      </vt:variant>
      <vt:variant>
        <vt:lpwstr/>
      </vt:variant>
      <vt:variant>
        <vt:i4>131084</vt:i4>
      </vt:variant>
      <vt:variant>
        <vt:i4>4353</vt:i4>
      </vt:variant>
      <vt:variant>
        <vt:i4>0</vt:i4>
      </vt:variant>
      <vt:variant>
        <vt:i4>5</vt:i4>
      </vt:variant>
      <vt:variant>
        <vt:lpwstr>http://leg1.state.va.us/cgi-bin/legp504.exe?000+cod+46.2-2109</vt:lpwstr>
      </vt:variant>
      <vt:variant>
        <vt:lpwstr/>
      </vt:variant>
      <vt:variant>
        <vt:i4>2883636</vt:i4>
      </vt:variant>
      <vt:variant>
        <vt:i4>4350</vt:i4>
      </vt:variant>
      <vt:variant>
        <vt:i4>0</vt:i4>
      </vt:variant>
      <vt:variant>
        <vt:i4>5</vt:i4>
      </vt:variant>
      <vt:variant>
        <vt:lpwstr>http://leg1.state.va.us/cgi-bin/legp504.exe?000+cod+46.2-2108.6</vt:lpwstr>
      </vt:variant>
      <vt:variant>
        <vt:lpwstr/>
      </vt:variant>
      <vt:variant>
        <vt:i4>2883636</vt:i4>
      </vt:variant>
      <vt:variant>
        <vt:i4>4347</vt:i4>
      </vt:variant>
      <vt:variant>
        <vt:i4>0</vt:i4>
      </vt:variant>
      <vt:variant>
        <vt:i4>5</vt:i4>
      </vt:variant>
      <vt:variant>
        <vt:lpwstr>http://leg1.state.va.us/cgi-bin/legp504.exe?000+cod+46.2-2108.5</vt:lpwstr>
      </vt:variant>
      <vt:variant>
        <vt:lpwstr/>
      </vt:variant>
      <vt:variant>
        <vt:i4>2883636</vt:i4>
      </vt:variant>
      <vt:variant>
        <vt:i4>4344</vt:i4>
      </vt:variant>
      <vt:variant>
        <vt:i4>0</vt:i4>
      </vt:variant>
      <vt:variant>
        <vt:i4>5</vt:i4>
      </vt:variant>
      <vt:variant>
        <vt:lpwstr>http://leg1.state.va.us/cgi-bin/legp504.exe?000+cod+46.2-2108.4</vt:lpwstr>
      </vt:variant>
      <vt:variant>
        <vt:lpwstr/>
      </vt:variant>
      <vt:variant>
        <vt:i4>2883636</vt:i4>
      </vt:variant>
      <vt:variant>
        <vt:i4>4341</vt:i4>
      </vt:variant>
      <vt:variant>
        <vt:i4>0</vt:i4>
      </vt:variant>
      <vt:variant>
        <vt:i4>5</vt:i4>
      </vt:variant>
      <vt:variant>
        <vt:lpwstr>http://leg1.state.va.us/cgi-bin/legp504.exe?000+cod+46.2-2108.2</vt:lpwstr>
      </vt:variant>
      <vt:variant>
        <vt:lpwstr/>
      </vt:variant>
      <vt:variant>
        <vt:i4>131084</vt:i4>
      </vt:variant>
      <vt:variant>
        <vt:i4>4338</vt:i4>
      </vt:variant>
      <vt:variant>
        <vt:i4>0</vt:i4>
      </vt:variant>
      <vt:variant>
        <vt:i4>5</vt:i4>
      </vt:variant>
      <vt:variant>
        <vt:lpwstr>http://leg1.state.va.us/cgi-bin/legp504.exe?000+cod+46.2-2100</vt:lpwstr>
      </vt:variant>
      <vt:variant>
        <vt:lpwstr/>
      </vt:variant>
      <vt:variant>
        <vt:i4>2424884</vt:i4>
      </vt:variant>
      <vt:variant>
        <vt:i4>4335</vt:i4>
      </vt:variant>
      <vt:variant>
        <vt:i4>0</vt:i4>
      </vt:variant>
      <vt:variant>
        <vt:i4>5</vt:i4>
      </vt:variant>
      <vt:variant>
        <vt:lpwstr>http://leg1.state.va.us/cgi-bin/legp504.exe?000+cod+46.2-2099.5</vt:lpwstr>
      </vt:variant>
      <vt:variant>
        <vt:lpwstr/>
      </vt:variant>
      <vt:variant>
        <vt:i4>2424884</vt:i4>
      </vt:variant>
      <vt:variant>
        <vt:i4>4332</vt:i4>
      </vt:variant>
      <vt:variant>
        <vt:i4>0</vt:i4>
      </vt:variant>
      <vt:variant>
        <vt:i4>5</vt:i4>
      </vt:variant>
      <vt:variant>
        <vt:lpwstr>http://leg1.state.va.us/cgi-bin/legp504.exe?000+cod+46.2-2099.4</vt:lpwstr>
      </vt:variant>
      <vt:variant>
        <vt:lpwstr/>
      </vt:variant>
      <vt:variant>
        <vt:i4>720909</vt:i4>
      </vt:variant>
      <vt:variant>
        <vt:i4>4329</vt:i4>
      </vt:variant>
      <vt:variant>
        <vt:i4>0</vt:i4>
      </vt:variant>
      <vt:variant>
        <vt:i4>5</vt:i4>
      </vt:variant>
      <vt:variant>
        <vt:lpwstr>http://leg1.state.va.us/cgi-bin/legp504.exe?000+cod+46.2-2096</vt:lpwstr>
      </vt:variant>
      <vt:variant>
        <vt:lpwstr/>
      </vt:variant>
      <vt:variant>
        <vt:i4>327693</vt:i4>
      </vt:variant>
      <vt:variant>
        <vt:i4>4326</vt:i4>
      </vt:variant>
      <vt:variant>
        <vt:i4>0</vt:i4>
      </vt:variant>
      <vt:variant>
        <vt:i4>5</vt:i4>
      </vt:variant>
      <vt:variant>
        <vt:lpwstr>http://leg1.state.va.us/cgi-bin/legp504.exe?000+cod+46.2-2075</vt:lpwstr>
      </vt:variant>
      <vt:variant>
        <vt:lpwstr/>
      </vt:variant>
      <vt:variant>
        <vt:i4>1703950</vt:i4>
      </vt:variant>
      <vt:variant>
        <vt:i4>4323</vt:i4>
      </vt:variant>
      <vt:variant>
        <vt:i4>0</vt:i4>
      </vt:variant>
      <vt:variant>
        <vt:i4>5</vt:i4>
      </vt:variant>
      <vt:variant>
        <vt:lpwstr>http://leg1.state.va.us/cgi-bin/legp504.exe?000+cod+46.2-2011.27</vt:lpwstr>
      </vt:variant>
      <vt:variant>
        <vt:lpwstr/>
      </vt:variant>
      <vt:variant>
        <vt:i4>2949180</vt:i4>
      </vt:variant>
      <vt:variant>
        <vt:i4>4320</vt:i4>
      </vt:variant>
      <vt:variant>
        <vt:i4>0</vt:i4>
      </vt:variant>
      <vt:variant>
        <vt:i4>5</vt:i4>
      </vt:variant>
      <vt:variant>
        <vt:lpwstr>http://leg1.state.va.us/cgi-bin/legp504.exe?000+cod+46.2-2011.8</vt:lpwstr>
      </vt:variant>
      <vt:variant>
        <vt:lpwstr/>
      </vt:variant>
      <vt:variant>
        <vt:i4>2949180</vt:i4>
      </vt:variant>
      <vt:variant>
        <vt:i4>4317</vt:i4>
      </vt:variant>
      <vt:variant>
        <vt:i4>0</vt:i4>
      </vt:variant>
      <vt:variant>
        <vt:i4>5</vt:i4>
      </vt:variant>
      <vt:variant>
        <vt:lpwstr>http://leg1.state.va.us/cgi-bin/legp504.exe?000+cod+46.2-2011.4</vt:lpwstr>
      </vt:variant>
      <vt:variant>
        <vt:lpwstr/>
      </vt:variant>
      <vt:variant>
        <vt:i4>131085</vt:i4>
      </vt:variant>
      <vt:variant>
        <vt:i4>4314</vt:i4>
      </vt:variant>
      <vt:variant>
        <vt:i4>0</vt:i4>
      </vt:variant>
      <vt:variant>
        <vt:i4>5</vt:i4>
      </vt:variant>
      <vt:variant>
        <vt:lpwstr>http://leg1.state.va.us/cgi-bin/legp504.exe?000+cod+46.2-2005</vt:lpwstr>
      </vt:variant>
      <vt:variant>
        <vt:lpwstr/>
      </vt:variant>
      <vt:variant>
        <vt:i4>2883644</vt:i4>
      </vt:variant>
      <vt:variant>
        <vt:i4>4311</vt:i4>
      </vt:variant>
      <vt:variant>
        <vt:i4>0</vt:i4>
      </vt:variant>
      <vt:variant>
        <vt:i4>5</vt:i4>
      </vt:variant>
      <vt:variant>
        <vt:lpwstr>http://leg1.state.va.us/cgi-bin/legp504.exe?000+cod+46.2-2001.3</vt:lpwstr>
      </vt:variant>
      <vt:variant>
        <vt:lpwstr/>
      </vt:variant>
      <vt:variant>
        <vt:i4>2883645</vt:i4>
      </vt:variant>
      <vt:variant>
        <vt:i4>4308</vt:i4>
      </vt:variant>
      <vt:variant>
        <vt:i4>0</vt:i4>
      </vt:variant>
      <vt:variant>
        <vt:i4>5</vt:i4>
      </vt:variant>
      <vt:variant>
        <vt:lpwstr>http://leg1.state.va.us/cgi-bin/legp504.exe?000+cod+46.2-2000.1</vt:lpwstr>
      </vt:variant>
      <vt:variant>
        <vt:lpwstr/>
      </vt:variant>
      <vt:variant>
        <vt:i4>131085</vt:i4>
      </vt:variant>
      <vt:variant>
        <vt:i4>4305</vt:i4>
      </vt:variant>
      <vt:variant>
        <vt:i4>0</vt:i4>
      </vt:variant>
      <vt:variant>
        <vt:i4>5</vt:i4>
      </vt:variant>
      <vt:variant>
        <vt:lpwstr>http://leg1.state.va.us/cgi-bin/legp504.exe?000+cod+46.2-2000</vt:lpwstr>
      </vt:variant>
      <vt:variant>
        <vt:lpwstr/>
      </vt:variant>
      <vt:variant>
        <vt:i4>131080</vt:i4>
      </vt:variant>
      <vt:variant>
        <vt:i4>4302</vt:i4>
      </vt:variant>
      <vt:variant>
        <vt:i4>0</vt:i4>
      </vt:variant>
      <vt:variant>
        <vt:i4>5</vt:i4>
      </vt:variant>
      <vt:variant>
        <vt:lpwstr>http://leg1.state.va.us/cgi-bin/legp504.exe?000+cod+46.2-755</vt:lpwstr>
      </vt:variant>
      <vt:variant>
        <vt:lpwstr/>
      </vt:variant>
      <vt:variant>
        <vt:i4>393228</vt:i4>
      </vt:variant>
      <vt:variant>
        <vt:i4>4299</vt:i4>
      </vt:variant>
      <vt:variant>
        <vt:i4>0</vt:i4>
      </vt:variant>
      <vt:variant>
        <vt:i4>5</vt:i4>
      </vt:variant>
      <vt:variant>
        <vt:lpwstr>http://leg1.state.va.us/cgi-bin/legp504.exe?000+cod+46.2-711</vt:lpwstr>
      </vt:variant>
      <vt:variant>
        <vt:lpwstr/>
      </vt:variant>
      <vt:variant>
        <vt:i4>917515</vt:i4>
      </vt:variant>
      <vt:variant>
        <vt:i4>4296</vt:i4>
      </vt:variant>
      <vt:variant>
        <vt:i4>0</vt:i4>
      </vt:variant>
      <vt:variant>
        <vt:i4>5</vt:i4>
      </vt:variant>
      <vt:variant>
        <vt:lpwstr>http://leg1.state.va.us/cgi-bin/legp504.exe?000+cod+46.2-668</vt:lpwstr>
      </vt:variant>
      <vt:variant>
        <vt:lpwstr/>
      </vt:variant>
      <vt:variant>
        <vt:i4>3145767</vt:i4>
      </vt:variant>
      <vt:variant>
        <vt:i4>4293</vt:i4>
      </vt:variant>
      <vt:variant>
        <vt:i4>0</vt:i4>
      </vt:variant>
      <vt:variant>
        <vt:i4>5</vt:i4>
      </vt:variant>
      <vt:variant>
        <vt:lpwstr>http://leg1.state.va.us/cgi-bin/legp504.exe?000+cod+46.2-341.20</vt:lpwstr>
      </vt:variant>
      <vt:variant>
        <vt:lpwstr/>
      </vt:variant>
      <vt:variant>
        <vt:i4>3342375</vt:i4>
      </vt:variant>
      <vt:variant>
        <vt:i4>4290</vt:i4>
      </vt:variant>
      <vt:variant>
        <vt:i4>0</vt:i4>
      </vt:variant>
      <vt:variant>
        <vt:i4>5</vt:i4>
      </vt:variant>
      <vt:variant>
        <vt:lpwstr>http://leg1.state.va.us/cgi-bin/legp504.exe?000+cod+46.2-341.12</vt:lpwstr>
      </vt:variant>
      <vt:variant>
        <vt:lpwstr/>
      </vt:variant>
      <vt:variant>
        <vt:i4>1835020</vt:i4>
      </vt:variant>
      <vt:variant>
        <vt:i4>4287</vt:i4>
      </vt:variant>
      <vt:variant>
        <vt:i4>0</vt:i4>
      </vt:variant>
      <vt:variant>
        <vt:i4>5</vt:i4>
      </vt:variant>
      <vt:variant>
        <vt:lpwstr>http://leg1.state.va.us/cgi-bin/legp504.exe?000+cod+33.1-46.2</vt:lpwstr>
      </vt:variant>
      <vt:variant>
        <vt:lpwstr/>
      </vt:variant>
      <vt:variant>
        <vt:i4>2031646</vt:i4>
      </vt:variant>
      <vt:variant>
        <vt:i4>4284</vt:i4>
      </vt:variant>
      <vt:variant>
        <vt:i4>0</vt:i4>
      </vt:variant>
      <vt:variant>
        <vt:i4>5</vt:i4>
      </vt:variant>
      <vt:variant>
        <vt:lpwstr>http://leg1.state.va.us/cgi-bin/legp504.exe?000+cod+8.01-317</vt:lpwstr>
      </vt:variant>
      <vt:variant>
        <vt:lpwstr/>
      </vt:variant>
      <vt:variant>
        <vt:i4>1638431</vt:i4>
      </vt:variant>
      <vt:variant>
        <vt:i4>4281</vt:i4>
      </vt:variant>
      <vt:variant>
        <vt:i4>0</vt:i4>
      </vt:variant>
      <vt:variant>
        <vt:i4>5</vt:i4>
      </vt:variant>
      <vt:variant>
        <vt:lpwstr>http://leg1.state.va.us/cgi-bin/legp504.exe?000+cod+8.01-301</vt:lpwstr>
      </vt:variant>
      <vt:variant>
        <vt:lpwstr/>
      </vt:variant>
      <vt:variant>
        <vt:i4>1048598</vt:i4>
      </vt:variant>
      <vt:variant>
        <vt:i4>4278</vt:i4>
      </vt:variant>
      <vt:variant>
        <vt:i4>0</vt:i4>
      </vt:variant>
      <vt:variant>
        <vt:i4>5</vt:i4>
      </vt:variant>
      <vt:variant>
        <vt:lpwstr>http://leg1.state.va.us/cgi-bin/legp504.exe?000+cod+8.01-299</vt:lpwstr>
      </vt:variant>
      <vt:variant>
        <vt:lpwstr/>
      </vt:variant>
      <vt:variant>
        <vt:i4>3276846</vt:i4>
      </vt:variant>
      <vt:variant>
        <vt:i4>4275</vt:i4>
      </vt:variant>
      <vt:variant>
        <vt:i4>0</vt:i4>
      </vt:variant>
      <vt:variant>
        <vt:i4>5</vt:i4>
      </vt:variant>
      <vt:variant>
        <vt:lpwstr>http://leg1.state.va.us/cgi-bin/legp504.exe?000+cod+19.2-386.8</vt:lpwstr>
      </vt:variant>
      <vt:variant>
        <vt:lpwstr/>
      </vt:variant>
      <vt:variant>
        <vt:i4>2031638</vt:i4>
      </vt:variant>
      <vt:variant>
        <vt:i4>4272</vt:i4>
      </vt:variant>
      <vt:variant>
        <vt:i4>0</vt:i4>
      </vt:variant>
      <vt:variant>
        <vt:i4>5</vt:i4>
      </vt:variant>
      <vt:variant>
        <vt:lpwstr>http://leg1.state.va.us/cgi-bin/legp504.exe?000+cod+8.01-296</vt:lpwstr>
      </vt:variant>
      <vt:variant>
        <vt:lpwstr/>
      </vt:variant>
      <vt:variant>
        <vt:i4>3670062</vt:i4>
      </vt:variant>
      <vt:variant>
        <vt:i4>4269</vt:i4>
      </vt:variant>
      <vt:variant>
        <vt:i4>0</vt:i4>
      </vt:variant>
      <vt:variant>
        <vt:i4>5</vt:i4>
      </vt:variant>
      <vt:variant>
        <vt:lpwstr>http://leg1.state.va.us/cgi-bin/legp504.exe?000+cod+19.2-386.22</vt:lpwstr>
      </vt:variant>
      <vt:variant>
        <vt:lpwstr/>
      </vt:variant>
      <vt:variant>
        <vt:i4>3866670</vt:i4>
      </vt:variant>
      <vt:variant>
        <vt:i4>4266</vt:i4>
      </vt:variant>
      <vt:variant>
        <vt:i4>0</vt:i4>
      </vt:variant>
      <vt:variant>
        <vt:i4>5</vt:i4>
      </vt:variant>
      <vt:variant>
        <vt:lpwstr>http://leg1.state.va.us/cgi-bin/legp504.exe?000+cod+19.2-386.15</vt:lpwstr>
      </vt:variant>
      <vt:variant>
        <vt:lpwstr/>
      </vt:variant>
      <vt:variant>
        <vt:i4>3670062</vt:i4>
      </vt:variant>
      <vt:variant>
        <vt:i4>4263</vt:i4>
      </vt:variant>
      <vt:variant>
        <vt:i4>0</vt:i4>
      </vt:variant>
      <vt:variant>
        <vt:i4>5</vt:i4>
      </vt:variant>
      <vt:variant>
        <vt:lpwstr>http://leg1.state.va.us/cgi-bin/legp504.exe?000+cod+19.2-386.22</vt:lpwstr>
      </vt:variant>
      <vt:variant>
        <vt:lpwstr/>
      </vt:variant>
      <vt:variant>
        <vt:i4>3866670</vt:i4>
      </vt:variant>
      <vt:variant>
        <vt:i4>4260</vt:i4>
      </vt:variant>
      <vt:variant>
        <vt:i4>0</vt:i4>
      </vt:variant>
      <vt:variant>
        <vt:i4>5</vt:i4>
      </vt:variant>
      <vt:variant>
        <vt:lpwstr>http://leg1.state.va.us/cgi-bin/legp504.exe?000+cod+19.2-386.15</vt:lpwstr>
      </vt:variant>
      <vt:variant>
        <vt:lpwstr/>
      </vt:variant>
      <vt:variant>
        <vt:i4>3735598</vt:i4>
      </vt:variant>
      <vt:variant>
        <vt:i4>4257</vt:i4>
      </vt:variant>
      <vt:variant>
        <vt:i4>0</vt:i4>
      </vt:variant>
      <vt:variant>
        <vt:i4>5</vt:i4>
      </vt:variant>
      <vt:variant>
        <vt:lpwstr>http://leg1.state.va.us/cgi-bin/legp504.exe?000+cod+19.2-386.3</vt:lpwstr>
      </vt:variant>
      <vt:variant>
        <vt:lpwstr/>
      </vt:variant>
      <vt:variant>
        <vt:i4>3735598</vt:i4>
      </vt:variant>
      <vt:variant>
        <vt:i4>4254</vt:i4>
      </vt:variant>
      <vt:variant>
        <vt:i4>0</vt:i4>
      </vt:variant>
      <vt:variant>
        <vt:i4>5</vt:i4>
      </vt:variant>
      <vt:variant>
        <vt:lpwstr>http://leg1.state.va.us/cgi-bin/legp504.exe?000+cod+19.2-386.3</vt:lpwstr>
      </vt:variant>
      <vt:variant>
        <vt:lpwstr/>
      </vt:variant>
      <vt:variant>
        <vt:i4>3735598</vt:i4>
      </vt:variant>
      <vt:variant>
        <vt:i4>4251</vt:i4>
      </vt:variant>
      <vt:variant>
        <vt:i4>0</vt:i4>
      </vt:variant>
      <vt:variant>
        <vt:i4>5</vt:i4>
      </vt:variant>
      <vt:variant>
        <vt:lpwstr>http://leg1.state.va.us/cgi-bin/legp504.exe?000+cod+19.2-386.3</vt:lpwstr>
      </vt:variant>
      <vt:variant>
        <vt:lpwstr/>
      </vt:variant>
      <vt:variant>
        <vt:i4>3604531</vt:i4>
      </vt:variant>
      <vt:variant>
        <vt:i4>4248</vt:i4>
      </vt:variant>
      <vt:variant>
        <vt:i4>0</vt:i4>
      </vt:variant>
      <vt:variant>
        <vt:i4>5</vt:i4>
      </vt:variant>
      <vt:variant>
        <vt:lpwstr>http://leg1.state.va.us/cgi-bin/legp504.exe?000+cod+9.1-101</vt:lpwstr>
      </vt:variant>
      <vt:variant>
        <vt:lpwstr/>
      </vt:variant>
      <vt:variant>
        <vt:i4>327698</vt:i4>
      </vt:variant>
      <vt:variant>
        <vt:i4>4245</vt:i4>
      </vt:variant>
      <vt:variant>
        <vt:i4>0</vt:i4>
      </vt:variant>
      <vt:variant>
        <vt:i4>5</vt:i4>
      </vt:variant>
      <vt:variant>
        <vt:lpwstr>http://leg1.state.va.us/cgi-bin/legp504.exe?000+cod+52-33</vt:lpwstr>
      </vt:variant>
      <vt:variant>
        <vt:lpwstr/>
      </vt:variant>
      <vt:variant>
        <vt:i4>1310720</vt:i4>
      </vt:variant>
      <vt:variant>
        <vt:i4>4242</vt:i4>
      </vt:variant>
      <vt:variant>
        <vt:i4>0</vt:i4>
      </vt:variant>
      <vt:variant>
        <vt:i4>5</vt:i4>
      </vt:variant>
      <vt:variant>
        <vt:lpwstr>http://leg1.state.va.us/cgi-bin/legp504.exe?000+cod+18.2-48.1</vt:lpwstr>
      </vt:variant>
      <vt:variant>
        <vt:lpwstr/>
      </vt:variant>
      <vt:variant>
        <vt:i4>3801144</vt:i4>
      </vt:variant>
      <vt:variant>
        <vt:i4>4239</vt:i4>
      </vt:variant>
      <vt:variant>
        <vt:i4>0</vt:i4>
      </vt:variant>
      <vt:variant>
        <vt:i4>5</vt:i4>
      </vt:variant>
      <vt:variant>
        <vt:lpwstr>http://leg1.state.va.us/cgi-bin/legp504.exe?000+cod+18.2-48</vt:lpwstr>
      </vt:variant>
      <vt:variant>
        <vt:lpwstr/>
      </vt:variant>
      <vt:variant>
        <vt:i4>3801144</vt:i4>
      </vt:variant>
      <vt:variant>
        <vt:i4>4236</vt:i4>
      </vt:variant>
      <vt:variant>
        <vt:i4>0</vt:i4>
      </vt:variant>
      <vt:variant>
        <vt:i4>5</vt:i4>
      </vt:variant>
      <vt:variant>
        <vt:lpwstr>http://leg1.state.va.us/cgi-bin/legp504.exe?000+cod+18.2-47</vt:lpwstr>
      </vt:variant>
      <vt:variant>
        <vt:lpwstr/>
      </vt:variant>
      <vt:variant>
        <vt:i4>327694</vt:i4>
      </vt:variant>
      <vt:variant>
        <vt:i4>4233</vt:i4>
      </vt:variant>
      <vt:variant>
        <vt:i4>0</vt:i4>
      </vt:variant>
      <vt:variant>
        <vt:i4>5</vt:i4>
      </vt:variant>
      <vt:variant>
        <vt:lpwstr>http://leg1.state.va.us/cgi-bin/legp504.exe?000+cod+19.2-369</vt:lpwstr>
      </vt:variant>
      <vt:variant>
        <vt:lpwstr/>
      </vt:variant>
      <vt:variant>
        <vt:i4>1310720</vt:i4>
      </vt:variant>
      <vt:variant>
        <vt:i4>4230</vt:i4>
      </vt:variant>
      <vt:variant>
        <vt:i4>0</vt:i4>
      </vt:variant>
      <vt:variant>
        <vt:i4>5</vt:i4>
      </vt:variant>
      <vt:variant>
        <vt:lpwstr>http://leg1.state.va.us/cgi-bin/legp504.exe?000+cod+18.2-48.1</vt:lpwstr>
      </vt:variant>
      <vt:variant>
        <vt:lpwstr/>
      </vt:variant>
      <vt:variant>
        <vt:i4>3801144</vt:i4>
      </vt:variant>
      <vt:variant>
        <vt:i4>4227</vt:i4>
      </vt:variant>
      <vt:variant>
        <vt:i4>0</vt:i4>
      </vt:variant>
      <vt:variant>
        <vt:i4>5</vt:i4>
      </vt:variant>
      <vt:variant>
        <vt:lpwstr>http://leg1.state.va.us/cgi-bin/legp504.exe?000+cod+18.2-48</vt:lpwstr>
      </vt:variant>
      <vt:variant>
        <vt:lpwstr/>
      </vt:variant>
      <vt:variant>
        <vt:i4>3801144</vt:i4>
      </vt:variant>
      <vt:variant>
        <vt:i4>4224</vt:i4>
      </vt:variant>
      <vt:variant>
        <vt:i4>0</vt:i4>
      </vt:variant>
      <vt:variant>
        <vt:i4>5</vt:i4>
      </vt:variant>
      <vt:variant>
        <vt:lpwstr>http://leg1.state.va.us/cgi-bin/legp504.exe?000+cod+18.2-47</vt:lpwstr>
      </vt:variant>
      <vt:variant>
        <vt:lpwstr/>
      </vt:variant>
      <vt:variant>
        <vt:i4>3735598</vt:i4>
      </vt:variant>
      <vt:variant>
        <vt:i4>4221</vt:i4>
      </vt:variant>
      <vt:variant>
        <vt:i4>0</vt:i4>
      </vt:variant>
      <vt:variant>
        <vt:i4>5</vt:i4>
      </vt:variant>
      <vt:variant>
        <vt:lpwstr>http://leg1.state.va.us/cgi-bin/legp504.exe?000+cod+19.2-386.32</vt:lpwstr>
      </vt:variant>
      <vt:variant>
        <vt:lpwstr/>
      </vt:variant>
      <vt:variant>
        <vt:i4>3342396</vt:i4>
      </vt:variant>
      <vt:variant>
        <vt:i4>4218</vt:i4>
      </vt:variant>
      <vt:variant>
        <vt:i4>0</vt:i4>
      </vt:variant>
      <vt:variant>
        <vt:i4>5</vt:i4>
      </vt:variant>
      <vt:variant>
        <vt:lpwstr>http://leg1.state.va.us/cgi-bin/legp504.exe?000+cod+4.1-348</vt:lpwstr>
      </vt:variant>
      <vt:variant>
        <vt:lpwstr/>
      </vt:variant>
      <vt:variant>
        <vt:i4>3407932</vt:i4>
      </vt:variant>
      <vt:variant>
        <vt:i4>4215</vt:i4>
      </vt:variant>
      <vt:variant>
        <vt:i4>0</vt:i4>
      </vt:variant>
      <vt:variant>
        <vt:i4>5</vt:i4>
      </vt:variant>
      <vt:variant>
        <vt:lpwstr>http://leg1.state.va.us/cgi-bin/legp504.exe?000+cod+4.1-339</vt:lpwstr>
      </vt:variant>
      <vt:variant>
        <vt:lpwstr/>
      </vt:variant>
      <vt:variant>
        <vt:i4>3342396</vt:i4>
      </vt:variant>
      <vt:variant>
        <vt:i4>4212</vt:i4>
      </vt:variant>
      <vt:variant>
        <vt:i4>0</vt:i4>
      </vt:variant>
      <vt:variant>
        <vt:i4>5</vt:i4>
      </vt:variant>
      <vt:variant>
        <vt:lpwstr>http://leg1.state.va.us/cgi-bin/legp504.exe?000+cod+4.1-348</vt:lpwstr>
      </vt:variant>
      <vt:variant>
        <vt:lpwstr/>
      </vt:variant>
      <vt:variant>
        <vt:i4>3407932</vt:i4>
      </vt:variant>
      <vt:variant>
        <vt:i4>4209</vt:i4>
      </vt:variant>
      <vt:variant>
        <vt:i4>0</vt:i4>
      </vt:variant>
      <vt:variant>
        <vt:i4>5</vt:i4>
      </vt:variant>
      <vt:variant>
        <vt:lpwstr>http://leg1.state.va.us/cgi-bin/legp504.exe?000+cod+4.1-339</vt:lpwstr>
      </vt:variant>
      <vt:variant>
        <vt:lpwstr/>
      </vt:variant>
      <vt:variant>
        <vt:i4>655373</vt:i4>
      </vt:variant>
      <vt:variant>
        <vt:i4>4206</vt:i4>
      </vt:variant>
      <vt:variant>
        <vt:i4>0</vt:i4>
      </vt:variant>
      <vt:variant>
        <vt:i4>5</vt:i4>
      </vt:variant>
      <vt:variant>
        <vt:lpwstr>http://leg1.state.va.us/cgi-bin/legp504.exe?000+cod+18.2-357</vt:lpwstr>
      </vt:variant>
      <vt:variant>
        <vt:lpwstr/>
      </vt:variant>
      <vt:variant>
        <vt:i4>3801144</vt:i4>
      </vt:variant>
      <vt:variant>
        <vt:i4>4203</vt:i4>
      </vt:variant>
      <vt:variant>
        <vt:i4>0</vt:i4>
      </vt:variant>
      <vt:variant>
        <vt:i4>5</vt:i4>
      </vt:variant>
      <vt:variant>
        <vt:lpwstr>http://leg1.state.va.us/cgi-bin/legp504.exe?000+cod+18.2-47</vt:lpwstr>
      </vt:variant>
      <vt:variant>
        <vt:lpwstr/>
      </vt:variant>
      <vt:variant>
        <vt:i4>3801144</vt:i4>
      </vt:variant>
      <vt:variant>
        <vt:i4>4200</vt:i4>
      </vt:variant>
      <vt:variant>
        <vt:i4>0</vt:i4>
      </vt:variant>
      <vt:variant>
        <vt:i4>5</vt:i4>
      </vt:variant>
      <vt:variant>
        <vt:lpwstr>http://leg1.state.va.us/cgi-bin/legp504.exe?000+cod+18.2-47</vt:lpwstr>
      </vt:variant>
      <vt:variant>
        <vt:lpwstr/>
      </vt:variant>
      <vt:variant>
        <vt:i4>3801144</vt:i4>
      </vt:variant>
      <vt:variant>
        <vt:i4>4197</vt:i4>
      </vt:variant>
      <vt:variant>
        <vt:i4>0</vt:i4>
      </vt:variant>
      <vt:variant>
        <vt:i4>5</vt:i4>
      </vt:variant>
      <vt:variant>
        <vt:lpwstr>http://leg1.state.va.us/cgi-bin/legp504.exe?000+cod+18.2-47</vt:lpwstr>
      </vt:variant>
      <vt:variant>
        <vt:lpwstr/>
      </vt:variant>
      <vt:variant>
        <vt:i4>655373</vt:i4>
      </vt:variant>
      <vt:variant>
        <vt:i4>4194</vt:i4>
      </vt:variant>
      <vt:variant>
        <vt:i4>0</vt:i4>
      </vt:variant>
      <vt:variant>
        <vt:i4>5</vt:i4>
      </vt:variant>
      <vt:variant>
        <vt:lpwstr>http://leg1.state.va.us/cgi-bin/legp504.exe?000+cod+18.2-357</vt:lpwstr>
      </vt:variant>
      <vt:variant>
        <vt:lpwstr/>
      </vt:variant>
      <vt:variant>
        <vt:i4>720909</vt:i4>
      </vt:variant>
      <vt:variant>
        <vt:i4>4191</vt:i4>
      </vt:variant>
      <vt:variant>
        <vt:i4>0</vt:i4>
      </vt:variant>
      <vt:variant>
        <vt:i4>5</vt:i4>
      </vt:variant>
      <vt:variant>
        <vt:lpwstr>http://leg1.state.va.us/cgi-bin/legp504.exe?000+cod+18.2-356</vt:lpwstr>
      </vt:variant>
      <vt:variant>
        <vt:lpwstr/>
      </vt:variant>
      <vt:variant>
        <vt:i4>524301</vt:i4>
      </vt:variant>
      <vt:variant>
        <vt:i4>4188</vt:i4>
      </vt:variant>
      <vt:variant>
        <vt:i4>0</vt:i4>
      </vt:variant>
      <vt:variant>
        <vt:i4>5</vt:i4>
      </vt:variant>
      <vt:variant>
        <vt:lpwstr>http://leg1.state.va.us/cgi-bin/legp504.exe?000+cod+18.2-355</vt:lpwstr>
      </vt:variant>
      <vt:variant>
        <vt:lpwstr/>
      </vt:variant>
      <vt:variant>
        <vt:i4>262156</vt:i4>
      </vt:variant>
      <vt:variant>
        <vt:i4>4185</vt:i4>
      </vt:variant>
      <vt:variant>
        <vt:i4>0</vt:i4>
      </vt:variant>
      <vt:variant>
        <vt:i4>5</vt:i4>
      </vt:variant>
      <vt:variant>
        <vt:lpwstr>http://leg1.state.va.us/cgi-bin/legp504.exe?000+cod+18.2-349</vt:lpwstr>
      </vt:variant>
      <vt:variant>
        <vt:lpwstr/>
      </vt:variant>
      <vt:variant>
        <vt:i4>327692</vt:i4>
      </vt:variant>
      <vt:variant>
        <vt:i4>4182</vt:i4>
      </vt:variant>
      <vt:variant>
        <vt:i4>0</vt:i4>
      </vt:variant>
      <vt:variant>
        <vt:i4>5</vt:i4>
      </vt:variant>
      <vt:variant>
        <vt:lpwstr>http://leg1.state.va.us/cgi-bin/legp504.exe?000+cod+18.2-348</vt:lpwstr>
      </vt:variant>
      <vt:variant>
        <vt:lpwstr/>
      </vt:variant>
      <vt:variant>
        <vt:i4>655372</vt:i4>
      </vt:variant>
      <vt:variant>
        <vt:i4>4179</vt:i4>
      </vt:variant>
      <vt:variant>
        <vt:i4>0</vt:i4>
      </vt:variant>
      <vt:variant>
        <vt:i4>5</vt:i4>
      </vt:variant>
      <vt:variant>
        <vt:lpwstr>http://leg1.state.va.us/cgi-bin/legp504.exe?000+cod+18.2-347</vt:lpwstr>
      </vt:variant>
      <vt:variant>
        <vt:lpwstr/>
      </vt:variant>
      <vt:variant>
        <vt:i4>720908</vt:i4>
      </vt:variant>
      <vt:variant>
        <vt:i4>4176</vt:i4>
      </vt:variant>
      <vt:variant>
        <vt:i4>0</vt:i4>
      </vt:variant>
      <vt:variant>
        <vt:i4>5</vt:i4>
      </vt:variant>
      <vt:variant>
        <vt:lpwstr>http://leg1.state.va.us/cgi-bin/legp504.exe?000+cod+18.2-346</vt:lpwstr>
      </vt:variant>
      <vt:variant>
        <vt:lpwstr/>
      </vt:variant>
      <vt:variant>
        <vt:i4>3866670</vt:i4>
      </vt:variant>
      <vt:variant>
        <vt:i4>4173</vt:i4>
      </vt:variant>
      <vt:variant>
        <vt:i4>0</vt:i4>
      </vt:variant>
      <vt:variant>
        <vt:i4>5</vt:i4>
      </vt:variant>
      <vt:variant>
        <vt:lpwstr>http://leg1.state.va.us/cgi-bin/legp504.exe?000+cod+19.2-386.16</vt:lpwstr>
      </vt:variant>
      <vt:variant>
        <vt:lpwstr/>
      </vt:variant>
      <vt:variant>
        <vt:i4>3735598</vt:i4>
      </vt:variant>
      <vt:variant>
        <vt:i4>4170</vt:i4>
      </vt:variant>
      <vt:variant>
        <vt:i4>0</vt:i4>
      </vt:variant>
      <vt:variant>
        <vt:i4>5</vt:i4>
      </vt:variant>
      <vt:variant>
        <vt:lpwstr>http://leg1.state.va.us/cgi-bin/legp504.exe?000+cod+19.2-386.32</vt:lpwstr>
      </vt:variant>
      <vt:variant>
        <vt:lpwstr/>
      </vt:variant>
      <vt:variant>
        <vt:i4>327698</vt:i4>
      </vt:variant>
      <vt:variant>
        <vt:i4>4167</vt:i4>
      </vt:variant>
      <vt:variant>
        <vt:i4>0</vt:i4>
      </vt:variant>
      <vt:variant>
        <vt:i4>5</vt:i4>
      </vt:variant>
      <vt:variant>
        <vt:lpwstr>http://leg1.state.va.us/cgi-bin/legp504.exe?000+cod+52-33</vt:lpwstr>
      </vt:variant>
      <vt:variant>
        <vt:lpwstr/>
      </vt:variant>
      <vt:variant>
        <vt:i4>3866670</vt:i4>
      </vt:variant>
      <vt:variant>
        <vt:i4>4164</vt:i4>
      </vt:variant>
      <vt:variant>
        <vt:i4>0</vt:i4>
      </vt:variant>
      <vt:variant>
        <vt:i4>5</vt:i4>
      </vt:variant>
      <vt:variant>
        <vt:lpwstr>http://leg1.state.va.us/cgi-bin/legp504.exe?000+cod+19.2-386.16</vt:lpwstr>
      </vt:variant>
      <vt:variant>
        <vt:lpwstr/>
      </vt:variant>
      <vt:variant>
        <vt:i4>3735598</vt:i4>
      </vt:variant>
      <vt:variant>
        <vt:i4>4161</vt:i4>
      </vt:variant>
      <vt:variant>
        <vt:i4>0</vt:i4>
      </vt:variant>
      <vt:variant>
        <vt:i4>5</vt:i4>
      </vt:variant>
      <vt:variant>
        <vt:lpwstr>http://leg1.state.va.us/cgi-bin/legp504.exe?000+cod+19.2-386.32</vt:lpwstr>
      </vt:variant>
      <vt:variant>
        <vt:lpwstr/>
      </vt:variant>
      <vt:variant>
        <vt:i4>327698</vt:i4>
      </vt:variant>
      <vt:variant>
        <vt:i4>4158</vt:i4>
      </vt:variant>
      <vt:variant>
        <vt:i4>0</vt:i4>
      </vt:variant>
      <vt:variant>
        <vt:i4>5</vt:i4>
      </vt:variant>
      <vt:variant>
        <vt:lpwstr>http://leg1.state.va.us/cgi-bin/legp504.exe?000+cod+52-33</vt:lpwstr>
      </vt:variant>
      <vt:variant>
        <vt:lpwstr/>
      </vt:variant>
      <vt:variant>
        <vt:i4>3866670</vt:i4>
      </vt:variant>
      <vt:variant>
        <vt:i4>4155</vt:i4>
      </vt:variant>
      <vt:variant>
        <vt:i4>0</vt:i4>
      </vt:variant>
      <vt:variant>
        <vt:i4>5</vt:i4>
      </vt:variant>
      <vt:variant>
        <vt:lpwstr>http://leg1.state.va.us/cgi-bin/legp504.exe?000+cod+19.2-386.16</vt:lpwstr>
      </vt:variant>
      <vt:variant>
        <vt:lpwstr/>
      </vt:variant>
      <vt:variant>
        <vt:i4>3735598</vt:i4>
      </vt:variant>
      <vt:variant>
        <vt:i4>4152</vt:i4>
      </vt:variant>
      <vt:variant>
        <vt:i4>0</vt:i4>
      </vt:variant>
      <vt:variant>
        <vt:i4>5</vt:i4>
      </vt:variant>
      <vt:variant>
        <vt:lpwstr>http://leg1.state.va.us/cgi-bin/legp504.exe?000+cod+19.2-386.32</vt:lpwstr>
      </vt:variant>
      <vt:variant>
        <vt:lpwstr/>
      </vt:variant>
      <vt:variant>
        <vt:i4>327698</vt:i4>
      </vt:variant>
      <vt:variant>
        <vt:i4>4149</vt:i4>
      </vt:variant>
      <vt:variant>
        <vt:i4>0</vt:i4>
      </vt:variant>
      <vt:variant>
        <vt:i4>5</vt:i4>
      </vt:variant>
      <vt:variant>
        <vt:lpwstr>http://leg1.state.va.us/cgi-bin/legp504.exe?000+cod+52-33</vt:lpwstr>
      </vt:variant>
      <vt:variant>
        <vt:lpwstr/>
      </vt:variant>
      <vt:variant>
        <vt:i4>3866670</vt:i4>
      </vt:variant>
      <vt:variant>
        <vt:i4>4146</vt:i4>
      </vt:variant>
      <vt:variant>
        <vt:i4>0</vt:i4>
      </vt:variant>
      <vt:variant>
        <vt:i4>5</vt:i4>
      </vt:variant>
      <vt:variant>
        <vt:lpwstr>http://leg1.state.va.us/cgi-bin/legp504.exe?000+cod+19.2-386.16</vt:lpwstr>
      </vt:variant>
      <vt:variant>
        <vt:lpwstr/>
      </vt:variant>
      <vt:variant>
        <vt:i4>3801127</vt:i4>
      </vt:variant>
      <vt:variant>
        <vt:i4>4143</vt:i4>
      </vt:variant>
      <vt:variant>
        <vt:i4>0</vt:i4>
      </vt:variant>
      <vt:variant>
        <vt:i4>5</vt:i4>
      </vt:variant>
      <vt:variant>
        <vt:lpwstr>http://leg1.state.va.us/cgi-bin/legp504.exe?000+cod+19.2-310.6</vt:lpwstr>
      </vt:variant>
      <vt:variant>
        <vt:lpwstr/>
      </vt:variant>
      <vt:variant>
        <vt:i4>131075</vt:i4>
      </vt:variant>
      <vt:variant>
        <vt:i4>4140</vt:i4>
      </vt:variant>
      <vt:variant>
        <vt:i4>0</vt:i4>
      </vt:variant>
      <vt:variant>
        <vt:i4>5</vt:i4>
      </vt:variant>
      <vt:variant>
        <vt:lpwstr>http://leg1.state.va.us/cgi-bin/legp504.exe?000+cod+9.1-1104</vt:lpwstr>
      </vt:variant>
      <vt:variant>
        <vt:lpwstr/>
      </vt:variant>
      <vt:variant>
        <vt:i4>458755</vt:i4>
      </vt:variant>
      <vt:variant>
        <vt:i4>4137</vt:i4>
      </vt:variant>
      <vt:variant>
        <vt:i4>0</vt:i4>
      </vt:variant>
      <vt:variant>
        <vt:i4>5</vt:i4>
      </vt:variant>
      <vt:variant>
        <vt:lpwstr>http://leg1.state.va.us/cgi-bin/legp504.exe?000+cod+9.1-1101</vt:lpwstr>
      </vt:variant>
      <vt:variant>
        <vt:lpwstr/>
      </vt:variant>
      <vt:variant>
        <vt:i4>983108</vt:i4>
      </vt:variant>
      <vt:variant>
        <vt:i4>4134</vt:i4>
      </vt:variant>
      <vt:variant>
        <vt:i4>0</vt:i4>
      </vt:variant>
      <vt:variant>
        <vt:i4>5</vt:i4>
      </vt:variant>
      <vt:variant>
        <vt:lpwstr>http://leg1.state.va.us/cgi-bin/legp504.exe?000+cod+19.2-310.2C1</vt:lpwstr>
      </vt:variant>
      <vt:variant>
        <vt:lpwstr/>
      </vt:variant>
      <vt:variant>
        <vt:i4>4063271</vt:i4>
      </vt:variant>
      <vt:variant>
        <vt:i4>4131</vt:i4>
      </vt:variant>
      <vt:variant>
        <vt:i4>0</vt:i4>
      </vt:variant>
      <vt:variant>
        <vt:i4>5</vt:i4>
      </vt:variant>
      <vt:variant>
        <vt:lpwstr>http://leg1.state.va.us/cgi-bin/legp504.exe?000+cod+19.2-310.2</vt:lpwstr>
      </vt:variant>
      <vt:variant>
        <vt:lpwstr/>
      </vt:variant>
      <vt:variant>
        <vt:i4>3735591</vt:i4>
      </vt:variant>
      <vt:variant>
        <vt:i4>4128</vt:i4>
      </vt:variant>
      <vt:variant>
        <vt:i4>0</vt:i4>
      </vt:variant>
      <vt:variant>
        <vt:i4>5</vt:i4>
      </vt:variant>
      <vt:variant>
        <vt:lpwstr>http://leg1.state.va.us/cgi-bin/legp504.exe?000+cod+19.2-310.5</vt:lpwstr>
      </vt:variant>
      <vt:variant>
        <vt:lpwstr/>
      </vt:variant>
      <vt:variant>
        <vt:i4>3735591</vt:i4>
      </vt:variant>
      <vt:variant>
        <vt:i4>4125</vt:i4>
      </vt:variant>
      <vt:variant>
        <vt:i4>0</vt:i4>
      </vt:variant>
      <vt:variant>
        <vt:i4>5</vt:i4>
      </vt:variant>
      <vt:variant>
        <vt:lpwstr>http://leg1.state.va.us/cgi-bin/legp504.exe?000+cod+19.2-310.5</vt:lpwstr>
      </vt:variant>
      <vt:variant>
        <vt:lpwstr/>
      </vt:variant>
      <vt:variant>
        <vt:i4>3735591</vt:i4>
      </vt:variant>
      <vt:variant>
        <vt:i4>4122</vt:i4>
      </vt:variant>
      <vt:variant>
        <vt:i4>0</vt:i4>
      </vt:variant>
      <vt:variant>
        <vt:i4>5</vt:i4>
      </vt:variant>
      <vt:variant>
        <vt:lpwstr>http://leg1.state.va.us/cgi-bin/legp504.exe?000+cod+19.2-310.5</vt:lpwstr>
      </vt:variant>
      <vt:variant>
        <vt:lpwstr/>
      </vt:variant>
      <vt:variant>
        <vt:i4>3735591</vt:i4>
      </vt:variant>
      <vt:variant>
        <vt:i4>4119</vt:i4>
      </vt:variant>
      <vt:variant>
        <vt:i4>0</vt:i4>
      </vt:variant>
      <vt:variant>
        <vt:i4>5</vt:i4>
      </vt:variant>
      <vt:variant>
        <vt:lpwstr>http://leg1.state.va.us/cgi-bin/legp504.exe?000+cod+19.2-310.5</vt:lpwstr>
      </vt:variant>
      <vt:variant>
        <vt:lpwstr/>
      </vt:variant>
      <vt:variant>
        <vt:i4>3145779</vt:i4>
      </vt:variant>
      <vt:variant>
        <vt:i4>4116</vt:i4>
      </vt:variant>
      <vt:variant>
        <vt:i4>0</vt:i4>
      </vt:variant>
      <vt:variant>
        <vt:i4>5</vt:i4>
      </vt:variant>
      <vt:variant>
        <vt:lpwstr>http://leg1.state.va.us/cgi-bin/legp504.exe?000+cod+9.1-174</vt:lpwstr>
      </vt:variant>
      <vt:variant>
        <vt:lpwstr/>
      </vt:variant>
      <vt:variant>
        <vt:i4>917513</vt:i4>
      </vt:variant>
      <vt:variant>
        <vt:i4>4113</vt:i4>
      </vt:variant>
      <vt:variant>
        <vt:i4>0</vt:i4>
      </vt:variant>
      <vt:variant>
        <vt:i4>5</vt:i4>
      </vt:variant>
      <vt:variant>
        <vt:lpwstr>http://leg1.state.va.us/cgi-bin/legp504.exe?000+cod+53.1-159</vt:lpwstr>
      </vt:variant>
      <vt:variant>
        <vt:lpwstr/>
      </vt:variant>
      <vt:variant>
        <vt:i4>3735591</vt:i4>
      </vt:variant>
      <vt:variant>
        <vt:i4>4110</vt:i4>
      </vt:variant>
      <vt:variant>
        <vt:i4>0</vt:i4>
      </vt:variant>
      <vt:variant>
        <vt:i4>5</vt:i4>
      </vt:variant>
      <vt:variant>
        <vt:lpwstr>http://leg1.state.va.us/cgi-bin/legp504.exe?000+cod+19.2-310.5</vt:lpwstr>
      </vt:variant>
      <vt:variant>
        <vt:lpwstr/>
      </vt:variant>
      <vt:variant>
        <vt:i4>3866657</vt:i4>
      </vt:variant>
      <vt:variant>
        <vt:i4>4107</vt:i4>
      </vt:variant>
      <vt:variant>
        <vt:i4>0</vt:i4>
      </vt:variant>
      <vt:variant>
        <vt:i4>5</vt:i4>
      </vt:variant>
      <vt:variant>
        <vt:lpwstr>http://leg1.state.va.us/cgi-bin/legp504.exe?000+cod+18.2-370.6</vt:lpwstr>
      </vt:variant>
      <vt:variant>
        <vt:lpwstr/>
      </vt:variant>
      <vt:variant>
        <vt:i4>983051</vt:i4>
      </vt:variant>
      <vt:variant>
        <vt:i4>4104</vt:i4>
      </vt:variant>
      <vt:variant>
        <vt:i4>0</vt:i4>
      </vt:variant>
      <vt:variant>
        <vt:i4>5</vt:i4>
      </vt:variant>
      <vt:variant>
        <vt:lpwstr>http://leg1.state.va.us/cgi-bin/legp504.exe?000+cod+18.2-130</vt:lpwstr>
      </vt:variant>
      <vt:variant>
        <vt:lpwstr/>
      </vt:variant>
      <vt:variant>
        <vt:i4>1441807</vt:i4>
      </vt:variant>
      <vt:variant>
        <vt:i4>4101</vt:i4>
      </vt:variant>
      <vt:variant>
        <vt:i4>0</vt:i4>
      </vt:variant>
      <vt:variant>
        <vt:i4>5</vt:i4>
      </vt:variant>
      <vt:variant>
        <vt:lpwstr>http://leg1.state.va.us/cgi-bin/legp504.exe?000+cod+18.2-67.5</vt:lpwstr>
      </vt:variant>
      <vt:variant>
        <vt:lpwstr/>
      </vt:variant>
      <vt:variant>
        <vt:i4>7667771</vt:i4>
      </vt:variant>
      <vt:variant>
        <vt:i4>4098</vt:i4>
      </vt:variant>
      <vt:variant>
        <vt:i4>0</vt:i4>
      </vt:variant>
      <vt:variant>
        <vt:i4>5</vt:i4>
      </vt:variant>
      <vt:variant>
        <vt:lpwstr>http://leg1.state.va.us/cgi-bin/legp504.exe?000+cod+18.2-67.4C2</vt:lpwstr>
      </vt:variant>
      <vt:variant>
        <vt:lpwstr/>
      </vt:variant>
      <vt:variant>
        <vt:i4>1441807</vt:i4>
      </vt:variant>
      <vt:variant>
        <vt:i4>4095</vt:i4>
      </vt:variant>
      <vt:variant>
        <vt:i4>0</vt:i4>
      </vt:variant>
      <vt:variant>
        <vt:i4>5</vt:i4>
      </vt:variant>
      <vt:variant>
        <vt:lpwstr>http://leg1.state.va.us/cgi-bin/legp504.exe?000+cod+18.2-67.4</vt:lpwstr>
      </vt:variant>
      <vt:variant>
        <vt:lpwstr/>
      </vt:variant>
      <vt:variant>
        <vt:i4>3670072</vt:i4>
      </vt:variant>
      <vt:variant>
        <vt:i4>4092</vt:i4>
      </vt:variant>
      <vt:variant>
        <vt:i4>0</vt:i4>
      </vt:variant>
      <vt:variant>
        <vt:i4>5</vt:i4>
      </vt:variant>
      <vt:variant>
        <vt:lpwstr>http://leg1.state.va.us/cgi-bin/legp504.exe?000+cod+18.2-61</vt:lpwstr>
      </vt:variant>
      <vt:variant>
        <vt:lpwstr/>
      </vt:variant>
      <vt:variant>
        <vt:i4>4063271</vt:i4>
      </vt:variant>
      <vt:variant>
        <vt:i4>4089</vt:i4>
      </vt:variant>
      <vt:variant>
        <vt:i4>0</vt:i4>
      </vt:variant>
      <vt:variant>
        <vt:i4>5</vt:i4>
      </vt:variant>
      <vt:variant>
        <vt:lpwstr>http://leg1.state.va.us/cgi-bin/legp504.exe?000+cod+19.2-310.2</vt:lpwstr>
      </vt:variant>
      <vt:variant>
        <vt:lpwstr/>
      </vt:variant>
      <vt:variant>
        <vt:i4>4063271</vt:i4>
      </vt:variant>
      <vt:variant>
        <vt:i4>4086</vt:i4>
      </vt:variant>
      <vt:variant>
        <vt:i4>0</vt:i4>
      </vt:variant>
      <vt:variant>
        <vt:i4>5</vt:i4>
      </vt:variant>
      <vt:variant>
        <vt:lpwstr>http://leg1.state.va.us/cgi-bin/legp504.exe?000+cod+19.2-310.2</vt:lpwstr>
      </vt:variant>
      <vt:variant>
        <vt:lpwstr/>
      </vt:variant>
      <vt:variant>
        <vt:i4>4063271</vt:i4>
      </vt:variant>
      <vt:variant>
        <vt:i4>4083</vt:i4>
      </vt:variant>
      <vt:variant>
        <vt:i4>0</vt:i4>
      </vt:variant>
      <vt:variant>
        <vt:i4>5</vt:i4>
      </vt:variant>
      <vt:variant>
        <vt:lpwstr>http://leg1.state.va.us/cgi-bin/legp504.exe?000+cod+19.2-310.2</vt:lpwstr>
      </vt:variant>
      <vt:variant>
        <vt:lpwstr/>
      </vt:variant>
      <vt:variant>
        <vt:i4>3801121</vt:i4>
      </vt:variant>
      <vt:variant>
        <vt:i4>4080</vt:i4>
      </vt:variant>
      <vt:variant>
        <vt:i4>0</vt:i4>
      </vt:variant>
      <vt:variant>
        <vt:i4>5</vt:i4>
      </vt:variant>
      <vt:variant>
        <vt:lpwstr>http://leg1.state.va.us/cgi-bin/legp504.exe?000+cod+18.2-374.3</vt:lpwstr>
      </vt:variant>
      <vt:variant>
        <vt:lpwstr/>
      </vt:variant>
      <vt:variant>
        <vt:i4>589890</vt:i4>
      </vt:variant>
      <vt:variant>
        <vt:i4>4077</vt:i4>
      </vt:variant>
      <vt:variant>
        <vt:i4>0</vt:i4>
      </vt:variant>
      <vt:variant>
        <vt:i4>5</vt:i4>
      </vt:variant>
      <vt:variant>
        <vt:lpwstr>http://leg1.state.va.us/cgi-bin/legp504.exe?000+cod+18.2-374.1C1</vt:lpwstr>
      </vt:variant>
      <vt:variant>
        <vt:lpwstr/>
      </vt:variant>
      <vt:variant>
        <vt:i4>3670049</vt:i4>
      </vt:variant>
      <vt:variant>
        <vt:i4>4074</vt:i4>
      </vt:variant>
      <vt:variant>
        <vt:i4>0</vt:i4>
      </vt:variant>
      <vt:variant>
        <vt:i4>5</vt:i4>
      </vt:variant>
      <vt:variant>
        <vt:lpwstr>http://leg1.state.va.us/cgi-bin/legp504.exe?000+cod+18.2-374.1</vt:lpwstr>
      </vt:variant>
      <vt:variant>
        <vt:lpwstr/>
      </vt:variant>
      <vt:variant>
        <vt:i4>3801121</vt:i4>
      </vt:variant>
      <vt:variant>
        <vt:i4>4071</vt:i4>
      </vt:variant>
      <vt:variant>
        <vt:i4>0</vt:i4>
      </vt:variant>
      <vt:variant>
        <vt:i4>5</vt:i4>
      </vt:variant>
      <vt:variant>
        <vt:lpwstr>http://leg1.state.va.us/cgi-bin/legp504.exe?000+cod+18.2-374.3</vt:lpwstr>
      </vt:variant>
      <vt:variant>
        <vt:lpwstr/>
      </vt:variant>
      <vt:variant>
        <vt:i4>589890</vt:i4>
      </vt:variant>
      <vt:variant>
        <vt:i4>4068</vt:i4>
      </vt:variant>
      <vt:variant>
        <vt:i4>0</vt:i4>
      </vt:variant>
      <vt:variant>
        <vt:i4>5</vt:i4>
      </vt:variant>
      <vt:variant>
        <vt:lpwstr>http://leg1.state.va.us/cgi-bin/legp504.exe?000+cod+18.2-374.1C1</vt:lpwstr>
      </vt:variant>
      <vt:variant>
        <vt:lpwstr/>
      </vt:variant>
      <vt:variant>
        <vt:i4>3670049</vt:i4>
      </vt:variant>
      <vt:variant>
        <vt:i4>4065</vt:i4>
      </vt:variant>
      <vt:variant>
        <vt:i4>0</vt:i4>
      </vt:variant>
      <vt:variant>
        <vt:i4>5</vt:i4>
      </vt:variant>
      <vt:variant>
        <vt:lpwstr>http://leg1.state.va.us/cgi-bin/legp504.exe?000+cod+18.2-374.1</vt:lpwstr>
      </vt:variant>
      <vt:variant>
        <vt:lpwstr/>
      </vt:variant>
      <vt:variant>
        <vt:i4>3801121</vt:i4>
      </vt:variant>
      <vt:variant>
        <vt:i4>4062</vt:i4>
      </vt:variant>
      <vt:variant>
        <vt:i4>0</vt:i4>
      </vt:variant>
      <vt:variant>
        <vt:i4>5</vt:i4>
      </vt:variant>
      <vt:variant>
        <vt:lpwstr>http://leg1.state.va.us/cgi-bin/legp504.exe?000+cod+18.2-374.3</vt:lpwstr>
      </vt:variant>
      <vt:variant>
        <vt:lpwstr/>
      </vt:variant>
      <vt:variant>
        <vt:i4>589890</vt:i4>
      </vt:variant>
      <vt:variant>
        <vt:i4>4059</vt:i4>
      </vt:variant>
      <vt:variant>
        <vt:i4>0</vt:i4>
      </vt:variant>
      <vt:variant>
        <vt:i4>5</vt:i4>
      </vt:variant>
      <vt:variant>
        <vt:lpwstr>http://leg1.state.va.us/cgi-bin/legp504.exe?000+cod+18.2-374.1C1</vt:lpwstr>
      </vt:variant>
      <vt:variant>
        <vt:lpwstr/>
      </vt:variant>
      <vt:variant>
        <vt:i4>3670049</vt:i4>
      </vt:variant>
      <vt:variant>
        <vt:i4>4056</vt:i4>
      </vt:variant>
      <vt:variant>
        <vt:i4>0</vt:i4>
      </vt:variant>
      <vt:variant>
        <vt:i4>5</vt:i4>
      </vt:variant>
      <vt:variant>
        <vt:lpwstr>http://leg1.state.va.us/cgi-bin/legp504.exe?000+cod+18.2-374.1</vt:lpwstr>
      </vt:variant>
      <vt:variant>
        <vt:lpwstr/>
      </vt:variant>
      <vt:variant>
        <vt:i4>851983</vt:i4>
      </vt:variant>
      <vt:variant>
        <vt:i4>4053</vt:i4>
      </vt:variant>
      <vt:variant>
        <vt:i4>0</vt:i4>
      </vt:variant>
      <vt:variant>
        <vt:i4>5</vt:i4>
      </vt:variant>
      <vt:variant>
        <vt:lpwstr>http://leg1.state.va.us/cgi-bin/legp504.exe?000+cod+58.1-535</vt:lpwstr>
      </vt:variant>
      <vt:variant>
        <vt:lpwstr/>
      </vt:variant>
      <vt:variant>
        <vt:i4>524302</vt:i4>
      </vt:variant>
      <vt:variant>
        <vt:i4>4050</vt:i4>
      </vt:variant>
      <vt:variant>
        <vt:i4>0</vt:i4>
      </vt:variant>
      <vt:variant>
        <vt:i4>5</vt:i4>
      </vt:variant>
      <vt:variant>
        <vt:lpwstr>http://leg1.state.va.us/cgi-bin/legp504.exe?000+cod+58.1-520</vt:lpwstr>
      </vt:variant>
      <vt:variant>
        <vt:lpwstr/>
      </vt:variant>
      <vt:variant>
        <vt:i4>262156</vt:i4>
      </vt:variant>
      <vt:variant>
        <vt:i4>4047</vt:i4>
      </vt:variant>
      <vt:variant>
        <vt:i4>0</vt:i4>
      </vt:variant>
      <vt:variant>
        <vt:i4>5</vt:i4>
      </vt:variant>
      <vt:variant>
        <vt:lpwstr>http://leg1.state.va.us/cgi-bin/legp504.exe?000+cod+18.2-248</vt:lpwstr>
      </vt:variant>
      <vt:variant>
        <vt:lpwstr/>
      </vt:variant>
      <vt:variant>
        <vt:i4>3670054</vt:i4>
      </vt:variant>
      <vt:variant>
        <vt:i4>4044</vt:i4>
      </vt:variant>
      <vt:variant>
        <vt:i4>0</vt:i4>
      </vt:variant>
      <vt:variant>
        <vt:i4>5</vt:i4>
      </vt:variant>
      <vt:variant>
        <vt:lpwstr>http://leg1.state.va.us/cgi-bin/legp504.exe?000+cod+19.2-305.1</vt:lpwstr>
      </vt:variant>
      <vt:variant>
        <vt:lpwstr/>
      </vt:variant>
      <vt:variant>
        <vt:i4>3670054</vt:i4>
      </vt:variant>
      <vt:variant>
        <vt:i4>4041</vt:i4>
      </vt:variant>
      <vt:variant>
        <vt:i4>0</vt:i4>
      </vt:variant>
      <vt:variant>
        <vt:i4>5</vt:i4>
      </vt:variant>
      <vt:variant>
        <vt:lpwstr>http://leg1.state.va.us/cgi-bin/legp504.exe?000+cod+19.2-305.1</vt:lpwstr>
      </vt:variant>
      <vt:variant>
        <vt:lpwstr/>
      </vt:variant>
      <vt:variant>
        <vt:i4>3670054</vt:i4>
      </vt:variant>
      <vt:variant>
        <vt:i4>4038</vt:i4>
      </vt:variant>
      <vt:variant>
        <vt:i4>0</vt:i4>
      </vt:variant>
      <vt:variant>
        <vt:i4>5</vt:i4>
      </vt:variant>
      <vt:variant>
        <vt:lpwstr>http://leg1.state.va.us/cgi-bin/legp504.exe?000+cod+19.2-305.1</vt:lpwstr>
      </vt:variant>
      <vt:variant>
        <vt:lpwstr/>
      </vt:variant>
      <vt:variant>
        <vt:i4>3670054</vt:i4>
      </vt:variant>
      <vt:variant>
        <vt:i4>4035</vt:i4>
      </vt:variant>
      <vt:variant>
        <vt:i4>0</vt:i4>
      </vt:variant>
      <vt:variant>
        <vt:i4>5</vt:i4>
      </vt:variant>
      <vt:variant>
        <vt:lpwstr>http://leg1.state.va.us/cgi-bin/legp504.exe?000+cod+19.2-305.1</vt:lpwstr>
      </vt:variant>
      <vt:variant>
        <vt:lpwstr/>
      </vt:variant>
      <vt:variant>
        <vt:i4>851990</vt:i4>
      </vt:variant>
      <vt:variant>
        <vt:i4>4032</vt:i4>
      </vt:variant>
      <vt:variant>
        <vt:i4>0</vt:i4>
      </vt:variant>
      <vt:variant>
        <vt:i4>5</vt:i4>
      </vt:variant>
      <vt:variant>
        <vt:lpwstr>http://leg1.state.va.us/cgi-bin/legp504.exe?000+cod+19.2-3.1</vt:lpwstr>
      </vt:variant>
      <vt:variant>
        <vt:lpwstr/>
      </vt:variant>
      <vt:variant>
        <vt:i4>786447</vt:i4>
      </vt:variant>
      <vt:variant>
        <vt:i4>4029</vt:i4>
      </vt:variant>
      <vt:variant>
        <vt:i4>0</vt:i4>
      </vt:variant>
      <vt:variant>
        <vt:i4>5</vt:i4>
      </vt:variant>
      <vt:variant>
        <vt:lpwstr>http://leg1.state.va.us/cgi-bin/legp504.exe?000+cod+18.2-270</vt:lpwstr>
      </vt:variant>
      <vt:variant>
        <vt:lpwstr/>
      </vt:variant>
      <vt:variant>
        <vt:i4>589824</vt:i4>
      </vt:variant>
      <vt:variant>
        <vt:i4>4026</vt:i4>
      </vt:variant>
      <vt:variant>
        <vt:i4>0</vt:i4>
      </vt:variant>
      <vt:variant>
        <vt:i4>5</vt:i4>
      </vt:variant>
      <vt:variant>
        <vt:lpwstr>http://leg1.state.va.us/cgi-bin/legp504.exe?000+cod+19.2-187</vt:lpwstr>
      </vt:variant>
      <vt:variant>
        <vt:lpwstr/>
      </vt:variant>
      <vt:variant>
        <vt:i4>3670062</vt:i4>
      </vt:variant>
      <vt:variant>
        <vt:i4>4023</vt:i4>
      </vt:variant>
      <vt:variant>
        <vt:i4>0</vt:i4>
      </vt:variant>
      <vt:variant>
        <vt:i4>5</vt:i4>
      </vt:variant>
      <vt:variant>
        <vt:lpwstr>http://leg1.state.va.us/cgi-bin/legp504.exe?000+cod+19.2-187.1</vt:lpwstr>
      </vt:variant>
      <vt:variant>
        <vt:lpwstr/>
      </vt:variant>
      <vt:variant>
        <vt:i4>3670062</vt:i4>
      </vt:variant>
      <vt:variant>
        <vt:i4>4020</vt:i4>
      </vt:variant>
      <vt:variant>
        <vt:i4>0</vt:i4>
      </vt:variant>
      <vt:variant>
        <vt:i4>5</vt:i4>
      </vt:variant>
      <vt:variant>
        <vt:lpwstr>http://leg1.state.va.us/cgi-bin/legp504.exe?000+cod+19.2-187.1</vt:lpwstr>
      </vt:variant>
      <vt:variant>
        <vt:lpwstr/>
      </vt:variant>
      <vt:variant>
        <vt:i4>3670062</vt:i4>
      </vt:variant>
      <vt:variant>
        <vt:i4>4017</vt:i4>
      </vt:variant>
      <vt:variant>
        <vt:i4>0</vt:i4>
      </vt:variant>
      <vt:variant>
        <vt:i4>5</vt:i4>
      </vt:variant>
      <vt:variant>
        <vt:lpwstr>http://leg1.state.va.us/cgi-bin/legp504.exe?000+cod+19.2-187.1</vt:lpwstr>
      </vt:variant>
      <vt:variant>
        <vt:lpwstr/>
      </vt:variant>
      <vt:variant>
        <vt:i4>327680</vt:i4>
      </vt:variant>
      <vt:variant>
        <vt:i4>4014</vt:i4>
      </vt:variant>
      <vt:variant>
        <vt:i4>0</vt:i4>
      </vt:variant>
      <vt:variant>
        <vt:i4>5</vt:i4>
      </vt:variant>
      <vt:variant>
        <vt:lpwstr>http://leg1.state.va.us/cgi-bin/legp504.exe?000+cod+19.2-389</vt:lpwstr>
      </vt:variant>
      <vt:variant>
        <vt:lpwstr/>
      </vt:variant>
      <vt:variant>
        <vt:i4>655370</vt:i4>
      </vt:variant>
      <vt:variant>
        <vt:i4>4011</vt:i4>
      </vt:variant>
      <vt:variant>
        <vt:i4>0</vt:i4>
      </vt:variant>
      <vt:variant>
        <vt:i4>5</vt:i4>
      </vt:variant>
      <vt:variant>
        <vt:lpwstr>http://leg1.state.va.us/cgi-bin/legp504.exe?000+cod+19.2-124</vt:lpwstr>
      </vt:variant>
      <vt:variant>
        <vt:lpwstr/>
      </vt:variant>
      <vt:variant>
        <vt:i4>1310734</vt:i4>
      </vt:variant>
      <vt:variant>
        <vt:i4>4008</vt:i4>
      </vt:variant>
      <vt:variant>
        <vt:i4>0</vt:i4>
      </vt:variant>
      <vt:variant>
        <vt:i4>5</vt:i4>
      </vt:variant>
      <vt:variant>
        <vt:lpwstr>http://leg1.state.va.us/cgi-bin/legp504.exe?000+cod+18.2-46.1</vt:lpwstr>
      </vt:variant>
      <vt:variant>
        <vt:lpwstr/>
      </vt:variant>
      <vt:variant>
        <vt:i4>1638409</vt:i4>
      </vt:variant>
      <vt:variant>
        <vt:i4>4005</vt:i4>
      </vt:variant>
      <vt:variant>
        <vt:i4>0</vt:i4>
      </vt:variant>
      <vt:variant>
        <vt:i4>5</vt:i4>
      </vt:variant>
      <vt:variant>
        <vt:lpwstr>http://leg1.state.va.us/cgi-bin/legp504.exe?000+cod+19.2-81.6</vt:lpwstr>
      </vt:variant>
      <vt:variant>
        <vt:lpwstr/>
      </vt:variant>
      <vt:variant>
        <vt:i4>655374</vt:i4>
      </vt:variant>
      <vt:variant>
        <vt:i4>4002</vt:i4>
      </vt:variant>
      <vt:variant>
        <vt:i4>0</vt:i4>
      </vt:variant>
      <vt:variant>
        <vt:i4>5</vt:i4>
      </vt:variant>
      <vt:variant>
        <vt:lpwstr>http://leg1.state.va.us/cgi-bin/legp504.exe?000+cod+18.2-460</vt:lpwstr>
      </vt:variant>
      <vt:variant>
        <vt:lpwstr/>
      </vt:variant>
      <vt:variant>
        <vt:i4>1376271</vt:i4>
      </vt:variant>
      <vt:variant>
        <vt:i4>3999</vt:i4>
      </vt:variant>
      <vt:variant>
        <vt:i4>0</vt:i4>
      </vt:variant>
      <vt:variant>
        <vt:i4>5</vt:i4>
      </vt:variant>
      <vt:variant>
        <vt:lpwstr>http://leg1.state.va.us/cgi-bin/legp504.exe?000+cod+18.2-57.2</vt:lpwstr>
      </vt:variant>
      <vt:variant>
        <vt:lpwstr/>
      </vt:variant>
      <vt:variant>
        <vt:i4>3145763</vt:i4>
      </vt:variant>
      <vt:variant>
        <vt:i4>3996</vt:i4>
      </vt:variant>
      <vt:variant>
        <vt:i4>0</vt:i4>
      </vt:variant>
      <vt:variant>
        <vt:i4>5</vt:i4>
      </vt:variant>
      <vt:variant>
        <vt:lpwstr>http://leg1.state.va.us/cgi-bin/legp504.exe?000+cod+16.1-253.2</vt:lpwstr>
      </vt:variant>
      <vt:variant>
        <vt:lpwstr/>
      </vt:variant>
      <vt:variant>
        <vt:i4>3145767</vt:i4>
      </vt:variant>
      <vt:variant>
        <vt:i4>3993</vt:i4>
      </vt:variant>
      <vt:variant>
        <vt:i4>0</vt:i4>
      </vt:variant>
      <vt:variant>
        <vt:i4>5</vt:i4>
      </vt:variant>
      <vt:variant>
        <vt:lpwstr>http://leg1.state.va.us/cgi-bin/legp504.exe?000+cod+46.2-341.24</vt:lpwstr>
      </vt:variant>
      <vt:variant>
        <vt:lpwstr/>
      </vt:variant>
      <vt:variant>
        <vt:i4>655374</vt:i4>
      </vt:variant>
      <vt:variant>
        <vt:i4>3990</vt:i4>
      </vt:variant>
      <vt:variant>
        <vt:i4>0</vt:i4>
      </vt:variant>
      <vt:variant>
        <vt:i4>5</vt:i4>
      </vt:variant>
      <vt:variant>
        <vt:lpwstr>http://leg1.state.va.us/cgi-bin/legp504.exe?000+cod+18.2-266</vt:lpwstr>
      </vt:variant>
      <vt:variant>
        <vt:lpwstr/>
      </vt:variant>
      <vt:variant>
        <vt:i4>1376265</vt:i4>
      </vt:variant>
      <vt:variant>
        <vt:i4>3987</vt:i4>
      </vt:variant>
      <vt:variant>
        <vt:i4>0</vt:i4>
      </vt:variant>
      <vt:variant>
        <vt:i4>5</vt:i4>
      </vt:variant>
      <vt:variant>
        <vt:lpwstr>http://leg1.state.va.us/cgi-bin/legp504.exe?000+cod+18.2-51.4</vt:lpwstr>
      </vt:variant>
      <vt:variant>
        <vt:lpwstr/>
      </vt:variant>
      <vt:variant>
        <vt:i4>1245198</vt:i4>
      </vt:variant>
      <vt:variant>
        <vt:i4>3984</vt:i4>
      </vt:variant>
      <vt:variant>
        <vt:i4>0</vt:i4>
      </vt:variant>
      <vt:variant>
        <vt:i4>5</vt:i4>
      </vt:variant>
      <vt:variant>
        <vt:lpwstr>http://leg1.state.va.us/cgi-bin/legp504.exe?000+cod+18.2-36.1</vt:lpwstr>
      </vt:variant>
      <vt:variant>
        <vt:lpwstr/>
      </vt:variant>
      <vt:variant>
        <vt:i4>1310734</vt:i4>
      </vt:variant>
      <vt:variant>
        <vt:i4>3981</vt:i4>
      </vt:variant>
      <vt:variant>
        <vt:i4>0</vt:i4>
      </vt:variant>
      <vt:variant>
        <vt:i4>5</vt:i4>
      </vt:variant>
      <vt:variant>
        <vt:lpwstr>http://leg1.state.va.us/cgi-bin/legp504.exe?000+cod+18.2-46.7</vt:lpwstr>
      </vt:variant>
      <vt:variant>
        <vt:lpwstr/>
      </vt:variant>
      <vt:variant>
        <vt:i4>1310734</vt:i4>
      </vt:variant>
      <vt:variant>
        <vt:i4>3978</vt:i4>
      </vt:variant>
      <vt:variant>
        <vt:i4>0</vt:i4>
      </vt:variant>
      <vt:variant>
        <vt:i4>5</vt:i4>
      </vt:variant>
      <vt:variant>
        <vt:lpwstr>http://leg1.state.va.us/cgi-bin/legp504.exe?000+cod+18.2-46.5</vt:lpwstr>
      </vt:variant>
      <vt:variant>
        <vt:lpwstr/>
      </vt:variant>
      <vt:variant>
        <vt:i4>1310734</vt:i4>
      </vt:variant>
      <vt:variant>
        <vt:i4>3975</vt:i4>
      </vt:variant>
      <vt:variant>
        <vt:i4>0</vt:i4>
      </vt:variant>
      <vt:variant>
        <vt:i4>5</vt:i4>
      </vt:variant>
      <vt:variant>
        <vt:lpwstr>http://leg1.state.va.us/cgi-bin/legp504.exe?000+cod+18.2-46.3</vt:lpwstr>
      </vt:variant>
      <vt:variant>
        <vt:lpwstr/>
      </vt:variant>
      <vt:variant>
        <vt:i4>1310734</vt:i4>
      </vt:variant>
      <vt:variant>
        <vt:i4>3972</vt:i4>
      </vt:variant>
      <vt:variant>
        <vt:i4>0</vt:i4>
      </vt:variant>
      <vt:variant>
        <vt:i4>5</vt:i4>
      </vt:variant>
      <vt:variant>
        <vt:lpwstr>http://leg1.state.va.us/cgi-bin/legp504.exe?000+cod+18.2-46.2</vt:lpwstr>
      </vt:variant>
      <vt:variant>
        <vt:lpwstr/>
      </vt:variant>
      <vt:variant>
        <vt:i4>3801121</vt:i4>
      </vt:variant>
      <vt:variant>
        <vt:i4>3969</vt:i4>
      </vt:variant>
      <vt:variant>
        <vt:i4>0</vt:i4>
      </vt:variant>
      <vt:variant>
        <vt:i4>5</vt:i4>
      </vt:variant>
      <vt:variant>
        <vt:lpwstr>http://leg1.state.va.us/cgi-bin/legp504.exe?000+cod+18.2-374.3</vt:lpwstr>
      </vt:variant>
      <vt:variant>
        <vt:lpwstr/>
      </vt:variant>
      <vt:variant>
        <vt:i4>3670049</vt:i4>
      </vt:variant>
      <vt:variant>
        <vt:i4>3966</vt:i4>
      </vt:variant>
      <vt:variant>
        <vt:i4>0</vt:i4>
      </vt:variant>
      <vt:variant>
        <vt:i4>5</vt:i4>
      </vt:variant>
      <vt:variant>
        <vt:lpwstr>http://leg1.state.va.us/cgi-bin/legp504.exe?000+cod+18.2-374.1</vt:lpwstr>
      </vt:variant>
      <vt:variant>
        <vt:lpwstr/>
      </vt:variant>
      <vt:variant>
        <vt:i4>7667770</vt:i4>
      </vt:variant>
      <vt:variant>
        <vt:i4>3963</vt:i4>
      </vt:variant>
      <vt:variant>
        <vt:i4>0</vt:i4>
      </vt:variant>
      <vt:variant>
        <vt:i4>5</vt:i4>
      </vt:variant>
      <vt:variant>
        <vt:lpwstr>http://leg1.state.va.us/cgi-bin/legp504.exe?000+cod+18.2-67.5C2</vt:lpwstr>
      </vt:variant>
      <vt:variant>
        <vt:lpwstr/>
      </vt:variant>
      <vt:variant>
        <vt:i4>7667770</vt:i4>
      </vt:variant>
      <vt:variant>
        <vt:i4>3960</vt:i4>
      </vt:variant>
      <vt:variant>
        <vt:i4>0</vt:i4>
      </vt:variant>
      <vt:variant>
        <vt:i4>5</vt:i4>
      </vt:variant>
      <vt:variant>
        <vt:lpwstr>http://leg1.state.va.us/cgi-bin/legp504.exe?000+cod+18.2-67.5C2</vt:lpwstr>
      </vt:variant>
      <vt:variant>
        <vt:lpwstr/>
      </vt:variant>
      <vt:variant>
        <vt:i4>3211302</vt:i4>
      </vt:variant>
      <vt:variant>
        <vt:i4>3957</vt:i4>
      </vt:variant>
      <vt:variant>
        <vt:i4>0</vt:i4>
      </vt:variant>
      <vt:variant>
        <vt:i4>5</vt:i4>
      </vt:variant>
      <vt:variant>
        <vt:lpwstr>http://leg1.state.va.us/cgi-bin/legp504.exe?000+cod+18.2-308.4</vt:lpwstr>
      </vt:variant>
      <vt:variant>
        <vt:lpwstr/>
      </vt:variant>
      <vt:variant>
        <vt:i4>3604518</vt:i4>
      </vt:variant>
      <vt:variant>
        <vt:i4>3954</vt:i4>
      </vt:variant>
      <vt:variant>
        <vt:i4>0</vt:i4>
      </vt:variant>
      <vt:variant>
        <vt:i4>5</vt:i4>
      </vt:variant>
      <vt:variant>
        <vt:lpwstr>http://leg1.state.va.us/cgi-bin/legp504.exe?000+cod+18.2-308.2</vt:lpwstr>
      </vt:variant>
      <vt:variant>
        <vt:lpwstr/>
      </vt:variant>
      <vt:variant>
        <vt:i4>3407910</vt:i4>
      </vt:variant>
      <vt:variant>
        <vt:i4>3951</vt:i4>
      </vt:variant>
      <vt:variant>
        <vt:i4>0</vt:i4>
      </vt:variant>
      <vt:variant>
        <vt:i4>5</vt:i4>
      </vt:variant>
      <vt:variant>
        <vt:lpwstr>http://leg1.state.va.us/cgi-bin/legp504.exe?000+cod+18.2-308.1</vt:lpwstr>
      </vt:variant>
      <vt:variant>
        <vt:lpwstr/>
      </vt:variant>
      <vt:variant>
        <vt:i4>262156</vt:i4>
      </vt:variant>
      <vt:variant>
        <vt:i4>3948</vt:i4>
      </vt:variant>
      <vt:variant>
        <vt:i4>0</vt:i4>
      </vt:variant>
      <vt:variant>
        <vt:i4>5</vt:i4>
      </vt:variant>
      <vt:variant>
        <vt:lpwstr>http://leg1.state.va.us/cgi-bin/legp504.exe?000+cod+18.2-248</vt:lpwstr>
      </vt:variant>
      <vt:variant>
        <vt:lpwstr/>
      </vt:variant>
      <vt:variant>
        <vt:i4>3866659</vt:i4>
      </vt:variant>
      <vt:variant>
        <vt:i4>3945</vt:i4>
      </vt:variant>
      <vt:variant>
        <vt:i4>0</vt:i4>
      </vt:variant>
      <vt:variant>
        <vt:i4>5</vt:i4>
      </vt:variant>
      <vt:variant>
        <vt:lpwstr>http://leg1.state.va.us/cgi-bin/legp504.exe?000+cod+18.2-255.2</vt:lpwstr>
      </vt:variant>
      <vt:variant>
        <vt:lpwstr/>
      </vt:variant>
      <vt:variant>
        <vt:i4>589837</vt:i4>
      </vt:variant>
      <vt:variant>
        <vt:i4>3942</vt:i4>
      </vt:variant>
      <vt:variant>
        <vt:i4>0</vt:i4>
      </vt:variant>
      <vt:variant>
        <vt:i4>5</vt:i4>
      </vt:variant>
      <vt:variant>
        <vt:lpwstr>http://leg1.state.va.us/cgi-bin/legp504.exe?000+cod+18.2-255</vt:lpwstr>
      </vt:variant>
      <vt:variant>
        <vt:lpwstr/>
      </vt:variant>
      <vt:variant>
        <vt:i4>3407906</vt:i4>
      </vt:variant>
      <vt:variant>
        <vt:i4>3939</vt:i4>
      </vt:variant>
      <vt:variant>
        <vt:i4>0</vt:i4>
      </vt:variant>
      <vt:variant>
        <vt:i4>5</vt:i4>
      </vt:variant>
      <vt:variant>
        <vt:lpwstr>http://leg1.state.va.us/cgi-bin/legp504.exe?000+cod+18.2-248.01</vt:lpwstr>
      </vt:variant>
      <vt:variant>
        <vt:lpwstr/>
      </vt:variant>
      <vt:variant>
        <vt:i4>262156</vt:i4>
      </vt:variant>
      <vt:variant>
        <vt:i4>3936</vt:i4>
      </vt:variant>
      <vt:variant>
        <vt:i4>0</vt:i4>
      </vt:variant>
      <vt:variant>
        <vt:i4>5</vt:i4>
      </vt:variant>
      <vt:variant>
        <vt:lpwstr>http://leg1.state.va.us/cgi-bin/legp504.exe?000+cod+18.2-248</vt:lpwstr>
      </vt:variant>
      <vt:variant>
        <vt:lpwstr/>
      </vt:variant>
      <vt:variant>
        <vt:i4>3866671</vt:i4>
      </vt:variant>
      <vt:variant>
        <vt:i4>3933</vt:i4>
      </vt:variant>
      <vt:variant>
        <vt:i4>0</vt:i4>
      </vt:variant>
      <vt:variant>
        <vt:i4>5</vt:i4>
      </vt:variant>
      <vt:variant>
        <vt:lpwstr>http://leg1.state.va.us/cgi-bin/legp504.exe?000+cod+19.2-297.1</vt:lpwstr>
      </vt:variant>
      <vt:variant>
        <vt:lpwstr/>
      </vt:variant>
      <vt:variant>
        <vt:i4>917514</vt:i4>
      </vt:variant>
      <vt:variant>
        <vt:i4>3930</vt:i4>
      </vt:variant>
      <vt:variant>
        <vt:i4>0</vt:i4>
      </vt:variant>
      <vt:variant>
        <vt:i4>5</vt:i4>
      </vt:variant>
      <vt:variant>
        <vt:lpwstr>http://leg1.state.va.us/cgi-bin/legp504.exe?000+cod+19.2-120</vt:lpwstr>
      </vt:variant>
      <vt:variant>
        <vt:lpwstr/>
      </vt:variant>
      <vt:variant>
        <vt:i4>917514</vt:i4>
      </vt:variant>
      <vt:variant>
        <vt:i4>3927</vt:i4>
      </vt:variant>
      <vt:variant>
        <vt:i4>0</vt:i4>
      </vt:variant>
      <vt:variant>
        <vt:i4>5</vt:i4>
      </vt:variant>
      <vt:variant>
        <vt:lpwstr>http://leg1.state.va.us/cgi-bin/legp504.exe?000+cod+19.2-120</vt:lpwstr>
      </vt:variant>
      <vt:variant>
        <vt:lpwstr/>
      </vt:variant>
      <vt:variant>
        <vt:i4>917514</vt:i4>
      </vt:variant>
      <vt:variant>
        <vt:i4>3924</vt:i4>
      </vt:variant>
      <vt:variant>
        <vt:i4>0</vt:i4>
      </vt:variant>
      <vt:variant>
        <vt:i4>5</vt:i4>
      </vt:variant>
      <vt:variant>
        <vt:lpwstr>http://leg1.state.va.us/cgi-bin/legp504.exe?000+cod+19.2-120</vt:lpwstr>
      </vt:variant>
      <vt:variant>
        <vt:lpwstr/>
      </vt:variant>
      <vt:variant>
        <vt:i4>3539000</vt:i4>
      </vt:variant>
      <vt:variant>
        <vt:i4>3921</vt:i4>
      </vt:variant>
      <vt:variant>
        <vt:i4>0</vt:i4>
      </vt:variant>
      <vt:variant>
        <vt:i4>5</vt:i4>
      </vt:variant>
      <vt:variant>
        <vt:lpwstr>http://leg1.state.va.us/cgi-bin/legp504.exe?000+cod+19.2-92</vt:lpwstr>
      </vt:variant>
      <vt:variant>
        <vt:lpwstr/>
      </vt:variant>
      <vt:variant>
        <vt:i4>3539000</vt:i4>
      </vt:variant>
      <vt:variant>
        <vt:i4>3918</vt:i4>
      </vt:variant>
      <vt:variant>
        <vt:i4>0</vt:i4>
      </vt:variant>
      <vt:variant>
        <vt:i4>5</vt:i4>
      </vt:variant>
      <vt:variant>
        <vt:lpwstr>http://leg1.state.va.us/cgi-bin/legp504.exe?000+cod+19.2-92</vt:lpwstr>
      </vt:variant>
      <vt:variant>
        <vt:lpwstr/>
      </vt:variant>
      <vt:variant>
        <vt:i4>3539000</vt:i4>
      </vt:variant>
      <vt:variant>
        <vt:i4>3915</vt:i4>
      </vt:variant>
      <vt:variant>
        <vt:i4>0</vt:i4>
      </vt:variant>
      <vt:variant>
        <vt:i4>5</vt:i4>
      </vt:variant>
      <vt:variant>
        <vt:lpwstr>http://leg1.state.va.us/cgi-bin/legp504.exe?000+cod+19.2-92</vt:lpwstr>
      </vt:variant>
      <vt:variant>
        <vt:lpwstr/>
      </vt:variant>
      <vt:variant>
        <vt:i4>524299</vt:i4>
      </vt:variant>
      <vt:variant>
        <vt:i4>3912</vt:i4>
      </vt:variant>
      <vt:variant>
        <vt:i4>0</vt:i4>
      </vt:variant>
      <vt:variant>
        <vt:i4>5</vt:i4>
      </vt:variant>
      <vt:variant>
        <vt:lpwstr>http://leg1.state.va.us/cgi-bin/legp504.exe?000+cod+18.2-137</vt:lpwstr>
      </vt:variant>
      <vt:variant>
        <vt:lpwstr/>
      </vt:variant>
      <vt:variant>
        <vt:i4>917504</vt:i4>
      </vt:variant>
      <vt:variant>
        <vt:i4>3909</vt:i4>
      </vt:variant>
      <vt:variant>
        <vt:i4>0</vt:i4>
      </vt:variant>
      <vt:variant>
        <vt:i4>5</vt:i4>
      </vt:variant>
      <vt:variant>
        <vt:lpwstr>http://leg1.state.va.us/cgi-bin/legp504.exe?000+cod+18.2-282</vt:lpwstr>
      </vt:variant>
      <vt:variant>
        <vt:lpwstr/>
      </vt:variant>
      <vt:variant>
        <vt:i4>3407910</vt:i4>
      </vt:variant>
      <vt:variant>
        <vt:i4>3906</vt:i4>
      </vt:variant>
      <vt:variant>
        <vt:i4>0</vt:i4>
      </vt:variant>
      <vt:variant>
        <vt:i4>5</vt:i4>
      </vt:variant>
      <vt:variant>
        <vt:lpwstr>http://leg1.state.va.us/cgi-bin/legp504.exe?000+cod+18.2-308.1</vt:lpwstr>
      </vt:variant>
      <vt:variant>
        <vt:lpwstr/>
      </vt:variant>
      <vt:variant>
        <vt:i4>786440</vt:i4>
      </vt:variant>
      <vt:variant>
        <vt:i4>3903</vt:i4>
      </vt:variant>
      <vt:variant>
        <vt:i4>0</vt:i4>
      </vt:variant>
      <vt:variant>
        <vt:i4>5</vt:i4>
      </vt:variant>
      <vt:variant>
        <vt:lpwstr>http://leg1.state.va.us/cgi-bin/legp504.exe?000+cod+18.2-103</vt:lpwstr>
      </vt:variant>
      <vt:variant>
        <vt:lpwstr/>
      </vt:variant>
      <vt:variant>
        <vt:i4>3604536</vt:i4>
      </vt:variant>
      <vt:variant>
        <vt:i4>3900</vt:i4>
      </vt:variant>
      <vt:variant>
        <vt:i4>0</vt:i4>
      </vt:variant>
      <vt:variant>
        <vt:i4>5</vt:i4>
      </vt:variant>
      <vt:variant>
        <vt:lpwstr>http://leg1.state.va.us/cgi-bin/legp504.exe?000+cod+18.2-96</vt:lpwstr>
      </vt:variant>
      <vt:variant>
        <vt:lpwstr/>
      </vt:variant>
      <vt:variant>
        <vt:i4>3604518</vt:i4>
      </vt:variant>
      <vt:variant>
        <vt:i4>3897</vt:i4>
      </vt:variant>
      <vt:variant>
        <vt:i4>0</vt:i4>
      </vt:variant>
      <vt:variant>
        <vt:i4>5</vt:i4>
      </vt:variant>
      <vt:variant>
        <vt:lpwstr>http://leg1.state.va.us/cgi-bin/legp504.exe?000+cod+29.1-738.4</vt:lpwstr>
      </vt:variant>
      <vt:variant>
        <vt:lpwstr/>
      </vt:variant>
      <vt:variant>
        <vt:i4>196616</vt:i4>
      </vt:variant>
      <vt:variant>
        <vt:i4>3894</vt:i4>
      </vt:variant>
      <vt:variant>
        <vt:i4>0</vt:i4>
      </vt:variant>
      <vt:variant>
        <vt:i4>5</vt:i4>
      </vt:variant>
      <vt:variant>
        <vt:lpwstr>http://leg1.state.va.us/cgi-bin/legp504.exe?000+cod+29.1-738</vt:lpwstr>
      </vt:variant>
      <vt:variant>
        <vt:lpwstr/>
      </vt:variant>
      <vt:variant>
        <vt:i4>3145767</vt:i4>
      </vt:variant>
      <vt:variant>
        <vt:i4>3891</vt:i4>
      </vt:variant>
      <vt:variant>
        <vt:i4>0</vt:i4>
      </vt:variant>
      <vt:variant>
        <vt:i4>5</vt:i4>
      </vt:variant>
      <vt:variant>
        <vt:lpwstr>http://leg1.state.va.us/cgi-bin/legp504.exe?000+cod+46.2-341.24</vt:lpwstr>
      </vt:variant>
      <vt:variant>
        <vt:lpwstr/>
      </vt:variant>
      <vt:variant>
        <vt:i4>3866656</vt:i4>
      </vt:variant>
      <vt:variant>
        <vt:i4>3888</vt:i4>
      </vt:variant>
      <vt:variant>
        <vt:i4>0</vt:i4>
      </vt:variant>
      <vt:variant>
        <vt:i4>5</vt:i4>
      </vt:variant>
      <vt:variant>
        <vt:lpwstr>http://leg1.state.va.us/cgi-bin/legp504.exe?000+cod+18.2-266.1</vt:lpwstr>
      </vt:variant>
      <vt:variant>
        <vt:lpwstr/>
      </vt:variant>
      <vt:variant>
        <vt:i4>655374</vt:i4>
      </vt:variant>
      <vt:variant>
        <vt:i4>3885</vt:i4>
      </vt:variant>
      <vt:variant>
        <vt:i4>0</vt:i4>
      </vt:variant>
      <vt:variant>
        <vt:i4>5</vt:i4>
      </vt:variant>
      <vt:variant>
        <vt:lpwstr>http://leg1.state.va.us/cgi-bin/legp504.exe?000+cod+18.2-266</vt:lpwstr>
      </vt:variant>
      <vt:variant>
        <vt:lpwstr/>
      </vt:variant>
      <vt:variant>
        <vt:i4>589834</vt:i4>
      </vt:variant>
      <vt:variant>
        <vt:i4>3882</vt:i4>
      </vt:variant>
      <vt:variant>
        <vt:i4>0</vt:i4>
      </vt:variant>
      <vt:variant>
        <vt:i4>5</vt:i4>
      </vt:variant>
      <vt:variant>
        <vt:lpwstr>http://leg1.state.va.us/cgi-bin/legp504.exe?000+cod+29.1-712</vt:lpwstr>
      </vt:variant>
      <vt:variant>
        <vt:lpwstr/>
      </vt:variant>
      <vt:variant>
        <vt:i4>3604518</vt:i4>
      </vt:variant>
      <vt:variant>
        <vt:i4>3879</vt:i4>
      </vt:variant>
      <vt:variant>
        <vt:i4>0</vt:i4>
      </vt:variant>
      <vt:variant>
        <vt:i4>5</vt:i4>
      </vt:variant>
      <vt:variant>
        <vt:lpwstr>http://leg1.state.va.us/cgi-bin/legp504.exe?000+cod+29.1-738.4</vt:lpwstr>
      </vt:variant>
      <vt:variant>
        <vt:lpwstr/>
      </vt:variant>
      <vt:variant>
        <vt:i4>196616</vt:i4>
      </vt:variant>
      <vt:variant>
        <vt:i4>3876</vt:i4>
      </vt:variant>
      <vt:variant>
        <vt:i4>0</vt:i4>
      </vt:variant>
      <vt:variant>
        <vt:i4>5</vt:i4>
      </vt:variant>
      <vt:variant>
        <vt:lpwstr>http://leg1.state.va.us/cgi-bin/legp504.exe?000+cod+29.1-738</vt:lpwstr>
      </vt:variant>
      <vt:variant>
        <vt:lpwstr/>
      </vt:variant>
      <vt:variant>
        <vt:i4>327692</vt:i4>
      </vt:variant>
      <vt:variant>
        <vt:i4>3873</vt:i4>
      </vt:variant>
      <vt:variant>
        <vt:i4>0</vt:i4>
      </vt:variant>
      <vt:variant>
        <vt:i4>5</vt:i4>
      </vt:variant>
      <vt:variant>
        <vt:lpwstr>http://leg1.state.va.us/cgi-bin/legp504.exe?000+cod+46.2-217</vt:lpwstr>
      </vt:variant>
      <vt:variant>
        <vt:lpwstr/>
      </vt:variant>
      <vt:variant>
        <vt:i4>65545</vt:i4>
      </vt:variant>
      <vt:variant>
        <vt:i4>3870</vt:i4>
      </vt:variant>
      <vt:variant>
        <vt:i4>0</vt:i4>
      </vt:variant>
      <vt:variant>
        <vt:i4>5</vt:i4>
      </vt:variant>
      <vt:variant>
        <vt:lpwstr>http://leg1.state.va.us/cgi-bin/legp504.exe?000+cod+10.1-115</vt:lpwstr>
      </vt:variant>
      <vt:variant>
        <vt:lpwstr/>
      </vt:variant>
      <vt:variant>
        <vt:i4>65551</vt:i4>
      </vt:variant>
      <vt:variant>
        <vt:i4>3867</vt:i4>
      </vt:variant>
      <vt:variant>
        <vt:i4>0</vt:i4>
      </vt:variant>
      <vt:variant>
        <vt:i4>5</vt:i4>
      </vt:variant>
      <vt:variant>
        <vt:lpwstr>http://leg1.state.va.us/cgi-bin/legp504.exe?000+cod+15.2-1737</vt:lpwstr>
      </vt:variant>
      <vt:variant>
        <vt:lpwstr/>
      </vt:variant>
      <vt:variant>
        <vt:i4>720907</vt:i4>
      </vt:variant>
      <vt:variant>
        <vt:i4>3864</vt:i4>
      </vt:variant>
      <vt:variant>
        <vt:i4>0</vt:i4>
      </vt:variant>
      <vt:variant>
        <vt:i4>5</vt:i4>
      </vt:variant>
      <vt:variant>
        <vt:lpwstr>http://leg1.state.va.us/cgi-bin/legp504.exe?000+cod+29.1-205</vt:lpwstr>
      </vt:variant>
      <vt:variant>
        <vt:lpwstr/>
      </vt:variant>
      <vt:variant>
        <vt:i4>917515</vt:i4>
      </vt:variant>
      <vt:variant>
        <vt:i4>3861</vt:i4>
      </vt:variant>
      <vt:variant>
        <vt:i4>0</vt:i4>
      </vt:variant>
      <vt:variant>
        <vt:i4>5</vt:i4>
      </vt:variant>
      <vt:variant>
        <vt:lpwstr>http://leg1.state.va.us/cgi-bin/legp504.exe?000+cod+29.1-200</vt:lpwstr>
      </vt:variant>
      <vt:variant>
        <vt:lpwstr/>
      </vt:variant>
      <vt:variant>
        <vt:i4>458763</vt:i4>
      </vt:variant>
      <vt:variant>
        <vt:i4>3858</vt:i4>
      </vt:variant>
      <vt:variant>
        <vt:i4>0</vt:i4>
      </vt:variant>
      <vt:variant>
        <vt:i4>5</vt:i4>
      </vt:variant>
      <vt:variant>
        <vt:lpwstr>http://leg1.state.va.us/cgi-bin/legp504.exe?000+cod+28.2-900</vt:lpwstr>
      </vt:variant>
      <vt:variant>
        <vt:lpwstr/>
      </vt:variant>
      <vt:variant>
        <vt:i4>3604536</vt:i4>
      </vt:variant>
      <vt:variant>
        <vt:i4>3855</vt:i4>
      </vt:variant>
      <vt:variant>
        <vt:i4>0</vt:i4>
      </vt:variant>
      <vt:variant>
        <vt:i4>5</vt:i4>
      </vt:variant>
      <vt:variant>
        <vt:lpwstr>http://leg1.state.va.us/cgi-bin/legp504.exe?000+cod+19.2-81</vt:lpwstr>
      </vt:variant>
      <vt:variant>
        <vt:lpwstr/>
      </vt:variant>
      <vt:variant>
        <vt:i4>3604536</vt:i4>
      </vt:variant>
      <vt:variant>
        <vt:i4>3852</vt:i4>
      </vt:variant>
      <vt:variant>
        <vt:i4>0</vt:i4>
      </vt:variant>
      <vt:variant>
        <vt:i4>5</vt:i4>
      </vt:variant>
      <vt:variant>
        <vt:lpwstr>http://leg1.state.va.us/cgi-bin/legp504.exe?000+cod+19.2-81</vt:lpwstr>
      </vt:variant>
      <vt:variant>
        <vt:lpwstr/>
      </vt:variant>
      <vt:variant>
        <vt:i4>3604536</vt:i4>
      </vt:variant>
      <vt:variant>
        <vt:i4>3849</vt:i4>
      </vt:variant>
      <vt:variant>
        <vt:i4>0</vt:i4>
      </vt:variant>
      <vt:variant>
        <vt:i4>5</vt:i4>
      </vt:variant>
      <vt:variant>
        <vt:lpwstr>http://leg1.state.va.us/cgi-bin/legp504.exe?000+cod+19.2-81</vt:lpwstr>
      </vt:variant>
      <vt:variant>
        <vt:lpwstr/>
      </vt:variant>
      <vt:variant>
        <vt:i4>3670072</vt:i4>
      </vt:variant>
      <vt:variant>
        <vt:i4>3846</vt:i4>
      </vt:variant>
      <vt:variant>
        <vt:i4>0</vt:i4>
      </vt:variant>
      <vt:variant>
        <vt:i4>5</vt:i4>
      </vt:variant>
      <vt:variant>
        <vt:lpwstr>http://leg1.state.va.us/cgi-bin/legp504.exe?000+cod+19.2-72</vt:lpwstr>
      </vt:variant>
      <vt:variant>
        <vt:lpwstr/>
      </vt:variant>
      <vt:variant>
        <vt:i4>3997752</vt:i4>
      </vt:variant>
      <vt:variant>
        <vt:i4>3843</vt:i4>
      </vt:variant>
      <vt:variant>
        <vt:i4>0</vt:i4>
      </vt:variant>
      <vt:variant>
        <vt:i4>5</vt:i4>
      </vt:variant>
      <vt:variant>
        <vt:lpwstr>http://leg1.state.va.us/cgi-bin/legp504.exe?000+cod+18.2-31</vt:lpwstr>
      </vt:variant>
      <vt:variant>
        <vt:lpwstr/>
      </vt:variant>
      <vt:variant>
        <vt:i4>3997752</vt:i4>
      </vt:variant>
      <vt:variant>
        <vt:i4>3840</vt:i4>
      </vt:variant>
      <vt:variant>
        <vt:i4>0</vt:i4>
      </vt:variant>
      <vt:variant>
        <vt:i4>5</vt:i4>
      </vt:variant>
      <vt:variant>
        <vt:lpwstr>http://leg1.state.va.us/cgi-bin/legp504.exe?000+cod+19.2-26</vt:lpwstr>
      </vt:variant>
      <vt:variant>
        <vt:lpwstr/>
      </vt:variant>
      <vt:variant>
        <vt:i4>3670072</vt:i4>
      </vt:variant>
      <vt:variant>
        <vt:i4>3837</vt:i4>
      </vt:variant>
      <vt:variant>
        <vt:i4>0</vt:i4>
      </vt:variant>
      <vt:variant>
        <vt:i4>5</vt:i4>
      </vt:variant>
      <vt:variant>
        <vt:lpwstr>http://leg1.state.va.us/cgi-bin/legp504.exe?000+cod+19.2-71</vt:lpwstr>
      </vt:variant>
      <vt:variant>
        <vt:lpwstr/>
      </vt:variant>
      <vt:variant>
        <vt:i4>3670072</vt:i4>
      </vt:variant>
      <vt:variant>
        <vt:i4>3834</vt:i4>
      </vt:variant>
      <vt:variant>
        <vt:i4>0</vt:i4>
      </vt:variant>
      <vt:variant>
        <vt:i4>5</vt:i4>
      </vt:variant>
      <vt:variant>
        <vt:lpwstr>http://leg1.state.va.us/cgi-bin/legp504.exe?000+cod+19.2-72</vt:lpwstr>
      </vt:variant>
      <vt:variant>
        <vt:lpwstr/>
      </vt:variant>
      <vt:variant>
        <vt:i4>3670072</vt:i4>
      </vt:variant>
      <vt:variant>
        <vt:i4>3831</vt:i4>
      </vt:variant>
      <vt:variant>
        <vt:i4>0</vt:i4>
      </vt:variant>
      <vt:variant>
        <vt:i4>5</vt:i4>
      </vt:variant>
      <vt:variant>
        <vt:lpwstr>http://leg1.state.va.us/cgi-bin/legp504.exe?000+cod+19.2-71</vt:lpwstr>
      </vt:variant>
      <vt:variant>
        <vt:lpwstr/>
      </vt:variant>
      <vt:variant>
        <vt:i4>3670072</vt:i4>
      </vt:variant>
      <vt:variant>
        <vt:i4>3828</vt:i4>
      </vt:variant>
      <vt:variant>
        <vt:i4>0</vt:i4>
      </vt:variant>
      <vt:variant>
        <vt:i4>5</vt:i4>
      </vt:variant>
      <vt:variant>
        <vt:lpwstr>http://leg1.state.va.us/cgi-bin/legp504.exe?000+cod+19.2-72</vt:lpwstr>
      </vt:variant>
      <vt:variant>
        <vt:lpwstr/>
      </vt:variant>
      <vt:variant>
        <vt:i4>3670072</vt:i4>
      </vt:variant>
      <vt:variant>
        <vt:i4>3825</vt:i4>
      </vt:variant>
      <vt:variant>
        <vt:i4>0</vt:i4>
      </vt:variant>
      <vt:variant>
        <vt:i4>5</vt:i4>
      </vt:variant>
      <vt:variant>
        <vt:lpwstr>http://leg1.state.va.us/cgi-bin/legp504.exe?000+cod+19.2-71</vt:lpwstr>
      </vt:variant>
      <vt:variant>
        <vt:lpwstr/>
      </vt:variant>
      <vt:variant>
        <vt:i4>3670072</vt:i4>
      </vt:variant>
      <vt:variant>
        <vt:i4>3822</vt:i4>
      </vt:variant>
      <vt:variant>
        <vt:i4>0</vt:i4>
      </vt:variant>
      <vt:variant>
        <vt:i4>5</vt:i4>
      </vt:variant>
      <vt:variant>
        <vt:lpwstr>http://leg1.state.va.us/cgi-bin/legp504.exe?000+cod+19.2-72</vt:lpwstr>
      </vt:variant>
      <vt:variant>
        <vt:lpwstr/>
      </vt:variant>
      <vt:variant>
        <vt:i4>3670072</vt:i4>
      </vt:variant>
      <vt:variant>
        <vt:i4>3819</vt:i4>
      </vt:variant>
      <vt:variant>
        <vt:i4>0</vt:i4>
      </vt:variant>
      <vt:variant>
        <vt:i4>5</vt:i4>
      </vt:variant>
      <vt:variant>
        <vt:lpwstr>http://leg1.state.va.us/cgi-bin/legp504.exe?000+cod+19.2-71</vt:lpwstr>
      </vt:variant>
      <vt:variant>
        <vt:lpwstr/>
      </vt:variant>
      <vt:variant>
        <vt:i4>262159</vt:i4>
      </vt:variant>
      <vt:variant>
        <vt:i4>3816</vt:i4>
      </vt:variant>
      <vt:variant>
        <vt:i4>0</vt:i4>
      </vt:variant>
      <vt:variant>
        <vt:i4>5</vt:i4>
      </vt:variant>
      <vt:variant>
        <vt:lpwstr>http://leg1.state.va.us/cgi-bin/legp504.exe?000+cod+13.1-775</vt:lpwstr>
      </vt:variant>
      <vt:variant>
        <vt:lpwstr/>
      </vt:variant>
      <vt:variant>
        <vt:i4>524301</vt:i4>
      </vt:variant>
      <vt:variant>
        <vt:i4>3813</vt:i4>
      </vt:variant>
      <vt:variant>
        <vt:i4>0</vt:i4>
      </vt:variant>
      <vt:variant>
        <vt:i4>5</vt:i4>
      </vt:variant>
      <vt:variant>
        <vt:lpwstr>http://leg1.state.va.us/cgi-bin/legp504.exe?000+cod+13.1-759</vt:lpwstr>
      </vt:variant>
      <vt:variant>
        <vt:lpwstr/>
      </vt:variant>
      <vt:variant>
        <vt:i4>3801134</vt:i4>
      </vt:variant>
      <vt:variant>
        <vt:i4>3810</vt:i4>
      </vt:variant>
      <vt:variant>
        <vt:i4>0</vt:i4>
      </vt:variant>
      <vt:variant>
        <vt:i4>5</vt:i4>
      </vt:variant>
      <vt:variant>
        <vt:lpwstr>http://leg1.state.va.us/cgi-bin/legp504.exe?000+cod+18.2-186.3</vt:lpwstr>
      </vt:variant>
      <vt:variant>
        <vt:lpwstr/>
      </vt:variant>
      <vt:variant>
        <vt:i4>4063267</vt:i4>
      </vt:variant>
      <vt:variant>
        <vt:i4>3807</vt:i4>
      </vt:variant>
      <vt:variant>
        <vt:i4>0</vt:i4>
      </vt:variant>
      <vt:variant>
        <vt:i4>5</vt:i4>
      </vt:variant>
      <vt:variant>
        <vt:lpwstr>http://leg1.state.va.us/cgi-bin/legp504.exe?000+cod+18.2-152.3</vt:lpwstr>
      </vt:variant>
      <vt:variant>
        <vt:lpwstr/>
      </vt:variant>
      <vt:variant>
        <vt:i4>3604539</vt:i4>
      </vt:variant>
      <vt:variant>
        <vt:i4>3804</vt:i4>
      </vt:variant>
      <vt:variant>
        <vt:i4>0</vt:i4>
      </vt:variant>
      <vt:variant>
        <vt:i4>5</vt:i4>
      </vt:variant>
      <vt:variant>
        <vt:lpwstr>http://leg1.state.va.us/cgi-bin/legp504.exe?000+cod+9.1-902</vt:lpwstr>
      </vt:variant>
      <vt:variant>
        <vt:lpwstr/>
      </vt:variant>
      <vt:variant>
        <vt:i4>3866671</vt:i4>
      </vt:variant>
      <vt:variant>
        <vt:i4>3801</vt:i4>
      </vt:variant>
      <vt:variant>
        <vt:i4>0</vt:i4>
      </vt:variant>
      <vt:variant>
        <vt:i4>5</vt:i4>
      </vt:variant>
      <vt:variant>
        <vt:lpwstr>http://leg1.state.va.us/cgi-bin/legp504.exe?000+cod+19.2-297.1</vt:lpwstr>
      </vt:variant>
      <vt:variant>
        <vt:lpwstr/>
      </vt:variant>
      <vt:variant>
        <vt:i4>983048</vt:i4>
      </vt:variant>
      <vt:variant>
        <vt:i4>3798</vt:i4>
      </vt:variant>
      <vt:variant>
        <vt:i4>0</vt:i4>
      </vt:variant>
      <vt:variant>
        <vt:i4>5</vt:i4>
      </vt:variant>
      <vt:variant>
        <vt:lpwstr>http://leg1.state.va.us/cgi-bin/legp504.exe?000+cod+17.1-805</vt:lpwstr>
      </vt:variant>
      <vt:variant>
        <vt:lpwstr/>
      </vt:variant>
      <vt:variant>
        <vt:i4>3801144</vt:i4>
      </vt:variant>
      <vt:variant>
        <vt:i4>3795</vt:i4>
      </vt:variant>
      <vt:variant>
        <vt:i4>0</vt:i4>
      </vt:variant>
      <vt:variant>
        <vt:i4>5</vt:i4>
      </vt:variant>
      <vt:variant>
        <vt:lpwstr>http://leg1.state.va.us/cgi-bin/legp504.exe?000+cod+19.2-54</vt:lpwstr>
      </vt:variant>
      <vt:variant>
        <vt:lpwstr/>
      </vt:variant>
      <vt:variant>
        <vt:i4>3801144</vt:i4>
      </vt:variant>
      <vt:variant>
        <vt:i4>3792</vt:i4>
      </vt:variant>
      <vt:variant>
        <vt:i4>0</vt:i4>
      </vt:variant>
      <vt:variant>
        <vt:i4>5</vt:i4>
      </vt:variant>
      <vt:variant>
        <vt:lpwstr>http://leg1.state.va.us/cgi-bin/legp504.exe?000+cod+19.2-52</vt:lpwstr>
      </vt:variant>
      <vt:variant>
        <vt:lpwstr/>
      </vt:variant>
      <vt:variant>
        <vt:i4>3801144</vt:i4>
      </vt:variant>
      <vt:variant>
        <vt:i4>3789</vt:i4>
      </vt:variant>
      <vt:variant>
        <vt:i4>0</vt:i4>
      </vt:variant>
      <vt:variant>
        <vt:i4>5</vt:i4>
      </vt:variant>
      <vt:variant>
        <vt:lpwstr>http://leg1.state.va.us/cgi-bin/legp504.exe?000+cod+19.2-54</vt:lpwstr>
      </vt:variant>
      <vt:variant>
        <vt:lpwstr/>
      </vt:variant>
      <vt:variant>
        <vt:i4>10</vt:i4>
      </vt:variant>
      <vt:variant>
        <vt:i4>3786</vt:i4>
      </vt:variant>
      <vt:variant>
        <vt:i4>0</vt:i4>
      </vt:variant>
      <vt:variant>
        <vt:i4>5</vt:i4>
      </vt:variant>
      <vt:variant>
        <vt:lpwstr>http://leg1.state.va.us/cgi-bin/legp504.exe?000+cod+37.2-1000</vt:lpwstr>
      </vt:variant>
      <vt:variant>
        <vt:lpwstr/>
      </vt:variant>
      <vt:variant>
        <vt:i4>2818086</vt:i4>
      </vt:variant>
      <vt:variant>
        <vt:i4>3783</vt:i4>
      </vt:variant>
      <vt:variant>
        <vt:i4>0</vt:i4>
      </vt:variant>
      <vt:variant>
        <vt:i4>5</vt:i4>
      </vt:variant>
      <vt:variant>
        <vt:lpwstr>http://leg1.state.va.us/cgi-bin/legp504.exe?000+cod+52-34.4</vt:lpwstr>
      </vt:variant>
      <vt:variant>
        <vt:lpwstr/>
      </vt:variant>
      <vt:variant>
        <vt:i4>327698</vt:i4>
      </vt:variant>
      <vt:variant>
        <vt:i4>3780</vt:i4>
      </vt:variant>
      <vt:variant>
        <vt:i4>0</vt:i4>
      </vt:variant>
      <vt:variant>
        <vt:i4>5</vt:i4>
      </vt:variant>
      <vt:variant>
        <vt:lpwstr>http://leg1.state.va.us/cgi-bin/legp504.exe?000+cod+52-32</vt:lpwstr>
      </vt:variant>
      <vt:variant>
        <vt:lpwstr/>
      </vt:variant>
      <vt:variant>
        <vt:i4>1441800</vt:i4>
      </vt:variant>
      <vt:variant>
        <vt:i4>3777</vt:i4>
      </vt:variant>
      <vt:variant>
        <vt:i4>0</vt:i4>
      </vt:variant>
      <vt:variant>
        <vt:i4>5</vt:i4>
      </vt:variant>
      <vt:variant>
        <vt:lpwstr>http://leg1.state.va.us/cgi-bin/legp504.exe?000+cod+19.2-70.3</vt:lpwstr>
      </vt:variant>
      <vt:variant>
        <vt:lpwstr/>
      </vt:variant>
      <vt:variant>
        <vt:i4>1441800</vt:i4>
      </vt:variant>
      <vt:variant>
        <vt:i4>3774</vt:i4>
      </vt:variant>
      <vt:variant>
        <vt:i4>0</vt:i4>
      </vt:variant>
      <vt:variant>
        <vt:i4>5</vt:i4>
      </vt:variant>
      <vt:variant>
        <vt:lpwstr>http://leg1.state.va.us/cgi-bin/legp504.exe?000+cod+19.2-70.3</vt:lpwstr>
      </vt:variant>
      <vt:variant>
        <vt:lpwstr/>
      </vt:variant>
      <vt:variant>
        <vt:i4>1441800</vt:i4>
      </vt:variant>
      <vt:variant>
        <vt:i4>3771</vt:i4>
      </vt:variant>
      <vt:variant>
        <vt:i4>0</vt:i4>
      </vt:variant>
      <vt:variant>
        <vt:i4>5</vt:i4>
      </vt:variant>
      <vt:variant>
        <vt:lpwstr>http://leg1.state.va.us/cgi-bin/legp504.exe?000+cod+19.2-70.3</vt:lpwstr>
      </vt:variant>
      <vt:variant>
        <vt:lpwstr/>
      </vt:variant>
      <vt:variant>
        <vt:i4>3801144</vt:i4>
      </vt:variant>
      <vt:variant>
        <vt:i4>3768</vt:i4>
      </vt:variant>
      <vt:variant>
        <vt:i4>0</vt:i4>
      </vt:variant>
      <vt:variant>
        <vt:i4>5</vt:i4>
      </vt:variant>
      <vt:variant>
        <vt:lpwstr>http://leg1.state.va.us/cgi-bin/legp504.exe?000+cod+19.2-54</vt:lpwstr>
      </vt:variant>
      <vt:variant>
        <vt:lpwstr/>
      </vt:variant>
      <vt:variant>
        <vt:i4>3801144</vt:i4>
      </vt:variant>
      <vt:variant>
        <vt:i4>3765</vt:i4>
      </vt:variant>
      <vt:variant>
        <vt:i4>0</vt:i4>
      </vt:variant>
      <vt:variant>
        <vt:i4>5</vt:i4>
      </vt:variant>
      <vt:variant>
        <vt:lpwstr>http://leg1.state.va.us/cgi-bin/legp504.exe?000+cod+19.2-54</vt:lpwstr>
      </vt:variant>
      <vt:variant>
        <vt:lpwstr/>
      </vt:variant>
      <vt:variant>
        <vt:i4>3801144</vt:i4>
      </vt:variant>
      <vt:variant>
        <vt:i4>3762</vt:i4>
      </vt:variant>
      <vt:variant>
        <vt:i4>0</vt:i4>
      </vt:variant>
      <vt:variant>
        <vt:i4>5</vt:i4>
      </vt:variant>
      <vt:variant>
        <vt:lpwstr>http://leg1.state.va.us/cgi-bin/legp504.exe?000+cod+19.2-54</vt:lpwstr>
      </vt:variant>
      <vt:variant>
        <vt:lpwstr/>
      </vt:variant>
      <vt:variant>
        <vt:i4>3801144</vt:i4>
      </vt:variant>
      <vt:variant>
        <vt:i4>3759</vt:i4>
      </vt:variant>
      <vt:variant>
        <vt:i4>0</vt:i4>
      </vt:variant>
      <vt:variant>
        <vt:i4>5</vt:i4>
      </vt:variant>
      <vt:variant>
        <vt:lpwstr>http://leg1.state.va.us/cgi-bin/legp504.exe?000+cod+19.2-54</vt:lpwstr>
      </vt:variant>
      <vt:variant>
        <vt:lpwstr/>
      </vt:variant>
      <vt:variant>
        <vt:i4>3801144</vt:i4>
      </vt:variant>
      <vt:variant>
        <vt:i4>3756</vt:i4>
      </vt:variant>
      <vt:variant>
        <vt:i4>0</vt:i4>
      </vt:variant>
      <vt:variant>
        <vt:i4>5</vt:i4>
      </vt:variant>
      <vt:variant>
        <vt:lpwstr>http://leg1.state.va.us/cgi-bin/legp504.exe?000+cod+19.2-54</vt:lpwstr>
      </vt:variant>
      <vt:variant>
        <vt:lpwstr/>
      </vt:variant>
      <vt:variant>
        <vt:i4>3801144</vt:i4>
      </vt:variant>
      <vt:variant>
        <vt:i4>3753</vt:i4>
      </vt:variant>
      <vt:variant>
        <vt:i4>0</vt:i4>
      </vt:variant>
      <vt:variant>
        <vt:i4>5</vt:i4>
      </vt:variant>
      <vt:variant>
        <vt:lpwstr>http://leg1.state.va.us/cgi-bin/legp504.exe?000+cod+19.2-54</vt:lpwstr>
      </vt:variant>
      <vt:variant>
        <vt:lpwstr/>
      </vt:variant>
      <vt:variant>
        <vt:i4>1572886</vt:i4>
      </vt:variant>
      <vt:variant>
        <vt:i4>3750</vt:i4>
      </vt:variant>
      <vt:variant>
        <vt:i4>0</vt:i4>
      </vt:variant>
      <vt:variant>
        <vt:i4>5</vt:i4>
      </vt:variant>
      <vt:variant>
        <vt:lpwstr>http://leg1.state.va.us/cgi-bin/legp504.exe?000+cod+8.01-390</vt:lpwstr>
      </vt:variant>
      <vt:variant>
        <vt:lpwstr/>
      </vt:variant>
      <vt:variant>
        <vt:i4>3735585</vt:i4>
      </vt:variant>
      <vt:variant>
        <vt:i4>3747</vt:i4>
      </vt:variant>
      <vt:variant>
        <vt:i4>0</vt:i4>
      </vt:variant>
      <vt:variant>
        <vt:i4>5</vt:i4>
      </vt:variant>
      <vt:variant>
        <vt:lpwstr>http://leg1.state.va.us/cgi-bin/legp504.exe?000+cod+18.2-472.1</vt:lpwstr>
      </vt:variant>
      <vt:variant>
        <vt:lpwstr/>
      </vt:variant>
      <vt:variant>
        <vt:i4>3735585</vt:i4>
      </vt:variant>
      <vt:variant>
        <vt:i4>3744</vt:i4>
      </vt:variant>
      <vt:variant>
        <vt:i4>0</vt:i4>
      </vt:variant>
      <vt:variant>
        <vt:i4>5</vt:i4>
      </vt:variant>
      <vt:variant>
        <vt:lpwstr>http://leg1.state.va.us/cgi-bin/legp504.exe?000+cod+18.2-472.1</vt:lpwstr>
      </vt:variant>
      <vt:variant>
        <vt:lpwstr/>
      </vt:variant>
      <vt:variant>
        <vt:i4>3473454</vt:i4>
      </vt:variant>
      <vt:variant>
        <vt:i4>3741</vt:i4>
      </vt:variant>
      <vt:variant>
        <vt:i4>0</vt:i4>
      </vt:variant>
      <vt:variant>
        <vt:i4>5</vt:i4>
      </vt:variant>
      <vt:variant>
        <vt:lpwstr>http://leg1.state.va.us/cgi-bin/legp504.exe?000+cod+19.2-188.3</vt:lpwstr>
      </vt:variant>
      <vt:variant>
        <vt:lpwstr/>
      </vt:variant>
      <vt:variant>
        <vt:i4>3604539</vt:i4>
      </vt:variant>
      <vt:variant>
        <vt:i4>3738</vt:i4>
      </vt:variant>
      <vt:variant>
        <vt:i4>0</vt:i4>
      </vt:variant>
      <vt:variant>
        <vt:i4>5</vt:i4>
      </vt:variant>
      <vt:variant>
        <vt:lpwstr>http://leg1.state.va.us/cgi-bin/legp504.exe?000+cod+9.1-907</vt:lpwstr>
      </vt:variant>
      <vt:variant>
        <vt:lpwstr/>
      </vt:variant>
      <vt:variant>
        <vt:i4>3604539</vt:i4>
      </vt:variant>
      <vt:variant>
        <vt:i4>3735</vt:i4>
      </vt:variant>
      <vt:variant>
        <vt:i4>0</vt:i4>
      </vt:variant>
      <vt:variant>
        <vt:i4>5</vt:i4>
      </vt:variant>
      <vt:variant>
        <vt:lpwstr>http://leg1.state.va.us/cgi-bin/legp504.exe?000+cod+9.1-907</vt:lpwstr>
      </vt:variant>
      <vt:variant>
        <vt:lpwstr/>
      </vt:variant>
      <vt:variant>
        <vt:i4>3604539</vt:i4>
      </vt:variant>
      <vt:variant>
        <vt:i4>3732</vt:i4>
      </vt:variant>
      <vt:variant>
        <vt:i4>0</vt:i4>
      </vt:variant>
      <vt:variant>
        <vt:i4>5</vt:i4>
      </vt:variant>
      <vt:variant>
        <vt:lpwstr>http://leg1.state.va.us/cgi-bin/legp504.exe?000+cod+9.1-907</vt:lpwstr>
      </vt:variant>
      <vt:variant>
        <vt:lpwstr/>
      </vt:variant>
      <vt:variant>
        <vt:i4>3604539</vt:i4>
      </vt:variant>
      <vt:variant>
        <vt:i4>3729</vt:i4>
      </vt:variant>
      <vt:variant>
        <vt:i4>0</vt:i4>
      </vt:variant>
      <vt:variant>
        <vt:i4>5</vt:i4>
      </vt:variant>
      <vt:variant>
        <vt:lpwstr>http://leg1.state.va.us/cgi-bin/legp504.exe?000+cod+9.1-902</vt:lpwstr>
      </vt:variant>
      <vt:variant>
        <vt:lpwstr/>
      </vt:variant>
      <vt:variant>
        <vt:i4>3604539</vt:i4>
      </vt:variant>
      <vt:variant>
        <vt:i4>3726</vt:i4>
      </vt:variant>
      <vt:variant>
        <vt:i4>0</vt:i4>
      </vt:variant>
      <vt:variant>
        <vt:i4>5</vt:i4>
      </vt:variant>
      <vt:variant>
        <vt:lpwstr>http://leg1.state.va.us/cgi-bin/legp504.exe?000+cod+9.1-902</vt:lpwstr>
      </vt:variant>
      <vt:variant>
        <vt:lpwstr/>
      </vt:variant>
      <vt:variant>
        <vt:i4>3604539</vt:i4>
      </vt:variant>
      <vt:variant>
        <vt:i4>3723</vt:i4>
      </vt:variant>
      <vt:variant>
        <vt:i4>0</vt:i4>
      </vt:variant>
      <vt:variant>
        <vt:i4>5</vt:i4>
      </vt:variant>
      <vt:variant>
        <vt:lpwstr>http://leg1.state.va.us/cgi-bin/legp504.exe?000+cod+9.1-900</vt:lpwstr>
      </vt:variant>
      <vt:variant>
        <vt:lpwstr/>
      </vt:variant>
      <vt:variant>
        <vt:i4>3735585</vt:i4>
      </vt:variant>
      <vt:variant>
        <vt:i4>3720</vt:i4>
      </vt:variant>
      <vt:variant>
        <vt:i4>0</vt:i4>
      </vt:variant>
      <vt:variant>
        <vt:i4>5</vt:i4>
      </vt:variant>
      <vt:variant>
        <vt:lpwstr>http://leg1.state.va.us/cgi-bin/legp504.exe?000+cod+18.2-472.1</vt:lpwstr>
      </vt:variant>
      <vt:variant>
        <vt:lpwstr/>
      </vt:variant>
      <vt:variant>
        <vt:i4>3473454</vt:i4>
      </vt:variant>
      <vt:variant>
        <vt:i4>3717</vt:i4>
      </vt:variant>
      <vt:variant>
        <vt:i4>0</vt:i4>
      </vt:variant>
      <vt:variant>
        <vt:i4>5</vt:i4>
      </vt:variant>
      <vt:variant>
        <vt:lpwstr>http://leg1.state.va.us/cgi-bin/legp504.exe?000+cod+19.2-188.3</vt:lpwstr>
      </vt:variant>
      <vt:variant>
        <vt:lpwstr/>
      </vt:variant>
      <vt:variant>
        <vt:i4>3735585</vt:i4>
      </vt:variant>
      <vt:variant>
        <vt:i4>3714</vt:i4>
      </vt:variant>
      <vt:variant>
        <vt:i4>0</vt:i4>
      </vt:variant>
      <vt:variant>
        <vt:i4>5</vt:i4>
      </vt:variant>
      <vt:variant>
        <vt:lpwstr>http://leg1.state.va.us/cgi-bin/legp504.exe?000+cod+18.2-472.1</vt:lpwstr>
      </vt:variant>
      <vt:variant>
        <vt:lpwstr/>
      </vt:variant>
      <vt:variant>
        <vt:i4>3473454</vt:i4>
      </vt:variant>
      <vt:variant>
        <vt:i4>3711</vt:i4>
      </vt:variant>
      <vt:variant>
        <vt:i4>0</vt:i4>
      </vt:variant>
      <vt:variant>
        <vt:i4>5</vt:i4>
      </vt:variant>
      <vt:variant>
        <vt:lpwstr>http://leg1.state.va.us/cgi-bin/legp504.exe?000+cod+19.2-188.3</vt:lpwstr>
      </vt:variant>
      <vt:variant>
        <vt:lpwstr/>
      </vt:variant>
      <vt:variant>
        <vt:i4>3735585</vt:i4>
      </vt:variant>
      <vt:variant>
        <vt:i4>3708</vt:i4>
      </vt:variant>
      <vt:variant>
        <vt:i4>0</vt:i4>
      </vt:variant>
      <vt:variant>
        <vt:i4>5</vt:i4>
      </vt:variant>
      <vt:variant>
        <vt:lpwstr>http://leg1.state.va.us/cgi-bin/legp504.exe?000+cod+18.2-472.1</vt:lpwstr>
      </vt:variant>
      <vt:variant>
        <vt:lpwstr/>
      </vt:variant>
      <vt:variant>
        <vt:i4>851978</vt:i4>
      </vt:variant>
      <vt:variant>
        <vt:i4>3705</vt:i4>
      </vt:variant>
      <vt:variant>
        <vt:i4>0</vt:i4>
      </vt:variant>
      <vt:variant>
        <vt:i4>5</vt:i4>
      </vt:variant>
      <vt:variant>
        <vt:lpwstr>http://leg1.state.va.us/cgi-bin/legp504.exe?000+cod+18.2-427</vt:lpwstr>
      </vt:variant>
      <vt:variant>
        <vt:lpwstr/>
      </vt:variant>
      <vt:variant>
        <vt:i4>851978</vt:i4>
      </vt:variant>
      <vt:variant>
        <vt:i4>3702</vt:i4>
      </vt:variant>
      <vt:variant>
        <vt:i4>0</vt:i4>
      </vt:variant>
      <vt:variant>
        <vt:i4>5</vt:i4>
      </vt:variant>
      <vt:variant>
        <vt:lpwstr>http://leg1.state.va.us/cgi-bin/legp504.exe?000+cod+18.2-427</vt:lpwstr>
      </vt:variant>
      <vt:variant>
        <vt:lpwstr/>
      </vt:variant>
      <vt:variant>
        <vt:i4>851978</vt:i4>
      </vt:variant>
      <vt:variant>
        <vt:i4>3699</vt:i4>
      </vt:variant>
      <vt:variant>
        <vt:i4>0</vt:i4>
      </vt:variant>
      <vt:variant>
        <vt:i4>5</vt:i4>
      </vt:variant>
      <vt:variant>
        <vt:lpwstr>http://leg1.state.va.us/cgi-bin/legp504.exe?000+cod+18.2-427</vt:lpwstr>
      </vt:variant>
      <vt:variant>
        <vt:lpwstr/>
      </vt:variant>
      <vt:variant>
        <vt:i4>3735598</vt:i4>
      </vt:variant>
      <vt:variant>
        <vt:i4>3696</vt:i4>
      </vt:variant>
      <vt:variant>
        <vt:i4>0</vt:i4>
      </vt:variant>
      <vt:variant>
        <vt:i4>5</vt:i4>
      </vt:variant>
      <vt:variant>
        <vt:lpwstr>http://leg1.state.va.us/cgi-bin/legp504.exe?000+cod+19.2-386.31</vt:lpwstr>
      </vt:variant>
      <vt:variant>
        <vt:lpwstr/>
      </vt:variant>
      <vt:variant>
        <vt:i4>589890</vt:i4>
      </vt:variant>
      <vt:variant>
        <vt:i4>3693</vt:i4>
      </vt:variant>
      <vt:variant>
        <vt:i4>0</vt:i4>
      </vt:variant>
      <vt:variant>
        <vt:i4>5</vt:i4>
      </vt:variant>
      <vt:variant>
        <vt:lpwstr>http://leg1.state.va.us/cgi-bin/legp504.exe?000+cod+18.2-374.1C1</vt:lpwstr>
      </vt:variant>
      <vt:variant>
        <vt:lpwstr/>
      </vt:variant>
      <vt:variant>
        <vt:i4>589890</vt:i4>
      </vt:variant>
      <vt:variant>
        <vt:i4>3690</vt:i4>
      </vt:variant>
      <vt:variant>
        <vt:i4>0</vt:i4>
      </vt:variant>
      <vt:variant>
        <vt:i4>5</vt:i4>
      </vt:variant>
      <vt:variant>
        <vt:lpwstr>http://leg1.state.va.us/cgi-bin/legp504.exe?000+cod+18.2-374.1C1</vt:lpwstr>
      </vt:variant>
      <vt:variant>
        <vt:lpwstr/>
      </vt:variant>
      <vt:variant>
        <vt:i4>589890</vt:i4>
      </vt:variant>
      <vt:variant>
        <vt:i4>3687</vt:i4>
      </vt:variant>
      <vt:variant>
        <vt:i4>0</vt:i4>
      </vt:variant>
      <vt:variant>
        <vt:i4>5</vt:i4>
      </vt:variant>
      <vt:variant>
        <vt:lpwstr>http://leg1.state.va.us/cgi-bin/legp504.exe?000+cod+18.2-374.1C1</vt:lpwstr>
      </vt:variant>
      <vt:variant>
        <vt:lpwstr/>
      </vt:variant>
      <vt:variant>
        <vt:i4>589890</vt:i4>
      </vt:variant>
      <vt:variant>
        <vt:i4>3684</vt:i4>
      </vt:variant>
      <vt:variant>
        <vt:i4>0</vt:i4>
      </vt:variant>
      <vt:variant>
        <vt:i4>5</vt:i4>
      </vt:variant>
      <vt:variant>
        <vt:lpwstr>http://leg1.state.va.us/cgi-bin/legp504.exe?000+cod+18.2-374.1C1</vt:lpwstr>
      </vt:variant>
      <vt:variant>
        <vt:lpwstr/>
      </vt:variant>
      <vt:variant>
        <vt:i4>4718620</vt:i4>
      </vt:variant>
      <vt:variant>
        <vt:i4>3681</vt:i4>
      </vt:variant>
      <vt:variant>
        <vt:i4>0</vt:i4>
      </vt:variant>
      <vt:variant>
        <vt:i4>5</vt:i4>
      </vt:variant>
      <vt:variant>
        <vt:lpwstr>http://leg1.state.va.us/cgi-bin/legp504.exe?000+cod+30-19.1C4</vt:lpwstr>
      </vt:variant>
      <vt:variant>
        <vt:lpwstr/>
      </vt:variant>
      <vt:variant>
        <vt:i4>3604539</vt:i4>
      </vt:variant>
      <vt:variant>
        <vt:i4>3678</vt:i4>
      </vt:variant>
      <vt:variant>
        <vt:i4>0</vt:i4>
      </vt:variant>
      <vt:variant>
        <vt:i4>5</vt:i4>
      </vt:variant>
      <vt:variant>
        <vt:lpwstr>http://leg1.state.va.us/cgi-bin/legp504.exe?000+cod+9.1-902</vt:lpwstr>
      </vt:variant>
      <vt:variant>
        <vt:lpwstr/>
      </vt:variant>
      <vt:variant>
        <vt:i4>3670049</vt:i4>
      </vt:variant>
      <vt:variant>
        <vt:i4>3675</vt:i4>
      </vt:variant>
      <vt:variant>
        <vt:i4>0</vt:i4>
      </vt:variant>
      <vt:variant>
        <vt:i4>5</vt:i4>
      </vt:variant>
      <vt:variant>
        <vt:lpwstr>http://leg1.state.va.us/cgi-bin/legp504.exe?000+cod+18.2-370.5</vt:lpwstr>
      </vt:variant>
      <vt:variant>
        <vt:lpwstr/>
      </vt:variant>
      <vt:variant>
        <vt:i4>3670049</vt:i4>
      </vt:variant>
      <vt:variant>
        <vt:i4>3672</vt:i4>
      </vt:variant>
      <vt:variant>
        <vt:i4>0</vt:i4>
      </vt:variant>
      <vt:variant>
        <vt:i4>5</vt:i4>
      </vt:variant>
      <vt:variant>
        <vt:lpwstr>http://leg1.state.va.us/cgi-bin/legp504.exe?000+cod+18.2-370.5</vt:lpwstr>
      </vt:variant>
      <vt:variant>
        <vt:lpwstr/>
      </vt:variant>
      <vt:variant>
        <vt:i4>3670049</vt:i4>
      </vt:variant>
      <vt:variant>
        <vt:i4>3669</vt:i4>
      </vt:variant>
      <vt:variant>
        <vt:i4>0</vt:i4>
      </vt:variant>
      <vt:variant>
        <vt:i4>5</vt:i4>
      </vt:variant>
      <vt:variant>
        <vt:lpwstr>http://leg1.state.va.us/cgi-bin/legp504.exe?000+cod+18.2-370.5</vt:lpwstr>
      </vt:variant>
      <vt:variant>
        <vt:lpwstr/>
      </vt:variant>
      <vt:variant>
        <vt:i4>4718620</vt:i4>
      </vt:variant>
      <vt:variant>
        <vt:i4>3666</vt:i4>
      </vt:variant>
      <vt:variant>
        <vt:i4>0</vt:i4>
      </vt:variant>
      <vt:variant>
        <vt:i4>5</vt:i4>
      </vt:variant>
      <vt:variant>
        <vt:lpwstr>http://leg1.state.va.us/cgi-bin/legp504.exe?000+cod+30-19.1C4</vt:lpwstr>
      </vt:variant>
      <vt:variant>
        <vt:lpwstr/>
      </vt:variant>
      <vt:variant>
        <vt:i4>4718620</vt:i4>
      </vt:variant>
      <vt:variant>
        <vt:i4>3663</vt:i4>
      </vt:variant>
      <vt:variant>
        <vt:i4>0</vt:i4>
      </vt:variant>
      <vt:variant>
        <vt:i4>5</vt:i4>
      </vt:variant>
      <vt:variant>
        <vt:lpwstr>http://leg1.state.va.us/cgi-bin/legp504.exe?000+cod+30-19.1C4</vt:lpwstr>
      </vt:variant>
      <vt:variant>
        <vt:lpwstr/>
      </vt:variant>
      <vt:variant>
        <vt:i4>65549</vt:i4>
      </vt:variant>
      <vt:variant>
        <vt:i4>3660</vt:i4>
      </vt:variant>
      <vt:variant>
        <vt:i4>0</vt:i4>
      </vt:variant>
      <vt:variant>
        <vt:i4>5</vt:i4>
      </vt:variant>
      <vt:variant>
        <vt:lpwstr>http://leg1.state.va.us/cgi-bin/legp504.exe?000+cod+46.2-100</vt:lpwstr>
      </vt:variant>
      <vt:variant>
        <vt:lpwstr/>
      </vt:variant>
      <vt:variant>
        <vt:i4>3604539</vt:i4>
      </vt:variant>
      <vt:variant>
        <vt:i4>3657</vt:i4>
      </vt:variant>
      <vt:variant>
        <vt:i4>0</vt:i4>
      </vt:variant>
      <vt:variant>
        <vt:i4>5</vt:i4>
      </vt:variant>
      <vt:variant>
        <vt:lpwstr>http://leg1.state.va.us/cgi-bin/legp504.exe?000+cod+9.1-902</vt:lpwstr>
      </vt:variant>
      <vt:variant>
        <vt:lpwstr/>
      </vt:variant>
      <vt:variant>
        <vt:i4>3670049</vt:i4>
      </vt:variant>
      <vt:variant>
        <vt:i4>3654</vt:i4>
      </vt:variant>
      <vt:variant>
        <vt:i4>0</vt:i4>
      </vt:variant>
      <vt:variant>
        <vt:i4>5</vt:i4>
      </vt:variant>
      <vt:variant>
        <vt:lpwstr>http://leg1.state.va.us/cgi-bin/legp504.exe?000+cod+18.2-370.5</vt:lpwstr>
      </vt:variant>
      <vt:variant>
        <vt:lpwstr/>
      </vt:variant>
      <vt:variant>
        <vt:i4>3670049</vt:i4>
      </vt:variant>
      <vt:variant>
        <vt:i4>3651</vt:i4>
      </vt:variant>
      <vt:variant>
        <vt:i4>0</vt:i4>
      </vt:variant>
      <vt:variant>
        <vt:i4>5</vt:i4>
      </vt:variant>
      <vt:variant>
        <vt:lpwstr>http://leg1.state.va.us/cgi-bin/legp504.exe?000+cod+18.2-370.5</vt:lpwstr>
      </vt:variant>
      <vt:variant>
        <vt:lpwstr/>
      </vt:variant>
      <vt:variant>
        <vt:i4>3670049</vt:i4>
      </vt:variant>
      <vt:variant>
        <vt:i4>3648</vt:i4>
      </vt:variant>
      <vt:variant>
        <vt:i4>0</vt:i4>
      </vt:variant>
      <vt:variant>
        <vt:i4>5</vt:i4>
      </vt:variant>
      <vt:variant>
        <vt:lpwstr>http://leg1.state.va.us/cgi-bin/legp504.exe?000+cod+18.2-370.5</vt:lpwstr>
      </vt:variant>
      <vt:variant>
        <vt:lpwstr/>
      </vt:variant>
      <vt:variant>
        <vt:i4>3670049</vt:i4>
      </vt:variant>
      <vt:variant>
        <vt:i4>3645</vt:i4>
      </vt:variant>
      <vt:variant>
        <vt:i4>0</vt:i4>
      </vt:variant>
      <vt:variant>
        <vt:i4>5</vt:i4>
      </vt:variant>
      <vt:variant>
        <vt:lpwstr>http://leg1.state.va.us/cgi-bin/legp504.exe?000+cod+18.2-370.5</vt:lpwstr>
      </vt:variant>
      <vt:variant>
        <vt:lpwstr/>
      </vt:variant>
      <vt:variant>
        <vt:i4>3866671</vt:i4>
      </vt:variant>
      <vt:variant>
        <vt:i4>3642</vt:i4>
      </vt:variant>
      <vt:variant>
        <vt:i4>0</vt:i4>
      </vt:variant>
      <vt:variant>
        <vt:i4>5</vt:i4>
      </vt:variant>
      <vt:variant>
        <vt:lpwstr>http://leg1.state.va.us/cgi-bin/legp504.exe?000+cod+19.2-297.1</vt:lpwstr>
      </vt:variant>
      <vt:variant>
        <vt:lpwstr/>
      </vt:variant>
      <vt:variant>
        <vt:i4>983048</vt:i4>
      </vt:variant>
      <vt:variant>
        <vt:i4>3639</vt:i4>
      </vt:variant>
      <vt:variant>
        <vt:i4>0</vt:i4>
      </vt:variant>
      <vt:variant>
        <vt:i4>5</vt:i4>
      </vt:variant>
      <vt:variant>
        <vt:lpwstr>http://leg1.state.va.us/cgi-bin/legp504.exe?000+cod+17.1-805</vt:lpwstr>
      </vt:variant>
      <vt:variant>
        <vt:lpwstr/>
      </vt:variant>
      <vt:variant>
        <vt:i4>3670072</vt:i4>
      </vt:variant>
      <vt:variant>
        <vt:i4>3636</vt:i4>
      </vt:variant>
      <vt:variant>
        <vt:i4>0</vt:i4>
      </vt:variant>
      <vt:variant>
        <vt:i4>5</vt:i4>
      </vt:variant>
      <vt:variant>
        <vt:lpwstr>http://leg1.state.va.us/cgi-bin/legp504.exe?000+cod+18.2-61</vt:lpwstr>
      </vt:variant>
      <vt:variant>
        <vt:lpwstr/>
      </vt:variant>
      <vt:variant>
        <vt:i4>851983</vt:i4>
      </vt:variant>
      <vt:variant>
        <vt:i4>3633</vt:i4>
      </vt:variant>
      <vt:variant>
        <vt:i4>0</vt:i4>
      </vt:variant>
      <vt:variant>
        <vt:i4>5</vt:i4>
      </vt:variant>
      <vt:variant>
        <vt:lpwstr>http://leg1.state.va.us/cgi-bin/legp504.exe?000+cod+18.2-370</vt:lpwstr>
      </vt:variant>
      <vt:variant>
        <vt:lpwstr/>
      </vt:variant>
      <vt:variant>
        <vt:i4>786446</vt:i4>
      </vt:variant>
      <vt:variant>
        <vt:i4>3630</vt:i4>
      </vt:variant>
      <vt:variant>
        <vt:i4>0</vt:i4>
      </vt:variant>
      <vt:variant>
        <vt:i4>5</vt:i4>
      </vt:variant>
      <vt:variant>
        <vt:lpwstr>http://leg1.state.va.us/cgi-bin/legp504.exe?000+cod+18.2-361</vt:lpwstr>
      </vt:variant>
      <vt:variant>
        <vt:lpwstr/>
      </vt:variant>
      <vt:variant>
        <vt:i4>3670072</vt:i4>
      </vt:variant>
      <vt:variant>
        <vt:i4>3627</vt:i4>
      </vt:variant>
      <vt:variant>
        <vt:i4>0</vt:i4>
      </vt:variant>
      <vt:variant>
        <vt:i4>5</vt:i4>
      </vt:variant>
      <vt:variant>
        <vt:lpwstr>http://leg1.state.va.us/cgi-bin/legp504.exe?000+cod+18.2-61</vt:lpwstr>
      </vt:variant>
      <vt:variant>
        <vt:lpwstr/>
      </vt:variant>
      <vt:variant>
        <vt:i4>3670072</vt:i4>
      </vt:variant>
      <vt:variant>
        <vt:i4>3624</vt:i4>
      </vt:variant>
      <vt:variant>
        <vt:i4>0</vt:i4>
      </vt:variant>
      <vt:variant>
        <vt:i4>5</vt:i4>
      </vt:variant>
      <vt:variant>
        <vt:lpwstr>http://leg1.state.va.us/cgi-bin/legp504.exe?000+cod+18.2-61</vt:lpwstr>
      </vt:variant>
      <vt:variant>
        <vt:lpwstr/>
      </vt:variant>
      <vt:variant>
        <vt:i4>851983</vt:i4>
      </vt:variant>
      <vt:variant>
        <vt:i4>3621</vt:i4>
      </vt:variant>
      <vt:variant>
        <vt:i4>0</vt:i4>
      </vt:variant>
      <vt:variant>
        <vt:i4>5</vt:i4>
      </vt:variant>
      <vt:variant>
        <vt:lpwstr>http://leg1.state.va.us/cgi-bin/legp504.exe?000+cod+18.2-370</vt:lpwstr>
      </vt:variant>
      <vt:variant>
        <vt:lpwstr/>
      </vt:variant>
      <vt:variant>
        <vt:i4>786446</vt:i4>
      </vt:variant>
      <vt:variant>
        <vt:i4>3618</vt:i4>
      </vt:variant>
      <vt:variant>
        <vt:i4>0</vt:i4>
      </vt:variant>
      <vt:variant>
        <vt:i4>5</vt:i4>
      </vt:variant>
      <vt:variant>
        <vt:lpwstr>http://leg1.state.va.us/cgi-bin/legp504.exe?000+cod+18.2-361</vt:lpwstr>
      </vt:variant>
      <vt:variant>
        <vt:lpwstr/>
      </vt:variant>
      <vt:variant>
        <vt:i4>3670072</vt:i4>
      </vt:variant>
      <vt:variant>
        <vt:i4>3615</vt:i4>
      </vt:variant>
      <vt:variant>
        <vt:i4>0</vt:i4>
      </vt:variant>
      <vt:variant>
        <vt:i4>5</vt:i4>
      </vt:variant>
      <vt:variant>
        <vt:lpwstr>http://leg1.state.va.us/cgi-bin/legp504.exe?000+cod+18.2-61</vt:lpwstr>
      </vt:variant>
      <vt:variant>
        <vt:lpwstr/>
      </vt:variant>
      <vt:variant>
        <vt:i4>851983</vt:i4>
      </vt:variant>
      <vt:variant>
        <vt:i4>3612</vt:i4>
      </vt:variant>
      <vt:variant>
        <vt:i4>0</vt:i4>
      </vt:variant>
      <vt:variant>
        <vt:i4>5</vt:i4>
      </vt:variant>
      <vt:variant>
        <vt:lpwstr>http://leg1.state.va.us/cgi-bin/legp504.exe?000+cod+18.2-370</vt:lpwstr>
      </vt:variant>
      <vt:variant>
        <vt:lpwstr/>
      </vt:variant>
      <vt:variant>
        <vt:i4>786446</vt:i4>
      </vt:variant>
      <vt:variant>
        <vt:i4>3609</vt:i4>
      </vt:variant>
      <vt:variant>
        <vt:i4>0</vt:i4>
      </vt:variant>
      <vt:variant>
        <vt:i4>5</vt:i4>
      </vt:variant>
      <vt:variant>
        <vt:lpwstr>http://leg1.state.va.us/cgi-bin/legp504.exe?000+cod+18.2-361</vt:lpwstr>
      </vt:variant>
      <vt:variant>
        <vt:lpwstr/>
      </vt:variant>
      <vt:variant>
        <vt:i4>262157</vt:i4>
      </vt:variant>
      <vt:variant>
        <vt:i4>3606</vt:i4>
      </vt:variant>
      <vt:variant>
        <vt:i4>0</vt:i4>
      </vt:variant>
      <vt:variant>
        <vt:i4>5</vt:i4>
      </vt:variant>
      <vt:variant>
        <vt:lpwstr>http://leg1.state.va.us/cgi-bin/legp504.exe?000+cod+18.2-359</vt:lpwstr>
      </vt:variant>
      <vt:variant>
        <vt:lpwstr/>
      </vt:variant>
      <vt:variant>
        <vt:i4>262157</vt:i4>
      </vt:variant>
      <vt:variant>
        <vt:i4>3603</vt:i4>
      </vt:variant>
      <vt:variant>
        <vt:i4>0</vt:i4>
      </vt:variant>
      <vt:variant>
        <vt:i4>5</vt:i4>
      </vt:variant>
      <vt:variant>
        <vt:lpwstr>http://leg1.state.va.us/cgi-bin/legp504.exe?000+cod+18.2-359</vt:lpwstr>
      </vt:variant>
      <vt:variant>
        <vt:lpwstr/>
      </vt:variant>
      <vt:variant>
        <vt:i4>262157</vt:i4>
      </vt:variant>
      <vt:variant>
        <vt:i4>3600</vt:i4>
      </vt:variant>
      <vt:variant>
        <vt:i4>0</vt:i4>
      </vt:variant>
      <vt:variant>
        <vt:i4>5</vt:i4>
      </vt:variant>
      <vt:variant>
        <vt:lpwstr>http://leg1.state.va.us/cgi-bin/legp504.exe?000+cod+18.2-359</vt:lpwstr>
      </vt:variant>
      <vt:variant>
        <vt:lpwstr/>
      </vt:variant>
      <vt:variant>
        <vt:i4>131085</vt:i4>
      </vt:variant>
      <vt:variant>
        <vt:i4>3597</vt:i4>
      </vt:variant>
      <vt:variant>
        <vt:i4>0</vt:i4>
      </vt:variant>
      <vt:variant>
        <vt:i4>5</vt:i4>
      </vt:variant>
      <vt:variant>
        <vt:lpwstr>http://leg1.state.va.us/cgi-bin/legp504.exe?000+cod+16.1-253</vt:lpwstr>
      </vt:variant>
      <vt:variant>
        <vt:lpwstr/>
      </vt:variant>
      <vt:variant>
        <vt:i4>1441800</vt:i4>
      </vt:variant>
      <vt:variant>
        <vt:i4>3594</vt:i4>
      </vt:variant>
      <vt:variant>
        <vt:i4>0</vt:i4>
      </vt:variant>
      <vt:variant>
        <vt:i4>5</vt:i4>
      </vt:variant>
      <vt:variant>
        <vt:lpwstr>http://leg1.state.va.us/cgi-bin/legp504.exe?000+cod+18.2-60.3</vt:lpwstr>
      </vt:variant>
      <vt:variant>
        <vt:lpwstr/>
      </vt:variant>
      <vt:variant>
        <vt:i4>3538981</vt:i4>
      </vt:variant>
      <vt:variant>
        <vt:i4>3591</vt:i4>
      </vt:variant>
      <vt:variant>
        <vt:i4>0</vt:i4>
      </vt:variant>
      <vt:variant>
        <vt:i4>5</vt:i4>
      </vt:variant>
      <vt:variant>
        <vt:lpwstr>http://leg1.state.va.us/cgi-bin/legp504.exe?000+cod+20-103</vt:lpwstr>
      </vt:variant>
      <vt:variant>
        <vt:lpwstr/>
      </vt:variant>
      <vt:variant>
        <vt:i4>3997731</vt:i4>
      </vt:variant>
      <vt:variant>
        <vt:i4>3588</vt:i4>
      </vt:variant>
      <vt:variant>
        <vt:i4>0</vt:i4>
      </vt:variant>
      <vt:variant>
        <vt:i4>5</vt:i4>
      </vt:variant>
      <vt:variant>
        <vt:lpwstr>http://leg1.state.va.us/cgi-bin/legp504.exe?000+cod+19.2-152.10</vt:lpwstr>
      </vt:variant>
      <vt:variant>
        <vt:lpwstr/>
      </vt:variant>
      <vt:variant>
        <vt:i4>3473443</vt:i4>
      </vt:variant>
      <vt:variant>
        <vt:i4>3585</vt:i4>
      </vt:variant>
      <vt:variant>
        <vt:i4>0</vt:i4>
      </vt:variant>
      <vt:variant>
        <vt:i4>5</vt:i4>
      </vt:variant>
      <vt:variant>
        <vt:lpwstr>http://leg1.state.va.us/cgi-bin/legp504.exe?000+cod+19.2-152.9</vt:lpwstr>
      </vt:variant>
      <vt:variant>
        <vt:lpwstr/>
      </vt:variant>
      <vt:variant>
        <vt:i4>3407907</vt:i4>
      </vt:variant>
      <vt:variant>
        <vt:i4>3582</vt:i4>
      </vt:variant>
      <vt:variant>
        <vt:i4>0</vt:i4>
      </vt:variant>
      <vt:variant>
        <vt:i4>5</vt:i4>
      </vt:variant>
      <vt:variant>
        <vt:lpwstr>http://leg1.state.va.us/cgi-bin/legp504.exe?000+cod+19.2-152.8</vt:lpwstr>
      </vt:variant>
      <vt:variant>
        <vt:lpwstr/>
      </vt:variant>
      <vt:variant>
        <vt:i4>3735585</vt:i4>
      </vt:variant>
      <vt:variant>
        <vt:i4>3579</vt:i4>
      </vt:variant>
      <vt:variant>
        <vt:i4>0</vt:i4>
      </vt:variant>
      <vt:variant>
        <vt:i4>5</vt:i4>
      </vt:variant>
      <vt:variant>
        <vt:lpwstr>http://leg1.state.va.us/cgi-bin/legp504.exe?000+cod+16.1-279.1</vt:lpwstr>
      </vt:variant>
      <vt:variant>
        <vt:lpwstr/>
      </vt:variant>
      <vt:variant>
        <vt:i4>3866657</vt:i4>
      </vt:variant>
      <vt:variant>
        <vt:i4>3576</vt:i4>
      </vt:variant>
      <vt:variant>
        <vt:i4>0</vt:i4>
      </vt:variant>
      <vt:variant>
        <vt:i4>5</vt:i4>
      </vt:variant>
      <vt:variant>
        <vt:lpwstr>http://leg1.state.va.us/cgi-bin/legp504.exe?000+cod+16.1-278.2</vt:lpwstr>
      </vt:variant>
      <vt:variant>
        <vt:lpwstr/>
      </vt:variant>
      <vt:variant>
        <vt:i4>3538979</vt:i4>
      </vt:variant>
      <vt:variant>
        <vt:i4>3573</vt:i4>
      </vt:variant>
      <vt:variant>
        <vt:i4>0</vt:i4>
      </vt:variant>
      <vt:variant>
        <vt:i4>5</vt:i4>
      </vt:variant>
      <vt:variant>
        <vt:lpwstr>http://leg1.state.va.us/cgi-bin/legp504.exe?000+cod+16.1-253.4</vt:lpwstr>
      </vt:variant>
      <vt:variant>
        <vt:lpwstr/>
      </vt:variant>
      <vt:variant>
        <vt:i4>3342371</vt:i4>
      </vt:variant>
      <vt:variant>
        <vt:i4>3570</vt:i4>
      </vt:variant>
      <vt:variant>
        <vt:i4>0</vt:i4>
      </vt:variant>
      <vt:variant>
        <vt:i4>5</vt:i4>
      </vt:variant>
      <vt:variant>
        <vt:lpwstr>http://leg1.state.va.us/cgi-bin/legp504.exe?000+cod+16.1-253.1</vt:lpwstr>
      </vt:variant>
      <vt:variant>
        <vt:lpwstr/>
      </vt:variant>
      <vt:variant>
        <vt:i4>131085</vt:i4>
      </vt:variant>
      <vt:variant>
        <vt:i4>3567</vt:i4>
      </vt:variant>
      <vt:variant>
        <vt:i4>0</vt:i4>
      </vt:variant>
      <vt:variant>
        <vt:i4>5</vt:i4>
      </vt:variant>
      <vt:variant>
        <vt:lpwstr>http://leg1.state.va.us/cgi-bin/legp504.exe?000+cod+16.1-253</vt:lpwstr>
      </vt:variant>
      <vt:variant>
        <vt:lpwstr/>
      </vt:variant>
      <vt:variant>
        <vt:i4>69</vt:i4>
      </vt:variant>
      <vt:variant>
        <vt:i4>3564</vt:i4>
      </vt:variant>
      <vt:variant>
        <vt:i4>0</vt:i4>
      </vt:variant>
      <vt:variant>
        <vt:i4>5</vt:i4>
      </vt:variant>
      <vt:variant>
        <vt:lpwstr>http://leg1.state.va.us/cgi-bin/legp504.exe?000+cod+18.2-308.1C4</vt:lpwstr>
      </vt:variant>
      <vt:variant>
        <vt:lpwstr/>
      </vt:variant>
      <vt:variant>
        <vt:i4>69</vt:i4>
      </vt:variant>
      <vt:variant>
        <vt:i4>3561</vt:i4>
      </vt:variant>
      <vt:variant>
        <vt:i4>0</vt:i4>
      </vt:variant>
      <vt:variant>
        <vt:i4>5</vt:i4>
      </vt:variant>
      <vt:variant>
        <vt:lpwstr>http://leg1.state.va.us/cgi-bin/legp504.exe?000+cod+18.2-308.1C4</vt:lpwstr>
      </vt:variant>
      <vt:variant>
        <vt:lpwstr/>
      </vt:variant>
      <vt:variant>
        <vt:i4>69</vt:i4>
      </vt:variant>
      <vt:variant>
        <vt:i4>3558</vt:i4>
      </vt:variant>
      <vt:variant>
        <vt:i4>0</vt:i4>
      </vt:variant>
      <vt:variant>
        <vt:i4>5</vt:i4>
      </vt:variant>
      <vt:variant>
        <vt:lpwstr>http://leg1.state.va.us/cgi-bin/legp504.exe?000+cod+18.2-308.1C4</vt:lpwstr>
      </vt:variant>
      <vt:variant>
        <vt:lpwstr/>
      </vt:variant>
      <vt:variant>
        <vt:i4>69</vt:i4>
      </vt:variant>
      <vt:variant>
        <vt:i4>3555</vt:i4>
      </vt:variant>
      <vt:variant>
        <vt:i4>0</vt:i4>
      </vt:variant>
      <vt:variant>
        <vt:i4>5</vt:i4>
      </vt:variant>
      <vt:variant>
        <vt:lpwstr>http://leg1.state.va.us/cgi-bin/legp504.exe?000+cod+18.2-308.1C4</vt:lpwstr>
      </vt:variant>
      <vt:variant>
        <vt:lpwstr/>
      </vt:variant>
      <vt:variant>
        <vt:i4>3604518</vt:i4>
      </vt:variant>
      <vt:variant>
        <vt:i4>3552</vt:i4>
      </vt:variant>
      <vt:variant>
        <vt:i4>0</vt:i4>
      </vt:variant>
      <vt:variant>
        <vt:i4>5</vt:i4>
      </vt:variant>
      <vt:variant>
        <vt:lpwstr>http://leg1.state.va.us/cgi-bin/legp504.exe?000+cod+18.2-308.2</vt:lpwstr>
      </vt:variant>
      <vt:variant>
        <vt:lpwstr/>
      </vt:variant>
      <vt:variant>
        <vt:i4>327749</vt:i4>
      </vt:variant>
      <vt:variant>
        <vt:i4>3549</vt:i4>
      </vt:variant>
      <vt:variant>
        <vt:i4>0</vt:i4>
      </vt:variant>
      <vt:variant>
        <vt:i4>5</vt:i4>
      </vt:variant>
      <vt:variant>
        <vt:lpwstr>http://leg1.state.va.us/cgi-bin/legp504.exe?000+cod+18.2-308.1C1</vt:lpwstr>
      </vt:variant>
      <vt:variant>
        <vt:lpwstr/>
      </vt:variant>
      <vt:variant>
        <vt:i4>3604518</vt:i4>
      </vt:variant>
      <vt:variant>
        <vt:i4>3546</vt:i4>
      </vt:variant>
      <vt:variant>
        <vt:i4>0</vt:i4>
      </vt:variant>
      <vt:variant>
        <vt:i4>5</vt:i4>
      </vt:variant>
      <vt:variant>
        <vt:lpwstr>http://leg1.state.va.us/cgi-bin/legp504.exe?000+cod+18.2-308.2</vt:lpwstr>
      </vt:variant>
      <vt:variant>
        <vt:lpwstr/>
      </vt:variant>
      <vt:variant>
        <vt:i4>3276838</vt:i4>
      </vt:variant>
      <vt:variant>
        <vt:i4>3543</vt:i4>
      </vt:variant>
      <vt:variant>
        <vt:i4>0</vt:i4>
      </vt:variant>
      <vt:variant>
        <vt:i4>5</vt:i4>
      </vt:variant>
      <vt:variant>
        <vt:lpwstr>http://leg1.state.va.us/cgi-bin/legp504.exe?000+cod+18.2-308.7</vt:lpwstr>
      </vt:variant>
      <vt:variant>
        <vt:lpwstr/>
      </vt:variant>
      <vt:variant>
        <vt:i4>458821</vt:i4>
      </vt:variant>
      <vt:variant>
        <vt:i4>3540</vt:i4>
      </vt:variant>
      <vt:variant>
        <vt:i4>0</vt:i4>
      </vt:variant>
      <vt:variant>
        <vt:i4>5</vt:i4>
      </vt:variant>
      <vt:variant>
        <vt:lpwstr>http://leg1.state.va.us/cgi-bin/legp504.exe?000+cod+18.2-308.2C01</vt:lpwstr>
      </vt:variant>
      <vt:variant>
        <vt:lpwstr/>
      </vt:variant>
      <vt:variant>
        <vt:i4>3604518</vt:i4>
      </vt:variant>
      <vt:variant>
        <vt:i4>3537</vt:i4>
      </vt:variant>
      <vt:variant>
        <vt:i4>0</vt:i4>
      </vt:variant>
      <vt:variant>
        <vt:i4>5</vt:i4>
      </vt:variant>
      <vt:variant>
        <vt:lpwstr>http://leg1.state.va.us/cgi-bin/legp504.exe?000+cod+18.2-308.2</vt:lpwstr>
      </vt:variant>
      <vt:variant>
        <vt:lpwstr/>
      </vt:variant>
      <vt:variant>
        <vt:i4>327749</vt:i4>
      </vt:variant>
      <vt:variant>
        <vt:i4>3534</vt:i4>
      </vt:variant>
      <vt:variant>
        <vt:i4>0</vt:i4>
      </vt:variant>
      <vt:variant>
        <vt:i4>5</vt:i4>
      </vt:variant>
      <vt:variant>
        <vt:lpwstr>http://leg1.state.va.us/cgi-bin/legp504.exe?000+cod+18.2-308.1C1</vt:lpwstr>
      </vt:variant>
      <vt:variant>
        <vt:lpwstr/>
      </vt:variant>
      <vt:variant>
        <vt:i4>393285</vt:i4>
      </vt:variant>
      <vt:variant>
        <vt:i4>3531</vt:i4>
      </vt:variant>
      <vt:variant>
        <vt:i4>0</vt:i4>
      </vt:variant>
      <vt:variant>
        <vt:i4>5</vt:i4>
      </vt:variant>
      <vt:variant>
        <vt:lpwstr>http://leg1.state.va.us/cgi-bin/legp504.exe?000+cod+18.2-308.2C1</vt:lpwstr>
      </vt:variant>
      <vt:variant>
        <vt:lpwstr/>
      </vt:variant>
      <vt:variant>
        <vt:i4>786442</vt:i4>
      </vt:variant>
      <vt:variant>
        <vt:i4>3528</vt:i4>
      </vt:variant>
      <vt:variant>
        <vt:i4>0</vt:i4>
      </vt:variant>
      <vt:variant>
        <vt:i4>5</vt:i4>
      </vt:variant>
      <vt:variant>
        <vt:lpwstr>http://leg1.state.va.us/cgi-bin/legp504.exe?000+cod+37.2-805</vt:lpwstr>
      </vt:variant>
      <vt:variant>
        <vt:lpwstr/>
      </vt:variant>
      <vt:variant>
        <vt:i4>786442</vt:i4>
      </vt:variant>
      <vt:variant>
        <vt:i4>3525</vt:i4>
      </vt:variant>
      <vt:variant>
        <vt:i4>0</vt:i4>
      </vt:variant>
      <vt:variant>
        <vt:i4>5</vt:i4>
      </vt:variant>
      <vt:variant>
        <vt:lpwstr>http://leg1.state.va.us/cgi-bin/legp504.exe?000+cod+37.2-805</vt:lpwstr>
      </vt:variant>
      <vt:variant>
        <vt:lpwstr/>
      </vt:variant>
      <vt:variant>
        <vt:i4>10</vt:i4>
      </vt:variant>
      <vt:variant>
        <vt:i4>3522</vt:i4>
      </vt:variant>
      <vt:variant>
        <vt:i4>0</vt:i4>
      </vt:variant>
      <vt:variant>
        <vt:i4>5</vt:i4>
      </vt:variant>
      <vt:variant>
        <vt:lpwstr>http://leg1.state.va.us/cgi-bin/legp504.exe?000+cod+37.2-809</vt:lpwstr>
      </vt:variant>
      <vt:variant>
        <vt:lpwstr/>
      </vt:variant>
      <vt:variant>
        <vt:i4>851979</vt:i4>
      </vt:variant>
      <vt:variant>
        <vt:i4>3519</vt:i4>
      </vt:variant>
      <vt:variant>
        <vt:i4>0</vt:i4>
      </vt:variant>
      <vt:variant>
        <vt:i4>5</vt:i4>
      </vt:variant>
      <vt:variant>
        <vt:lpwstr>http://leg1.state.va.us/cgi-bin/legp504.exe?000+cod+37.2-814</vt:lpwstr>
      </vt:variant>
      <vt:variant>
        <vt:lpwstr/>
      </vt:variant>
      <vt:variant>
        <vt:i4>3473440</vt:i4>
      </vt:variant>
      <vt:variant>
        <vt:i4>3516</vt:i4>
      </vt:variant>
      <vt:variant>
        <vt:i4>0</vt:i4>
      </vt:variant>
      <vt:variant>
        <vt:i4>5</vt:i4>
      </vt:variant>
      <vt:variant>
        <vt:lpwstr>http://leg1.state.va.us/cgi-bin/legp504.exe?000+cod+19.2-169.2</vt:lpwstr>
      </vt:variant>
      <vt:variant>
        <vt:lpwstr/>
      </vt:variant>
      <vt:variant>
        <vt:i4>458821</vt:i4>
      </vt:variant>
      <vt:variant>
        <vt:i4>3513</vt:i4>
      </vt:variant>
      <vt:variant>
        <vt:i4>0</vt:i4>
      </vt:variant>
      <vt:variant>
        <vt:i4>5</vt:i4>
      </vt:variant>
      <vt:variant>
        <vt:lpwstr>http://leg1.state.va.us/cgi-bin/legp504.exe?000+cod+18.2-308.1C3</vt:lpwstr>
      </vt:variant>
      <vt:variant>
        <vt:lpwstr/>
      </vt:variant>
      <vt:variant>
        <vt:i4>65546</vt:i4>
      </vt:variant>
      <vt:variant>
        <vt:i4>3510</vt:i4>
      </vt:variant>
      <vt:variant>
        <vt:i4>0</vt:i4>
      </vt:variant>
      <vt:variant>
        <vt:i4>5</vt:i4>
      </vt:variant>
      <vt:variant>
        <vt:lpwstr>http://leg1.state.va.us/cgi-bin/legp504.exe?000+cod+37.2-1012</vt:lpwstr>
      </vt:variant>
      <vt:variant>
        <vt:lpwstr/>
      </vt:variant>
      <vt:variant>
        <vt:i4>3538983</vt:i4>
      </vt:variant>
      <vt:variant>
        <vt:i4>3507</vt:i4>
      </vt:variant>
      <vt:variant>
        <vt:i4>0</vt:i4>
      </vt:variant>
      <vt:variant>
        <vt:i4>5</vt:i4>
      </vt:variant>
      <vt:variant>
        <vt:lpwstr>http://leg1.state.va.us/cgi-bin/legp504.exe?000+cod+37.1-134.1</vt:lpwstr>
      </vt:variant>
      <vt:variant>
        <vt:lpwstr/>
      </vt:variant>
      <vt:variant>
        <vt:i4>65546</vt:i4>
      </vt:variant>
      <vt:variant>
        <vt:i4>3504</vt:i4>
      </vt:variant>
      <vt:variant>
        <vt:i4>0</vt:i4>
      </vt:variant>
      <vt:variant>
        <vt:i4>5</vt:i4>
      </vt:variant>
      <vt:variant>
        <vt:lpwstr>http://leg1.state.va.us/cgi-bin/legp504.exe?000+cod+37.2-1012</vt:lpwstr>
      </vt:variant>
      <vt:variant>
        <vt:lpwstr/>
      </vt:variant>
      <vt:variant>
        <vt:i4>3538983</vt:i4>
      </vt:variant>
      <vt:variant>
        <vt:i4>3501</vt:i4>
      </vt:variant>
      <vt:variant>
        <vt:i4>0</vt:i4>
      </vt:variant>
      <vt:variant>
        <vt:i4>5</vt:i4>
      </vt:variant>
      <vt:variant>
        <vt:lpwstr>http://leg1.state.va.us/cgi-bin/legp504.exe?000+cod+37.1-134.1</vt:lpwstr>
      </vt:variant>
      <vt:variant>
        <vt:lpwstr/>
      </vt:variant>
      <vt:variant>
        <vt:i4>10</vt:i4>
      </vt:variant>
      <vt:variant>
        <vt:i4>3498</vt:i4>
      </vt:variant>
      <vt:variant>
        <vt:i4>0</vt:i4>
      </vt:variant>
      <vt:variant>
        <vt:i4>5</vt:i4>
      </vt:variant>
      <vt:variant>
        <vt:lpwstr>http://leg1.state.va.us/cgi-bin/legp504.exe?000+cod+37.2-1000</vt:lpwstr>
      </vt:variant>
      <vt:variant>
        <vt:lpwstr/>
      </vt:variant>
      <vt:variant>
        <vt:i4>65545</vt:i4>
      </vt:variant>
      <vt:variant>
        <vt:i4>3495</vt:i4>
      </vt:variant>
      <vt:variant>
        <vt:i4>0</vt:i4>
      </vt:variant>
      <vt:variant>
        <vt:i4>5</vt:i4>
      </vt:variant>
      <vt:variant>
        <vt:lpwstr>http://leg1.state.va.us/cgi-bin/legp504.exe?000+cod+37.1-132</vt:lpwstr>
      </vt:variant>
      <vt:variant>
        <vt:lpwstr/>
      </vt:variant>
      <vt:variant>
        <vt:i4>3801126</vt:i4>
      </vt:variant>
      <vt:variant>
        <vt:i4>3492</vt:i4>
      </vt:variant>
      <vt:variant>
        <vt:i4>0</vt:i4>
      </vt:variant>
      <vt:variant>
        <vt:i4>5</vt:i4>
      </vt:variant>
      <vt:variant>
        <vt:lpwstr>http://leg1.state.va.us/cgi-bin/legp504.exe?000+cod+37.1-128.1</vt:lpwstr>
      </vt:variant>
      <vt:variant>
        <vt:lpwstr/>
      </vt:variant>
      <vt:variant>
        <vt:i4>458761</vt:i4>
      </vt:variant>
      <vt:variant>
        <vt:i4>3489</vt:i4>
      </vt:variant>
      <vt:variant>
        <vt:i4>0</vt:i4>
      </vt:variant>
      <vt:variant>
        <vt:i4>5</vt:i4>
      </vt:variant>
      <vt:variant>
        <vt:lpwstr>http://leg1.state.va.us/cgi-bin/legp504.exe?000+cod+37.1-134</vt:lpwstr>
      </vt:variant>
      <vt:variant>
        <vt:lpwstr/>
      </vt:variant>
      <vt:variant>
        <vt:i4>3866662</vt:i4>
      </vt:variant>
      <vt:variant>
        <vt:i4>3486</vt:i4>
      </vt:variant>
      <vt:variant>
        <vt:i4>0</vt:i4>
      </vt:variant>
      <vt:variant>
        <vt:i4>5</vt:i4>
      </vt:variant>
      <vt:variant>
        <vt:lpwstr>http://leg1.state.va.us/cgi-bin/legp504.exe?000+cod+37.1-128.02</vt:lpwstr>
      </vt:variant>
      <vt:variant>
        <vt:lpwstr/>
      </vt:variant>
      <vt:variant>
        <vt:i4>393285</vt:i4>
      </vt:variant>
      <vt:variant>
        <vt:i4>3483</vt:i4>
      </vt:variant>
      <vt:variant>
        <vt:i4>0</vt:i4>
      </vt:variant>
      <vt:variant>
        <vt:i4>5</vt:i4>
      </vt:variant>
      <vt:variant>
        <vt:lpwstr>http://leg1.state.va.us/cgi-bin/legp504.exe?000+cod+18.2-308.1C2</vt:lpwstr>
      </vt:variant>
      <vt:variant>
        <vt:lpwstr/>
      </vt:variant>
      <vt:variant>
        <vt:i4>393225</vt:i4>
      </vt:variant>
      <vt:variant>
        <vt:i4>3480</vt:i4>
      </vt:variant>
      <vt:variant>
        <vt:i4>0</vt:i4>
      </vt:variant>
      <vt:variant>
        <vt:i4>5</vt:i4>
      </vt:variant>
      <vt:variant>
        <vt:lpwstr>http://leg1.state.va.us/cgi-bin/legp504.exe?000+cod+18.2-119</vt:lpwstr>
      </vt:variant>
      <vt:variant>
        <vt:lpwstr/>
      </vt:variant>
      <vt:variant>
        <vt:i4>983049</vt:i4>
      </vt:variant>
      <vt:variant>
        <vt:i4>3477</vt:i4>
      </vt:variant>
      <vt:variant>
        <vt:i4>0</vt:i4>
      </vt:variant>
      <vt:variant>
        <vt:i4>5</vt:i4>
      </vt:variant>
      <vt:variant>
        <vt:lpwstr>http://leg1.state.va.us/cgi-bin/legp504.exe?000+cod+18.2-415</vt:lpwstr>
      </vt:variant>
      <vt:variant>
        <vt:lpwstr/>
      </vt:variant>
      <vt:variant>
        <vt:i4>655374</vt:i4>
      </vt:variant>
      <vt:variant>
        <vt:i4>3474</vt:i4>
      </vt:variant>
      <vt:variant>
        <vt:i4>0</vt:i4>
      </vt:variant>
      <vt:variant>
        <vt:i4>5</vt:i4>
      </vt:variant>
      <vt:variant>
        <vt:lpwstr>http://leg1.state.va.us/cgi-bin/legp504.exe?000+cod+18.2-266</vt:lpwstr>
      </vt:variant>
      <vt:variant>
        <vt:lpwstr/>
      </vt:variant>
      <vt:variant>
        <vt:i4>4063278</vt:i4>
      </vt:variant>
      <vt:variant>
        <vt:i4>3471</vt:i4>
      </vt:variant>
      <vt:variant>
        <vt:i4>0</vt:i4>
      </vt:variant>
      <vt:variant>
        <vt:i4>5</vt:i4>
      </vt:variant>
      <vt:variant>
        <vt:lpwstr>http://leg1.state.va.us/cgi-bin/legp504.exe?000+cod+19.2-182.2</vt:lpwstr>
      </vt:variant>
      <vt:variant>
        <vt:lpwstr/>
      </vt:variant>
      <vt:variant>
        <vt:i4>327749</vt:i4>
      </vt:variant>
      <vt:variant>
        <vt:i4>3468</vt:i4>
      </vt:variant>
      <vt:variant>
        <vt:i4>0</vt:i4>
      </vt:variant>
      <vt:variant>
        <vt:i4>5</vt:i4>
      </vt:variant>
      <vt:variant>
        <vt:lpwstr>http://leg1.state.va.us/cgi-bin/legp504.exe?000+cod+18.2-308.1C1</vt:lpwstr>
      </vt:variant>
      <vt:variant>
        <vt:lpwstr/>
      </vt:variant>
      <vt:variant>
        <vt:i4>393285</vt:i4>
      </vt:variant>
      <vt:variant>
        <vt:i4>3465</vt:i4>
      </vt:variant>
      <vt:variant>
        <vt:i4>0</vt:i4>
      </vt:variant>
      <vt:variant>
        <vt:i4>5</vt:i4>
      </vt:variant>
      <vt:variant>
        <vt:lpwstr>http://leg1.state.va.us/cgi-bin/legp504.exe?000+cod+18.2-308.2C1</vt:lpwstr>
      </vt:variant>
      <vt:variant>
        <vt:lpwstr/>
      </vt:variant>
      <vt:variant>
        <vt:i4>458821</vt:i4>
      </vt:variant>
      <vt:variant>
        <vt:i4>3462</vt:i4>
      </vt:variant>
      <vt:variant>
        <vt:i4>0</vt:i4>
      </vt:variant>
      <vt:variant>
        <vt:i4>5</vt:i4>
      </vt:variant>
      <vt:variant>
        <vt:lpwstr>http://leg1.state.va.us/cgi-bin/legp504.exe?000+cod+18.2-308.1C3</vt:lpwstr>
      </vt:variant>
      <vt:variant>
        <vt:lpwstr/>
      </vt:variant>
      <vt:variant>
        <vt:i4>393285</vt:i4>
      </vt:variant>
      <vt:variant>
        <vt:i4>3459</vt:i4>
      </vt:variant>
      <vt:variant>
        <vt:i4>0</vt:i4>
      </vt:variant>
      <vt:variant>
        <vt:i4>5</vt:i4>
      </vt:variant>
      <vt:variant>
        <vt:lpwstr>http://leg1.state.va.us/cgi-bin/legp504.exe?000+cod+18.2-308.1C2</vt:lpwstr>
      </vt:variant>
      <vt:variant>
        <vt:lpwstr/>
      </vt:variant>
      <vt:variant>
        <vt:i4>327749</vt:i4>
      </vt:variant>
      <vt:variant>
        <vt:i4>3456</vt:i4>
      </vt:variant>
      <vt:variant>
        <vt:i4>0</vt:i4>
      </vt:variant>
      <vt:variant>
        <vt:i4>5</vt:i4>
      </vt:variant>
      <vt:variant>
        <vt:lpwstr>http://leg1.state.va.us/cgi-bin/legp504.exe?000+cod+18.2-308.1C1</vt:lpwstr>
      </vt:variant>
      <vt:variant>
        <vt:lpwstr/>
      </vt:variant>
      <vt:variant>
        <vt:i4>393285</vt:i4>
      </vt:variant>
      <vt:variant>
        <vt:i4>3453</vt:i4>
      </vt:variant>
      <vt:variant>
        <vt:i4>0</vt:i4>
      </vt:variant>
      <vt:variant>
        <vt:i4>5</vt:i4>
      </vt:variant>
      <vt:variant>
        <vt:lpwstr>http://leg1.state.va.us/cgi-bin/legp504.exe?000+cod+18.2-308.2C1</vt:lpwstr>
      </vt:variant>
      <vt:variant>
        <vt:lpwstr/>
      </vt:variant>
      <vt:variant>
        <vt:i4>458821</vt:i4>
      </vt:variant>
      <vt:variant>
        <vt:i4>3450</vt:i4>
      </vt:variant>
      <vt:variant>
        <vt:i4>0</vt:i4>
      </vt:variant>
      <vt:variant>
        <vt:i4>5</vt:i4>
      </vt:variant>
      <vt:variant>
        <vt:lpwstr>http://leg1.state.va.us/cgi-bin/legp504.exe?000+cod+18.2-308.1C3</vt:lpwstr>
      </vt:variant>
      <vt:variant>
        <vt:lpwstr/>
      </vt:variant>
      <vt:variant>
        <vt:i4>393285</vt:i4>
      </vt:variant>
      <vt:variant>
        <vt:i4>3447</vt:i4>
      </vt:variant>
      <vt:variant>
        <vt:i4>0</vt:i4>
      </vt:variant>
      <vt:variant>
        <vt:i4>5</vt:i4>
      </vt:variant>
      <vt:variant>
        <vt:lpwstr>http://leg1.state.va.us/cgi-bin/legp504.exe?000+cod+18.2-308.1C2</vt:lpwstr>
      </vt:variant>
      <vt:variant>
        <vt:lpwstr/>
      </vt:variant>
      <vt:variant>
        <vt:i4>327749</vt:i4>
      </vt:variant>
      <vt:variant>
        <vt:i4>3444</vt:i4>
      </vt:variant>
      <vt:variant>
        <vt:i4>0</vt:i4>
      </vt:variant>
      <vt:variant>
        <vt:i4>5</vt:i4>
      </vt:variant>
      <vt:variant>
        <vt:lpwstr>http://leg1.state.va.us/cgi-bin/legp504.exe?000+cod+18.2-308.1C1</vt:lpwstr>
      </vt:variant>
      <vt:variant>
        <vt:lpwstr/>
      </vt:variant>
      <vt:variant>
        <vt:i4>3342375</vt:i4>
      </vt:variant>
      <vt:variant>
        <vt:i4>3441</vt:i4>
      </vt:variant>
      <vt:variant>
        <vt:i4>0</vt:i4>
      </vt:variant>
      <vt:variant>
        <vt:i4>5</vt:i4>
      </vt:variant>
      <vt:variant>
        <vt:lpwstr>http://leg1.state.va.us/cgi-bin/legp504.exe?000+cod+46.2-341.1</vt:lpwstr>
      </vt:variant>
      <vt:variant>
        <vt:lpwstr/>
      </vt:variant>
      <vt:variant>
        <vt:i4>851983</vt:i4>
      </vt:variant>
      <vt:variant>
        <vt:i4>3438</vt:i4>
      </vt:variant>
      <vt:variant>
        <vt:i4>0</vt:i4>
      </vt:variant>
      <vt:variant>
        <vt:i4>5</vt:i4>
      </vt:variant>
      <vt:variant>
        <vt:lpwstr>http://leg1.state.va.us/cgi-bin/legp504.exe?000+cod+18.2-271</vt:lpwstr>
      </vt:variant>
      <vt:variant>
        <vt:lpwstr/>
      </vt:variant>
      <vt:variant>
        <vt:i4>655374</vt:i4>
      </vt:variant>
      <vt:variant>
        <vt:i4>3435</vt:i4>
      </vt:variant>
      <vt:variant>
        <vt:i4>0</vt:i4>
      </vt:variant>
      <vt:variant>
        <vt:i4>5</vt:i4>
      </vt:variant>
      <vt:variant>
        <vt:lpwstr>http://leg1.state.va.us/cgi-bin/legp504.exe?000+cod+18.2-266</vt:lpwstr>
      </vt:variant>
      <vt:variant>
        <vt:lpwstr/>
      </vt:variant>
      <vt:variant>
        <vt:i4>3145767</vt:i4>
      </vt:variant>
      <vt:variant>
        <vt:i4>3432</vt:i4>
      </vt:variant>
      <vt:variant>
        <vt:i4>0</vt:i4>
      </vt:variant>
      <vt:variant>
        <vt:i4>5</vt:i4>
      </vt:variant>
      <vt:variant>
        <vt:lpwstr>http://leg1.state.va.us/cgi-bin/legp504.exe?000+cod+46.2-341.24</vt:lpwstr>
      </vt:variant>
      <vt:variant>
        <vt:lpwstr/>
      </vt:variant>
      <vt:variant>
        <vt:i4>655374</vt:i4>
      </vt:variant>
      <vt:variant>
        <vt:i4>3429</vt:i4>
      </vt:variant>
      <vt:variant>
        <vt:i4>0</vt:i4>
      </vt:variant>
      <vt:variant>
        <vt:i4>5</vt:i4>
      </vt:variant>
      <vt:variant>
        <vt:lpwstr>http://leg1.state.va.us/cgi-bin/legp504.exe?000+cod+18.2-266</vt:lpwstr>
      </vt:variant>
      <vt:variant>
        <vt:lpwstr/>
      </vt:variant>
      <vt:variant>
        <vt:i4>131076</vt:i4>
      </vt:variant>
      <vt:variant>
        <vt:i4>3426</vt:i4>
      </vt:variant>
      <vt:variant>
        <vt:i4>0</vt:i4>
      </vt:variant>
      <vt:variant>
        <vt:i4>5</vt:i4>
      </vt:variant>
      <vt:variant>
        <vt:lpwstr>http://leg1.state.va.us/cgi-bin/legp504.exe?000+cod+46.2-391</vt:lpwstr>
      </vt:variant>
      <vt:variant>
        <vt:lpwstr/>
      </vt:variant>
      <vt:variant>
        <vt:i4>851983</vt:i4>
      </vt:variant>
      <vt:variant>
        <vt:i4>3423</vt:i4>
      </vt:variant>
      <vt:variant>
        <vt:i4>0</vt:i4>
      </vt:variant>
      <vt:variant>
        <vt:i4>5</vt:i4>
      </vt:variant>
      <vt:variant>
        <vt:lpwstr>http://leg1.state.va.us/cgi-bin/legp504.exe?000+cod+18.2-271</vt:lpwstr>
      </vt:variant>
      <vt:variant>
        <vt:lpwstr/>
      </vt:variant>
      <vt:variant>
        <vt:i4>131076</vt:i4>
      </vt:variant>
      <vt:variant>
        <vt:i4>3420</vt:i4>
      </vt:variant>
      <vt:variant>
        <vt:i4>0</vt:i4>
      </vt:variant>
      <vt:variant>
        <vt:i4>5</vt:i4>
      </vt:variant>
      <vt:variant>
        <vt:lpwstr>http://leg1.state.va.us/cgi-bin/legp504.exe?000+cod+46.2-391</vt:lpwstr>
      </vt:variant>
      <vt:variant>
        <vt:lpwstr/>
      </vt:variant>
      <vt:variant>
        <vt:i4>851983</vt:i4>
      </vt:variant>
      <vt:variant>
        <vt:i4>3417</vt:i4>
      </vt:variant>
      <vt:variant>
        <vt:i4>0</vt:i4>
      </vt:variant>
      <vt:variant>
        <vt:i4>5</vt:i4>
      </vt:variant>
      <vt:variant>
        <vt:lpwstr>http://leg1.state.va.us/cgi-bin/legp504.exe?000+cod+18.2-271</vt:lpwstr>
      </vt:variant>
      <vt:variant>
        <vt:lpwstr/>
      </vt:variant>
      <vt:variant>
        <vt:i4>655374</vt:i4>
      </vt:variant>
      <vt:variant>
        <vt:i4>3414</vt:i4>
      </vt:variant>
      <vt:variant>
        <vt:i4>0</vt:i4>
      </vt:variant>
      <vt:variant>
        <vt:i4>5</vt:i4>
      </vt:variant>
      <vt:variant>
        <vt:lpwstr>http://leg1.state.va.us/cgi-bin/legp504.exe?000+cod+18.2-266</vt:lpwstr>
      </vt:variant>
      <vt:variant>
        <vt:lpwstr/>
      </vt:variant>
      <vt:variant>
        <vt:i4>3145767</vt:i4>
      </vt:variant>
      <vt:variant>
        <vt:i4>3411</vt:i4>
      </vt:variant>
      <vt:variant>
        <vt:i4>0</vt:i4>
      </vt:variant>
      <vt:variant>
        <vt:i4>5</vt:i4>
      </vt:variant>
      <vt:variant>
        <vt:lpwstr>http://leg1.state.va.us/cgi-bin/legp504.exe?000+cod+46.2-341.24</vt:lpwstr>
      </vt:variant>
      <vt:variant>
        <vt:lpwstr/>
      </vt:variant>
      <vt:variant>
        <vt:i4>655374</vt:i4>
      </vt:variant>
      <vt:variant>
        <vt:i4>3408</vt:i4>
      </vt:variant>
      <vt:variant>
        <vt:i4>0</vt:i4>
      </vt:variant>
      <vt:variant>
        <vt:i4>5</vt:i4>
      </vt:variant>
      <vt:variant>
        <vt:lpwstr>http://leg1.state.va.us/cgi-bin/legp504.exe?000+cod+18.2-266</vt:lpwstr>
      </vt:variant>
      <vt:variant>
        <vt:lpwstr/>
      </vt:variant>
      <vt:variant>
        <vt:i4>327692</vt:i4>
      </vt:variant>
      <vt:variant>
        <vt:i4>3405</vt:i4>
      </vt:variant>
      <vt:variant>
        <vt:i4>0</vt:i4>
      </vt:variant>
      <vt:variant>
        <vt:i4>5</vt:i4>
      </vt:variant>
      <vt:variant>
        <vt:lpwstr>http://leg1.state.va.us/cgi-bin/legp504.exe?000+cod+46.2-411</vt:lpwstr>
      </vt:variant>
      <vt:variant>
        <vt:lpwstr/>
      </vt:variant>
      <vt:variant>
        <vt:i4>3145767</vt:i4>
      </vt:variant>
      <vt:variant>
        <vt:i4>3402</vt:i4>
      </vt:variant>
      <vt:variant>
        <vt:i4>0</vt:i4>
      </vt:variant>
      <vt:variant>
        <vt:i4>5</vt:i4>
      </vt:variant>
      <vt:variant>
        <vt:lpwstr>http://leg1.state.va.us/cgi-bin/legp504.exe?000+cod+46.2-341.24</vt:lpwstr>
      </vt:variant>
      <vt:variant>
        <vt:lpwstr/>
      </vt:variant>
      <vt:variant>
        <vt:i4>655374</vt:i4>
      </vt:variant>
      <vt:variant>
        <vt:i4>3399</vt:i4>
      </vt:variant>
      <vt:variant>
        <vt:i4>0</vt:i4>
      </vt:variant>
      <vt:variant>
        <vt:i4>5</vt:i4>
      </vt:variant>
      <vt:variant>
        <vt:lpwstr>http://leg1.state.va.us/cgi-bin/legp504.exe?000+cod+18.2-266</vt:lpwstr>
      </vt:variant>
      <vt:variant>
        <vt:lpwstr/>
      </vt:variant>
      <vt:variant>
        <vt:i4>3145767</vt:i4>
      </vt:variant>
      <vt:variant>
        <vt:i4>3396</vt:i4>
      </vt:variant>
      <vt:variant>
        <vt:i4>0</vt:i4>
      </vt:variant>
      <vt:variant>
        <vt:i4>5</vt:i4>
      </vt:variant>
      <vt:variant>
        <vt:lpwstr>http://leg1.state.va.us/cgi-bin/legp504.exe?000+cod+46.2-341.24</vt:lpwstr>
      </vt:variant>
      <vt:variant>
        <vt:lpwstr/>
      </vt:variant>
      <vt:variant>
        <vt:i4>655374</vt:i4>
      </vt:variant>
      <vt:variant>
        <vt:i4>3393</vt:i4>
      </vt:variant>
      <vt:variant>
        <vt:i4>0</vt:i4>
      </vt:variant>
      <vt:variant>
        <vt:i4>5</vt:i4>
      </vt:variant>
      <vt:variant>
        <vt:lpwstr>http://leg1.state.va.us/cgi-bin/legp504.exe?000+cod+18.2-266</vt:lpwstr>
      </vt:variant>
      <vt:variant>
        <vt:lpwstr/>
      </vt:variant>
      <vt:variant>
        <vt:i4>327692</vt:i4>
      </vt:variant>
      <vt:variant>
        <vt:i4>3390</vt:i4>
      </vt:variant>
      <vt:variant>
        <vt:i4>0</vt:i4>
      </vt:variant>
      <vt:variant>
        <vt:i4>5</vt:i4>
      </vt:variant>
      <vt:variant>
        <vt:lpwstr>http://leg1.state.va.us/cgi-bin/legp504.exe?000+cod+46.2-411</vt:lpwstr>
      </vt:variant>
      <vt:variant>
        <vt:lpwstr/>
      </vt:variant>
      <vt:variant>
        <vt:i4>327692</vt:i4>
      </vt:variant>
      <vt:variant>
        <vt:i4>3387</vt:i4>
      </vt:variant>
      <vt:variant>
        <vt:i4>0</vt:i4>
      </vt:variant>
      <vt:variant>
        <vt:i4>5</vt:i4>
      </vt:variant>
      <vt:variant>
        <vt:lpwstr>http://leg1.state.va.us/cgi-bin/legp504.exe?000+cod+46.2-411</vt:lpwstr>
      </vt:variant>
      <vt:variant>
        <vt:lpwstr/>
      </vt:variant>
      <vt:variant>
        <vt:i4>131076</vt:i4>
      </vt:variant>
      <vt:variant>
        <vt:i4>3384</vt:i4>
      </vt:variant>
      <vt:variant>
        <vt:i4>0</vt:i4>
      </vt:variant>
      <vt:variant>
        <vt:i4>5</vt:i4>
      </vt:variant>
      <vt:variant>
        <vt:lpwstr>http://leg1.state.va.us/cgi-bin/legp504.exe?000+cod+46.2-391</vt:lpwstr>
      </vt:variant>
      <vt:variant>
        <vt:lpwstr/>
      </vt:variant>
      <vt:variant>
        <vt:i4>851983</vt:i4>
      </vt:variant>
      <vt:variant>
        <vt:i4>3381</vt:i4>
      </vt:variant>
      <vt:variant>
        <vt:i4>0</vt:i4>
      </vt:variant>
      <vt:variant>
        <vt:i4>5</vt:i4>
      </vt:variant>
      <vt:variant>
        <vt:lpwstr>http://leg1.state.va.us/cgi-bin/legp504.exe?000+cod+18.2-271</vt:lpwstr>
      </vt:variant>
      <vt:variant>
        <vt:lpwstr/>
      </vt:variant>
      <vt:variant>
        <vt:i4>131076</vt:i4>
      </vt:variant>
      <vt:variant>
        <vt:i4>3378</vt:i4>
      </vt:variant>
      <vt:variant>
        <vt:i4>0</vt:i4>
      </vt:variant>
      <vt:variant>
        <vt:i4>5</vt:i4>
      </vt:variant>
      <vt:variant>
        <vt:lpwstr>http://leg1.state.va.us/cgi-bin/legp504.exe?000+cod+46.2-391</vt:lpwstr>
      </vt:variant>
      <vt:variant>
        <vt:lpwstr/>
      </vt:variant>
      <vt:variant>
        <vt:i4>851983</vt:i4>
      </vt:variant>
      <vt:variant>
        <vt:i4>3375</vt:i4>
      </vt:variant>
      <vt:variant>
        <vt:i4>0</vt:i4>
      </vt:variant>
      <vt:variant>
        <vt:i4>5</vt:i4>
      </vt:variant>
      <vt:variant>
        <vt:lpwstr>http://leg1.state.va.us/cgi-bin/legp504.exe?000+cod+18.2-271</vt:lpwstr>
      </vt:variant>
      <vt:variant>
        <vt:lpwstr/>
      </vt:variant>
      <vt:variant>
        <vt:i4>131076</vt:i4>
      </vt:variant>
      <vt:variant>
        <vt:i4>3372</vt:i4>
      </vt:variant>
      <vt:variant>
        <vt:i4>0</vt:i4>
      </vt:variant>
      <vt:variant>
        <vt:i4>5</vt:i4>
      </vt:variant>
      <vt:variant>
        <vt:lpwstr>http://leg1.state.va.us/cgi-bin/legp504.exe?000+cod+46.2-391</vt:lpwstr>
      </vt:variant>
      <vt:variant>
        <vt:lpwstr/>
      </vt:variant>
      <vt:variant>
        <vt:i4>851983</vt:i4>
      </vt:variant>
      <vt:variant>
        <vt:i4>3369</vt:i4>
      </vt:variant>
      <vt:variant>
        <vt:i4>0</vt:i4>
      </vt:variant>
      <vt:variant>
        <vt:i4>5</vt:i4>
      </vt:variant>
      <vt:variant>
        <vt:lpwstr>http://leg1.state.va.us/cgi-bin/legp504.exe?000+cod+18.2-271</vt:lpwstr>
      </vt:variant>
      <vt:variant>
        <vt:lpwstr/>
      </vt:variant>
      <vt:variant>
        <vt:i4>917519</vt:i4>
      </vt:variant>
      <vt:variant>
        <vt:i4>3366</vt:i4>
      </vt:variant>
      <vt:variant>
        <vt:i4>0</vt:i4>
      </vt:variant>
      <vt:variant>
        <vt:i4>5</vt:i4>
      </vt:variant>
      <vt:variant>
        <vt:lpwstr>http://leg1.state.va.us/cgi-bin/legp504.exe?000+cod+18.2-272</vt:lpwstr>
      </vt:variant>
      <vt:variant>
        <vt:lpwstr/>
      </vt:variant>
      <vt:variant>
        <vt:i4>720900</vt:i4>
      </vt:variant>
      <vt:variant>
        <vt:i4>3363</vt:i4>
      </vt:variant>
      <vt:variant>
        <vt:i4>0</vt:i4>
      </vt:variant>
      <vt:variant>
        <vt:i4>5</vt:i4>
      </vt:variant>
      <vt:variant>
        <vt:lpwstr>http://leg1.state.va.us/cgi-bin/legp504.exe?000+cod+46.2-398</vt:lpwstr>
      </vt:variant>
      <vt:variant>
        <vt:lpwstr/>
      </vt:variant>
      <vt:variant>
        <vt:i4>3342375</vt:i4>
      </vt:variant>
      <vt:variant>
        <vt:i4>3360</vt:i4>
      </vt:variant>
      <vt:variant>
        <vt:i4>0</vt:i4>
      </vt:variant>
      <vt:variant>
        <vt:i4>5</vt:i4>
      </vt:variant>
      <vt:variant>
        <vt:lpwstr>http://leg1.state.va.us/cgi-bin/legp504.exe?000+cod+46.2-341.1</vt:lpwstr>
      </vt:variant>
      <vt:variant>
        <vt:lpwstr/>
      </vt:variant>
      <vt:variant>
        <vt:i4>3604513</vt:i4>
      </vt:variant>
      <vt:variant>
        <vt:i4>3357</vt:i4>
      </vt:variant>
      <vt:variant>
        <vt:i4>0</vt:i4>
      </vt:variant>
      <vt:variant>
        <vt:i4>5</vt:i4>
      </vt:variant>
      <vt:variant>
        <vt:lpwstr>http://leg1.state.va.us/cgi-bin/legp504.exe?000+cod+53.1-131.1</vt:lpwstr>
      </vt:variant>
      <vt:variant>
        <vt:lpwstr/>
      </vt:variant>
      <vt:variant>
        <vt:i4>3473443</vt:i4>
      </vt:variant>
      <vt:variant>
        <vt:i4>3354</vt:i4>
      </vt:variant>
      <vt:variant>
        <vt:i4>0</vt:i4>
      </vt:variant>
      <vt:variant>
        <vt:i4>5</vt:i4>
      </vt:variant>
      <vt:variant>
        <vt:lpwstr>http://leg1.state.va.us/cgi-bin/legp504.exe?000+cod+18.2-258.1</vt:lpwstr>
      </vt:variant>
      <vt:variant>
        <vt:lpwstr/>
      </vt:variant>
      <vt:variant>
        <vt:i4>851981</vt:i4>
      </vt:variant>
      <vt:variant>
        <vt:i4>3351</vt:i4>
      </vt:variant>
      <vt:variant>
        <vt:i4>0</vt:i4>
      </vt:variant>
      <vt:variant>
        <vt:i4>5</vt:i4>
      </vt:variant>
      <vt:variant>
        <vt:lpwstr>http://leg1.state.va.us/cgi-bin/legp504.exe?000+cod+18.2-251</vt:lpwstr>
      </vt:variant>
      <vt:variant>
        <vt:lpwstr/>
      </vt:variant>
      <vt:variant>
        <vt:i4>131076</vt:i4>
      </vt:variant>
      <vt:variant>
        <vt:i4>3348</vt:i4>
      </vt:variant>
      <vt:variant>
        <vt:i4>0</vt:i4>
      </vt:variant>
      <vt:variant>
        <vt:i4>5</vt:i4>
      </vt:variant>
      <vt:variant>
        <vt:lpwstr>http://leg1.state.va.us/cgi-bin/legp504.exe?000+cod+46.2-391</vt:lpwstr>
      </vt:variant>
      <vt:variant>
        <vt:lpwstr/>
      </vt:variant>
      <vt:variant>
        <vt:i4>655365</vt:i4>
      </vt:variant>
      <vt:variant>
        <vt:i4>3345</vt:i4>
      </vt:variant>
      <vt:variant>
        <vt:i4>0</vt:i4>
      </vt:variant>
      <vt:variant>
        <vt:i4>5</vt:i4>
      </vt:variant>
      <vt:variant>
        <vt:lpwstr>http://leg1.state.va.us/cgi-bin/legp504.exe?000+cod+46.2-389</vt:lpwstr>
      </vt:variant>
      <vt:variant>
        <vt:lpwstr/>
      </vt:variant>
      <vt:variant>
        <vt:i4>131076</vt:i4>
      </vt:variant>
      <vt:variant>
        <vt:i4>3342</vt:i4>
      </vt:variant>
      <vt:variant>
        <vt:i4>0</vt:i4>
      </vt:variant>
      <vt:variant>
        <vt:i4>5</vt:i4>
      </vt:variant>
      <vt:variant>
        <vt:lpwstr>http://leg1.state.va.us/cgi-bin/legp504.exe?000+cod+46.2-391</vt:lpwstr>
      </vt:variant>
      <vt:variant>
        <vt:lpwstr/>
      </vt:variant>
      <vt:variant>
        <vt:i4>655365</vt:i4>
      </vt:variant>
      <vt:variant>
        <vt:i4>3339</vt:i4>
      </vt:variant>
      <vt:variant>
        <vt:i4>0</vt:i4>
      </vt:variant>
      <vt:variant>
        <vt:i4>5</vt:i4>
      </vt:variant>
      <vt:variant>
        <vt:lpwstr>http://leg1.state.va.us/cgi-bin/legp504.exe?000+cod+46.2-389</vt:lpwstr>
      </vt:variant>
      <vt:variant>
        <vt:lpwstr/>
      </vt:variant>
      <vt:variant>
        <vt:i4>3145767</vt:i4>
      </vt:variant>
      <vt:variant>
        <vt:i4>3336</vt:i4>
      </vt:variant>
      <vt:variant>
        <vt:i4>0</vt:i4>
      </vt:variant>
      <vt:variant>
        <vt:i4>5</vt:i4>
      </vt:variant>
      <vt:variant>
        <vt:lpwstr>http://leg1.state.va.us/cgi-bin/legp504.exe?000+cod+46.2-341.24</vt:lpwstr>
      </vt:variant>
      <vt:variant>
        <vt:lpwstr/>
      </vt:variant>
      <vt:variant>
        <vt:i4>655374</vt:i4>
      </vt:variant>
      <vt:variant>
        <vt:i4>3333</vt:i4>
      </vt:variant>
      <vt:variant>
        <vt:i4>0</vt:i4>
      </vt:variant>
      <vt:variant>
        <vt:i4>5</vt:i4>
      </vt:variant>
      <vt:variant>
        <vt:lpwstr>http://leg1.state.va.us/cgi-bin/legp504.exe?000+cod+18.2-266</vt:lpwstr>
      </vt:variant>
      <vt:variant>
        <vt:lpwstr/>
      </vt:variant>
      <vt:variant>
        <vt:i4>131076</vt:i4>
      </vt:variant>
      <vt:variant>
        <vt:i4>3330</vt:i4>
      </vt:variant>
      <vt:variant>
        <vt:i4>0</vt:i4>
      </vt:variant>
      <vt:variant>
        <vt:i4>5</vt:i4>
      </vt:variant>
      <vt:variant>
        <vt:lpwstr>http://leg1.state.va.us/cgi-bin/legp504.exe?000+cod+46.2-391</vt:lpwstr>
      </vt:variant>
      <vt:variant>
        <vt:lpwstr/>
      </vt:variant>
      <vt:variant>
        <vt:i4>655365</vt:i4>
      </vt:variant>
      <vt:variant>
        <vt:i4>3327</vt:i4>
      </vt:variant>
      <vt:variant>
        <vt:i4>0</vt:i4>
      </vt:variant>
      <vt:variant>
        <vt:i4>5</vt:i4>
      </vt:variant>
      <vt:variant>
        <vt:lpwstr>http://leg1.state.va.us/cgi-bin/legp504.exe?000+cod+46.2-389</vt:lpwstr>
      </vt:variant>
      <vt:variant>
        <vt:lpwstr/>
      </vt:variant>
      <vt:variant>
        <vt:i4>3145767</vt:i4>
      </vt:variant>
      <vt:variant>
        <vt:i4>3324</vt:i4>
      </vt:variant>
      <vt:variant>
        <vt:i4>0</vt:i4>
      </vt:variant>
      <vt:variant>
        <vt:i4>5</vt:i4>
      </vt:variant>
      <vt:variant>
        <vt:lpwstr>http://leg1.state.va.us/cgi-bin/legp504.exe?000+cod+46.2-341.24</vt:lpwstr>
      </vt:variant>
      <vt:variant>
        <vt:lpwstr/>
      </vt:variant>
      <vt:variant>
        <vt:i4>655374</vt:i4>
      </vt:variant>
      <vt:variant>
        <vt:i4>3321</vt:i4>
      </vt:variant>
      <vt:variant>
        <vt:i4>0</vt:i4>
      </vt:variant>
      <vt:variant>
        <vt:i4>5</vt:i4>
      </vt:variant>
      <vt:variant>
        <vt:lpwstr>http://leg1.state.va.us/cgi-bin/legp504.exe?000+cod+18.2-266</vt:lpwstr>
      </vt:variant>
      <vt:variant>
        <vt:lpwstr/>
      </vt:variant>
      <vt:variant>
        <vt:i4>131076</vt:i4>
      </vt:variant>
      <vt:variant>
        <vt:i4>3318</vt:i4>
      </vt:variant>
      <vt:variant>
        <vt:i4>0</vt:i4>
      </vt:variant>
      <vt:variant>
        <vt:i4>5</vt:i4>
      </vt:variant>
      <vt:variant>
        <vt:lpwstr>http://leg1.state.va.us/cgi-bin/legp504.exe?000+cod+46.2-391</vt:lpwstr>
      </vt:variant>
      <vt:variant>
        <vt:lpwstr/>
      </vt:variant>
      <vt:variant>
        <vt:i4>655365</vt:i4>
      </vt:variant>
      <vt:variant>
        <vt:i4>3315</vt:i4>
      </vt:variant>
      <vt:variant>
        <vt:i4>0</vt:i4>
      </vt:variant>
      <vt:variant>
        <vt:i4>5</vt:i4>
      </vt:variant>
      <vt:variant>
        <vt:lpwstr>http://leg1.state.va.us/cgi-bin/legp504.exe?000+cod+46.2-389</vt:lpwstr>
      </vt:variant>
      <vt:variant>
        <vt:lpwstr/>
      </vt:variant>
      <vt:variant>
        <vt:i4>65549</vt:i4>
      </vt:variant>
      <vt:variant>
        <vt:i4>3312</vt:i4>
      </vt:variant>
      <vt:variant>
        <vt:i4>0</vt:i4>
      </vt:variant>
      <vt:variant>
        <vt:i4>5</vt:i4>
      </vt:variant>
      <vt:variant>
        <vt:lpwstr>http://leg1.state.va.us/cgi-bin/legp504.exe?000+cod+46.2-100</vt:lpwstr>
      </vt:variant>
      <vt:variant>
        <vt:lpwstr/>
      </vt:variant>
      <vt:variant>
        <vt:i4>851983</vt:i4>
      </vt:variant>
      <vt:variant>
        <vt:i4>3309</vt:i4>
      </vt:variant>
      <vt:variant>
        <vt:i4>0</vt:i4>
      </vt:variant>
      <vt:variant>
        <vt:i4>5</vt:i4>
      </vt:variant>
      <vt:variant>
        <vt:lpwstr>http://leg1.state.va.us/cgi-bin/legp504.exe?000+cod+18.2-271</vt:lpwstr>
      </vt:variant>
      <vt:variant>
        <vt:lpwstr/>
      </vt:variant>
      <vt:variant>
        <vt:i4>3145767</vt:i4>
      </vt:variant>
      <vt:variant>
        <vt:i4>3306</vt:i4>
      </vt:variant>
      <vt:variant>
        <vt:i4>0</vt:i4>
      </vt:variant>
      <vt:variant>
        <vt:i4>5</vt:i4>
      </vt:variant>
      <vt:variant>
        <vt:lpwstr>http://leg1.state.va.us/cgi-bin/legp504.exe?000+cod+46.2-341.28</vt:lpwstr>
      </vt:variant>
      <vt:variant>
        <vt:lpwstr/>
      </vt:variant>
      <vt:variant>
        <vt:i4>786447</vt:i4>
      </vt:variant>
      <vt:variant>
        <vt:i4>3303</vt:i4>
      </vt:variant>
      <vt:variant>
        <vt:i4>0</vt:i4>
      </vt:variant>
      <vt:variant>
        <vt:i4>5</vt:i4>
      </vt:variant>
      <vt:variant>
        <vt:lpwstr>http://leg1.state.va.us/cgi-bin/legp504.exe?000+cod+18.2-270</vt:lpwstr>
      </vt:variant>
      <vt:variant>
        <vt:lpwstr/>
      </vt:variant>
      <vt:variant>
        <vt:i4>3145767</vt:i4>
      </vt:variant>
      <vt:variant>
        <vt:i4>3300</vt:i4>
      </vt:variant>
      <vt:variant>
        <vt:i4>0</vt:i4>
      </vt:variant>
      <vt:variant>
        <vt:i4>5</vt:i4>
      </vt:variant>
      <vt:variant>
        <vt:lpwstr>http://leg1.state.va.us/cgi-bin/legp504.exe?000+cod+46.2-341.24</vt:lpwstr>
      </vt:variant>
      <vt:variant>
        <vt:lpwstr/>
      </vt:variant>
      <vt:variant>
        <vt:i4>655374</vt:i4>
      </vt:variant>
      <vt:variant>
        <vt:i4>3297</vt:i4>
      </vt:variant>
      <vt:variant>
        <vt:i4>0</vt:i4>
      </vt:variant>
      <vt:variant>
        <vt:i4>5</vt:i4>
      </vt:variant>
      <vt:variant>
        <vt:lpwstr>http://leg1.state.va.us/cgi-bin/legp504.exe?000+cod+18.2-266</vt:lpwstr>
      </vt:variant>
      <vt:variant>
        <vt:lpwstr/>
      </vt:variant>
      <vt:variant>
        <vt:i4>3145767</vt:i4>
      </vt:variant>
      <vt:variant>
        <vt:i4>3294</vt:i4>
      </vt:variant>
      <vt:variant>
        <vt:i4>0</vt:i4>
      </vt:variant>
      <vt:variant>
        <vt:i4>5</vt:i4>
      </vt:variant>
      <vt:variant>
        <vt:lpwstr>http://leg1.state.va.us/cgi-bin/legp504.exe?000+cod+46.2-341.24</vt:lpwstr>
      </vt:variant>
      <vt:variant>
        <vt:lpwstr/>
      </vt:variant>
      <vt:variant>
        <vt:i4>655374</vt:i4>
      </vt:variant>
      <vt:variant>
        <vt:i4>3291</vt:i4>
      </vt:variant>
      <vt:variant>
        <vt:i4>0</vt:i4>
      </vt:variant>
      <vt:variant>
        <vt:i4>5</vt:i4>
      </vt:variant>
      <vt:variant>
        <vt:lpwstr>http://leg1.state.va.us/cgi-bin/legp504.exe?000+cod+18.2-266</vt:lpwstr>
      </vt:variant>
      <vt:variant>
        <vt:lpwstr/>
      </vt:variant>
      <vt:variant>
        <vt:i4>4128801</vt:i4>
      </vt:variant>
      <vt:variant>
        <vt:i4>3288</vt:i4>
      </vt:variant>
      <vt:variant>
        <vt:i4>0</vt:i4>
      </vt:variant>
      <vt:variant>
        <vt:i4>5</vt:i4>
      </vt:variant>
      <vt:variant>
        <vt:lpwstr>http://leg1.state.va.us/cgi-bin/legp504.exe?000+cod+18.2-271.2</vt:lpwstr>
      </vt:variant>
      <vt:variant>
        <vt:lpwstr/>
      </vt:variant>
      <vt:variant>
        <vt:i4>3145767</vt:i4>
      </vt:variant>
      <vt:variant>
        <vt:i4>3285</vt:i4>
      </vt:variant>
      <vt:variant>
        <vt:i4>0</vt:i4>
      </vt:variant>
      <vt:variant>
        <vt:i4>5</vt:i4>
      </vt:variant>
      <vt:variant>
        <vt:lpwstr>http://leg1.state.va.us/cgi-bin/legp504.exe?000+cod+46.2-341.24</vt:lpwstr>
      </vt:variant>
      <vt:variant>
        <vt:lpwstr/>
      </vt:variant>
      <vt:variant>
        <vt:i4>655374</vt:i4>
      </vt:variant>
      <vt:variant>
        <vt:i4>3282</vt:i4>
      </vt:variant>
      <vt:variant>
        <vt:i4>0</vt:i4>
      </vt:variant>
      <vt:variant>
        <vt:i4>5</vt:i4>
      </vt:variant>
      <vt:variant>
        <vt:lpwstr>http://leg1.state.va.us/cgi-bin/legp504.exe?000+cod+18.2-266</vt:lpwstr>
      </vt:variant>
      <vt:variant>
        <vt:lpwstr/>
      </vt:variant>
      <vt:variant>
        <vt:i4>3932193</vt:i4>
      </vt:variant>
      <vt:variant>
        <vt:i4>3279</vt:i4>
      </vt:variant>
      <vt:variant>
        <vt:i4>0</vt:i4>
      </vt:variant>
      <vt:variant>
        <vt:i4>5</vt:i4>
      </vt:variant>
      <vt:variant>
        <vt:lpwstr>http://leg1.state.va.us/cgi-bin/legp504.exe?000+cod+18.2-271.1</vt:lpwstr>
      </vt:variant>
      <vt:variant>
        <vt:lpwstr/>
      </vt:variant>
      <vt:variant>
        <vt:i4>3932193</vt:i4>
      </vt:variant>
      <vt:variant>
        <vt:i4>3276</vt:i4>
      </vt:variant>
      <vt:variant>
        <vt:i4>0</vt:i4>
      </vt:variant>
      <vt:variant>
        <vt:i4>5</vt:i4>
      </vt:variant>
      <vt:variant>
        <vt:lpwstr>http://leg1.state.va.us/cgi-bin/legp504.exe?000+cod+18.2-271.1</vt:lpwstr>
      </vt:variant>
      <vt:variant>
        <vt:lpwstr/>
      </vt:variant>
      <vt:variant>
        <vt:i4>3932193</vt:i4>
      </vt:variant>
      <vt:variant>
        <vt:i4>3273</vt:i4>
      </vt:variant>
      <vt:variant>
        <vt:i4>0</vt:i4>
      </vt:variant>
      <vt:variant>
        <vt:i4>5</vt:i4>
      </vt:variant>
      <vt:variant>
        <vt:lpwstr>http://leg1.state.va.us/cgi-bin/legp504.exe?000+cod+18.2-271.1</vt:lpwstr>
      </vt:variant>
      <vt:variant>
        <vt:lpwstr/>
      </vt:variant>
      <vt:variant>
        <vt:i4>3145761</vt:i4>
      </vt:variant>
      <vt:variant>
        <vt:i4>3270</vt:i4>
      </vt:variant>
      <vt:variant>
        <vt:i4>0</vt:i4>
      </vt:variant>
      <vt:variant>
        <vt:i4>5</vt:i4>
      </vt:variant>
      <vt:variant>
        <vt:lpwstr>http://leg1.state.va.us/cgi-bin/legp504.exe?000+cod+16.1-278.9</vt:lpwstr>
      </vt:variant>
      <vt:variant>
        <vt:lpwstr/>
      </vt:variant>
      <vt:variant>
        <vt:i4>3211297</vt:i4>
      </vt:variant>
      <vt:variant>
        <vt:i4>3267</vt:i4>
      </vt:variant>
      <vt:variant>
        <vt:i4>0</vt:i4>
      </vt:variant>
      <vt:variant>
        <vt:i4>5</vt:i4>
      </vt:variant>
      <vt:variant>
        <vt:lpwstr>http://leg1.state.va.us/cgi-bin/legp504.exe?000+cod+16.1-278.8</vt:lpwstr>
      </vt:variant>
      <vt:variant>
        <vt:lpwstr/>
      </vt:variant>
      <vt:variant>
        <vt:i4>3932193</vt:i4>
      </vt:variant>
      <vt:variant>
        <vt:i4>3264</vt:i4>
      </vt:variant>
      <vt:variant>
        <vt:i4>0</vt:i4>
      </vt:variant>
      <vt:variant>
        <vt:i4>5</vt:i4>
      </vt:variant>
      <vt:variant>
        <vt:lpwstr>http://leg1.state.va.us/cgi-bin/legp504.exe?000+cod+18.2-271.1</vt:lpwstr>
      </vt:variant>
      <vt:variant>
        <vt:lpwstr/>
      </vt:variant>
      <vt:variant>
        <vt:i4>851983</vt:i4>
      </vt:variant>
      <vt:variant>
        <vt:i4>3261</vt:i4>
      </vt:variant>
      <vt:variant>
        <vt:i4>0</vt:i4>
      </vt:variant>
      <vt:variant>
        <vt:i4>5</vt:i4>
      </vt:variant>
      <vt:variant>
        <vt:lpwstr>http://leg1.state.va.us/cgi-bin/legp504.exe?000+cod+18.2-271</vt:lpwstr>
      </vt:variant>
      <vt:variant>
        <vt:lpwstr/>
      </vt:variant>
      <vt:variant>
        <vt:i4>786447</vt:i4>
      </vt:variant>
      <vt:variant>
        <vt:i4>3258</vt:i4>
      </vt:variant>
      <vt:variant>
        <vt:i4>0</vt:i4>
      </vt:variant>
      <vt:variant>
        <vt:i4>5</vt:i4>
      </vt:variant>
      <vt:variant>
        <vt:lpwstr>http://leg1.state.va.us/cgi-bin/legp504.exe?000+cod+18.2-270</vt:lpwstr>
      </vt:variant>
      <vt:variant>
        <vt:lpwstr/>
      </vt:variant>
      <vt:variant>
        <vt:i4>3145761</vt:i4>
      </vt:variant>
      <vt:variant>
        <vt:i4>3255</vt:i4>
      </vt:variant>
      <vt:variant>
        <vt:i4>0</vt:i4>
      </vt:variant>
      <vt:variant>
        <vt:i4>5</vt:i4>
      </vt:variant>
      <vt:variant>
        <vt:lpwstr>http://leg1.state.va.us/cgi-bin/legp504.exe?000+cod+16.1-278.9</vt:lpwstr>
      </vt:variant>
      <vt:variant>
        <vt:lpwstr/>
      </vt:variant>
      <vt:variant>
        <vt:i4>3145770</vt:i4>
      </vt:variant>
      <vt:variant>
        <vt:i4>3252</vt:i4>
      </vt:variant>
      <vt:variant>
        <vt:i4>0</vt:i4>
      </vt:variant>
      <vt:variant>
        <vt:i4>5</vt:i4>
      </vt:variant>
      <vt:variant>
        <vt:lpwstr>http://leg1.state.va.us/cgi-bin/legp504.exe?000+cod+46.2-391.2</vt:lpwstr>
      </vt:variant>
      <vt:variant>
        <vt:lpwstr/>
      </vt:variant>
      <vt:variant>
        <vt:i4>3866656</vt:i4>
      </vt:variant>
      <vt:variant>
        <vt:i4>3249</vt:i4>
      </vt:variant>
      <vt:variant>
        <vt:i4>0</vt:i4>
      </vt:variant>
      <vt:variant>
        <vt:i4>5</vt:i4>
      </vt:variant>
      <vt:variant>
        <vt:lpwstr>http://leg1.state.va.us/cgi-bin/legp504.exe?000+cod+18.2-266.1</vt:lpwstr>
      </vt:variant>
      <vt:variant>
        <vt:lpwstr/>
      </vt:variant>
      <vt:variant>
        <vt:i4>3866656</vt:i4>
      </vt:variant>
      <vt:variant>
        <vt:i4>3246</vt:i4>
      </vt:variant>
      <vt:variant>
        <vt:i4>0</vt:i4>
      </vt:variant>
      <vt:variant>
        <vt:i4>5</vt:i4>
      </vt:variant>
      <vt:variant>
        <vt:lpwstr>http://leg1.state.va.us/cgi-bin/legp504.exe?000+cod+18.2-266.1</vt:lpwstr>
      </vt:variant>
      <vt:variant>
        <vt:lpwstr/>
      </vt:variant>
      <vt:variant>
        <vt:i4>3866656</vt:i4>
      </vt:variant>
      <vt:variant>
        <vt:i4>3243</vt:i4>
      </vt:variant>
      <vt:variant>
        <vt:i4>0</vt:i4>
      </vt:variant>
      <vt:variant>
        <vt:i4>5</vt:i4>
      </vt:variant>
      <vt:variant>
        <vt:lpwstr>http://leg1.state.va.us/cgi-bin/legp504.exe?000+cod+18.2-266.1</vt:lpwstr>
      </vt:variant>
      <vt:variant>
        <vt:lpwstr/>
      </vt:variant>
      <vt:variant>
        <vt:i4>3866656</vt:i4>
      </vt:variant>
      <vt:variant>
        <vt:i4>3240</vt:i4>
      </vt:variant>
      <vt:variant>
        <vt:i4>0</vt:i4>
      </vt:variant>
      <vt:variant>
        <vt:i4>5</vt:i4>
      </vt:variant>
      <vt:variant>
        <vt:lpwstr>http://leg1.state.va.us/cgi-bin/legp504.exe?000+cod+18.2-266.1</vt:lpwstr>
      </vt:variant>
      <vt:variant>
        <vt:lpwstr/>
      </vt:variant>
      <vt:variant>
        <vt:i4>4718620</vt:i4>
      </vt:variant>
      <vt:variant>
        <vt:i4>3237</vt:i4>
      </vt:variant>
      <vt:variant>
        <vt:i4>0</vt:i4>
      </vt:variant>
      <vt:variant>
        <vt:i4>5</vt:i4>
      </vt:variant>
      <vt:variant>
        <vt:lpwstr>http://leg1.state.va.us/cgi-bin/legp504.exe?000+cod+30-19.1C4</vt:lpwstr>
      </vt:variant>
      <vt:variant>
        <vt:lpwstr/>
      </vt:variant>
      <vt:variant>
        <vt:i4>4718620</vt:i4>
      </vt:variant>
      <vt:variant>
        <vt:i4>3234</vt:i4>
      </vt:variant>
      <vt:variant>
        <vt:i4>0</vt:i4>
      </vt:variant>
      <vt:variant>
        <vt:i4>5</vt:i4>
      </vt:variant>
      <vt:variant>
        <vt:lpwstr>http://leg1.state.va.us/cgi-bin/legp504.exe?000+cod+30-19.1C4</vt:lpwstr>
      </vt:variant>
      <vt:variant>
        <vt:lpwstr/>
      </vt:variant>
      <vt:variant>
        <vt:i4>851983</vt:i4>
      </vt:variant>
      <vt:variant>
        <vt:i4>3231</vt:i4>
      </vt:variant>
      <vt:variant>
        <vt:i4>0</vt:i4>
      </vt:variant>
      <vt:variant>
        <vt:i4>5</vt:i4>
      </vt:variant>
      <vt:variant>
        <vt:lpwstr>http://leg1.state.va.us/cgi-bin/legp504.exe?000+cod+18.2-172</vt:lpwstr>
      </vt:variant>
      <vt:variant>
        <vt:lpwstr/>
      </vt:variant>
      <vt:variant>
        <vt:i4>3735590</vt:i4>
      </vt:variant>
      <vt:variant>
        <vt:i4>3228</vt:i4>
      </vt:variant>
      <vt:variant>
        <vt:i4>0</vt:i4>
      </vt:variant>
      <vt:variant>
        <vt:i4>5</vt:i4>
      </vt:variant>
      <vt:variant>
        <vt:lpwstr>http://leg1.state.va.us/cgi-bin/legp504.exe?000+cod+18.2-204.1</vt:lpwstr>
      </vt:variant>
      <vt:variant>
        <vt:lpwstr/>
      </vt:variant>
      <vt:variant>
        <vt:i4>3801126</vt:i4>
      </vt:variant>
      <vt:variant>
        <vt:i4>3225</vt:i4>
      </vt:variant>
      <vt:variant>
        <vt:i4>0</vt:i4>
      </vt:variant>
      <vt:variant>
        <vt:i4>5</vt:i4>
      </vt:variant>
      <vt:variant>
        <vt:lpwstr>http://leg1.state.va.us/cgi-bin/legp504.exe?000+cod+18.2-204.2</vt:lpwstr>
      </vt:variant>
      <vt:variant>
        <vt:lpwstr/>
      </vt:variant>
      <vt:variant>
        <vt:i4>3735590</vt:i4>
      </vt:variant>
      <vt:variant>
        <vt:i4>3222</vt:i4>
      </vt:variant>
      <vt:variant>
        <vt:i4>0</vt:i4>
      </vt:variant>
      <vt:variant>
        <vt:i4>5</vt:i4>
      </vt:variant>
      <vt:variant>
        <vt:lpwstr>http://leg1.state.va.us/cgi-bin/legp504.exe?000+cod+18.2-204.1</vt:lpwstr>
      </vt:variant>
      <vt:variant>
        <vt:lpwstr/>
      </vt:variant>
      <vt:variant>
        <vt:i4>3801126</vt:i4>
      </vt:variant>
      <vt:variant>
        <vt:i4>3219</vt:i4>
      </vt:variant>
      <vt:variant>
        <vt:i4>0</vt:i4>
      </vt:variant>
      <vt:variant>
        <vt:i4>5</vt:i4>
      </vt:variant>
      <vt:variant>
        <vt:lpwstr>http://leg1.state.va.us/cgi-bin/legp504.exe?000+cod+18.2-204.2</vt:lpwstr>
      </vt:variant>
      <vt:variant>
        <vt:lpwstr/>
      </vt:variant>
      <vt:variant>
        <vt:i4>3735590</vt:i4>
      </vt:variant>
      <vt:variant>
        <vt:i4>3216</vt:i4>
      </vt:variant>
      <vt:variant>
        <vt:i4>0</vt:i4>
      </vt:variant>
      <vt:variant>
        <vt:i4>5</vt:i4>
      </vt:variant>
      <vt:variant>
        <vt:lpwstr>http://leg1.state.va.us/cgi-bin/legp504.exe?000+cod+18.2-204.1</vt:lpwstr>
      </vt:variant>
      <vt:variant>
        <vt:lpwstr/>
      </vt:variant>
      <vt:variant>
        <vt:i4>3801126</vt:i4>
      </vt:variant>
      <vt:variant>
        <vt:i4>3213</vt:i4>
      </vt:variant>
      <vt:variant>
        <vt:i4>0</vt:i4>
      </vt:variant>
      <vt:variant>
        <vt:i4>5</vt:i4>
      </vt:variant>
      <vt:variant>
        <vt:lpwstr>http://leg1.state.va.us/cgi-bin/legp504.exe?000+cod+18.2-204.2</vt:lpwstr>
      </vt:variant>
      <vt:variant>
        <vt:lpwstr/>
      </vt:variant>
      <vt:variant>
        <vt:i4>3735590</vt:i4>
      </vt:variant>
      <vt:variant>
        <vt:i4>3210</vt:i4>
      </vt:variant>
      <vt:variant>
        <vt:i4>0</vt:i4>
      </vt:variant>
      <vt:variant>
        <vt:i4>5</vt:i4>
      </vt:variant>
      <vt:variant>
        <vt:lpwstr>http://leg1.state.va.us/cgi-bin/legp504.exe?000+cod+18.2-204.1</vt:lpwstr>
      </vt:variant>
      <vt:variant>
        <vt:lpwstr/>
      </vt:variant>
      <vt:variant>
        <vt:i4>4718620</vt:i4>
      </vt:variant>
      <vt:variant>
        <vt:i4>3207</vt:i4>
      </vt:variant>
      <vt:variant>
        <vt:i4>0</vt:i4>
      </vt:variant>
      <vt:variant>
        <vt:i4>5</vt:i4>
      </vt:variant>
      <vt:variant>
        <vt:lpwstr>http://leg1.state.va.us/cgi-bin/legp504.exe?000+cod+30-19.1C4</vt:lpwstr>
      </vt:variant>
      <vt:variant>
        <vt:lpwstr/>
      </vt:variant>
      <vt:variant>
        <vt:i4>4718620</vt:i4>
      </vt:variant>
      <vt:variant>
        <vt:i4>3204</vt:i4>
      </vt:variant>
      <vt:variant>
        <vt:i4>0</vt:i4>
      </vt:variant>
      <vt:variant>
        <vt:i4>5</vt:i4>
      </vt:variant>
      <vt:variant>
        <vt:lpwstr>http://leg1.state.va.us/cgi-bin/legp504.exe?000+cod+30-19.1C4</vt:lpwstr>
      </vt:variant>
      <vt:variant>
        <vt:lpwstr/>
      </vt:variant>
      <vt:variant>
        <vt:i4>786446</vt:i4>
      </vt:variant>
      <vt:variant>
        <vt:i4>3201</vt:i4>
      </vt:variant>
      <vt:variant>
        <vt:i4>0</vt:i4>
      </vt:variant>
      <vt:variant>
        <vt:i4>5</vt:i4>
      </vt:variant>
      <vt:variant>
        <vt:lpwstr>http://leg1.state.va.us/cgi-bin/legp504.exe?000+cod+18.2-361</vt:lpwstr>
      </vt:variant>
      <vt:variant>
        <vt:lpwstr/>
      </vt:variant>
      <vt:variant>
        <vt:i4>720909</vt:i4>
      </vt:variant>
      <vt:variant>
        <vt:i4>3198</vt:i4>
      </vt:variant>
      <vt:variant>
        <vt:i4>0</vt:i4>
      </vt:variant>
      <vt:variant>
        <vt:i4>5</vt:i4>
      </vt:variant>
      <vt:variant>
        <vt:lpwstr>http://leg1.state.va.us/cgi-bin/legp504.exe?000+cod+18.2-356</vt:lpwstr>
      </vt:variant>
      <vt:variant>
        <vt:lpwstr/>
      </vt:variant>
      <vt:variant>
        <vt:i4>3932193</vt:i4>
      </vt:variant>
      <vt:variant>
        <vt:i4>3195</vt:i4>
      </vt:variant>
      <vt:variant>
        <vt:i4>0</vt:i4>
      </vt:variant>
      <vt:variant>
        <vt:i4>5</vt:i4>
      </vt:variant>
      <vt:variant>
        <vt:lpwstr>http://leg1.state.va.us/cgi-bin/legp504.exe?000+cod+18.2-370.1</vt:lpwstr>
      </vt:variant>
      <vt:variant>
        <vt:lpwstr/>
      </vt:variant>
      <vt:variant>
        <vt:i4>3997729</vt:i4>
      </vt:variant>
      <vt:variant>
        <vt:i4>3192</vt:i4>
      </vt:variant>
      <vt:variant>
        <vt:i4>0</vt:i4>
      </vt:variant>
      <vt:variant>
        <vt:i4>5</vt:i4>
      </vt:variant>
      <vt:variant>
        <vt:lpwstr>http://leg1.state.va.us/cgi-bin/legp504.exe?000+cod+18.2-370.01</vt:lpwstr>
      </vt:variant>
      <vt:variant>
        <vt:lpwstr/>
      </vt:variant>
      <vt:variant>
        <vt:i4>851983</vt:i4>
      </vt:variant>
      <vt:variant>
        <vt:i4>3189</vt:i4>
      </vt:variant>
      <vt:variant>
        <vt:i4>0</vt:i4>
      </vt:variant>
      <vt:variant>
        <vt:i4>5</vt:i4>
      </vt:variant>
      <vt:variant>
        <vt:lpwstr>http://leg1.state.va.us/cgi-bin/legp504.exe?000+cod+18.2-370</vt:lpwstr>
      </vt:variant>
      <vt:variant>
        <vt:lpwstr/>
      </vt:variant>
      <vt:variant>
        <vt:i4>3801144</vt:i4>
      </vt:variant>
      <vt:variant>
        <vt:i4>3186</vt:i4>
      </vt:variant>
      <vt:variant>
        <vt:i4>0</vt:i4>
      </vt:variant>
      <vt:variant>
        <vt:i4>5</vt:i4>
      </vt:variant>
      <vt:variant>
        <vt:lpwstr>http://leg1.state.va.us/cgi-bin/legp504.exe?000+cod+18.2-48</vt:lpwstr>
      </vt:variant>
      <vt:variant>
        <vt:lpwstr/>
      </vt:variant>
      <vt:variant>
        <vt:i4>1441807</vt:i4>
      </vt:variant>
      <vt:variant>
        <vt:i4>3183</vt:i4>
      </vt:variant>
      <vt:variant>
        <vt:i4>0</vt:i4>
      </vt:variant>
      <vt:variant>
        <vt:i4>5</vt:i4>
      </vt:variant>
      <vt:variant>
        <vt:lpwstr>http://leg1.state.va.us/cgi-bin/legp504.exe?000+cod+18.2-67.7</vt:lpwstr>
      </vt:variant>
      <vt:variant>
        <vt:lpwstr/>
      </vt:variant>
      <vt:variant>
        <vt:i4>3801144</vt:i4>
      </vt:variant>
      <vt:variant>
        <vt:i4>3180</vt:i4>
      </vt:variant>
      <vt:variant>
        <vt:i4>0</vt:i4>
      </vt:variant>
      <vt:variant>
        <vt:i4>5</vt:i4>
      </vt:variant>
      <vt:variant>
        <vt:lpwstr>http://leg1.state.va.us/cgi-bin/legp504.exe?000+cod+18.2-48</vt:lpwstr>
      </vt:variant>
      <vt:variant>
        <vt:lpwstr/>
      </vt:variant>
      <vt:variant>
        <vt:i4>720909</vt:i4>
      </vt:variant>
      <vt:variant>
        <vt:i4>3177</vt:i4>
      </vt:variant>
      <vt:variant>
        <vt:i4>0</vt:i4>
      </vt:variant>
      <vt:variant>
        <vt:i4>5</vt:i4>
      </vt:variant>
      <vt:variant>
        <vt:lpwstr>http://leg1.state.va.us/cgi-bin/legp504.exe?000+cod+18.2-356</vt:lpwstr>
      </vt:variant>
      <vt:variant>
        <vt:lpwstr/>
      </vt:variant>
      <vt:variant>
        <vt:i4>1441807</vt:i4>
      </vt:variant>
      <vt:variant>
        <vt:i4>3174</vt:i4>
      </vt:variant>
      <vt:variant>
        <vt:i4>0</vt:i4>
      </vt:variant>
      <vt:variant>
        <vt:i4>5</vt:i4>
      </vt:variant>
      <vt:variant>
        <vt:lpwstr>http://leg1.state.va.us/cgi-bin/legp504.exe?000+cod+18.2-67.7</vt:lpwstr>
      </vt:variant>
      <vt:variant>
        <vt:lpwstr/>
      </vt:variant>
      <vt:variant>
        <vt:i4>3801144</vt:i4>
      </vt:variant>
      <vt:variant>
        <vt:i4>3171</vt:i4>
      </vt:variant>
      <vt:variant>
        <vt:i4>0</vt:i4>
      </vt:variant>
      <vt:variant>
        <vt:i4>5</vt:i4>
      </vt:variant>
      <vt:variant>
        <vt:lpwstr>http://leg1.state.va.us/cgi-bin/legp504.exe?000+cod+18.2-48</vt:lpwstr>
      </vt:variant>
      <vt:variant>
        <vt:lpwstr/>
      </vt:variant>
      <vt:variant>
        <vt:i4>720909</vt:i4>
      </vt:variant>
      <vt:variant>
        <vt:i4>3168</vt:i4>
      </vt:variant>
      <vt:variant>
        <vt:i4>0</vt:i4>
      </vt:variant>
      <vt:variant>
        <vt:i4>5</vt:i4>
      </vt:variant>
      <vt:variant>
        <vt:lpwstr>http://leg1.state.va.us/cgi-bin/legp504.exe?000+cod+18.2-356</vt:lpwstr>
      </vt:variant>
      <vt:variant>
        <vt:lpwstr/>
      </vt:variant>
      <vt:variant>
        <vt:i4>1441807</vt:i4>
      </vt:variant>
      <vt:variant>
        <vt:i4>3165</vt:i4>
      </vt:variant>
      <vt:variant>
        <vt:i4>0</vt:i4>
      </vt:variant>
      <vt:variant>
        <vt:i4>5</vt:i4>
      </vt:variant>
      <vt:variant>
        <vt:lpwstr>http://leg1.state.va.us/cgi-bin/legp504.exe?000+cod+18.2-67.7</vt:lpwstr>
      </vt:variant>
      <vt:variant>
        <vt:lpwstr/>
      </vt:variant>
      <vt:variant>
        <vt:i4>3801144</vt:i4>
      </vt:variant>
      <vt:variant>
        <vt:i4>3162</vt:i4>
      </vt:variant>
      <vt:variant>
        <vt:i4>0</vt:i4>
      </vt:variant>
      <vt:variant>
        <vt:i4>5</vt:i4>
      </vt:variant>
      <vt:variant>
        <vt:lpwstr>http://leg1.state.va.us/cgi-bin/legp504.exe?000+cod+18.2-48</vt:lpwstr>
      </vt:variant>
      <vt:variant>
        <vt:lpwstr/>
      </vt:variant>
      <vt:variant>
        <vt:i4>851978</vt:i4>
      </vt:variant>
      <vt:variant>
        <vt:i4>3159</vt:i4>
      </vt:variant>
      <vt:variant>
        <vt:i4>0</vt:i4>
      </vt:variant>
      <vt:variant>
        <vt:i4>5</vt:i4>
      </vt:variant>
      <vt:variant>
        <vt:lpwstr>http://leg1.state.va.us/cgi-bin/legp504.exe?000+cod+37.2-804</vt:lpwstr>
      </vt:variant>
      <vt:variant>
        <vt:lpwstr/>
      </vt:variant>
      <vt:variant>
        <vt:i4>10</vt:i4>
      </vt:variant>
      <vt:variant>
        <vt:i4>3156</vt:i4>
      </vt:variant>
      <vt:variant>
        <vt:i4>0</vt:i4>
      </vt:variant>
      <vt:variant>
        <vt:i4>5</vt:i4>
      </vt:variant>
      <vt:variant>
        <vt:lpwstr>http://leg1.state.va.us/cgi-bin/legp504.exe?000+cod+37.2-809</vt:lpwstr>
      </vt:variant>
      <vt:variant>
        <vt:lpwstr/>
      </vt:variant>
      <vt:variant>
        <vt:i4>10</vt:i4>
      </vt:variant>
      <vt:variant>
        <vt:i4>3153</vt:i4>
      </vt:variant>
      <vt:variant>
        <vt:i4>0</vt:i4>
      </vt:variant>
      <vt:variant>
        <vt:i4>5</vt:i4>
      </vt:variant>
      <vt:variant>
        <vt:lpwstr>http://leg1.state.va.us/cgi-bin/legp504.exe?000+cod+37.2-100</vt:lpwstr>
      </vt:variant>
      <vt:variant>
        <vt:lpwstr/>
      </vt:variant>
      <vt:variant>
        <vt:i4>10</vt:i4>
      </vt:variant>
      <vt:variant>
        <vt:i4>3150</vt:i4>
      </vt:variant>
      <vt:variant>
        <vt:i4>0</vt:i4>
      </vt:variant>
      <vt:variant>
        <vt:i4>5</vt:i4>
      </vt:variant>
      <vt:variant>
        <vt:lpwstr>http://leg1.state.va.us/cgi-bin/legp504.exe?000+cod+37.2-809</vt:lpwstr>
      </vt:variant>
      <vt:variant>
        <vt:lpwstr/>
      </vt:variant>
      <vt:variant>
        <vt:i4>10</vt:i4>
      </vt:variant>
      <vt:variant>
        <vt:i4>3147</vt:i4>
      </vt:variant>
      <vt:variant>
        <vt:i4>0</vt:i4>
      </vt:variant>
      <vt:variant>
        <vt:i4>5</vt:i4>
      </vt:variant>
      <vt:variant>
        <vt:lpwstr>http://leg1.state.va.us/cgi-bin/legp504.exe?000+cod+37.2-809</vt:lpwstr>
      </vt:variant>
      <vt:variant>
        <vt:lpwstr/>
      </vt:variant>
      <vt:variant>
        <vt:i4>10</vt:i4>
      </vt:variant>
      <vt:variant>
        <vt:i4>3144</vt:i4>
      </vt:variant>
      <vt:variant>
        <vt:i4>0</vt:i4>
      </vt:variant>
      <vt:variant>
        <vt:i4>5</vt:i4>
      </vt:variant>
      <vt:variant>
        <vt:lpwstr>http://leg1.state.va.us/cgi-bin/legp504.exe?000+cod+37.2-809</vt:lpwstr>
      </vt:variant>
      <vt:variant>
        <vt:lpwstr/>
      </vt:variant>
      <vt:variant>
        <vt:i4>10</vt:i4>
      </vt:variant>
      <vt:variant>
        <vt:i4>3141</vt:i4>
      </vt:variant>
      <vt:variant>
        <vt:i4>0</vt:i4>
      </vt:variant>
      <vt:variant>
        <vt:i4>5</vt:i4>
      </vt:variant>
      <vt:variant>
        <vt:lpwstr>http://leg1.state.va.us/cgi-bin/legp504.exe?000+cod+37.2-809</vt:lpwstr>
      </vt:variant>
      <vt:variant>
        <vt:lpwstr/>
      </vt:variant>
      <vt:variant>
        <vt:i4>4128804</vt:i4>
      </vt:variant>
      <vt:variant>
        <vt:i4>3138</vt:i4>
      </vt:variant>
      <vt:variant>
        <vt:i4>0</vt:i4>
      </vt:variant>
      <vt:variant>
        <vt:i4>5</vt:i4>
      </vt:variant>
      <vt:variant>
        <vt:lpwstr>http://leg1.state.va.us/cgi-bin/legp504.exe?000+cod+37.2-804.2</vt:lpwstr>
      </vt:variant>
      <vt:variant>
        <vt:lpwstr/>
      </vt:variant>
      <vt:variant>
        <vt:i4>65546</vt:i4>
      </vt:variant>
      <vt:variant>
        <vt:i4>3135</vt:i4>
      </vt:variant>
      <vt:variant>
        <vt:i4>0</vt:i4>
      </vt:variant>
      <vt:variant>
        <vt:i4>5</vt:i4>
      </vt:variant>
      <vt:variant>
        <vt:lpwstr>http://leg1.state.va.us/cgi-bin/legp504.exe?000+cod+37.2-808</vt:lpwstr>
      </vt:variant>
      <vt:variant>
        <vt:lpwstr/>
      </vt:variant>
      <vt:variant>
        <vt:i4>851978</vt:i4>
      </vt:variant>
      <vt:variant>
        <vt:i4>3132</vt:i4>
      </vt:variant>
      <vt:variant>
        <vt:i4>0</vt:i4>
      </vt:variant>
      <vt:variant>
        <vt:i4>5</vt:i4>
      </vt:variant>
      <vt:variant>
        <vt:lpwstr>http://leg1.state.va.us/cgi-bin/legp504.exe?000+cod+37.2-804</vt:lpwstr>
      </vt:variant>
      <vt:variant>
        <vt:lpwstr/>
      </vt:variant>
      <vt:variant>
        <vt:i4>10</vt:i4>
      </vt:variant>
      <vt:variant>
        <vt:i4>3129</vt:i4>
      </vt:variant>
      <vt:variant>
        <vt:i4>0</vt:i4>
      </vt:variant>
      <vt:variant>
        <vt:i4>5</vt:i4>
      </vt:variant>
      <vt:variant>
        <vt:lpwstr>http://leg1.state.va.us/cgi-bin/legp504.exe?000+cod+37.2-100</vt:lpwstr>
      </vt:variant>
      <vt:variant>
        <vt:lpwstr/>
      </vt:variant>
      <vt:variant>
        <vt:i4>3211298</vt:i4>
      </vt:variant>
      <vt:variant>
        <vt:i4>3126</vt:i4>
      </vt:variant>
      <vt:variant>
        <vt:i4>0</vt:i4>
      </vt:variant>
      <vt:variant>
        <vt:i4>5</vt:i4>
      </vt:variant>
      <vt:variant>
        <vt:lpwstr>http://leg1.state.va.us/cgi-bin/legp504.exe?000+cod+16.1-340.1</vt:lpwstr>
      </vt:variant>
      <vt:variant>
        <vt:lpwstr/>
      </vt:variant>
      <vt:variant>
        <vt:i4>3211298</vt:i4>
      </vt:variant>
      <vt:variant>
        <vt:i4>3123</vt:i4>
      </vt:variant>
      <vt:variant>
        <vt:i4>0</vt:i4>
      </vt:variant>
      <vt:variant>
        <vt:i4>5</vt:i4>
      </vt:variant>
      <vt:variant>
        <vt:lpwstr>http://leg1.state.va.us/cgi-bin/legp504.exe?000+cod+16.1-340.1</vt:lpwstr>
      </vt:variant>
      <vt:variant>
        <vt:lpwstr/>
      </vt:variant>
      <vt:variant>
        <vt:i4>3211298</vt:i4>
      </vt:variant>
      <vt:variant>
        <vt:i4>3120</vt:i4>
      </vt:variant>
      <vt:variant>
        <vt:i4>0</vt:i4>
      </vt:variant>
      <vt:variant>
        <vt:i4>5</vt:i4>
      </vt:variant>
      <vt:variant>
        <vt:lpwstr>http://leg1.state.va.us/cgi-bin/legp504.exe?000+cod+16.1-340.1</vt:lpwstr>
      </vt:variant>
      <vt:variant>
        <vt:lpwstr/>
      </vt:variant>
      <vt:variant>
        <vt:i4>3211298</vt:i4>
      </vt:variant>
      <vt:variant>
        <vt:i4>3117</vt:i4>
      </vt:variant>
      <vt:variant>
        <vt:i4>0</vt:i4>
      </vt:variant>
      <vt:variant>
        <vt:i4>5</vt:i4>
      </vt:variant>
      <vt:variant>
        <vt:lpwstr>http://leg1.state.va.us/cgi-bin/legp504.exe?000+cod+16.1-340.1</vt:lpwstr>
      </vt:variant>
      <vt:variant>
        <vt:lpwstr/>
      </vt:variant>
      <vt:variant>
        <vt:i4>3670053</vt:i4>
      </vt:variant>
      <vt:variant>
        <vt:i4>3114</vt:i4>
      </vt:variant>
      <vt:variant>
        <vt:i4>0</vt:i4>
      </vt:variant>
      <vt:variant>
        <vt:i4>5</vt:i4>
      </vt:variant>
      <vt:variant>
        <vt:lpwstr>http://leg1.state.va.us/cgi-bin/legp504.exe?000+cod+16.1-339.1</vt:lpwstr>
      </vt:variant>
      <vt:variant>
        <vt:lpwstr/>
      </vt:variant>
      <vt:variant>
        <vt:i4>458763</vt:i4>
      </vt:variant>
      <vt:variant>
        <vt:i4>3111</vt:i4>
      </vt:variant>
      <vt:variant>
        <vt:i4>0</vt:i4>
      </vt:variant>
      <vt:variant>
        <vt:i4>5</vt:i4>
      </vt:variant>
      <vt:variant>
        <vt:lpwstr>http://leg1.state.va.us/cgi-bin/legp504.exe?000+cod+16.1-337</vt:lpwstr>
      </vt:variant>
      <vt:variant>
        <vt:lpwstr/>
      </vt:variant>
      <vt:variant>
        <vt:i4>12</vt:i4>
      </vt:variant>
      <vt:variant>
        <vt:i4>3108</vt:i4>
      </vt:variant>
      <vt:variant>
        <vt:i4>0</vt:i4>
      </vt:variant>
      <vt:variant>
        <vt:i4>5</vt:i4>
      </vt:variant>
      <vt:variant>
        <vt:lpwstr>http://leg1.state.va.us/cgi-bin/legp504.exe?000+cod+16.1-340</vt:lpwstr>
      </vt:variant>
      <vt:variant>
        <vt:lpwstr/>
      </vt:variant>
      <vt:variant>
        <vt:i4>65546</vt:i4>
      </vt:variant>
      <vt:variant>
        <vt:i4>3105</vt:i4>
      </vt:variant>
      <vt:variant>
        <vt:i4>0</vt:i4>
      </vt:variant>
      <vt:variant>
        <vt:i4>5</vt:i4>
      </vt:variant>
      <vt:variant>
        <vt:lpwstr>http://leg1.state.va.us/cgi-bin/legp504.exe?000+cod+37.2-808</vt:lpwstr>
      </vt:variant>
      <vt:variant>
        <vt:lpwstr/>
      </vt:variant>
      <vt:variant>
        <vt:i4>12</vt:i4>
      </vt:variant>
      <vt:variant>
        <vt:i4>3102</vt:i4>
      </vt:variant>
      <vt:variant>
        <vt:i4>0</vt:i4>
      </vt:variant>
      <vt:variant>
        <vt:i4>5</vt:i4>
      </vt:variant>
      <vt:variant>
        <vt:lpwstr>http://leg1.state.va.us/cgi-bin/legp504.exe?000+cod+16.1-340</vt:lpwstr>
      </vt:variant>
      <vt:variant>
        <vt:lpwstr/>
      </vt:variant>
      <vt:variant>
        <vt:i4>65546</vt:i4>
      </vt:variant>
      <vt:variant>
        <vt:i4>3099</vt:i4>
      </vt:variant>
      <vt:variant>
        <vt:i4>0</vt:i4>
      </vt:variant>
      <vt:variant>
        <vt:i4>5</vt:i4>
      </vt:variant>
      <vt:variant>
        <vt:lpwstr>http://leg1.state.va.us/cgi-bin/legp504.exe?000+cod+37.2-808</vt:lpwstr>
      </vt:variant>
      <vt:variant>
        <vt:lpwstr/>
      </vt:variant>
      <vt:variant>
        <vt:i4>12</vt:i4>
      </vt:variant>
      <vt:variant>
        <vt:i4>3096</vt:i4>
      </vt:variant>
      <vt:variant>
        <vt:i4>0</vt:i4>
      </vt:variant>
      <vt:variant>
        <vt:i4>5</vt:i4>
      </vt:variant>
      <vt:variant>
        <vt:lpwstr>http://leg1.state.va.us/cgi-bin/legp504.exe?000+cod+16.1-340</vt:lpwstr>
      </vt:variant>
      <vt:variant>
        <vt:lpwstr/>
      </vt:variant>
      <vt:variant>
        <vt:i4>3604531</vt:i4>
      </vt:variant>
      <vt:variant>
        <vt:i4>3093</vt:i4>
      </vt:variant>
      <vt:variant>
        <vt:i4>0</vt:i4>
      </vt:variant>
      <vt:variant>
        <vt:i4>5</vt:i4>
      </vt:variant>
      <vt:variant>
        <vt:lpwstr>http://leg1.state.va.us/cgi-bin/legp504.exe?000+cod+9.1-101</vt:lpwstr>
      </vt:variant>
      <vt:variant>
        <vt:lpwstr/>
      </vt:variant>
      <vt:variant>
        <vt:i4>3407907</vt:i4>
      </vt:variant>
      <vt:variant>
        <vt:i4>3090</vt:i4>
      </vt:variant>
      <vt:variant>
        <vt:i4>0</vt:i4>
      </vt:variant>
      <vt:variant>
        <vt:i4>5</vt:i4>
      </vt:variant>
      <vt:variant>
        <vt:lpwstr>http://leg1.state.va.us/cgi-bin/legp504.exe?000+cod+19.2-152.8</vt:lpwstr>
      </vt:variant>
      <vt:variant>
        <vt:lpwstr/>
      </vt:variant>
      <vt:variant>
        <vt:i4>3538979</vt:i4>
      </vt:variant>
      <vt:variant>
        <vt:i4>3087</vt:i4>
      </vt:variant>
      <vt:variant>
        <vt:i4>0</vt:i4>
      </vt:variant>
      <vt:variant>
        <vt:i4>5</vt:i4>
      </vt:variant>
      <vt:variant>
        <vt:lpwstr>http://leg1.state.va.us/cgi-bin/legp504.exe?000+cod+16.1-253.4</vt:lpwstr>
      </vt:variant>
      <vt:variant>
        <vt:lpwstr/>
      </vt:variant>
      <vt:variant>
        <vt:i4>2031646</vt:i4>
      </vt:variant>
      <vt:variant>
        <vt:i4>3084</vt:i4>
      </vt:variant>
      <vt:variant>
        <vt:i4>0</vt:i4>
      </vt:variant>
      <vt:variant>
        <vt:i4>5</vt:i4>
      </vt:variant>
      <vt:variant>
        <vt:lpwstr>http://leg1.state.va.us/cgi-bin/legp504.exe?000+cod+8.01-317</vt:lpwstr>
      </vt:variant>
      <vt:variant>
        <vt:lpwstr/>
      </vt:variant>
      <vt:variant>
        <vt:i4>1966110</vt:i4>
      </vt:variant>
      <vt:variant>
        <vt:i4>3081</vt:i4>
      </vt:variant>
      <vt:variant>
        <vt:i4>0</vt:i4>
      </vt:variant>
      <vt:variant>
        <vt:i4>5</vt:i4>
      </vt:variant>
      <vt:variant>
        <vt:lpwstr>http://leg1.state.va.us/cgi-bin/legp504.exe?000+cod+8.01-316</vt:lpwstr>
      </vt:variant>
      <vt:variant>
        <vt:lpwstr/>
      </vt:variant>
      <vt:variant>
        <vt:i4>131086</vt:i4>
      </vt:variant>
      <vt:variant>
        <vt:i4>3078</vt:i4>
      </vt:variant>
      <vt:variant>
        <vt:i4>0</vt:i4>
      </vt:variant>
      <vt:variant>
        <vt:i4>5</vt:i4>
      </vt:variant>
      <vt:variant>
        <vt:lpwstr>http://leg1.state.va.us/cgi-bin/legp504.exe?000+cod+16.1-263</vt:lpwstr>
      </vt:variant>
      <vt:variant>
        <vt:lpwstr/>
      </vt:variant>
      <vt:variant>
        <vt:i4>2031638</vt:i4>
      </vt:variant>
      <vt:variant>
        <vt:i4>3075</vt:i4>
      </vt:variant>
      <vt:variant>
        <vt:i4>0</vt:i4>
      </vt:variant>
      <vt:variant>
        <vt:i4>5</vt:i4>
      </vt:variant>
      <vt:variant>
        <vt:lpwstr>http://leg1.state.va.us/cgi-bin/legp504.exe?000+cod+8.01-296</vt:lpwstr>
      </vt:variant>
      <vt:variant>
        <vt:lpwstr/>
      </vt:variant>
      <vt:variant>
        <vt:i4>131086</vt:i4>
      </vt:variant>
      <vt:variant>
        <vt:i4>3072</vt:i4>
      </vt:variant>
      <vt:variant>
        <vt:i4>0</vt:i4>
      </vt:variant>
      <vt:variant>
        <vt:i4>5</vt:i4>
      </vt:variant>
      <vt:variant>
        <vt:lpwstr>http://leg1.state.va.us/cgi-bin/legp504.exe?000+cod+16.1-263</vt:lpwstr>
      </vt:variant>
      <vt:variant>
        <vt:lpwstr/>
      </vt:variant>
      <vt:variant>
        <vt:i4>327694</vt:i4>
      </vt:variant>
      <vt:variant>
        <vt:i4>3069</vt:i4>
      </vt:variant>
      <vt:variant>
        <vt:i4>0</vt:i4>
      </vt:variant>
      <vt:variant>
        <vt:i4>5</vt:i4>
      </vt:variant>
      <vt:variant>
        <vt:lpwstr>http://leg1.state.va.us/cgi-bin/legp504.exe?000+cod+16.1-264</vt:lpwstr>
      </vt:variant>
      <vt:variant>
        <vt:lpwstr/>
      </vt:variant>
      <vt:variant>
        <vt:i4>327694</vt:i4>
      </vt:variant>
      <vt:variant>
        <vt:i4>3066</vt:i4>
      </vt:variant>
      <vt:variant>
        <vt:i4>0</vt:i4>
      </vt:variant>
      <vt:variant>
        <vt:i4>5</vt:i4>
      </vt:variant>
      <vt:variant>
        <vt:lpwstr>http://leg1.state.va.us/cgi-bin/legp504.exe?000+cod+16.1-264</vt:lpwstr>
      </vt:variant>
      <vt:variant>
        <vt:lpwstr/>
      </vt:variant>
      <vt:variant>
        <vt:i4>327694</vt:i4>
      </vt:variant>
      <vt:variant>
        <vt:i4>3063</vt:i4>
      </vt:variant>
      <vt:variant>
        <vt:i4>0</vt:i4>
      </vt:variant>
      <vt:variant>
        <vt:i4>5</vt:i4>
      </vt:variant>
      <vt:variant>
        <vt:lpwstr>http://leg1.state.va.us/cgi-bin/legp504.exe?000+cod+16.1-264</vt:lpwstr>
      </vt:variant>
      <vt:variant>
        <vt:lpwstr/>
      </vt:variant>
      <vt:variant>
        <vt:i4>852056</vt:i4>
      </vt:variant>
      <vt:variant>
        <vt:i4>3060</vt:i4>
      </vt:variant>
      <vt:variant>
        <vt:i4>0</vt:i4>
      </vt:variant>
      <vt:variant>
        <vt:i4>5</vt:i4>
      </vt:variant>
      <vt:variant>
        <vt:lpwstr>http://leg1.state.va.us/cgi-bin/legp504.exe?000+cod+23-9.2C10</vt:lpwstr>
      </vt:variant>
      <vt:variant>
        <vt:lpwstr/>
      </vt:variant>
      <vt:variant>
        <vt:i4>524298</vt:i4>
      </vt:variant>
      <vt:variant>
        <vt:i4>3057</vt:i4>
      </vt:variant>
      <vt:variant>
        <vt:i4>0</vt:i4>
      </vt:variant>
      <vt:variant>
        <vt:i4>5</vt:i4>
      </vt:variant>
      <vt:variant>
        <vt:lpwstr>http://leg1.state.va.us/cgi-bin/legp504.exe?000+cod+37.2-900</vt:lpwstr>
      </vt:variant>
      <vt:variant>
        <vt:lpwstr/>
      </vt:variant>
      <vt:variant>
        <vt:i4>3735599</vt:i4>
      </vt:variant>
      <vt:variant>
        <vt:i4>3054</vt:i4>
      </vt:variant>
      <vt:variant>
        <vt:i4>0</vt:i4>
      </vt:variant>
      <vt:variant>
        <vt:i4>5</vt:i4>
      </vt:variant>
      <vt:variant>
        <vt:lpwstr>http://leg1.state.va.us/cgi-bin/legp504.exe?000+cod+16.1-299.1</vt:lpwstr>
      </vt:variant>
      <vt:variant>
        <vt:lpwstr/>
      </vt:variant>
      <vt:variant>
        <vt:i4>3604531</vt:i4>
      </vt:variant>
      <vt:variant>
        <vt:i4>3051</vt:i4>
      </vt:variant>
      <vt:variant>
        <vt:i4>0</vt:i4>
      </vt:variant>
      <vt:variant>
        <vt:i4>5</vt:i4>
      </vt:variant>
      <vt:variant>
        <vt:lpwstr>http://leg1.state.va.us/cgi-bin/legp504.exe?000+cod+9.1-101</vt:lpwstr>
      </vt:variant>
      <vt:variant>
        <vt:lpwstr/>
      </vt:variant>
      <vt:variant>
        <vt:i4>3473455</vt:i4>
      </vt:variant>
      <vt:variant>
        <vt:i4>3048</vt:i4>
      </vt:variant>
      <vt:variant>
        <vt:i4>0</vt:i4>
      </vt:variant>
      <vt:variant>
        <vt:i4>5</vt:i4>
      </vt:variant>
      <vt:variant>
        <vt:lpwstr>http://leg1.state.va.us/cgi-bin/legp504.exe?000+cod+19.2-298.01</vt:lpwstr>
      </vt:variant>
      <vt:variant>
        <vt:lpwstr/>
      </vt:variant>
      <vt:variant>
        <vt:i4>3145779</vt:i4>
      </vt:variant>
      <vt:variant>
        <vt:i4>3045</vt:i4>
      </vt:variant>
      <vt:variant>
        <vt:i4>0</vt:i4>
      </vt:variant>
      <vt:variant>
        <vt:i4>5</vt:i4>
      </vt:variant>
      <vt:variant>
        <vt:lpwstr>http://leg1.state.va.us/cgi-bin/legp504.exe?000+cod+9.1-173</vt:lpwstr>
      </vt:variant>
      <vt:variant>
        <vt:lpwstr/>
      </vt:variant>
      <vt:variant>
        <vt:i4>3473455</vt:i4>
      </vt:variant>
      <vt:variant>
        <vt:i4>3042</vt:i4>
      </vt:variant>
      <vt:variant>
        <vt:i4>0</vt:i4>
      </vt:variant>
      <vt:variant>
        <vt:i4>5</vt:i4>
      </vt:variant>
      <vt:variant>
        <vt:lpwstr>http://leg1.state.va.us/cgi-bin/legp504.exe?000+cod+19.2-298.01</vt:lpwstr>
      </vt:variant>
      <vt:variant>
        <vt:lpwstr/>
      </vt:variant>
      <vt:variant>
        <vt:i4>262145</vt:i4>
      </vt:variant>
      <vt:variant>
        <vt:i4>3039</vt:i4>
      </vt:variant>
      <vt:variant>
        <vt:i4>0</vt:i4>
      </vt:variant>
      <vt:variant>
        <vt:i4>5</vt:i4>
      </vt:variant>
      <vt:variant>
        <vt:lpwstr>http://leg1.state.va.us/cgi-bin/legp504.exe?000+cod+19.2-299</vt:lpwstr>
      </vt:variant>
      <vt:variant>
        <vt:lpwstr/>
      </vt:variant>
      <vt:variant>
        <vt:i4>3932192</vt:i4>
      </vt:variant>
      <vt:variant>
        <vt:i4>3036</vt:i4>
      </vt:variant>
      <vt:variant>
        <vt:i4>0</vt:i4>
      </vt:variant>
      <vt:variant>
        <vt:i4>5</vt:i4>
      </vt:variant>
      <vt:variant>
        <vt:lpwstr>http://leg1.state.va.us/cgi-bin/legp504.exe?000+cod+19.2-264.5</vt:lpwstr>
      </vt:variant>
      <vt:variant>
        <vt:lpwstr/>
      </vt:variant>
      <vt:variant>
        <vt:i4>4063267</vt:i4>
      </vt:variant>
      <vt:variant>
        <vt:i4>3033</vt:i4>
      </vt:variant>
      <vt:variant>
        <vt:i4>0</vt:i4>
      </vt:variant>
      <vt:variant>
        <vt:i4>5</vt:i4>
      </vt:variant>
      <vt:variant>
        <vt:lpwstr>http://leg1.state.va.us/cgi-bin/legp504.exe?000+cod+19.2-152.2</vt:lpwstr>
      </vt:variant>
      <vt:variant>
        <vt:lpwstr/>
      </vt:variant>
      <vt:variant>
        <vt:i4>327749</vt:i4>
      </vt:variant>
      <vt:variant>
        <vt:i4>3030</vt:i4>
      </vt:variant>
      <vt:variant>
        <vt:i4>0</vt:i4>
      </vt:variant>
      <vt:variant>
        <vt:i4>5</vt:i4>
      </vt:variant>
      <vt:variant>
        <vt:lpwstr>http://leg1.state.va.us/cgi-bin/legp504.exe?000+cod+18.2-308.2C2</vt:lpwstr>
      </vt:variant>
      <vt:variant>
        <vt:lpwstr/>
      </vt:variant>
      <vt:variant>
        <vt:i4>3604518</vt:i4>
      </vt:variant>
      <vt:variant>
        <vt:i4>3027</vt:i4>
      </vt:variant>
      <vt:variant>
        <vt:i4>0</vt:i4>
      </vt:variant>
      <vt:variant>
        <vt:i4>5</vt:i4>
      </vt:variant>
      <vt:variant>
        <vt:lpwstr>http://leg1.state.va.us/cgi-bin/legp504.exe?000+cod+18.2-308.2</vt:lpwstr>
      </vt:variant>
      <vt:variant>
        <vt:lpwstr/>
      </vt:variant>
      <vt:variant>
        <vt:i4>524289</vt:i4>
      </vt:variant>
      <vt:variant>
        <vt:i4>3024</vt:i4>
      </vt:variant>
      <vt:variant>
        <vt:i4>0</vt:i4>
      </vt:variant>
      <vt:variant>
        <vt:i4>5</vt:i4>
      </vt:variant>
      <vt:variant>
        <vt:lpwstr>http://leg1.state.va.us/cgi-bin/legp504.exe?000+cod+16.1-299</vt:lpwstr>
      </vt:variant>
      <vt:variant>
        <vt:lpwstr/>
      </vt:variant>
      <vt:variant>
        <vt:i4>3407918</vt:i4>
      </vt:variant>
      <vt:variant>
        <vt:i4>3021</vt:i4>
      </vt:variant>
      <vt:variant>
        <vt:i4>0</vt:i4>
      </vt:variant>
      <vt:variant>
        <vt:i4>5</vt:i4>
      </vt:variant>
      <vt:variant>
        <vt:lpwstr>http://leg1.state.va.us/cgi-bin/legp504.exe?000+cod+19.2-389.1</vt:lpwstr>
      </vt:variant>
      <vt:variant>
        <vt:lpwstr/>
      </vt:variant>
      <vt:variant>
        <vt:i4>524296</vt:i4>
      </vt:variant>
      <vt:variant>
        <vt:i4>3018</vt:i4>
      </vt:variant>
      <vt:variant>
        <vt:i4>0</vt:i4>
      </vt:variant>
      <vt:variant>
        <vt:i4>5</vt:i4>
      </vt:variant>
      <vt:variant>
        <vt:lpwstr>http://leg1.state.va.us/cgi-bin/legp504.exe?000+cod+16.1-308</vt:lpwstr>
      </vt:variant>
      <vt:variant>
        <vt:lpwstr/>
      </vt:variant>
      <vt:variant>
        <vt:i4>3407918</vt:i4>
      </vt:variant>
      <vt:variant>
        <vt:i4>3015</vt:i4>
      </vt:variant>
      <vt:variant>
        <vt:i4>0</vt:i4>
      </vt:variant>
      <vt:variant>
        <vt:i4>5</vt:i4>
      </vt:variant>
      <vt:variant>
        <vt:lpwstr>http://leg1.state.va.us/cgi-bin/legp504.exe?000+cod+19.2-389.1</vt:lpwstr>
      </vt:variant>
      <vt:variant>
        <vt:lpwstr/>
      </vt:variant>
      <vt:variant>
        <vt:i4>524296</vt:i4>
      </vt:variant>
      <vt:variant>
        <vt:i4>3012</vt:i4>
      </vt:variant>
      <vt:variant>
        <vt:i4>0</vt:i4>
      </vt:variant>
      <vt:variant>
        <vt:i4>5</vt:i4>
      </vt:variant>
      <vt:variant>
        <vt:lpwstr>http://leg1.state.va.us/cgi-bin/legp504.exe?000+cod+16.1-308</vt:lpwstr>
      </vt:variant>
      <vt:variant>
        <vt:lpwstr/>
      </vt:variant>
      <vt:variant>
        <vt:i4>3407918</vt:i4>
      </vt:variant>
      <vt:variant>
        <vt:i4>3009</vt:i4>
      </vt:variant>
      <vt:variant>
        <vt:i4>0</vt:i4>
      </vt:variant>
      <vt:variant>
        <vt:i4>5</vt:i4>
      </vt:variant>
      <vt:variant>
        <vt:lpwstr>http://leg1.state.va.us/cgi-bin/legp504.exe?000+cod+19.2-389.1</vt:lpwstr>
      </vt:variant>
      <vt:variant>
        <vt:lpwstr/>
      </vt:variant>
      <vt:variant>
        <vt:i4>524296</vt:i4>
      </vt:variant>
      <vt:variant>
        <vt:i4>3006</vt:i4>
      </vt:variant>
      <vt:variant>
        <vt:i4>0</vt:i4>
      </vt:variant>
      <vt:variant>
        <vt:i4>5</vt:i4>
      </vt:variant>
      <vt:variant>
        <vt:lpwstr>http://leg1.state.va.us/cgi-bin/legp504.exe?000+cod+16.1-308</vt:lpwstr>
      </vt:variant>
      <vt:variant>
        <vt:lpwstr/>
      </vt:variant>
      <vt:variant>
        <vt:i4>4718620</vt:i4>
      </vt:variant>
      <vt:variant>
        <vt:i4>3003</vt:i4>
      </vt:variant>
      <vt:variant>
        <vt:i4>0</vt:i4>
      </vt:variant>
      <vt:variant>
        <vt:i4>5</vt:i4>
      </vt:variant>
      <vt:variant>
        <vt:lpwstr>http://leg1.state.va.us/cgi-bin/legp504.exe?000+cod+30-19.1C4</vt:lpwstr>
      </vt:variant>
      <vt:variant>
        <vt:lpwstr/>
      </vt:variant>
      <vt:variant>
        <vt:i4>458770</vt:i4>
      </vt:variant>
      <vt:variant>
        <vt:i4>3000</vt:i4>
      </vt:variant>
      <vt:variant>
        <vt:i4>0</vt:i4>
      </vt:variant>
      <vt:variant>
        <vt:i4>5</vt:i4>
      </vt:variant>
      <vt:variant>
        <vt:lpwstr>http://leg1.state.va.us/cgi-bin/legp504.exe?000+cod+52-12</vt:lpwstr>
      </vt:variant>
      <vt:variant>
        <vt:lpwstr/>
      </vt:variant>
      <vt:variant>
        <vt:i4>458770</vt:i4>
      </vt:variant>
      <vt:variant>
        <vt:i4>2997</vt:i4>
      </vt:variant>
      <vt:variant>
        <vt:i4>0</vt:i4>
      </vt:variant>
      <vt:variant>
        <vt:i4>5</vt:i4>
      </vt:variant>
      <vt:variant>
        <vt:lpwstr>http://leg1.state.va.us/cgi-bin/legp504.exe?000+cod+52-12</vt:lpwstr>
      </vt:variant>
      <vt:variant>
        <vt:lpwstr/>
      </vt:variant>
      <vt:variant>
        <vt:i4>458770</vt:i4>
      </vt:variant>
      <vt:variant>
        <vt:i4>2994</vt:i4>
      </vt:variant>
      <vt:variant>
        <vt:i4>0</vt:i4>
      </vt:variant>
      <vt:variant>
        <vt:i4>5</vt:i4>
      </vt:variant>
      <vt:variant>
        <vt:lpwstr>http://leg1.state.va.us/cgi-bin/legp504.exe?000+cod+52-12</vt:lpwstr>
      </vt:variant>
      <vt:variant>
        <vt:lpwstr/>
      </vt:variant>
      <vt:variant>
        <vt:i4>1441800</vt:i4>
      </vt:variant>
      <vt:variant>
        <vt:i4>2991</vt:i4>
      </vt:variant>
      <vt:variant>
        <vt:i4>0</vt:i4>
      </vt:variant>
      <vt:variant>
        <vt:i4>5</vt:i4>
      </vt:variant>
      <vt:variant>
        <vt:lpwstr>http://leg1.state.va.us/cgi-bin/legp504.exe?000+cod+18.2-60.3</vt:lpwstr>
      </vt:variant>
      <vt:variant>
        <vt:lpwstr/>
      </vt:variant>
      <vt:variant>
        <vt:i4>1441800</vt:i4>
      </vt:variant>
      <vt:variant>
        <vt:i4>2988</vt:i4>
      </vt:variant>
      <vt:variant>
        <vt:i4>0</vt:i4>
      </vt:variant>
      <vt:variant>
        <vt:i4>5</vt:i4>
      </vt:variant>
      <vt:variant>
        <vt:lpwstr>http://leg1.state.va.us/cgi-bin/legp504.exe?000+cod+18.2-60.3</vt:lpwstr>
      </vt:variant>
      <vt:variant>
        <vt:lpwstr/>
      </vt:variant>
      <vt:variant>
        <vt:i4>1441807</vt:i4>
      </vt:variant>
      <vt:variant>
        <vt:i4>2985</vt:i4>
      </vt:variant>
      <vt:variant>
        <vt:i4>0</vt:i4>
      </vt:variant>
      <vt:variant>
        <vt:i4>5</vt:i4>
      </vt:variant>
      <vt:variant>
        <vt:lpwstr>http://leg1.state.va.us/cgi-bin/legp504.exe?000+cod+18.2-67.3</vt:lpwstr>
      </vt:variant>
      <vt:variant>
        <vt:lpwstr/>
      </vt:variant>
      <vt:variant>
        <vt:i4>1441807</vt:i4>
      </vt:variant>
      <vt:variant>
        <vt:i4>2982</vt:i4>
      </vt:variant>
      <vt:variant>
        <vt:i4>0</vt:i4>
      </vt:variant>
      <vt:variant>
        <vt:i4>5</vt:i4>
      </vt:variant>
      <vt:variant>
        <vt:lpwstr>http://leg1.state.va.us/cgi-bin/legp504.exe?000+cod+18.2-67.4</vt:lpwstr>
      </vt:variant>
      <vt:variant>
        <vt:lpwstr/>
      </vt:variant>
      <vt:variant>
        <vt:i4>3473443</vt:i4>
      </vt:variant>
      <vt:variant>
        <vt:i4>2979</vt:i4>
      </vt:variant>
      <vt:variant>
        <vt:i4>0</vt:i4>
      </vt:variant>
      <vt:variant>
        <vt:i4>5</vt:i4>
      </vt:variant>
      <vt:variant>
        <vt:lpwstr>http://leg1.state.va.us/cgi-bin/legp504.exe?000+cod+19.2-152.9</vt:lpwstr>
      </vt:variant>
      <vt:variant>
        <vt:lpwstr/>
      </vt:variant>
      <vt:variant>
        <vt:i4>1441800</vt:i4>
      </vt:variant>
      <vt:variant>
        <vt:i4>2976</vt:i4>
      </vt:variant>
      <vt:variant>
        <vt:i4>0</vt:i4>
      </vt:variant>
      <vt:variant>
        <vt:i4>5</vt:i4>
      </vt:variant>
      <vt:variant>
        <vt:lpwstr>http://leg1.state.va.us/cgi-bin/legp504.exe?000+cod+18.2-60.3</vt:lpwstr>
      </vt:variant>
      <vt:variant>
        <vt:lpwstr/>
      </vt:variant>
      <vt:variant>
        <vt:i4>1441807</vt:i4>
      </vt:variant>
      <vt:variant>
        <vt:i4>2973</vt:i4>
      </vt:variant>
      <vt:variant>
        <vt:i4>0</vt:i4>
      </vt:variant>
      <vt:variant>
        <vt:i4>5</vt:i4>
      </vt:variant>
      <vt:variant>
        <vt:lpwstr>http://leg1.state.va.us/cgi-bin/legp504.exe?000+cod+18.2-67.3</vt:lpwstr>
      </vt:variant>
      <vt:variant>
        <vt:lpwstr/>
      </vt:variant>
      <vt:variant>
        <vt:i4>1441807</vt:i4>
      </vt:variant>
      <vt:variant>
        <vt:i4>2970</vt:i4>
      </vt:variant>
      <vt:variant>
        <vt:i4>0</vt:i4>
      </vt:variant>
      <vt:variant>
        <vt:i4>5</vt:i4>
      </vt:variant>
      <vt:variant>
        <vt:lpwstr>http://leg1.state.va.us/cgi-bin/legp504.exe?000+cod+18.2-67.4</vt:lpwstr>
      </vt:variant>
      <vt:variant>
        <vt:lpwstr/>
      </vt:variant>
      <vt:variant>
        <vt:i4>3997731</vt:i4>
      </vt:variant>
      <vt:variant>
        <vt:i4>2967</vt:i4>
      </vt:variant>
      <vt:variant>
        <vt:i4>0</vt:i4>
      </vt:variant>
      <vt:variant>
        <vt:i4>5</vt:i4>
      </vt:variant>
      <vt:variant>
        <vt:lpwstr>http://leg1.state.va.us/cgi-bin/legp504.exe?000+cod+19.2-152.10</vt:lpwstr>
      </vt:variant>
      <vt:variant>
        <vt:lpwstr/>
      </vt:variant>
      <vt:variant>
        <vt:i4>1441807</vt:i4>
      </vt:variant>
      <vt:variant>
        <vt:i4>2964</vt:i4>
      </vt:variant>
      <vt:variant>
        <vt:i4>0</vt:i4>
      </vt:variant>
      <vt:variant>
        <vt:i4>5</vt:i4>
      </vt:variant>
      <vt:variant>
        <vt:lpwstr>http://leg1.state.va.us/cgi-bin/legp504.exe?000+cod+18.2-67.3</vt:lpwstr>
      </vt:variant>
      <vt:variant>
        <vt:lpwstr/>
      </vt:variant>
      <vt:variant>
        <vt:i4>1441807</vt:i4>
      </vt:variant>
      <vt:variant>
        <vt:i4>2961</vt:i4>
      </vt:variant>
      <vt:variant>
        <vt:i4>0</vt:i4>
      </vt:variant>
      <vt:variant>
        <vt:i4>5</vt:i4>
      </vt:variant>
      <vt:variant>
        <vt:lpwstr>http://leg1.state.va.us/cgi-bin/legp504.exe?000+cod+18.2-67.4</vt:lpwstr>
      </vt:variant>
      <vt:variant>
        <vt:lpwstr/>
      </vt:variant>
      <vt:variant>
        <vt:i4>3997731</vt:i4>
      </vt:variant>
      <vt:variant>
        <vt:i4>2958</vt:i4>
      </vt:variant>
      <vt:variant>
        <vt:i4>0</vt:i4>
      </vt:variant>
      <vt:variant>
        <vt:i4>5</vt:i4>
      </vt:variant>
      <vt:variant>
        <vt:lpwstr>http://leg1.state.va.us/cgi-bin/legp504.exe?000+cod+19.2-152.10</vt:lpwstr>
      </vt:variant>
      <vt:variant>
        <vt:lpwstr/>
      </vt:variant>
      <vt:variant>
        <vt:i4>3145763</vt:i4>
      </vt:variant>
      <vt:variant>
        <vt:i4>2955</vt:i4>
      </vt:variant>
      <vt:variant>
        <vt:i4>0</vt:i4>
      </vt:variant>
      <vt:variant>
        <vt:i4>5</vt:i4>
      </vt:variant>
      <vt:variant>
        <vt:lpwstr>http://leg1.state.va.us/cgi-bin/legp504.exe?000+cod+16.1-253.2</vt:lpwstr>
      </vt:variant>
      <vt:variant>
        <vt:lpwstr/>
      </vt:variant>
      <vt:variant>
        <vt:i4>327694</vt:i4>
      </vt:variant>
      <vt:variant>
        <vt:i4>2952</vt:i4>
      </vt:variant>
      <vt:variant>
        <vt:i4>0</vt:i4>
      </vt:variant>
      <vt:variant>
        <vt:i4>5</vt:i4>
      </vt:variant>
      <vt:variant>
        <vt:lpwstr>http://leg1.state.va.us/cgi-bin/legp504.exe?000+cod+16.1-264</vt:lpwstr>
      </vt:variant>
      <vt:variant>
        <vt:lpwstr/>
      </vt:variant>
      <vt:variant>
        <vt:i4>327694</vt:i4>
      </vt:variant>
      <vt:variant>
        <vt:i4>2949</vt:i4>
      </vt:variant>
      <vt:variant>
        <vt:i4>0</vt:i4>
      </vt:variant>
      <vt:variant>
        <vt:i4>5</vt:i4>
      </vt:variant>
      <vt:variant>
        <vt:lpwstr>http://leg1.state.va.us/cgi-bin/legp504.exe?000+cod+16.1-264</vt:lpwstr>
      </vt:variant>
      <vt:variant>
        <vt:lpwstr/>
      </vt:variant>
      <vt:variant>
        <vt:i4>458770</vt:i4>
      </vt:variant>
      <vt:variant>
        <vt:i4>2946</vt:i4>
      </vt:variant>
      <vt:variant>
        <vt:i4>0</vt:i4>
      </vt:variant>
      <vt:variant>
        <vt:i4>5</vt:i4>
      </vt:variant>
      <vt:variant>
        <vt:lpwstr>http://leg1.state.va.us/cgi-bin/legp504.exe?000+cod+52-12</vt:lpwstr>
      </vt:variant>
      <vt:variant>
        <vt:lpwstr/>
      </vt:variant>
      <vt:variant>
        <vt:i4>327694</vt:i4>
      </vt:variant>
      <vt:variant>
        <vt:i4>2943</vt:i4>
      </vt:variant>
      <vt:variant>
        <vt:i4>0</vt:i4>
      </vt:variant>
      <vt:variant>
        <vt:i4>5</vt:i4>
      </vt:variant>
      <vt:variant>
        <vt:lpwstr>http://leg1.state.va.us/cgi-bin/legp504.exe?000+cod+16.1-264</vt:lpwstr>
      </vt:variant>
      <vt:variant>
        <vt:lpwstr/>
      </vt:variant>
      <vt:variant>
        <vt:i4>458770</vt:i4>
      </vt:variant>
      <vt:variant>
        <vt:i4>2940</vt:i4>
      </vt:variant>
      <vt:variant>
        <vt:i4>0</vt:i4>
      </vt:variant>
      <vt:variant>
        <vt:i4>5</vt:i4>
      </vt:variant>
      <vt:variant>
        <vt:lpwstr>http://leg1.state.va.us/cgi-bin/legp504.exe?000+cod+52-12</vt:lpwstr>
      </vt:variant>
      <vt:variant>
        <vt:lpwstr/>
      </vt:variant>
      <vt:variant>
        <vt:i4>1441800</vt:i4>
      </vt:variant>
      <vt:variant>
        <vt:i4>2937</vt:i4>
      </vt:variant>
      <vt:variant>
        <vt:i4>0</vt:i4>
      </vt:variant>
      <vt:variant>
        <vt:i4>5</vt:i4>
      </vt:variant>
      <vt:variant>
        <vt:lpwstr>http://leg1.state.va.us/cgi-bin/legp504.exe?000+cod+18.2-60.3</vt:lpwstr>
      </vt:variant>
      <vt:variant>
        <vt:lpwstr/>
      </vt:variant>
      <vt:variant>
        <vt:i4>1441807</vt:i4>
      </vt:variant>
      <vt:variant>
        <vt:i4>2934</vt:i4>
      </vt:variant>
      <vt:variant>
        <vt:i4>0</vt:i4>
      </vt:variant>
      <vt:variant>
        <vt:i4>5</vt:i4>
      </vt:variant>
      <vt:variant>
        <vt:lpwstr>http://leg1.state.va.us/cgi-bin/legp504.exe?000+cod+18.2-67.3</vt:lpwstr>
      </vt:variant>
      <vt:variant>
        <vt:lpwstr/>
      </vt:variant>
      <vt:variant>
        <vt:i4>1441807</vt:i4>
      </vt:variant>
      <vt:variant>
        <vt:i4>2931</vt:i4>
      </vt:variant>
      <vt:variant>
        <vt:i4>0</vt:i4>
      </vt:variant>
      <vt:variant>
        <vt:i4>5</vt:i4>
      </vt:variant>
      <vt:variant>
        <vt:lpwstr>http://leg1.state.va.us/cgi-bin/legp504.exe?000+cod+18.2-67.4</vt:lpwstr>
      </vt:variant>
      <vt:variant>
        <vt:lpwstr/>
      </vt:variant>
      <vt:variant>
        <vt:i4>1441807</vt:i4>
      </vt:variant>
      <vt:variant>
        <vt:i4>2928</vt:i4>
      </vt:variant>
      <vt:variant>
        <vt:i4>0</vt:i4>
      </vt:variant>
      <vt:variant>
        <vt:i4>5</vt:i4>
      </vt:variant>
      <vt:variant>
        <vt:lpwstr>http://leg1.state.va.us/cgi-bin/legp504.exe?000+cod+18.2-67.3</vt:lpwstr>
      </vt:variant>
      <vt:variant>
        <vt:lpwstr/>
      </vt:variant>
      <vt:variant>
        <vt:i4>1441807</vt:i4>
      </vt:variant>
      <vt:variant>
        <vt:i4>2925</vt:i4>
      </vt:variant>
      <vt:variant>
        <vt:i4>0</vt:i4>
      </vt:variant>
      <vt:variant>
        <vt:i4>5</vt:i4>
      </vt:variant>
      <vt:variant>
        <vt:lpwstr>http://leg1.state.va.us/cgi-bin/legp504.exe?000+cod+18.2-67.4</vt:lpwstr>
      </vt:variant>
      <vt:variant>
        <vt:lpwstr/>
      </vt:variant>
      <vt:variant>
        <vt:i4>3473443</vt:i4>
      </vt:variant>
      <vt:variant>
        <vt:i4>2922</vt:i4>
      </vt:variant>
      <vt:variant>
        <vt:i4>0</vt:i4>
      </vt:variant>
      <vt:variant>
        <vt:i4>5</vt:i4>
      </vt:variant>
      <vt:variant>
        <vt:lpwstr>http://leg1.state.va.us/cgi-bin/legp504.exe?000+cod+19.2-152.9</vt:lpwstr>
      </vt:variant>
      <vt:variant>
        <vt:lpwstr/>
      </vt:variant>
      <vt:variant>
        <vt:i4>65551</vt:i4>
      </vt:variant>
      <vt:variant>
        <vt:i4>2919</vt:i4>
      </vt:variant>
      <vt:variant>
        <vt:i4>0</vt:i4>
      </vt:variant>
      <vt:variant>
        <vt:i4>5</vt:i4>
      </vt:variant>
      <vt:variant>
        <vt:lpwstr>http://leg1.state.va.us/cgi-bin/legp504.exe?000+cod+15.2-1731</vt:lpwstr>
      </vt:variant>
      <vt:variant>
        <vt:lpwstr/>
      </vt:variant>
      <vt:variant>
        <vt:i4>458770</vt:i4>
      </vt:variant>
      <vt:variant>
        <vt:i4>2916</vt:i4>
      </vt:variant>
      <vt:variant>
        <vt:i4>0</vt:i4>
      </vt:variant>
      <vt:variant>
        <vt:i4>5</vt:i4>
      </vt:variant>
      <vt:variant>
        <vt:lpwstr>http://leg1.state.va.us/cgi-bin/legp504.exe?000+cod+52-12</vt:lpwstr>
      </vt:variant>
      <vt:variant>
        <vt:lpwstr/>
      </vt:variant>
      <vt:variant>
        <vt:i4>458770</vt:i4>
      </vt:variant>
      <vt:variant>
        <vt:i4>2913</vt:i4>
      </vt:variant>
      <vt:variant>
        <vt:i4>0</vt:i4>
      </vt:variant>
      <vt:variant>
        <vt:i4>5</vt:i4>
      </vt:variant>
      <vt:variant>
        <vt:lpwstr>http://leg1.state.va.us/cgi-bin/legp504.exe?000+cod+52-12</vt:lpwstr>
      </vt:variant>
      <vt:variant>
        <vt:lpwstr/>
      </vt:variant>
      <vt:variant>
        <vt:i4>3997731</vt:i4>
      </vt:variant>
      <vt:variant>
        <vt:i4>2910</vt:i4>
      </vt:variant>
      <vt:variant>
        <vt:i4>0</vt:i4>
      </vt:variant>
      <vt:variant>
        <vt:i4>5</vt:i4>
      </vt:variant>
      <vt:variant>
        <vt:lpwstr>http://leg1.state.va.us/cgi-bin/legp504.exe?000+cod+19.2-152.10</vt:lpwstr>
      </vt:variant>
      <vt:variant>
        <vt:lpwstr/>
      </vt:variant>
      <vt:variant>
        <vt:i4>3473443</vt:i4>
      </vt:variant>
      <vt:variant>
        <vt:i4>2907</vt:i4>
      </vt:variant>
      <vt:variant>
        <vt:i4>0</vt:i4>
      </vt:variant>
      <vt:variant>
        <vt:i4>5</vt:i4>
      </vt:variant>
      <vt:variant>
        <vt:lpwstr>http://leg1.state.va.us/cgi-bin/legp504.exe?000+cod+19.2-152.9</vt:lpwstr>
      </vt:variant>
      <vt:variant>
        <vt:lpwstr/>
      </vt:variant>
      <vt:variant>
        <vt:i4>1441800</vt:i4>
      </vt:variant>
      <vt:variant>
        <vt:i4>2904</vt:i4>
      </vt:variant>
      <vt:variant>
        <vt:i4>0</vt:i4>
      </vt:variant>
      <vt:variant>
        <vt:i4>5</vt:i4>
      </vt:variant>
      <vt:variant>
        <vt:lpwstr>http://leg1.state.va.us/cgi-bin/legp504.exe?000+cod+18.2-60.3</vt:lpwstr>
      </vt:variant>
      <vt:variant>
        <vt:lpwstr/>
      </vt:variant>
      <vt:variant>
        <vt:i4>1441807</vt:i4>
      </vt:variant>
      <vt:variant>
        <vt:i4>2901</vt:i4>
      </vt:variant>
      <vt:variant>
        <vt:i4>0</vt:i4>
      </vt:variant>
      <vt:variant>
        <vt:i4>5</vt:i4>
      </vt:variant>
      <vt:variant>
        <vt:lpwstr>http://leg1.state.va.us/cgi-bin/legp504.exe?000+cod+18.2-67.3</vt:lpwstr>
      </vt:variant>
      <vt:variant>
        <vt:lpwstr/>
      </vt:variant>
      <vt:variant>
        <vt:i4>1441807</vt:i4>
      </vt:variant>
      <vt:variant>
        <vt:i4>2898</vt:i4>
      </vt:variant>
      <vt:variant>
        <vt:i4>0</vt:i4>
      </vt:variant>
      <vt:variant>
        <vt:i4>5</vt:i4>
      </vt:variant>
      <vt:variant>
        <vt:lpwstr>http://leg1.state.va.us/cgi-bin/legp504.exe?000+cod+18.2-67.4</vt:lpwstr>
      </vt:variant>
      <vt:variant>
        <vt:lpwstr/>
      </vt:variant>
      <vt:variant>
        <vt:i4>1441807</vt:i4>
      </vt:variant>
      <vt:variant>
        <vt:i4>2895</vt:i4>
      </vt:variant>
      <vt:variant>
        <vt:i4>0</vt:i4>
      </vt:variant>
      <vt:variant>
        <vt:i4>5</vt:i4>
      </vt:variant>
      <vt:variant>
        <vt:lpwstr>http://leg1.state.va.us/cgi-bin/legp504.exe?000+cod+18.2-67.3</vt:lpwstr>
      </vt:variant>
      <vt:variant>
        <vt:lpwstr/>
      </vt:variant>
      <vt:variant>
        <vt:i4>1441807</vt:i4>
      </vt:variant>
      <vt:variant>
        <vt:i4>2892</vt:i4>
      </vt:variant>
      <vt:variant>
        <vt:i4>0</vt:i4>
      </vt:variant>
      <vt:variant>
        <vt:i4>5</vt:i4>
      </vt:variant>
      <vt:variant>
        <vt:lpwstr>http://leg1.state.va.us/cgi-bin/legp504.exe?000+cod+18.2-67.4</vt:lpwstr>
      </vt:variant>
      <vt:variant>
        <vt:lpwstr/>
      </vt:variant>
      <vt:variant>
        <vt:i4>3407907</vt:i4>
      </vt:variant>
      <vt:variant>
        <vt:i4>2889</vt:i4>
      </vt:variant>
      <vt:variant>
        <vt:i4>0</vt:i4>
      </vt:variant>
      <vt:variant>
        <vt:i4>5</vt:i4>
      </vt:variant>
      <vt:variant>
        <vt:lpwstr>http://leg1.state.va.us/cgi-bin/legp504.exe?000+cod+19.2-152.8</vt:lpwstr>
      </vt:variant>
      <vt:variant>
        <vt:lpwstr/>
      </vt:variant>
      <vt:variant>
        <vt:i4>3670072</vt:i4>
      </vt:variant>
      <vt:variant>
        <vt:i4>2886</vt:i4>
      </vt:variant>
      <vt:variant>
        <vt:i4>0</vt:i4>
      </vt:variant>
      <vt:variant>
        <vt:i4>5</vt:i4>
      </vt:variant>
      <vt:variant>
        <vt:lpwstr>http://leg1.state.va.us/cgi-bin/legp504.exe?000+cod+18.2-61</vt:lpwstr>
      </vt:variant>
      <vt:variant>
        <vt:lpwstr/>
      </vt:variant>
      <vt:variant>
        <vt:i4>655424</vt:i4>
      </vt:variant>
      <vt:variant>
        <vt:i4>2883</vt:i4>
      </vt:variant>
      <vt:variant>
        <vt:i4>0</vt:i4>
      </vt:variant>
      <vt:variant>
        <vt:i4>5</vt:i4>
      </vt:variant>
      <vt:variant>
        <vt:lpwstr>http://leg1.state.va.us/cgi-bin/legp504.exe?000+cod+19.2-152.7C1</vt:lpwstr>
      </vt:variant>
      <vt:variant>
        <vt:lpwstr/>
      </vt:variant>
      <vt:variant>
        <vt:i4>327680</vt:i4>
      </vt:variant>
      <vt:variant>
        <vt:i4>2880</vt:i4>
      </vt:variant>
      <vt:variant>
        <vt:i4>0</vt:i4>
      </vt:variant>
      <vt:variant>
        <vt:i4>5</vt:i4>
      </vt:variant>
      <vt:variant>
        <vt:lpwstr>http://leg1.state.va.us/cgi-bin/legp504.exe?000+cod+19.2-389</vt:lpwstr>
      </vt:variant>
      <vt:variant>
        <vt:lpwstr/>
      </vt:variant>
      <vt:variant>
        <vt:i4>655370</vt:i4>
      </vt:variant>
      <vt:variant>
        <vt:i4>2877</vt:i4>
      </vt:variant>
      <vt:variant>
        <vt:i4>0</vt:i4>
      </vt:variant>
      <vt:variant>
        <vt:i4>5</vt:i4>
      </vt:variant>
      <vt:variant>
        <vt:lpwstr>http://leg1.state.va.us/cgi-bin/legp504.exe?000+cod+19.2-124</vt:lpwstr>
      </vt:variant>
      <vt:variant>
        <vt:lpwstr/>
      </vt:variant>
      <vt:variant>
        <vt:i4>1310734</vt:i4>
      </vt:variant>
      <vt:variant>
        <vt:i4>2874</vt:i4>
      </vt:variant>
      <vt:variant>
        <vt:i4>0</vt:i4>
      </vt:variant>
      <vt:variant>
        <vt:i4>5</vt:i4>
      </vt:variant>
      <vt:variant>
        <vt:lpwstr>http://leg1.state.va.us/cgi-bin/legp504.exe?000+cod+18.2-46.1</vt:lpwstr>
      </vt:variant>
      <vt:variant>
        <vt:lpwstr/>
      </vt:variant>
      <vt:variant>
        <vt:i4>1638409</vt:i4>
      </vt:variant>
      <vt:variant>
        <vt:i4>2871</vt:i4>
      </vt:variant>
      <vt:variant>
        <vt:i4>0</vt:i4>
      </vt:variant>
      <vt:variant>
        <vt:i4>5</vt:i4>
      </vt:variant>
      <vt:variant>
        <vt:lpwstr>http://leg1.state.va.us/cgi-bin/legp504.exe?000+cod+19.2-81.6</vt:lpwstr>
      </vt:variant>
      <vt:variant>
        <vt:lpwstr/>
      </vt:variant>
      <vt:variant>
        <vt:i4>1376271</vt:i4>
      </vt:variant>
      <vt:variant>
        <vt:i4>2868</vt:i4>
      </vt:variant>
      <vt:variant>
        <vt:i4>0</vt:i4>
      </vt:variant>
      <vt:variant>
        <vt:i4>5</vt:i4>
      </vt:variant>
      <vt:variant>
        <vt:lpwstr>http://leg1.state.va.us/cgi-bin/legp504.exe?000+cod+18.2-57.2</vt:lpwstr>
      </vt:variant>
      <vt:variant>
        <vt:lpwstr/>
      </vt:variant>
      <vt:variant>
        <vt:i4>1441800</vt:i4>
      </vt:variant>
      <vt:variant>
        <vt:i4>2865</vt:i4>
      </vt:variant>
      <vt:variant>
        <vt:i4>0</vt:i4>
      </vt:variant>
      <vt:variant>
        <vt:i4>5</vt:i4>
      </vt:variant>
      <vt:variant>
        <vt:lpwstr>http://leg1.state.va.us/cgi-bin/legp504.exe?000+cod+18.2-60.4</vt:lpwstr>
      </vt:variant>
      <vt:variant>
        <vt:lpwstr/>
      </vt:variant>
      <vt:variant>
        <vt:i4>3145763</vt:i4>
      </vt:variant>
      <vt:variant>
        <vt:i4>2862</vt:i4>
      </vt:variant>
      <vt:variant>
        <vt:i4>0</vt:i4>
      </vt:variant>
      <vt:variant>
        <vt:i4>5</vt:i4>
      </vt:variant>
      <vt:variant>
        <vt:lpwstr>http://leg1.state.va.us/cgi-bin/legp504.exe?000+cod+16.1-253.2</vt:lpwstr>
      </vt:variant>
      <vt:variant>
        <vt:lpwstr/>
      </vt:variant>
      <vt:variant>
        <vt:i4>3145767</vt:i4>
      </vt:variant>
      <vt:variant>
        <vt:i4>2859</vt:i4>
      </vt:variant>
      <vt:variant>
        <vt:i4>0</vt:i4>
      </vt:variant>
      <vt:variant>
        <vt:i4>5</vt:i4>
      </vt:variant>
      <vt:variant>
        <vt:lpwstr>http://leg1.state.va.us/cgi-bin/legp504.exe?000+cod+46.2-341.24</vt:lpwstr>
      </vt:variant>
      <vt:variant>
        <vt:lpwstr/>
      </vt:variant>
      <vt:variant>
        <vt:i4>655374</vt:i4>
      </vt:variant>
      <vt:variant>
        <vt:i4>2856</vt:i4>
      </vt:variant>
      <vt:variant>
        <vt:i4>0</vt:i4>
      </vt:variant>
      <vt:variant>
        <vt:i4>5</vt:i4>
      </vt:variant>
      <vt:variant>
        <vt:lpwstr>http://leg1.state.va.us/cgi-bin/legp504.exe?000+cod+18.2-266</vt:lpwstr>
      </vt:variant>
      <vt:variant>
        <vt:lpwstr/>
      </vt:variant>
      <vt:variant>
        <vt:i4>1376265</vt:i4>
      </vt:variant>
      <vt:variant>
        <vt:i4>2853</vt:i4>
      </vt:variant>
      <vt:variant>
        <vt:i4>0</vt:i4>
      </vt:variant>
      <vt:variant>
        <vt:i4>5</vt:i4>
      </vt:variant>
      <vt:variant>
        <vt:lpwstr>http://leg1.state.va.us/cgi-bin/legp504.exe?000+cod+18.2-51.4</vt:lpwstr>
      </vt:variant>
      <vt:variant>
        <vt:lpwstr/>
      </vt:variant>
      <vt:variant>
        <vt:i4>1245198</vt:i4>
      </vt:variant>
      <vt:variant>
        <vt:i4>2850</vt:i4>
      </vt:variant>
      <vt:variant>
        <vt:i4>0</vt:i4>
      </vt:variant>
      <vt:variant>
        <vt:i4>5</vt:i4>
      </vt:variant>
      <vt:variant>
        <vt:lpwstr>http://leg1.state.va.us/cgi-bin/legp504.exe?000+cod+18.2-36.1</vt:lpwstr>
      </vt:variant>
      <vt:variant>
        <vt:lpwstr/>
      </vt:variant>
      <vt:variant>
        <vt:i4>1310734</vt:i4>
      </vt:variant>
      <vt:variant>
        <vt:i4>2847</vt:i4>
      </vt:variant>
      <vt:variant>
        <vt:i4>0</vt:i4>
      </vt:variant>
      <vt:variant>
        <vt:i4>5</vt:i4>
      </vt:variant>
      <vt:variant>
        <vt:lpwstr>http://leg1.state.va.us/cgi-bin/legp504.exe?000+cod+18.2-46.7</vt:lpwstr>
      </vt:variant>
      <vt:variant>
        <vt:lpwstr/>
      </vt:variant>
      <vt:variant>
        <vt:i4>1310734</vt:i4>
      </vt:variant>
      <vt:variant>
        <vt:i4>2844</vt:i4>
      </vt:variant>
      <vt:variant>
        <vt:i4>0</vt:i4>
      </vt:variant>
      <vt:variant>
        <vt:i4>5</vt:i4>
      </vt:variant>
      <vt:variant>
        <vt:lpwstr>http://leg1.state.va.us/cgi-bin/legp504.exe?000+cod+18.2-46.5</vt:lpwstr>
      </vt:variant>
      <vt:variant>
        <vt:lpwstr/>
      </vt:variant>
      <vt:variant>
        <vt:i4>1310734</vt:i4>
      </vt:variant>
      <vt:variant>
        <vt:i4>2841</vt:i4>
      </vt:variant>
      <vt:variant>
        <vt:i4>0</vt:i4>
      </vt:variant>
      <vt:variant>
        <vt:i4>5</vt:i4>
      </vt:variant>
      <vt:variant>
        <vt:lpwstr>http://leg1.state.va.us/cgi-bin/legp504.exe?000+cod+18.2-46.3</vt:lpwstr>
      </vt:variant>
      <vt:variant>
        <vt:lpwstr/>
      </vt:variant>
      <vt:variant>
        <vt:i4>1310734</vt:i4>
      </vt:variant>
      <vt:variant>
        <vt:i4>2838</vt:i4>
      </vt:variant>
      <vt:variant>
        <vt:i4>0</vt:i4>
      </vt:variant>
      <vt:variant>
        <vt:i4>5</vt:i4>
      </vt:variant>
      <vt:variant>
        <vt:lpwstr>http://leg1.state.va.us/cgi-bin/legp504.exe?000+cod+18.2-46.2</vt:lpwstr>
      </vt:variant>
      <vt:variant>
        <vt:lpwstr/>
      </vt:variant>
      <vt:variant>
        <vt:i4>3801121</vt:i4>
      </vt:variant>
      <vt:variant>
        <vt:i4>2835</vt:i4>
      </vt:variant>
      <vt:variant>
        <vt:i4>0</vt:i4>
      </vt:variant>
      <vt:variant>
        <vt:i4>5</vt:i4>
      </vt:variant>
      <vt:variant>
        <vt:lpwstr>http://leg1.state.va.us/cgi-bin/legp504.exe?000+cod+18.2-374.3</vt:lpwstr>
      </vt:variant>
      <vt:variant>
        <vt:lpwstr/>
      </vt:variant>
      <vt:variant>
        <vt:i4>3670049</vt:i4>
      </vt:variant>
      <vt:variant>
        <vt:i4>2832</vt:i4>
      </vt:variant>
      <vt:variant>
        <vt:i4>0</vt:i4>
      </vt:variant>
      <vt:variant>
        <vt:i4>5</vt:i4>
      </vt:variant>
      <vt:variant>
        <vt:lpwstr>http://leg1.state.va.us/cgi-bin/legp504.exe?000+cod+18.2-374.1</vt:lpwstr>
      </vt:variant>
      <vt:variant>
        <vt:lpwstr/>
      </vt:variant>
      <vt:variant>
        <vt:i4>7667770</vt:i4>
      </vt:variant>
      <vt:variant>
        <vt:i4>2829</vt:i4>
      </vt:variant>
      <vt:variant>
        <vt:i4>0</vt:i4>
      </vt:variant>
      <vt:variant>
        <vt:i4>5</vt:i4>
      </vt:variant>
      <vt:variant>
        <vt:lpwstr>http://leg1.state.va.us/cgi-bin/legp504.exe?000+cod+18.2-67.5C2</vt:lpwstr>
      </vt:variant>
      <vt:variant>
        <vt:lpwstr/>
      </vt:variant>
      <vt:variant>
        <vt:i4>7667770</vt:i4>
      </vt:variant>
      <vt:variant>
        <vt:i4>2826</vt:i4>
      </vt:variant>
      <vt:variant>
        <vt:i4>0</vt:i4>
      </vt:variant>
      <vt:variant>
        <vt:i4>5</vt:i4>
      </vt:variant>
      <vt:variant>
        <vt:lpwstr>http://leg1.state.va.us/cgi-bin/legp504.exe?000+cod+18.2-67.5C2</vt:lpwstr>
      </vt:variant>
      <vt:variant>
        <vt:lpwstr/>
      </vt:variant>
      <vt:variant>
        <vt:i4>3211302</vt:i4>
      </vt:variant>
      <vt:variant>
        <vt:i4>2823</vt:i4>
      </vt:variant>
      <vt:variant>
        <vt:i4>0</vt:i4>
      </vt:variant>
      <vt:variant>
        <vt:i4>5</vt:i4>
      </vt:variant>
      <vt:variant>
        <vt:lpwstr>http://leg1.state.va.us/cgi-bin/legp504.exe?000+cod+18.2-308.4</vt:lpwstr>
      </vt:variant>
      <vt:variant>
        <vt:lpwstr/>
      </vt:variant>
      <vt:variant>
        <vt:i4>3604518</vt:i4>
      </vt:variant>
      <vt:variant>
        <vt:i4>2820</vt:i4>
      </vt:variant>
      <vt:variant>
        <vt:i4>0</vt:i4>
      </vt:variant>
      <vt:variant>
        <vt:i4>5</vt:i4>
      </vt:variant>
      <vt:variant>
        <vt:lpwstr>http://leg1.state.va.us/cgi-bin/legp504.exe?000+cod+18.2-308.2</vt:lpwstr>
      </vt:variant>
      <vt:variant>
        <vt:lpwstr/>
      </vt:variant>
      <vt:variant>
        <vt:i4>3407910</vt:i4>
      </vt:variant>
      <vt:variant>
        <vt:i4>2817</vt:i4>
      </vt:variant>
      <vt:variant>
        <vt:i4>0</vt:i4>
      </vt:variant>
      <vt:variant>
        <vt:i4>5</vt:i4>
      </vt:variant>
      <vt:variant>
        <vt:lpwstr>http://leg1.state.va.us/cgi-bin/legp504.exe?000+cod+18.2-308.1</vt:lpwstr>
      </vt:variant>
      <vt:variant>
        <vt:lpwstr/>
      </vt:variant>
      <vt:variant>
        <vt:i4>262156</vt:i4>
      </vt:variant>
      <vt:variant>
        <vt:i4>2814</vt:i4>
      </vt:variant>
      <vt:variant>
        <vt:i4>0</vt:i4>
      </vt:variant>
      <vt:variant>
        <vt:i4>5</vt:i4>
      </vt:variant>
      <vt:variant>
        <vt:lpwstr>http://leg1.state.va.us/cgi-bin/legp504.exe?000+cod+18.2-248</vt:lpwstr>
      </vt:variant>
      <vt:variant>
        <vt:lpwstr/>
      </vt:variant>
      <vt:variant>
        <vt:i4>3866659</vt:i4>
      </vt:variant>
      <vt:variant>
        <vt:i4>2811</vt:i4>
      </vt:variant>
      <vt:variant>
        <vt:i4>0</vt:i4>
      </vt:variant>
      <vt:variant>
        <vt:i4>5</vt:i4>
      </vt:variant>
      <vt:variant>
        <vt:lpwstr>http://leg1.state.va.us/cgi-bin/legp504.exe?000+cod+18.2-255.2</vt:lpwstr>
      </vt:variant>
      <vt:variant>
        <vt:lpwstr/>
      </vt:variant>
      <vt:variant>
        <vt:i4>589837</vt:i4>
      </vt:variant>
      <vt:variant>
        <vt:i4>2808</vt:i4>
      </vt:variant>
      <vt:variant>
        <vt:i4>0</vt:i4>
      </vt:variant>
      <vt:variant>
        <vt:i4>5</vt:i4>
      </vt:variant>
      <vt:variant>
        <vt:lpwstr>http://leg1.state.va.us/cgi-bin/legp504.exe?000+cod+18.2-255</vt:lpwstr>
      </vt:variant>
      <vt:variant>
        <vt:lpwstr/>
      </vt:variant>
      <vt:variant>
        <vt:i4>3407906</vt:i4>
      </vt:variant>
      <vt:variant>
        <vt:i4>2805</vt:i4>
      </vt:variant>
      <vt:variant>
        <vt:i4>0</vt:i4>
      </vt:variant>
      <vt:variant>
        <vt:i4>5</vt:i4>
      </vt:variant>
      <vt:variant>
        <vt:lpwstr>http://leg1.state.va.us/cgi-bin/legp504.exe?000+cod+18.2-248.01</vt:lpwstr>
      </vt:variant>
      <vt:variant>
        <vt:lpwstr/>
      </vt:variant>
      <vt:variant>
        <vt:i4>262156</vt:i4>
      </vt:variant>
      <vt:variant>
        <vt:i4>2802</vt:i4>
      </vt:variant>
      <vt:variant>
        <vt:i4>0</vt:i4>
      </vt:variant>
      <vt:variant>
        <vt:i4>5</vt:i4>
      </vt:variant>
      <vt:variant>
        <vt:lpwstr>http://leg1.state.va.us/cgi-bin/legp504.exe?000+cod+18.2-248</vt:lpwstr>
      </vt:variant>
      <vt:variant>
        <vt:lpwstr/>
      </vt:variant>
      <vt:variant>
        <vt:i4>3866671</vt:i4>
      </vt:variant>
      <vt:variant>
        <vt:i4>2799</vt:i4>
      </vt:variant>
      <vt:variant>
        <vt:i4>0</vt:i4>
      </vt:variant>
      <vt:variant>
        <vt:i4>5</vt:i4>
      </vt:variant>
      <vt:variant>
        <vt:lpwstr>http://leg1.state.va.us/cgi-bin/legp504.exe?000+cod+19.2-297.1</vt:lpwstr>
      </vt:variant>
      <vt:variant>
        <vt:lpwstr/>
      </vt:variant>
      <vt:variant>
        <vt:i4>917514</vt:i4>
      </vt:variant>
      <vt:variant>
        <vt:i4>2796</vt:i4>
      </vt:variant>
      <vt:variant>
        <vt:i4>0</vt:i4>
      </vt:variant>
      <vt:variant>
        <vt:i4>5</vt:i4>
      </vt:variant>
      <vt:variant>
        <vt:lpwstr>http://leg1.state.va.us/cgi-bin/legp504.exe?000+cod+19.2-120</vt:lpwstr>
      </vt:variant>
      <vt:variant>
        <vt:lpwstr/>
      </vt:variant>
      <vt:variant>
        <vt:i4>65551</vt:i4>
      </vt:variant>
      <vt:variant>
        <vt:i4>2793</vt:i4>
      </vt:variant>
      <vt:variant>
        <vt:i4>0</vt:i4>
      </vt:variant>
      <vt:variant>
        <vt:i4>5</vt:i4>
      </vt:variant>
      <vt:variant>
        <vt:lpwstr>http://leg1.state.va.us/cgi-bin/legp504.exe?000+cod+15.2-1731</vt:lpwstr>
      </vt:variant>
      <vt:variant>
        <vt:lpwstr/>
      </vt:variant>
      <vt:variant>
        <vt:i4>589834</vt:i4>
      </vt:variant>
      <vt:variant>
        <vt:i4>2790</vt:i4>
      </vt:variant>
      <vt:variant>
        <vt:i4>0</vt:i4>
      </vt:variant>
      <vt:variant>
        <vt:i4>5</vt:i4>
      </vt:variant>
      <vt:variant>
        <vt:lpwstr>http://leg1.state.va.us/cgi-bin/legp504.exe?000+cod+16.1-228</vt:lpwstr>
      </vt:variant>
      <vt:variant>
        <vt:lpwstr/>
      </vt:variant>
      <vt:variant>
        <vt:i4>3538979</vt:i4>
      </vt:variant>
      <vt:variant>
        <vt:i4>2787</vt:i4>
      </vt:variant>
      <vt:variant>
        <vt:i4>0</vt:i4>
      </vt:variant>
      <vt:variant>
        <vt:i4>5</vt:i4>
      </vt:variant>
      <vt:variant>
        <vt:lpwstr>http://leg1.state.va.us/cgi-bin/legp504.exe?000+cod+16.1-253.4</vt:lpwstr>
      </vt:variant>
      <vt:variant>
        <vt:lpwstr/>
      </vt:variant>
      <vt:variant>
        <vt:i4>3538979</vt:i4>
      </vt:variant>
      <vt:variant>
        <vt:i4>2784</vt:i4>
      </vt:variant>
      <vt:variant>
        <vt:i4>0</vt:i4>
      </vt:variant>
      <vt:variant>
        <vt:i4>5</vt:i4>
      </vt:variant>
      <vt:variant>
        <vt:lpwstr>http://leg1.state.va.us/cgi-bin/legp504.exe?000+cod+16.1-253.4</vt:lpwstr>
      </vt:variant>
      <vt:variant>
        <vt:lpwstr/>
      </vt:variant>
      <vt:variant>
        <vt:i4>1376271</vt:i4>
      </vt:variant>
      <vt:variant>
        <vt:i4>2781</vt:i4>
      </vt:variant>
      <vt:variant>
        <vt:i4>0</vt:i4>
      </vt:variant>
      <vt:variant>
        <vt:i4>5</vt:i4>
      </vt:variant>
      <vt:variant>
        <vt:lpwstr>http://leg1.state.va.us/cgi-bin/legp504.exe?000+cod+18.2-57.2</vt:lpwstr>
      </vt:variant>
      <vt:variant>
        <vt:lpwstr/>
      </vt:variant>
      <vt:variant>
        <vt:i4>3997731</vt:i4>
      </vt:variant>
      <vt:variant>
        <vt:i4>2778</vt:i4>
      </vt:variant>
      <vt:variant>
        <vt:i4>0</vt:i4>
      </vt:variant>
      <vt:variant>
        <vt:i4>5</vt:i4>
      </vt:variant>
      <vt:variant>
        <vt:lpwstr>http://leg1.state.va.us/cgi-bin/legp504.exe?000+cod+19.2-152.10</vt:lpwstr>
      </vt:variant>
      <vt:variant>
        <vt:lpwstr/>
      </vt:variant>
      <vt:variant>
        <vt:i4>3473443</vt:i4>
      </vt:variant>
      <vt:variant>
        <vt:i4>2775</vt:i4>
      </vt:variant>
      <vt:variant>
        <vt:i4>0</vt:i4>
      </vt:variant>
      <vt:variant>
        <vt:i4>5</vt:i4>
      </vt:variant>
      <vt:variant>
        <vt:lpwstr>http://leg1.state.va.us/cgi-bin/legp504.exe?000+cod+19.2-152.9</vt:lpwstr>
      </vt:variant>
      <vt:variant>
        <vt:lpwstr/>
      </vt:variant>
      <vt:variant>
        <vt:i4>3407907</vt:i4>
      </vt:variant>
      <vt:variant>
        <vt:i4>2772</vt:i4>
      </vt:variant>
      <vt:variant>
        <vt:i4>0</vt:i4>
      </vt:variant>
      <vt:variant>
        <vt:i4>5</vt:i4>
      </vt:variant>
      <vt:variant>
        <vt:lpwstr>http://leg1.state.va.us/cgi-bin/legp504.exe?000+cod+19.2-152.8</vt:lpwstr>
      </vt:variant>
      <vt:variant>
        <vt:lpwstr/>
      </vt:variant>
      <vt:variant>
        <vt:i4>655424</vt:i4>
      </vt:variant>
      <vt:variant>
        <vt:i4>2769</vt:i4>
      </vt:variant>
      <vt:variant>
        <vt:i4>0</vt:i4>
      </vt:variant>
      <vt:variant>
        <vt:i4>5</vt:i4>
      </vt:variant>
      <vt:variant>
        <vt:lpwstr>http://leg1.state.va.us/cgi-bin/legp504.exe?000+cod+19.2-152.7C1</vt:lpwstr>
      </vt:variant>
      <vt:variant>
        <vt:lpwstr/>
      </vt:variant>
      <vt:variant>
        <vt:i4>1441800</vt:i4>
      </vt:variant>
      <vt:variant>
        <vt:i4>2766</vt:i4>
      </vt:variant>
      <vt:variant>
        <vt:i4>0</vt:i4>
      </vt:variant>
      <vt:variant>
        <vt:i4>5</vt:i4>
      </vt:variant>
      <vt:variant>
        <vt:lpwstr>http://leg1.state.va.us/cgi-bin/legp504.exe?000+cod+18.2-60.4</vt:lpwstr>
      </vt:variant>
      <vt:variant>
        <vt:lpwstr/>
      </vt:variant>
      <vt:variant>
        <vt:i4>3145763</vt:i4>
      </vt:variant>
      <vt:variant>
        <vt:i4>2763</vt:i4>
      </vt:variant>
      <vt:variant>
        <vt:i4>0</vt:i4>
      </vt:variant>
      <vt:variant>
        <vt:i4>5</vt:i4>
      </vt:variant>
      <vt:variant>
        <vt:lpwstr>http://leg1.state.va.us/cgi-bin/legp504.exe?000+cod+16.1-253.2</vt:lpwstr>
      </vt:variant>
      <vt:variant>
        <vt:lpwstr/>
      </vt:variant>
      <vt:variant>
        <vt:i4>1376271</vt:i4>
      </vt:variant>
      <vt:variant>
        <vt:i4>2760</vt:i4>
      </vt:variant>
      <vt:variant>
        <vt:i4>0</vt:i4>
      </vt:variant>
      <vt:variant>
        <vt:i4>5</vt:i4>
      </vt:variant>
      <vt:variant>
        <vt:lpwstr>http://leg1.state.va.us/cgi-bin/legp504.exe?000+cod+18.2-57.2</vt:lpwstr>
      </vt:variant>
      <vt:variant>
        <vt:lpwstr/>
      </vt:variant>
      <vt:variant>
        <vt:i4>3145763</vt:i4>
      </vt:variant>
      <vt:variant>
        <vt:i4>2757</vt:i4>
      </vt:variant>
      <vt:variant>
        <vt:i4>0</vt:i4>
      </vt:variant>
      <vt:variant>
        <vt:i4>5</vt:i4>
      </vt:variant>
      <vt:variant>
        <vt:lpwstr>http://leg1.state.va.us/cgi-bin/legp504.exe?000+cod+16.1-253.2</vt:lpwstr>
      </vt:variant>
      <vt:variant>
        <vt:lpwstr/>
      </vt:variant>
      <vt:variant>
        <vt:i4>1441800</vt:i4>
      </vt:variant>
      <vt:variant>
        <vt:i4>2754</vt:i4>
      </vt:variant>
      <vt:variant>
        <vt:i4>0</vt:i4>
      </vt:variant>
      <vt:variant>
        <vt:i4>5</vt:i4>
      </vt:variant>
      <vt:variant>
        <vt:lpwstr>http://leg1.state.va.us/cgi-bin/legp504.exe?000+cod+18.2-60.4</vt:lpwstr>
      </vt:variant>
      <vt:variant>
        <vt:lpwstr/>
      </vt:variant>
      <vt:variant>
        <vt:i4>1376271</vt:i4>
      </vt:variant>
      <vt:variant>
        <vt:i4>2751</vt:i4>
      </vt:variant>
      <vt:variant>
        <vt:i4>0</vt:i4>
      </vt:variant>
      <vt:variant>
        <vt:i4>5</vt:i4>
      </vt:variant>
      <vt:variant>
        <vt:lpwstr>http://leg1.state.va.us/cgi-bin/legp504.exe?000+cod+18.2-57.2</vt:lpwstr>
      </vt:variant>
      <vt:variant>
        <vt:lpwstr/>
      </vt:variant>
      <vt:variant>
        <vt:i4>3604536</vt:i4>
      </vt:variant>
      <vt:variant>
        <vt:i4>2748</vt:i4>
      </vt:variant>
      <vt:variant>
        <vt:i4>0</vt:i4>
      </vt:variant>
      <vt:variant>
        <vt:i4>5</vt:i4>
      </vt:variant>
      <vt:variant>
        <vt:lpwstr>http://leg1.state.va.us/cgi-bin/legp504.exe?000+cod+19.2-81</vt:lpwstr>
      </vt:variant>
      <vt:variant>
        <vt:lpwstr/>
      </vt:variant>
      <vt:variant>
        <vt:i4>1638409</vt:i4>
      </vt:variant>
      <vt:variant>
        <vt:i4>2745</vt:i4>
      </vt:variant>
      <vt:variant>
        <vt:i4>0</vt:i4>
      </vt:variant>
      <vt:variant>
        <vt:i4>5</vt:i4>
      </vt:variant>
      <vt:variant>
        <vt:lpwstr>http://leg1.state.va.us/cgi-bin/legp504.exe?000+cod+19.2-81.3</vt:lpwstr>
      </vt:variant>
      <vt:variant>
        <vt:lpwstr/>
      </vt:variant>
      <vt:variant>
        <vt:i4>3997731</vt:i4>
      </vt:variant>
      <vt:variant>
        <vt:i4>2742</vt:i4>
      </vt:variant>
      <vt:variant>
        <vt:i4>0</vt:i4>
      </vt:variant>
      <vt:variant>
        <vt:i4>5</vt:i4>
      </vt:variant>
      <vt:variant>
        <vt:lpwstr>http://leg1.state.va.us/cgi-bin/legp504.exe?000+cod+19.2-152.10</vt:lpwstr>
      </vt:variant>
      <vt:variant>
        <vt:lpwstr/>
      </vt:variant>
      <vt:variant>
        <vt:i4>3997731</vt:i4>
      </vt:variant>
      <vt:variant>
        <vt:i4>2739</vt:i4>
      </vt:variant>
      <vt:variant>
        <vt:i4>0</vt:i4>
      </vt:variant>
      <vt:variant>
        <vt:i4>5</vt:i4>
      </vt:variant>
      <vt:variant>
        <vt:lpwstr>http://leg1.state.va.us/cgi-bin/legp504.exe?000+cod+19.2-152.10</vt:lpwstr>
      </vt:variant>
      <vt:variant>
        <vt:lpwstr/>
      </vt:variant>
      <vt:variant>
        <vt:i4>3473443</vt:i4>
      </vt:variant>
      <vt:variant>
        <vt:i4>2736</vt:i4>
      </vt:variant>
      <vt:variant>
        <vt:i4>0</vt:i4>
      </vt:variant>
      <vt:variant>
        <vt:i4>5</vt:i4>
      </vt:variant>
      <vt:variant>
        <vt:lpwstr>http://leg1.state.va.us/cgi-bin/legp504.exe?000+cod+19.2-152.9</vt:lpwstr>
      </vt:variant>
      <vt:variant>
        <vt:lpwstr/>
      </vt:variant>
      <vt:variant>
        <vt:i4>3407907</vt:i4>
      </vt:variant>
      <vt:variant>
        <vt:i4>2733</vt:i4>
      </vt:variant>
      <vt:variant>
        <vt:i4>0</vt:i4>
      </vt:variant>
      <vt:variant>
        <vt:i4>5</vt:i4>
      </vt:variant>
      <vt:variant>
        <vt:lpwstr>http://leg1.state.va.us/cgi-bin/legp504.exe?000+cod+19.2-152.8</vt:lpwstr>
      </vt:variant>
      <vt:variant>
        <vt:lpwstr/>
      </vt:variant>
      <vt:variant>
        <vt:i4>1441800</vt:i4>
      </vt:variant>
      <vt:variant>
        <vt:i4>2730</vt:i4>
      </vt:variant>
      <vt:variant>
        <vt:i4>0</vt:i4>
      </vt:variant>
      <vt:variant>
        <vt:i4>5</vt:i4>
      </vt:variant>
      <vt:variant>
        <vt:lpwstr>http://leg1.state.va.us/cgi-bin/legp504.exe?000+cod+18.2-60.4</vt:lpwstr>
      </vt:variant>
      <vt:variant>
        <vt:lpwstr/>
      </vt:variant>
      <vt:variant>
        <vt:i4>1507352</vt:i4>
      </vt:variant>
      <vt:variant>
        <vt:i4>2727</vt:i4>
      </vt:variant>
      <vt:variant>
        <vt:i4>0</vt:i4>
      </vt:variant>
      <vt:variant>
        <vt:i4>5</vt:i4>
      </vt:variant>
      <vt:variant>
        <vt:lpwstr>http://leg1.state.va.us/cgi-bin/legp504.exe?000+cod+8.01-478</vt:lpwstr>
      </vt:variant>
      <vt:variant>
        <vt:lpwstr/>
      </vt:variant>
      <vt:variant>
        <vt:i4>458762</vt:i4>
      </vt:variant>
      <vt:variant>
        <vt:i4>2724</vt:i4>
      </vt:variant>
      <vt:variant>
        <vt:i4>0</vt:i4>
      </vt:variant>
      <vt:variant>
        <vt:i4>5</vt:i4>
      </vt:variant>
      <vt:variant>
        <vt:lpwstr>http://leg1.state.va.us/cgi-bin/legp504.exe?000+cod+16.1-226</vt:lpwstr>
      </vt:variant>
      <vt:variant>
        <vt:lpwstr/>
      </vt:variant>
      <vt:variant>
        <vt:i4>327692</vt:i4>
      </vt:variant>
      <vt:variant>
        <vt:i4>2721</vt:i4>
      </vt:variant>
      <vt:variant>
        <vt:i4>0</vt:i4>
      </vt:variant>
      <vt:variant>
        <vt:i4>5</vt:i4>
      </vt:variant>
      <vt:variant>
        <vt:lpwstr>http://leg1.state.va.us/cgi-bin/legp504.exe?000+cod+2.2-4022</vt:lpwstr>
      </vt:variant>
      <vt:variant>
        <vt:lpwstr/>
      </vt:variant>
      <vt:variant>
        <vt:i4>131087</vt:i4>
      </vt:variant>
      <vt:variant>
        <vt:i4>2718</vt:i4>
      </vt:variant>
      <vt:variant>
        <vt:i4>0</vt:i4>
      </vt:variant>
      <vt:variant>
        <vt:i4>5</vt:i4>
      </vt:variant>
      <vt:variant>
        <vt:lpwstr>http://leg1.state.va.us/cgi-bin/legp504.exe?000+cod+17.1-272</vt:lpwstr>
      </vt:variant>
      <vt:variant>
        <vt:lpwstr/>
      </vt:variant>
      <vt:variant>
        <vt:i4>4128829</vt:i4>
      </vt:variant>
      <vt:variant>
        <vt:i4>2715</vt:i4>
      </vt:variant>
      <vt:variant>
        <vt:i4>0</vt:i4>
      </vt:variant>
      <vt:variant>
        <vt:i4>5</vt:i4>
      </vt:variant>
      <vt:variant>
        <vt:lpwstr>http://leg1.state.va.us/cgi-bin/legp504.exe?000+cod+42.1-82</vt:lpwstr>
      </vt:variant>
      <vt:variant>
        <vt:lpwstr/>
      </vt:variant>
      <vt:variant>
        <vt:i4>3145789</vt:i4>
      </vt:variant>
      <vt:variant>
        <vt:i4>2712</vt:i4>
      </vt:variant>
      <vt:variant>
        <vt:i4>0</vt:i4>
      </vt:variant>
      <vt:variant>
        <vt:i4>5</vt:i4>
      </vt:variant>
      <vt:variant>
        <vt:lpwstr>http://leg1.state.va.us/cgi-bin/legp504.exe?000+cod+42.1-77</vt:lpwstr>
      </vt:variant>
      <vt:variant>
        <vt:lpwstr/>
      </vt:variant>
      <vt:variant>
        <vt:i4>1441800</vt:i4>
      </vt:variant>
      <vt:variant>
        <vt:i4>2709</vt:i4>
      </vt:variant>
      <vt:variant>
        <vt:i4>0</vt:i4>
      </vt:variant>
      <vt:variant>
        <vt:i4>5</vt:i4>
      </vt:variant>
      <vt:variant>
        <vt:lpwstr>http://leg1.state.va.us/cgi-bin/legp504.exe?000+cod+18.2-60.4</vt:lpwstr>
      </vt:variant>
      <vt:variant>
        <vt:lpwstr/>
      </vt:variant>
      <vt:variant>
        <vt:i4>1376271</vt:i4>
      </vt:variant>
      <vt:variant>
        <vt:i4>2706</vt:i4>
      </vt:variant>
      <vt:variant>
        <vt:i4>0</vt:i4>
      </vt:variant>
      <vt:variant>
        <vt:i4>5</vt:i4>
      </vt:variant>
      <vt:variant>
        <vt:lpwstr>http://leg1.state.va.us/cgi-bin/legp504.exe?000+cod+18.2-57.2</vt:lpwstr>
      </vt:variant>
      <vt:variant>
        <vt:lpwstr/>
      </vt:variant>
      <vt:variant>
        <vt:i4>3145763</vt:i4>
      </vt:variant>
      <vt:variant>
        <vt:i4>2703</vt:i4>
      </vt:variant>
      <vt:variant>
        <vt:i4>0</vt:i4>
      </vt:variant>
      <vt:variant>
        <vt:i4>5</vt:i4>
      </vt:variant>
      <vt:variant>
        <vt:lpwstr>http://leg1.state.va.us/cgi-bin/legp504.exe?000+cod+16.1-253.2</vt:lpwstr>
      </vt:variant>
      <vt:variant>
        <vt:lpwstr/>
      </vt:variant>
      <vt:variant>
        <vt:i4>1769495</vt:i4>
      </vt:variant>
      <vt:variant>
        <vt:i4>2700</vt:i4>
      </vt:variant>
      <vt:variant>
        <vt:i4>0</vt:i4>
      </vt:variant>
      <vt:variant>
        <vt:i4>5</vt:i4>
      </vt:variant>
      <vt:variant>
        <vt:lpwstr>http://leg1.state.va.us/cgi-bin/legp504.exe?000+cod+8.01-484</vt:lpwstr>
      </vt:variant>
      <vt:variant>
        <vt:lpwstr/>
      </vt:variant>
      <vt:variant>
        <vt:i4>65545</vt:i4>
      </vt:variant>
      <vt:variant>
        <vt:i4>2697</vt:i4>
      </vt:variant>
      <vt:variant>
        <vt:i4>0</vt:i4>
      </vt:variant>
      <vt:variant>
        <vt:i4>5</vt:i4>
      </vt:variant>
      <vt:variant>
        <vt:lpwstr>http://leg1.state.va.us/cgi-bin/legp504.exe?000+cod+16.1-113</vt:lpwstr>
      </vt:variant>
      <vt:variant>
        <vt:lpwstr/>
      </vt:variant>
      <vt:variant>
        <vt:i4>1900572</vt:i4>
      </vt:variant>
      <vt:variant>
        <vt:i4>2694</vt:i4>
      </vt:variant>
      <vt:variant>
        <vt:i4>0</vt:i4>
      </vt:variant>
      <vt:variant>
        <vt:i4>5</vt:i4>
      </vt:variant>
      <vt:variant>
        <vt:lpwstr>http://leg1.state.va.us/cgi-bin/legp504.exe?000+cod+8.01-335</vt:lpwstr>
      </vt:variant>
      <vt:variant>
        <vt:lpwstr/>
      </vt:variant>
      <vt:variant>
        <vt:i4>4128829</vt:i4>
      </vt:variant>
      <vt:variant>
        <vt:i4>2691</vt:i4>
      </vt:variant>
      <vt:variant>
        <vt:i4>0</vt:i4>
      </vt:variant>
      <vt:variant>
        <vt:i4>5</vt:i4>
      </vt:variant>
      <vt:variant>
        <vt:lpwstr>http://leg1.state.va.us/cgi-bin/legp504.exe?000+cod+42.1-87</vt:lpwstr>
      </vt:variant>
      <vt:variant>
        <vt:lpwstr/>
      </vt:variant>
      <vt:variant>
        <vt:i4>4128829</vt:i4>
      </vt:variant>
      <vt:variant>
        <vt:i4>2688</vt:i4>
      </vt:variant>
      <vt:variant>
        <vt:i4>0</vt:i4>
      </vt:variant>
      <vt:variant>
        <vt:i4>5</vt:i4>
      </vt:variant>
      <vt:variant>
        <vt:lpwstr>http://leg1.state.va.us/cgi-bin/legp504.exe?000+cod+42.1-86</vt:lpwstr>
      </vt:variant>
      <vt:variant>
        <vt:lpwstr/>
      </vt:variant>
      <vt:variant>
        <vt:i4>196617</vt:i4>
      </vt:variant>
      <vt:variant>
        <vt:i4>2685</vt:i4>
      </vt:variant>
      <vt:variant>
        <vt:i4>0</vt:i4>
      </vt:variant>
      <vt:variant>
        <vt:i4>5</vt:i4>
      </vt:variant>
      <vt:variant>
        <vt:lpwstr>http://leg1.state.va.us/cgi-bin/legp504.exe?000+cod+17.1-213</vt:lpwstr>
      </vt:variant>
      <vt:variant>
        <vt:lpwstr/>
      </vt:variant>
      <vt:variant>
        <vt:i4>458770</vt:i4>
      </vt:variant>
      <vt:variant>
        <vt:i4>2682</vt:i4>
      </vt:variant>
      <vt:variant>
        <vt:i4>0</vt:i4>
      </vt:variant>
      <vt:variant>
        <vt:i4>5</vt:i4>
      </vt:variant>
      <vt:variant>
        <vt:lpwstr>http://leg1.state.va.us/cgi-bin/legp504.exe?000+cod+52-12</vt:lpwstr>
      </vt:variant>
      <vt:variant>
        <vt:lpwstr/>
      </vt:variant>
      <vt:variant>
        <vt:i4>3145763</vt:i4>
      </vt:variant>
      <vt:variant>
        <vt:i4>2679</vt:i4>
      </vt:variant>
      <vt:variant>
        <vt:i4>0</vt:i4>
      </vt:variant>
      <vt:variant>
        <vt:i4>5</vt:i4>
      </vt:variant>
      <vt:variant>
        <vt:lpwstr>http://leg1.state.va.us/cgi-bin/legp504.exe?000+cod+16.1-253.2</vt:lpwstr>
      </vt:variant>
      <vt:variant>
        <vt:lpwstr/>
      </vt:variant>
      <vt:variant>
        <vt:i4>458770</vt:i4>
      </vt:variant>
      <vt:variant>
        <vt:i4>2676</vt:i4>
      </vt:variant>
      <vt:variant>
        <vt:i4>0</vt:i4>
      </vt:variant>
      <vt:variant>
        <vt:i4>5</vt:i4>
      </vt:variant>
      <vt:variant>
        <vt:lpwstr>http://leg1.state.va.us/cgi-bin/legp504.exe?000+cod+52-12</vt:lpwstr>
      </vt:variant>
      <vt:variant>
        <vt:lpwstr/>
      </vt:variant>
      <vt:variant>
        <vt:i4>458770</vt:i4>
      </vt:variant>
      <vt:variant>
        <vt:i4>2673</vt:i4>
      </vt:variant>
      <vt:variant>
        <vt:i4>0</vt:i4>
      </vt:variant>
      <vt:variant>
        <vt:i4>5</vt:i4>
      </vt:variant>
      <vt:variant>
        <vt:lpwstr>http://leg1.state.va.us/cgi-bin/legp504.exe?000+cod+52-12</vt:lpwstr>
      </vt:variant>
      <vt:variant>
        <vt:lpwstr/>
      </vt:variant>
      <vt:variant>
        <vt:i4>786443</vt:i4>
      </vt:variant>
      <vt:variant>
        <vt:i4>2670</vt:i4>
      </vt:variant>
      <vt:variant>
        <vt:i4>0</vt:i4>
      </vt:variant>
      <vt:variant>
        <vt:i4>5</vt:i4>
      </vt:variant>
      <vt:variant>
        <vt:lpwstr>http://leg1.state.va.us/cgi-bin/legp504.exe?000+cod+20-108.1</vt:lpwstr>
      </vt:variant>
      <vt:variant>
        <vt:lpwstr/>
      </vt:variant>
      <vt:variant>
        <vt:i4>3342371</vt:i4>
      </vt:variant>
      <vt:variant>
        <vt:i4>2667</vt:i4>
      </vt:variant>
      <vt:variant>
        <vt:i4>0</vt:i4>
      </vt:variant>
      <vt:variant>
        <vt:i4>5</vt:i4>
      </vt:variant>
      <vt:variant>
        <vt:lpwstr>http://leg1.state.va.us/cgi-bin/legp504.exe?000+cod+16.1-253.1</vt:lpwstr>
      </vt:variant>
      <vt:variant>
        <vt:lpwstr/>
      </vt:variant>
      <vt:variant>
        <vt:i4>3735585</vt:i4>
      </vt:variant>
      <vt:variant>
        <vt:i4>2664</vt:i4>
      </vt:variant>
      <vt:variant>
        <vt:i4>0</vt:i4>
      </vt:variant>
      <vt:variant>
        <vt:i4>5</vt:i4>
      </vt:variant>
      <vt:variant>
        <vt:lpwstr>http://leg1.state.va.us/cgi-bin/legp504.exe?000+cod+16.1-279.1</vt:lpwstr>
      </vt:variant>
      <vt:variant>
        <vt:lpwstr/>
      </vt:variant>
      <vt:variant>
        <vt:i4>65551</vt:i4>
      </vt:variant>
      <vt:variant>
        <vt:i4>2661</vt:i4>
      </vt:variant>
      <vt:variant>
        <vt:i4>0</vt:i4>
      </vt:variant>
      <vt:variant>
        <vt:i4>5</vt:i4>
      </vt:variant>
      <vt:variant>
        <vt:lpwstr>http://leg1.state.va.us/cgi-bin/legp504.exe?000+cod+15.2-1731</vt:lpwstr>
      </vt:variant>
      <vt:variant>
        <vt:lpwstr/>
      </vt:variant>
      <vt:variant>
        <vt:i4>1638409</vt:i4>
      </vt:variant>
      <vt:variant>
        <vt:i4>2658</vt:i4>
      </vt:variant>
      <vt:variant>
        <vt:i4>0</vt:i4>
      </vt:variant>
      <vt:variant>
        <vt:i4>5</vt:i4>
      </vt:variant>
      <vt:variant>
        <vt:lpwstr>http://leg1.state.va.us/cgi-bin/legp504.exe?000+cod+19.2-81.3</vt:lpwstr>
      </vt:variant>
      <vt:variant>
        <vt:lpwstr/>
      </vt:variant>
      <vt:variant>
        <vt:i4>458770</vt:i4>
      </vt:variant>
      <vt:variant>
        <vt:i4>2655</vt:i4>
      </vt:variant>
      <vt:variant>
        <vt:i4>0</vt:i4>
      </vt:variant>
      <vt:variant>
        <vt:i4>5</vt:i4>
      </vt:variant>
      <vt:variant>
        <vt:lpwstr>http://leg1.state.va.us/cgi-bin/legp504.exe?000+cod+52-12</vt:lpwstr>
      </vt:variant>
      <vt:variant>
        <vt:lpwstr/>
      </vt:variant>
      <vt:variant>
        <vt:i4>458770</vt:i4>
      </vt:variant>
      <vt:variant>
        <vt:i4>2652</vt:i4>
      </vt:variant>
      <vt:variant>
        <vt:i4>0</vt:i4>
      </vt:variant>
      <vt:variant>
        <vt:i4>5</vt:i4>
      </vt:variant>
      <vt:variant>
        <vt:lpwstr>http://leg1.state.va.us/cgi-bin/legp504.exe?000+cod+52-12</vt:lpwstr>
      </vt:variant>
      <vt:variant>
        <vt:lpwstr/>
      </vt:variant>
      <vt:variant>
        <vt:i4>3735585</vt:i4>
      </vt:variant>
      <vt:variant>
        <vt:i4>2649</vt:i4>
      </vt:variant>
      <vt:variant>
        <vt:i4>0</vt:i4>
      </vt:variant>
      <vt:variant>
        <vt:i4>5</vt:i4>
      </vt:variant>
      <vt:variant>
        <vt:lpwstr>http://leg1.state.va.us/cgi-bin/legp504.exe?000+cod+16.1-279.1</vt:lpwstr>
      </vt:variant>
      <vt:variant>
        <vt:lpwstr/>
      </vt:variant>
      <vt:variant>
        <vt:i4>3342371</vt:i4>
      </vt:variant>
      <vt:variant>
        <vt:i4>2646</vt:i4>
      </vt:variant>
      <vt:variant>
        <vt:i4>0</vt:i4>
      </vt:variant>
      <vt:variant>
        <vt:i4>5</vt:i4>
      </vt:variant>
      <vt:variant>
        <vt:lpwstr>http://leg1.state.va.us/cgi-bin/legp504.exe?000+cod+16.1-253.1</vt:lpwstr>
      </vt:variant>
      <vt:variant>
        <vt:lpwstr/>
      </vt:variant>
      <vt:variant>
        <vt:i4>3342371</vt:i4>
      </vt:variant>
      <vt:variant>
        <vt:i4>2643</vt:i4>
      </vt:variant>
      <vt:variant>
        <vt:i4>0</vt:i4>
      </vt:variant>
      <vt:variant>
        <vt:i4>5</vt:i4>
      </vt:variant>
      <vt:variant>
        <vt:lpwstr>http://leg1.state.va.us/cgi-bin/legp504.exe?000+cod+16.1-253.1</vt:lpwstr>
      </vt:variant>
      <vt:variant>
        <vt:lpwstr/>
      </vt:variant>
      <vt:variant>
        <vt:i4>1376271</vt:i4>
      </vt:variant>
      <vt:variant>
        <vt:i4>2640</vt:i4>
      </vt:variant>
      <vt:variant>
        <vt:i4>0</vt:i4>
      </vt:variant>
      <vt:variant>
        <vt:i4>5</vt:i4>
      </vt:variant>
      <vt:variant>
        <vt:lpwstr>http://leg1.state.va.us/cgi-bin/legp504.exe?000+cod+18.2-57.2</vt:lpwstr>
      </vt:variant>
      <vt:variant>
        <vt:lpwstr/>
      </vt:variant>
      <vt:variant>
        <vt:i4>1376271</vt:i4>
      </vt:variant>
      <vt:variant>
        <vt:i4>2637</vt:i4>
      </vt:variant>
      <vt:variant>
        <vt:i4>0</vt:i4>
      </vt:variant>
      <vt:variant>
        <vt:i4>5</vt:i4>
      </vt:variant>
      <vt:variant>
        <vt:lpwstr>http://leg1.state.va.us/cgi-bin/legp504.exe?000+cod+18.2-57.2</vt:lpwstr>
      </vt:variant>
      <vt:variant>
        <vt:lpwstr/>
      </vt:variant>
      <vt:variant>
        <vt:i4>3538979</vt:i4>
      </vt:variant>
      <vt:variant>
        <vt:i4>2634</vt:i4>
      </vt:variant>
      <vt:variant>
        <vt:i4>0</vt:i4>
      </vt:variant>
      <vt:variant>
        <vt:i4>5</vt:i4>
      </vt:variant>
      <vt:variant>
        <vt:lpwstr>http://leg1.state.va.us/cgi-bin/legp504.exe?000+cod+16.1-253.4</vt:lpwstr>
      </vt:variant>
      <vt:variant>
        <vt:lpwstr/>
      </vt:variant>
      <vt:variant>
        <vt:i4>3735585</vt:i4>
      </vt:variant>
      <vt:variant>
        <vt:i4>2631</vt:i4>
      </vt:variant>
      <vt:variant>
        <vt:i4>0</vt:i4>
      </vt:variant>
      <vt:variant>
        <vt:i4>5</vt:i4>
      </vt:variant>
      <vt:variant>
        <vt:lpwstr>http://leg1.state.va.us/cgi-bin/legp504.exe?000+cod+16.1-279.1</vt:lpwstr>
      </vt:variant>
      <vt:variant>
        <vt:lpwstr/>
      </vt:variant>
      <vt:variant>
        <vt:i4>3145763</vt:i4>
      </vt:variant>
      <vt:variant>
        <vt:i4>2628</vt:i4>
      </vt:variant>
      <vt:variant>
        <vt:i4>0</vt:i4>
      </vt:variant>
      <vt:variant>
        <vt:i4>5</vt:i4>
      </vt:variant>
      <vt:variant>
        <vt:lpwstr>http://leg1.state.va.us/cgi-bin/legp504.exe?000+cod+16.1-253.2</vt:lpwstr>
      </vt:variant>
      <vt:variant>
        <vt:lpwstr/>
      </vt:variant>
      <vt:variant>
        <vt:i4>327694</vt:i4>
      </vt:variant>
      <vt:variant>
        <vt:i4>2625</vt:i4>
      </vt:variant>
      <vt:variant>
        <vt:i4>0</vt:i4>
      </vt:variant>
      <vt:variant>
        <vt:i4>5</vt:i4>
      </vt:variant>
      <vt:variant>
        <vt:lpwstr>http://leg1.state.va.us/cgi-bin/legp504.exe?000+cod+16.1-264</vt:lpwstr>
      </vt:variant>
      <vt:variant>
        <vt:lpwstr/>
      </vt:variant>
      <vt:variant>
        <vt:i4>327694</vt:i4>
      </vt:variant>
      <vt:variant>
        <vt:i4>2622</vt:i4>
      </vt:variant>
      <vt:variant>
        <vt:i4>0</vt:i4>
      </vt:variant>
      <vt:variant>
        <vt:i4>5</vt:i4>
      </vt:variant>
      <vt:variant>
        <vt:lpwstr>http://leg1.state.va.us/cgi-bin/legp504.exe?000+cod+16.1-264</vt:lpwstr>
      </vt:variant>
      <vt:variant>
        <vt:lpwstr/>
      </vt:variant>
      <vt:variant>
        <vt:i4>458770</vt:i4>
      </vt:variant>
      <vt:variant>
        <vt:i4>2619</vt:i4>
      </vt:variant>
      <vt:variant>
        <vt:i4>0</vt:i4>
      </vt:variant>
      <vt:variant>
        <vt:i4>5</vt:i4>
      </vt:variant>
      <vt:variant>
        <vt:lpwstr>http://leg1.state.va.us/cgi-bin/legp504.exe?000+cod+52-12</vt:lpwstr>
      </vt:variant>
      <vt:variant>
        <vt:lpwstr/>
      </vt:variant>
      <vt:variant>
        <vt:i4>327694</vt:i4>
      </vt:variant>
      <vt:variant>
        <vt:i4>2616</vt:i4>
      </vt:variant>
      <vt:variant>
        <vt:i4>0</vt:i4>
      </vt:variant>
      <vt:variant>
        <vt:i4>5</vt:i4>
      </vt:variant>
      <vt:variant>
        <vt:lpwstr>http://leg1.state.va.us/cgi-bin/legp504.exe?000+cod+16.1-264</vt:lpwstr>
      </vt:variant>
      <vt:variant>
        <vt:lpwstr/>
      </vt:variant>
      <vt:variant>
        <vt:i4>458770</vt:i4>
      </vt:variant>
      <vt:variant>
        <vt:i4>2613</vt:i4>
      </vt:variant>
      <vt:variant>
        <vt:i4>0</vt:i4>
      </vt:variant>
      <vt:variant>
        <vt:i4>5</vt:i4>
      </vt:variant>
      <vt:variant>
        <vt:lpwstr>http://leg1.state.va.us/cgi-bin/legp504.exe?000+cod+52-12</vt:lpwstr>
      </vt:variant>
      <vt:variant>
        <vt:lpwstr/>
      </vt:variant>
      <vt:variant>
        <vt:i4>3342371</vt:i4>
      </vt:variant>
      <vt:variant>
        <vt:i4>2610</vt:i4>
      </vt:variant>
      <vt:variant>
        <vt:i4>0</vt:i4>
      </vt:variant>
      <vt:variant>
        <vt:i4>5</vt:i4>
      </vt:variant>
      <vt:variant>
        <vt:lpwstr>http://leg1.state.va.us/cgi-bin/legp504.exe?000+cod+16.1-253.1</vt:lpwstr>
      </vt:variant>
      <vt:variant>
        <vt:lpwstr/>
      </vt:variant>
      <vt:variant>
        <vt:i4>3735584</vt:i4>
      </vt:variant>
      <vt:variant>
        <vt:i4>2607</vt:i4>
      </vt:variant>
      <vt:variant>
        <vt:i4>0</vt:i4>
      </vt:variant>
      <vt:variant>
        <vt:i4>5</vt:i4>
      </vt:variant>
      <vt:variant>
        <vt:lpwstr>http://leg1.state.va.us/cgi-bin/legp504.exe?000+cod+16.1-269.1</vt:lpwstr>
      </vt:variant>
      <vt:variant>
        <vt:lpwstr/>
      </vt:variant>
      <vt:variant>
        <vt:i4>327690</vt:i4>
      </vt:variant>
      <vt:variant>
        <vt:i4>2604</vt:i4>
      </vt:variant>
      <vt:variant>
        <vt:i4>0</vt:i4>
      </vt:variant>
      <vt:variant>
        <vt:i4>5</vt:i4>
      </vt:variant>
      <vt:variant>
        <vt:lpwstr>http://leg1.state.va.us/cgi-bin/legp504.exe?000+cod+63.2-1517</vt:lpwstr>
      </vt:variant>
      <vt:variant>
        <vt:lpwstr/>
      </vt:variant>
      <vt:variant>
        <vt:i4>13</vt:i4>
      </vt:variant>
      <vt:variant>
        <vt:i4>2601</vt:i4>
      </vt:variant>
      <vt:variant>
        <vt:i4>0</vt:i4>
      </vt:variant>
      <vt:variant>
        <vt:i4>5</vt:i4>
      </vt:variant>
      <vt:variant>
        <vt:lpwstr>http://leg1.state.va.us/cgi-bin/legp504.exe?000+cod+16.1-251</vt:lpwstr>
      </vt:variant>
      <vt:variant>
        <vt:lpwstr/>
      </vt:variant>
      <vt:variant>
        <vt:i4>262159</vt:i4>
      </vt:variant>
      <vt:variant>
        <vt:i4>2598</vt:i4>
      </vt:variant>
      <vt:variant>
        <vt:i4>0</vt:i4>
      </vt:variant>
      <vt:variant>
        <vt:i4>5</vt:i4>
      </vt:variant>
      <vt:variant>
        <vt:lpwstr>http://leg1.state.va.us/cgi-bin/legp504.exe?000+cod+63.2-908</vt:lpwstr>
      </vt:variant>
      <vt:variant>
        <vt:lpwstr/>
      </vt:variant>
      <vt:variant>
        <vt:i4>786447</vt:i4>
      </vt:variant>
      <vt:variant>
        <vt:i4>2595</vt:i4>
      </vt:variant>
      <vt:variant>
        <vt:i4>0</vt:i4>
      </vt:variant>
      <vt:variant>
        <vt:i4>5</vt:i4>
      </vt:variant>
      <vt:variant>
        <vt:lpwstr>http://leg1.state.va.us/cgi-bin/legp504.exe?000+cod+63.2-900</vt:lpwstr>
      </vt:variant>
      <vt:variant>
        <vt:lpwstr/>
      </vt:variant>
      <vt:variant>
        <vt:i4>11</vt:i4>
      </vt:variant>
      <vt:variant>
        <vt:i4>2592</vt:i4>
      </vt:variant>
      <vt:variant>
        <vt:i4>0</vt:i4>
      </vt:variant>
      <vt:variant>
        <vt:i4>5</vt:i4>
      </vt:variant>
      <vt:variant>
        <vt:lpwstr>http://leg1.state.va.us/cgi-bin/legp504.exe?000+cod+20-107.2</vt:lpwstr>
      </vt:variant>
      <vt:variant>
        <vt:lpwstr/>
      </vt:variant>
      <vt:variant>
        <vt:i4>3604540</vt:i4>
      </vt:variant>
      <vt:variant>
        <vt:i4>2589</vt:i4>
      </vt:variant>
      <vt:variant>
        <vt:i4>0</vt:i4>
      </vt:variant>
      <vt:variant>
        <vt:i4>5</vt:i4>
      </vt:variant>
      <vt:variant>
        <vt:lpwstr>http://leg1.state.va.us/cgi-bin/legp504.exe?000+cod+53.1-1</vt:lpwstr>
      </vt:variant>
      <vt:variant>
        <vt:lpwstr/>
      </vt:variant>
      <vt:variant>
        <vt:i4>131073</vt:i4>
      </vt:variant>
      <vt:variant>
        <vt:i4>2586</vt:i4>
      </vt:variant>
      <vt:variant>
        <vt:i4>0</vt:i4>
      </vt:variant>
      <vt:variant>
        <vt:i4>5</vt:i4>
      </vt:variant>
      <vt:variant>
        <vt:lpwstr>http://leg1.state.va.us/cgi-bin/legp504.exe?000+cod+16.1-293</vt:lpwstr>
      </vt:variant>
      <vt:variant>
        <vt:lpwstr/>
      </vt:variant>
      <vt:variant>
        <vt:i4>262159</vt:i4>
      </vt:variant>
      <vt:variant>
        <vt:i4>2583</vt:i4>
      </vt:variant>
      <vt:variant>
        <vt:i4>0</vt:i4>
      </vt:variant>
      <vt:variant>
        <vt:i4>5</vt:i4>
      </vt:variant>
      <vt:variant>
        <vt:lpwstr>http://leg1.state.va.us/cgi-bin/legp504.exe?000+cod+63.2-100</vt:lpwstr>
      </vt:variant>
      <vt:variant>
        <vt:lpwstr/>
      </vt:variant>
      <vt:variant>
        <vt:i4>3670072</vt:i4>
      </vt:variant>
      <vt:variant>
        <vt:i4>2580</vt:i4>
      </vt:variant>
      <vt:variant>
        <vt:i4>0</vt:i4>
      </vt:variant>
      <vt:variant>
        <vt:i4>5</vt:i4>
      </vt:variant>
      <vt:variant>
        <vt:lpwstr>http://leg1.state.va.us/cgi-bin/legp504.exe?000+cod+18.2-61</vt:lpwstr>
      </vt:variant>
      <vt:variant>
        <vt:lpwstr/>
      </vt:variant>
      <vt:variant>
        <vt:i4>4063264</vt:i4>
      </vt:variant>
      <vt:variant>
        <vt:i4>2577</vt:i4>
      </vt:variant>
      <vt:variant>
        <vt:i4>0</vt:i4>
      </vt:variant>
      <vt:variant>
        <vt:i4>5</vt:i4>
      </vt:variant>
      <vt:variant>
        <vt:lpwstr>http://leg1.state.va.us/cgi-bin/legp504.exe?000+cod+16.1-269.6</vt:lpwstr>
      </vt:variant>
      <vt:variant>
        <vt:lpwstr/>
      </vt:variant>
      <vt:variant>
        <vt:i4>3538976</vt:i4>
      </vt:variant>
      <vt:variant>
        <vt:i4>2574</vt:i4>
      </vt:variant>
      <vt:variant>
        <vt:i4>0</vt:i4>
      </vt:variant>
      <vt:variant>
        <vt:i4>5</vt:i4>
      </vt:variant>
      <vt:variant>
        <vt:lpwstr>http://leg1.state.va.us/cgi-bin/legp504.exe?000+cod+18.2-268.2</vt:lpwstr>
      </vt:variant>
      <vt:variant>
        <vt:lpwstr/>
      </vt:variant>
      <vt:variant>
        <vt:i4>3145761</vt:i4>
      </vt:variant>
      <vt:variant>
        <vt:i4>2571</vt:i4>
      </vt:variant>
      <vt:variant>
        <vt:i4>0</vt:i4>
      </vt:variant>
      <vt:variant>
        <vt:i4>5</vt:i4>
      </vt:variant>
      <vt:variant>
        <vt:lpwstr>http://leg1.state.va.us/cgi-bin/legp504.exe?000+cod+16.1-278.9</vt:lpwstr>
      </vt:variant>
      <vt:variant>
        <vt:lpwstr/>
      </vt:variant>
      <vt:variant>
        <vt:i4>12</vt:i4>
      </vt:variant>
      <vt:variant>
        <vt:i4>2568</vt:i4>
      </vt:variant>
      <vt:variant>
        <vt:i4>0</vt:i4>
      </vt:variant>
      <vt:variant>
        <vt:i4>5</vt:i4>
      </vt:variant>
      <vt:variant>
        <vt:lpwstr>http://leg1.state.va.us/cgi-bin/legp504.exe?000+cod+16.1-241</vt:lpwstr>
      </vt:variant>
      <vt:variant>
        <vt:lpwstr/>
      </vt:variant>
      <vt:variant>
        <vt:i4>3276838</vt:i4>
      </vt:variant>
      <vt:variant>
        <vt:i4>2565</vt:i4>
      </vt:variant>
      <vt:variant>
        <vt:i4>0</vt:i4>
      </vt:variant>
      <vt:variant>
        <vt:i4>5</vt:i4>
      </vt:variant>
      <vt:variant>
        <vt:lpwstr>http://leg1.state.va.us/cgi-bin/legp504.exe?000+cod+18.2-308.7</vt:lpwstr>
      </vt:variant>
      <vt:variant>
        <vt:lpwstr/>
      </vt:variant>
      <vt:variant>
        <vt:i4>196609</vt:i4>
      </vt:variant>
      <vt:variant>
        <vt:i4>2562</vt:i4>
      </vt:variant>
      <vt:variant>
        <vt:i4>0</vt:i4>
      </vt:variant>
      <vt:variant>
        <vt:i4>5</vt:i4>
      </vt:variant>
      <vt:variant>
        <vt:lpwstr>http://leg1.state.va.us/cgi-bin/legp504.exe?000+cod+16.1-292</vt:lpwstr>
      </vt:variant>
      <vt:variant>
        <vt:lpwstr/>
      </vt:variant>
      <vt:variant>
        <vt:i4>3276838</vt:i4>
      </vt:variant>
      <vt:variant>
        <vt:i4>2559</vt:i4>
      </vt:variant>
      <vt:variant>
        <vt:i4>0</vt:i4>
      </vt:variant>
      <vt:variant>
        <vt:i4>5</vt:i4>
      </vt:variant>
      <vt:variant>
        <vt:lpwstr>http://leg1.state.va.us/cgi-bin/legp504.exe?000+cod+18.2-308.7</vt:lpwstr>
      </vt:variant>
      <vt:variant>
        <vt:lpwstr/>
      </vt:variant>
      <vt:variant>
        <vt:i4>262159</vt:i4>
      </vt:variant>
      <vt:variant>
        <vt:i4>2556</vt:i4>
      </vt:variant>
      <vt:variant>
        <vt:i4>0</vt:i4>
      </vt:variant>
      <vt:variant>
        <vt:i4>5</vt:i4>
      </vt:variant>
      <vt:variant>
        <vt:lpwstr>http://leg1.state.va.us/cgi-bin/legp504.exe?000+cod+63.2-100</vt:lpwstr>
      </vt:variant>
      <vt:variant>
        <vt:lpwstr/>
      </vt:variant>
      <vt:variant>
        <vt:i4>851982</vt:i4>
      </vt:variant>
      <vt:variant>
        <vt:i4>2553</vt:i4>
      </vt:variant>
      <vt:variant>
        <vt:i4>0</vt:i4>
      </vt:variant>
      <vt:variant>
        <vt:i4>5</vt:i4>
      </vt:variant>
      <vt:variant>
        <vt:lpwstr>http://leg1.state.va.us/cgi-bin/legp504.exe?000+cod+22.1-258</vt:lpwstr>
      </vt:variant>
      <vt:variant>
        <vt:lpwstr/>
      </vt:variant>
      <vt:variant>
        <vt:i4>131072</vt:i4>
      </vt:variant>
      <vt:variant>
        <vt:i4>2550</vt:i4>
      </vt:variant>
      <vt:variant>
        <vt:i4>0</vt:i4>
      </vt:variant>
      <vt:variant>
        <vt:i4>5</vt:i4>
      </vt:variant>
      <vt:variant>
        <vt:lpwstr>http://leg1.state.va.us/cgi-bin/legp504.exe?000+cod+16.1-283</vt:lpwstr>
      </vt:variant>
      <vt:variant>
        <vt:lpwstr/>
      </vt:variant>
      <vt:variant>
        <vt:i4>3604539</vt:i4>
      </vt:variant>
      <vt:variant>
        <vt:i4>2547</vt:i4>
      </vt:variant>
      <vt:variant>
        <vt:i4>0</vt:i4>
      </vt:variant>
      <vt:variant>
        <vt:i4>5</vt:i4>
      </vt:variant>
      <vt:variant>
        <vt:lpwstr>http://leg1.state.va.us/cgi-bin/legp504.exe?000+cod+9.1-902</vt:lpwstr>
      </vt:variant>
      <vt:variant>
        <vt:lpwstr/>
      </vt:variant>
      <vt:variant>
        <vt:i4>2621483</vt:i4>
      </vt:variant>
      <vt:variant>
        <vt:i4>2544</vt:i4>
      </vt:variant>
      <vt:variant>
        <vt:i4>0</vt:i4>
      </vt:variant>
      <vt:variant>
        <vt:i4>5</vt:i4>
      </vt:variant>
      <vt:variant>
        <vt:lpwstr>http://leg1.state.va.us/cgi-bin/legp504.exe?000+cod+55-79.2</vt:lpwstr>
      </vt:variant>
      <vt:variant>
        <vt:lpwstr/>
      </vt:variant>
      <vt:variant>
        <vt:i4>262156</vt:i4>
      </vt:variant>
      <vt:variant>
        <vt:i4>2541</vt:i4>
      </vt:variant>
      <vt:variant>
        <vt:i4>0</vt:i4>
      </vt:variant>
      <vt:variant>
        <vt:i4>5</vt:i4>
      </vt:variant>
      <vt:variant>
        <vt:lpwstr>http://leg1.state.va.us/cgi-bin/legp504.exe?000+cod+18.2-248</vt:lpwstr>
      </vt:variant>
      <vt:variant>
        <vt:lpwstr/>
      </vt:variant>
      <vt:variant>
        <vt:i4>589834</vt:i4>
      </vt:variant>
      <vt:variant>
        <vt:i4>2538</vt:i4>
      </vt:variant>
      <vt:variant>
        <vt:i4>0</vt:i4>
      </vt:variant>
      <vt:variant>
        <vt:i4>5</vt:i4>
      </vt:variant>
      <vt:variant>
        <vt:lpwstr>http://leg1.state.va.us/cgi-bin/legp504.exe?000+cod+16.1-228</vt:lpwstr>
      </vt:variant>
      <vt:variant>
        <vt:lpwstr/>
      </vt:variant>
      <vt:variant>
        <vt:i4>393224</vt:i4>
      </vt:variant>
      <vt:variant>
        <vt:i4>2535</vt:i4>
      </vt:variant>
      <vt:variant>
        <vt:i4>0</vt:i4>
      </vt:variant>
      <vt:variant>
        <vt:i4>5</vt:i4>
      </vt:variant>
      <vt:variant>
        <vt:lpwstr>http://leg1.state.va.us/cgi-bin/legp504.exe?000+cod+16.1-306</vt:lpwstr>
      </vt:variant>
      <vt:variant>
        <vt:lpwstr/>
      </vt:variant>
      <vt:variant>
        <vt:i4>3866670</vt:i4>
      </vt:variant>
      <vt:variant>
        <vt:i4>2532</vt:i4>
      </vt:variant>
      <vt:variant>
        <vt:i4>0</vt:i4>
      </vt:variant>
      <vt:variant>
        <vt:i4>5</vt:i4>
      </vt:variant>
      <vt:variant>
        <vt:lpwstr>http://leg1.state.va.us/cgi-bin/legp504.exe?000+cod+18.2-387.1</vt:lpwstr>
      </vt:variant>
      <vt:variant>
        <vt:lpwstr/>
      </vt:variant>
      <vt:variant>
        <vt:i4>655360</vt:i4>
      </vt:variant>
      <vt:variant>
        <vt:i4>2529</vt:i4>
      </vt:variant>
      <vt:variant>
        <vt:i4>0</vt:i4>
      </vt:variant>
      <vt:variant>
        <vt:i4>5</vt:i4>
      </vt:variant>
      <vt:variant>
        <vt:lpwstr>http://leg1.state.va.us/cgi-bin/legp504.exe?000+cod+18.2-387</vt:lpwstr>
      </vt:variant>
      <vt:variant>
        <vt:lpwstr/>
      </vt:variant>
      <vt:variant>
        <vt:i4>3801134</vt:i4>
      </vt:variant>
      <vt:variant>
        <vt:i4>2526</vt:i4>
      </vt:variant>
      <vt:variant>
        <vt:i4>0</vt:i4>
      </vt:variant>
      <vt:variant>
        <vt:i4>5</vt:i4>
      </vt:variant>
      <vt:variant>
        <vt:lpwstr>http://leg1.state.va.us/cgi-bin/legp504.exe?000+cod+18.2-386.1</vt:lpwstr>
      </vt:variant>
      <vt:variant>
        <vt:lpwstr/>
      </vt:variant>
      <vt:variant>
        <vt:i4>589839</vt:i4>
      </vt:variant>
      <vt:variant>
        <vt:i4>2523</vt:i4>
      </vt:variant>
      <vt:variant>
        <vt:i4>0</vt:i4>
      </vt:variant>
      <vt:variant>
        <vt:i4>5</vt:i4>
      </vt:variant>
      <vt:variant>
        <vt:lpwstr>http://leg1.state.va.us/cgi-bin/legp504.exe?000+cod+18.2-374</vt:lpwstr>
      </vt:variant>
      <vt:variant>
        <vt:lpwstr/>
      </vt:variant>
      <vt:variant>
        <vt:i4>3932193</vt:i4>
      </vt:variant>
      <vt:variant>
        <vt:i4>2520</vt:i4>
      </vt:variant>
      <vt:variant>
        <vt:i4>0</vt:i4>
      </vt:variant>
      <vt:variant>
        <vt:i4>5</vt:i4>
      </vt:variant>
      <vt:variant>
        <vt:lpwstr>http://leg1.state.va.us/cgi-bin/legp504.exe?000+cod+18.2-370.1</vt:lpwstr>
      </vt:variant>
      <vt:variant>
        <vt:lpwstr/>
      </vt:variant>
      <vt:variant>
        <vt:i4>3997729</vt:i4>
      </vt:variant>
      <vt:variant>
        <vt:i4>2517</vt:i4>
      </vt:variant>
      <vt:variant>
        <vt:i4>0</vt:i4>
      </vt:variant>
      <vt:variant>
        <vt:i4>5</vt:i4>
      </vt:variant>
      <vt:variant>
        <vt:lpwstr>http://leg1.state.va.us/cgi-bin/legp504.exe?000+cod+18.2-370.01</vt:lpwstr>
      </vt:variant>
      <vt:variant>
        <vt:lpwstr/>
      </vt:variant>
      <vt:variant>
        <vt:i4>851983</vt:i4>
      </vt:variant>
      <vt:variant>
        <vt:i4>2514</vt:i4>
      </vt:variant>
      <vt:variant>
        <vt:i4>0</vt:i4>
      </vt:variant>
      <vt:variant>
        <vt:i4>5</vt:i4>
      </vt:variant>
      <vt:variant>
        <vt:lpwstr>http://leg1.state.va.us/cgi-bin/legp504.exe?000+cod+18.2-370</vt:lpwstr>
      </vt:variant>
      <vt:variant>
        <vt:lpwstr/>
      </vt:variant>
      <vt:variant>
        <vt:i4>262156</vt:i4>
      </vt:variant>
      <vt:variant>
        <vt:i4>2511</vt:i4>
      </vt:variant>
      <vt:variant>
        <vt:i4>0</vt:i4>
      </vt:variant>
      <vt:variant>
        <vt:i4>5</vt:i4>
      </vt:variant>
      <vt:variant>
        <vt:lpwstr>http://leg1.state.va.us/cgi-bin/legp504.exe?000+cod+18.2-349</vt:lpwstr>
      </vt:variant>
      <vt:variant>
        <vt:lpwstr/>
      </vt:variant>
      <vt:variant>
        <vt:i4>327692</vt:i4>
      </vt:variant>
      <vt:variant>
        <vt:i4>2508</vt:i4>
      </vt:variant>
      <vt:variant>
        <vt:i4>0</vt:i4>
      </vt:variant>
      <vt:variant>
        <vt:i4>5</vt:i4>
      </vt:variant>
      <vt:variant>
        <vt:lpwstr>http://leg1.state.va.us/cgi-bin/legp504.exe?000+cod+18.2-348</vt:lpwstr>
      </vt:variant>
      <vt:variant>
        <vt:lpwstr/>
      </vt:variant>
      <vt:variant>
        <vt:i4>655372</vt:i4>
      </vt:variant>
      <vt:variant>
        <vt:i4>2505</vt:i4>
      </vt:variant>
      <vt:variant>
        <vt:i4>0</vt:i4>
      </vt:variant>
      <vt:variant>
        <vt:i4>5</vt:i4>
      </vt:variant>
      <vt:variant>
        <vt:lpwstr>http://leg1.state.va.us/cgi-bin/legp504.exe?000+cod+18.2-347</vt:lpwstr>
      </vt:variant>
      <vt:variant>
        <vt:lpwstr/>
      </vt:variant>
      <vt:variant>
        <vt:i4>720908</vt:i4>
      </vt:variant>
      <vt:variant>
        <vt:i4>2502</vt:i4>
      </vt:variant>
      <vt:variant>
        <vt:i4>0</vt:i4>
      </vt:variant>
      <vt:variant>
        <vt:i4>5</vt:i4>
      </vt:variant>
      <vt:variant>
        <vt:lpwstr>http://leg1.state.va.us/cgi-bin/legp504.exe?000+cod+18.2-346</vt:lpwstr>
      </vt:variant>
      <vt:variant>
        <vt:lpwstr/>
      </vt:variant>
      <vt:variant>
        <vt:i4>7667771</vt:i4>
      </vt:variant>
      <vt:variant>
        <vt:i4>2499</vt:i4>
      </vt:variant>
      <vt:variant>
        <vt:i4>0</vt:i4>
      </vt:variant>
      <vt:variant>
        <vt:i4>5</vt:i4>
      </vt:variant>
      <vt:variant>
        <vt:lpwstr>http://leg1.state.va.us/cgi-bin/legp504.exe?000+cod+18.2-67.4C2</vt:lpwstr>
      </vt:variant>
      <vt:variant>
        <vt:lpwstr/>
      </vt:variant>
      <vt:variant>
        <vt:i4>7667771</vt:i4>
      </vt:variant>
      <vt:variant>
        <vt:i4>2496</vt:i4>
      </vt:variant>
      <vt:variant>
        <vt:i4>0</vt:i4>
      </vt:variant>
      <vt:variant>
        <vt:i4>5</vt:i4>
      </vt:variant>
      <vt:variant>
        <vt:lpwstr>http://leg1.state.va.us/cgi-bin/legp504.exe?000+cod+18.2-67.4C1</vt:lpwstr>
      </vt:variant>
      <vt:variant>
        <vt:lpwstr/>
      </vt:variant>
      <vt:variant>
        <vt:i4>1441807</vt:i4>
      </vt:variant>
      <vt:variant>
        <vt:i4>2493</vt:i4>
      </vt:variant>
      <vt:variant>
        <vt:i4>0</vt:i4>
      </vt:variant>
      <vt:variant>
        <vt:i4>5</vt:i4>
      </vt:variant>
      <vt:variant>
        <vt:lpwstr>http://leg1.state.va.us/cgi-bin/legp504.exe?000+cod+18.2-67.4</vt:lpwstr>
      </vt:variant>
      <vt:variant>
        <vt:lpwstr/>
      </vt:variant>
      <vt:variant>
        <vt:i4>524298</vt:i4>
      </vt:variant>
      <vt:variant>
        <vt:i4>2490</vt:i4>
      </vt:variant>
      <vt:variant>
        <vt:i4>0</vt:i4>
      </vt:variant>
      <vt:variant>
        <vt:i4>5</vt:i4>
      </vt:variant>
      <vt:variant>
        <vt:lpwstr>http://leg1.state.va.us/cgi-bin/legp504.exe?000+cod+37.2-900</vt:lpwstr>
      </vt:variant>
      <vt:variant>
        <vt:lpwstr/>
      </vt:variant>
      <vt:variant>
        <vt:i4>2949172</vt:i4>
      </vt:variant>
      <vt:variant>
        <vt:i4>2487</vt:i4>
      </vt:variant>
      <vt:variant>
        <vt:i4>0</vt:i4>
      </vt:variant>
      <vt:variant>
        <vt:i4>5</vt:i4>
      </vt:variant>
      <vt:variant>
        <vt:lpwstr>http://leg1.state.va.us/cgi-bin/legp504.exe?000+cod+16.1-69.56</vt:lpwstr>
      </vt:variant>
      <vt:variant>
        <vt:lpwstr/>
      </vt:variant>
      <vt:variant>
        <vt:i4>393224</vt:i4>
      </vt:variant>
      <vt:variant>
        <vt:i4>2484</vt:i4>
      </vt:variant>
      <vt:variant>
        <vt:i4>0</vt:i4>
      </vt:variant>
      <vt:variant>
        <vt:i4>5</vt:i4>
      </vt:variant>
      <vt:variant>
        <vt:lpwstr>http://leg1.state.va.us/cgi-bin/legp504.exe?000+cod+16.1-306</vt:lpwstr>
      </vt:variant>
      <vt:variant>
        <vt:lpwstr/>
      </vt:variant>
      <vt:variant>
        <vt:i4>1310732</vt:i4>
      </vt:variant>
      <vt:variant>
        <vt:i4>2481</vt:i4>
      </vt:variant>
      <vt:variant>
        <vt:i4>0</vt:i4>
      </vt:variant>
      <vt:variant>
        <vt:i4>5</vt:i4>
      </vt:variant>
      <vt:variant>
        <vt:lpwstr>http://leg1.state.va.us/cgi-bin/legp504.exe?000+cod+16.1-94.1</vt:lpwstr>
      </vt:variant>
      <vt:variant>
        <vt:lpwstr/>
      </vt:variant>
      <vt:variant>
        <vt:i4>1638426</vt:i4>
      </vt:variant>
      <vt:variant>
        <vt:i4>2478</vt:i4>
      </vt:variant>
      <vt:variant>
        <vt:i4>0</vt:i4>
      </vt:variant>
      <vt:variant>
        <vt:i4>5</vt:i4>
      </vt:variant>
      <vt:variant>
        <vt:lpwstr>http://leg1.state.va.us/cgi-bin/legp504.exe?000+cod+8.01-456</vt:lpwstr>
      </vt:variant>
      <vt:variant>
        <vt:lpwstr/>
      </vt:variant>
      <vt:variant>
        <vt:i4>1310732</vt:i4>
      </vt:variant>
      <vt:variant>
        <vt:i4>2475</vt:i4>
      </vt:variant>
      <vt:variant>
        <vt:i4>0</vt:i4>
      </vt:variant>
      <vt:variant>
        <vt:i4>5</vt:i4>
      </vt:variant>
      <vt:variant>
        <vt:lpwstr>http://leg1.state.va.us/cgi-bin/legp504.exe?000+cod+16.1-94.1</vt:lpwstr>
      </vt:variant>
      <vt:variant>
        <vt:lpwstr/>
      </vt:variant>
      <vt:variant>
        <vt:i4>9</vt:i4>
      </vt:variant>
      <vt:variant>
        <vt:i4>2472</vt:i4>
      </vt:variant>
      <vt:variant>
        <vt:i4>0</vt:i4>
      </vt:variant>
      <vt:variant>
        <vt:i4>5</vt:i4>
      </vt:variant>
      <vt:variant>
        <vt:lpwstr>http://leg1.state.va.us/cgi-bin/legp504.exe?000+cod+16.1-112</vt:lpwstr>
      </vt:variant>
      <vt:variant>
        <vt:lpwstr/>
      </vt:variant>
      <vt:variant>
        <vt:i4>2949174</vt:i4>
      </vt:variant>
      <vt:variant>
        <vt:i4>2469</vt:i4>
      </vt:variant>
      <vt:variant>
        <vt:i4>0</vt:i4>
      </vt:variant>
      <vt:variant>
        <vt:i4>5</vt:i4>
      </vt:variant>
      <vt:variant>
        <vt:lpwstr>http://leg1.state.va.us/cgi-bin/legp504.exe?000+cod+8.01-275.1</vt:lpwstr>
      </vt:variant>
      <vt:variant>
        <vt:lpwstr/>
      </vt:variant>
      <vt:variant>
        <vt:i4>1900572</vt:i4>
      </vt:variant>
      <vt:variant>
        <vt:i4>2466</vt:i4>
      </vt:variant>
      <vt:variant>
        <vt:i4>0</vt:i4>
      </vt:variant>
      <vt:variant>
        <vt:i4>5</vt:i4>
      </vt:variant>
      <vt:variant>
        <vt:lpwstr>http://leg1.state.va.us/cgi-bin/legp504.exe?000+cod+8.01-335</vt:lpwstr>
      </vt:variant>
      <vt:variant>
        <vt:lpwstr/>
      </vt:variant>
      <vt:variant>
        <vt:i4>917505</vt:i4>
      </vt:variant>
      <vt:variant>
        <vt:i4>2463</vt:i4>
      </vt:variant>
      <vt:variant>
        <vt:i4>0</vt:i4>
      </vt:variant>
      <vt:variant>
        <vt:i4>5</vt:i4>
      </vt:variant>
      <vt:variant>
        <vt:lpwstr>http://leg1.state.va.us/cgi-bin/legp504.exe?000+cod+19.2-190</vt:lpwstr>
      </vt:variant>
      <vt:variant>
        <vt:lpwstr/>
      </vt:variant>
      <vt:variant>
        <vt:i4>524288</vt:i4>
      </vt:variant>
      <vt:variant>
        <vt:i4>2460</vt:i4>
      </vt:variant>
      <vt:variant>
        <vt:i4>0</vt:i4>
      </vt:variant>
      <vt:variant>
        <vt:i4>5</vt:i4>
      </vt:variant>
      <vt:variant>
        <vt:lpwstr>http://leg1.state.va.us/cgi-bin/legp504.exe?000+cod+19.2-186</vt:lpwstr>
      </vt:variant>
      <vt:variant>
        <vt:lpwstr/>
      </vt:variant>
      <vt:variant>
        <vt:i4>458763</vt:i4>
      </vt:variant>
      <vt:variant>
        <vt:i4>2457</vt:i4>
      </vt:variant>
      <vt:variant>
        <vt:i4>0</vt:i4>
      </vt:variant>
      <vt:variant>
        <vt:i4>5</vt:i4>
      </vt:variant>
      <vt:variant>
        <vt:lpwstr>http://leg1.state.va.us/cgi-bin/legp504.exe?000+cod+16.1-135</vt:lpwstr>
      </vt:variant>
      <vt:variant>
        <vt:lpwstr/>
      </vt:variant>
      <vt:variant>
        <vt:i4>3866670</vt:i4>
      </vt:variant>
      <vt:variant>
        <vt:i4>2454</vt:i4>
      </vt:variant>
      <vt:variant>
        <vt:i4>0</vt:i4>
      </vt:variant>
      <vt:variant>
        <vt:i4>5</vt:i4>
      </vt:variant>
      <vt:variant>
        <vt:lpwstr>http://leg1.state.va.us/cgi-bin/legp504.exe?000+cod+18.2-387.1</vt:lpwstr>
      </vt:variant>
      <vt:variant>
        <vt:lpwstr/>
      </vt:variant>
      <vt:variant>
        <vt:i4>655360</vt:i4>
      </vt:variant>
      <vt:variant>
        <vt:i4>2451</vt:i4>
      </vt:variant>
      <vt:variant>
        <vt:i4>0</vt:i4>
      </vt:variant>
      <vt:variant>
        <vt:i4>5</vt:i4>
      </vt:variant>
      <vt:variant>
        <vt:lpwstr>http://leg1.state.va.us/cgi-bin/legp504.exe?000+cod+18.2-387</vt:lpwstr>
      </vt:variant>
      <vt:variant>
        <vt:lpwstr/>
      </vt:variant>
      <vt:variant>
        <vt:i4>3801134</vt:i4>
      </vt:variant>
      <vt:variant>
        <vt:i4>2448</vt:i4>
      </vt:variant>
      <vt:variant>
        <vt:i4>0</vt:i4>
      </vt:variant>
      <vt:variant>
        <vt:i4>5</vt:i4>
      </vt:variant>
      <vt:variant>
        <vt:lpwstr>http://leg1.state.va.us/cgi-bin/legp504.exe?000+cod+18.2-386.1</vt:lpwstr>
      </vt:variant>
      <vt:variant>
        <vt:lpwstr/>
      </vt:variant>
      <vt:variant>
        <vt:i4>589839</vt:i4>
      </vt:variant>
      <vt:variant>
        <vt:i4>2445</vt:i4>
      </vt:variant>
      <vt:variant>
        <vt:i4>0</vt:i4>
      </vt:variant>
      <vt:variant>
        <vt:i4>5</vt:i4>
      </vt:variant>
      <vt:variant>
        <vt:lpwstr>http://leg1.state.va.us/cgi-bin/legp504.exe?000+cod+18.2-374</vt:lpwstr>
      </vt:variant>
      <vt:variant>
        <vt:lpwstr/>
      </vt:variant>
      <vt:variant>
        <vt:i4>3932193</vt:i4>
      </vt:variant>
      <vt:variant>
        <vt:i4>2442</vt:i4>
      </vt:variant>
      <vt:variant>
        <vt:i4>0</vt:i4>
      </vt:variant>
      <vt:variant>
        <vt:i4>5</vt:i4>
      </vt:variant>
      <vt:variant>
        <vt:lpwstr>http://leg1.state.va.us/cgi-bin/legp504.exe?000+cod+18.2-370.1</vt:lpwstr>
      </vt:variant>
      <vt:variant>
        <vt:lpwstr/>
      </vt:variant>
      <vt:variant>
        <vt:i4>3997729</vt:i4>
      </vt:variant>
      <vt:variant>
        <vt:i4>2439</vt:i4>
      </vt:variant>
      <vt:variant>
        <vt:i4>0</vt:i4>
      </vt:variant>
      <vt:variant>
        <vt:i4>5</vt:i4>
      </vt:variant>
      <vt:variant>
        <vt:lpwstr>http://leg1.state.va.us/cgi-bin/legp504.exe?000+cod+18.2-370.01</vt:lpwstr>
      </vt:variant>
      <vt:variant>
        <vt:lpwstr/>
      </vt:variant>
      <vt:variant>
        <vt:i4>851983</vt:i4>
      </vt:variant>
      <vt:variant>
        <vt:i4>2436</vt:i4>
      </vt:variant>
      <vt:variant>
        <vt:i4>0</vt:i4>
      </vt:variant>
      <vt:variant>
        <vt:i4>5</vt:i4>
      </vt:variant>
      <vt:variant>
        <vt:lpwstr>http://leg1.state.va.us/cgi-bin/legp504.exe?000+cod+18.2-370</vt:lpwstr>
      </vt:variant>
      <vt:variant>
        <vt:lpwstr/>
      </vt:variant>
      <vt:variant>
        <vt:i4>262156</vt:i4>
      </vt:variant>
      <vt:variant>
        <vt:i4>2433</vt:i4>
      </vt:variant>
      <vt:variant>
        <vt:i4>0</vt:i4>
      </vt:variant>
      <vt:variant>
        <vt:i4>5</vt:i4>
      </vt:variant>
      <vt:variant>
        <vt:lpwstr>http://leg1.state.va.us/cgi-bin/legp504.exe?000+cod+18.2-349</vt:lpwstr>
      </vt:variant>
      <vt:variant>
        <vt:lpwstr/>
      </vt:variant>
      <vt:variant>
        <vt:i4>327692</vt:i4>
      </vt:variant>
      <vt:variant>
        <vt:i4>2430</vt:i4>
      </vt:variant>
      <vt:variant>
        <vt:i4>0</vt:i4>
      </vt:variant>
      <vt:variant>
        <vt:i4>5</vt:i4>
      </vt:variant>
      <vt:variant>
        <vt:lpwstr>http://leg1.state.va.us/cgi-bin/legp504.exe?000+cod+18.2-348</vt:lpwstr>
      </vt:variant>
      <vt:variant>
        <vt:lpwstr/>
      </vt:variant>
      <vt:variant>
        <vt:i4>655372</vt:i4>
      </vt:variant>
      <vt:variant>
        <vt:i4>2427</vt:i4>
      </vt:variant>
      <vt:variant>
        <vt:i4>0</vt:i4>
      </vt:variant>
      <vt:variant>
        <vt:i4>5</vt:i4>
      </vt:variant>
      <vt:variant>
        <vt:lpwstr>http://leg1.state.va.us/cgi-bin/legp504.exe?000+cod+18.2-347</vt:lpwstr>
      </vt:variant>
      <vt:variant>
        <vt:lpwstr/>
      </vt:variant>
      <vt:variant>
        <vt:i4>720908</vt:i4>
      </vt:variant>
      <vt:variant>
        <vt:i4>2424</vt:i4>
      </vt:variant>
      <vt:variant>
        <vt:i4>0</vt:i4>
      </vt:variant>
      <vt:variant>
        <vt:i4>5</vt:i4>
      </vt:variant>
      <vt:variant>
        <vt:lpwstr>http://leg1.state.va.us/cgi-bin/legp504.exe?000+cod+18.2-346</vt:lpwstr>
      </vt:variant>
      <vt:variant>
        <vt:lpwstr/>
      </vt:variant>
      <vt:variant>
        <vt:i4>7667771</vt:i4>
      </vt:variant>
      <vt:variant>
        <vt:i4>2421</vt:i4>
      </vt:variant>
      <vt:variant>
        <vt:i4>0</vt:i4>
      </vt:variant>
      <vt:variant>
        <vt:i4>5</vt:i4>
      </vt:variant>
      <vt:variant>
        <vt:lpwstr>http://leg1.state.va.us/cgi-bin/legp504.exe?000+cod+18.2-67.4C2</vt:lpwstr>
      </vt:variant>
      <vt:variant>
        <vt:lpwstr/>
      </vt:variant>
      <vt:variant>
        <vt:i4>7667771</vt:i4>
      </vt:variant>
      <vt:variant>
        <vt:i4>2418</vt:i4>
      </vt:variant>
      <vt:variant>
        <vt:i4>0</vt:i4>
      </vt:variant>
      <vt:variant>
        <vt:i4>5</vt:i4>
      </vt:variant>
      <vt:variant>
        <vt:lpwstr>http://leg1.state.va.us/cgi-bin/legp504.exe?000+cod+18.2-67.4C1</vt:lpwstr>
      </vt:variant>
      <vt:variant>
        <vt:lpwstr/>
      </vt:variant>
      <vt:variant>
        <vt:i4>1441807</vt:i4>
      </vt:variant>
      <vt:variant>
        <vt:i4>2415</vt:i4>
      </vt:variant>
      <vt:variant>
        <vt:i4>0</vt:i4>
      </vt:variant>
      <vt:variant>
        <vt:i4>5</vt:i4>
      </vt:variant>
      <vt:variant>
        <vt:lpwstr>http://leg1.state.va.us/cgi-bin/legp504.exe?000+cod+18.2-67.4</vt:lpwstr>
      </vt:variant>
      <vt:variant>
        <vt:lpwstr/>
      </vt:variant>
      <vt:variant>
        <vt:i4>1441800</vt:i4>
      </vt:variant>
      <vt:variant>
        <vt:i4>2412</vt:i4>
      </vt:variant>
      <vt:variant>
        <vt:i4>0</vt:i4>
      </vt:variant>
      <vt:variant>
        <vt:i4>5</vt:i4>
      </vt:variant>
      <vt:variant>
        <vt:lpwstr>http://leg1.state.va.us/cgi-bin/legp504.exe?000+cod+18.2-60.4</vt:lpwstr>
      </vt:variant>
      <vt:variant>
        <vt:lpwstr/>
      </vt:variant>
      <vt:variant>
        <vt:i4>1376271</vt:i4>
      </vt:variant>
      <vt:variant>
        <vt:i4>2409</vt:i4>
      </vt:variant>
      <vt:variant>
        <vt:i4>0</vt:i4>
      </vt:variant>
      <vt:variant>
        <vt:i4>5</vt:i4>
      </vt:variant>
      <vt:variant>
        <vt:lpwstr>http://leg1.state.va.us/cgi-bin/legp504.exe?000+cod+18.2-57.2</vt:lpwstr>
      </vt:variant>
      <vt:variant>
        <vt:lpwstr/>
      </vt:variant>
      <vt:variant>
        <vt:i4>3145763</vt:i4>
      </vt:variant>
      <vt:variant>
        <vt:i4>2406</vt:i4>
      </vt:variant>
      <vt:variant>
        <vt:i4>0</vt:i4>
      </vt:variant>
      <vt:variant>
        <vt:i4>5</vt:i4>
      </vt:variant>
      <vt:variant>
        <vt:lpwstr>http://leg1.state.va.us/cgi-bin/legp504.exe?000+cod+16.1-253.2</vt:lpwstr>
      </vt:variant>
      <vt:variant>
        <vt:lpwstr/>
      </vt:variant>
      <vt:variant>
        <vt:i4>3932207</vt:i4>
      </vt:variant>
      <vt:variant>
        <vt:i4>2403</vt:i4>
      </vt:variant>
      <vt:variant>
        <vt:i4>0</vt:i4>
      </vt:variant>
      <vt:variant>
        <vt:i4>5</vt:i4>
      </vt:variant>
      <vt:variant>
        <vt:lpwstr>http://leg1.state.va.us/cgi-bin/legp504.exe?000+cod+19.2-392.2</vt:lpwstr>
      </vt:variant>
      <vt:variant>
        <vt:lpwstr/>
      </vt:variant>
      <vt:variant>
        <vt:i4>1441800</vt:i4>
      </vt:variant>
      <vt:variant>
        <vt:i4>2400</vt:i4>
      </vt:variant>
      <vt:variant>
        <vt:i4>0</vt:i4>
      </vt:variant>
      <vt:variant>
        <vt:i4>5</vt:i4>
      </vt:variant>
      <vt:variant>
        <vt:lpwstr>http://leg1.state.va.us/cgi-bin/legp504.exe?000+cod+18.2-60.4</vt:lpwstr>
      </vt:variant>
      <vt:variant>
        <vt:lpwstr/>
      </vt:variant>
      <vt:variant>
        <vt:i4>1376271</vt:i4>
      </vt:variant>
      <vt:variant>
        <vt:i4>2397</vt:i4>
      </vt:variant>
      <vt:variant>
        <vt:i4>0</vt:i4>
      </vt:variant>
      <vt:variant>
        <vt:i4>5</vt:i4>
      </vt:variant>
      <vt:variant>
        <vt:lpwstr>http://leg1.state.va.us/cgi-bin/legp504.exe?000+cod+18.2-57.2</vt:lpwstr>
      </vt:variant>
      <vt:variant>
        <vt:lpwstr/>
      </vt:variant>
      <vt:variant>
        <vt:i4>3145763</vt:i4>
      </vt:variant>
      <vt:variant>
        <vt:i4>2394</vt:i4>
      </vt:variant>
      <vt:variant>
        <vt:i4>0</vt:i4>
      </vt:variant>
      <vt:variant>
        <vt:i4>5</vt:i4>
      </vt:variant>
      <vt:variant>
        <vt:lpwstr>http://leg1.state.va.us/cgi-bin/legp504.exe?000+cod+16.1-253.2</vt:lpwstr>
      </vt:variant>
      <vt:variant>
        <vt:lpwstr/>
      </vt:variant>
      <vt:variant>
        <vt:i4>3014708</vt:i4>
      </vt:variant>
      <vt:variant>
        <vt:i4>2391</vt:i4>
      </vt:variant>
      <vt:variant>
        <vt:i4>0</vt:i4>
      </vt:variant>
      <vt:variant>
        <vt:i4>5</vt:i4>
      </vt:variant>
      <vt:variant>
        <vt:lpwstr>http://leg1.state.va.us/cgi-bin/legp504.exe?000+cod+16.1-69.55</vt:lpwstr>
      </vt:variant>
      <vt:variant>
        <vt:lpwstr/>
      </vt:variant>
      <vt:variant>
        <vt:i4>655424</vt:i4>
      </vt:variant>
      <vt:variant>
        <vt:i4>2388</vt:i4>
      </vt:variant>
      <vt:variant>
        <vt:i4>0</vt:i4>
      </vt:variant>
      <vt:variant>
        <vt:i4>5</vt:i4>
      </vt:variant>
      <vt:variant>
        <vt:lpwstr>http://leg1.state.va.us/cgi-bin/legp504.exe?000+cod+19.2-152.7C1</vt:lpwstr>
      </vt:variant>
      <vt:variant>
        <vt:lpwstr/>
      </vt:variant>
      <vt:variant>
        <vt:i4>3997731</vt:i4>
      </vt:variant>
      <vt:variant>
        <vt:i4>2385</vt:i4>
      </vt:variant>
      <vt:variant>
        <vt:i4>0</vt:i4>
      </vt:variant>
      <vt:variant>
        <vt:i4>5</vt:i4>
      </vt:variant>
      <vt:variant>
        <vt:lpwstr>http://leg1.state.va.us/cgi-bin/legp504.exe?000+cod+19.2-152.10</vt:lpwstr>
      </vt:variant>
      <vt:variant>
        <vt:lpwstr/>
      </vt:variant>
      <vt:variant>
        <vt:i4>3473443</vt:i4>
      </vt:variant>
      <vt:variant>
        <vt:i4>2382</vt:i4>
      </vt:variant>
      <vt:variant>
        <vt:i4>0</vt:i4>
      </vt:variant>
      <vt:variant>
        <vt:i4>5</vt:i4>
      </vt:variant>
      <vt:variant>
        <vt:lpwstr>http://leg1.state.va.us/cgi-bin/legp504.exe?000+cod+19.2-152.9</vt:lpwstr>
      </vt:variant>
      <vt:variant>
        <vt:lpwstr/>
      </vt:variant>
      <vt:variant>
        <vt:i4>3407907</vt:i4>
      </vt:variant>
      <vt:variant>
        <vt:i4>2379</vt:i4>
      </vt:variant>
      <vt:variant>
        <vt:i4>0</vt:i4>
      </vt:variant>
      <vt:variant>
        <vt:i4>5</vt:i4>
      </vt:variant>
      <vt:variant>
        <vt:lpwstr>http://leg1.state.va.us/cgi-bin/legp504.exe?000+cod+19.2-152.8</vt:lpwstr>
      </vt:variant>
      <vt:variant>
        <vt:lpwstr/>
      </vt:variant>
      <vt:variant>
        <vt:i4>917514</vt:i4>
      </vt:variant>
      <vt:variant>
        <vt:i4>2376</vt:i4>
      </vt:variant>
      <vt:variant>
        <vt:i4>0</vt:i4>
      </vt:variant>
      <vt:variant>
        <vt:i4>5</vt:i4>
      </vt:variant>
      <vt:variant>
        <vt:lpwstr>http://leg1.state.va.us/cgi-bin/legp504.exe?000+cod+19.2-120</vt:lpwstr>
      </vt:variant>
      <vt:variant>
        <vt:lpwstr/>
      </vt:variant>
      <vt:variant>
        <vt:i4>1638409</vt:i4>
      </vt:variant>
      <vt:variant>
        <vt:i4>2373</vt:i4>
      </vt:variant>
      <vt:variant>
        <vt:i4>0</vt:i4>
      </vt:variant>
      <vt:variant>
        <vt:i4>5</vt:i4>
      </vt:variant>
      <vt:variant>
        <vt:lpwstr>http://leg1.state.va.us/cgi-bin/legp504.exe?000+cod+19.2-81.3</vt:lpwstr>
      </vt:variant>
      <vt:variant>
        <vt:lpwstr/>
      </vt:variant>
      <vt:variant>
        <vt:i4>1441800</vt:i4>
      </vt:variant>
      <vt:variant>
        <vt:i4>2370</vt:i4>
      </vt:variant>
      <vt:variant>
        <vt:i4>0</vt:i4>
      </vt:variant>
      <vt:variant>
        <vt:i4>5</vt:i4>
      </vt:variant>
      <vt:variant>
        <vt:lpwstr>http://leg1.state.va.us/cgi-bin/legp504.exe?000+cod+18.2-60.4</vt:lpwstr>
      </vt:variant>
      <vt:variant>
        <vt:lpwstr/>
      </vt:variant>
      <vt:variant>
        <vt:i4>131087</vt:i4>
      </vt:variant>
      <vt:variant>
        <vt:i4>2367</vt:i4>
      </vt:variant>
      <vt:variant>
        <vt:i4>0</vt:i4>
      </vt:variant>
      <vt:variant>
        <vt:i4>5</vt:i4>
      </vt:variant>
      <vt:variant>
        <vt:lpwstr>http://leg1.state.va.us/cgi-bin/legp504.exe?000+cod+17.1-272</vt:lpwstr>
      </vt:variant>
      <vt:variant>
        <vt:lpwstr/>
      </vt:variant>
      <vt:variant>
        <vt:i4>196617</vt:i4>
      </vt:variant>
      <vt:variant>
        <vt:i4>2364</vt:i4>
      </vt:variant>
      <vt:variant>
        <vt:i4>0</vt:i4>
      </vt:variant>
      <vt:variant>
        <vt:i4>5</vt:i4>
      </vt:variant>
      <vt:variant>
        <vt:lpwstr>http://leg1.state.va.us/cgi-bin/legp504.exe?000+cod+17.1-213</vt:lpwstr>
      </vt:variant>
      <vt:variant>
        <vt:lpwstr/>
      </vt:variant>
      <vt:variant>
        <vt:i4>3735585</vt:i4>
      </vt:variant>
      <vt:variant>
        <vt:i4>2361</vt:i4>
      </vt:variant>
      <vt:variant>
        <vt:i4>0</vt:i4>
      </vt:variant>
      <vt:variant>
        <vt:i4>5</vt:i4>
      </vt:variant>
      <vt:variant>
        <vt:lpwstr>http://leg1.state.va.us/cgi-bin/legp504.exe?000+cod+16.1-279.1</vt:lpwstr>
      </vt:variant>
      <vt:variant>
        <vt:lpwstr/>
      </vt:variant>
      <vt:variant>
        <vt:i4>3538979</vt:i4>
      </vt:variant>
      <vt:variant>
        <vt:i4>2358</vt:i4>
      </vt:variant>
      <vt:variant>
        <vt:i4>0</vt:i4>
      </vt:variant>
      <vt:variant>
        <vt:i4>5</vt:i4>
      </vt:variant>
      <vt:variant>
        <vt:lpwstr>http://leg1.state.va.us/cgi-bin/legp504.exe?000+cod+16.1-253.4</vt:lpwstr>
      </vt:variant>
      <vt:variant>
        <vt:lpwstr/>
      </vt:variant>
      <vt:variant>
        <vt:i4>3342371</vt:i4>
      </vt:variant>
      <vt:variant>
        <vt:i4>2355</vt:i4>
      </vt:variant>
      <vt:variant>
        <vt:i4>0</vt:i4>
      </vt:variant>
      <vt:variant>
        <vt:i4>5</vt:i4>
      </vt:variant>
      <vt:variant>
        <vt:lpwstr>http://leg1.state.va.us/cgi-bin/legp504.exe?000+cod+16.1-253.1</vt:lpwstr>
      </vt:variant>
      <vt:variant>
        <vt:lpwstr/>
      </vt:variant>
      <vt:variant>
        <vt:i4>589834</vt:i4>
      </vt:variant>
      <vt:variant>
        <vt:i4>2352</vt:i4>
      </vt:variant>
      <vt:variant>
        <vt:i4>0</vt:i4>
      </vt:variant>
      <vt:variant>
        <vt:i4>5</vt:i4>
      </vt:variant>
      <vt:variant>
        <vt:lpwstr>http://leg1.state.va.us/cgi-bin/legp504.exe?000+cod+16.1-228</vt:lpwstr>
      </vt:variant>
      <vt:variant>
        <vt:lpwstr/>
      </vt:variant>
      <vt:variant>
        <vt:i4>3014708</vt:i4>
      </vt:variant>
      <vt:variant>
        <vt:i4>2349</vt:i4>
      </vt:variant>
      <vt:variant>
        <vt:i4>0</vt:i4>
      </vt:variant>
      <vt:variant>
        <vt:i4>5</vt:i4>
      </vt:variant>
      <vt:variant>
        <vt:lpwstr>http://leg1.state.va.us/cgi-bin/legp504.exe?000+cod+16.1-69.55</vt:lpwstr>
      </vt:variant>
      <vt:variant>
        <vt:lpwstr/>
      </vt:variant>
      <vt:variant>
        <vt:i4>655424</vt:i4>
      </vt:variant>
      <vt:variant>
        <vt:i4>2346</vt:i4>
      </vt:variant>
      <vt:variant>
        <vt:i4>0</vt:i4>
      </vt:variant>
      <vt:variant>
        <vt:i4>5</vt:i4>
      </vt:variant>
      <vt:variant>
        <vt:lpwstr>http://leg1.state.va.us/cgi-bin/legp504.exe?000+cod+19.2-152.7C1</vt:lpwstr>
      </vt:variant>
      <vt:variant>
        <vt:lpwstr/>
      </vt:variant>
      <vt:variant>
        <vt:i4>3997731</vt:i4>
      </vt:variant>
      <vt:variant>
        <vt:i4>2343</vt:i4>
      </vt:variant>
      <vt:variant>
        <vt:i4>0</vt:i4>
      </vt:variant>
      <vt:variant>
        <vt:i4>5</vt:i4>
      </vt:variant>
      <vt:variant>
        <vt:lpwstr>http://leg1.state.va.us/cgi-bin/legp504.exe?000+cod+19.2-152.10</vt:lpwstr>
      </vt:variant>
      <vt:variant>
        <vt:lpwstr/>
      </vt:variant>
      <vt:variant>
        <vt:i4>3473443</vt:i4>
      </vt:variant>
      <vt:variant>
        <vt:i4>2340</vt:i4>
      </vt:variant>
      <vt:variant>
        <vt:i4>0</vt:i4>
      </vt:variant>
      <vt:variant>
        <vt:i4>5</vt:i4>
      </vt:variant>
      <vt:variant>
        <vt:lpwstr>http://leg1.state.va.us/cgi-bin/legp504.exe?000+cod+19.2-152.9</vt:lpwstr>
      </vt:variant>
      <vt:variant>
        <vt:lpwstr/>
      </vt:variant>
      <vt:variant>
        <vt:i4>3407907</vt:i4>
      </vt:variant>
      <vt:variant>
        <vt:i4>2337</vt:i4>
      </vt:variant>
      <vt:variant>
        <vt:i4>0</vt:i4>
      </vt:variant>
      <vt:variant>
        <vt:i4>5</vt:i4>
      </vt:variant>
      <vt:variant>
        <vt:lpwstr>http://leg1.state.va.us/cgi-bin/legp504.exe?000+cod+19.2-152.8</vt:lpwstr>
      </vt:variant>
      <vt:variant>
        <vt:lpwstr/>
      </vt:variant>
      <vt:variant>
        <vt:i4>917514</vt:i4>
      </vt:variant>
      <vt:variant>
        <vt:i4>2334</vt:i4>
      </vt:variant>
      <vt:variant>
        <vt:i4>0</vt:i4>
      </vt:variant>
      <vt:variant>
        <vt:i4>5</vt:i4>
      </vt:variant>
      <vt:variant>
        <vt:lpwstr>http://leg1.state.va.us/cgi-bin/legp504.exe?000+cod+19.2-120</vt:lpwstr>
      </vt:variant>
      <vt:variant>
        <vt:lpwstr/>
      </vt:variant>
      <vt:variant>
        <vt:i4>1638409</vt:i4>
      </vt:variant>
      <vt:variant>
        <vt:i4>2331</vt:i4>
      </vt:variant>
      <vt:variant>
        <vt:i4>0</vt:i4>
      </vt:variant>
      <vt:variant>
        <vt:i4>5</vt:i4>
      </vt:variant>
      <vt:variant>
        <vt:lpwstr>http://leg1.state.va.us/cgi-bin/legp504.exe?000+cod+19.2-81.3</vt:lpwstr>
      </vt:variant>
      <vt:variant>
        <vt:lpwstr/>
      </vt:variant>
      <vt:variant>
        <vt:i4>1441800</vt:i4>
      </vt:variant>
      <vt:variant>
        <vt:i4>2328</vt:i4>
      </vt:variant>
      <vt:variant>
        <vt:i4>0</vt:i4>
      </vt:variant>
      <vt:variant>
        <vt:i4>5</vt:i4>
      </vt:variant>
      <vt:variant>
        <vt:lpwstr>http://leg1.state.va.us/cgi-bin/legp504.exe?000+cod+18.2-60.4</vt:lpwstr>
      </vt:variant>
      <vt:variant>
        <vt:lpwstr/>
      </vt:variant>
      <vt:variant>
        <vt:i4>131087</vt:i4>
      </vt:variant>
      <vt:variant>
        <vt:i4>2325</vt:i4>
      </vt:variant>
      <vt:variant>
        <vt:i4>0</vt:i4>
      </vt:variant>
      <vt:variant>
        <vt:i4>5</vt:i4>
      </vt:variant>
      <vt:variant>
        <vt:lpwstr>http://leg1.state.va.us/cgi-bin/legp504.exe?000+cod+17.1-272</vt:lpwstr>
      </vt:variant>
      <vt:variant>
        <vt:lpwstr/>
      </vt:variant>
      <vt:variant>
        <vt:i4>196617</vt:i4>
      </vt:variant>
      <vt:variant>
        <vt:i4>2322</vt:i4>
      </vt:variant>
      <vt:variant>
        <vt:i4>0</vt:i4>
      </vt:variant>
      <vt:variant>
        <vt:i4>5</vt:i4>
      </vt:variant>
      <vt:variant>
        <vt:lpwstr>http://leg1.state.va.us/cgi-bin/legp504.exe?000+cod+17.1-213</vt:lpwstr>
      </vt:variant>
      <vt:variant>
        <vt:lpwstr/>
      </vt:variant>
      <vt:variant>
        <vt:i4>3735585</vt:i4>
      </vt:variant>
      <vt:variant>
        <vt:i4>2319</vt:i4>
      </vt:variant>
      <vt:variant>
        <vt:i4>0</vt:i4>
      </vt:variant>
      <vt:variant>
        <vt:i4>5</vt:i4>
      </vt:variant>
      <vt:variant>
        <vt:lpwstr>http://leg1.state.va.us/cgi-bin/legp504.exe?000+cod+16.1-279.1</vt:lpwstr>
      </vt:variant>
      <vt:variant>
        <vt:lpwstr/>
      </vt:variant>
      <vt:variant>
        <vt:i4>3538979</vt:i4>
      </vt:variant>
      <vt:variant>
        <vt:i4>2316</vt:i4>
      </vt:variant>
      <vt:variant>
        <vt:i4>0</vt:i4>
      </vt:variant>
      <vt:variant>
        <vt:i4>5</vt:i4>
      </vt:variant>
      <vt:variant>
        <vt:lpwstr>http://leg1.state.va.us/cgi-bin/legp504.exe?000+cod+16.1-253.4</vt:lpwstr>
      </vt:variant>
      <vt:variant>
        <vt:lpwstr/>
      </vt:variant>
      <vt:variant>
        <vt:i4>3342371</vt:i4>
      </vt:variant>
      <vt:variant>
        <vt:i4>2313</vt:i4>
      </vt:variant>
      <vt:variant>
        <vt:i4>0</vt:i4>
      </vt:variant>
      <vt:variant>
        <vt:i4>5</vt:i4>
      </vt:variant>
      <vt:variant>
        <vt:lpwstr>http://leg1.state.va.us/cgi-bin/legp504.exe?000+cod+16.1-253.1</vt:lpwstr>
      </vt:variant>
      <vt:variant>
        <vt:lpwstr/>
      </vt:variant>
      <vt:variant>
        <vt:i4>589834</vt:i4>
      </vt:variant>
      <vt:variant>
        <vt:i4>2310</vt:i4>
      </vt:variant>
      <vt:variant>
        <vt:i4>0</vt:i4>
      </vt:variant>
      <vt:variant>
        <vt:i4>5</vt:i4>
      </vt:variant>
      <vt:variant>
        <vt:lpwstr>http://leg1.state.va.us/cgi-bin/legp504.exe?000+cod+16.1-228</vt:lpwstr>
      </vt:variant>
      <vt:variant>
        <vt:lpwstr/>
      </vt:variant>
      <vt:variant>
        <vt:i4>3014708</vt:i4>
      </vt:variant>
      <vt:variant>
        <vt:i4>2307</vt:i4>
      </vt:variant>
      <vt:variant>
        <vt:i4>0</vt:i4>
      </vt:variant>
      <vt:variant>
        <vt:i4>5</vt:i4>
      </vt:variant>
      <vt:variant>
        <vt:lpwstr>http://leg1.state.va.us/cgi-bin/legp504.exe?000+cod+16.1-69.55</vt:lpwstr>
      </vt:variant>
      <vt:variant>
        <vt:lpwstr/>
      </vt:variant>
      <vt:variant>
        <vt:i4>655424</vt:i4>
      </vt:variant>
      <vt:variant>
        <vt:i4>2304</vt:i4>
      </vt:variant>
      <vt:variant>
        <vt:i4>0</vt:i4>
      </vt:variant>
      <vt:variant>
        <vt:i4>5</vt:i4>
      </vt:variant>
      <vt:variant>
        <vt:lpwstr>http://leg1.state.va.us/cgi-bin/legp504.exe?000+cod+19.2-152.7C1</vt:lpwstr>
      </vt:variant>
      <vt:variant>
        <vt:lpwstr/>
      </vt:variant>
      <vt:variant>
        <vt:i4>3997731</vt:i4>
      </vt:variant>
      <vt:variant>
        <vt:i4>2301</vt:i4>
      </vt:variant>
      <vt:variant>
        <vt:i4>0</vt:i4>
      </vt:variant>
      <vt:variant>
        <vt:i4>5</vt:i4>
      </vt:variant>
      <vt:variant>
        <vt:lpwstr>http://leg1.state.va.us/cgi-bin/legp504.exe?000+cod+19.2-152.10</vt:lpwstr>
      </vt:variant>
      <vt:variant>
        <vt:lpwstr/>
      </vt:variant>
      <vt:variant>
        <vt:i4>3473443</vt:i4>
      </vt:variant>
      <vt:variant>
        <vt:i4>2298</vt:i4>
      </vt:variant>
      <vt:variant>
        <vt:i4>0</vt:i4>
      </vt:variant>
      <vt:variant>
        <vt:i4>5</vt:i4>
      </vt:variant>
      <vt:variant>
        <vt:lpwstr>http://leg1.state.va.us/cgi-bin/legp504.exe?000+cod+19.2-152.9</vt:lpwstr>
      </vt:variant>
      <vt:variant>
        <vt:lpwstr/>
      </vt:variant>
      <vt:variant>
        <vt:i4>3407907</vt:i4>
      </vt:variant>
      <vt:variant>
        <vt:i4>2295</vt:i4>
      </vt:variant>
      <vt:variant>
        <vt:i4>0</vt:i4>
      </vt:variant>
      <vt:variant>
        <vt:i4>5</vt:i4>
      </vt:variant>
      <vt:variant>
        <vt:lpwstr>http://leg1.state.va.us/cgi-bin/legp504.exe?000+cod+19.2-152.8</vt:lpwstr>
      </vt:variant>
      <vt:variant>
        <vt:lpwstr/>
      </vt:variant>
      <vt:variant>
        <vt:i4>917514</vt:i4>
      </vt:variant>
      <vt:variant>
        <vt:i4>2292</vt:i4>
      </vt:variant>
      <vt:variant>
        <vt:i4>0</vt:i4>
      </vt:variant>
      <vt:variant>
        <vt:i4>5</vt:i4>
      </vt:variant>
      <vt:variant>
        <vt:lpwstr>http://leg1.state.va.us/cgi-bin/legp504.exe?000+cod+19.2-120</vt:lpwstr>
      </vt:variant>
      <vt:variant>
        <vt:lpwstr/>
      </vt:variant>
      <vt:variant>
        <vt:i4>1638409</vt:i4>
      </vt:variant>
      <vt:variant>
        <vt:i4>2289</vt:i4>
      </vt:variant>
      <vt:variant>
        <vt:i4>0</vt:i4>
      </vt:variant>
      <vt:variant>
        <vt:i4>5</vt:i4>
      </vt:variant>
      <vt:variant>
        <vt:lpwstr>http://leg1.state.va.us/cgi-bin/legp504.exe?000+cod+19.2-81.3</vt:lpwstr>
      </vt:variant>
      <vt:variant>
        <vt:lpwstr/>
      </vt:variant>
      <vt:variant>
        <vt:i4>1441800</vt:i4>
      </vt:variant>
      <vt:variant>
        <vt:i4>2286</vt:i4>
      </vt:variant>
      <vt:variant>
        <vt:i4>0</vt:i4>
      </vt:variant>
      <vt:variant>
        <vt:i4>5</vt:i4>
      </vt:variant>
      <vt:variant>
        <vt:lpwstr>http://leg1.state.va.us/cgi-bin/legp504.exe?000+cod+18.2-60.4</vt:lpwstr>
      </vt:variant>
      <vt:variant>
        <vt:lpwstr/>
      </vt:variant>
      <vt:variant>
        <vt:i4>131087</vt:i4>
      </vt:variant>
      <vt:variant>
        <vt:i4>2283</vt:i4>
      </vt:variant>
      <vt:variant>
        <vt:i4>0</vt:i4>
      </vt:variant>
      <vt:variant>
        <vt:i4>5</vt:i4>
      </vt:variant>
      <vt:variant>
        <vt:lpwstr>http://leg1.state.va.us/cgi-bin/legp504.exe?000+cod+17.1-272</vt:lpwstr>
      </vt:variant>
      <vt:variant>
        <vt:lpwstr/>
      </vt:variant>
      <vt:variant>
        <vt:i4>196617</vt:i4>
      </vt:variant>
      <vt:variant>
        <vt:i4>2280</vt:i4>
      </vt:variant>
      <vt:variant>
        <vt:i4>0</vt:i4>
      </vt:variant>
      <vt:variant>
        <vt:i4>5</vt:i4>
      </vt:variant>
      <vt:variant>
        <vt:lpwstr>http://leg1.state.va.us/cgi-bin/legp504.exe?000+cod+17.1-213</vt:lpwstr>
      </vt:variant>
      <vt:variant>
        <vt:lpwstr/>
      </vt:variant>
      <vt:variant>
        <vt:i4>3735585</vt:i4>
      </vt:variant>
      <vt:variant>
        <vt:i4>2277</vt:i4>
      </vt:variant>
      <vt:variant>
        <vt:i4>0</vt:i4>
      </vt:variant>
      <vt:variant>
        <vt:i4>5</vt:i4>
      </vt:variant>
      <vt:variant>
        <vt:lpwstr>http://leg1.state.va.us/cgi-bin/legp504.exe?000+cod+16.1-279.1</vt:lpwstr>
      </vt:variant>
      <vt:variant>
        <vt:lpwstr/>
      </vt:variant>
      <vt:variant>
        <vt:i4>3538979</vt:i4>
      </vt:variant>
      <vt:variant>
        <vt:i4>2274</vt:i4>
      </vt:variant>
      <vt:variant>
        <vt:i4>0</vt:i4>
      </vt:variant>
      <vt:variant>
        <vt:i4>5</vt:i4>
      </vt:variant>
      <vt:variant>
        <vt:lpwstr>http://leg1.state.va.us/cgi-bin/legp504.exe?000+cod+16.1-253.4</vt:lpwstr>
      </vt:variant>
      <vt:variant>
        <vt:lpwstr/>
      </vt:variant>
      <vt:variant>
        <vt:i4>3342371</vt:i4>
      </vt:variant>
      <vt:variant>
        <vt:i4>2271</vt:i4>
      </vt:variant>
      <vt:variant>
        <vt:i4>0</vt:i4>
      </vt:variant>
      <vt:variant>
        <vt:i4>5</vt:i4>
      </vt:variant>
      <vt:variant>
        <vt:lpwstr>http://leg1.state.va.us/cgi-bin/legp504.exe?000+cod+16.1-253.1</vt:lpwstr>
      </vt:variant>
      <vt:variant>
        <vt:lpwstr/>
      </vt:variant>
      <vt:variant>
        <vt:i4>589834</vt:i4>
      </vt:variant>
      <vt:variant>
        <vt:i4>2268</vt:i4>
      </vt:variant>
      <vt:variant>
        <vt:i4>0</vt:i4>
      </vt:variant>
      <vt:variant>
        <vt:i4>5</vt:i4>
      </vt:variant>
      <vt:variant>
        <vt:lpwstr>http://leg1.state.va.us/cgi-bin/legp504.exe?000+cod+16.1-228</vt:lpwstr>
      </vt:variant>
      <vt:variant>
        <vt:lpwstr/>
      </vt:variant>
      <vt:variant>
        <vt:i4>3014708</vt:i4>
      </vt:variant>
      <vt:variant>
        <vt:i4>2265</vt:i4>
      </vt:variant>
      <vt:variant>
        <vt:i4>0</vt:i4>
      </vt:variant>
      <vt:variant>
        <vt:i4>5</vt:i4>
      </vt:variant>
      <vt:variant>
        <vt:lpwstr>http://leg1.state.va.us/cgi-bin/legp504.exe?000+cod+16.1-69.55</vt:lpwstr>
      </vt:variant>
      <vt:variant>
        <vt:lpwstr/>
      </vt:variant>
      <vt:variant>
        <vt:i4>7995495</vt:i4>
      </vt:variant>
      <vt:variant>
        <vt:i4>2261</vt:i4>
      </vt:variant>
      <vt:variant>
        <vt:i4>0</vt:i4>
      </vt:variant>
      <vt:variant>
        <vt:i4>5</vt:i4>
      </vt:variant>
      <vt:variant>
        <vt:lpwstr>http://leg1.state.va.us/cgi-bin/legp504.exe?111+sum+SB1364</vt:lpwstr>
      </vt:variant>
      <vt:variant>
        <vt:lpwstr/>
      </vt:variant>
      <vt:variant>
        <vt:i4>8126568</vt:i4>
      </vt:variant>
      <vt:variant>
        <vt:i4>2258</vt:i4>
      </vt:variant>
      <vt:variant>
        <vt:i4>0</vt:i4>
      </vt:variant>
      <vt:variant>
        <vt:i4>5</vt:i4>
      </vt:variant>
      <vt:variant>
        <vt:lpwstr>http://leg1.state.va.us/cgi-bin/legp504.exe?111+sum+SB1091</vt:lpwstr>
      </vt:variant>
      <vt:variant>
        <vt:lpwstr/>
      </vt:variant>
      <vt:variant>
        <vt:i4>8061051</vt:i4>
      </vt:variant>
      <vt:variant>
        <vt:i4>2256</vt:i4>
      </vt:variant>
      <vt:variant>
        <vt:i4>0</vt:i4>
      </vt:variant>
      <vt:variant>
        <vt:i4>5</vt:i4>
      </vt:variant>
      <vt:variant>
        <vt:lpwstr>http://leg1.state.va.us/cgi-bin/legp504.exe?111+sum+HB2422</vt:lpwstr>
      </vt:variant>
      <vt:variant>
        <vt:lpwstr/>
      </vt:variant>
      <vt:variant>
        <vt:i4>8257661</vt:i4>
      </vt:variant>
      <vt:variant>
        <vt:i4>2253</vt:i4>
      </vt:variant>
      <vt:variant>
        <vt:i4>0</vt:i4>
      </vt:variant>
      <vt:variant>
        <vt:i4>5</vt:i4>
      </vt:variant>
      <vt:variant>
        <vt:lpwstr>http://leg1.state.va.us/cgi-bin/legp504.exe?111+sum+HB2340</vt:lpwstr>
      </vt:variant>
      <vt:variant>
        <vt:lpwstr/>
      </vt:variant>
      <vt:variant>
        <vt:i4>7536765</vt:i4>
      </vt:variant>
      <vt:variant>
        <vt:i4>2250</vt:i4>
      </vt:variant>
      <vt:variant>
        <vt:i4>0</vt:i4>
      </vt:variant>
      <vt:variant>
        <vt:i4>5</vt:i4>
      </vt:variant>
      <vt:variant>
        <vt:lpwstr>http://leg1.state.va.us/cgi-bin/legp504.exe?111+sum+HB1876</vt:lpwstr>
      </vt:variant>
      <vt:variant>
        <vt:lpwstr/>
      </vt:variant>
      <vt:variant>
        <vt:i4>8126587</vt:i4>
      </vt:variant>
      <vt:variant>
        <vt:i4>2247</vt:i4>
      </vt:variant>
      <vt:variant>
        <vt:i4>0</vt:i4>
      </vt:variant>
      <vt:variant>
        <vt:i4>5</vt:i4>
      </vt:variant>
      <vt:variant>
        <vt:lpwstr>http://leg1.state.va.us/cgi-bin/legp504.exe?111+sum+HB1716</vt:lpwstr>
      </vt:variant>
      <vt:variant>
        <vt:lpwstr/>
      </vt:variant>
      <vt:variant>
        <vt:i4>458764</vt:i4>
      </vt:variant>
      <vt:variant>
        <vt:i4>2244</vt:i4>
      </vt:variant>
      <vt:variant>
        <vt:i4>0</vt:i4>
      </vt:variant>
      <vt:variant>
        <vt:i4>5</vt:i4>
      </vt:variant>
      <vt:variant>
        <vt:lpwstr>http://leg1.state.va.us/cgi-bin/legp504.exe?000+cod+46.2-1161</vt:lpwstr>
      </vt:variant>
      <vt:variant>
        <vt:lpwstr/>
      </vt:variant>
      <vt:variant>
        <vt:i4>2752564</vt:i4>
      </vt:variant>
      <vt:variant>
        <vt:i4>2241</vt:i4>
      </vt:variant>
      <vt:variant>
        <vt:i4>0</vt:i4>
      </vt:variant>
      <vt:variant>
        <vt:i4>5</vt:i4>
      </vt:variant>
      <vt:variant>
        <vt:lpwstr>http://leg1.state.va.us/cgi-bin/legp504.exe?000+cod+46.2-1158.1</vt:lpwstr>
      </vt:variant>
      <vt:variant>
        <vt:lpwstr/>
      </vt:variant>
      <vt:variant>
        <vt:i4>262156</vt:i4>
      </vt:variant>
      <vt:variant>
        <vt:i4>2238</vt:i4>
      </vt:variant>
      <vt:variant>
        <vt:i4>0</vt:i4>
      </vt:variant>
      <vt:variant>
        <vt:i4>5</vt:i4>
      </vt:variant>
      <vt:variant>
        <vt:lpwstr>http://leg1.state.va.us/cgi-bin/legp504.exe?000+cod+46.2-1158</vt:lpwstr>
      </vt:variant>
      <vt:variant>
        <vt:lpwstr/>
      </vt:variant>
      <vt:variant>
        <vt:i4>262156</vt:i4>
      </vt:variant>
      <vt:variant>
        <vt:i4>2235</vt:i4>
      </vt:variant>
      <vt:variant>
        <vt:i4>0</vt:i4>
      </vt:variant>
      <vt:variant>
        <vt:i4>5</vt:i4>
      </vt:variant>
      <vt:variant>
        <vt:lpwstr>http://leg1.state.va.us/cgi-bin/legp504.exe?000+cod+46.2-1158</vt:lpwstr>
      </vt:variant>
      <vt:variant>
        <vt:lpwstr/>
      </vt:variant>
      <vt:variant>
        <vt:i4>262156</vt:i4>
      </vt:variant>
      <vt:variant>
        <vt:i4>2232</vt:i4>
      </vt:variant>
      <vt:variant>
        <vt:i4>0</vt:i4>
      </vt:variant>
      <vt:variant>
        <vt:i4>5</vt:i4>
      </vt:variant>
      <vt:variant>
        <vt:lpwstr>http://leg1.state.va.us/cgi-bin/legp504.exe?000+cod+46.2-1158</vt:lpwstr>
      </vt:variant>
      <vt:variant>
        <vt:lpwstr/>
      </vt:variant>
      <vt:variant>
        <vt:i4>393228</vt:i4>
      </vt:variant>
      <vt:variant>
        <vt:i4>2229</vt:i4>
      </vt:variant>
      <vt:variant>
        <vt:i4>0</vt:i4>
      </vt:variant>
      <vt:variant>
        <vt:i4>5</vt:i4>
      </vt:variant>
      <vt:variant>
        <vt:lpwstr>http://leg1.state.va.us/cgi-bin/legp504.exe?000+cod+46.2-1171</vt:lpwstr>
      </vt:variant>
      <vt:variant>
        <vt:lpwstr/>
      </vt:variant>
      <vt:variant>
        <vt:i4>1572868</vt:i4>
      </vt:variant>
      <vt:variant>
        <vt:i4>2226</vt:i4>
      </vt:variant>
      <vt:variant>
        <vt:i4>0</vt:i4>
      </vt:variant>
      <vt:variant>
        <vt:i4>5</vt:i4>
      </vt:variant>
      <vt:variant>
        <vt:lpwstr>http://leg1.state.va.us/cgi-bin/legp504.exe?000+cod+46.2-1158.02</vt:lpwstr>
      </vt:variant>
      <vt:variant>
        <vt:lpwstr/>
      </vt:variant>
      <vt:variant>
        <vt:i4>262156</vt:i4>
      </vt:variant>
      <vt:variant>
        <vt:i4>2223</vt:i4>
      </vt:variant>
      <vt:variant>
        <vt:i4>0</vt:i4>
      </vt:variant>
      <vt:variant>
        <vt:i4>5</vt:i4>
      </vt:variant>
      <vt:variant>
        <vt:lpwstr>http://leg1.state.va.us/cgi-bin/legp504.exe?000+cod+46.2-1157</vt:lpwstr>
      </vt:variant>
      <vt:variant>
        <vt:lpwstr/>
      </vt:variant>
      <vt:variant>
        <vt:i4>262155</vt:i4>
      </vt:variant>
      <vt:variant>
        <vt:i4>2220</vt:i4>
      </vt:variant>
      <vt:variant>
        <vt:i4>0</vt:i4>
      </vt:variant>
      <vt:variant>
        <vt:i4>5</vt:i4>
      </vt:variant>
      <vt:variant>
        <vt:lpwstr>http://leg1.state.va.us/cgi-bin/legp504.exe?000+cod+46.2-662</vt:lpwstr>
      </vt:variant>
      <vt:variant>
        <vt:lpwstr/>
      </vt:variant>
      <vt:variant>
        <vt:i4>458764</vt:i4>
      </vt:variant>
      <vt:variant>
        <vt:i4>2217</vt:i4>
      </vt:variant>
      <vt:variant>
        <vt:i4>0</vt:i4>
      </vt:variant>
      <vt:variant>
        <vt:i4>5</vt:i4>
      </vt:variant>
      <vt:variant>
        <vt:lpwstr>http://leg1.state.va.us/cgi-bin/legp504.exe?000+cod+46.2-1163</vt:lpwstr>
      </vt:variant>
      <vt:variant>
        <vt:lpwstr/>
      </vt:variant>
      <vt:variant>
        <vt:i4>262156</vt:i4>
      </vt:variant>
      <vt:variant>
        <vt:i4>2214</vt:i4>
      </vt:variant>
      <vt:variant>
        <vt:i4>0</vt:i4>
      </vt:variant>
      <vt:variant>
        <vt:i4>5</vt:i4>
      </vt:variant>
      <vt:variant>
        <vt:lpwstr>http://leg1.state.va.us/cgi-bin/legp504.exe?000+cod+46.2-1158</vt:lpwstr>
      </vt:variant>
      <vt:variant>
        <vt:lpwstr/>
      </vt:variant>
      <vt:variant>
        <vt:i4>65544</vt:i4>
      </vt:variant>
      <vt:variant>
        <vt:i4>2211</vt:i4>
      </vt:variant>
      <vt:variant>
        <vt:i4>0</vt:i4>
      </vt:variant>
      <vt:variant>
        <vt:i4>5</vt:i4>
      </vt:variant>
      <vt:variant>
        <vt:lpwstr>http://leg1.state.va.us/cgi-bin/legp504.exe?000+cod+46.2-1508</vt:lpwstr>
      </vt:variant>
      <vt:variant>
        <vt:lpwstr/>
      </vt:variant>
      <vt:variant>
        <vt:i4>65544</vt:i4>
      </vt:variant>
      <vt:variant>
        <vt:i4>2208</vt:i4>
      </vt:variant>
      <vt:variant>
        <vt:i4>0</vt:i4>
      </vt:variant>
      <vt:variant>
        <vt:i4>5</vt:i4>
      </vt:variant>
      <vt:variant>
        <vt:lpwstr>http://leg1.state.va.us/cgi-bin/legp504.exe?000+cod+46.2-1500</vt:lpwstr>
      </vt:variant>
      <vt:variant>
        <vt:lpwstr/>
      </vt:variant>
      <vt:variant>
        <vt:i4>12</vt:i4>
      </vt:variant>
      <vt:variant>
        <vt:i4>2205</vt:i4>
      </vt:variant>
      <vt:variant>
        <vt:i4>0</vt:i4>
      </vt:variant>
      <vt:variant>
        <vt:i4>5</vt:i4>
      </vt:variant>
      <vt:variant>
        <vt:lpwstr>http://leg1.state.va.us/cgi-bin/legp504.exe?000+cod+46.2-1119</vt:lpwstr>
      </vt:variant>
      <vt:variant>
        <vt:lpwstr/>
      </vt:variant>
      <vt:variant>
        <vt:i4>458764</vt:i4>
      </vt:variant>
      <vt:variant>
        <vt:i4>2202</vt:i4>
      </vt:variant>
      <vt:variant>
        <vt:i4>0</vt:i4>
      </vt:variant>
      <vt:variant>
        <vt:i4>5</vt:i4>
      </vt:variant>
      <vt:variant>
        <vt:lpwstr>http://leg1.state.va.us/cgi-bin/legp504.exe?000+cod+46.2-1160</vt:lpwstr>
      </vt:variant>
      <vt:variant>
        <vt:lpwstr/>
      </vt:variant>
      <vt:variant>
        <vt:i4>262156</vt:i4>
      </vt:variant>
      <vt:variant>
        <vt:i4>2199</vt:i4>
      </vt:variant>
      <vt:variant>
        <vt:i4>0</vt:i4>
      </vt:variant>
      <vt:variant>
        <vt:i4>5</vt:i4>
      </vt:variant>
      <vt:variant>
        <vt:lpwstr>http://leg1.state.va.us/cgi-bin/legp504.exe?000+cod+46.2-1159</vt:lpwstr>
      </vt:variant>
      <vt:variant>
        <vt:lpwstr/>
      </vt:variant>
      <vt:variant>
        <vt:i4>262156</vt:i4>
      </vt:variant>
      <vt:variant>
        <vt:i4>2196</vt:i4>
      </vt:variant>
      <vt:variant>
        <vt:i4>0</vt:i4>
      </vt:variant>
      <vt:variant>
        <vt:i4>5</vt:i4>
      </vt:variant>
      <vt:variant>
        <vt:lpwstr>http://leg1.state.va.us/cgi-bin/legp504.exe?000+cod+46.2-1150</vt:lpwstr>
      </vt:variant>
      <vt:variant>
        <vt:lpwstr/>
      </vt:variant>
      <vt:variant>
        <vt:i4>458765</vt:i4>
      </vt:variant>
      <vt:variant>
        <vt:i4>2193</vt:i4>
      </vt:variant>
      <vt:variant>
        <vt:i4>0</vt:i4>
      </vt:variant>
      <vt:variant>
        <vt:i4>5</vt:i4>
      </vt:variant>
      <vt:variant>
        <vt:lpwstr>http://leg1.state.va.us/cgi-bin/legp504.exe?000+cod+46.2-700</vt:lpwstr>
      </vt:variant>
      <vt:variant>
        <vt:lpwstr/>
      </vt:variant>
      <vt:variant>
        <vt:i4>458766</vt:i4>
      </vt:variant>
      <vt:variant>
        <vt:i4>2190</vt:i4>
      </vt:variant>
      <vt:variant>
        <vt:i4>0</vt:i4>
      </vt:variant>
      <vt:variant>
        <vt:i4>5</vt:i4>
      </vt:variant>
      <vt:variant>
        <vt:lpwstr>http://leg1.state.va.us/cgi-bin/legp504.exe?000+cod+46.2-730</vt:lpwstr>
      </vt:variant>
      <vt:variant>
        <vt:lpwstr/>
      </vt:variant>
      <vt:variant>
        <vt:i4>65549</vt:i4>
      </vt:variant>
      <vt:variant>
        <vt:i4>2187</vt:i4>
      </vt:variant>
      <vt:variant>
        <vt:i4>0</vt:i4>
      </vt:variant>
      <vt:variant>
        <vt:i4>5</vt:i4>
      </vt:variant>
      <vt:variant>
        <vt:lpwstr>http://leg1.state.va.us/cgi-bin/legp504.exe?000+cod+46.2-100</vt:lpwstr>
      </vt:variant>
      <vt:variant>
        <vt:lpwstr/>
      </vt:variant>
      <vt:variant>
        <vt:i4>262156</vt:i4>
      </vt:variant>
      <vt:variant>
        <vt:i4>2184</vt:i4>
      </vt:variant>
      <vt:variant>
        <vt:i4>0</vt:i4>
      </vt:variant>
      <vt:variant>
        <vt:i4>5</vt:i4>
      </vt:variant>
      <vt:variant>
        <vt:lpwstr>http://leg1.state.va.us/cgi-bin/legp504.exe?000+cod+46.2-1157</vt:lpwstr>
      </vt:variant>
      <vt:variant>
        <vt:lpwstr/>
      </vt:variant>
      <vt:variant>
        <vt:i4>1769476</vt:i4>
      </vt:variant>
      <vt:variant>
        <vt:i4>2181</vt:i4>
      </vt:variant>
      <vt:variant>
        <vt:i4>0</vt:i4>
      </vt:variant>
      <vt:variant>
        <vt:i4>5</vt:i4>
      </vt:variant>
      <vt:variant>
        <vt:lpwstr>http://leg1.state.va.us/cgi-bin/legp504.exe?000+cod+46.2-1158.01</vt:lpwstr>
      </vt:variant>
      <vt:variant>
        <vt:lpwstr/>
      </vt:variant>
      <vt:variant>
        <vt:i4>393228</vt:i4>
      </vt:variant>
      <vt:variant>
        <vt:i4>2178</vt:i4>
      </vt:variant>
      <vt:variant>
        <vt:i4>0</vt:i4>
      </vt:variant>
      <vt:variant>
        <vt:i4>5</vt:i4>
      </vt:variant>
      <vt:variant>
        <vt:lpwstr>http://leg1.state.va.us/cgi-bin/legp504.exe?000+cod+46.2-1171</vt:lpwstr>
      </vt:variant>
      <vt:variant>
        <vt:lpwstr/>
      </vt:variant>
      <vt:variant>
        <vt:i4>458766</vt:i4>
      </vt:variant>
      <vt:variant>
        <vt:i4>2175</vt:i4>
      </vt:variant>
      <vt:variant>
        <vt:i4>0</vt:i4>
      </vt:variant>
      <vt:variant>
        <vt:i4>5</vt:i4>
      </vt:variant>
      <vt:variant>
        <vt:lpwstr>http://leg1.state.va.us/cgi-bin/legp504.exe?000+cod+46.2-730</vt:lpwstr>
      </vt:variant>
      <vt:variant>
        <vt:lpwstr/>
      </vt:variant>
      <vt:variant>
        <vt:i4>65549</vt:i4>
      </vt:variant>
      <vt:variant>
        <vt:i4>2172</vt:i4>
      </vt:variant>
      <vt:variant>
        <vt:i4>0</vt:i4>
      </vt:variant>
      <vt:variant>
        <vt:i4>5</vt:i4>
      </vt:variant>
      <vt:variant>
        <vt:lpwstr>http://leg1.state.va.us/cgi-bin/legp504.exe?000+cod+46.2-100</vt:lpwstr>
      </vt:variant>
      <vt:variant>
        <vt:lpwstr/>
      </vt:variant>
      <vt:variant>
        <vt:i4>458765</vt:i4>
      </vt:variant>
      <vt:variant>
        <vt:i4>2169</vt:i4>
      </vt:variant>
      <vt:variant>
        <vt:i4>0</vt:i4>
      </vt:variant>
      <vt:variant>
        <vt:i4>5</vt:i4>
      </vt:variant>
      <vt:variant>
        <vt:lpwstr>http://leg1.state.va.us/cgi-bin/legp504.exe?000+cod+46.2-700</vt:lpwstr>
      </vt:variant>
      <vt:variant>
        <vt:lpwstr/>
      </vt:variant>
      <vt:variant>
        <vt:i4>458764</vt:i4>
      </vt:variant>
      <vt:variant>
        <vt:i4>2166</vt:i4>
      </vt:variant>
      <vt:variant>
        <vt:i4>0</vt:i4>
      </vt:variant>
      <vt:variant>
        <vt:i4>5</vt:i4>
      </vt:variant>
      <vt:variant>
        <vt:lpwstr>http://leg1.state.va.us/cgi-bin/legp504.exe?000+cod+46.2-1163</vt:lpwstr>
      </vt:variant>
      <vt:variant>
        <vt:lpwstr/>
      </vt:variant>
      <vt:variant>
        <vt:i4>262156</vt:i4>
      </vt:variant>
      <vt:variant>
        <vt:i4>2163</vt:i4>
      </vt:variant>
      <vt:variant>
        <vt:i4>0</vt:i4>
      </vt:variant>
      <vt:variant>
        <vt:i4>5</vt:i4>
      </vt:variant>
      <vt:variant>
        <vt:lpwstr>http://leg1.state.va.us/cgi-bin/legp504.exe?000+cod+46.2-1158</vt:lpwstr>
      </vt:variant>
      <vt:variant>
        <vt:lpwstr/>
      </vt:variant>
      <vt:variant>
        <vt:i4>65544</vt:i4>
      </vt:variant>
      <vt:variant>
        <vt:i4>2160</vt:i4>
      </vt:variant>
      <vt:variant>
        <vt:i4>0</vt:i4>
      </vt:variant>
      <vt:variant>
        <vt:i4>5</vt:i4>
      </vt:variant>
      <vt:variant>
        <vt:lpwstr>http://leg1.state.va.us/cgi-bin/legp504.exe?000+cod+46.2-1508</vt:lpwstr>
      </vt:variant>
      <vt:variant>
        <vt:lpwstr/>
      </vt:variant>
      <vt:variant>
        <vt:i4>65544</vt:i4>
      </vt:variant>
      <vt:variant>
        <vt:i4>2157</vt:i4>
      </vt:variant>
      <vt:variant>
        <vt:i4>0</vt:i4>
      </vt:variant>
      <vt:variant>
        <vt:i4>5</vt:i4>
      </vt:variant>
      <vt:variant>
        <vt:lpwstr>http://leg1.state.va.us/cgi-bin/legp504.exe?000+cod+46.2-1500</vt:lpwstr>
      </vt:variant>
      <vt:variant>
        <vt:lpwstr/>
      </vt:variant>
      <vt:variant>
        <vt:i4>262156</vt:i4>
      </vt:variant>
      <vt:variant>
        <vt:i4>2154</vt:i4>
      </vt:variant>
      <vt:variant>
        <vt:i4>0</vt:i4>
      </vt:variant>
      <vt:variant>
        <vt:i4>5</vt:i4>
      </vt:variant>
      <vt:variant>
        <vt:lpwstr>http://leg1.state.va.us/cgi-bin/legp504.exe?000+cod+46.2-1158</vt:lpwstr>
      </vt:variant>
      <vt:variant>
        <vt:lpwstr/>
      </vt:variant>
      <vt:variant>
        <vt:i4>262156</vt:i4>
      </vt:variant>
      <vt:variant>
        <vt:i4>2151</vt:i4>
      </vt:variant>
      <vt:variant>
        <vt:i4>0</vt:i4>
      </vt:variant>
      <vt:variant>
        <vt:i4>5</vt:i4>
      </vt:variant>
      <vt:variant>
        <vt:lpwstr>http://leg1.state.va.us/cgi-bin/legp504.exe?000+cod+46.2-1157</vt:lpwstr>
      </vt:variant>
      <vt:variant>
        <vt:lpwstr/>
      </vt:variant>
      <vt:variant>
        <vt:i4>393228</vt:i4>
      </vt:variant>
      <vt:variant>
        <vt:i4>2148</vt:i4>
      </vt:variant>
      <vt:variant>
        <vt:i4>0</vt:i4>
      </vt:variant>
      <vt:variant>
        <vt:i4>5</vt:i4>
      </vt:variant>
      <vt:variant>
        <vt:lpwstr>http://leg1.state.va.us/cgi-bin/legp504.exe?000+cod+46.2-1176</vt:lpwstr>
      </vt:variant>
      <vt:variant>
        <vt:lpwstr/>
      </vt:variant>
      <vt:variant>
        <vt:i4>262156</vt:i4>
      </vt:variant>
      <vt:variant>
        <vt:i4>2145</vt:i4>
      </vt:variant>
      <vt:variant>
        <vt:i4>0</vt:i4>
      </vt:variant>
      <vt:variant>
        <vt:i4>5</vt:i4>
      </vt:variant>
      <vt:variant>
        <vt:lpwstr>http://leg1.state.va.us/cgi-bin/legp504.exe?000+cod+46.2-1157</vt:lpwstr>
      </vt:variant>
      <vt:variant>
        <vt:lpwstr/>
      </vt:variant>
      <vt:variant>
        <vt:i4>393229</vt:i4>
      </vt:variant>
      <vt:variant>
        <vt:i4>2142</vt:i4>
      </vt:variant>
      <vt:variant>
        <vt:i4>0</vt:i4>
      </vt:variant>
      <vt:variant>
        <vt:i4>5</vt:i4>
      </vt:variant>
      <vt:variant>
        <vt:lpwstr>http://leg1.state.va.us/cgi-bin/legp504.exe?000+cod+46.2-600</vt:lpwstr>
      </vt:variant>
      <vt:variant>
        <vt:lpwstr/>
      </vt:variant>
      <vt:variant>
        <vt:i4>196621</vt:i4>
      </vt:variant>
      <vt:variant>
        <vt:i4>2139</vt:i4>
      </vt:variant>
      <vt:variant>
        <vt:i4>0</vt:i4>
      </vt:variant>
      <vt:variant>
        <vt:i4>5</vt:i4>
      </vt:variant>
      <vt:variant>
        <vt:lpwstr>http://leg1.state.va.us/cgi-bin/legp504.exe?000+cod+46.2-300</vt:lpwstr>
      </vt:variant>
      <vt:variant>
        <vt:lpwstr/>
      </vt:variant>
      <vt:variant>
        <vt:i4>3276835</vt:i4>
      </vt:variant>
      <vt:variant>
        <vt:i4>2136</vt:i4>
      </vt:variant>
      <vt:variant>
        <vt:i4>0</vt:i4>
      </vt:variant>
      <vt:variant>
        <vt:i4>5</vt:i4>
      </vt:variant>
      <vt:variant>
        <vt:lpwstr>http://leg1.state.va.us/cgi-bin/legp504.exe?000+cod+46.2-908.3</vt:lpwstr>
      </vt:variant>
      <vt:variant>
        <vt:lpwstr/>
      </vt:variant>
      <vt:variant>
        <vt:i4>262156</vt:i4>
      </vt:variant>
      <vt:variant>
        <vt:i4>2133</vt:i4>
      </vt:variant>
      <vt:variant>
        <vt:i4>0</vt:i4>
      </vt:variant>
      <vt:variant>
        <vt:i4>5</vt:i4>
      </vt:variant>
      <vt:variant>
        <vt:lpwstr>http://leg1.state.va.us/cgi-bin/legp504.exe?000+cod+46.2-1157</vt:lpwstr>
      </vt:variant>
      <vt:variant>
        <vt:lpwstr/>
      </vt:variant>
      <vt:variant>
        <vt:i4>196620</vt:i4>
      </vt:variant>
      <vt:variant>
        <vt:i4>2130</vt:i4>
      </vt:variant>
      <vt:variant>
        <vt:i4>0</vt:i4>
      </vt:variant>
      <vt:variant>
        <vt:i4>5</vt:i4>
      </vt:variant>
      <vt:variant>
        <vt:lpwstr>http://leg1.state.va.us/cgi-bin/legp504.exe?000+cod+46.2-1122</vt:lpwstr>
      </vt:variant>
      <vt:variant>
        <vt:lpwstr/>
      </vt:variant>
      <vt:variant>
        <vt:i4>12</vt:i4>
      </vt:variant>
      <vt:variant>
        <vt:i4>2127</vt:i4>
      </vt:variant>
      <vt:variant>
        <vt:i4>0</vt:i4>
      </vt:variant>
      <vt:variant>
        <vt:i4>5</vt:i4>
      </vt:variant>
      <vt:variant>
        <vt:lpwstr>http://leg1.state.va.us/cgi-bin/legp504.exe?000+cod+46.2-1113</vt:lpwstr>
      </vt:variant>
      <vt:variant>
        <vt:lpwstr/>
      </vt:variant>
      <vt:variant>
        <vt:i4>12</vt:i4>
      </vt:variant>
      <vt:variant>
        <vt:i4>2124</vt:i4>
      </vt:variant>
      <vt:variant>
        <vt:i4>0</vt:i4>
      </vt:variant>
      <vt:variant>
        <vt:i4>5</vt:i4>
      </vt:variant>
      <vt:variant>
        <vt:lpwstr>http://leg1.state.va.us/cgi-bin/legp504.exe?000+cod+46.2-1110</vt:lpwstr>
      </vt:variant>
      <vt:variant>
        <vt:lpwstr/>
      </vt:variant>
      <vt:variant>
        <vt:i4>65548</vt:i4>
      </vt:variant>
      <vt:variant>
        <vt:i4>2121</vt:i4>
      </vt:variant>
      <vt:variant>
        <vt:i4>0</vt:i4>
      </vt:variant>
      <vt:variant>
        <vt:i4>5</vt:i4>
      </vt:variant>
      <vt:variant>
        <vt:lpwstr>http://leg1.state.va.us/cgi-bin/legp504.exe?000+cod+46.2-1105</vt:lpwstr>
      </vt:variant>
      <vt:variant>
        <vt:lpwstr/>
      </vt:variant>
      <vt:variant>
        <vt:i4>458765</vt:i4>
      </vt:variant>
      <vt:variant>
        <vt:i4>2118</vt:i4>
      </vt:variant>
      <vt:variant>
        <vt:i4>0</vt:i4>
      </vt:variant>
      <vt:variant>
        <vt:i4>5</vt:i4>
      </vt:variant>
      <vt:variant>
        <vt:lpwstr>http://leg1.state.va.us/cgi-bin/legp504.exe?000+cod+46.2-700</vt:lpwstr>
      </vt:variant>
      <vt:variant>
        <vt:lpwstr/>
      </vt:variant>
      <vt:variant>
        <vt:i4>131087</vt:i4>
      </vt:variant>
      <vt:variant>
        <vt:i4>2115</vt:i4>
      </vt:variant>
      <vt:variant>
        <vt:i4>0</vt:i4>
      </vt:variant>
      <vt:variant>
        <vt:i4>5</vt:i4>
      </vt:variant>
      <vt:variant>
        <vt:lpwstr>http://leg1.state.va.us/cgi-bin/legp504.exe?000+cod+17.1-272</vt:lpwstr>
      </vt:variant>
      <vt:variant>
        <vt:lpwstr/>
      </vt:variant>
      <vt:variant>
        <vt:i4>3997729</vt:i4>
      </vt:variant>
      <vt:variant>
        <vt:i4>2112</vt:i4>
      </vt:variant>
      <vt:variant>
        <vt:i4>0</vt:i4>
      </vt:variant>
      <vt:variant>
        <vt:i4>5</vt:i4>
      </vt:variant>
      <vt:variant>
        <vt:lpwstr>http://leg1.state.va.us/cgi-bin/legp504.exe?000+cod+17.1-275.8</vt:lpwstr>
      </vt:variant>
      <vt:variant>
        <vt:lpwstr/>
      </vt:variant>
      <vt:variant>
        <vt:i4>1572868</vt:i4>
      </vt:variant>
      <vt:variant>
        <vt:i4>2109</vt:i4>
      </vt:variant>
      <vt:variant>
        <vt:i4>0</vt:i4>
      </vt:variant>
      <vt:variant>
        <vt:i4>5</vt:i4>
      </vt:variant>
      <vt:variant>
        <vt:lpwstr>http://leg1.state.va.us/cgi-bin/legp504.exe?000+cod+46.2-1158.02</vt:lpwstr>
      </vt:variant>
      <vt:variant>
        <vt:lpwstr/>
      </vt:variant>
      <vt:variant>
        <vt:i4>262156</vt:i4>
      </vt:variant>
      <vt:variant>
        <vt:i4>2106</vt:i4>
      </vt:variant>
      <vt:variant>
        <vt:i4>0</vt:i4>
      </vt:variant>
      <vt:variant>
        <vt:i4>5</vt:i4>
      </vt:variant>
      <vt:variant>
        <vt:lpwstr>http://leg1.state.va.us/cgi-bin/legp504.exe?000+cod+46.2-1157</vt:lpwstr>
      </vt:variant>
      <vt:variant>
        <vt:lpwstr/>
      </vt:variant>
      <vt:variant>
        <vt:i4>327693</vt:i4>
      </vt:variant>
      <vt:variant>
        <vt:i4>2103</vt:i4>
      </vt:variant>
      <vt:variant>
        <vt:i4>0</vt:i4>
      </vt:variant>
      <vt:variant>
        <vt:i4>5</vt:i4>
      </vt:variant>
      <vt:variant>
        <vt:lpwstr>http://leg1.state.va.us/cgi-bin/legp504.exe?000+cod+46.2-104</vt:lpwstr>
      </vt:variant>
      <vt:variant>
        <vt:lpwstr/>
      </vt:variant>
      <vt:variant>
        <vt:i4>3997734</vt:i4>
      </vt:variant>
      <vt:variant>
        <vt:i4>2100</vt:i4>
      </vt:variant>
      <vt:variant>
        <vt:i4>0</vt:i4>
      </vt:variant>
      <vt:variant>
        <vt:i4>5</vt:i4>
      </vt:variant>
      <vt:variant>
        <vt:lpwstr>http://leg1.state.va.us/cgi-bin/legp504.exe?000+cod+19.2-303.2</vt:lpwstr>
      </vt:variant>
      <vt:variant>
        <vt:lpwstr/>
      </vt:variant>
      <vt:variant>
        <vt:i4>1376271</vt:i4>
      </vt:variant>
      <vt:variant>
        <vt:i4>2097</vt:i4>
      </vt:variant>
      <vt:variant>
        <vt:i4>0</vt:i4>
      </vt:variant>
      <vt:variant>
        <vt:i4>5</vt:i4>
      </vt:variant>
      <vt:variant>
        <vt:lpwstr>http://leg1.state.va.us/cgi-bin/legp504.exe?000+cod+18.2-57.3</vt:lpwstr>
      </vt:variant>
      <vt:variant>
        <vt:lpwstr/>
      </vt:variant>
      <vt:variant>
        <vt:i4>3145761</vt:i4>
      </vt:variant>
      <vt:variant>
        <vt:i4>2094</vt:i4>
      </vt:variant>
      <vt:variant>
        <vt:i4>0</vt:i4>
      </vt:variant>
      <vt:variant>
        <vt:i4>5</vt:i4>
      </vt:variant>
      <vt:variant>
        <vt:lpwstr>http://leg1.state.va.us/cgi-bin/legp504.exe?000+cod+16.1-278.9</vt:lpwstr>
      </vt:variant>
      <vt:variant>
        <vt:lpwstr/>
      </vt:variant>
      <vt:variant>
        <vt:i4>3211297</vt:i4>
      </vt:variant>
      <vt:variant>
        <vt:i4>2091</vt:i4>
      </vt:variant>
      <vt:variant>
        <vt:i4>0</vt:i4>
      </vt:variant>
      <vt:variant>
        <vt:i4>5</vt:i4>
      </vt:variant>
      <vt:variant>
        <vt:lpwstr>http://leg1.state.va.us/cgi-bin/legp504.exe?000+cod+16.1-278.8</vt:lpwstr>
      </vt:variant>
      <vt:variant>
        <vt:lpwstr/>
      </vt:variant>
      <vt:variant>
        <vt:i4>3604540</vt:i4>
      </vt:variant>
      <vt:variant>
        <vt:i4>2088</vt:i4>
      </vt:variant>
      <vt:variant>
        <vt:i4>0</vt:i4>
      </vt:variant>
      <vt:variant>
        <vt:i4>5</vt:i4>
      </vt:variant>
      <vt:variant>
        <vt:lpwstr>http://leg1.state.va.us/cgi-bin/legp504.exe?000+cod+4.1-305</vt:lpwstr>
      </vt:variant>
      <vt:variant>
        <vt:lpwstr/>
      </vt:variant>
      <vt:variant>
        <vt:i4>3276833</vt:i4>
      </vt:variant>
      <vt:variant>
        <vt:i4>2085</vt:i4>
      </vt:variant>
      <vt:variant>
        <vt:i4>0</vt:i4>
      </vt:variant>
      <vt:variant>
        <vt:i4>5</vt:i4>
      </vt:variant>
      <vt:variant>
        <vt:lpwstr>http://leg1.state.va.us/cgi-bin/legp504.exe?000+cod+17.1-275.7</vt:lpwstr>
      </vt:variant>
      <vt:variant>
        <vt:lpwstr/>
      </vt:variant>
      <vt:variant>
        <vt:i4>720908</vt:i4>
      </vt:variant>
      <vt:variant>
        <vt:i4>2082</vt:i4>
      </vt:variant>
      <vt:variant>
        <vt:i4>0</vt:i4>
      </vt:variant>
      <vt:variant>
        <vt:i4>5</vt:i4>
      </vt:variant>
      <vt:variant>
        <vt:lpwstr>http://leg1.state.va.us/cgi-bin/legp504.exe?000+cod+18.2-247</vt:lpwstr>
      </vt:variant>
      <vt:variant>
        <vt:lpwstr/>
      </vt:variant>
      <vt:variant>
        <vt:i4>1572868</vt:i4>
      </vt:variant>
      <vt:variant>
        <vt:i4>2079</vt:i4>
      </vt:variant>
      <vt:variant>
        <vt:i4>0</vt:i4>
      </vt:variant>
      <vt:variant>
        <vt:i4>5</vt:i4>
      </vt:variant>
      <vt:variant>
        <vt:lpwstr>http://leg1.state.va.us/cgi-bin/legp504.exe?000+cod+46.2-1158.02</vt:lpwstr>
      </vt:variant>
      <vt:variant>
        <vt:lpwstr/>
      </vt:variant>
      <vt:variant>
        <vt:i4>262156</vt:i4>
      </vt:variant>
      <vt:variant>
        <vt:i4>2076</vt:i4>
      </vt:variant>
      <vt:variant>
        <vt:i4>0</vt:i4>
      </vt:variant>
      <vt:variant>
        <vt:i4>5</vt:i4>
      </vt:variant>
      <vt:variant>
        <vt:lpwstr>http://leg1.state.va.us/cgi-bin/legp504.exe?000+cod+46.2-1157</vt:lpwstr>
      </vt:variant>
      <vt:variant>
        <vt:lpwstr/>
      </vt:variant>
      <vt:variant>
        <vt:i4>327693</vt:i4>
      </vt:variant>
      <vt:variant>
        <vt:i4>2073</vt:i4>
      </vt:variant>
      <vt:variant>
        <vt:i4>0</vt:i4>
      </vt:variant>
      <vt:variant>
        <vt:i4>5</vt:i4>
      </vt:variant>
      <vt:variant>
        <vt:lpwstr>http://leg1.state.va.us/cgi-bin/legp504.exe?000+cod+46.2-104</vt:lpwstr>
      </vt:variant>
      <vt:variant>
        <vt:lpwstr/>
      </vt:variant>
      <vt:variant>
        <vt:i4>3997734</vt:i4>
      </vt:variant>
      <vt:variant>
        <vt:i4>2070</vt:i4>
      </vt:variant>
      <vt:variant>
        <vt:i4>0</vt:i4>
      </vt:variant>
      <vt:variant>
        <vt:i4>5</vt:i4>
      </vt:variant>
      <vt:variant>
        <vt:lpwstr>http://leg1.state.va.us/cgi-bin/legp504.exe?000+cod+19.2-303.2</vt:lpwstr>
      </vt:variant>
      <vt:variant>
        <vt:lpwstr/>
      </vt:variant>
      <vt:variant>
        <vt:i4>851981</vt:i4>
      </vt:variant>
      <vt:variant>
        <vt:i4>2067</vt:i4>
      </vt:variant>
      <vt:variant>
        <vt:i4>0</vt:i4>
      </vt:variant>
      <vt:variant>
        <vt:i4>5</vt:i4>
      </vt:variant>
      <vt:variant>
        <vt:lpwstr>http://leg1.state.va.us/cgi-bin/legp504.exe?000+cod+18.2-251</vt:lpwstr>
      </vt:variant>
      <vt:variant>
        <vt:lpwstr/>
      </vt:variant>
      <vt:variant>
        <vt:i4>1376271</vt:i4>
      </vt:variant>
      <vt:variant>
        <vt:i4>2064</vt:i4>
      </vt:variant>
      <vt:variant>
        <vt:i4>0</vt:i4>
      </vt:variant>
      <vt:variant>
        <vt:i4>5</vt:i4>
      </vt:variant>
      <vt:variant>
        <vt:lpwstr>http://leg1.state.va.us/cgi-bin/legp504.exe?000+cod+18.2-57.3</vt:lpwstr>
      </vt:variant>
      <vt:variant>
        <vt:lpwstr/>
      </vt:variant>
      <vt:variant>
        <vt:i4>3145761</vt:i4>
      </vt:variant>
      <vt:variant>
        <vt:i4>2061</vt:i4>
      </vt:variant>
      <vt:variant>
        <vt:i4>0</vt:i4>
      </vt:variant>
      <vt:variant>
        <vt:i4>5</vt:i4>
      </vt:variant>
      <vt:variant>
        <vt:lpwstr>http://leg1.state.va.us/cgi-bin/legp504.exe?000+cod+16.1-278.9</vt:lpwstr>
      </vt:variant>
      <vt:variant>
        <vt:lpwstr/>
      </vt:variant>
      <vt:variant>
        <vt:i4>3211297</vt:i4>
      </vt:variant>
      <vt:variant>
        <vt:i4>2058</vt:i4>
      </vt:variant>
      <vt:variant>
        <vt:i4>0</vt:i4>
      </vt:variant>
      <vt:variant>
        <vt:i4>5</vt:i4>
      </vt:variant>
      <vt:variant>
        <vt:lpwstr>http://leg1.state.va.us/cgi-bin/legp504.exe?000+cod+16.1-278.8</vt:lpwstr>
      </vt:variant>
      <vt:variant>
        <vt:lpwstr/>
      </vt:variant>
      <vt:variant>
        <vt:i4>3604540</vt:i4>
      </vt:variant>
      <vt:variant>
        <vt:i4>2055</vt:i4>
      </vt:variant>
      <vt:variant>
        <vt:i4>0</vt:i4>
      </vt:variant>
      <vt:variant>
        <vt:i4>5</vt:i4>
      </vt:variant>
      <vt:variant>
        <vt:lpwstr>http://leg1.state.va.us/cgi-bin/legp504.exe?000+cod+4.1-305</vt:lpwstr>
      </vt:variant>
      <vt:variant>
        <vt:lpwstr/>
      </vt:variant>
      <vt:variant>
        <vt:i4>1179734</vt:i4>
      </vt:variant>
      <vt:variant>
        <vt:i4>2052</vt:i4>
      </vt:variant>
      <vt:variant>
        <vt:i4>0</vt:i4>
      </vt:variant>
      <vt:variant>
        <vt:i4>5</vt:i4>
      </vt:variant>
      <vt:variant>
        <vt:lpwstr>http://leg1.state.va.us/cgi-bin/legp504.exe?000+cod+16.1-69.48C1</vt:lpwstr>
      </vt:variant>
      <vt:variant>
        <vt:lpwstr/>
      </vt:variant>
      <vt:variant>
        <vt:i4>1572868</vt:i4>
      </vt:variant>
      <vt:variant>
        <vt:i4>2049</vt:i4>
      </vt:variant>
      <vt:variant>
        <vt:i4>0</vt:i4>
      </vt:variant>
      <vt:variant>
        <vt:i4>5</vt:i4>
      </vt:variant>
      <vt:variant>
        <vt:lpwstr>http://leg1.state.va.us/cgi-bin/legp504.exe?000+cod+46.2-1158.02</vt:lpwstr>
      </vt:variant>
      <vt:variant>
        <vt:lpwstr/>
      </vt:variant>
      <vt:variant>
        <vt:i4>1769476</vt:i4>
      </vt:variant>
      <vt:variant>
        <vt:i4>2046</vt:i4>
      </vt:variant>
      <vt:variant>
        <vt:i4>0</vt:i4>
      </vt:variant>
      <vt:variant>
        <vt:i4>5</vt:i4>
      </vt:variant>
      <vt:variant>
        <vt:lpwstr>http://leg1.state.va.us/cgi-bin/legp504.exe?000+cod+46.2-1158.01</vt:lpwstr>
      </vt:variant>
      <vt:variant>
        <vt:lpwstr/>
      </vt:variant>
      <vt:variant>
        <vt:i4>2752564</vt:i4>
      </vt:variant>
      <vt:variant>
        <vt:i4>2043</vt:i4>
      </vt:variant>
      <vt:variant>
        <vt:i4>0</vt:i4>
      </vt:variant>
      <vt:variant>
        <vt:i4>5</vt:i4>
      </vt:variant>
      <vt:variant>
        <vt:lpwstr>http://leg1.state.va.us/cgi-bin/legp504.exe?000+cod+46.2-1158.1</vt:lpwstr>
      </vt:variant>
      <vt:variant>
        <vt:lpwstr/>
      </vt:variant>
      <vt:variant>
        <vt:i4>262156</vt:i4>
      </vt:variant>
      <vt:variant>
        <vt:i4>2040</vt:i4>
      </vt:variant>
      <vt:variant>
        <vt:i4>0</vt:i4>
      </vt:variant>
      <vt:variant>
        <vt:i4>5</vt:i4>
      </vt:variant>
      <vt:variant>
        <vt:lpwstr>http://leg1.state.va.us/cgi-bin/legp504.exe?000+cod+46.2-1157</vt:lpwstr>
      </vt:variant>
      <vt:variant>
        <vt:lpwstr/>
      </vt:variant>
      <vt:variant>
        <vt:i4>3276835</vt:i4>
      </vt:variant>
      <vt:variant>
        <vt:i4>2037</vt:i4>
      </vt:variant>
      <vt:variant>
        <vt:i4>0</vt:i4>
      </vt:variant>
      <vt:variant>
        <vt:i4>5</vt:i4>
      </vt:variant>
      <vt:variant>
        <vt:lpwstr>http://leg1.state.va.us/cgi-bin/legp504.exe?000+cod+46.2-908.3</vt:lpwstr>
      </vt:variant>
      <vt:variant>
        <vt:lpwstr/>
      </vt:variant>
      <vt:variant>
        <vt:i4>458765</vt:i4>
      </vt:variant>
      <vt:variant>
        <vt:i4>2034</vt:i4>
      </vt:variant>
      <vt:variant>
        <vt:i4>0</vt:i4>
      </vt:variant>
      <vt:variant>
        <vt:i4>5</vt:i4>
      </vt:variant>
      <vt:variant>
        <vt:lpwstr>http://leg1.state.va.us/cgi-bin/legp504.exe?000+cod+46.2-700</vt:lpwstr>
      </vt:variant>
      <vt:variant>
        <vt:lpwstr/>
      </vt:variant>
      <vt:variant>
        <vt:i4>3276833</vt:i4>
      </vt:variant>
      <vt:variant>
        <vt:i4>2031</vt:i4>
      </vt:variant>
      <vt:variant>
        <vt:i4>0</vt:i4>
      </vt:variant>
      <vt:variant>
        <vt:i4>5</vt:i4>
      </vt:variant>
      <vt:variant>
        <vt:lpwstr>http://leg1.state.va.us/cgi-bin/legp504.exe?000+cod+17.1-275.7</vt:lpwstr>
      </vt:variant>
      <vt:variant>
        <vt:lpwstr/>
      </vt:variant>
      <vt:variant>
        <vt:i4>1179734</vt:i4>
      </vt:variant>
      <vt:variant>
        <vt:i4>2028</vt:i4>
      </vt:variant>
      <vt:variant>
        <vt:i4>0</vt:i4>
      </vt:variant>
      <vt:variant>
        <vt:i4>5</vt:i4>
      </vt:variant>
      <vt:variant>
        <vt:lpwstr>http://leg1.state.va.us/cgi-bin/legp504.exe?000+cod+16.1-69.48C1</vt:lpwstr>
      </vt:variant>
      <vt:variant>
        <vt:lpwstr/>
      </vt:variant>
      <vt:variant>
        <vt:i4>458764</vt:i4>
      </vt:variant>
      <vt:variant>
        <vt:i4>2025</vt:i4>
      </vt:variant>
      <vt:variant>
        <vt:i4>0</vt:i4>
      </vt:variant>
      <vt:variant>
        <vt:i4>5</vt:i4>
      </vt:variant>
      <vt:variant>
        <vt:lpwstr>http://leg1.state.va.us/cgi-bin/legp504.exe?000+cod+46.2-1161</vt:lpwstr>
      </vt:variant>
      <vt:variant>
        <vt:lpwstr/>
      </vt:variant>
      <vt:variant>
        <vt:i4>1572868</vt:i4>
      </vt:variant>
      <vt:variant>
        <vt:i4>2022</vt:i4>
      </vt:variant>
      <vt:variant>
        <vt:i4>0</vt:i4>
      </vt:variant>
      <vt:variant>
        <vt:i4>5</vt:i4>
      </vt:variant>
      <vt:variant>
        <vt:lpwstr>http://leg1.state.va.us/cgi-bin/legp504.exe?000+cod+46.2-1158.02</vt:lpwstr>
      </vt:variant>
      <vt:variant>
        <vt:lpwstr/>
      </vt:variant>
      <vt:variant>
        <vt:i4>1769476</vt:i4>
      </vt:variant>
      <vt:variant>
        <vt:i4>2019</vt:i4>
      </vt:variant>
      <vt:variant>
        <vt:i4>0</vt:i4>
      </vt:variant>
      <vt:variant>
        <vt:i4>5</vt:i4>
      </vt:variant>
      <vt:variant>
        <vt:lpwstr>http://leg1.state.va.us/cgi-bin/legp504.exe?000+cod+46.2-1158.01</vt:lpwstr>
      </vt:variant>
      <vt:variant>
        <vt:lpwstr/>
      </vt:variant>
      <vt:variant>
        <vt:i4>2752564</vt:i4>
      </vt:variant>
      <vt:variant>
        <vt:i4>2016</vt:i4>
      </vt:variant>
      <vt:variant>
        <vt:i4>0</vt:i4>
      </vt:variant>
      <vt:variant>
        <vt:i4>5</vt:i4>
      </vt:variant>
      <vt:variant>
        <vt:lpwstr>http://leg1.state.va.us/cgi-bin/legp504.exe?000+cod+46.2-1158.1</vt:lpwstr>
      </vt:variant>
      <vt:variant>
        <vt:lpwstr/>
      </vt:variant>
      <vt:variant>
        <vt:i4>262156</vt:i4>
      </vt:variant>
      <vt:variant>
        <vt:i4>2013</vt:i4>
      </vt:variant>
      <vt:variant>
        <vt:i4>0</vt:i4>
      </vt:variant>
      <vt:variant>
        <vt:i4>5</vt:i4>
      </vt:variant>
      <vt:variant>
        <vt:lpwstr>http://leg1.state.va.us/cgi-bin/legp504.exe?000+cod+46.2-1157</vt:lpwstr>
      </vt:variant>
      <vt:variant>
        <vt:lpwstr/>
      </vt:variant>
      <vt:variant>
        <vt:i4>3276835</vt:i4>
      </vt:variant>
      <vt:variant>
        <vt:i4>2010</vt:i4>
      </vt:variant>
      <vt:variant>
        <vt:i4>0</vt:i4>
      </vt:variant>
      <vt:variant>
        <vt:i4>5</vt:i4>
      </vt:variant>
      <vt:variant>
        <vt:lpwstr>http://leg1.state.va.us/cgi-bin/legp504.exe?000+cod+46.2-908.3</vt:lpwstr>
      </vt:variant>
      <vt:variant>
        <vt:lpwstr/>
      </vt:variant>
      <vt:variant>
        <vt:i4>458765</vt:i4>
      </vt:variant>
      <vt:variant>
        <vt:i4>2007</vt:i4>
      </vt:variant>
      <vt:variant>
        <vt:i4>0</vt:i4>
      </vt:variant>
      <vt:variant>
        <vt:i4>5</vt:i4>
      </vt:variant>
      <vt:variant>
        <vt:lpwstr>http://leg1.state.va.us/cgi-bin/legp504.exe?000+cod+46.2-700</vt:lpwstr>
      </vt:variant>
      <vt:variant>
        <vt:lpwstr/>
      </vt:variant>
      <vt:variant>
        <vt:i4>3276833</vt:i4>
      </vt:variant>
      <vt:variant>
        <vt:i4>2004</vt:i4>
      </vt:variant>
      <vt:variant>
        <vt:i4>0</vt:i4>
      </vt:variant>
      <vt:variant>
        <vt:i4>5</vt:i4>
      </vt:variant>
      <vt:variant>
        <vt:lpwstr>http://leg1.state.va.us/cgi-bin/legp504.exe?000+cod+17.1-275.7</vt:lpwstr>
      </vt:variant>
      <vt:variant>
        <vt:lpwstr/>
      </vt:variant>
      <vt:variant>
        <vt:i4>1179734</vt:i4>
      </vt:variant>
      <vt:variant>
        <vt:i4>2001</vt:i4>
      </vt:variant>
      <vt:variant>
        <vt:i4>0</vt:i4>
      </vt:variant>
      <vt:variant>
        <vt:i4>5</vt:i4>
      </vt:variant>
      <vt:variant>
        <vt:lpwstr>http://leg1.state.va.us/cgi-bin/legp504.exe?000+cod+16.1-69.48C1</vt:lpwstr>
      </vt:variant>
      <vt:variant>
        <vt:lpwstr/>
      </vt:variant>
      <vt:variant>
        <vt:i4>3866663</vt:i4>
      </vt:variant>
      <vt:variant>
        <vt:i4>1998</vt:i4>
      </vt:variant>
      <vt:variant>
        <vt:i4>0</vt:i4>
      </vt:variant>
      <vt:variant>
        <vt:i4>5</vt:i4>
      </vt:variant>
      <vt:variant>
        <vt:lpwstr>http://leg1.state.va.us/cgi-bin/legp504.exe?000+cod+15.2-915.4</vt:lpwstr>
      </vt:variant>
      <vt:variant>
        <vt:lpwstr/>
      </vt:variant>
      <vt:variant>
        <vt:i4>3866663</vt:i4>
      </vt:variant>
      <vt:variant>
        <vt:i4>1995</vt:i4>
      </vt:variant>
      <vt:variant>
        <vt:i4>0</vt:i4>
      </vt:variant>
      <vt:variant>
        <vt:i4>5</vt:i4>
      </vt:variant>
      <vt:variant>
        <vt:lpwstr>http://leg1.state.va.us/cgi-bin/legp504.exe?000+cod+15.2-915.4</vt:lpwstr>
      </vt:variant>
      <vt:variant>
        <vt:lpwstr/>
      </vt:variant>
      <vt:variant>
        <vt:i4>3866663</vt:i4>
      </vt:variant>
      <vt:variant>
        <vt:i4>1992</vt:i4>
      </vt:variant>
      <vt:variant>
        <vt:i4>0</vt:i4>
      </vt:variant>
      <vt:variant>
        <vt:i4>5</vt:i4>
      </vt:variant>
      <vt:variant>
        <vt:lpwstr>http://leg1.state.va.us/cgi-bin/legp504.exe?000+cod+15.2-915.4</vt:lpwstr>
      </vt:variant>
      <vt:variant>
        <vt:lpwstr/>
      </vt:variant>
      <vt:variant>
        <vt:i4>4128819</vt:i4>
      </vt:variant>
      <vt:variant>
        <vt:i4>1989</vt:i4>
      </vt:variant>
      <vt:variant>
        <vt:i4>0</vt:i4>
      </vt:variant>
      <vt:variant>
        <vt:i4>5</vt:i4>
      </vt:variant>
      <vt:variant>
        <vt:lpwstr>http://leg1.state.va.us/cgi-bin/legp504.exe?000+cod+9.1-187</vt:lpwstr>
      </vt:variant>
      <vt:variant>
        <vt:lpwstr/>
      </vt:variant>
      <vt:variant>
        <vt:i4>4063283</vt:i4>
      </vt:variant>
      <vt:variant>
        <vt:i4>1986</vt:i4>
      </vt:variant>
      <vt:variant>
        <vt:i4>0</vt:i4>
      </vt:variant>
      <vt:variant>
        <vt:i4>5</vt:i4>
      </vt:variant>
      <vt:variant>
        <vt:lpwstr>http://leg1.state.va.us/cgi-bin/legp504.exe?000+cod+9.1-190</vt:lpwstr>
      </vt:variant>
      <vt:variant>
        <vt:lpwstr/>
      </vt:variant>
      <vt:variant>
        <vt:i4>3604539</vt:i4>
      </vt:variant>
      <vt:variant>
        <vt:i4>1983</vt:i4>
      </vt:variant>
      <vt:variant>
        <vt:i4>0</vt:i4>
      </vt:variant>
      <vt:variant>
        <vt:i4>5</vt:i4>
      </vt:variant>
      <vt:variant>
        <vt:lpwstr>http://leg1.state.va.us/cgi-bin/legp504.exe?000+cod+9.1-900</vt:lpwstr>
      </vt:variant>
      <vt:variant>
        <vt:lpwstr/>
      </vt:variant>
      <vt:variant>
        <vt:i4>4128819</vt:i4>
      </vt:variant>
      <vt:variant>
        <vt:i4>1980</vt:i4>
      </vt:variant>
      <vt:variant>
        <vt:i4>0</vt:i4>
      </vt:variant>
      <vt:variant>
        <vt:i4>5</vt:i4>
      </vt:variant>
      <vt:variant>
        <vt:lpwstr>http://leg1.state.va.us/cgi-bin/legp504.exe?000+cod+9.1-186</vt:lpwstr>
      </vt:variant>
      <vt:variant>
        <vt:lpwstr/>
      </vt:variant>
      <vt:variant>
        <vt:i4>4128819</vt:i4>
      </vt:variant>
      <vt:variant>
        <vt:i4>1977</vt:i4>
      </vt:variant>
      <vt:variant>
        <vt:i4>0</vt:i4>
      </vt:variant>
      <vt:variant>
        <vt:i4>5</vt:i4>
      </vt:variant>
      <vt:variant>
        <vt:lpwstr>http://leg1.state.va.us/cgi-bin/legp504.exe?000+cod+9.1-185</vt:lpwstr>
      </vt:variant>
      <vt:variant>
        <vt:lpwstr/>
      </vt:variant>
      <vt:variant>
        <vt:i4>4128819</vt:i4>
      </vt:variant>
      <vt:variant>
        <vt:i4>1974</vt:i4>
      </vt:variant>
      <vt:variant>
        <vt:i4>0</vt:i4>
      </vt:variant>
      <vt:variant>
        <vt:i4>5</vt:i4>
      </vt:variant>
      <vt:variant>
        <vt:lpwstr>http://leg1.state.va.us/cgi-bin/legp504.exe?000+cod+9.1-184</vt:lpwstr>
      </vt:variant>
      <vt:variant>
        <vt:lpwstr/>
      </vt:variant>
      <vt:variant>
        <vt:i4>327683</vt:i4>
      </vt:variant>
      <vt:variant>
        <vt:i4>1971</vt:i4>
      </vt:variant>
      <vt:variant>
        <vt:i4>0</vt:i4>
      </vt:variant>
      <vt:variant>
        <vt:i4>5</vt:i4>
      </vt:variant>
      <vt:variant>
        <vt:lpwstr>http://leg1.state.va.us/cgi-bin/legp504.exe?000+cod+9.1-1301</vt:lpwstr>
      </vt:variant>
      <vt:variant>
        <vt:lpwstr/>
      </vt:variant>
      <vt:variant>
        <vt:i4>1638409</vt:i4>
      </vt:variant>
      <vt:variant>
        <vt:i4>1968</vt:i4>
      </vt:variant>
      <vt:variant>
        <vt:i4>0</vt:i4>
      </vt:variant>
      <vt:variant>
        <vt:i4>5</vt:i4>
      </vt:variant>
      <vt:variant>
        <vt:lpwstr>http://leg1.state.va.us/cgi-bin/legp504.exe?000+cod+19.2-81.3</vt:lpwstr>
      </vt:variant>
      <vt:variant>
        <vt:lpwstr/>
      </vt:variant>
      <vt:variant>
        <vt:i4>131087</vt:i4>
      </vt:variant>
      <vt:variant>
        <vt:i4>1965</vt:i4>
      </vt:variant>
      <vt:variant>
        <vt:i4>0</vt:i4>
      </vt:variant>
      <vt:variant>
        <vt:i4>5</vt:i4>
      </vt:variant>
      <vt:variant>
        <vt:lpwstr>http://leg1.state.va.us/cgi-bin/legp504.exe?000+cod+15.2-1707</vt:lpwstr>
      </vt:variant>
      <vt:variant>
        <vt:lpwstr/>
      </vt:variant>
      <vt:variant>
        <vt:i4>131087</vt:i4>
      </vt:variant>
      <vt:variant>
        <vt:i4>1962</vt:i4>
      </vt:variant>
      <vt:variant>
        <vt:i4>0</vt:i4>
      </vt:variant>
      <vt:variant>
        <vt:i4>5</vt:i4>
      </vt:variant>
      <vt:variant>
        <vt:lpwstr>http://leg1.state.va.us/cgi-bin/legp504.exe?000+cod+15.2-1706</vt:lpwstr>
      </vt:variant>
      <vt:variant>
        <vt:lpwstr/>
      </vt:variant>
      <vt:variant>
        <vt:i4>3538987</vt:i4>
      </vt:variant>
      <vt:variant>
        <vt:i4>1959</vt:i4>
      </vt:variant>
      <vt:variant>
        <vt:i4>0</vt:i4>
      </vt:variant>
      <vt:variant>
        <vt:i4>5</vt:i4>
      </vt:variant>
      <vt:variant>
        <vt:lpwstr>http://leg1.state.va.us/cgi-bin/legp504.exe?000+cod+90-351</vt:lpwstr>
      </vt:variant>
      <vt:variant>
        <vt:lpwstr/>
      </vt:variant>
      <vt:variant>
        <vt:i4>3407923</vt:i4>
      </vt:variant>
      <vt:variant>
        <vt:i4>1956</vt:i4>
      </vt:variant>
      <vt:variant>
        <vt:i4>0</vt:i4>
      </vt:variant>
      <vt:variant>
        <vt:i4>5</vt:i4>
      </vt:variant>
      <vt:variant>
        <vt:lpwstr>http://leg1.state.va.us/cgi-bin/legp504.exe?000+cod+9.1-131</vt:lpwstr>
      </vt:variant>
      <vt:variant>
        <vt:lpwstr/>
      </vt:variant>
      <vt:variant>
        <vt:i4>1703958</vt:i4>
      </vt:variant>
      <vt:variant>
        <vt:i4>1953</vt:i4>
      </vt:variant>
      <vt:variant>
        <vt:i4>0</vt:i4>
      </vt:variant>
      <vt:variant>
        <vt:i4>5</vt:i4>
      </vt:variant>
      <vt:variant>
        <vt:lpwstr>http://leg1.state.va.us/cgi-bin/legp504.exe?000+cod+8.01-293</vt:lpwstr>
      </vt:variant>
      <vt:variant>
        <vt:lpwstr/>
      </vt:variant>
      <vt:variant>
        <vt:i4>458766</vt:i4>
      </vt:variant>
      <vt:variant>
        <vt:i4>1950</vt:i4>
      </vt:variant>
      <vt:variant>
        <vt:i4>0</vt:i4>
      </vt:variant>
      <vt:variant>
        <vt:i4>5</vt:i4>
      </vt:variant>
      <vt:variant>
        <vt:lpwstr>http://leg1.state.va.us/cgi-bin/legp504.exe?000+cod+53.1-120</vt:lpwstr>
      </vt:variant>
      <vt:variant>
        <vt:lpwstr/>
      </vt:variant>
      <vt:variant>
        <vt:i4>655365</vt:i4>
      </vt:variant>
      <vt:variant>
        <vt:i4>1947</vt:i4>
      </vt:variant>
      <vt:variant>
        <vt:i4>0</vt:i4>
      </vt:variant>
      <vt:variant>
        <vt:i4>5</vt:i4>
      </vt:variant>
      <vt:variant>
        <vt:lpwstr>http://leg1.state.va.us/cgi-bin/legp504.exe?000+cod+46.2-882</vt:lpwstr>
      </vt:variant>
      <vt:variant>
        <vt:lpwstr/>
      </vt:variant>
      <vt:variant>
        <vt:i4>458766</vt:i4>
      </vt:variant>
      <vt:variant>
        <vt:i4>1944</vt:i4>
      </vt:variant>
      <vt:variant>
        <vt:i4>0</vt:i4>
      </vt:variant>
      <vt:variant>
        <vt:i4>5</vt:i4>
      </vt:variant>
      <vt:variant>
        <vt:lpwstr>http://leg1.state.va.us/cgi-bin/legp504.exe?000+cod+2.2-4000</vt:lpwstr>
      </vt:variant>
      <vt:variant>
        <vt:lpwstr/>
      </vt:variant>
      <vt:variant>
        <vt:i4>3604531</vt:i4>
      </vt:variant>
      <vt:variant>
        <vt:i4>1941</vt:i4>
      </vt:variant>
      <vt:variant>
        <vt:i4>0</vt:i4>
      </vt:variant>
      <vt:variant>
        <vt:i4>5</vt:i4>
      </vt:variant>
      <vt:variant>
        <vt:lpwstr>http://leg1.state.va.us/cgi-bin/legp504.exe?000+cod+9.1-102</vt:lpwstr>
      </vt:variant>
      <vt:variant>
        <vt:lpwstr/>
      </vt:variant>
      <vt:variant>
        <vt:i4>3604531</vt:i4>
      </vt:variant>
      <vt:variant>
        <vt:i4>1938</vt:i4>
      </vt:variant>
      <vt:variant>
        <vt:i4>0</vt:i4>
      </vt:variant>
      <vt:variant>
        <vt:i4>5</vt:i4>
      </vt:variant>
      <vt:variant>
        <vt:lpwstr>http://leg1.state.va.us/cgi-bin/legp504.exe?000+cod+9.1-102</vt:lpwstr>
      </vt:variant>
      <vt:variant>
        <vt:lpwstr/>
      </vt:variant>
      <vt:variant>
        <vt:i4>3604531</vt:i4>
      </vt:variant>
      <vt:variant>
        <vt:i4>1935</vt:i4>
      </vt:variant>
      <vt:variant>
        <vt:i4>0</vt:i4>
      </vt:variant>
      <vt:variant>
        <vt:i4>5</vt:i4>
      </vt:variant>
      <vt:variant>
        <vt:lpwstr>http://leg1.state.va.us/cgi-bin/legp504.exe?000+cod+9.1-102</vt:lpwstr>
      </vt:variant>
      <vt:variant>
        <vt:lpwstr/>
      </vt:variant>
      <vt:variant>
        <vt:i4>3407932</vt:i4>
      </vt:variant>
      <vt:variant>
        <vt:i4>1932</vt:i4>
      </vt:variant>
      <vt:variant>
        <vt:i4>0</vt:i4>
      </vt:variant>
      <vt:variant>
        <vt:i4>5</vt:i4>
      </vt:variant>
      <vt:variant>
        <vt:lpwstr>http://leg1.state.va.us/cgi-bin/legp504.exe?000+cod+4.1-338</vt:lpwstr>
      </vt:variant>
      <vt:variant>
        <vt:lpwstr/>
      </vt:variant>
      <vt:variant>
        <vt:i4>3932193</vt:i4>
      </vt:variant>
      <vt:variant>
        <vt:i4>1929</vt:i4>
      </vt:variant>
      <vt:variant>
        <vt:i4>0</vt:i4>
      </vt:variant>
      <vt:variant>
        <vt:i4>5</vt:i4>
      </vt:variant>
      <vt:variant>
        <vt:lpwstr>http://leg1.state.va.us/cgi-bin/legp504.exe?000+cod+18.2-271.1</vt:lpwstr>
      </vt:variant>
      <vt:variant>
        <vt:lpwstr/>
      </vt:variant>
      <vt:variant>
        <vt:i4>3145761</vt:i4>
      </vt:variant>
      <vt:variant>
        <vt:i4>1926</vt:i4>
      </vt:variant>
      <vt:variant>
        <vt:i4>0</vt:i4>
      </vt:variant>
      <vt:variant>
        <vt:i4>5</vt:i4>
      </vt:variant>
      <vt:variant>
        <vt:lpwstr>http://leg1.state.va.us/cgi-bin/legp504.exe?000+cod+16.1-278.9</vt:lpwstr>
      </vt:variant>
      <vt:variant>
        <vt:lpwstr/>
      </vt:variant>
      <vt:variant>
        <vt:i4>3604541</vt:i4>
      </vt:variant>
      <vt:variant>
        <vt:i4>1923</vt:i4>
      </vt:variant>
      <vt:variant>
        <vt:i4>0</vt:i4>
      </vt:variant>
      <vt:variant>
        <vt:i4>5</vt:i4>
      </vt:variant>
      <vt:variant>
        <vt:lpwstr>http://leg1.state.va.us/cgi-bin/legp504.exe?000+cod+4.1-200</vt:lpwstr>
      </vt:variant>
      <vt:variant>
        <vt:lpwstr/>
      </vt:variant>
      <vt:variant>
        <vt:i4>3604540</vt:i4>
      </vt:variant>
      <vt:variant>
        <vt:i4>1920</vt:i4>
      </vt:variant>
      <vt:variant>
        <vt:i4>0</vt:i4>
      </vt:variant>
      <vt:variant>
        <vt:i4>5</vt:i4>
      </vt:variant>
      <vt:variant>
        <vt:lpwstr>http://leg1.state.va.us/cgi-bin/legp504.exe?000+cod+4.1-306</vt:lpwstr>
      </vt:variant>
      <vt:variant>
        <vt:lpwstr/>
      </vt:variant>
      <vt:variant>
        <vt:i4>3604540</vt:i4>
      </vt:variant>
      <vt:variant>
        <vt:i4>1917</vt:i4>
      </vt:variant>
      <vt:variant>
        <vt:i4>0</vt:i4>
      </vt:variant>
      <vt:variant>
        <vt:i4>5</vt:i4>
      </vt:variant>
      <vt:variant>
        <vt:lpwstr>http://leg1.state.va.us/cgi-bin/legp504.exe?000+cod+4.1-306</vt:lpwstr>
      </vt:variant>
      <vt:variant>
        <vt:lpwstr/>
      </vt:variant>
      <vt:variant>
        <vt:i4>3604540</vt:i4>
      </vt:variant>
      <vt:variant>
        <vt:i4>1914</vt:i4>
      </vt:variant>
      <vt:variant>
        <vt:i4>0</vt:i4>
      </vt:variant>
      <vt:variant>
        <vt:i4>5</vt:i4>
      </vt:variant>
      <vt:variant>
        <vt:lpwstr>http://leg1.state.va.us/cgi-bin/legp504.exe?000+cod+4.1-306</vt:lpwstr>
      </vt:variant>
      <vt:variant>
        <vt:lpwstr/>
      </vt:variant>
      <vt:variant>
        <vt:i4>4718620</vt:i4>
      </vt:variant>
      <vt:variant>
        <vt:i4>1911</vt:i4>
      </vt:variant>
      <vt:variant>
        <vt:i4>0</vt:i4>
      </vt:variant>
      <vt:variant>
        <vt:i4>5</vt:i4>
      </vt:variant>
      <vt:variant>
        <vt:lpwstr>http://leg1.state.va.us/cgi-bin/legp504.exe?000+cod+30-19.1C4</vt:lpwstr>
      </vt:variant>
      <vt:variant>
        <vt:lpwstr/>
      </vt:variant>
      <vt:variant>
        <vt:i4>4718620</vt:i4>
      </vt:variant>
      <vt:variant>
        <vt:i4>1908</vt:i4>
      </vt:variant>
      <vt:variant>
        <vt:i4>0</vt:i4>
      </vt:variant>
      <vt:variant>
        <vt:i4>5</vt:i4>
      </vt:variant>
      <vt:variant>
        <vt:lpwstr>http://leg1.state.va.us/cgi-bin/legp504.exe?000+cod+30-19.1C4</vt:lpwstr>
      </vt:variant>
      <vt:variant>
        <vt:lpwstr/>
      </vt:variant>
      <vt:variant>
        <vt:i4>2687035</vt:i4>
      </vt:variant>
      <vt:variant>
        <vt:i4>1905</vt:i4>
      </vt:variant>
      <vt:variant>
        <vt:i4>0</vt:i4>
      </vt:variant>
      <vt:variant>
        <vt:i4>5</vt:i4>
      </vt:variant>
      <vt:variant>
        <vt:lpwstr>http://leg1.state.va.us/cgi-bin/legp504.exe?000+cod+1-1</vt:lpwstr>
      </vt:variant>
      <vt:variant>
        <vt:lpwstr/>
      </vt:variant>
      <vt:variant>
        <vt:i4>2687035</vt:i4>
      </vt:variant>
      <vt:variant>
        <vt:i4>1902</vt:i4>
      </vt:variant>
      <vt:variant>
        <vt:i4>0</vt:i4>
      </vt:variant>
      <vt:variant>
        <vt:i4>5</vt:i4>
      </vt:variant>
      <vt:variant>
        <vt:lpwstr>http://leg1.state.va.us/cgi-bin/legp504.exe?000+cod+1-1</vt:lpwstr>
      </vt:variant>
      <vt:variant>
        <vt:lpwstr/>
      </vt:variant>
      <vt:variant>
        <vt:i4>393224</vt:i4>
      </vt:variant>
      <vt:variant>
        <vt:i4>1899</vt:i4>
      </vt:variant>
      <vt:variant>
        <vt:i4>0</vt:i4>
      </vt:variant>
      <vt:variant>
        <vt:i4>5</vt:i4>
      </vt:variant>
      <vt:variant>
        <vt:lpwstr>http://leg1.state.va.us/cgi-bin/legp504.exe?000+cod+54.1-3446</vt:lpwstr>
      </vt:variant>
      <vt:variant>
        <vt:lpwstr/>
      </vt:variant>
      <vt:variant>
        <vt:i4>262209</vt:i4>
      </vt:variant>
      <vt:variant>
        <vt:i4>1896</vt:i4>
      </vt:variant>
      <vt:variant>
        <vt:i4>0</vt:i4>
      </vt:variant>
      <vt:variant>
        <vt:i4>5</vt:i4>
      </vt:variant>
      <vt:variant>
        <vt:lpwstr>http://leg1.state.va.us/cgi-bin/legp504.exe?000+cod+18.2-248.1C1</vt:lpwstr>
      </vt:variant>
      <vt:variant>
        <vt:lpwstr/>
      </vt:variant>
      <vt:variant>
        <vt:i4>131080</vt:i4>
      </vt:variant>
      <vt:variant>
        <vt:i4>1893</vt:i4>
      </vt:variant>
      <vt:variant>
        <vt:i4>0</vt:i4>
      </vt:variant>
      <vt:variant>
        <vt:i4>5</vt:i4>
      </vt:variant>
      <vt:variant>
        <vt:lpwstr>http://leg1.state.va.us/cgi-bin/legp504.exe?000+cod+54.1-3400</vt:lpwstr>
      </vt:variant>
      <vt:variant>
        <vt:lpwstr/>
      </vt:variant>
      <vt:variant>
        <vt:i4>458764</vt:i4>
      </vt:variant>
      <vt:variant>
        <vt:i4>1890</vt:i4>
      </vt:variant>
      <vt:variant>
        <vt:i4>0</vt:i4>
      </vt:variant>
      <vt:variant>
        <vt:i4>5</vt:i4>
      </vt:variant>
      <vt:variant>
        <vt:lpwstr>http://leg1.state.va.us/cgi-bin/legp504.exe?000+cod+53.1-203</vt:lpwstr>
      </vt:variant>
      <vt:variant>
        <vt:lpwstr/>
      </vt:variant>
      <vt:variant>
        <vt:i4>3145765</vt:i4>
      </vt:variant>
      <vt:variant>
        <vt:i4>1887</vt:i4>
      </vt:variant>
      <vt:variant>
        <vt:i4>0</vt:i4>
      </vt:variant>
      <vt:variant>
        <vt:i4>5</vt:i4>
      </vt:variant>
      <vt:variant>
        <vt:lpwstr>http://leg1.state.va.us/cgi-bin/legp504.exe?000+cod+53.1-176.1</vt:lpwstr>
      </vt:variant>
      <vt:variant>
        <vt:lpwstr/>
      </vt:variant>
      <vt:variant>
        <vt:i4>4063271</vt:i4>
      </vt:variant>
      <vt:variant>
        <vt:i4>1884</vt:i4>
      </vt:variant>
      <vt:variant>
        <vt:i4>0</vt:i4>
      </vt:variant>
      <vt:variant>
        <vt:i4>5</vt:i4>
      </vt:variant>
      <vt:variant>
        <vt:lpwstr>http://leg1.state.va.us/cgi-bin/legp504.exe?000+cod+19.2-310.2</vt:lpwstr>
      </vt:variant>
      <vt:variant>
        <vt:lpwstr/>
      </vt:variant>
      <vt:variant>
        <vt:i4>524298</vt:i4>
      </vt:variant>
      <vt:variant>
        <vt:i4>1881</vt:i4>
      </vt:variant>
      <vt:variant>
        <vt:i4>0</vt:i4>
      </vt:variant>
      <vt:variant>
        <vt:i4>5</vt:i4>
      </vt:variant>
      <vt:variant>
        <vt:lpwstr>http://leg1.state.va.us/cgi-bin/legp504.exe?000+cod+37.2-900</vt:lpwstr>
      </vt:variant>
      <vt:variant>
        <vt:lpwstr/>
      </vt:variant>
      <vt:variant>
        <vt:i4>655371</vt:i4>
      </vt:variant>
      <vt:variant>
        <vt:i4>1878</vt:i4>
      </vt:variant>
      <vt:variant>
        <vt:i4>0</vt:i4>
      </vt:variant>
      <vt:variant>
        <vt:i4>5</vt:i4>
      </vt:variant>
      <vt:variant>
        <vt:lpwstr>http://leg1.state.va.us/cgi-bin/legp504.exe?000+cod+37.2-912</vt:lpwstr>
      </vt:variant>
      <vt:variant>
        <vt:lpwstr/>
      </vt:variant>
      <vt:variant>
        <vt:i4>3801135</vt:i4>
      </vt:variant>
      <vt:variant>
        <vt:i4>1875</vt:i4>
      </vt:variant>
      <vt:variant>
        <vt:i4>0</vt:i4>
      </vt:variant>
      <vt:variant>
        <vt:i4>5</vt:i4>
      </vt:variant>
      <vt:variant>
        <vt:lpwstr>http://leg1.state.va.us/cgi-bin/legp504.exe?000+cod+19.2-295.2</vt:lpwstr>
      </vt:variant>
      <vt:variant>
        <vt:lpwstr/>
      </vt:variant>
      <vt:variant>
        <vt:i4>3801135</vt:i4>
      </vt:variant>
      <vt:variant>
        <vt:i4>1872</vt:i4>
      </vt:variant>
      <vt:variant>
        <vt:i4>0</vt:i4>
      </vt:variant>
      <vt:variant>
        <vt:i4>5</vt:i4>
      </vt:variant>
      <vt:variant>
        <vt:lpwstr>http://leg1.state.va.us/cgi-bin/legp504.exe?000+cod+19.2-295.2</vt:lpwstr>
      </vt:variant>
      <vt:variant>
        <vt:lpwstr/>
      </vt:variant>
      <vt:variant>
        <vt:i4>524298</vt:i4>
      </vt:variant>
      <vt:variant>
        <vt:i4>1869</vt:i4>
      </vt:variant>
      <vt:variant>
        <vt:i4>0</vt:i4>
      </vt:variant>
      <vt:variant>
        <vt:i4>5</vt:i4>
      </vt:variant>
      <vt:variant>
        <vt:lpwstr>http://leg1.state.va.us/cgi-bin/legp504.exe?000+cod+37.2-900</vt:lpwstr>
      </vt:variant>
      <vt:variant>
        <vt:lpwstr/>
      </vt:variant>
      <vt:variant>
        <vt:i4>131080</vt:i4>
      </vt:variant>
      <vt:variant>
        <vt:i4>1866</vt:i4>
      </vt:variant>
      <vt:variant>
        <vt:i4>0</vt:i4>
      </vt:variant>
      <vt:variant>
        <vt:i4>5</vt:i4>
      </vt:variant>
      <vt:variant>
        <vt:lpwstr>http://leg1.state.va.us/cgi-bin/legp504.exe?000+cod+53.1-145</vt:lpwstr>
      </vt:variant>
      <vt:variant>
        <vt:lpwstr/>
      </vt:variant>
      <vt:variant>
        <vt:i4>3866684</vt:i4>
      </vt:variant>
      <vt:variant>
        <vt:i4>1863</vt:i4>
      </vt:variant>
      <vt:variant>
        <vt:i4>0</vt:i4>
      </vt:variant>
      <vt:variant>
        <vt:i4>5</vt:i4>
      </vt:variant>
      <vt:variant>
        <vt:lpwstr>http://leg1.state.va.us/cgi-bin/legp504.exe?000+cod+52-8.5</vt:lpwstr>
      </vt:variant>
      <vt:variant>
        <vt:lpwstr/>
      </vt:variant>
      <vt:variant>
        <vt:i4>262209</vt:i4>
      </vt:variant>
      <vt:variant>
        <vt:i4>1860</vt:i4>
      </vt:variant>
      <vt:variant>
        <vt:i4>0</vt:i4>
      </vt:variant>
      <vt:variant>
        <vt:i4>5</vt:i4>
      </vt:variant>
      <vt:variant>
        <vt:lpwstr>http://leg1.state.va.us/cgi-bin/legp504.exe?000+cod+18.2-248.1C1</vt:lpwstr>
      </vt:variant>
      <vt:variant>
        <vt:lpwstr/>
      </vt:variant>
      <vt:variant>
        <vt:i4>262209</vt:i4>
      </vt:variant>
      <vt:variant>
        <vt:i4>1857</vt:i4>
      </vt:variant>
      <vt:variant>
        <vt:i4>0</vt:i4>
      </vt:variant>
      <vt:variant>
        <vt:i4>5</vt:i4>
      </vt:variant>
      <vt:variant>
        <vt:lpwstr>http://leg1.state.va.us/cgi-bin/legp504.exe?000+cod+18.2-248.1C1</vt:lpwstr>
      </vt:variant>
      <vt:variant>
        <vt:lpwstr/>
      </vt:variant>
      <vt:variant>
        <vt:i4>3670048</vt:i4>
      </vt:variant>
      <vt:variant>
        <vt:i4>1854</vt:i4>
      </vt:variant>
      <vt:variant>
        <vt:i4>0</vt:i4>
      </vt:variant>
      <vt:variant>
        <vt:i4>5</vt:i4>
      </vt:variant>
      <vt:variant>
        <vt:lpwstr>http://leg1.state.va.us/cgi-bin/legp504.exe?000+cod+18.2-265.1</vt:lpwstr>
      </vt:variant>
      <vt:variant>
        <vt:lpwstr/>
      </vt:variant>
      <vt:variant>
        <vt:i4>720908</vt:i4>
      </vt:variant>
      <vt:variant>
        <vt:i4>1851</vt:i4>
      </vt:variant>
      <vt:variant>
        <vt:i4>0</vt:i4>
      </vt:variant>
      <vt:variant>
        <vt:i4>5</vt:i4>
      </vt:variant>
      <vt:variant>
        <vt:lpwstr>http://leg1.state.va.us/cgi-bin/legp504.exe?000+cod+18.2-247</vt:lpwstr>
      </vt:variant>
      <vt:variant>
        <vt:lpwstr/>
      </vt:variant>
      <vt:variant>
        <vt:i4>196616</vt:i4>
      </vt:variant>
      <vt:variant>
        <vt:i4>1848</vt:i4>
      </vt:variant>
      <vt:variant>
        <vt:i4>0</vt:i4>
      </vt:variant>
      <vt:variant>
        <vt:i4>5</vt:i4>
      </vt:variant>
      <vt:variant>
        <vt:lpwstr>http://leg1.state.va.us/cgi-bin/legp504.exe?000+cod+24.2-233</vt:lpwstr>
      </vt:variant>
      <vt:variant>
        <vt:lpwstr/>
      </vt:variant>
      <vt:variant>
        <vt:i4>5505043</vt:i4>
      </vt:variant>
      <vt:variant>
        <vt:i4>1845</vt:i4>
      </vt:variant>
      <vt:variant>
        <vt:i4>0</vt:i4>
      </vt:variant>
      <vt:variant>
        <vt:i4>5</vt:i4>
      </vt:variant>
      <vt:variant>
        <vt:lpwstr>http://leg1.state.va.us/cgi-bin/legp504.exe?000+cod+22.1-253.13C7</vt:lpwstr>
      </vt:variant>
      <vt:variant>
        <vt:lpwstr/>
      </vt:variant>
      <vt:variant>
        <vt:i4>3211323</vt:i4>
      </vt:variant>
      <vt:variant>
        <vt:i4>1842</vt:i4>
      </vt:variant>
      <vt:variant>
        <vt:i4>0</vt:i4>
      </vt:variant>
      <vt:variant>
        <vt:i4>5</vt:i4>
      </vt:variant>
      <vt:variant>
        <vt:lpwstr>http://leg1.state.va.us/cgi-bin/legp504.exe?000+cod+22.1-65</vt:lpwstr>
      </vt:variant>
      <vt:variant>
        <vt:lpwstr/>
      </vt:variant>
      <vt:variant>
        <vt:i4>65550</vt:i4>
      </vt:variant>
      <vt:variant>
        <vt:i4>1839</vt:i4>
      </vt:variant>
      <vt:variant>
        <vt:i4>0</vt:i4>
      </vt:variant>
      <vt:variant>
        <vt:i4>5</vt:i4>
      </vt:variant>
      <vt:variant>
        <vt:lpwstr>http://leg1.state.va.us/cgi-bin/legp504.exe?000+cod+16.1-260</vt:lpwstr>
      </vt:variant>
      <vt:variant>
        <vt:lpwstr/>
      </vt:variant>
      <vt:variant>
        <vt:i4>4128813</vt:i4>
      </vt:variant>
      <vt:variant>
        <vt:i4>1836</vt:i4>
      </vt:variant>
      <vt:variant>
        <vt:i4>0</vt:i4>
      </vt:variant>
      <vt:variant>
        <vt:i4>5</vt:i4>
      </vt:variant>
      <vt:variant>
        <vt:lpwstr>http://leg1.state.va.us/cgi-bin/legp504.exe?000+cod+22.1-288.2</vt:lpwstr>
      </vt:variant>
      <vt:variant>
        <vt:lpwstr/>
      </vt:variant>
      <vt:variant>
        <vt:i4>8</vt:i4>
      </vt:variant>
      <vt:variant>
        <vt:i4>1833</vt:i4>
      </vt:variant>
      <vt:variant>
        <vt:i4>0</vt:i4>
      </vt:variant>
      <vt:variant>
        <vt:i4>5</vt:i4>
      </vt:variant>
      <vt:variant>
        <vt:lpwstr>http://leg1.state.va.us/cgi-bin/legp504.exe?000+cod+16.1-300</vt:lpwstr>
      </vt:variant>
      <vt:variant>
        <vt:lpwstr/>
      </vt:variant>
      <vt:variant>
        <vt:i4>131080</vt:i4>
      </vt:variant>
      <vt:variant>
        <vt:i4>1830</vt:i4>
      </vt:variant>
      <vt:variant>
        <vt:i4>0</vt:i4>
      </vt:variant>
      <vt:variant>
        <vt:i4>5</vt:i4>
      </vt:variant>
      <vt:variant>
        <vt:lpwstr>http://leg1.state.va.us/cgi-bin/legp504.exe?000+cod+54.1-3400</vt:lpwstr>
      </vt:variant>
      <vt:variant>
        <vt:lpwstr/>
      </vt:variant>
      <vt:variant>
        <vt:i4>524289</vt:i4>
      </vt:variant>
      <vt:variant>
        <vt:i4>1827</vt:i4>
      </vt:variant>
      <vt:variant>
        <vt:i4>0</vt:i4>
      </vt:variant>
      <vt:variant>
        <vt:i4>5</vt:i4>
      </vt:variant>
      <vt:variant>
        <vt:lpwstr>http://leg1.state.va.us/cgi-bin/legp504.exe?000+cod+16.1-299</vt:lpwstr>
      </vt:variant>
      <vt:variant>
        <vt:lpwstr/>
      </vt:variant>
      <vt:variant>
        <vt:i4>3539000</vt:i4>
      </vt:variant>
      <vt:variant>
        <vt:i4>1824</vt:i4>
      </vt:variant>
      <vt:variant>
        <vt:i4>0</vt:i4>
      </vt:variant>
      <vt:variant>
        <vt:i4>5</vt:i4>
      </vt:variant>
      <vt:variant>
        <vt:lpwstr>http://leg1.state.va.us/cgi-bin/legp504.exe?000+cod+18.2-83</vt:lpwstr>
      </vt:variant>
      <vt:variant>
        <vt:lpwstr/>
      </vt:variant>
      <vt:variant>
        <vt:i4>1572879</vt:i4>
      </vt:variant>
      <vt:variant>
        <vt:i4>1821</vt:i4>
      </vt:variant>
      <vt:variant>
        <vt:i4>0</vt:i4>
      </vt:variant>
      <vt:variant>
        <vt:i4>5</vt:i4>
      </vt:variant>
      <vt:variant>
        <vt:lpwstr>http://leg1.state.va.us/cgi-bin/legp504.exe?000+cod+18.2-87.1</vt:lpwstr>
      </vt:variant>
      <vt:variant>
        <vt:lpwstr/>
      </vt:variant>
      <vt:variant>
        <vt:i4>3670053</vt:i4>
      </vt:variant>
      <vt:variant>
        <vt:i4>1818</vt:i4>
      </vt:variant>
      <vt:variant>
        <vt:i4>0</vt:i4>
      </vt:variant>
      <vt:variant>
        <vt:i4>5</vt:i4>
      </vt:variant>
      <vt:variant>
        <vt:lpwstr>http://leg1.state.va.us/cgi-bin/legp504.exe?000+cod+18.2-433.1</vt:lpwstr>
      </vt:variant>
      <vt:variant>
        <vt:lpwstr/>
      </vt:variant>
      <vt:variant>
        <vt:i4>3539000</vt:i4>
      </vt:variant>
      <vt:variant>
        <vt:i4>1815</vt:i4>
      </vt:variant>
      <vt:variant>
        <vt:i4>0</vt:i4>
      </vt:variant>
      <vt:variant>
        <vt:i4>5</vt:i4>
      </vt:variant>
      <vt:variant>
        <vt:lpwstr>http://leg1.state.va.us/cgi-bin/legp504.exe?000+cod+18.2-85</vt:lpwstr>
      </vt:variant>
      <vt:variant>
        <vt:lpwstr/>
      </vt:variant>
      <vt:variant>
        <vt:i4>3276834</vt:i4>
      </vt:variant>
      <vt:variant>
        <vt:i4>1812</vt:i4>
      </vt:variant>
      <vt:variant>
        <vt:i4>0</vt:i4>
      </vt:variant>
      <vt:variant>
        <vt:i4>5</vt:i4>
      </vt:variant>
      <vt:variant>
        <vt:lpwstr>http://leg1.state.va.us/cgi-bin/legp504.exe?000+cod+22.1-277.07</vt:lpwstr>
      </vt:variant>
      <vt:variant>
        <vt:lpwstr/>
      </vt:variant>
      <vt:variant>
        <vt:i4>262209</vt:i4>
      </vt:variant>
      <vt:variant>
        <vt:i4>1809</vt:i4>
      </vt:variant>
      <vt:variant>
        <vt:i4>0</vt:i4>
      </vt:variant>
      <vt:variant>
        <vt:i4>5</vt:i4>
      </vt:variant>
      <vt:variant>
        <vt:lpwstr>http://leg1.state.va.us/cgi-bin/legp504.exe?000+cod+18.2-248.1C1</vt:lpwstr>
      </vt:variant>
      <vt:variant>
        <vt:lpwstr/>
      </vt:variant>
      <vt:variant>
        <vt:i4>1441800</vt:i4>
      </vt:variant>
      <vt:variant>
        <vt:i4>1806</vt:i4>
      </vt:variant>
      <vt:variant>
        <vt:i4>0</vt:i4>
      </vt:variant>
      <vt:variant>
        <vt:i4>5</vt:i4>
      </vt:variant>
      <vt:variant>
        <vt:lpwstr>http://leg1.state.va.us/cgi-bin/legp504.exe?000+cod+18.2-60.3</vt:lpwstr>
      </vt:variant>
      <vt:variant>
        <vt:lpwstr/>
      </vt:variant>
      <vt:variant>
        <vt:i4>917569</vt:i4>
      </vt:variant>
      <vt:variant>
        <vt:i4>1803</vt:i4>
      </vt:variant>
      <vt:variant>
        <vt:i4>0</vt:i4>
      </vt:variant>
      <vt:variant>
        <vt:i4>5</vt:i4>
      </vt:variant>
      <vt:variant>
        <vt:lpwstr>http://leg1.state.va.us/cgi-bin/legp504.exe?000+cod+22.1-279.3C1</vt:lpwstr>
      </vt:variant>
      <vt:variant>
        <vt:lpwstr/>
      </vt:variant>
      <vt:variant>
        <vt:i4>262209</vt:i4>
      </vt:variant>
      <vt:variant>
        <vt:i4>1800</vt:i4>
      </vt:variant>
      <vt:variant>
        <vt:i4>0</vt:i4>
      </vt:variant>
      <vt:variant>
        <vt:i4>5</vt:i4>
      </vt:variant>
      <vt:variant>
        <vt:lpwstr>http://leg1.state.va.us/cgi-bin/legp504.exe?000+cod+18.2-248.1C1</vt:lpwstr>
      </vt:variant>
      <vt:variant>
        <vt:lpwstr/>
      </vt:variant>
      <vt:variant>
        <vt:i4>720908</vt:i4>
      </vt:variant>
      <vt:variant>
        <vt:i4>1797</vt:i4>
      </vt:variant>
      <vt:variant>
        <vt:i4>0</vt:i4>
      </vt:variant>
      <vt:variant>
        <vt:i4>5</vt:i4>
      </vt:variant>
      <vt:variant>
        <vt:lpwstr>http://leg1.state.va.us/cgi-bin/legp504.exe?000+cod+18.2-247</vt:lpwstr>
      </vt:variant>
      <vt:variant>
        <vt:lpwstr/>
      </vt:variant>
      <vt:variant>
        <vt:i4>3276834</vt:i4>
      </vt:variant>
      <vt:variant>
        <vt:i4>1794</vt:i4>
      </vt:variant>
      <vt:variant>
        <vt:i4>0</vt:i4>
      </vt:variant>
      <vt:variant>
        <vt:i4>5</vt:i4>
      </vt:variant>
      <vt:variant>
        <vt:lpwstr>http://leg1.state.va.us/cgi-bin/legp504.exe?000+cod+22.1-277.08</vt:lpwstr>
      </vt:variant>
      <vt:variant>
        <vt:lpwstr/>
      </vt:variant>
      <vt:variant>
        <vt:i4>720908</vt:i4>
      </vt:variant>
      <vt:variant>
        <vt:i4>1791</vt:i4>
      </vt:variant>
      <vt:variant>
        <vt:i4>0</vt:i4>
      </vt:variant>
      <vt:variant>
        <vt:i4>5</vt:i4>
      </vt:variant>
      <vt:variant>
        <vt:lpwstr>http://leg1.state.va.us/cgi-bin/legp504.exe?000+cod+18.2-247</vt:lpwstr>
      </vt:variant>
      <vt:variant>
        <vt:lpwstr/>
      </vt:variant>
      <vt:variant>
        <vt:i4>3670062</vt:i4>
      </vt:variant>
      <vt:variant>
        <vt:i4>1788</vt:i4>
      </vt:variant>
      <vt:variant>
        <vt:i4>0</vt:i4>
      </vt:variant>
      <vt:variant>
        <vt:i4>5</vt:i4>
      </vt:variant>
      <vt:variant>
        <vt:lpwstr>http://leg1.state.va.us/cgi-bin/legp504.exe?000+cod+19.2-386.25</vt:lpwstr>
      </vt:variant>
      <vt:variant>
        <vt:lpwstr/>
      </vt:variant>
      <vt:variant>
        <vt:i4>720908</vt:i4>
      </vt:variant>
      <vt:variant>
        <vt:i4>1785</vt:i4>
      </vt:variant>
      <vt:variant>
        <vt:i4>0</vt:i4>
      </vt:variant>
      <vt:variant>
        <vt:i4>5</vt:i4>
      </vt:variant>
      <vt:variant>
        <vt:lpwstr>http://leg1.state.va.us/cgi-bin/legp504.exe?000+cod+18.2-247</vt:lpwstr>
      </vt:variant>
      <vt:variant>
        <vt:lpwstr/>
      </vt:variant>
      <vt:variant>
        <vt:i4>3670062</vt:i4>
      </vt:variant>
      <vt:variant>
        <vt:i4>1782</vt:i4>
      </vt:variant>
      <vt:variant>
        <vt:i4>0</vt:i4>
      </vt:variant>
      <vt:variant>
        <vt:i4>5</vt:i4>
      </vt:variant>
      <vt:variant>
        <vt:lpwstr>http://leg1.state.va.us/cgi-bin/legp504.exe?000+cod+19.2-386.24</vt:lpwstr>
      </vt:variant>
      <vt:variant>
        <vt:lpwstr/>
      </vt:variant>
      <vt:variant>
        <vt:i4>3670062</vt:i4>
      </vt:variant>
      <vt:variant>
        <vt:i4>1779</vt:i4>
      </vt:variant>
      <vt:variant>
        <vt:i4>0</vt:i4>
      </vt:variant>
      <vt:variant>
        <vt:i4>5</vt:i4>
      </vt:variant>
      <vt:variant>
        <vt:lpwstr>http://leg1.state.va.us/cgi-bin/legp504.exe?000+cod+19.2-386.24</vt:lpwstr>
      </vt:variant>
      <vt:variant>
        <vt:lpwstr/>
      </vt:variant>
      <vt:variant>
        <vt:i4>720908</vt:i4>
      </vt:variant>
      <vt:variant>
        <vt:i4>1776</vt:i4>
      </vt:variant>
      <vt:variant>
        <vt:i4>0</vt:i4>
      </vt:variant>
      <vt:variant>
        <vt:i4>5</vt:i4>
      </vt:variant>
      <vt:variant>
        <vt:lpwstr>http://leg1.state.va.us/cgi-bin/legp504.exe?000+cod+18.2-247</vt:lpwstr>
      </vt:variant>
      <vt:variant>
        <vt:lpwstr/>
      </vt:variant>
      <vt:variant>
        <vt:i4>3670048</vt:i4>
      </vt:variant>
      <vt:variant>
        <vt:i4>1773</vt:i4>
      </vt:variant>
      <vt:variant>
        <vt:i4>0</vt:i4>
      </vt:variant>
      <vt:variant>
        <vt:i4>5</vt:i4>
      </vt:variant>
      <vt:variant>
        <vt:lpwstr>http://leg1.state.va.us/cgi-bin/legp504.exe?000+cod+18.2-265.1</vt:lpwstr>
      </vt:variant>
      <vt:variant>
        <vt:lpwstr/>
      </vt:variant>
      <vt:variant>
        <vt:i4>720908</vt:i4>
      </vt:variant>
      <vt:variant>
        <vt:i4>1770</vt:i4>
      </vt:variant>
      <vt:variant>
        <vt:i4>0</vt:i4>
      </vt:variant>
      <vt:variant>
        <vt:i4>5</vt:i4>
      </vt:variant>
      <vt:variant>
        <vt:lpwstr>http://leg1.state.va.us/cgi-bin/legp504.exe?000+cod+18.2-247</vt:lpwstr>
      </vt:variant>
      <vt:variant>
        <vt:lpwstr/>
      </vt:variant>
      <vt:variant>
        <vt:i4>262209</vt:i4>
      </vt:variant>
      <vt:variant>
        <vt:i4>1767</vt:i4>
      </vt:variant>
      <vt:variant>
        <vt:i4>0</vt:i4>
      </vt:variant>
      <vt:variant>
        <vt:i4>5</vt:i4>
      </vt:variant>
      <vt:variant>
        <vt:lpwstr>http://leg1.state.va.us/cgi-bin/legp504.exe?000+cod+18.2-248.1C1</vt:lpwstr>
      </vt:variant>
      <vt:variant>
        <vt:lpwstr/>
      </vt:variant>
      <vt:variant>
        <vt:i4>3670062</vt:i4>
      </vt:variant>
      <vt:variant>
        <vt:i4>1764</vt:i4>
      </vt:variant>
      <vt:variant>
        <vt:i4>0</vt:i4>
      </vt:variant>
      <vt:variant>
        <vt:i4>5</vt:i4>
      </vt:variant>
      <vt:variant>
        <vt:lpwstr>http://leg1.state.va.us/cgi-bin/legp504.exe?000+cod+19.2-386.23</vt:lpwstr>
      </vt:variant>
      <vt:variant>
        <vt:lpwstr/>
      </vt:variant>
      <vt:variant>
        <vt:i4>3866670</vt:i4>
      </vt:variant>
      <vt:variant>
        <vt:i4>1761</vt:i4>
      </vt:variant>
      <vt:variant>
        <vt:i4>0</vt:i4>
      </vt:variant>
      <vt:variant>
        <vt:i4>5</vt:i4>
      </vt:variant>
      <vt:variant>
        <vt:lpwstr>http://leg1.state.va.us/cgi-bin/legp504.exe?000+cod+19.2-386.1</vt:lpwstr>
      </vt:variant>
      <vt:variant>
        <vt:lpwstr/>
      </vt:variant>
      <vt:variant>
        <vt:i4>4128801</vt:i4>
      </vt:variant>
      <vt:variant>
        <vt:i4>1758</vt:i4>
      </vt:variant>
      <vt:variant>
        <vt:i4>0</vt:i4>
      </vt:variant>
      <vt:variant>
        <vt:i4>5</vt:i4>
      </vt:variant>
      <vt:variant>
        <vt:lpwstr>http://leg1.state.va.us/cgi-bin/legp504.exe?000+cod+18.2-474.1</vt:lpwstr>
      </vt:variant>
      <vt:variant>
        <vt:lpwstr/>
      </vt:variant>
      <vt:variant>
        <vt:i4>262209</vt:i4>
      </vt:variant>
      <vt:variant>
        <vt:i4>1755</vt:i4>
      </vt:variant>
      <vt:variant>
        <vt:i4>0</vt:i4>
      </vt:variant>
      <vt:variant>
        <vt:i4>5</vt:i4>
      </vt:variant>
      <vt:variant>
        <vt:lpwstr>http://leg1.state.va.us/cgi-bin/legp504.exe?000+cod+18.2-248.1C1</vt:lpwstr>
      </vt:variant>
      <vt:variant>
        <vt:lpwstr/>
      </vt:variant>
      <vt:variant>
        <vt:i4>3473442</vt:i4>
      </vt:variant>
      <vt:variant>
        <vt:i4>1752</vt:i4>
      </vt:variant>
      <vt:variant>
        <vt:i4>0</vt:i4>
      </vt:variant>
      <vt:variant>
        <vt:i4>5</vt:i4>
      </vt:variant>
      <vt:variant>
        <vt:lpwstr>http://leg1.state.va.us/cgi-bin/legp504.exe?000+cod+18.2-248.1</vt:lpwstr>
      </vt:variant>
      <vt:variant>
        <vt:lpwstr/>
      </vt:variant>
      <vt:variant>
        <vt:i4>262156</vt:i4>
      </vt:variant>
      <vt:variant>
        <vt:i4>1749</vt:i4>
      </vt:variant>
      <vt:variant>
        <vt:i4>0</vt:i4>
      </vt:variant>
      <vt:variant>
        <vt:i4>5</vt:i4>
      </vt:variant>
      <vt:variant>
        <vt:lpwstr>http://leg1.state.va.us/cgi-bin/legp504.exe?000+cod+18.2-248</vt:lpwstr>
      </vt:variant>
      <vt:variant>
        <vt:lpwstr/>
      </vt:variant>
      <vt:variant>
        <vt:i4>4128801</vt:i4>
      </vt:variant>
      <vt:variant>
        <vt:i4>1746</vt:i4>
      </vt:variant>
      <vt:variant>
        <vt:i4>0</vt:i4>
      </vt:variant>
      <vt:variant>
        <vt:i4>5</vt:i4>
      </vt:variant>
      <vt:variant>
        <vt:lpwstr>http://leg1.state.va.us/cgi-bin/legp504.exe?000+cod+18.2-474.1</vt:lpwstr>
      </vt:variant>
      <vt:variant>
        <vt:lpwstr/>
      </vt:variant>
      <vt:variant>
        <vt:i4>262209</vt:i4>
      </vt:variant>
      <vt:variant>
        <vt:i4>1743</vt:i4>
      </vt:variant>
      <vt:variant>
        <vt:i4>0</vt:i4>
      </vt:variant>
      <vt:variant>
        <vt:i4>5</vt:i4>
      </vt:variant>
      <vt:variant>
        <vt:lpwstr>http://leg1.state.va.us/cgi-bin/legp504.exe?000+cod+18.2-248.1C1</vt:lpwstr>
      </vt:variant>
      <vt:variant>
        <vt:lpwstr/>
      </vt:variant>
      <vt:variant>
        <vt:i4>3473442</vt:i4>
      </vt:variant>
      <vt:variant>
        <vt:i4>1740</vt:i4>
      </vt:variant>
      <vt:variant>
        <vt:i4>0</vt:i4>
      </vt:variant>
      <vt:variant>
        <vt:i4>5</vt:i4>
      </vt:variant>
      <vt:variant>
        <vt:lpwstr>http://leg1.state.va.us/cgi-bin/legp504.exe?000+cod+18.2-248.1</vt:lpwstr>
      </vt:variant>
      <vt:variant>
        <vt:lpwstr/>
      </vt:variant>
      <vt:variant>
        <vt:i4>262156</vt:i4>
      </vt:variant>
      <vt:variant>
        <vt:i4>1737</vt:i4>
      </vt:variant>
      <vt:variant>
        <vt:i4>0</vt:i4>
      </vt:variant>
      <vt:variant>
        <vt:i4>5</vt:i4>
      </vt:variant>
      <vt:variant>
        <vt:lpwstr>http://leg1.state.va.us/cgi-bin/legp504.exe?000+cod+18.2-248</vt:lpwstr>
      </vt:variant>
      <vt:variant>
        <vt:lpwstr/>
      </vt:variant>
      <vt:variant>
        <vt:i4>720908</vt:i4>
      </vt:variant>
      <vt:variant>
        <vt:i4>1734</vt:i4>
      </vt:variant>
      <vt:variant>
        <vt:i4>0</vt:i4>
      </vt:variant>
      <vt:variant>
        <vt:i4>5</vt:i4>
      </vt:variant>
      <vt:variant>
        <vt:lpwstr>http://leg1.state.va.us/cgi-bin/legp504.exe?000+cod+18.2-247</vt:lpwstr>
      </vt:variant>
      <vt:variant>
        <vt:lpwstr/>
      </vt:variant>
      <vt:variant>
        <vt:i4>3670062</vt:i4>
      </vt:variant>
      <vt:variant>
        <vt:i4>1731</vt:i4>
      </vt:variant>
      <vt:variant>
        <vt:i4>0</vt:i4>
      </vt:variant>
      <vt:variant>
        <vt:i4>5</vt:i4>
      </vt:variant>
      <vt:variant>
        <vt:lpwstr>http://leg1.state.va.us/cgi-bin/legp504.exe?000+cod+19.2-386.22</vt:lpwstr>
      </vt:variant>
      <vt:variant>
        <vt:lpwstr/>
      </vt:variant>
      <vt:variant>
        <vt:i4>3866670</vt:i4>
      </vt:variant>
      <vt:variant>
        <vt:i4>1728</vt:i4>
      </vt:variant>
      <vt:variant>
        <vt:i4>0</vt:i4>
      </vt:variant>
      <vt:variant>
        <vt:i4>5</vt:i4>
      </vt:variant>
      <vt:variant>
        <vt:lpwstr>http://leg1.state.va.us/cgi-bin/legp504.exe?000+cod+19.2-187.2</vt:lpwstr>
      </vt:variant>
      <vt:variant>
        <vt:lpwstr/>
      </vt:variant>
      <vt:variant>
        <vt:i4>3670062</vt:i4>
      </vt:variant>
      <vt:variant>
        <vt:i4>1725</vt:i4>
      </vt:variant>
      <vt:variant>
        <vt:i4>0</vt:i4>
      </vt:variant>
      <vt:variant>
        <vt:i4>5</vt:i4>
      </vt:variant>
      <vt:variant>
        <vt:lpwstr>http://leg1.state.va.us/cgi-bin/legp504.exe?000+cod+19.2-187.1</vt:lpwstr>
      </vt:variant>
      <vt:variant>
        <vt:lpwstr/>
      </vt:variant>
      <vt:variant>
        <vt:i4>3735598</vt:i4>
      </vt:variant>
      <vt:variant>
        <vt:i4>1722</vt:i4>
      </vt:variant>
      <vt:variant>
        <vt:i4>0</vt:i4>
      </vt:variant>
      <vt:variant>
        <vt:i4>5</vt:i4>
      </vt:variant>
      <vt:variant>
        <vt:lpwstr>http://leg1.state.va.us/cgi-bin/legp504.exe?000+cod+19.2-187.01</vt:lpwstr>
      </vt:variant>
      <vt:variant>
        <vt:lpwstr/>
      </vt:variant>
      <vt:variant>
        <vt:i4>262209</vt:i4>
      </vt:variant>
      <vt:variant>
        <vt:i4>1719</vt:i4>
      </vt:variant>
      <vt:variant>
        <vt:i4>0</vt:i4>
      </vt:variant>
      <vt:variant>
        <vt:i4>5</vt:i4>
      </vt:variant>
      <vt:variant>
        <vt:lpwstr>http://leg1.state.va.us/cgi-bin/legp504.exe?000+cod+18.2-248.1C1</vt:lpwstr>
      </vt:variant>
      <vt:variant>
        <vt:lpwstr/>
      </vt:variant>
      <vt:variant>
        <vt:i4>3670062</vt:i4>
      </vt:variant>
      <vt:variant>
        <vt:i4>1716</vt:i4>
      </vt:variant>
      <vt:variant>
        <vt:i4>0</vt:i4>
      </vt:variant>
      <vt:variant>
        <vt:i4>5</vt:i4>
      </vt:variant>
      <vt:variant>
        <vt:lpwstr>http://leg1.state.va.us/cgi-bin/legp504.exe?000+cod+19.2-187.1</vt:lpwstr>
      </vt:variant>
      <vt:variant>
        <vt:lpwstr/>
      </vt:variant>
      <vt:variant>
        <vt:i4>5439505</vt:i4>
      </vt:variant>
      <vt:variant>
        <vt:i4>1713</vt:i4>
      </vt:variant>
      <vt:variant>
        <vt:i4>0</vt:i4>
      </vt:variant>
      <vt:variant>
        <vt:i4>5</vt:i4>
      </vt:variant>
      <vt:variant>
        <vt:lpwstr>http://leg1.state.va.us/cgi-bin/legp504.exe?000+cod+46.2-341.26C9</vt:lpwstr>
      </vt:variant>
      <vt:variant>
        <vt:lpwstr/>
      </vt:variant>
      <vt:variant>
        <vt:i4>3997728</vt:i4>
      </vt:variant>
      <vt:variant>
        <vt:i4>1710</vt:i4>
      </vt:variant>
      <vt:variant>
        <vt:i4>0</vt:i4>
      </vt:variant>
      <vt:variant>
        <vt:i4>5</vt:i4>
      </vt:variant>
      <vt:variant>
        <vt:lpwstr>http://leg1.state.va.us/cgi-bin/legp504.exe?000+cod+18.2-268.9</vt:lpwstr>
      </vt:variant>
      <vt:variant>
        <vt:lpwstr/>
      </vt:variant>
      <vt:variant>
        <vt:i4>3670062</vt:i4>
      </vt:variant>
      <vt:variant>
        <vt:i4>1707</vt:i4>
      </vt:variant>
      <vt:variant>
        <vt:i4>0</vt:i4>
      </vt:variant>
      <vt:variant>
        <vt:i4>5</vt:i4>
      </vt:variant>
      <vt:variant>
        <vt:lpwstr>http://leg1.state.va.us/cgi-bin/legp504.exe?000+cod+19.2-187.1</vt:lpwstr>
      </vt:variant>
      <vt:variant>
        <vt:lpwstr/>
      </vt:variant>
      <vt:variant>
        <vt:i4>3670062</vt:i4>
      </vt:variant>
      <vt:variant>
        <vt:i4>1704</vt:i4>
      </vt:variant>
      <vt:variant>
        <vt:i4>0</vt:i4>
      </vt:variant>
      <vt:variant>
        <vt:i4>5</vt:i4>
      </vt:variant>
      <vt:variant>
        <vt:lpwstr>http://leg1.state.va.us/cgi-bin/legp504.exe?000+cod+19.2-187.1</vt:lpwstr>
      </vt:variant>
      <vt:variant>
        <vt:lpwstr/>
      </vt:variant>
      <vt:variant>
        <vt:i4>3866670</vt:i4>
      </vt:variant>
      <vt:variant>
        <vt:i4>1701</vt:i4>
      </vt:variant>
      <vt:variant>
        <vt:i4>0</vt:i4>
      </vt:variant>
      <vt:variant>
        <vt:i4>5</vt:i4>
      </vt:variant>
      <vt:variant>
        <vt:lpwstr>http://leg1.state.va.us/cgi-bin/legp504.exe?000+cod+19.2-386.1</vt:lpwstr>
      </vt:variant>
      <vt:variant>
        <vt:lpwstr/>
      </vt:variant>
      <vt:variant>
        <vt:i4>589824</vt:i4>
      </vt:variant>
      <vt:variant>
        <vt:i4>1698</vt:i4>
      </vt:variant>
      <vt:variant>
        <vt:i4>0</vt:i4>
      </vt:variant>
      <vt:variant>
        <vt:i4>5</vt:i4>
      </vt:variant>
      <vt:variant>
        <vt:lpwstr>http://leg1.state.va.us/cgi-bin/legp504.exe?000+cod+19.2-187</vt:lpwstr>
      </vt:variant>
      <vt:variant>
        <vt:lpwstr/>
      </vt:variant>
      <vt:variant>
        <vt:i4>1310734</vt:i4>
      </vt:variant>
      <vt:variant>
        <vt:i4>1695</vt:i4>
      </vt:variant>
      <vt:variant>
        <vt:i4>0</vt:i4>
      </vt:variant>
      <vt:variant>
        <vt:i4>5</vt:i4>
      </vt:variant>
      <vt:variant>
        <vt:lpwstr>http://leg1.state.va.us/cgi-bin/legp504.exe?000+cod+18.2-46.3</vt:lpwstr>
      </vt:variant>
      <vt:variant>
        <vt:lpwstr/>
      </vt:variant>
      <vt:variant>
        <vt:i4>1310734</vt:i4>
      </vt:variant>
      <vt:variant>
        <vt:i4>1692</vt:i4>
      </vt:variant>
      <vt:variant>
        <vt:i4>0</vt:i4>
      </vt:variant>
      <vt:variant>
        <vt:i4>5</vt:i4>
      </vt:variant>
      <vt:variant>
        <vt:lpwstr>http://leg1.state.va.us/cgi-bin/legp504.exe?000+cod+18.2-46.2</vt:lpwstr>
      </vt:variant>
      <vt:variant>
        <vt:lpwstr/>
      </vt:variant>
      <vt:variant>
        <vt:i4>3866680</vt:i4>
      </vt:variant>
      <vt:variant>
        <vt:i4>1689</vt:i4>
      </vt:variant>
      <vt:variant>
        <vt:i4>0</vt:i4>
      </vt:variant>
      <vt:variant>
        <vt:i4>5</vt:i4>
      </vt:variant>
      <vt:variant>
        <vt:lpwstr>http://leg1.state.va.us/cgi-bin/legp504.exe?000+cod+18.2-58</vt:lpwstr>
      </vt:variant>
      <vt:variant>
        <vt:lpwstr/>
      </vt:variant>
      <vt:variant>
        <vt:i4>3604536</vt:i4>
      </vt:variant>
      <vt:variant>
        <vt:i4>1686</vt:i4>
      </vt:variant>
      <vt:variant>
        <vt:i4>0</vt:i4>
      </vt:variant>
      <vt:variant>
        <vt:i4>5</vt:i4>
      </vt:variant>
      <vt:variant>
        <vt:lpwstr>http://leg1.state.va.us/cgi-bin/legp504.exe?000+cod+18.2-93</vt:lpwstr>
      </vt:variant>
      <vt:variant>
        <vt:lpwstr/>
      </vt:variant>
      <vt:variant>
        <vt:i4>3539000</vt:i4>
      </vt:variant>
      <vt:variant>
        <vt:i4>1683</vt:i4>
      </vt:variant>
      <vt:variant>
        <vt:i4>0</vt:i4>
      </vt:variant>
      <vt:variant>
        <vt:i4>5</vt:i4>
      </vt:variant>
      <vt:variant>
        <vt:lpwstr>http://leg1.state.va.us/cgi-bin/legp504.exe?000+cod+18.2-89</vt:lpwstr>
      </vt:variant>
      <vt:variant>
        <vt:lpwstr/>
      </vt:variant>
      <vt:variant>
        <vt:i4>3735608</vt:i4>
      </vt:variant>
      <vt:variant>
        <vt:i4>1680</vt:i4>
      </vt:variant>
      <vt:variant>
        <vt:i4>0</vt:i4>
      </vt:variant>
      <vt:variant>
        <vt:i4>5</vt:i4>
      </vt:variant>
      <vt:variant>
        <vt:lpwstr>http://leg1.state.va.us/cgi-bin/legp504.exe?000+cod+18.2-77</vt:lpwstr>
      </vt:variant>
      <vt:variant>
        <vt:lpwstr/>
      </vt:variant>
      <vt:variant>
        <vt:i4>720908</vt:i4>
      </vt:variant>
      <vt:variant>
        <vt:i4>1677</vt:i4>
      </vt:variant>
      <vt:variant>
        <vt:i4>0</vt:i4>
      </vt:variant>
      <vt:variant>
        <vt:i4>5</vt:i4>
      </vt:variant>
      <vt:variant>
        <vt:lpwstr>http://leg1.state.va.us/cgi-bin/legp504.exe?000+cod+18.2-247</vt:lpwstr>
      </vt:variant>
      <vt:variant>
        <vt:lpwstr/>
      </vt:variant>
      <vt:variant>
        <vt:i4>720908</vt:i4>
      </vt:variant>
      <vt:variant>
        <vt:i4>1674</vt:i4>
      </vt:variant>
      <vt:variant>
        <vt:i4>0</vt:i4>
      </vt:variant>
      <vt:variant>
        <vt:i4>5</vt:i4>
      </vt:variant>
      <vt:variant>
        <vt:lpwstr>http://leg1.state.va.us/cgi-bin/legp504.exe?000+cod+18.2-247</vt:lpwstr>
      </vt:variant>
      <vt:variant>
        <vt:lpwstr/>
      </vt:variant>
      <vt:variant>
        <vt:i4>3670072</vt:i4>
      </vt:variant>
      <vt:variant>
        <vt:i4>1671</vt:i4>
      </vt:variant>
      <vt:variant>
        <vt:i4>0</vt:i4>
      </vt:variant>
      <vt:variant>
        <vt:i4>5</vt:i4>
      </vt:variant>
      <vt:variant>
        <vt:lpwstr>http://leg1.state.va.us/cgi-bin/legp504.exe?000+cod+18.2-61</vt:lpwstr>
      </vt:variant>
      <vt:variant>
        <vt:lpwstr/>
      </vt:variant>
      <vt:variant>
        <vt:i4>3866680</vt:i4>
      </vt:variant>
      <vt:variant>
        <vt:i4>1668</vt:i4>
      </vt:variant>
      <vt:variant>
        <vt:i4>0</vt:i4>
      </vt:variant>
      <vt:variant>
        <vt:i4>5</vt:i4>
      </vt:variant>
      <vt:variant>
        <vt:lpwstr>http://leg1.state.va.us/cgi-bin/legp504.exe?000+cod+18.2-51</vt:lpwstr>
      </vt:variant>
      <vt:variant>
        <vt:lpwstr/>
      </vt:variant>
      <vt:variant>
        <vt:i4>3997752</vt:i4>
      </vt:variant>
      <vt:variant>
        <vt:i4>1665</vt:i4>
      </vt:variant>
      <vt:variant>
        <vt:i4>0</vt:i4>
      </vt:variant>
      <vt:variant>
        <vt:i4>5</vt:i4>
      </vt:variant>
      <vt:variant>
        <vt:lpwstr>http://leg1.state.va.us/cgi-bin/legp504.exe?000+cod+18.2-30</vt:lpwstr>
      </vt:variant>
      <vt:variant>
        <vt:lpwstr/>
      </vt:variant>
      <vt:variant>
        <vt:i4>327688</vt:i4>
      </vt:variant>
      <vt:variant>
        <vt:i4>1662</vt:i4>
      </vt:variant>
      <vt:variant>
        <vt:i4>0</vt:i4>
      </vt:variant>
      <vt:variant>
        <vt:i4>5</vt:i4>
      </vt:variant>
      <vt:variant>
        <vt:lpwstr>http://leg1.state.va.us/cgi-bin/legp504.exe?000+cod+18.2-308</vt:lpwstr>
      </vt:variant>
      <vt:variant>
        <vt:lpwstr/>
      </vt:variant>
      <vt:variant>
        <vt:i4>327681</vt:i4>
      </vt:variant>
      <vt:variant>
        <vt:i4>1659</vt:i4>
      </vt:variant>
      <vt:variant>
        <vt:i4>0</vt:i4>
      </vt:variant>
      <vt:variant>
        <vt:i4>5</vt:i4>
      </vt:variant>
      <vt:variant>
        <vt:lpwstr>http://leg1.state.va.us/cgi-bin/legp504.exe?000+cod+18.2-299</vt:lpwstr>
      </vt:variant>
      <vt:variant>
        <vt:lpwstr/>
      </vt:variant>
      <vt:variant>
        <vt:i4>262144</vt:i4>
      </vt:variant>
      <vt:variant>
        <vt:i4>1656</vt:i4>
      </vt:variant>
      <vt:variant>
        <vt:i4>0</vt:i4>
      </vt:variant>
      <vt:variant>
        <vt:i4>5</vt:i4>
      </vt:variant>
      <vt:variant>
        <vt:lpwstr>http://leg1.state.va.us/cgi-bin/legp504.exe?000+cod+18.2-288</vt:lpwstr>
      </vt:variant>
      <vt:variant>
        <vt:lpwstr/>
      </vt:variant>
      <vt:variant>
        <vt:i4>327695</vt:i4>
      </vt:variant>
      <vt:variant>
        <vt:i4>1653</vt:i4>
      </vt:variant>
      <vt:variant>
        <vt:i4>0</vt:i4>
      </vt:variant>
      <vt:variant>
        <vt:i4>5</vt:i4>
      </vt:variant>
      <vt:variant>
        <vt:lpwstr>http://leg1.state.va.us/cgi-bin/legp504.exe?000+cod+18.2-279</vt:lpwstr>
      </vt:variant>
      <vt:variant>
        <vt:lpwstr/>
      </vt:variant>
      <vt:variant>
        <vt:i4>65546</vt:i4>
      </vt:variant>
      <vt:variant>
        <vt:i4>1650</vt:i4>
      </vt:variant>
      <vt:variant>
        <vt:i4>0</vt:i4>
      </vt:variant>
      <vt:variant>
        <vt:i4>5</vt:i4>
      </vt:variant>
      <vt:variant>
        <vt:lpwstr>http://leg1.state.va.us/cgi-bin/legp504.exe?000+cod+22.1-315</vt:lpwstr>
      </vt:variant>
      <vt:variant>
        <vt:lpwstr/>
      </vt:variant>
      <vt:variant>
        <vt:i4>3211308</vt:i4>
      </vt:variant>
      <vt:variant>
        <vt:i4>1647</vt:i4>
      </vt:variant>
      <vt:variant>
        <vt:i4>0</vt:i4>
      </vt:variant>
      <vt:variant>
        <vt:i4>5</vt:i4>
      </vt:variant>
      <vt:variant>
        <vt:lpwstr>http://leg1.state.va.us/cgi-bin/legp504.exe?000+cod+22.1-296.2</vt:lpwstr>
      </vt:variant>
      <vt:variant>
        <vt:lpwstr/>
      </vt:variant>
      <vt:variant>
        <vt:i4>1638411</vt:i4>
      </vt:variant>
      <vt:variant>
        <vt:i4>1644</vt:i4>
      </vt:variant>
      <vt:variant>
        <vt:i4>0</vt:i4>
      </vt:variant>
      <vt:variant>
        <vt:i4>5</vt:i4>
      </vt:variant>
      <vt:variant>
        <vt:lpwstr>http://leg1.state.va.us/cgi-bin/legp504.exe?000+cod+19.2-83.1</vt:lpwstr>
      </vt:variant>
      <vt:variant>
        <vt:lpwstr/>
      </vt:variant>
      <vt:variant>
        <vt:i4>589839</vt:i4>
      </vt:variant>
      <vt:variant>
        <vt:i4>1641</vt:i4>
      </vt:variant>
      <vt:variant>
        <vt:i4>0</vt:i4>
      </vt:variant>
      <vt:variant>
        <vt:i4>5</vt:i4>
      </vt:variant>
      <vt:variant>
        <vt:lpwstr>http://leg1.state.va.us/cgi-bin/legp504.exe?000+cod+18.2-473</vt:lpwstr>
      </vt:variant>
      <vt:variant>
        <vt:lpwstr/>
      </vt:variant>
      <vt:variant>
        <vt:i4>917519</vt:i4>
      </vt:variant>
      <vt:variant>
        <vt:i4>1638</vt:i4>
      </vt:variant>
      <vt:variant>
        <vt:i4>0</vt:i4>
      </vt:variant>
      <vt:variant>
        <vt:i4>5</vt:i4>
      </vt:variant>
      <vt:variant>
        <vt:lpwstr>http://leg1.state.va.us/cgi-bin/legp504.exe?000+cod+18.2-474</vt:lpwstr>
      </vt:variant>
      <vt:variant>
        <vt:lpwstr/>
      </vt:variant>
      <vt:variant>
        <vt:i4>4128801</vt:i4>
      </vt:variant>
      <vt:variant>
        <vt:i4>1635</vt:i4>
      </vt:variant>
      <vt:variant>
        <vt:i4>0</vt:i4>
      </vt:variant>
      <vt:variant>
        <vt:i4>5</vt:i4>
      </vt:variant>
      <vt:variant>
        <vt:lpwstr>http://leg1.state.va.us/cgi-bin/legp504.exe?000+cod+18.2-474.1</vt:lpwstr>
      </vt:variant>
      <vt:variant>
        <vt:lpwstr/>
      </vt:variant>
      <vt:variant>
        <vt:i4>131080</vt:i4>
      </vt:variant>
      <vt:variant>
        <vt:i4>1632</vt:i4>
      </vt:variant>
      <vt:variant>
        <vt:i4>0</vt:i4>
      </vt:variant>
      <vt:variant>
        <vt:i4>5</vt:i4>
      </vt:variant>
      <vt:variant>
        <vt:lpwstr>http://leg1.state.va.us/cgi-bin/legp504.exe?000+cod+54.1-3400</vt:lpwstr>
      </vt:variant>
      <vt:variant>
        <vt:lpwstr/>
      </vt:variant>
      <vt:variant>
        <vt:i4>131080</vt:i4>
      </vt:variant>
      <vt:variant>
        <vt:i4>1629</vt:i4>
      </vt:variant>
      <vt:variant>
        <vt:i4>0</vt:i4>
      </vt:variant>
      <vt:variant>
        <vt:i4>5</vt:i4>
      </vt:variant>
      <vt:variant>
        <vt:lpwstr>http://leg1.state.va.us/cgi-bin/legp504.exe?000+cod+54.1-3400</vt:lpwstr>
      </vt:variant>
      <vt:variant>
        <vt:lpwstr/>
      </vt:variant>
      <vt:variant>
        <vt:i4>131080</vt:i4>
      </vt:variant>
      <vt:variant>
        <vt:i4>1626</vt:i4>
      </vt:variant>
      <vt:variant>
        <vt:i4>0</vt:i4>
      </vt:variant>
      <vt:variant>
        <vt:i4>5</vt:i4>
      </vt:variant>
      <vt:variant>
        <vt:lpwstr>http://leg1.state.va.us/cgi-bin/legp504.exe?000+cod+54.1-3400</vt:lpwstr>
      </vt:variant>
      <vt:variant>
        <vt:lpwstr/>
      </vt:variant>
      <vt:variant>
        <vt:i4>3211302</vt:i4>
      </vt:variant>
      <vt:variant>
        <vt:i4>1623</vt:i4>
      </vt:variant>
      <vt:variant>
        <vt:i4>0</vt:i4>
      </vt:variant>
      <vt:variant>
        <vt:i4>5</vt:i4>
      </vt:variant>
      <vt:variant>
        <vt:lpwstr>http://leg1.state.va.us/cgi-bin/legp504.exe?000+cod+18.2-308.4</vt:lpwstr>
      </vt:variant>
      <vt:variant>
        <vt:lpwstr/>
      </vt:variant>
      <vt:variant>
        <vt:i4>3997731</vt:i4>
      </vt:variant>
      <vt:variant>
        <vt:i4>1620</vt:i4>
      </vt:variant>
      <vt:variant>
        <vt:i4>0</vt:i4>
      </vt:variant>
      <vt:variant>
        <vt:i4>5</vt:i4>
      </vt:variant>
      <vt:variant>
        <vt:lpwstr>http://leg1.state.va.us/cgi-bin/legp504.exe?000+cod+18.2-250.1</vt:lpwstr>
      </vt:variant>
      <vt:variant>
        <vt:lpwstr/>
      </vt:variant>
      <vt:variant>
        <vt:i4>786445</vt:i4>
      </vt:variant>
      <vt:variant>
        <vt:i4>1617</vt:i4>
      </vt:variant>
      <vt:variant>
        <vt:i4>0</vt:i4>
      </vt:variant>
      <vt:variant>
        <vt:i4>5</vt:i4>
      </vt:variant>
      <vt:variant>
        <vt:lpwstr>http://leg1.state.va.us/cgi-bin/legp504.exe?000+cod+18.2-250</vt:lpwstr>
      </vt:variant>
      <vt:variant>
        <vt:lpwstr/>
      </vt:variant>
      <vt:variant>
        <vt:i4>262209</vt:i4>
      </vt:variant>
      <vt:variant>
        <vt:i4>1614</vt:i4>
      </vt:variant>
      <vt:variant>
        <vt:i4>0</vt:i4>
      </vt:variant>
      <vt:variant>
        <vt:i4>5</vt:i4>
      </vt:variant>
      <vt:variant>
        <vt:lpwstr>http://leg1.state.va.us/cgi-bin/legp504.exe?000+cod+18.2-248.1C1</vt:lpwstr>
      </vt:variant>
      <vt:variant>
        <vt:lpwstr/>
      </vt:variant>
      <vt:variant>
        <vt:i4>65605</vt:i4>
      </vt:variant>
      <vt:variant>
        <vt:i4>1611</vt:i4>
      </vt:variant>
      <vt:variant>
        <vt:i4>0</vt:i4>
      </vt:variant>
      <vt:variant>
        <vt:i4>5</vt:i4>
      </vt:variant>
      <vt:variant>
        <vt:lpwstr>http://leg1.state.va.us/cgi-bin/legp504.exe?000+cod+18.2-308.1C5</vt:lpwstr>
      </vt:variant>
      <vt:variant>
        <vt:lpwstr/>
      </vt:variant>
      <vt:variant>
        <vt:i4>524300</vt:i4>
      </vt:variant>
      <vt:variant>
        <vt:i4>1608</vt:i4>
      </vt:variant>
      <vt:variant>
        <vt:i4>0</vt:i4>
      </vt:variant>
      <vt:variant>
        <vt:i4>5</vt:i4>
      </vt:variant>
      <vt:variant>
        <vt:lpwstr>http://leg1.state.va.us/cgi-bin/legp504.exe?000+cod+54.1-900</vt:lpwstr>
      </vt:variant>
      <vt:variant>
        <vt:lpwstr/>
      </vt:variant>
      <vt:variant>
        <vt:i4>458766</vt:i4>
      </vt:variant>
      <vt:variant>
        <vt:i4>1605</vt:i4>
      </vt:variant>
      <vt:variant>
        <vt:i4>0</vt:i4>
      </vt:variant>
      <vt:variant>
        <vt:i4>5</vt:i4>
      </vt:variant>
      <vt:variant>
        <vt:lpwstr>http://leg1.state.va.us/cgi-bin/legp504.exe?000+cod+2.2-4000</vt:lpwstr>
      </vt:variant>
      <vt:variant>
        <vt:lpwstr/>
      </vt:variant>
      <vt:variant>
        <vt:i4>3604531</vt:i4>
      </vt:variant>
      <vt:variant>
        <vt:i4>1602</vt:i4>
      </vt:variant>
      <vt:variant>
        <vt:i4>0</vt:i4>
      </vt:variant>
      <vt:variant>
        <vt:i4>5</vt:i4>
      </vt:variant>
      <vt:variant>
        <vt:lpwstr>http://leg1.state.va.us/cgi-bin/legp504.exe?000+cod+9.1-101</vt:lpwstr>
      </vt:variant>
      <vt:variant>
        <vt:lpwstr/>
      </vt:variant>
      <vt:variant>
        <vt:i4>3604518</vt:i4>
      </vt:variant>
      <vt:variant>
        <vt:i4>1599</vt:i4>
      </vt:variant>
      <vt:variant>
        <vt:i4>0</vt:i4>
      </vt:variant>
      <vt:variant>
        <vt:i4>5</vt:i4>
      </vt:variant>
      <vt:variant>
        <vt:lpwstr>http://leg1.state.va.us/cgi-bin/legp504.exe?000+cod+23-232</vt:lpwstr>
      </vt:variant>
      <vt:variant>
        <vt:lpwstr/>
      </vt:variant>
      <vt:variant>
        <vt:i4>3604531</vt:i4>
      </vt:variant>
      <vt:variant>
        <vt:i4>1596</vt:i4>
      </vt:variant>
      <vt:variant>
        <vt:i4>0</vt:i4>
      </vt:variant>
      <vt:variant>
        <vt:i4>5</vt:i4>
      </vt:variant>
      <vt:variant>
        <vt:lpwstr>http://leg1.state.va.us/cgi-bin/legp504.exe?000+cod+9.1-101</vt:lpwstr>
      </vt:variant>
      <vt:variant>
        <vt:lpwstr/>
      </vt:variant>
      <vt:variant>
        <vt:i4>393225</vt:i4>
      </vt:variant>
      <vt:variant>
        <vt:i4>1593</vt:i4>
      </vt:variant>
      <vt:variant>
        <vt:i4>0</vt:i4>
      </vt:variant>
      <vt:variant>
        <vt:i4>5</vt:i4>
      </vt:variant>
      <vt:variant>
        <vt:lpwstr>http://leg1.state.va.us/cgi-bin/legp504.exe?000+cod+17.1-410</vt:lpwstr>
      </vt:variant>
      <vt:variant>
        <vt:lpwstr/>
      </vt:variant>
      <vt:variant>
        <vt:i4>458821</vt:i4>
      </vt:variant>
      <vt:variant>
        <vt:i4>1590</vt:i4>
      </vt:variant>
      <vt:variant>
        <vt:i4>0</vt:i4>
      </vt:variant>
      <vt:variant>
        <vt:i4>5</vt:i4>
      </vt:variant>
      <vt:variant>
        <vt:lpwstr>http://leg1.state.va.us/cgi-bin/legp504.exe?000+cod+18.2-308.1C3</vt:lpwstr>
      </vt:variant>
      <vt:variant>
        <vt:lpwstr/>
      </vt:variant>
      <vt:variant>
        <vt:i4>393285</vt:i4>
      </vt:variant>
      <vt:variant>
        <vt:i4>1587</vt:i4>
      </vt:variant>
      <vt:variant>
        <vt:i4>0</vt:i4>
      </vt:variant>
      <vt:variant>
        <vt:i4>5</vt:i4>
      </vt:variant>
      <vt:variant>
        <vt:lpwstr>http://leg1.state.va.us/cgi-bin/legp504.exe?000+cod+18.2-308.1C2</vt:lpwstr>
      </vt:variant>
      <vt:variant>
        <vt:lpwstr/>
      </vt:variant>
      <vt:variant>
        <vt:i4>3604542</vt:i4>
      </vt:variant>
      <vt:variant>
        <vt:i4>1584</vt:i4>
      </vt:variant>
      <vt:variant>
        <vt:i4>0</vt:i4>
      </vt:variant>
      <vt:variant>
        <vt:i4>5</vt:i4>
      </vt:variant>
      <vt:variant>
        <vt:lpwstr>http://leg1.state.va.us/cgi-bin/legp504.exe?000+cod+4.1-100</vt:lpwstr>
      </vt:variant>
      <vt:variant>
        <vt:lpwstr/>
      </vt:variant>
      <vt:variant>
        <vt:i4>3145767</vt:i4>
      </vt:variant>
      <vt:variant>
        <vt:i4>1581</vt:i4>
      </vt:variant>
      <vt:variant>
        <vt:i4>0</vt:i4>
      </vt:variant>
      <vt:variant>
        <vt:i4>5</vt:i4>
      </vt:variant>
      <vt:variant>
        <vt:lpwstr>http://leg1.state.va.us/cgi-bin/legp504.exe?000+cod+46.2-341.24</vt:lpwstr>
      </vt:variant>
      <vt:variant>
        <vt:lpwstr/>
      </vt:variant>
      <vt:variant>
        <vt:i4>327680</vt:i4>
      </vt:variant>
      <vt:variant>
        <vt:i4>1578</vt:i4>
      </vt:variant>
      <vt:variant>
        <vt:i4>0</vt:i4>
      </vt:variant>
      <vt:variant>
        <vt:i4>5</vt:i4>
      </vt:variant>
      <vt:variant>
        <vt:lpwstr>http://leg1.state.va.us/cgi-bin/legp504.exe?000+cod+18.2-388</vt:lpwstr>
      </vt:variant>
      <vt:variant>
        <vt:lpwstr/>
      </vt:variant>
      <vt:variant>
        <vt:i4>655374</vt:i4>
      </vt:variant>
      <vt:variant>
        <vt:i4>1575</vt:i4>
      </vt:variant>
      <vt:variant>
        <vt:i4>0</vt:i4>
      </vt:variant>
      <vt:variant>
        <vt:i4>5</vt:i4>
      </vt:variant>
      <vt:variant>
        <vt:lpwstr>http://leg1.state.va.us/cgi-bin/legp504.exe?000+cod+18.2-266</vt:lpwstr>
      </vt:variant>
      <vt:variant>
        <vt:lpwstr/>
      </vt:variant>
      <vt:variant>
        <vt:i4>1376265</vt:i4>
      </vt:variant>
      <vt:variant>
        <vt:i4>1572</vt:i4>
      </vt:variant>
      <vt:variant>
        <vt:i4>0</vt:i4>
      </vt:variant>
      <vt:variant>
        <vt:i4>5</vt:i4>
      </vt:variant>
      <vt:variant>
        <vt:lpwstr>http://leg1.state.va.us/cgi-bin/legp504.exe?000+cod+18.2-51.4</vt:lpwstr>
      </vt:variant>
      <vt:variant>
        <vt:lpwstr/>
      </vt:variant>
      <vt:variant>
        <vt:i4>1245198</vt:i4>
      </vt:variant>
      <vt:variant>
        <vt:i4>1569</vt:i4>
      </vt:variant>
      <vt:variant>
        <vt:i4>0</vt:i4>
      </vt:variant>
      <vt:variant>
        <vt:i4>5</vt:i4>
      </vt:variant>
      <vt:variant>
        <vt:lpwstr>http://leg1.state.va.us/cgi-bin/legp504.exe?000+cod+18.2-36.1</vt:lpwstr>
      </vt:variant>
      <vt:variant>
        <vt:lpwstr/>
      </vt:variant>
      <vt:variant>
        <vt:i4>917515</vt:i4>
      </vt:variant>
      <vt:variant>
        <vt:i4>1566</vt:i4>
      </vt:variant>
      <vt:variant>
        <vt:i4>0</vt:i4>
      </vt:variant>
      <vt:variant>
        <vt:i4>5</vt:i4>
      </vt:variant>
      <vt:variant>
        <vt:lpwstr>http://leg1.state.va.us/cgi-bin/legp504.exe?000+cod+18.2-434</vt:lpwstr>
      </vt:variant>
      <vt:variant>
        <vt:lpwstr/>
      </vt:variant>
      <vt:variant>
        <vt:i4>851981</vt:i4>
      </vt:variant>
      <vt:variant>
        <vt:i4>1563</vt:i4>
      </vt:variant>
      <vt:variant>
        <vt:i4>0</vt:i4>
      </vt:variant>
      <vt:variant>
        <vt:i4>5</vt:i4>
      </vt:variant>
      <vt:variant>
        <vt:lpwstr>http://leg1.state.va.us/cgi-bin/legp504.exe?000+cod+18.2-251</vt:lpwstr>
      </vt:variant>
      <vt:variant>
        <vt:lpwstr/>
      </vt:variant>
      <vt:variant>
        <vt:i4>720908</vt:i4>
      </vt:variant>
      <vt:variant>
        <vt:i4>1560</vt:i4>
      </vt:variant>
      <vt:variant>
        <vt:i4>0</vt:i4>
      </vt:variant>
      <vt:variant>
        <vt:i4>5</vt:i4>
      </vt:variant>
      <vt:variant>
        <vt:lpwstr>http://leg1.state.va.us/cgi-bin/legp504.exe?000+cod+18.2-247</vt:lpwstr>
      </vt:variant>
      <vt:variant>
        <vt:lpwstr/>
      </vt:variant>
      <vt:variant>
        <vt:i4>720908</vt:i4>
      </vt:variant>
      <vt:variant>
        <vt:i4>1557</vt:i4>
      </vt:variant>
      <vt:variant>
        <vt:i4>0</vt:i4>
      </vt:variant>
      <vt:variant>
        <vt:i4>5</vt:i4>
      </vt:variant>
      <vt:variant>
        <vt:lpwstr>http://leg1.state.va.us/cgi-bin/legp504.exe?000+cod+18.2-247</vt:lpwstr>
      </vt:variant>
      <vt:variant>
        <vt:lpwstr/>
      </vt:variant>
      <vt:variant>
        <vt:i4>917504</vt:i4>
      </vt:variant>
      <vt:variant>
        <vt:i4>1554</vt:i4>
      </vt:variant>
      <vt:variant>
        <vt:i4>0</vt:i4>
      </vt:variant>
      <vt:variant>
        <vt:i4>5</vt:i4>
      </vt:variant>
      <vt:variant>
        <vt:lpwstr>http://leg1.state.va.us/cgi-bin/legp504.exe?000+cod+18.2-282</vt:lpwstr>
      </vt:variant>
      <vt:variant>
        <vt:lpwstr/>
      </vt:variant>
      <vt:variant>
        <vt:i4>3866670</vt:i4>
      </vt:variant>
      <vt:variant>
        <vt:i4>1551</vt:i4>
      </vt:variant>
      <vt:variant>
        <vt:i4>0</vt:i4>
      </vt:variant>
      <vt:variant>
        <vt:i4>5</vt:i4>
      </vt:variant>
      <vt:variant>
        <vt:lpwstr>http://leg1.state.va.us/cgi-bin/legp504.exe?000+cod+18.2-286.1</vt:lpwstr>
      </vt:variant>
      <vt:variant>
        <vt:lpwstr/>
      </vt:variant>
      <vt:variant>
        <vt:i4>786432</vt:i4>
      </vt:variant>
      <vt:variant>
        <vt:i4>1548</vt:i4>
      </vt:variant>
      <vt:variant>
        <vt:i4>0</vt:i4>
      </vt:variant>
      <vt:variant>
        <vt:i4>5</vt:i4>
      </vt:variant>
      <vt:variant>
        <vt:lpwstr>http://leg1.state.va.us/cgi-bin/legp504.exe?000+cod+18.2-280</vt:lpwstr>
      </vt:variant>
      <vt:variant>
        <vt:lpwstr/>
      </vt:variant>
      <vt:variant>
        <vt:i4>3407932</vt:i4>
      </vt:variant>
      <vt:variant>
        <vt:i4>1545</vt:i4>
      </vt:variant>
      <vt:variant>
        <vt:i4>0</vt:i4>
      </vt:variant>
      <vt:variant>
        <vt:i4>5</vt:i4>
      </vt:variant>
      <vt:variant>
        <vt:lpwstr>http://leg1.state.va.us/cgi-bin/legp504.exe?000+cod+4.1-333</vt:lpwstr>
      </vt:variant>
      <vt:variant>
        <vt:lpwstr/>
      </vt:variant>
      <vt:variant>
        <vt:i4>655374</vt:i4>
      </vt:variant>
      <vt:variant>
        <vt:i4>1542</vt:i4>
      </vt:variant>
      <vt:variant>
        <vt:i4>0</vt:i4>
      </vt:variant>
      <vt:variant>
        <vt:i4>5</vt:i4>
      </vt:variant>
      <vt:variant>
        <vt:lpwstr>http://leg1.state.va.us/cgi-bin/legp504.exe?000+cod+18.2-266</vt:lpwstr>
      </vt:variant>
      <vt:variant>
        <vt:lpwstr/>
      </vt:variant>
      <vt:variant>
        <vt:i4>3604518</vt:i4>
      </vt:variant>
      <vt:variant>
        <vt:i4>1539</vt:i4>
      </vt:variant>
      <vt:variant>
        <vt:i4>0</vt:i4>
      </vt:variant>
      <vt:variant>
        <vt:i4>5</vt:i4>
      </vt:variant>
      <vt:variant>
        <vt:lpwstr>http://leg1.state.va.us/cgi-bin/legp504.exe?000+cod+18.2-308.2</vt:lpwstr>
      </vt:variant>
      <vt:variant>
        <vt:lpwstr/>
      </vt:variant>
      <vt:variant>
        <vt:i4>69</vt:i4>
      </vt:variant>
      <vt:variant>
        <vt:i4>1536</vt:i4>
      </vt:variant>
      <vt:variant>
        <vt:i4>0</vt:i4>
      </vt:variant>
      <vt:variant>
        <vt:i4>5</vt:i4>
      </vt:variant>
      <vt:variant>
        <vt:lpwstr>http://leg1.state.va.us/cgi-bin/legp504.exe?000+cod+18.2-308.1C4</vt:lpwstr>
      </vt:variant>
      <vt:variant>
        <vt:lpwstr/>
      </vt:variant>
      <vt:variant>
        <vt:i4>458821</vt:i4>
      </vt:variant>
      <vt:variant>
        <vt:i4>1533</vt:i4>
      </vt:variant>
      <vt:variant>
        <vt:i4>0</vt:i4>
      </vt:variant>
      <vt:variant>
        <vt:i4>5</vt:i4>
      </vt:variant>
      <vt:variant>
        <vt:lpwstr>http://leg1.state.va.us/cgi-bin/legp504.exe?000+cod+18.2-308.1C3</vt:lpwstr>
      </vt:variant>
      <vt:variant>
        <vt:lpwstr/>
      </vt:variant>
      <vt:variant>
        <vt:i4>65546</vt:i4>
      </vt:variant>
      <vt:variant>
        <vt:i4>1530</vt:i4>
      </vt:variant>
      <vt:variant>
        <vt:i4>0</vt:i4>
      </vt:variant>
      <vt:variant>
        <vt:i4>5</vt:i4>
      </vt:variant>
      <vt:variant>
        <vt:lpwstr>http://leg1.state.va.us/cgi-bin/legp504.exe?000+cod+37.2-1012</vt:lpwstr>
      </vt:variant>
      <vt:variant>
        <vt:lpwstr/>
      </vt:variant>
      <vt:variant>
        <vt:i4>393285</vt:i4>
      </vt:variant>
      <vt:variant>
        <vt:i4>1527</vt:i4>
      </vt:variant>
      <vt:variant>
        <vt:i4>0</vt:i4>
      </vt:variant>
      <vt:variant>
        <vt:i4>5</vt:i4>
      </vt:variant>
      <vt:variant>
        <vt:lpwstr>http://leg1.state.va.us/cgi-bin/legp504.exe?000+cod+18.2-308.1C2</vt:lpwstr>
      </vt:variant>
      <vt:variant>
        <vt:lpwstr/>
      </vt:variant>
      <vt:variant>
        <vt:i4>3866670</vt:i4>
      </vt:variant>
      <vt:variant>
        <vt:i4>1524</vt:i4>
      </vt:variant>
      <vt:variant>
        <vt:i4>0</vt:i4>
      </vt:variant>
      <vt:variant>
        <vt:i4>5</vt:i4>
      </vt:variant>
      <vt:variant>
        <vt:lpwstr>http://leg1.state.va.us/cgi-bin/legp504.exe?000+cod+19.2-182.7</vt:lpwstr>
      </vt:variant>
      <vt:variant>
        <vt:lpwstr/>
      </vt:variant>
      <vt:variant>
        <vt:i4>327749</vt:i4>
      </vt:variant>
      <vt:variant>
        <vt:i4>1521</vt:i4>
      </vt:variant>
      <vt:variant>
        <vt:i4>0</vt:i4>
      </vt:variant>
      <vt:variant>
        <vt:i4>5</vt:i4>
      </vt:variant>
      <vt:variant>
        <vt:lpwstr>http://leg1.state.va.us/cgi-bin/legp504.exe?000+cod+18.2-308.1C1</vt:lpwstr>
      </vt:variant>
      <vt:variant>
        <vt:lpwstr/>
      </vt:variant>
      <vt:variant>
        <vt:i4>458821</vt:i4>
      </vt:variant>
      <vt:variant>
        <vt:i4>1518</vt:i4>
      </vt:variant>
      <vt:variant>
        <vt:i4>0</vt:i4>
      </vt:variant>
      <vt:variant>
        <vt:i4>5</vt:i4>
      </vt:variant>
      <vt:variant>
        <vt:lpwstr>http://leg1.state.va.us/cgi-bin/legp504.exe?000+cod+18.2-308.1C3</vt:lpwstr>
      </vt:variant>
      <vt:variant>
        <vt:lpwstr/>
      </vt:variant>
      <vt:variant>
        <vt:i4>393285</vt:i4>
      </vt:variant>
      <vt:variant>
        <vt:i4>1515</vt:i4>
      </vt:variant>
      <vt:variant>
        <vt:i4>0</vt:i4>
      </vt:variant>
      <vt:variant>
        <vt:i4>5</vt:i4>
      </vt:variant>
      <vt:variant>
        <vt:lpwstr>http://leg1.state.va.us/cgi-bin/legp504.exe?000+cod+18.2-308.1C2</vt:lpwstr>
      </vt:variant>
      <vt:variant>
        <vt:lpwstr/>
      </vt:variant>
      <vt:variant>
        <vt:i4>327749</vt:i4>
      </vt:variant>
      <vt:variant>
        <vt:i4>1512</vt:i4>
      </vt:variant>
      <vt:variant>
        <vt:i4>0</vt:i4>
      </vt:variant>
      <vt:variant>
        <vt:i4>5</vt:i4>
      </vt:variant>
      <vt:variant>
        <vt:lpwstr>http://leg1.state.va.us/cgi-bin/legp504.exe?000+cod+18.2-308.1C1</vt:lpwstr>
      </vt:variant>
      <vt:variant>
        <vt:lpwstr/>
      </vt:variant>
      <vt:variant>
        <vt:i4>3407932</vt:i4>
      </vt:variant>
      <vt:variant>
        <vt:i4>1509</vt:i4>
      </vt:variant>
      <vt:variant>
        <vt:i4>0</vt:i4>
      </vt:variant>
      <vt:variant>
        <vt:i4>5</vt:i4>
      </vt:variant>
      <vt:variant>
        <vt:lpwstr>http://leg1.state.va.us/cgi-bin/legp504.exe?000+cod+53.1-29</vt:lpwstr>
      </vt:variant>
      <vt:variant>
        <vt:lpwstr/>
      </vt:variant>
      <vt:variant>
        <vt:i4>327688</vt:i4>
      </vt:variant>
      <vt:variant>
        <vt:i4>1506</vt:i4>
      </vt:variant>
      <vt:variant>
        <vt:i4>0</vt:i4>
      </vt:variant>
      <vt:variant>
        <vt:i4>5</vt:i4>
      </vt:variant>
      <vt:variant>
        <vt:lpwstr>http://leg1.state.va.us/cgi-bin/legp504.exe?000+cod+18.2-308</vt:lpwstr>
      </vt:variant>
      <vt:variant>
        <vt:lpwstr/>
      </vt:variant>
      <vt:variant>
        <vt:i4>131080</vt:i4>
      </vt:variant>
      <vt:variant>
        <vt:i4>1503</vt:i4>
      </vt:variant>
      <vt:variant>
        <vt:i4>0</vt:i4>
      </vt:variant>
      <vt:variant>
        <vt:i4>5</vt:i4>
      </vt:variant>
      <vt:variant>
        <vt:lpwstr>http://leg1.state.va.us/cgi-bin/legp504.exe?000+cod+54.1-3400</vt:lpwstr>
      </vt:variant>
      <vt:variant>
        <vt:lpwstr/>
      </vt:variant>
      <vt:variant>
        <vt:i4>3473443</vt:i4>
      </vt:variant>
      <vt:variant>
        <vt:i4>1500</vt:i4>
      </vt:variant>
      <vt:variant>
        <vt:i4>0</vt:i4>
      </vt:variant>
      <vt:variant>
        <vt:i4>5</vt:i4>
      </vt:variant>
      <vt:variant>
        <vt:lpwstr>http://leg1.state.va.us/cgi-bin/legp504.exe?000+cod+18.2-258.1</vt:lpwstr>
      </vt:variant>
      <vt:variant>
        <vt:lpwstr/>
      </vt:variant>
      <vt:variant>
        <vt:i4>3407907</vt:i4>
      </vt:variant>
      <vt:variant>
        <vt:i4>1497</vt:i4>
      </vt:variant>
      <vt:variant>
        <vt:i4>0</vt:i4>
      </vt:variant>
      <vt:variant>
        <vt:i4>5</vt:i4>
      </vt:variant>
      <vt:variant>
        <vt:lpwstr>http://leg1.state.va.us/cgi-bin/legp504.exe?000+cod+18.2-258.02</vt:lpwstr>
      </vt:variant>
      <vt:variant>
        <vt:lpwstr/>
      </vt:variant>
      <vt:variant>
        <vt:i4>131080</vt:i4>
      </vt:variant>
      <vt:variant>
        <vt:i4>1494</vt:i4>
      </vt:variant>
      <vt:variant>
        <vt:i4>0</vt:i4>
      </vt:variant>
      <vt:variant>
        <vt:i4>5</vt:i4>
      </vt:variant>
      <vt:variant>
        <vt:lpwstr>http://leg1.state.va.us/cgi-bin/legp504.exe?000+cod+54.1-3401</vt:lpwstr>
      </vt:variant>
      <vt:variant>
        <vt:lpwstr/>
      </vt:variant>
      <vt:variant>
        <vt:i4>262157</vt:i4>
      </vt:variant>
      <vt:variant>
        <vt:i4>1491</vt:i4>
      </vt:variant>
      <vt:variant>
        <vt:i4>0</vt:i4>
      </vt:variant>
      <vt:variant>
        <vt:i4>5</vt:i4>
      </vt:variant>
      <vt:variant>
        <vt:lpwstr>http://leg1.state.va.us/cgi-bin/legp504.exe?000+cod+18.2-258</vt:lpwstr>
      </vt:variant>
      <vt:variant>
        <vt:lpwstr/>
      </vt:variant>
      <vt:variant>
        <vt:i4>131080</vt:i4>
      </vt:variant>
      <vt:variant>
        <vt:i4>1488</vt:i4>
      </vt:variant>
      <vt:variant>
        <vt:i4>0</vt:i4>
      </vt:variant>
      <vt:variant>
        <vt:i4>5</vt:i4>
      </vt:variant>
      <vt:variant>
        <vt:lpwstr>http://leg1.state.va.us/cgi-bin/legp504.exe?000+cod+54.1-3400</vt:lpwstr>
      </vt:variant>
      <vt:variant>
        <vt:lpwstr/>
      </vt:variant>
      <vt:variant>
        <vt:i4>10</vt:i4>
      </vt:variant>
      <vt:variant>
        <vt:i4>1485</vt:i4>
      </vt:variant>
      <vt:variant>
        <vt:i4>0</vt:i4>
      </vt:variant>
      <vt:variant>
        <vt:i4>5</vt:i4>
      </vt:variant>
      <vt:variant>
        <vt:lpwstr>http://leg1.state.va.us/cgi-bin/legp504.exe?000+cod+37.2-100</vt:lpwstr>
      </vt:variant>
      <vt:variant>
        <vt:lpwstr/>
      </vt:variant>
      <vt:variant>
        <vt:i4>65549</vt:i4>
      </vt:variant>
      <vt:variant>
        <vt:i4>1482</vt:i4>
      </vt:variant>
      <vt:variant>
        <vt:i4>0</vt:i4>
      </vt:variant>
      <vt:variant>
        <vt:i4>5</vt:i4>
      </vt:variant>
      <vt:variant>
        <vt:lpwstr>http://leg1.state.va.us/cgi-bin/legp504.exe?000+cod+46.2-100</vt:lpwstr>
      </vt:variant>
      <vt:variant>
        <vt:lpwstr/>
      </vt:variant>
      <vt:variant>
        <vt:i4>262159</vt:i4>
      </vt:variant>
      <vt:variant>
        <vt:i4>1479</vt:i4>
      </vt:variant>
      <vt:variant>
        <vt:i4>0</vt:i4>
      </vt:variant>
      <vt:variant>
        <vt:i4>5</vt:i4>
      </vt:variant>
      <vt:variant>
        <vt:lpwstr>http://leg1.state.va.us/cgi-bin/legp504.exe?000+cod+63.2-100</vt:lpwstr>
      </vt:variant>
      <vt:variant>
        <vt:lpwstr/>
      </vt:variant>
      <vt:variant>
        <vt:i4>3866659</vt:i4>
      </vt:variant>
      <vt:variant>
        <vt:i4>1476</vt:i4>
      </vt:variant>
      <vt:variant>
        <vt:i4>0</vt:i4>
      </vt:variant>
      <vt:variant>
        <vt:i4>5</vt:i4>
      </vt:variant>
      <vt:variant>
        <vt:lpwstr>http://leg1.state.va.us/cgi-bin/legp504.exe?000+cod+18.2-255.2</vt:lpwstr>
      </vt:variant>
      <vt:variant>
        <vt:lpwstr/>
      </vt:variant>
      <vt:variant>
        <vt:i4>3670051</vt:i4>
      </vt:variant>
      <vt:variant>
        <vt:i4>1473</vt:i4>
      </vt:variant>
      <vt:variant>
        <vt:i4>0</vt:i4>
      </vt:variant>
      <vt:variant>
        <vt:i4>5</vt:i4>
      </vt:variant>
      <vt:variant>
        <vt:lpwstr>http://leg1.state.va.us/cgi-bin/legp504.exe?000+cod+18.2-255.1</vt:lpwstr>
      </vt:variant>
      <vt:variant>
        <vt:lpwstr/>
      </vt:variant>
      <vt:variant>
        <vt:i4>131080</vt:i4>
      </vt:variant>
      <vt:variant>
        <vt:i4>1470</vt:i4>
      </vt:variant>
      <vt:variant>
        <vt:i4>0</vt:i4>
      </vt:variant>
      <vt:variant>
        <vt:i4>5</vt:i4>
      </vt:variant>
      <vt:variant>
        <vt:lpwstr>http://leg1.state.va.us/cgi-bin/legp504.exe?000+cod+54.1-3400</vt:lpwstr>
      </vt:variant>
      <vt:variant>
        <vt:lpwstr/>
      </vt:variant>
      <vt:variant>
        <vt:i4>589837</vt:i4>
      </vt:variant>
      <vt:variant>
        <vt:i4>1467</vt:i4>
      </vt:variant>
      <vt:variant>
        <vt:i4>0</vt:i4>
      </vt:variant>
      <vt:variant>
        <vt:i4>5</vt:i4>
      </vt:variant>
      <vt:variant>
        <vt:lpwstr>http://leg1.state.va.us/cgi-bin/legp504.exe?000+cod+18.2-255</vt:lpwstr>
      </vt:variant>
      <vt:variant>
        <vt:lpwstr/>
      </vt:variant>
      <vt:variant>
        <vt:i4>3145761</vt:i4>
      </vt:variant>
      <vt:variant>
        <vt:i4>1464</vt:i4>
      </vt:variant>
      <vt:variant>
        <vt:i4>0</vt:i4>
      </vt:variant>
      <vt:variant>
        <vt:i4>5</vt:i4>
      </vt:variant>
      <vt:variant>
        <vt:lpwstr>http://leg1.state.va.us/cgi-bin/legp504.exe?000+cod+16.1-278.9</vt:lpwstr>
      </vt:variant>
      <vt:variant>
        <vt:lpwstr/>
      </vt:variant>
      <vt:variant>
        <vt:i4>3276842</vt:i4>
      </vt:variant>
      <vt:variant>
        <vt:i4>1461</vt:i4>
      </vt:variant>
      <vt:variant>
        <vt:i4>0</vt:i4>
      </vt:variant>
      <vt:variant>
        <vt:i4>5</vt:i4>
      </vt:variant>
      <vt:variant>
        <vt:lpwstr>http://leg1.state.va.us/cgi-bin/legp504.exe?000+cod+46.2-390.1</vt:lpwstr>
      </vt:variant>
      <vt:variant>
        <vt:lpwstr/>
      </vt:variant>
      <vt:variant>
        <vt:i4>65546</vt:i4>
      </vt:variant>
      <vt:variant>
        <vt:i4>1458</vt:i4>
      </vt:variant>
      <vt:variant>
        <vt:i4>0</vt:i4>
      </vt:variant>
      <vt:variant>
        <vt:i4>5</vt:i4>
      </vt:variant>
      <vt:variant>
        <vt:lpwstr>http://leg1.state.va.us/cgi-bin/legp504.exe?000+cod+22.1-315</vt:lpwstr>
      </vt:variant>
      <vt:variant>
        <vt:lpwstr/>
      </vt:variant>
      <vt:variant>
        <vt:i4>3407907</vt:i4>
      </vt:variant>
      <vt:variant>
        <vt:i4>1455</vt:i4>
      </vt:variant>
      <vt:variant>
        <vt:i4>0</vt:i4>
      </vt:variant>
      <vt:variant>
        <vt:i4>5</vt:i4>
      </vt:variant>
      <vt:variant>
        <vt:lpwstr>http://leg1.state.va.us/cgi-bin/legp504.exe?000+cod+18.2-259.1</vt:lpwstr>
      </vt:variant>
      <vt:variant>
        <vt:lpwstr/>
      </vt:variant>
      <vt:variant>
        <vt:i4>3145779</vt:i4>
      </vt:variant>
      <vt:variant>
        <vt:i4>1452</vt:i4>
      </vt:variant>
      <vt:variant>
        <vt:i4>0</vt:i4>
      </vt:variant>
      <vt:variant>
        <vt:i4>5</vt:i4>
      </vt:variant>
      <vt:variant>
        <vt:lpwstr>http://leg1.state.va.us/cgi-bin/legp504.exe?000+cod+9.1-174</vt:lpwstr>
      </vt:variant>
      <vt:variant>
        <vt:lpwstr/>
      </vt:variant>
      <vt:variant>
        <vt:i4>3538991</vt:i4>
      </vt:variant>
      <vt:variant>
        <vt:i4>1449</vt:i4>
      </vt:variant>
      <vt:variant>
        <vt:i4>0</vt:i4>
      </vt:variant>
      <vt:variant>
        <vt:i4>5</vt:i4>
      </vt:variant>
      <vt:variant>
        <vt:lpwstr>http://leg1.state.va.us/cgi-bin/legp504.exe?000+cod+19.2-299.2</vt:lpwstr>
      </vt:variant>
      <vt:variant>
        <vt:lpwstr/>
      </vt:variant>
      <vt:variant>
        <vt:i4>3997731</vt:i4>
      </vt:variant>
      <vt:variant>
        <vt:i4>1446</vt:i4>
      </vt:variant>
      <vt:variant>
        <vt:i4>0</vt:i4>
      </vt:variant>
      <vt:variant>
        <vt:i4>5</vt:i4>
      </vt:variant>
      <vt:variant>
        <vt:lpwstr>http://leg1.state.va.us/cgi-bin/legp504.exe?000+cod+18.2-251.01</vt:lpwstr>
      </vt:variant>
      <vt:variant>
        <vt:lpwstr/>
      </vt:variant>
      <vt:variant>
        <vt:i4>262209</vt:i4>
      </vt:variant>
      <vt:variant>
        <vt:i4>1443</vt:i4>
      </vt:variant>
      <vt:variant>
        <vt:i4>0</vt:i4>
      </vt:variant>
      <vt:variant>
        <vt:i4>5</vt:i4>
      </vt:variant>
      <vt:variant>
        <vt:lpwstr>http://leg1.state.va.us/cgi-bin/legp504.exe?000+cod+18.2-248.1C1</vt:lpwstr>
      </vt:variant>
      <vt:variant>
        <vt:lpwstr/>
      </vt:variant>
      <vt:variant>
        <vt:i4>3997731</vt:i4>
      </vt:variant>
      <vt:variant>
        <vt:i4>1440</vt:i4>
      </vt:variant>
      <vt:variant>
        <vt:i4>0</vt:i4>
      </vt:variant>
      <vt:variant>
        <vt:i4>5</vt:i4>
      </vt:variant>
      <vt:variant>
        <vt:lpwstr>http://leg1.state.va.us/cgi-bin/legp504.exe?000+cod+18.2-250.1</vt:lpwstr>
      </vt:variant>
      <vt:variant>
        <vt:lpwstr/>
      </vt:variant>
      <vt:variant>
        <vt:i4>786445</vt:i4>
      </vt:variant>
      <vt:variant>
        <vt:i4>1437</vt:i4>
      </vt:variant>
      <vt:variant>
        <vt:i4>0</vt:i4>
      </vt:variant>
      <vt:variant>
        <vt:i4>5</vt:i4>
      </vt:variant>
      <vt:variant>
        <vt:lpwstr>http://leg1.state.va.us/cgi-bin/legp504.exe?000+cod+18.2-250</vt:lpwstr>
      </vt:variant>
      <vt:variant>
        <vt:lpwstr/>
      </vt:variant>
      <vt:variant>
        <vt:i4>851981</vt:i4>
      </vt:variant>
      <vt:variant>
        <vt:i4>1434</vt:i4>
      </vt:variant>
      <vt:variant>
        <vt:i4>0</vt:i4>
      </vt:variant>
      <vt:variant>
        <vt:i4>5</vt:i4>
      </vt:variant>
      <vt:variant>
        <vt:lpwstr>http://leg1.state.va.us/cgi-bin/legp504.exe?000+cod+18.2-251</vt:lpwstr>
      </vt:variant>
      <vt:variant>
        <vt:lpwstr/>
      </vt:variant>
      <vt:variant>
        <vt:i4>131080</vt:i4>
      </vt:variant>
      <vt:variant>
        <vt:i4>1431</vt:i4>
      </vt:variant>
      <vt:variant>
        <vt:i4>0</vt:i4>
      </vt:variant>
      <vt:variant>
        <vt:i4>5</vt:i4>
      </vt:variant>
      <vt:variant>
        <vt:lpwstr>http://leg1.state.va.us/cgi-bin/legp504.exe?000+cod+54.1-3400</vt:lpwstr>
      </vt:variant>
      <vt:variant>
        <vt:lpwstr/>
      </vt:variant>
      <vt:variant>
        <vt:i4>3604540</vt:i4>
      </vt:variant>
      <vt:variant>
        <vt:i4>1428</vt:i4>
      </vt:variant>
      <vt:variant>
        <vt:i4>0</vt:i4>
      </vt:variant>
      <vt:variant>
        <vt:i4>5</vt:i4>
      </vt:variant>
      <vt:variant>
        <vt:lpwstr>http://leg1.state.va.us/cgi-bin/legp504.exe?000+cod+53.1-1</vt:lpwstr>
      </vt:variant>
      <vt:variant>
        <vt:lpwstr/>
      </vt:variant>
      <vt:variant>
        <vt:i4>262209</vt:i4>
      </vt:variant>
      <vt:variant>
        <vt:i4>1425</vt:i4>
      </vt:variant>
      <vt:variant>
        <vt:i4>0</vt:i4>
      </vt:variant>
      <vt:variant>
        <vt:i4>5</vt:i4>
      </vt:variant>
      <vt:variant>
        <vt:lpwstr>http://leg1.state.va.us/cgi-bin/legp504.exe?000+cod+18.2-248.1C1</vt:lpwstr>
      </vt:variant>
      <vt:variant>
        <vt:lpwstr/>
      </vt:variant>
      <vt:variant>
        <vt:i4>3866662</vt:i4>
      </vt:variant>
      <vt:variant>
        <vt:i4>1422</vt:i4>
      </vt:variant>
      <vt:variant>
        <vt:i4>0</vt:i4>
      </vt:variant>
      <vt:variant>
        <vt:i4>5</vt:i4>
      </vt:variant>
      <vt:variant>
        <vt:lpwstr>http://leg1.state.va.us/cgi-bin/legp504.exe?000+cod+16.1-309.2</vt:lpwstr>
      </vt:variant>
      <vt:variant>
        <vt:lpwstr/>
      </vt:variant>
      <vt:variant>
        <vt:i4>131087</vt:i4>
      </vt:variant>
      <vt:variant>
        <vt:i4>1419</vt:i4>
      </vt:variant>
      <vt:variant>
        <vt:i4>0</vt:i4>
      </vt:variant>
      <vt:variant>
        <vt:i4>5</vt:i4>
      </vt:variant>
      <vt:variant>
        <vt:lpwstr>http://leg1.state.va.us/cgi-bin/legp504.exe?000+cod+16.1-273</vt:lpwstr>
      </vt:variant>
      <vt:variant>
        <vt:lpwstr/>
      </vt:variant>
      <vt:variant>
        <vt:i4>851981</vt:i4>
      </vt:variant>
      <vt:variant>
        <vt:i4>1416</vt:i4>
      </vt:variant>
      <vt:variant>
        <vt:i4>0</vt:i4>
      </vt:variant>
      <vt:variant>
        <vt:i4>5</vt:i4>
      </vt:variant>
      <vt:variant>
        <vt:lpwstr>http://leg1.state.va.us/cgi-bin/legp504.exe?000+cod+18.2-251</vt:lpwstr>
      </vt:variant>
      <vt:variant>
        <vt:lpwstr/>
      </vt:variant>
      <vt:variant>
        <vt:i4>720908</vt:i4>
      </vt:variant>
      <vt:variant>
        <vt:i4>1413</vt:i4>
      </vt:variant>
      <vt:variant>
        <vt:i4>0</vt:i4>
      </vt:variant>
      <vt:variant>
        <vt:i4>5</vt:i4>
      </vt:variant>
      <vt:variant>
        <vt:lpwstr>http://leg1.state.va.us/cgi-bin/legp504.exe?000+cod+18.2-247</vt:lpwstr>
      </vt:variant>
      <vt:variant>
        <vt:lpwstr/>
      </vt:variant>
      <vt:variant>
        <vt:i4>65602</vt:i4>
      </vt:variant>
      <vt:variant>
        <vt:i4>1410</vt:i4>
      </vt:variant>
      <vt:variant>
        <vt:i4>0</vt:i4>
      </vt:variant>
      <vt:variant>
        <vt:i4>5</vt:i4>
      </vt:variant>
      <vt:variant>
        <vt:lpwstr>http://leg1.state.va.us/cgi-bin/legp504.exe?000+cod+16.1-278.8C01</vt:lpwstr>
      </vt:variant>
      <vt:variant>
        <vt:lpwstr/>
      </vt:variant>
      <vt:variant>
        <vt:i4>12</vt:i4>
      </vt:variant>
      <vt:variant>
        <vt:i4>1407</vt:i4>
      </vt:variant>
      <vt:variant>
        <vt:i4>0</vt:i4>
      </vt:variant>
      <vt:variant>
        <vt:i4>5</vt:i4>
      </vt:variant>
      <vt:variant>
        <vt:lpwstr>http://leg1.state.va.us/cgi-bin/legp504.exe?000+cod+16.1-241</vt:lpwstr>
      </vt:variant>
      <vt:variant>
        <vt:lpwstr/>
      </vt:variant>
      <vt:variant>
        <vt:i4>393227</vt:i4>
      </vt:variant>
      <vt:variant>
        <vt:i4>1404</vt:i4>
      </vt:variant>
      <vt:variant>
        <vt:i4>0</vt:i4>
      </vt:variant>
      <vt:variant>
        <vt:i4>5</vt:i4>
      </vt:variant>
      <vt:variant>
        <vt:lpwstr>http://leg1.state.va.us/cgi-bin/legp504.exe?000+cod+16.1-237</vt:lpwstr>
      </vt:variant>
      <vt:variant>
        <vt:lpwstr/>
      </vt:variant>
      <vt:variant>
        <vt:i4>3211302</vt:i4>
      </vt:variant>
      <vt:variant>
        <vt:i4>1401</vt:i4>
      </vt:variant>
      <vt:variant>
        <vt:i4>0</vt:i4>
      </vt:variant>
      <vt:variant>
        <vt:i4>5</vt:i4>
      </vt:variant>
      <vt:variant>
        <vt:lpwstr>http://leg1.state.va.us/cgi-bin/legp504.exe?000+cod+29.1-738.2</vt:lpwstr>
      </vt:variant>
      <vt:variant>
        <vt:lpwstr/>
      </vt:variant>
      <vt:variant>
        <vt:i4>3473440</vt:i4>
      </vt:variant>
      <vt:variant>
        <vt:i4>1398</vt:i4>
      </vt:variant>
      <vt:variant>
        <vt:i4>0</vt:i4>
      </vt:variant>
      <vt:variant>
        <vt:i4>5</vt:i4>
      </vt:variant>
      <vt:variant>
        <vt:lpwstr>http://leg1.state.va.us/cgi-bin/legp504.exe?000+cod+18.2-268.12</vt:lpwstr>
      </vt:variant>
      <vt:variant>
        <vt:lpwstr/>
      </vt:variant>
      <vt:variant>
        <vt:i4>3473440</vt:i4>
      </vt:variant>
      <vt:variant>
        <vt:i4>1395</vt:i4>
      </vt:variant>
      <vt:variant>
        <vt:i4>0</vt:i4>
      </vt:variant>
      <vt:variant>
        <vt:i4>5</vt:i4>
      </vt:variant>
      <vt:variant>
        <vt:lpwstr>http://leg1.state.va.us/cgi-bin/legp504.exe?000+cod+18.2-268.1</vt:lpwstr>
      </vt:variant>
      <vt:variant>
        <vt:lpwstr/>
      </vt:variant>
      <vt:variant>
        <vt:i4>196616</vt:i4>
      </vt:variant>
      <vt:variant>
        <vt:i4>1392</vt:i4>
      </vt:variant>
      <vt:variant>
        <vt:i4>0</vt:i4>
      </vt:variant>
      <vt:variant>
        <vt:i4>5</vt:i4>
      </vt:variant>
      <vt:variant>
        <vt:lpwstr>http://leg1.state.va.us/cgi-bin/legp504.exe?000+cod+29.1-738</vt:lpwstr>
      </vt:variant>
      <vt:variant>
        <vt:lpwstr/>
      </vt:variant>
      <vt:variant>
        <vt:i4>917519</vt:i4>
      </vt:variant>
      <vt:variant>
        <vt:i4>1389</vt:i4>
      </vt:variant>
      <vt:variant>
        <vt:i4>0</vt:i4>
      </vt:variant>
      <vt:variant>
        <vt:i4>5</vt:i4>
      </vt:variant>
      <vt:variant>
        <vt:lpwstr>http://leg1.state.va.us/cgi-bin/legp504.exe?000+cod+18.2-272</vt:lpwstr>
      </vt:variant>
      <vt:variant>
        <vt:lpwstr/>
      </vt:variant>
      <vt:variant>
        <vt:i4>3866656</vt:i4>
      </vt:variant>
      <vt:variant>
        <vt:i4>1386</vt:i4>
      </vt:variant>
      <vt:variant>
        <vt:i4>0</vt:i4>
      </vt:variant>
      <vt:variant>
        <vt:i4>5</vt:i4>
      </vt:variant>
      <vt:variant>
        <vt:lpwstr>http://leg1.state.va.us/cgi-bin/legp504.exe?000+cod+18.2-266.1</vt:lpwstr>
      </vt:variant>
      <vt:variant>
        <vt:lpwstr/>
      </vt:variant>
      <vt:variant>
        <vt:i4>655374</vt:i4>
      </vt:variant>
      <vt:variant>
        <vt:i4>1383</vt:i4>
      </vt:variant>
      <vt:variant>
        <vt:i4>0</vt:i4>
      </vt:variant>
      <vt:variant>
        <vt:i4>5</vt:i4>
      </vt:variant>
      <vt:variant>
        <vt:lpwstr>http://leg1.state.va.us/cgi-bin/legp504.exe?000+cod+18.2-266</vt:lpwstr>
      </vt:variant>
      <vt:variant>
        <vt:lpwstr/>
      </vt:variant>
      <vt:variant>
        <vt:i4>1376265</vt:i4>
      </vt:variant>
      <vt:variant>
        <vt:i4>1380</vt:i4>
      </vt:variant>
      <vt:variant>
        <vt:i4>0</vt:i4>
      </vt:variant>
      <vt:variant>
        <vt:i4>5</vt:i4>
      </vt:variant>
      <vt:variant>
        <vt:lpwstr>http://leg1.state.va.us/cgi-bin/legp504.exe?000+cod+18.2-51.4</vt:lpwstr>
      </vt:variant>
      <vt:variant>
        <vt:lpwstr/>
      </vt:variant>
      <vt:variant>
        <vt:i4>3145761</vt:i4>
      </vt:variant>
      <vt:variant>
        <vt:i4>1377</vt:i4>
      </vt:variant>
      <vt:variant>
        <vt:i4>0</vt:i4>
      </vt:variant>
      <vt:variant>
        <vt:i4>5</vt:i4>
      </vt:variant>
      <vt:variant>
        <vt:lpwstr>http://leg1.state.va.us/cgi-bin/legp504.exe?000+cod+16.1-278.9</vt:lpwstr>
      </vt:variant>
      <vt:variant>
        <vt:lpwstr/>
      </vt:variant>
      <vt:variant>
        <vt:i4>3211297</vt:i4>
      </vt:variant>
      <vt:variant>
        <vt:i4>1374</vt:i4>
      </vt:variant>
      <vt:variant>
        <vt:i4>0</vt:i4>
      </vt:variant>
      <vt:variant>
        <vt:i4>5</vt:i4>
      </vt:variant>
      <vt:variant>
        <vt:lpwstr>http://leg1.state.va.us/cgi-bin/legp504.exe?000+cod+16.1-278.8</vt:lpwstr>
      </vt:variant>
      <vt:variant>
        <vt:lpwstr/>
      </vt:variant>
      <vt:variant>
        <vt:i4>196616</vt:i4>
      </vt:variant>
      <vt:variant>
        <vt:i4>1371</vt:i4>
      </vt:variant>
      <vt:variant>
        <vt:i4>0</vt:i4>
      </vt:variant>
      <vt:variant>
        <vt:i4>5</vt:i4>
      </vt:variant>
      <vt:variant>
        <vt:lpwstr>http://leg1.state.va.us/cgi-bin/legp504.exe?000+cod+29.1-738</vt:lpwstr>
      </vt:variant>
      <vt:variant>
        <vt:lpwstr/>
      </vt:variant>
      <vt:variant>
        <vt:i4>655374</vt:i4>
      </vt:variant>
      <vt:variant>
        <vt:i4>1368</vt:i4>
      </vt:variant>
      <vt:variant>
        <vt:i4>0</vt:i4>
      </vt:variant>
      <vt:variant>
        <vt:i4>5</vt:i4>
      </vt:variant>
      <vt:variant>
        <vt:lpwstr>http://leg1.state.va.us/cgi-bin/legp504.exe?000+cod+18.2-266</vt:lpwstr>
      </vt:variant>
      <vt:variant>
        <vt:lpwstr/>
      </vt:variant>
      <vt:variant>
        <vt:i4>12</vt:i4>
      </vt:variant>
      <vt:variant>
        <vt:i4>1365</vt:i4>
      </vt:variant>
      <vt:variant>
        <vt:i4>0</vt:i4>
      </vt:variant>
      <vt:variant>
        <vt:i4>5</vt:i4>
      </vt:variant>
      <vt:variant>
        <vt:lpwstr>http://leg1.state.va.us/cgi-bin/legp504.exe?000+cod+16.1-241</vt:lpwstr>
      </vt:variant>
      <vt:variant>
        <vt:lpwstr/>
      </vt:variant>
      <vt:variant>
        <vt:i4>3604518</vt:i4>
      </vt:variant>
      <vt:variant>
        <vt:i4>1362</vt:i4>
      </vt:variant>
      <vt:variant>
        <vt:i4>0</vt:i4>
      </vt:variant>
      <vt:variant>
        <vt:i4>5</vt:i4>
      </vt:variant>
      <vt:variant>
        <vt:lpwstr>http://leg1.state.va.us/cgi-bin/legp504.exe?000+cod+16.1-305.2</vt:lpwstr>
      </vt:variant>
      <vt:variant>
        <vt:lpwstr/>
      </vt:variant>
      <vt:variant>
        <vt:i4>1310730</vt:i4>
      </vt:variant>
      <vt:variant>
        <vt:i4>1359</vt:i4>
      </vt:variant>
      <vt:variant>
        <vt:i4>0</vt:i4>
      </vt:variant>
      <vt:variant>
        <vt:i4>5</vt:i4>
      </vt:variant>
      <vt:variant>
        <vt:lpwstr>http://leg1.state.va.us/cgi-bin/legp504.exe?000+cod+18.2-42.1</vt:lpwstr>
      </vt:variant>
      <vt:variant>
        <vt:lpwstr/>
      </vt:variant>
      <vt:variant>
        <vt:i4>1310734</vt:i4>
      </vt:variant>
      <vt:variant>
        <vt:i4>1356</vt:i4>
      </vt:variant>
      <vt:variant>
        <vt:i4>0</vt:i4>
      </vt:variant>
      <vt:variant>
        <vt:i4>5</vt:i4>
      </vt:variant>
      <vt:variant>
        <vt:lpwstr>http://leg1.state.va.us/cgi-bin/legp504.exe?000+cod+18.2-46.3</vt:lpwstr>
      </vt:variant>
      <vt:variant>
        <vt:lpwstr/>
      </vt:variant>
      <vt:variant>
        <vt:i4>1310734</vt:i4>
      </vt:variant>
      <vt:variant>
        <vt:i4>1353</vt:i4>
      </vt:variant>
      <vt:variant>
        <vt:i4>0</vt:i4>
      </vt:variant>
      <vt:variant>
        <vt:i4>5</vt:i4>
      </vt:variant>
      <vt:variant>
        <vt:lpwstr>http://leg1.state.va.us/cgi-bin/legp504.exe?000+cod+18.2-46.2</vt:lpwstr>
      </vt:variant>
      <vt:variant>
        <vt:lpwstr/>
      </vt:variant>
      <vt:variant>
        <vt:i4>3866680</vt:i4>
      </vt:variant>
      <vt:variant>
        <vt:i4>1350</vt:i4>
      </vt:variant>
      <vt:variant>
        <vt:i4>0</vt:i4>
      </vt:variant>
      <vt:variant>
        <vt:i4>5</vt:i4>
      </vt:variant>
      <vt:variant>
        <vt:lpwstr>http://leg1.state.va.us/cgi-bin/legp504.exe?000+cod+18.2-58</vt:lpwstr>
      </vt:variant>
      <vt:variant>
        <vt:lpwstr/>
      </vt:variant>
      <vt:variant>
        <vt:i4>3604536</vt:i4>
      </vt:variant>
      <vt:variant>
        <vt:i4>1347</vt:i4>
      </vt:variant>
      <vt:variant>
        <vt:i4>0</vt:i4>
      </vt:variant>
      <vt:variant>
        <vt:i4>5</vt:i4>
      </vt:variant>
      <vt:variant>
        <vt:lpwstr>http://leg1.state.va.us/cgi-bin/legp504.exe?000+cod+18.2-93</vt:lpwstr>
      </vt:variant>
      <vt:variant>
        <vt:lpwstr/>
      </vt:variant>
      <vt:variant>
        <vt:i4>3539000</vt:i4>
      </vt:variant>
      <vt:variant>
        <vt:i4>1344</vt:i4>
      </vt:variant>
      <vt:variant>
        <vt:i4>0</vt:i4>
      </vt:variant>
      <vt:variant>
        <vt:i4>5</vt:i4>
      </vt:variant>
      <vt:variant>
        <vt:lpwstr>http://leg1.state.va.us/cgi-bin/legp504.exe?000+cod+18.2-89</vt:lpwstr>
      </vt:variant>
      <vt:variant>
        <vt:lpwstr/>
      </vt:variant>
      <vt:variant>
        <vt:i4>3735608</vt:i4>
      </vt:variant>
      <vt:variant>
        <vt:i4>1341</vt:i4>
      </vt:variant>
      <vt:variant>
        <vt:i4>0</vt:i4>
      </vt:variant>
      <vt:variant>
        <vt:i4>5</vt:i4>
      </vt:variant>
      <vt:variant>
        <vt:lpwstr>http://leg1.state.va.us/cgi-bin/legp504.exe?000+cod+18.2-77</vt:lpwstr>
      </vt:variant>
      <vt:variant>
        <vt:lpwstr/>
      </vt:variant>
      <vt:variant>
        <vt:i4>720908</vt:i4>
      </vt:variant>
      <vt:variant>
        <vt:i4>1338</vt:i4>
      </vt:variant>
      <vt:variant>
        <vt:i4>0</vt:i4>
      </vt:variant>
      <vt:variant>
        <vt:i4>5</vt:i4>
      </vt:variant>
      <vt:variant>
        <vt:lpwstr>http://leg1.state.va.us/cgi-bin/legp504.exe?000+cod+18.2-247</vt:lpwstr>
      </vt:variant>
      <vt:variant>
        <vt:lpwstr/>
      </vt:variant>
      <vt:variant>
        <vt:i4>720908</vt:i4>
      </vt:variant>
      <vt:variant>
        <vt:i4>1335</vt:i4>
      </vt:variant>
      <vt:variant>
        <vt:i4>0</vt:i4>
      </vt:variant>
      <vt:variant>
        <vt:i4>5</vt:i4>
      </vt:variant>
      <vt:variant>
        <vt:lpwstr>http://leg1.state.va.us/cgi-bin/legp504.exe?000+cod+18.2-247</vt:lpwstr>
      </vt:variant>
      <vt:variant>
        <vt:lpwstr/>
      </vt:variant>
      <vt:variant>
        <vt:i4>3670072</vt:i4>
      </vt:variant>
      <vt:variant>
        <vt:i4>1332</vt:i4>
      </vt:variant>
      <vt:variant>
        <vt:i4>0</vt:i4>
      </vt:variant>
      <vt:variant>
        <vt:i4>5</vt:i4>
      </vt:variant>
      <vt:variant>
        <vt:lpwstr>http://leg1.state.va.us/cgi-bin/legp504.exe?000+cod+18.2-61</vt:lpwstr>
      </vt:variant>
      <vt:variant>
        <vt:lpwstr/>
      </vt:variant>
      <vt:variant>
        <vt:i4>3866680</vt:i4>
      </vt:variant>
      <vt:variant>
        <vt:i4>1329</vt:i4>
      </vt:variant>
      <vt:variant>
        <vt:i4>0</vt:i4>
      </vt:variant>
      <vt:variant>
        <vt:i4>5</vt:i4>
      </vt:variant>
      <vt:variant>
        <vt:lpwstr>http://leg1.state.va.us/cgi-bin/legp504.exe?000+cod+18.2-51</vt:lpwstr>
      </vt:variant>
      <vt:variant>
        <vt:lpwstr/>
      </vt:variant>
      <vt:variant>
        <vt:i4>3997752</vt:i4>
      </vt:variant>
      <vt:variant>
        <vt:i4>1326</vt:i4>
      </vt:variant>
      <vt:variant>
        <vt:i4>0</vt:i4>
      </vt:variant>
      <vt:variant>
        <vt:i4>5</vt:i4>
      </vt:variant>
      <vt:variant>
        <vt:lpwstr>http://leg1.state.va.us/cgi-bin/legp504.exe?000+cod+18.2-30</vt:lpwstr>
      </vt:variant>
      <vt:variant>
        <vt:lpwstr/>
      </vt:variant>
      <vt:variant>
        <vt:i4>327688</vt:i4>
      </vt:variant>
      <vt:variant>
        <vt:i4>1323</vt:i4>
      </vt:variant>
      <vt:variant>
        <vt:i4>0</vt:i4>
      </vt:variant>
      <vt:variant>
        <vt:i4>5</vt:i4>
      </vt:variant>
      <vt:variant>
        <vt:lpwstr>http://leg1.state.va.us/cgi-bin/legp504.exe?000+cod+18.2-308</vt:lpwstr>
      </vt:variant>
      <vt:variant>
        <vt:lpwstr/>
      </vt:variant>
      <vt:variant>
        <vt:i4>327681</vt:i4>
      </vt:variant>
      <vt:variant>
        <vt:i4>1320</vt:i4>
      </vt:variant>
      <vt:variant>
        <vt:i4>0</vt:i4>
      </vt:variant>
      <vt:variant>
        <vt:i4>5</vt:i4>
      </vt:variant>
      <vt:variant>
        <vt:lpwstr>http://leg1.state.va.us/cgi-bin/legp504.exe?000+cod+18.2-299</vt:lpwstr>
      </vt:variant>
      <vt:variant>
        <vt:lpwstr/>
      </vt:variant>
      <vt:variant>
        <vt:i4>262144</vt:i4>
      </vt:variant>
      <vt:variant>
        <vt:i4>1317</vt:i4>
      </vt:variant>
      <vt:variant>
        <vt:i4>0</vt:i4>
      </vt:variant>
      <vt:variant>
        <vt:i4>5</vt:i4>
      </vt:variant>
      <vt:variant>
        <vt:lpwstr>http://leg1.state.va.us/cgi-bin/legp504.exe?000+cod+18.2-288</vt:lpwstr>
      </vt:variant>
      <vt:variant>
        <vt:lpwstr/>
      </vt:variant>
      <vt:variant>
        <vt:i4>327695</vt:i4>
      </vt:variant>
      <vt:variant>
        <vt:i4>1314</vt:i4>
      </vt:variant>
      <vt:variant>
        <vt:i4>0</vt:i4>
      </vt:variant>
      <vt:variant>
        <vt:i4>5</vt:i4>
      </vt:variant>
      <vt:variant>
        <vt:lpwstr>http://leg1.state.va.us/cgi-bin/legp504.exe?000+cod+18.2-279</vt:lpwstr>
      </vt:variant>
      <vt:variant>
        <vt:lpwstr/>
      </vt:variant>
      <vt:variant>
        <vt:i4>524289</vt:i4>
      </vt:variant>
      <vt:variant>
        <vt:i4>1311</vt:i4>
      </vt:variant>
      <vt:variant>
        <vt:i4>0</vt:i4>
      </vt:variant>
      <vt:variant>
        <vt:i4>5</vt:i4>
      </vt:variant>
      <vt:variant>
        <vt:lpwstr>http://leg1.state.va.us/cgi-bin/legp504.exe?000+cod+16.1-299</vt:lpwstr>
      </vt:variant>
      <vt:variant>
        <vt:lpwstr/>
      </vt:variant>
      <vt:variant>
        <vt:i4>458765</vt:i4>
      </vt:variant>
      <vt:variant>
        <vt:i4>1308</vt:i4>
      </vt:variant>
      <vt:variant>
        <vt:i4>0</vt:i4>
      </vt:variant>
      <vt:variant>
        <vt:i4>5</vt:i4>
      </vt:variant>
      <vt:variant>
        <vt:lpwstr>http://leg1.state.va.us/cgi-bin/legp504.exe?000+cod+16.1-256</vt:lpwstr>
      </vt:variant>
      <vt:variant>
        <vt:lpwstr/>
      </vt:variant>
      <vt:variant>
        <vt:i4>3670050</vt:i4>
      </vt:variant>
      <vt:variant>
        <vt:i4>1305</vt:i4>
      </vt:variant>
      <vt:variant>
        <vt:i4>0</vt:i4>
      </vt:variant>
      <vt:variant>
        <vt:i4>5</vt:i4>
      </vt:variant>
      <vt:variant>
        <vt:lpwstr>http://leg1.state.va.us/cgi-bin/legp504.exe?000+cod+16.1-248.1</vt:lpwstr>
      </vt:variant>
      <vt:variant>
        <vt:lpwstr/>
      </vt:variant>
      <vt:variant>
        <vt:i4>3735585</vt:i4>
      </vt:variant>
      <vt:variant>
        <vt:i4>1302</vt:i4>
      </vt:variant>
      <vt:variant>
        <vt:i4>0</vt:i4>
      </vt:variant>
      <vt:variant>
        <vt:i4>5</vt:i4>
      </vt:variant>
      <vt:variant>
        <vt:lpwstr>http://leg1.state.va.us/cgi-bin/legp504.exe?000+cod+16.1-279.1</vt:lpwstr>
      </vt:variant>
      <vt:variant>
        <vt:lpwstr/>
      </vt:variant>
      <vt:variant>
        <vt:i4>3538979</vt:i4>
      </vt:variant>
      <vt:variant>
        <vt:i4>1299</vt:i4>
      </vt:variant>
      <vt:variant>
        <vt:i4>0</vt:i4>
      </vt:variant>
      <vt:variant>
        <vt:i4>5</vt:i4>
      </vt:variant>
      <vt:variant>
        <vt:lpwstr>http://leg1.state.va.us/cgi-bin/legp504.exe?000+cod+16.1-253.4</vt:lpwstr>
      </vt:variant>
      <vt:variant>
        <vt:lpwstr/>
      </vt:variant>
      <vt:variant>
        <vt:i4>3342371</vt:i4>
      </vt:variant>
      <vt:variant>
        <vt:i4>1296</vt:i4>
      </vt:variant>
      <vt:variant>
        <vt:i4>0</vt:i4>
      </vt:variant>
      <vt:variant>
        <vt:i4>5</vt:i4>
      </vt:variant>
      <vt:variant>
        <vt:lpwstr>http://leg1.state.va.us/cgi-bin/legp504.exe?000+cod+16.1-253.1</vt:lpwstr>
      </vt:variant>
      <vt:variant>
        <vt:lpwstr/>
      </vt:variant>
      <vt:variant>
        <vt:i4>3735585</vt:i4>
      </vt:variant>
      <vt:variant>
        <vt:i4>1293</vt:i4>
      </vt:variant>
      <vt:variant>
        <vt:i4>0</vt:i4>
      </vt:variant>
      <vt:variant>
        <vt:i4>5</vt:i4>
      </vt:variant>
      <vt:variant>
        <vt:lpwstr>http://leg1.state.va.us/cgi-bin/legp504.exe?000+cod+16.1-279.1</vt:lpwstr>
      </vt:variant>
      <vt:variant>
        <vt:lpwstr/>
      </vt:variant>
      <vt:variant>
        <vt:i4>3538979</vt:i4>
      </vt:variant>
      <vt:variant>
        <vt:i4>1290</vt:i4>
      </vt:variant>
      <vt:variant>
        <vt:i4>0</vt:i4>
      </vt:variant>
      <vt:variant>
        <vt:i4>5</vt:i4>
      </vt:variant>
      <vt:variant>
        <vt:lpwstr>http://leg1.state.va.us/cgi-bin/legp504.exe?000+cod+16.1-253.4</vt:lpwstr>
      </vt:variant>
      <vt:variant>
        <vt:lpwstr/>
      </vt:variant>
      <vt:variant>
        <vt:i4>3342371</vt:i4>
      </vt:variant>
      <vt:variant>
        <vt:i4>1287</vt:i4>
      </vt:variant>
      <vt:variant>
        <vt:i4>0</vt:i4>
      </vt:variant>
      <vt:variant>
        <vt:i4>5</vt:i4>
      </vt:variant>
      <vt:variant>
        <vt:lpwstr>http://leg1.state.va.us/cgi-bin/legp504.exe?000+cod+16.1-253.1</vt:lpwstr>
      </vt:variant>
      <vt:variant>
        <vt:lpwstr/>
      </vt:variant>
      <vt:variant>
        <vt:i4>3735585</vt:i4>
      </vt:variant>
      <vt:variant>
        <vt:i4>1284</vt:i4>
      </vt:variant>
      <vt:variant>
        <vt:i4>0</vt:i4>
      </vt:variant>
      <vt:variant>
        <vt:i4>5</vt:i4>
      </vt:variant>
      <vt:variant>
        <vt:lpwstr>http://leg1.state.va.us/cgi-bin/legp504.exe?000+cod+16.1-279.1</vt:lpwstr>
      </vt:variant>
      <vt:variant>
        <vt:lpwstr/>
      </vt:variant>
      <vt:variant>
        <vt:i4>3538979</vt:i4>
      </vt:variant>
      <vt:variant>
        <vt:i4>1281</vt:i4>
      </vt:variant>
      <vt:variant>
        <vt:i4>0</vt:i4>
      </vt:variant>
      <vt:variant>
        <vt:i4>5</vt:i4>
      </vt:variant>
      <vt:variant>
        <vt:lpwstr>http://leg1.state.va.us/cgi-bin/legp504.exe?000+cod+16.1-253.4</vt:lpwstr>
      </vt:variant>
      <vt:variant>
        <vt:lpwstr/>
      </vt:variant>
      <vt:variant>
        <vt:i4>3342371</vt:i4>
      </vt:variant>
      <vt:variant>
        <vt:i4>1278</vt:i4>
      </vt:variant>
      <vt:variant>
        <vt:i4>0</vt:i4>
      </vt:variant>
      <vt:variant>
        <vt:i4>5</vt:i4>
      </vt:variant>
      <vt:variant>
        <vt:lpwstr>http://leg1.state.va.us/cgi-bin/legp504.exe?000+cod+16.1-253.1</vt:lpwstr>
      </vt:variant>
      <vt:variant>
        <vt:lpwstr/>
      </vt:variant>
      <vt:variant>
        <vt:i4>12</vt:i4>
      </vt:variant>
      <vt:variant>
        <vt:i4>1275</vt:i4>
      </vt:variant>
      <vt:variant>
        <vt:i4>0</vt:i4>
      </vt:variant>
      <vt:variant>
        <vt:i4>5</vt:i4>
      </vt:variant>
      <vt:variant>
        <vt:lpwstr>http://leg1.state.va.us/cgi-bin/legp504.exe?000+cod+16.1-241</vt:lpwstr>
      </vt:variant>
      <vt:variant>
        <vt:lpwstr/>
      </vt:variant>
      <vt:variant>
        <vt:i4>131087</vt:i4>
      </vt:variant>
      <vt:variant>
        <vt:i4>1272</vt:i4>
      </vt:variant>
      <vt:variant>
        <vt:i4>0</vt:i4>
      </vt:variant>
      <vt:variant>
        <vt:i4>5</vt:i4>
      </vt:variant>
      <vt:variant>
        <vt:lpwstr>http://leg1.state.va.us/cgi-bin/legp504.exe?000+cod+2.2-5207</vt:lpwstr>
      </vt:variant>
      <vt:variant>
        <vt:lpwstr/>
      </vt:variant>
      <vt:variant>
        <vt:i4>65550</vt:i4>
      </vt:variant>
      <vt:variant>
        <vt:i4>1269</vt:i4>
      </vt:variant>
      <vt:variant>
        <vt:i4>0</vt:i4>
      </vt:variant>
      <vt:variant>
        <vt:i4>5</vt:i4>
      </vt:variant>
      <vt:variant>
        <vt:lpwstr>http://leg1.state.va.us/cgi-bin/legp504.exe?000+cod+22.1-254</vt:lpwstr>
      </vt:variant>
      <vt:variant>
        <vt:lpwstr/>
      </vt:variant>
      <vt:variant>
        <vt:i4>65550</vt:i4>
      </vt:variant>
      <vt:variant>
        <vt:i4>1266</vt:i4>
      </vt:variant>
      <vt:variant>
        <vt:i4>0</vt:i4>
      </vt:variant>
      <vt:variant>
        <vt:i4>5</vt:i4>
      </vt:variant>
      <vt:variant>
        <vt:lpwstr>http://leg1.state.va.us/cgi-bin/legp504.exe?000+cod+22.1-254</vt:lpwstr>
      </vt:variant>
      <vt:variant>
        <vt:lpwstr/>
      </vt:variant>
      <vt:variant>
        <vt:i4>851982</vt:i4>
      </vt:variant>
      <vt:variant>
        <vt:i4>1263</vt:i4>
      </vt:variant>
      <vt:variant>
        <vt:i4>0</vt:i4>
      </vt:variant>
      <vt:variant>
        <vt:i4>5</vt:i4>
      </vt:variant>
      <vt:variant>
        <vt:lpwstr>http://leg1.state.va.us/cgi-bin/legp504.exe?000+cod+22.1-258</vt:lpwstr>
      </vt:variant>
      <vt:variant>
        <vt:lpwstr/>
      </vt:variant>
      <vt:variant>
        <vt:i4>851982</vt:i4>
      </vt:variant>
      <vt:variant>
        <vt:i4>1260</vt:i4>
      </vt:variant>
      <vt:variant>
        <vt:i4>0</vt:i4>
      </vt:variant>
      <vt:variant>
        <vt:i4>5</vt:i4>
      </vt:variant>
      <vt:variant>
        <vt:lpwstr>http://leg1.state.va.us/cgi-bin/legp504.exe?000+cod+22.1-258</vt:lpwstr>
      </vt:variant>
      <vt:variant>
        <vt:lpwstr/>
      </vt:variant>
      <vt:variant>
        <vt:i4>12</vt:i4>
      </vt:variant>
      <vt:variant>
        <vt:i4>1257</vt:i4>
      </vt:variant>
      <vt:variant>
        <vt:i4>0</vt:i4>
      </vt:variant>
      <vt:variant>
        <vt:i4>5</vt:i4>
      </vt:variant>
      <vt:variant>
        <vt:lpwstr>http://leg1.state.va.us/cgi-bin/legp504.exe?000+cod+16.1-241</vt:lpwstr>
      </vt:variant>
      <vt:variant>
        <vt:lpwstr/>
      </vt:variant>
      <vt:variant>
        <vt:i4>851990</vt:i4>
      </vt:variant>
      <vt:variant>
        <vt:i4>1254</vt:i4>
      </vt:variant>
      <vt:variant>
        <vt:i4>0</vt:i4>
      </vt:variant>
      <vt:variant>
        <vt:i4>5</vt:i4>
      </vt:variant>
      <vt:variant>
        <vt:lpwstr>http://leg1.state.va.us/cgi-bin/legp504.exe?000+cod+19.2-3.1</vt:lpwstr>
      </vt:variant>
      <vt:variant>
        <vt:lpwstr/>
      </vt:variant>
      <vt:variant>
        <vt:i4>262154</vt:i4>
      </vt:variant>
      <vt:variant>
        <vt:i4>1251</vt:i4>
      </vt:variant>
      <vt:variant>
        <vt:i4>0</vt:i4>
      </vt:variant>
      <vt:variant>
        <vt:i4>5</vt:i4>
      </vt:variant>
      <vt:variant>
        <vt:lpwstr>http://leg1.state.va.us/cgi-bin/legp504.exe?000+cod+63.2-1500</vt:lpwstr>
      </vt:variant>
      <vt:variant>
        <vt:lpwstr/>
      </vt:variant>
      <vt:variant>
        <vt:i4>196622</vt:i4>
      </vt:variant>
      <vt:variant>
        <vt:i4>1248</vt:i4>
      </vt:variant>
      <vt:variant>
        <vt:i4>0</vt:i4>
      </vt:variant>
      <vt:variant>
        <vt:i4>5</vt:i4>
      </vt:variant>
      <vt:variant>
        <vt:lpwstr>http://leg1.state.va.us/cgi-bin/legp504.exe?000+cod+16.1-262</vt:lpwstr>
      </vt:variant>
      <vt:variant>
        <vt:lpwstr/>
      </vt:variant>
      <vt:variant>
        <vt:i4>524301</vt:i4>
      </vt:variant>
      <vt:variant>
        <vt:i4>1245</vt:i4>
      </vt:variant>
      <vt:variant>
        <vt:i4>0</vt:i4>
      </vt:variant>
      <vt:variant>
        <vt:i4>5</vt:i4>
      </vt:variant>
      <vt:variant>
        <vt:lpwstr>http://leg1.state.va.us/cgi-bin/legp504.exe?000+cod+16.1-259</vt:lpwstr>
      </vt:variant>
      <vt:variant>
        <vt:lpwstr/>
      </vt:variant>
      <vt:variant>
        <vt:i4>65550</vt:i4>
      </vt:variant>
      <vt:variant>
        <vt:i4>1242</vt:i4>
      </vt:variant>
      <vt:variant>
        <vt:i4>0</vt:i4>
      </vt:variant>
      <vt:variant>
        <vt:i4>5</vt:i4>
      </vt:variant>
      <vt:variant>
        <vt:lpwstr>http://leg1.state.va.us/cgi-bin/legp504.exe?000+cod+16.1-260</vt:lpwstr>
      </vt:variant>
      <vt:variant>
        <vt:lpwstr/>
      </vt:variant>
      <vt:variant>
        <vt:i4>524293</vt:i4>
      </vt:variant>
      <vt:variant>
        <vt:i4>1239</vt:i4>
      </vt:variant>
      <vt:variant>
        <vt:i4>0</vt:i4>
      </vt:variant>
      <vt:variant>
        <vt:i4>5</vt:i4>
      </vt:variant>
      <vt:variant>
        <vt:lpwstr>http://leg1.state.va.us/cgi-bin/legp504.exe?000+cod+58.1-3965</vt:lpwstr>
      </vt:variant>
      <vt:variant>
        <vt:lpwstr/>
      </vt:variant>
      <vt:variant>
        <vt:i4>655365</vt:i4>
      </vt:variant>
      <vt:variant>
        <vt:i4>1236</vt:i4>
      </vt:variant>
      <vt:variant>
        <vt:i4>0</vt:i4>
      </vt:variant>
      <vt:variant>
        <vt:i4>5</vt:i4>
      </vt:variant>
      <vt:variant>
        <vt:lpwstr>http://leg1.state.va.us/cgi-bin/legp504.exe?000+cod+58.1-3940</vt:lpwstr>
      </vt:variant>
      <vt:variant>
        <vt:lpwstr/>
      </vt:variant>
      <vt:variant>
        <vt:i4>262209</vt:i4>
      </vt:variant>
      <vt:variant>
        <vt:i4>1233</vt:i4>
      </vt:variant>
      <vt:variant>
        <vt:i4>0</vt:i4>
      </vt:variant>
      <vt:variant>
        <vt:i4>5</vt:i4>
      </vt:variant>
      <vt:variant>
        <vt:lpwstr>http://leg1.state.va.us/cgi-bin/legp504.exe?000+cod+18.2-248.1C1</vt:lpwstr>
      </vt:variant>
      <vt:variant>
        <vt:lpwstr/>
      </vt:variant>
      <vt:variant>
        <vt:i4>131080</vt:i4>
      </vt:variant>
      <vt:variant>
        <vt:i4>1230</vt:i4>
      </vt:variant>
      <vt:variant>
        <vt:i4>0</vt:i4>
      </vt:variant>
      <vt:variant>
        <vt:i4>5</vt:i4>
      </vt:variant>
      <vt:variant>
        <vt:lpwstr>http://leg1.state.va.us/cgi-bin/legp504.exe?000+cod+54.1-3401</vt:lpwstr>
      </vt:variant>
      <vt:variant>
        <vt:lpwstr/>
      </vt:variant>
      <vt:variant>
        <vt:i4>851976</vt:i4>
      </vt:variant>
      <vt:variant>
        <vt:i4>1227</vt:i4>
      </vt:variant>
      <vt:variant>
        <vt:i4>0</vt:i4>
      </vt:variant>
      <vt:variant>
        <vt:i4>5</vt:i4>
      </vt:variant>
      <vt:variant>
        <vt:lpwstr>http://leg1.state.va.us/cgi-bin/legp504.exe?000+cod+15.2-907</vt:lpwstr>
      </vt:variant>
      <vt:variant>
        <vt:lpwstr/>
      </vt:variant>
      <vt:variant>
        <vt:i4>4128819</vt:i4>
      </vt:variant>
      <vt:variant>
        <vt:i4>1224</vt:i4>
      </vt:variant>
      <vt:variant>
        <vt:i4>0</vt:i4>
      </vt:variant>
      <vt:variant>
        <vt:i4>5</vt:i4>
      </vt:variant>
      <vt:variant>
        <vt:lpwstr>http://leg1.state.va.us/cgi-bin/legp504.exe?000+cod+9.1-182</vt:lpwstr>
      </vt:variant>
      <vt:variant>
        <vt:lpwstr/>
      </vt:variant>
      <vt:variant>
        <vt:i4>4063271</vt:i4>
      </vt:variant>
      <vt:variant>
        <vt:i4>1221</vt:i4>
      </vt:variant>
      <vt:variant>
        <vt:i4>0</vt:i4>
      </vt:variant>
      <vt:variant>
        <vt:i4>5</vt:i4>
      </vt:variant>
      <vt:variant>
        <vt:lpwstr>http://leg1.state.va.us/cgi-bin/legp504.exe?000+cod+19.2-310.2</vt:lpwstr>
      </vt:variant>
      <vt:variant>
        <vt:lpwstr/>
      </vt:variant>
      <vt:variant>
        <vt:i4>1966085</vt:i4>
      </vt:variant>
      <vt:variant>
        <vt:i4>1218</vt:i4>
      </vt:variant>
      <vt:variant>
        <vt:i4>0</vt:i4>
      </vt:variant>
      <vt:variant>
        <vt:i4>5</vt:i4>
      </vt:variant>
      <vt:variant>
        <vt:lpwstr>http://leg1.state.va.us/cgi-bin/legp504.exe?000+cod+9.1-176.1</vt:lpwstr>
      </vt:variant>
      <vt:variant>
        <vt:lpwstr/>
      </vt:variant>
      <vt:variant>
        <vt:i4>262157</vt:i4>
      </vt:variant>
      <vt:variant>
        <vt:i4>1215</vt:i4>
      </vt:variant>
      <vt:variant>
        <vt:i4>0</vt:i4>
      </vt:variant>
      <vt:variant>
        <vt:i4>5</vt:i4>
      </vt:variant>
      <vt:variant>
        <vt:lpwstr>http://leg1.state.va.us/cgi-bin/legp504.exe?000+cod+18.2-258</vt:lpwstr>
      </vt:variant>
      <vt:variant>
        <vt:lpwstr/>
      </vt:variant>
      <vt:variant>
        <vt:i4>786441</vt:i4>
      </vt:variant>
      <vt:variant>
        <vt:i4>1212</vt:i4>
      </vt:variant>
      <vt:variant>
        <vt:i4>0</vt:i4>
      </vt:variant>
      <vt:variant>
        <vt:i4>5</vt:i4>
      </vt:variant>
      <vt:variant>
        <vt:lpwstr>http://leg1.state.va.us/cgi-bin/legp504.exe?000+cod+18.2-416</vt:lpwstr>
      </vt:variant>
      <vt:variant>
        <vt:lpwstr/>
      </vt:variant>
      <vt:variant>
        <vt:i4>983049</vt:i4>
      </vt:variant>
      <vt:variant>
        <vt:i4>1209</vt:i4>
      </vt:variant>
      <vt:variant>
        <vt:i4>0</vt:i4>
      </vt:variant>
      <vt:variant>
        <vt:i4>5</vt:i4>
      </vt:variant>
      <vt:variant>
        <vt:lpwstr>http://leg1.state.va.us/cgi-bin/legp504.exe?000+cod+18.2-415</vt:lpwstr>
      </vt:variant>
      <vt:variant>
        <vt:lpwstr/>
      </vt:variant>
      <vt:variant>
        <vt:i4>917512</vt:i4>
      </vt:variant>
      <vt:variant>
        <vt:i4>1206</vt:i4>
      </vt:variant>
      <vt:variant>
        <vt:i4>0</vt:i4>
      </vt:variant>
      <vt:variant>
        <vt:i4>5</vt:i4>
      </vt:variant>
      <vt:variant>
        <vt:lpwstr>http://leg1.state.va.us/cgi-bin/legp504.exe?000+cod+18.2-404</vt:lpwstr>
      </vt:variant>
      <vt:variant>
        <vt:lpwstr/>
      </vt:variant>
      <vt:variant>
        <vt:i4>983055</vt:i4>
      </vt:variant>
      <vt:variant>
        <vt:i4>1203</vt:i4>
      </vt:variant>
      <vt:variant>
        <vt:i4>0</vt:i4>
      </vt:variant>
      <vt:variant>
        <vt:i4>5</vt:i4>
      </vt:variant>
      <vt:variant>
        <vt:lpwstr>http://leg1.state.va.us/cgi-bin/legp504.exe?000+cod+18.2-372</vt:lpwstr>
      </vt:variant>
      <vt:variant>
        <vt:lpwstr/>
      </vt:variant>
      <vt:variant>
        <vt:i4>589836</vt:i4>
      </vt:variant>
      <vt:variant>
        <vt:i4>1200</vt:i4>
      </vt:variant>
      <vt:variant>
        <vt:i4>0</vt:i4>
      </vt:variant>
      <vt:variant>
        <vt:i4>5</vt:i4>
      </vt:variant>
      <vt:variant>
        <vt:lpwstr>http://leg1.state.va.us/cgi-bin/legp504.exe?000+cod+18.2-344</vt:lpwstr>
      </vt:variant>
      <vt:variant>
        <vt:lpwstr/>
      </vt:variant>
      <vt:variant>
        <vt:i4>655374</vt:i4>
      </vt:variant>
      <vt:variant>
        <vt:i4>1197</vt:i4>
      </vt:variant>
      <vt:variant>
        <vt:i4>0</vt:i4>
      </vt:variant>
      <vt:variant>
        <vt:i4>5</vt:i4>
      </vt:variant>
      <vt:variant>
        <vt:lpwstr>http://leg1.state.va.us/cgi-bin/legp504.exe?000+cod+18.2-266</vt:lpwstr>
      </vt:variant>
      <vt:variant>
        <vt:lpwstr/>
      </vt:variant>
      <vt:variant>
        <vt:i4>3670072</vt:i4>
      </vt:variant>
      <vt:variant>
        <vt:i4>1194</vt:i4>
      </vt:variant>
      <vt:variant>
        <vt:i4>0</vt:i4>
      </vt:variant>
      <vt:variant>
        <vt:i4>5</vt:i4>
      </vt:variant>
      <vt:variant>
        <vt:lpwstr>http://leg1.state.va.us/cgi-bin/legp504.exe?000+cod+18.2-61</vt:lpwstr>
      </vt:variant>
      <vt:variant>
        <vt:lpwstr/>
      </vt:variant>
      <vt:variant>
        <vt:i4>3866680</vt:i4>
      </vt:variant>
      <vt:variant>
        <vt:i4>1191</vt:i4>
      </vt:variant>
      <vt:variant>
        <vt:i4>0</vt:i4>
      </vt:variant>
      <vt:variant>
        <vt:i4>5</vt:i4>
      </vt:variant>
      <vt:variant>
        <vt:lpwstr>http://leg1.state.va.us/cgi-bin/legp504.exe?000+cod+18.2-59</vt:lpwstr>
      </vt:variant>
      <vt:variant>
        <vt:lpwstr/>
      </vt:variant>
      <vt:variant>
        <vt:i4>3866680</vt:i4>
      </vt:variant>
      <vt:variant>
        <vt:i4>1188</vt:i4>
      </vt:variant>
      <vt:variant>
        <vt:i4>0</vt:i4>
      </vt:variant>
      <vt:variant>
        <vt:i4>5</vt:i4>
      </vt:variant>
      <vt:variant>
        <vt:lpwstr>http://leg1.state.va.us/cgi-bin/legp504.exe?000+cod+18.2-58</vt:lpwstr>
      </vt:variant>
      <vt:variant>
        <vt:lpwstr/>
      </vt:variant>
      <vt:variant>
        <vt:i4>3866680</vt:i4>
      </vt:variant>
      <vt:variant>
        <vt:i4>1185</vt:i4>
      </vt:variant>
      <vt:variant>
        <vt:i4>0</vt:i4>
      </vt:variant>
      <vt:variant>
        <vt:i4>5</vt:i4>
      </vt:variant>
      <vt:variant>
        <vt:lpwstr>http://leg1.state.va.us/cgi-bin/legp504.exe?000+cod+18.2-51</vt:lpwstr>
      </vt:variant>
      <vt:variant>
        <vt:lpwstr/>
      </vt:variant>
      <vt:variant>
        <vt:i4>3801144</vt:i4>
      </vt:variant>
      <vt:variant>
        <vt:i4>1182</vt:i4>
      </vt:variant>
      <vt:variant>
        <vt:i4>0</vt:i4>
      </vt:variant>
      <vt:variant>
        <vt:i4>5</vt:i4>
      </vt:variant>
      <vt:variant>
        <vt:lpwstr>http://leg1.state.va.us/cgi-bin/legp504.exe?000+cod+18.2-47</vt:lpwstr>
      </vt:variant>
      <vt:variant>
        <vt:lpwstr/>
      </vt:variant>
      <vt:variant>
        <vt:i4>1310734</vt:i4>
      </vt:variant>
      <vt:variant>
        <vt:i4>1179</vt:i4>
      </vt:variant>
      <vt:variant>
        <vt:i4>0</vt:i4>
      </vt:variant>
      <vt:variant>
        <vt:i4>5</vt:i4>
      </vt:variant>
      <vt:variant>
        <vt:lpwstr>http://leg1.state.va.us/cgi-bin/legp504.exe?000+cod+18.2-46.4</vt:lpwstr>
      </vt:variant>
      <vt:variant>
        <vt:lpwstr/>
      </vt:variant>
      <vt:variant>
        <vt:i4>1310734</vt:i4>
      </vt:variant>
      <vt:variant>
        <vt:i4>1176</vt:i4>
      </vt:variant>
      <vt:variant>
        <vt:i4>0</vt:i4>
      </vt:variant>
      <vt:variant>
        <vt:i4>5</vt:i4>
      </vt:variant>
      <vt:variant>
        <vt:lpwstr>http://leg1.state.va.us/cgi-bin/legp504.exe?000+cod+18.2-46.1</vt:lpwstr>
      </vt:variant>
      <vt:variant>
        <vt:lpwstr/>
      </vt:variant>
      <vt:variant>
        <vt:i4>3997752</vt:i4>
      </vt:variant>
      <vt:variant>
        <vt:i4>1173</vt:i4>
      </vt:variant>
      <vt:variant>
        <vt:i4>0</vt:i4>
      </vt:variant>
      <vt:variant>
        <vt:i4>5</vt:i4>
      </vt:variant>
      <vt:variant>
        <vt:lpwstr>http://leg1.state.va.us/cgi-bin/legp504.exe?000+cod+18.2-38</vt:lpwstr>
      </vt:variant>
      <vt:variant>
        <vt:lpwstr/>
      </vt:variant>
      <vt:variant>
        <vt:i4>3997752</vt:i4>
      </vt:variant>
      <vt:variant>
        <vt:i4>1170</vt:i4>
      </vt:variant>
      <vt:variant>
        <vt:i4>0</vt:i4>
      </vt:variant>
      <vt:variant>
        <vt:i4>5</vt:i4>
      </vt:variant>
      <vt:variant>
        <vt:lpwstr>http://leg1.state.va.us/cgi-bin/legp504.exe?000+cod+18.2-30</vt:lpwstr>
      </vt:variant>
      <vt:variant>
        <vt:lpwstr/>
      </vt:variant>
      <vt:variant>
        <vt:i4>131080</vt:i4>
      </vt:variant>
      <vt:variant>
        <vt:i4>1167</vt:i4>
      </vt:variant>
      <vt:variant>
        <vt:i4>0</vt:i4>
      </vt:variant>
      <vt:variant>
        <vt:i4>5</vt:i4>
      </vt:variant>
      <vt:variant>
        <vt:lpwstr>http://leg1.state.va.us/cgi-bin/legp504.exe?000+cod+54.1-3400</vt:lpwstr>
      </vt:variant>
      <vt:variant>
        <vt:lpwstr/>
      </vt:variant>
      <vt:variant>
        <vt:i4>720908</vt:i4>
      </vt:variant>
      <vt:variant>
        <vt:i4>1164</vt:i4>
      </vt:variant>
      <vt:variant>
        <vt:i4>0</vt:i4>
      </vt:variant>
      <vt:variant>
        <vt:i4>5</vt:i4>
      </vt:variant>
      <vt:variant>
        <vt:lpwstr>http://leg1.state.va.us/cgi-bin/legp504.exe?000+cod+18.2-247</vt:lpwstr>
      </vt:variant>
      <vt:variant>
        <vt:lpwstr/>
      </vt:variant>
      <vt:variant>
        <vt:i4>3735586</vt:i4>
      </vt:variant>
      <vt:variant>
        <vt:i4>1161</vt:i4>
      </vt:variant>
      <vt:variant>
        <vt:i4>0</vt:i4>
      </vt:variant>
      <vt:variant>
        <vt:i4>5</vt:i4>
      </vt:variant>
      <vt:variant>
        <vt:lpwstr>http://leg1.state.va.us/cgi-bin/legp504.exe?000+cod+18.2-246.3</vt:lpwstr>
      </vt:variant>
      <vt:variant>
        <vt:lpwstr/>
      </vt:variant>
      <vt:variant>
        <vt:i4>262209</vt:i4>
      </vt:variant>
      <vt:variant>
        <vt:i4>1158</vt:i4>
      </vt:variant>
      <vt:variant>
        <vt:i4>0</vt:i4>
      </vt:variant>
      <vt:variant>
        <vt:i4>5</vt:i4>
      </vt:variant>
      <vt:variant>
        <vt:lpwstr>http://leg1.state.va.us/cgi-bin/legp504.exe?000+cod+18.2-248.1C1</vt:lpwstr>
      </vt:variant>
      <vt:variant>
        <vt:lpwstr/>
      </vt:variant>
      <vt:variant>
        <vt:i4>131080</vt:i4>
      </vt:variant>
      <vt:variant>
        <vt:i4>1155</vt:i4>
      </vt:variant>
      <vt:variant>
        <vt:i4>0</vt:i4>
      </vt:variant>
      <vt:variant>
        <vt:i4>5</vt:i4>
      </vt:variant>
      <vt:variant>
        <vt:lpwstr>http://leg1.state.va.us/cgi-bin/legp504.exe?000+cod+54.1-3400</vt:lpwstr>
      </vt:variant>
      <vt:variant>
        <vt:lpwstr/>
      </vt:variant>
      <vt:variant>
        <vt:i4>720908</vt:i4>
      </vt:variant>
      <vt:variant>
        <vt:i4>1152</vt:i4>
      </vt:variant>
      <vt:variant>
        <vt:i4>0</vt:i4>
      </vt:variant>
      <vt:variant>
        <vt:i4>5</vt:i4>
      </vt:variant>
      <vt:variant>
        <vt:lpwstr>http://leg1.state.va.us/cgi-bin/legp504.exe?000+cod+18.2-247</vt:lpwstr>
      </vt:variant>
      <vt:variant>
        <vt:lpwstr/>
      </vt:variant>
      <vt:variant>
        <vt:i4>1310734</vt:i4>
      </vt:variant>
      <vt:variant>
        <vt:i4>1149</vt:i4>
      </vt:variant>
      <vt:variant>
        <vt:i4>0</vt:i4>
      </vt:variant>
      <vt:variant>
        <vt:i4>5</vt:i4>
      </vt:variant>
      <vt:variant>
        <vt:lpwstr>http://leg1.state.va.us/cgi-bin/legp504.exe?000+cod+18.2-46.1</vt:lpwstr>
      </vt:variant>
      <vt:variant>
        <vt:lpwstr/>
      </vt:variant>
      <vt:variant>
        <vt:i4>3604538</vt:i4>
      </vt:variant>
      <vt:variant>
        <vt:i4>1146</vt:i4>
      </vt:variant>
      <vt:variant>
        <vt:i4>0</vt:i4>
      </vt:variant>
      <vt:variant>
        <vt:i4>5</vt:i4>
      </vt:variant>
      <vt:variant>
        <vt:lpwstr>http://leg1.state.va.us/cgi-bin/legp504.exe?000+cod+4.1-500</vt:lpwstr>
      </vt:variant>
      <vt:variant>
        <vt:lpwstr/>
      </vt:variant>
      <vt:variant>
        <vt:i4>3604539</vt:i4>
      </vt:variant>
      <vt:variant>
        <vt:i4>1143</vt:i4>
      </vt:variant>
      <vt:variant>
        <vt:i4>0</vt:i4>
      </vt:variant>
      <vt:variant>
        <vt:i4>5</vt:i4>
      </vt:variant>
      <vt:variant>
        <vt:lpwstr>http://leg1.state.va.us/cgi-bin/legp504.exe?000+cod+4.1-400</vt:lpwstr>
      </vt:variant>
      <vt:variant>
        <vt:lpwstr/>
      </vt:variant>
      <vt:variant>
        <vt:i4>3604540</vt:i4>
      </vt:variant>
      <vt:variant>
        <vt:i4>1140</vt:i4>
      </vt:variant>
      <vt:variant>
        <vt:i4>0</vt:i4>
      </vt:variant>
      <vt:variant>
        <vt:i4>5</vt:i4>
      </vt:variant>
      <vt:variant>
        <vt:lpwstr>http://leg1.state.va.us/cgi-bin/legp504.exe?000+cod+4.1-300</vt:lpwstr>
      </vt:variant>
      <vt:variant>
        <vt:lpwstr/>
      </vt:variant>
      <vt:variant>
        <vt:i4>3473469</vt:i4>
      </vt:variant>
      <vt:variant>
        <vt:i4>1137</vt:i4>
      </vt:variant>
      <vt:variant>
        <vt:i4>0</vt:i4>
      </vt:variant>
      <vt:variant>
        <vt:i4>5</vt:i4>
      </vt:variant>
      <vt:variant>
        <vt:lpwstr>http://leg1.state.va.us/cgi-bin/legp504.exe?000+cod+4.1-227</vt:lpwstr>
      </vt:variant>
      <vt:variant>
        <vt:lpwstr/>
      </vt:variant>
      <vt:variant>
        <vt:i4>3473469</vt:i4>
      </vt:variant>
      <vt:variant>
        <vt:i4>1134</vt:i4>
      </vt:variant>
      <vt:variant>
        <vt:i4>0</vt:i4>
      </vt:variant>
      <vt:variant>
        <vt:i4>5</vt:i4>
      </vt:variant>
      <vt:variant>
        <vt:lpwstr>http://leg1.state.va.us/cgi-bin/legp504.exe?000+cod+4.1-227</vt:lpwstr>
      </vt:variant>
      <vt:variant>
        <vt:lpwstr/>
      </vt:variant>
      <vt:variant>
        <vt:i4>3473469</vt:i4>
      </vt:variant>
      <vt:variant>
        <vt:i4>1131</vt:i4>
      </vt:variant>
      <vt:variant>
        <vt:i4>0</vt:i4>
      </vt:variant>
      <vt:variant>
        <vt:i4>5</vt:i4>
      </vt:variant>
      <vt:variant>
        <vt:lpwstr>http://leg1.state.va.us/cgi-bin/legp504.exe?000+cod+4.1-225</vt:lpwstr>
      </vt:variant>
      <vt:variant>
        <vt:lpwstr/>
      </vt:variant>
      <vt:variant>
        <vt:i4>262209</vt:i4>
      </vt:variant>
      <vt:variant>
        <vt:i4>1128</vt:i4>
      </vt:variant>
      <vt:variant>
        <vt:i4>0</vt:i4>
      </vt:variant>
      <vt:variant>
        <vt:i4>5</vt:i4>
      </vt:variant>
      <vt:variant>
        <vt:lpwstr>http://leg1.state.va.us/cgi-bin/legp504.exe?000+cod+18.2-248.1C1</vt:lpwstr>
      </vt:variant>
      <vt:variant>
        <vt:lpwstr/>
      </vt:variant>
      <vt:variant>
        <vt:i4>393224</vt:i4>
      </vt:variant>
      <vt:variant>
        <vt:i4>1125</vt:i4>
      </vt:variant>
      <vt:variant>
        <vt:i4>0</vt:i4>
      </vt:variant>
      <vt:variant>
        <vt:i4>5</vt:i4>
      </vt:variant>
      <vt:variant>
        <vt:lpwstr>http://leg1.state.va.us/cgi-bin/legp504.exe?000+cod+54.1-3446</vt:lpwstr>
      </vt:variant>
      <vt:variant>
        <vt:lpwstr/>
      </vt:variant>
      <vt:variant>
        <vt:i4>458764</vt:i4>
      </vt:variant>
      <vt:variant>
        <vt:i4>1122</vt:i4>
      </vt:variant>
      <vt:variant>
        <vt:i4>0</vt:i4>
      </vt:variant>
      <vt:variant>
        <vt:i4>5</vt:i4>
      </vt:variant>
      <vt:variant>
        <vt:lpwstr>http://leg1.state.va.us/cgi-bin/legp504.exe?000+cod+53.1-203</vt:lpwstr>
      </vt:variant>
      <vt:variant>
        <vt:lpwstr/>
      </vt:variant>
      <vt:variant>
        <vt:i4>131080</vt:i4>
      </vt:variant>
      <vt:variant>
        <vt:i4>1119</vt:i4>
      </vt:variant>
      <vt:variant>
        <vt:i4>0</vt:i4>
      </vt:variant>
      <vt:variant>
        <vt:i4>5</vt:i4>
      </vt:variant>
      <vt:variant>
        <vt:lpwstr>http://leg1.state.va.us/cgi-bin/legp504.exe?000+cod+53.1-145</vt:lpwstr>
      </vt:variant>
      <vt:variant>
        <vt:lpwstr/>
      </vt:variant>
      <vt:variant>
        <vt:i4>196616</vt:i4>
      </vt:variant>
      <vt:variant>
        <vt:i4>1116</vt:i4>
      </vt:variant>
      <vt:variant>
        <vt:i4>0</vt:i4>
      </vt:variant>
      <vt:variant>
        <vt:i4>5</vt:i4>
      </vt:variant>
      <vt:variant>
        <vt:lpwstr>http://leg1.state.va.us/cgi-bin/legp504.exe?000+cod+24.2-233</vt:lpwstr>
      </vt:variant>
      <vt:variant>
        <vt:lpwstr/>
      </vt:variant>
      <vt:variant>
        <vt:i4>917569</vt:i4>
      </vt:variant>
      <vt:variant>
        <vt:i4>1113</vt:i4>
      </vt:variant>
      <vt:variant>
        <vt:i4>0</vt:i4>
      </vt:variant>
      <vt:variant>
        <vt:i4>5</vt:i4>
      </vt:variant>
      <vt:variant>
        <vt:lpwstr>http://leg1.state.va.us/cgi-bin/legp504.exe?000+cod+22.1-279.3C1</vt:lpwstr>
      </vt:variant>
      <vt:variant>
        <vt:lpwstr/>
      </vt:variant>
      <vt:variant>
        <vt:i4>3276834</vt:i4>
      </vt:variant>
      <vt:variant>
        <vt:i4>1110</vt:i4>
      </vt:variant>
      <vt:variant>
        <vt:i4>0</vt:i4>
      </vt:variant>
      <vt:variant>
        <vt:i4>5</vt:i4>
      </vt:variant>
      <vt:variant>
        <vt:lpwstr>http://leg1.state.va.us/cgi-bin/legp504.exe?000+cod+22.1-277.08</vt:lpwstr>
      </vt:variant>
      <vt:variant>
        <vt:lpwstr/>
      </vt:variant>
      <vt:variant>
        <vt:i4>3670062</vt:i4>
      </vt:variant>
      <vt:variant>
        <vt:i4>1107</vt:i4>
      </vt:variant>
      <vt:variant>
        <vt:i4>0</vt:i4>
      </vt:variant>
      <vt:variant>
        <vt:i4>5</vt:i4>
      </vt:variant>
      <vt:variant>
        <vt:lpwstr>http://leg1.state.va.us/cgi-bin/legp504.exe?000+cod+19.2-386.25</vt:lpwstr>
      </vt:variant>
      <vt:variant>
        <vt:lpwstr/>
      </vt:variant>
      <vt:variant>
        <vt:i4>3670062</vt:i4>
      </vt:variant>
      <vt:variant>
        <vt:i4>1104</vt:i4>
      </vt:variant>
      <vt:variant>
        <vt:i4>0</vt:i4>
      </vt:variant>
      <vt:variant>
        <vt:i4>5</vt:i4>
      </vt:variant>
      <vt:variant>
        <vt:lpwstr>http://leg1.state.va.us/cgi-bin/legp504.exe?000+cod+19.2-386.22</vt:lpwstr>
      </vt:variant>
      <vt:variant>
        <vt:lpwstr/>
      </vt:variant>
      <vt:variant>
        <vt:i4>589824</vt:i4>
      </vt:variant>
      <vt:variant>
        <vt:i4>1101</vt:i4>
      </vt:variant>
      <vt:variant>
        <vt:i4>0</vt:i4>
      </vt:variant>
      <vt:variant>
        <vt:i4>5</vt:i4>
      </vt:variant>
      <vt:variant>
        <vt:lpwstr>http://leg1.state.va.us/cgi-bin/legp504.exe?000+cod+19.2-187</vt:lpwstr>
      </vt:variant>
      <vt:variant>
        <vt:lpwstr/>
      </vt:variant>
      <vt:variant>
        <vt:i4>1638411</vt:i4>
      </vt:variant>
      <vt:variant>
        <vt:i4>1098</vt:i4>
      </vt:variant>
      <vt:variant>
        <vt:i4>0</vt:i4>
      </vt:variant>
      <vt:variant>
        <vt:i4>5</vt:i4>
      </vt:variant>
      <vt:variant>
        <vt:lpwstr>http://leg1.state.va.us/cgi-bin/legp504.exe?000+cod+19.2-83.1</vt:lpwstr>
      </vt:variant>
      <vt:variant>
        <vt:lpwstr/>
      </vt:variant>
      <vt:variant>
        <vt:i4>4128801</vt:i4>
      </vt:variant>
      <vt:variant>
        <vt:i4>1095</vt:i4>
      </vt:variant>
      <vt:variant>
        <vt:i4>0</vt:i4>
      </vt:variant>
      <vt:variant>
        <vt:i4>5</vt:i4>
      </vt:variant>
      <vt:variant>
        <vt:lpwstr>http://leg1.state.va.us/cgi-bin/legp504.exe?000+cod+18.2-474.1</vt:lpwstr>
      </vt:variant>
      <vt:variant>
        <vt:lpwstr/>
      </vt:variant>
      <vt:variant>
        <vt:i4>3211302</vt:i4>
      </vt:variant>
      <vt:variant>
        <vt:i4>1092</vt:i4>
      </vt:variant>
      <vt:variant>
        <vt:i4>0</vt:i4>
      </vt:variant>
      <vt:variant>
        <vt:i4>5</vt:i4>
      </vt:variant>
      <vt:variant>
        <vt:lpwstr>http://leg1.state.va.us/cgi-bin/legp504.exe?000+cod+18.2-308.4</vt:lpwstr>
      </vt:variant>
      <vt:variant>
        <vt:lpwstr/>
      </vt:variant>
      <vt:variant>
        <vt:i4>65605</vt:i4>
      </vt:variant>
      <vt:variant>
        <vt:i4>1089</vt:i4>
      </vt:variant>
      <vt:variant>
        <vt:i4>0</vt:i4>
      </vt:variant>
      <vt:variant>
        <vt:i4>5</vt:i4>
      </vt:variant>
      <vt:variant>
        <vt:lpwstr>http://leg1.state.va.us/cgi-bin/legp504.exe?000+cod+18.2-308.1C5</vt:lpwstr>
      </vt:variant>
      <vt:variant>
        <vt:lpwstr/>
      </vt:variant>
      <vt:variant>
        <vt:i4>327688</vt:i4>
      </vt:variant>
      <vt:variant>
        <vt:i4>1086</vt:i4>
      </vt:variant>
      <vt:variant>
        <vt:i4>0</vt:i4>
      </vt:variant>
      <vt:variant>
        <vt:i4>5</vt:i4>
      </vt:variant>
      <vt:variant>
        <vt:lpwstr>http://leg1.state.va.us/cgi-bin/legp504.exe?000+cod+18.2-308</vt:lpwstr>
      </vt:variant>
      <vt:variant>
        <vt:lpwstr/>
      </vt:variant>
      <vt:variant>
        <vt:i4>3473443</vt:i4>
      </vt:variant>
      <vt:variant>
        <vt:i4>1083</vt:i4>
      </vt:variant>
      <vt:variant>
        <vt:i4>0</vt:i4>
      </vt:variant>
      <vt:variant>
        <vt:i4>5</vt:i4>
      </vt:variant>
      <vt:variant>
        <vt:lpwstr>http://leg1.state.va.us/cgi-bin/legp504.exe?000+cod+18.2-258.1</vt:lpwstr>
      </vt:variant>
      <vt:variant>
        <vt:lpwstr/>
      </vt:variant>
      <vt:variant>
        <vt:i4>3407907</vt:i4>
      </vt:variant>
      <vt:variant>
        <vt:i4>1080</vt:i4>
      </vt:variant>
      <vt:variant>
        <vt:i4>0</vt:i4>
      </vt:variant>
      <vt:variant>
        <vt:i4>5</vt:i4>
      </vt:variant>
      <vt:variant>
        <vt:lpwstr>http://leg1.state.va.us/cgi-bin/legp504.exe?000+cod+18.2-258.02</vt:lpwstr>
      </vt:variant>
      <vt:variant>
        <vt:lpwstr/>
      </vt:variant>
      <vt:variant>
        <vt:i4>262157</vt:i4>
      </vt:variant>
      <vt:variant>
        <vt:i4>1077</vt:i4>
      </vt:variant>
      <vt:variant>
        <vt:i4>0</vt:i4>
      </vt:variant>
      <vt:variant>
        <vt:i4>5</vt:i4>
      </vt:variant>
      <vt:variant>
        <vt:lpwstr>http://leg1.state.va.us/cgi-bin/legp504.exe?000+cod+18.2-258</vt:lpwstr>
      </vt:variant>
      <vt:variant>
        <vt:lpwstr/>
      </vt:variant>
      <vt:variant>
        <vt:i4>3866659</vt:i4>
      </vt:variant>
      <vt:variant>
        <vt:i4>1074</vt:i4>
      </vt:variant>
      <vt:variant>
        <vt:i4>0</vt:i4>
      </vt:variant>
      <vt:variant>
        <vt:i4>5</vt:i4>
      </vt:variant>
      <vt:variant>
        <vt:lpwstr>http://leg1.state.va.us/cgi-bin/legp504.exe?000+cod+18.2-255.2</vt:lpwstr>
      </vt:variant>
      <vt:variant>
        <vt:lpwstr/>
      </vt:variant>
      <vt:variant>
        <vt:i4>3670051</vt:i4>
      </vt:variant>
      <vt:variant>
        <vt:i4>1071</vt:i4>
      </vt:variant>
      <vt:variant>
        <vt:i4>0</vt:i4>
      </vt:variant>
      <vt:variant>
        <vt:i4>5</vt:i4>
      </vt:variant>
      <vt:variant>
        <vt:lpwstr>http://leg1.state.va.us/cgi-bin/legp504.exe?000+cod+18.2-255.1</vt:lpwstr>
      </vt:variant>
      <vt:variant>
        <vt:lpwstr/>
      </vt:variant>
      <vt:variant>
        <vt:i4>589837</vt:i4>
      </vt:variant>
      <vt:variant>
        <vt:i4>1068</vt:i4>
      </vt:variant>
      <vt:variant>
        <vt:i4>0</vt:i4>
      </vt:variant>
      <vt:variant>
        <vt:i4>5</vt:i4>
      </vt:variant>
      <vt:variant>
        <vt:lpwstr>http://leg1.state.va.us/cgi-bin/legp504.exe?000+cod+18.2-255</vt:lpwstr>
      </vt:variant>
      <vt:variant>
        <vt:lpwstr/>
      </vt:variant>
      <vt:variant>
        <vt:i4>851981</vt:i4>
      </vt:variant>
      <vt:variant>
        <vt:i4>1065</vt:i4>
      </vt:variant>
      <vt:variant>
        <vt:i4>0</vt:i4>
      </vt:variant>
      <vt:variant>
        <vt:i4>5</vt:i4>
      </vt:variant>
      <vt:variant>
        <vt:lpwstr>http://leg1.state.va.us/cgi-bin/legp504.exe?000+cod+18.2-251</vt:lpwstr>
      </vt:variant>
      <vt:variant>
        <vt:lpwstr/>
      </vt:variant>
      <vt:variant>
        <vt:i4>65602</vt:i4>
      </vt:variant>
      <vt:variant>
        <vt:i4>1062</vt:i4>
      </vt:variant>
      <vt:variant>
        <vt:i4>0</vt:i4>
      </vt:variant>
      <vt:variant>
        <vt:i4>5</vt:i4>
      </vt:variant>
      <vt:variant>
        <vt:lpwstr>http://leg1.state.va.us/cgi-bin/legp504.exe?000+cod+16.1-278.8C01</vt:lpwstr>
      </vt:variant>
      <vt:variant>
        <vt:lpwstr/>
      </vt:variant>
      <vt:variant>
        <vt:i4>65550</vt:i4>
      </vt:variant>
      <vt:variant>
        <vt:i4>1059</vt:i4>
      </vt:variant>
      <vt:variant>
        <vt:i4>0</vt:i4>
      </vt:variant>
      <vt:variant>
        <vt:i4>5</vt:i4>
      </vt:variant>
      <vt:variant>
        <vt:lpwstr>http://leg1.state.va.us/cgi-bin/legp504.exe?000+cod+16.1-260</vt:lpwstr>
      </vt:variant>
      <vt:variant>
        <vt:lpwstr/>
      </vt:variant>
      <vt:variant>
        <vt:i4>851976</vt:i4>
      </vt:variant>
      <vt:variant>
        <vt:i4>1056</vt:i4>
      </vt:variant>
      <vt:variant>
        <vt:i4>0</vt:i4>
      </vt:variant>
      <vt:variant>
        <vt:i4>5</vt:i4>
      </vt:variant>
      <vt:variant>
        <vt:lpwstr>http://leg1.state.va.us/cgi-bin/legp504.exe?000+cod+15.2-907</vt:lpwstr>
      </vt:variant>
      <vt:variant>
        <vt:lpwstr/>
      </vt:variant>
      <vt:variant>
        <vt:i4>1966085</vt:i4>
      </vt:variant>
      <vt:variant>
        <vt:i4>1053</vt:i4>
      </vt:variant>
      <vt:variant>
        <vt:i4>0</vt:i4>
      </vt:variant>
      <vt:variant>
        <vt:i4>5</vt:i4>
      </vt:variant>
      <vt:variant>
        <vt:lpwstr>http://leg1.state.va.us/cgi-bin/legp504.exe?000+cod+9.1-176.1</vt:lpwstr>
      </vt:variant>
      <vt:variant>
        <vt:lpwstr/>
      </vt:variant>
      <vt:variant>
        <vt:i4>3473469</vt:i4>
      </vt:variant>
      <vt:variant>
        <vt:i4>1050</vt:i4>
      </vt:variant>
      <vt:variant>
        <vt:i4>0</vt:i4>
      </vt:variant>
      <vt:variant>
        <vt:i4>5</vt:i4>
      </vt:variant>
      <vt:variant>
        <vt:lpwstr>http://leg1.state.va.us/cgi-bin/legp504.exe?000+cod+4.1-225</vt:lpwstr>
      </vt:variant>
      <vt:variant>
        <vt:lpwstr/>
      </vt:variant>
      <vt:variant>
        <vt:i4>262209</vt:i4>
      </vt:variant>
      <vt:variant>
        <vt:i4>1047</vt:i4>
      </vt:variant>
      <vt:variant>
        <vt:i4>0</vt:i4>
      </vt:variant>
      <vt:variant>
        <vt:i4>5</vt:i4>
      </vt:variant>
      <vt:variant>
        <vt:lpwstr>http://leg1.state.va.us/cgi-bin/legp504.exe?000+cod+18.2-248.1C1</vt:lpwstr>
      </vt:variant>
      <vt:variant>
        <vt:lpwstr/>
      </vt:variant>
      <vt:variant>
        <vt:i4>393224</vt:i4>
      </vt:variant>
      <vt:variant>
        <vt:i4>1044</vt:i4>
      </vt:variant>
      <vt:variant>
        <vt:i4>0</vt:i4>
      </vt:variant>
      <vt:variant>
        <vt:i4>5</vt:i4>
      </vt:variant>
      <vt:variant>
        <vt:lpwstr>http://leg1.state.va.us/cgi-bin/legp504.exe?000+cod+54.1-3446</vt:lpwstr>
      </vt:variant>
      <vt:variant>
        <vt:lpwstr/>
      </vt:variant>
      <vt:variant>
        <vt:i4>458764</vt:i4>
      </vt:variant>
      <vt:variant>
        <vt:i4>1041</vt:i4>
      </vt:variant>
      <vt:variant>
        <vt:i4>0</vt:i4>
      </vt:variant>
      <vt:variant>
        <vt:i4>5</vt:i4>
      </vt:variant>
      <vt:variant>
        <vt:lpwstr>http://leg1.state.va.us/cgi-bin/legp504.exe?000+cod+53.1-203</vt:lpwstr>
      </vt:variant>
      <vt:variant>
        <vt:lpwstr/>
      </vt:variant>
      <vt:variant>
        <vt:i4>131080</vt:i4>
      </vt:variant>
      <vt:variant>
        <vt:i4>1038</vt:i4>
      </vt:variant>
      <vt:variant>
        <vt:i4>0</vt:i4>
      </vt:variant>
      <vt:variant>
        <vt:i4>5</vt:i4>
      </vt:variant>
      <vt:variant>
        <vt:lpwstr>http://leg1.state.va.us/cgi-bin/legp504.exe?000+cod+53.1-145</vt:lpwstr>
      </vt:variant>
      <vt:variant>
        <vt:lpwstr/>
      </vt:variant>
      <vt:variant>
        <vt:i4>196616</vt:i4>
      </vt:variant>
      <vt:variant>
        <vt:i4>1035</vt:i4>
      </vt:variant>
      <vt:variant>
        <vt:i4>0</vt:i4>
      </vt:variant>
      <vt:variant>
        <vt:i4>5</vt:i4>
      </vt:variant>
      <vt:variant>
        <vt:lpwstr>http://leg1.state.va.us/cgi-bin/legp504.exe?000+cod+24.2-233</vt:lpwstr>
      </vt:variant>
      <vt:variant>
        <vt:lpwstr/>
      </vt:variant>
      <vt:variant>
        <vt:i4>917569</vt:i4>
      </vt:variant>
      <vt:variant>
        <vt:i4>1032</vt:i4>
      </vt:variant>
      <vt:variant>
        <vt:i4>0</vt:i4>
      </vt:variant>
      <vt:variant>
        <vt:i4>5</vt:i4>
      </vt:variant>
      <vt:variant>
        <vt:lpwstr>http://leg1.state.va.us/cgi-bin/legp504.exe?000+cod+22.1-279.3C1</vt:lpwstr>
      </vt:variant>
      <vt:variant>
        <vt:lpwstr/>
      </vt:variant>
      <vt:variant>
        <vt:i4>3276834</vt:i4>
      </vt:variant>
      <vt:variant>
        <vt:i4>1029</vt:i4>
      </vt:variant>
      <vt:variant>
        <vt:i4>0</vt:i4>
      </vt:variant>
      <vt:variant>
        <vt:i4>5</vt:i4>
      </vt:variant>
      <vt:variant>
        <vt:lpwstr>http://leg1.state.va.us/cgi-bin/legp504.exe?000+cod+22.1-277.08</vt:lpwstr>
      </vt:variant>
      <vt:variant>
        <vt:lpwstr/>
      </vt:variant>
      <vt:variant>
        <vt:i4>3670062</vt:i4>
      </vt:variant>
      <vt:variant>
        <vt:i4>1026</vt:i4>
      </vt:variant>
      <vt:variant>
        <vt:i4>0</vt:i4>
      </vt:variant>
      <vt:variant>
        <vt:i4>5</vt:i4>
      </vt:variant>
      <vt:variant>
        <vt:lpwstr>http://leg1.state.va.us/cgi-bin/legp504.exe?000+cod+19.2-386.25</vt:lpwstr>
      </vt:variant>
      <vt:variant>
        <vt:lpwstr/>
      </vt:variant>
      <vt:variant>
        <vt:i4>3670062</vt:i4>
      </vt:variant>
      <vt:variant>
        <vt:i4>1023</vt:i4>
      </vt:variant>
      <vt:variant>
        <vt:i4>0</vt:i4>
      </vt:variant>
      <vt:variant>
        <vt:i4>5</vt:i4>
      </vt:variant>
      <vt:variant>
        <vt:lpwstr>http://leg1.state.va.us/cgi-bin/legp504.exe?000+cod+19.2-386.22</vt:lpwstr>
      </vt:variant>
      <vt:variant>
        <vt:lpwstr/>
      </vt:variant>
      <vt:variant>
        <vt:i4>589824</vt:i4>
      </vt:variant>
      <vt:variant>
        <vt:i4>1020</vt:i4>
      </vt:variant>
      <vt:variant>
        <vt:i4>0</vt:i4>
      </vt:variant>
      <vt:variant>
        <vt:i4>5</vt:i4>
      </vt:variant>
      <vt:variant>
        <vt:lpwstr>http://leg1.state.va.us/cgi-bin/legp504.exe?000+cod+19.2-187</vt:lpwstr>
      </vt:variant>
      <vt:variant>
        <vt:lpwstr/>
      </vt:variant>
      <vt:variant>
        <vt:i4>1638411</vt:i4>
      </vt:variant>
      <vt:variant>
        <vt:i4>1017</vt:i4>
      </vt:variant>
      <vt:variant>
        <vt:i4>0</vt:i4>
      </vt:variant>
      <vt:variant>
        <vt:i4>5</vt:i4>
      </vt:variant>
      <vt:variant>
        <vt:lpwstr>http://leg1.state.va.us/cgi-bin/legp504.exe?000+cod+19.2-83.1</vt:lpwstr>
      </vt:variant>
      <vt:variant>
        <vt:lpwstr/>
      </vt:variant>
      <vt:variant>
        <vt:i4>4128801</vt:i4>
      </vt:variant>
      <vt:variant>
        <vt:i4>1014</vt:i4>
      </vt:variant>
      <vt:variant>
        <vt:i4>0</vt:i4>
      </vt:variant>
      <vt:variant>
        <vt:i4>5</vt:i4>
      </vt:variant>
      <vt:variant>
        <vt:lpwstr>http://leg1.state.va.us/cgi-bin/legp504.exe?000+cod+18.2-474.1</vt:lpwstr>
      </vt:variant>
      <vt:variant>
        <vt:lpwstr/>
      </vt:variant>
      <vt:variant>
        <vt:i4>3211302</vt:i4>
      </vt:variant>
      <vt:variant>
        <vt:i4>1011</vt:i4>
      </vt:variant>
      <vt:variant>
        <vt:i4>0</vt:i4>
      </vt:variant>
      <vt:variant>
        <vt:i4>5</vt:i4>
      </vt:variant>
      <vt:variant>
        <vt:lpwstr>http://leg1.state.va.us/cgi-bin/legp504.exe?000+cod+18.2-308.4</vt:lpwstr>
      </vt:variant>
      <vt:variant>
        <vt:lpwstr/>
      </vt:variant>
      <vt:variant>
        <vt:i4>65605</vt:i4>
      </vt:variant>
      <vt:variant>
        <vt:i4>1008</vt:i4>
      </vt:variant>
      <vt:variant>
        <vt:i4>0</vt:i4>
      </vt:variant>
      <vt:variant>
        <vt:i4>5</vt:i4>
      </vt:variant>
      <vt:variant>
        <vt:lpwstr>http://leg1.state.va.us/cgi-bin/legp504.exe?000+cod+18.2-308.1C5</vt:lpwstr>
      </vt:variant>
      <vt:variant>
        <vt:lpwstr/>
      </vt:variant>
      <vt:variant>
        <vt:i4>327688</vt:i4>
      </vt:variant>
      <vt:variant>
        <vt:i4>1005</vt:i4>
      </vt:variant>
      <vt:variant>
        <vt:i4>0</vt:i4>
      </vt:variant>
      <vt:variant>
        <vt:i4>5</vt:i4>
      </vt:variant>
      <vt:variant>
        <vt:lpwstr>http://leg1.state.va.us/cgi-bin/legp504.exe?000+cod+18.2-308</vt:lpwstr>
      </vt:variant>
      <vt:variant>
        <vt:lpwstr/>
      </vt:variant>
      <vt:variant>
        <vt:i4>3473443</vt:i4>
      </vt:variant>
      <vt:variant>
        <vt:i4>1002</vt:i4>
      </vt:variant>
      <vt:variant>
        <vt:i4>0</vt:i4>
      </vt:variant>
      <vt:variant>
        <vt:i4>5</vt:i4>
      </vt:variant>
      <vt:variant>
        <vt:lpwstr>http://leg1.state.va.us/cgi-bin/legp504.exe?000+cod+18.2-258.1</vt:lpwstr>
      </vt:variant>
      <vt:variant>
        <vt:lpwstr/>
      </vt:variant>
      <vt:variant>
        <vt:i4>3407907</vt:i4>
      </vt:variant>
      <vt:variant>
        <vt:i4>999</vt:i4>
      </vt:variant>
      <vt:variant>
        <vt:i4>0</vt:i4>
      </vt:variant>
      <vt:variant>
        <vt:i4>5</vt:i4>
      </vt:variant>
      <vt:variant>
        <vt:lpwstr>http://leg1.state.va.us/cgi-bin/legp504.exe?000+cod+18.2-258.02</vt:lpwstr>
      </vt:variant>
      <vt:variant>
        <vt:lpwstr/>
      </vt:variant>
      <vt:variant>
        <vt:i4>262157</vt:i4>
      </vt:variant>
      <vt:variant>
        <vt:i4>996</vt:i4>
      </vt:variant>
      <vt:variant>
        <vt:i4>0</vt:i4>
      </vt:variant>
      <vt:variant>
        <vt:i4>5</vt:i4>
      </vt:variant>
      <vt:variant>
        <vt:lpwstr>http://leg1.state.va.us/cgi-bin/legp504.exe?000+cod+18.2-258</vt:lpwstr>
      </vt:variant>
      <vt:variant>
        <vt:lpwstr/>
      </vt:variant>
      <vt:variant>
        <vt:i4>3866659</vt:i4>
      </vt:variant>
      <vt:variant>
        <vt:i4>993</vt:i4>
      </vt:variant>
      <vt:variant>
        <vt:i4>0</vt:i4>
      </vt:variant>
      <vt:variant>
        <vt:i4>5</vt:i4>
      </vt:variant>
      <vt:variant>
        <vt:lpwstr>http://leg1.state.va.us/cgi-bin/legp504.exe?000+cod+18.2-255.2</vt:lpwstr>
      </vt:variant>
      <vt:variant>
        <vt:lpwstr/>
      </vt:variant>
      <vt:variant>
        <vt:i4>3670051</vt:i4>
      </vt:variant>
      <vt:variant>
        <vt:i4>990</vt:i4>
      </vt:variant>
      <vt:variant>
        <vt:i4>0</vt:i4>
      </vt:variant>
      <vt:variant>
        <vt:i4>5</vt:i4>
      </vt:variant>
      <vt:variant>
        <vt:lpwstr>http://leg1.state.va.us/cgi-bin/legp504.exe?000+cod+18.2-255.1</vt:lpwstr>
      </vt:variant>
      <vt:variant>
        <vt:lpwstr/>
      </vt:variant>
      <vt:variant>
        <vt:i4>589837</vt:i4>
      </vt:variant>
      <vt:variant>
        <vt:i4>987</vt:i4>
      </vt:variant>
      <vt:variant>
        <vt:i4>0</vt:i4>
      </vt:variant>
      <vt:variant>
        <vt:i4>5</vt:i4>
      </vt:variant>
      <vt:variant>
        <vt:lpwstr>http://leg1.state.va.us/cgi-bin/legp504.exe?000+cod+18.2-255</vt:lpwstr>
      </vt:variant>
      <vt:variant>
        <vt:lpwstr/>
      </vt:variant>
      <vt:variant>
        <vt:i4>851981</vt:i4>
      </vt:variant>
      <vt:variant>
        <vt:i4>984</vt:i4>
      </vt:variant>
      <vt:variant>
        <vt:i4>0</vt:i4>
      </vt:variant>
      <vt:variant>
        <vt:i4>5</vt:i4>
      </vt:variant>
      <vt:variant>
        <vt:lpwstr>http://leg1.state.va.us/cgi-bin/legp504.exe?000+cod+18.2-251</vt:lpwstr>
      </vt:variant>
      <vt:variant>
        <vt:lpwstr/>
      </vt:variant>
      <vt:variant>
        <vt:i4>65602</vt:i4>
      </vt:variant>
      <vt:variant>
        <vt:i4>981</vt:i4>
      </vt:variant>
      <vt:variant>
        <vt:i4>0</vt:i4>
      </vt:variant>
      <vt:variant>
        <vt:i4>5</vt:i4>
      </vt:variant>
      <vt:variant>
        <vt:lpwstr>http://leg1.state.va.us/cgi-bin/legp504.exe?000+cod+16.1-278.8C01</vt:lpwstr>
      </vt:variant>
      <vt:variant>
        <vt:lpwstr/>
      </vt:variant>
      <vt:variant>
        <vt:i4>65550</vt:i4>
      </vt:variant>
      <vt:variant>
        <vt:i4>978</vt:i4>
      </vt:variant>
      <vt:variant>
        <vt:i4>0</vt:i4>
      </vt:variant>
      <vt:variant>
        <vt:i4>5</vt:i4>
      </vt:variant>
      <vt:variant>
        <vt:lpwstr>http://leg1.state.va.us/cgi-bin/legp504.exe?000+cod+16.1-260</vt:lpwstr>
      </vt:variant>
      <vt:variant>
        <vt:lpwstr/>
      </vt:variant>
      <vt:variant>
        <vt:i4>851976</vt:i4>
      </vt:variant>
      <vt:variant>
        <vt:i4>975</vt:i4>
      </vt:variant>
      <vt:variant>
        <vt:i4>0</vt:i4>
      </vt:variant>
      <vt:variant>
        <vt:i4>5</vt:i4>
      </vt:variant>
      <vt:variant>
        <vt:lpwstr>http://leg1.state.va.us/cgi-bin/legp504.exe?000+cod+15.2-907</vt:lpwstr>
      </vt:variant>
      <vt:variant>
        <vt:lpwstr/>
      </vt:variant>
      <vt:variant>
        <vt:i4>1966085</vt:i4>
      </vt:variant>
      <vt:variant>
        <vt:i4>972</vt:i4>
      </vt:variant>
      <vt:variant>
        <vt:i4>0</vt:i4>
      </vt:variant>
      <vt:variant>
        <vt:i4>5</vt:i4>
      </vt:variant>
      <vt:variant>
        <vt:lpwstr>http://leg1.state.va.us/cgi-bin/legp504.exe?000+cod+9.1-176.1</vt:lpwstr>
      </vt:variant>
      <vt:variant>
        <vt:lpwstr/>
      </vt:variant>
      <vt:variant>
        <vt:i4>3473469</vt:i4>
      </vt:variant>
      <vt:variant>
        <vt:i4>969</vt:i4>
      </vt:variant>
      <vt:variant>
        <vt:i4>0</vt:i4>
      </vt:variant>
      <vt:variant>
        <vt:i4>5</vt:i4>
      </vt:variant>
      <vt:variant>
        <vt:lpwstr>http://leg1.state.va.us/cgi-bin/legp504.exe?000+cod+4.1-225</vt:lpwstr>
      </vt:variant>
      <vt:variant>
        <vt:lpwstr/>
      </vt:variant>
      <vt:variant>
        <vt:i4>262209</vt:i4>
      </vt:variant>
      <vt:variant>
        <vt:i4>966</vt:i4>
      </vt:variant>
      <vt:variant>
        <vt:i4>0</vt:i4>
      </vt:variant>
      <vt:variant>
        <vt:i4>5</vt:i4>
      </vt:variant>
      <vt:variant>
        <vt:lpwstr>http://leg1.state.va.us/cgi-bin/legp504.exe?000+cod+18.2-248.1C1</vt:lpwstr>
      </vt:variant>
      <vt:variant>
        <vt:lpwstr/>
      </vt:variant>
      <vt:variant>
        <vt:i4>393224</vt:i4>
      </vt:variant>
      <vt:variant>
        <vt:i4>963</vt:i4>
      </vt:variant>
      <vt:variant>
        <vt:i4>0</vt:i4>
      </vt:variant>
      <vt:variant>
        <vt:i4>5</vt:i4>
      </vt:variant>
      <vt:variant>
        <vt:lpwstr>http://leg1.state.va.us/cgi-bin/legp504.exe?000+cod+54.1-3446</vt:lpwstr>
      </vt:variant>
      <vt:variant>
        <vt:lpwstr/>
      </vt:variant>
      <vt:variant>
        <vt:i4>458764</vt:i4>
      </vt:variant>
      <vt:variant>
        <vt:i4>960</vt:i4>
      </vt:variant>
      <vt:variant>
        <vt:i4>0</vt:i4>
      </vt:variant>
      <vt:variant>
        <vt:i4>5</vt:i4>
      </vt:variant>
      <vt:variant>
        <vt:lpwstr>http://leg1.state.va.us/cgi-bin/legp504.exe?000+cod+53.1-203</vt:lpwstr>
      </vt:variant>
      <vt:variant>
        <vt:lpwstr/>
      </vt:variant>
      <vt:variant>
        <vt:i4>131080</vt:i4>
      </vt:variant>
      <vt:variant>
        <vt:i4>957</vt:i4>
      </vt:variant>
      <vt:variant>
        <vt:i4>0</vt:i4>
      </vt:variant>
      <vt:variant>
        <vt:i4>5</vt:i4>
      </vt:variant>
      <vt:variant>
        <vt:lpwstr>http://leg1.state.va.us/cgi-bin/legp504.exe?000+cod+53.1-145</vt:lpwstr>
      </vt:variant>
      <vt:variant>
        <vt:lpwstr/>
      </vt:variant>
      <vt:variant>
        <vt:i4>196616</vt:i4>
      </vt:variant>
      <vt:variant>
        <vt:i4>954</vt:i4>
      </vt:variant>
      <vt:variant>
        <vt:i4>0</vt:i4>
      </vt:variant>
      <vt:variant>
        <vt:i4>5</vt:i4>
      </vt:variant>
      <vt:variant>
        <vt:lpwstr>http://leg1.state.va.us/cgi-bin/legp504.exe?000+cod+24.2-233</vt:lpwstr>
      </vt:variant>
      <vt:variant>
        <vt:lpwstr/>
      </vt:variant>
      <vt:variant>
        <vt:i4>917569</vt:i4>
      </vt:variant>
      <vt:variant>
        <vt:i4>951</vt:i4>
      </vt:variant>
      <vt:variant>
        <vt:i4>0</vt:i4>
      </vt:variant>
      <vt:variant>
        <vt:i4>5</vt:i4>
      </vt:variant>
      <vt:variant>
        <vt:lpwstr>http://leg1.state.va.us/cgi-bin/legp504.exe?000+cod+22.1-279.3C1</vt:lpwstr>
      </vt:variant>
      <vt:variant>
        <vt:lpwstr/>
      </vt:variant>
      <vt:variant>
        <vt:i4>3276834</vt:i4>
      </vt:variant>
      <vt:variant>
        <vt:i4>948</vt:i4>
      </vt:variant>
      <vt:variant>
        <vt:i4>0</vt:i4>
      </vt:variant>
      <vt:variant>
        <vt:i4>5</vt:i4>
      </vt:variant>
      <vt:variant>
        <vt:lpwstr>http://leg1.state.va.us/cgi-bin/legp504.exe?000+cod+22.1-277.08</vt:lpwstr>
      </vt:variant>
      <vt:variant>
        <vt:lpwstr/>
      </vt:variant>
      <vt:variant>
        <vt:i4>3670062</vt:i4>
      </vt:variant>
      <vt:variant>
        <vt:i4>945</vt:i4>
      </vt:variant>
      <vt:variant>
        <vt:i4>0</vt:i4>
      </vt:variant>
      <vt:variant>
        <vt:i4>5</vt:i4>
      </vt:variant>
      <vt:variant>
        <vt:lpwstr>http://leg1.state.va.us/cgi-bin/legp504.exe?000+cod+19.2-386.25</vt:lpwstr>
      </vt:variant>
      <vt:variant>
        <vt:lpwstr/>
      </vt:variant>
      <vt:variant>
        <vt:i4>3670062</vt:i4>
      </vt:variant>
      <vt:variant>
        <vt:i4>942</vt:i4>
      </vt:variant>
      <vt:variant>
        <vt:i4>0</vt:i4>
      </vt:variant>
      <vt:variant>
        <vt:i4>5</vt:i4>
      </vt:variant>
      <vt:variant>
        <vt:lpwstr>http://leg1.state.va.us/cgi-bin/legp504.exe?000+cod+19.2-386.22</vt:lpwstr>
      </vt:variant>
      <vt:variant>
        <vt:lpwstr/>
      </vt:variant>
      <vt:variant>
        <vt:i4>589824</vt:i4>
      </vt:variant>
      <vt:variant>
        <vt:i4>939</vt:i4>
      </vt:variant>
      <vt:variant>
        <vt:i4>0</vt:i4>
      </vt:variant>
      <vt:variant>
        <vt:i4>5</vt:i4>
      </vt:variant>
      <vt:variant>
        <vt:lpwstr>http://leg1.state.va.us/cgi-bin/legp504.exe?000+cod+19.2-187</vt:lpwstr>
      </vt:variant>
      <vt:variant>
        <vt:lpwstr/>
      </vt:variant>
      <vt:variant>
        <vt:i4>1638411</vt:i4>
      </vt:variant>
      <vt:variant>
        <vt:i4>936</vt:i4>
      </vt:variant>
      <vt:variant>
        <vt:i4>0</vt:i4>
      </vt:variant>
      <vt:variant>
        <vt:i4>5</vt:i4>
      </vt:variant>
      <vt:variant>
        <vt:lpwstr>http://leg1.state.va.us/cgi-bin/legp504.exe?000+cod+19.2-83.1</vt:lpwstr>
      </vt:variant>
      <vt:variant>
        <vt:lpwstr/>
      </vt:variant>
      <vt:variant>
        <vt:i4>4128801</vt:i4>
      </vt:variant>
      <vt:variant>
        <vt:i4>933</vt:i4>
      </vt:variant>
      <vt:variant>
        <vt:i4>0</vt:i4>
      </vt:variant>
      <vt:variant>
        <vt:i4>5</vt:i4>
      </vt:variant>
      <vt:variant>
        <vt:lpwstr>http://leg1.state.va.us/cgi-bin/legp504.exe?000+cod+18.2-474.1</vt:lpwstr>
      </vt:variant>
      <vt:variant>
        <vt:lpwstr/>
      </vt:variant>
      <vt:variant>
        <vt:i4>3211302</vt:i4>
      </vt:variant>
      <vt:variant>
        <vt:i4>930</vt:i4>
      </vt:variant>
      <vt:variant>
        <vt:i4>0</vt:i4>
      </vt:variant>
      <vt:variant>
        <vt:i4>5</vt:i4>
      </vt:variant>
      <vt:variant>
        <vt:lpwstr>http://leg1.state.va.us/cgi-bin/legp504.exe?000+cod+18.2-308.4</vt:lpwstr>
      </vt:variant>
      <vt:variant>
        <vt:lpwstr/>
      </vt:variant>
      <vt:variant>
        <vt:i4>65605</vt:i4>
      </vt:variant>
      <vt:variant>
        <vt:i4>927</vt:i4>
      </vt:variant>
      <vt:variant>
        <vt:i4>0</vt:i4>
      </vt:variant>
      <vt:variant>
        <vt:i4>5</vt:i4>
      </vt:variant>
      <vt:variant>
        <vt:lpwstr>http://leg1.state.va.us/cgi-bin/legp504.exe?000+cod+18.2-308.1C5</vt:lpwstr>
      </vt:variant>
      <vt:variant>
        <vt:lpwstr/>
      </vt:variant>
      <vt:variant>
        <vt:i4>327688</vt:i4>
      </vt:variant>
      <vt:variant>
        <vt:i4>924</vt:i4>
      </vt:variant>
      <vt:variant>
        <vt:i4>0</vt:i4>
      </vt:variant>
      <vt:variant>
        <vt:i4>5</vt:i4>
      </vt:variant>
      <vt:variant>
        <vt:lpwstr>http://leg1.state.va.us/cgi-bin/legp504.exe?000+cod+18.2-308</vt:lpwstr>
      </vt:variant>
      <vt:variant>
        <vt:lpwstr/>
      </vt:variant>
      <vt:variant>
        <vt:i4>3473443</vt:i4>
      </vt:variant>
      <vt:variant>
        <vt:i4>921</vt:i4>
      </vt:variant>
      <vt:variant>
        <vt:i4>0</vt:i4>
      </vt:variant>
      <vt:variant>
        <vt:i4>5</vt:i4>
      </vt:variant>
      <vt:variant>
        <vt:lpwstr>http://leg1.state.va.us/cgi-bin/legp504.exe?000+cod+18.2-258.1</vt:lpwstr>
      </vt:variant>
      <vt:variant>
        <vt:lpwstr/>
      </vt:variant>
      <vt:variant>
        <vt:i4>3407907</vt:i4>
      </vt:variant>
      <vt:variant>
        <vt:i4>918</vt:i4>
      </vt:variant>
      <vt:variant>
        <vt:i4>0</vt:i4>
      </vt:variant>
      <vt:variant>
        <vt:i4>5</vt:i4>
      </vt:variant>
      <vt:variant>
        <vt:lpwstr>http://leg1.state.va.us/cgi-bin/legp504.exe?000+cod+18.2-258.02</vt:lpwstr>
      </vt:variant>
      <vt:variant>
        <vt:lpwstr/>
      </vt:variant>
      <vt:variant>
        <vt:i4>262157</vt:i4>
      </vt:variant>
      <vt:variant>
        <vt:i4>915</vt:i4>
      </vt:variant>
      <vt:variant>
        <vt:i4>0</vt:i4>
      </vt:variant>
      <vt:variant>
        <vt:i4>5</vt:i4>
      </vt:variant>
      <vt:variant>
        <vt:lpwstr>http://leg1.state.va.us/cgi-bin/legp504.exe?000+cod+18.2-258</vt:lpwstr>
      </vt:variant>
      <vt:variant>
        <vt:lpwstr/>
      </vt:variant>
      <vt:variant>
        <vt:i4>3866659</vt:i4>
      </vt:variant>
      <vt:variant>
        <vt:i4>912</vt:i4>
      </vt:variant>
      <vt:variant>
        <vt:i4>0</vt:i4>
      </vt:variant>
      <vt:variant>
        <vt:i4>5</vt:i4>
      </vt:variant>
      <vt:variant>
        <vt:lpwstr>http://leg1.state.va.us/cgi-bin/legp504.exe?000+cod+18.2-255.2</vt:lpwstr>
      </vt:variant>
      <vt:variant>
        <vt:lpwstr/>
      </vt:variant>
      <vt:variant>
        <vt:i4>3670051</vt:i4>
      </vt:variant>
      <vt:variant>
        <vt:i4>909</vt:i4>
      </vt:variant>
      <vt:variant>
        <vt:i4>0</vt:i4>
      </vt:variant>
      <vt:variant>
        <vt:i4>5</vt:i4>
      </vt:variant>
      <vt:variant>
        <vt:lpwstr>http://leg1.state.va.us/cgi-bin/legp504.exe?000+cod+18.2-255.1</vt:lpwstr>
      </vt:variant>
      <vt:variant>
        <vt:lpwstr/>
      </vt:variant>
      <vt:variant>
        <vt:i4>589837</vt:i4>
      </vt:variant>
      <vt:variant>
        <vt:i4>906</vt:i4>
      </vt:variant>
      <vt:variant>
        <vt:i4>0</vt:i4>
      </vt:variant>
      <vt:variant>
        <vt:i4>5</vt:i4>
      </vt:variant>
      <vt:variant>
        <vt:lpwstr>http://leg1.state.va.us/cgi-bin/legp504.exe?000+cod+18.2-255</vt:lpwstr>
      </vt:variant>
      <vt:variant>
        <vt:lpwstr/>
      </vt:variant>
      <vt:variant>
        <vt:i4>851981</vt:i4>
      </vt:variant>
      <vt:variant>
        <vt:i4>903</vt:i4>
      </vt:variant>
      <vt:variant>
        <vt:i4>0</vt:i4>
      </vt:variant>
      <vt:variant>
        <vt:i4>5</vt:i4>
      </vt:variant>
      <vt:variant>
        <vt:lpwstr>http://leg1.state.va.us/cgi-bin/legp504.exe?000+cod+18.2-251</vt:lpwstr>
      </vt:variant>
      <vt:variant>
        <vt:lpwstr/>
      </vt:variant>
      <vt:variant>
        <vt:i4>65602</vt:i4>
      </vt:variant>
      <vt:variant>
        <vt:i4>900</vt:i4>
      </vt:variant>
      <vt:variant>
        <vt:i4>0</vt:i4>
      </vt:variant>
      <vt:variant>
        <vt:i4>5</vt:i4>
      </vt:variant>
      <vt:variant>
        <vt:lpwstr>http://leg1.state.va.us/cgi-bin/legp504.exe?000+cod+16.1-278.8C01</vt:lpwstr>
      </vt:variant>
      <vt:variant>
        <vt:lpwstr/>
      </vt:variant>
      <vt:variant>
        <vt:i4>65550</vt:i4>
      </vt:variant>
      <vt:variant>
        <vt:i4>897</vt:i4>
      </vt:variant>
      <vt:variant>
        <vt:i4>0</vt:i4>
      </vt:variant>
      <vt:variant>
        <vt:i4>5</vt:i4>
      </vt:variant>
      <vt:variant>
        <vt:lpwstr>http://leg1.state.va.us/cgi-bin/legp504.exe?000+cod+16.1-260</vt:lpwstr>
      </vt:variant>
      <vt:variant>
        <vt:lpwstr/>
      </vt:variant>
      <vt:variant>
        <vt:i4>851976</vt:i4>
      </vt:variant>
      <vt:variant>
        <vt:i4>894</vt:i4>
      </vt:variant>
      <vt:variant>
        <vt:i4>0</vt:i4>
      </vt:variant>
      <vt:variant>
        <vt:i4>5</vt:i4>
      </vt:variant>
      <vt:variant>
        <vt:lpwstr>http://leg1.state.va.us/cgi-bin/legp504.exe?000+cod+15.2-907</vt:lpwstr>
      </vt:variant>
      <vt:variant>
        <vt:lpwstr/>
      </vt:variant>
      <vt:variant>
        <vt:i4>1966085</vt:i4>
      </vt:variant>
      <vt:variant>
        <vt:i4>891</vt:i4>
      </vt:variant>
      <vt:variant>
        <vt:i4>0</vt:i4>
      </vt:variant>
      <vt:variant>
        <vt:i4>5</vt:i4>
      </vt:variant>
      <vt:variant>
        <vt:lpwstr>http://leg1.state.va.us/cgi-bin/legp504.exe?000+cod+9.1-176.1</vt:lpwstr>
      </vt:variant>
      <vt:variant>
        <vt:lpwstr/>
      </vt:variant>
      <vt:variant>
        <vt:i4>3473469</vt:i4>
      </vt:variant>
      <vt:variant>
        <vt:i4>888</vt:i4>
      </vt:variant>
      <vt:variant>
        <vt:i4>0</vt:i4>
      </vt:variant>
      <vt:variant>
        <vt:i4>5</vt:i4>
      </vt:variant>
      <vt:variant>
        <vt:lpwstr>http://leg1.state.va.us/cgi-bin/legp504.exe?000+cod+4.1-225</vt:lpwstr>
      </vt:variant>
      <vt:variant>
        <vt:lpwstr/>
      </vt:variant>
      <vt:variant>
        <vt:i4>8257656</vt:i4>
      </vt:variant>
      <vt:variant>
        <vt:i4>885</vt:i4>
      </vt:variant>
      <vt:variant>
        <vt:i4>0</vt:i4>
      </vt:variant>
      <vt:variant>
        <vt:i4>5</vt:i4>
      </vt:variant>
      <vt:variant>
        <vt:lpwstr>http://leg1.state.va.us/cgi-bin/legp504.exe?111+sum+HB1427</vt:lpwstr>
      </vt:variant>
      <vt:variant>
        <vt:lpwstr/>
      </vt:variant>
      <vt:variant>
        <vt:i4>7995512</vt:i4>
      </vt:variant>
      <vt:variant>
        <vt:i4>882</vt:i4>
      </vt:variant>
      <vt:variant>
        <vt:i4>0</vt:i4>
      </vt:variant>
      <vt:variant>
        <vt:i4>5</vt:i4>
      </vt:variant>
      <vt:variant>
        <vt:lpwstr>http://leg1.state.va.us/cgi-bin/legp504.exe?111+sum+HB1423</vt:lpwstr>
      </vt:variant>
      <vt:variant>
        <vt:lpwstr/>
      </vt:variant>
      <vt:variant>
        <vt:i4>7471229</vt:i4>
      </vt:variant>
      <vt:variant>
        <vt:i4>879</vt:i4>
      </vt:variant>
      <vt:variant>
        <vt:i4>0</vt:i4>
      </vt:variant>
      <vt:variant>
        <vt:i4>5</vt:i4>
      </vt:variant>
      <vt:variant>
        <vt:lpwstr>http://leg1.state.va.us/cgi-bin/legp504.exe?111+sum+HB1778</vt:lpwstr>
      </vt:variant>
      <vt:variant>
        <vt:lpwstr/>
      </vt:variant>
      <vt:variant>
        <vt:i4>8192125</vt:i4>
      </vt:variant>
      <vt:variant>
        <vt:i4>876</vt:i4>
      </vt:variant>
      <vt:variant>
        <vt:i4>0</vt:i4>
      </vt:variant>
      <vt:variant>
        <vt:i4>5</vt:i4>
      </vt:variant>
      <vt:variant>
        <vt:lpwstr>http://leg1.state.va.us/cgi-bin/legp504.exe?111+sum+HB1878</vt:lpwstr>
      </vt:variant>
      <vt:variant>
        <vt:lpwstr/>
      </vt:variant>
      <vt:variant>
        <vt:i4>7864434</vt:i4>
      </vt:variant>
      <vt:variant>
        <vt:i4>873</vt:i4>
      </vt:variant>
      <vt:variant>
        <vt:i4>0</vt:i4>
      </vt:variant>
      <vt:variant>
        <vt:i4>5</vt:i4>
      </vt:variant>
      <vt:variant>
        <vt:lpwstr>http://leg1.state.va.us/cgi-bin/legp504.exe?111+sum+HB1481</vt:lpwstr>
      </vt:variant>
      <vt:variant>
        <vt:lpwstr/>
      </vt:variant>
      <vt:variant>
        <vt:i4>7995517</vt:i4>
      </vt:variant>
      <vt:variant>
        <vt:i4>870</vt:i4>
      </vt:variant>
      <vt:variant>
        <vt:i4>0</vt:i4>
      </vt:variant>
      <vt:variant>
        <vt:i4>5</vt:i4>
      </vt:variant>
      <vt:variant>
        <vt:lpwstr>http://leg1.state.va.us/cgi-bin/legp504.exe?111+sum+HB1473</vt:lpwstr>
      </vt:variant>
      <vt:variant>
        <vt:lpwstr/>
      </vt:variant>
      <vt:variant>
        <vt:i4>131080</vt:i4>
      </vt:variant>
      <vt:variant>
        <vt:i4>867</vt:i4>
      </vt:variant>
      <vt:variant>
        <vt:i4>0</vt:i4>
      </vt:variant>
      <vt:variant>
        <vt:i4>5</vt:i4>
      </vt:variant>
      <vt:variant>
        <vt:lpwstr>http://leg1.state.va.us/cgi-bin/legp504.exe?000+cod+2.2-3712</vt:lpwstr>
      </vt:variant>
      <vt:variant>
        <vt:lpwstr/>
      </vt:variant>
      <vt:variant>
        <vt:i4>65544</vt:i4>
      </vt:variant>
      <vt:variant>
        <vt:i4>864</vt:i4>
      </vt:variant>
      <vt:variant>
        <vt:i4>0</vt:i4>
      </vt:variant>
      <vt:variant>
        <vt:i4>5</vt:i4>
      </vt:variant>
      <vt:variant>
        <vt:lpwstr>http://leg1.state.va.us/cgi-bin/legp504.exe?000+cod+2.2-3711</vt:lpwstr>
      </vt:variant>
      <vt:variant>
        <vt:lpwstr/>
      </vt:variant>
      <vt:variant>
        <vt:i4>8</vt:i4>
      </vt:variant>
      <vt:variant>
        <vt:i4>861</vt:i4>
      </vt:variant>
      <vt:variant>
        <vt:i4>0</vt:i4>
      </vt:variant>
      <vt:variant>
        <vt:i4>5</vt:i4>
      </vt:variant>
      <vt:variant>
        <vt:lpwstr>http://leg1.state.va.us/cgi-bin/legp504.exe?000+cod+2.2-3710</vt:lpwstr>
      </vt:variant>
      <vt:variant>
        <vt:lpwstr/>
      </vt:variant>
      <vt:variant>
        <vt:i4>3735591</vt:i4>
      </vt:variant>
      <vt:variant>
        <vt:i4>858</vt:i4>
      </vt:variant>
      <vt:variant>
        <vt:i4>0</vt:i4>
      </vt:variant>
      <vt:variant>
        <vt:i4>5</vt:i4>
      </vt:variant>
      <vt:variant>
        <vt:lpwstr>http://leg1.state.va.us/cgi-bin/legp504.exe?000+cod+2.2-3708.1</vt:lpwstr>
      </vt:variant>
      <vt:variant>
        <vt:lpwstr/>
      </vt:variant>
      <vt:variant>
        <vt:i4>524297</vt:i4>
      </vt:variant>
      <vt:variant>
        <vt:i4>855</vt:i4>
      </vt:variant>
      <vt:variant>
        <vt:i4>0</vt:i4>
      </vt:variant>
      <vt:variant>
        <vt:i4>5</vt:i4>
      </vt:variant>
      <vt:variant>
        <vt:lpwstr>http://leg1.state.va.us/cgi-bin/legp504.exe?000+cod+2.2-3708</vt:lpwstr>
      </vt:variant>
      <vt:variant>
        <vt:lpwstr/>
      </vt:variant>
      <vt:variant>
        <vt:i4>458761</vt:i4>
      </vt:variant>
      <vt:variant>
        <vt:i4>852</vt:i4>
      </vt:variant>
      <vt:variant>
        <vt:i4>0</vt:i4>
      </vt:variant>
      <vt:variant>
        <vt:i4>5</vt:i4>
      </vt:variant>
      <vt:variant>
        <vt:lpwstr>http://leg1.state.va.us/cgi-bin/legp504.exe?000+cod+2.2-3707</vt:lpwstr>
      </vt:variant>
      <vt:variant>
        <vt:lpwstr/>
      </vt:variant>
      <vt:variant>
        <vt:i4>393225</vt:i4>
      </vt:variant>
      <vt:variant>
        <vt:i4>849</vt:i4>
      </vt:variant>
      <vt:variant>
        <vt:i4>0</vt:i4>
      </vt:variant>
      <vt:variant>
        <vt:i4>5</vt:i4>
      </vt:variant>
      <vt:variant>
        <vt:lpwstr>http://leg1.state.va.us/cgi-bin/legp504.exe?000+cod+2.2-3706</vt:lpwstr>
      </vt:variant>
      <vt:variant>
        <vt:lpwstr/>
      </vt:variant>
      <vt:variant>
        <vt:i4>3997735</vt:i4>
      </vt:variant>
      <vt:variant>
        <vt:i4>846</vt:i4>
      </vt:variant>
      <vt:variant>
        <vt:i4>0</vt:i4>
      </vt:variant>
      <vt:variant>
        <vt:i4>5</vt:i4>
      </vt:variant>
      <vt:variant>
        <vt:lpwstr>http://leg1.state.va.us/cgi-bin/legp504.exe?000+cod+2.2-3705.8</vt:lpwstr>
      </vt:variant>
      <vt:variant>
        <vt:lpwstr/>
      </vt:variant>
      <vt:variant>
        <vt:i4>3407911</vt:i4>
      </vt:variant>
      <vt:variant>
        <vt:i4>843</vt:i4>
      </vt:variant>
      <vt:variant>
        <vt:i4>0</vt:i4>
      </vt:variant>
      <vt:variant>
        <vt:i4>5</vt:i4>
      </vt:variant>
      <vt:variant>
        <vt:lpwstr>http://leg1.state.va.us/cgi-bin/legp504.exe?000+cod+2.2-3705.1</vt:lpwstr>
      </vt:variant>
      <vt:variant>
        <vt:lpwstr/>
      </vt:variant>
      <vt:variant>
        <vt:i4>262153</vt:i4>
      </vt:variant>
      <vt:variant>
        <vt:i4>840</vt:i4>
      </vt:variant>
      <vt:variant>
        <vt:i4>0</vt:i4>
      </vt:variant>
      <vt:variant>
        <vt:i4>5</vt:i4>
      </vt:variant>
      <vt:variant>
        <vt:lpwstr>http://leg1.state.va.us/cgi-bin/legp504.exe?000+cod+2.2-3704</vt:lpwstr>
      </vt:variant>
      <vt:variant>
        <vt:lpwstr/>
      </vt:variant>
      <vt:variant>
        <vt:i4>196616</vt:i4>
      </vt:variant>
      <vt:variant>
        <vt:i4>837</vt:i4>
      </vt:variant>
      <vt:variant>
        <vt:i4>0</vt:i4>
      </vt:variant>
      <vt:variant>
        <vt:i4>5</vt:i4>
      </vt:variant>
      <vt:variant>
        <vt:lpwstr>http://leg1.state.va.us/cgi-bin/legp504.exe?000+cod+2.2-3713</vt:lpwstr>
      </vt:variant>
      <vt:variant>
        <vt:lpwstr/>
      </vt:variant>
      <vt:variant>
        <vt:i4>262152</vt:i4>
      </vt:variant>
      <vt:variant>
        <vt:i4>834</vt:i4>
      </vt:variant>
      <vt:variant>
        <vt:i4>0</vt:i4>
      </vt:variant>
      <vt:variant>
        <vt:i4>5</vt:i4>
      </vt:variant>
      <vt:variant>
        <vt:lpwstr>http://leg1.state.va.us/cgi-bin/legp504.exe?000+cod+2.2-3714</vt:lpwstr>
      </vt:variant>
      <vt:variant>
        <vt:lpwstr/>
      </vt:variant>
      <vt:variant>
        <vt:i4>262152</vt:i4>
      </vt:variant>
      <vt:variant>
        <vt:i4>831</vt:i4>
      </vt:variant>
      <vt:variant>
        <vt:i4>0</vt:i4>
      </vt:variant>
      <vt:variant>
        <vt:i4>5</vt:i4>
      </vt:variant>
      <vt:variant>
        <vt:lpwstr>http://leg1.state.va.us/cgi-bin/legp504.exe?000+cod+2.2-3714</vt:lpwstr>
      </vt:variant>
      <vt:variant>
        <vt:lpwstr/>
      </vt:variant>
      <vt:variant>
        <vt:i4>262152</vt:i4>
      </vt:variant>
      <vt:variant>
        <vt:i4>828</vt:i4>
      </vt:variant>
      <vt:variant>
        <vt:i4>0</vt:i4>
      </vt:variant>
      <vt:variant>
        <vt:i4>5</vt:i4>
      </vt:variant>
      <vt:variant>
        <vt:lpwstr>http://leg1.state.va.us/cgi-bin/legp504.exe?000+cod+2.2-3714</vt:lpwstr>
      </vt:variant>
      <vt:variant>
        <vt:lpwstr/>
      </vt:variant>
      <vt:variant>
        <vt:i4>458761</vt:i4>
      </vt:variant>
      <vt:variant>
        <vt:i4>825</vt:i4>
      </vt:variant>
      <vt:variant>
        <vt:i4>0</vt:i4>
      </vt:variant>
      <vt:variant>
        <vt:i4>5</vt:i4>
      </vt:variant>
      <vt:variant>
        <vt:lpwstr>http://leg1.state.va.us/cgi-bin/legp504.exe?000+cod+2.2-3707</vt:lpwstr>
      </vt:variant>
      <vt:variant>
        <vt:lpwstr/>
      </vt:variant>
      <vt:variant>
        <vt:i4>1638427</vt:i4>
      </vt:variant>
      <vt:variant>
        <vt:i4>822</vt:i4>
      </vt:variant>
      <vt:variant>
        <vt:i4>0</vt:i4>
      </vt:variant>
      <vt:variant>
        <vt:i4>5</vt:i4>
      </vt:variant>
      <vt:variant>
        <vt:lpwstr>http://leg1.state.va.us/cgi-bin/legp504.exe?000+cod+8.01-644</vt:lpwstr>
      </vt:variant>
      <vt:variant>
        <vt:lpwstr/>
      </vt:variant>
      <vt:variant>
        <vt:i4>196616</vt:i4>
      </vt:variant>
      <vt:variant>
        <vt:i4>819</vt:i4>
      </vt:variant>
      <vt:variant>
        <vt:i4>0</vt:i4>
      </vt:variant>
      <vt:variant>
        <vt:i4>5</vt:i4>
      </vt:variant>
      <vt:variant>
        <vt:lpwstr>http://leg1.state.va.us/cgi-bin/legp504.exe?000+cod+2.2-3713</vt:lpwstr>
      </vt:variant>
      <vt:variant>
        <vt:lpwstr/>
      </vt:variant>
      <vt:variant>
        <vt:i4>196616</vt:i4>
      </vt:variant>
      <vt:variant>
        <vt:i4>816</vt:i4>
      </vt:variant>
      <vt:variant>
        <vt:i4>0</vt:i4>
      </vt:variant>
      <vt:variant>
        <vt:i4>5</vt:i4>
      </vt:variant>
      <vt:variant>
        <vt:lpwstr>http://leg1.state.va.us/cgi-bin/legp504.exe?000+cod+2.2-3713</vt:lpwstr>
      </vt:variant>
      <vt:variant>
        <vt:lpwstr/>
      </vt:variant>
      <vt:variant>
        <vt:i4>196616</vt:i4>
      </vt:variant>
      <vt:variant>
        <vt:i4>813</vt:i4>
      </vt:variant>
      <vt:variant>
        <vt:i4>0</vt:i4>
      </vt:variant>
      <vt:variant>
        <vt:i4>5</vt:i4>
      </vt:variant>
      <vt:variant>
        <vt:lpwstr>http://leg1.state.va.us/cgi-bin/legp504.exe?000+cod+2.2-3713</vt:lpwstr>
      </vt:variant>
      <vt:variant>
        <vt:lpwstr/>
      </vt:variant>
      <vt:variant>
        <vt:i4>196616</vt:i4>
      </vt:variant>
      <vt:variant>
        <vt:i4>810</vt:i4>
      </vt:variant>
      <vt:variant>
        <vt:i4>0</vt:i4>
      </vt:variant>
      <vt:variant>
        <vt:i4>5</vt:i4>
      </vt:variant>
      <vt:variant>
        <vt:lpwstr>http://leg1.state.va.us/cgi-bin/legp504.exe?000+cod+2.2-3713</vt:lpwstr>
      </vt:variant>
      <vt:variant>
        <vt:lpwstr/>
      </vt:variant>
      <vt:variant>
        <vt:i4>720906</vt:i4>
      </vt:variant>
      <vt:variant>
        <vt:i4>807</vt:i4>
      </vt:variant>
      <vt:variant>
        <vt:i4>0</vt:i4>
      </vt:variant>
      <vt:variant>
        <vt:i4>5</vt:i4>
      </vt:variant>
      <vt:variant>
        <vt:lpwstr>http://leg1.state.va.us/cgi-bin/legp504.exe?000+cod+38.2-5000</vt:lpwstr>
      </vt:variant>
      <vt:variant>
        <vt:lpwstr/>
      </vt:variant>
      <vt:variant>
        <vt:i4>3735591</vt:i4>
      </vt:variant>
      <vt:variant>
        <vt:i4>804</vt:i4>
      </vt:variant>
      <vt:variant>
        <vt:i4>0</vt:i4>
      </vt:variant>
      <vt:variant>
        <vt:i4>5</vt:i4>
      </vt:variant>
      <vt:variant>
        <vt:lpwstr>http://leg1.state.va.us/cgi-bin/legp504.exe?000+cod+2.2-3708.1</vt:lpwstr>
      </vt:variant>
      <vt:variant>
        <vt:lpwstr/>
      </vt:variant>
      <vt:variant>
        <vt:i4>524297</vt:i4>
      </vt:variant>
      <vt:variant>
        <vt:i4>801</vt:i4>
      </vt:variant>
      <vt:variant>
        <vt:i4>0</vt:i4>
      </vt:variant>
      <vt:variant>
        <vt:i4>5</vt:i4>
      </vt:variant>
      <vt:variant>
        <vt:lpwstr>http://leg1.state.va.us/cgi-bin/legp504.exe?000+cod+2.2-3708</vt:lpwstr>
      </vt:variant>
      <vt:variant>
        <vt:lpwstr/>
      </vt:variant>
      <vt:variant>
        <vt:i4>65545</vt:i4>
      </vt:variant>
      <vt:variant>
        <vt:i4>798</vt:i4>
      </vt:variant>
      <vt:variant>
        <vt:i4>0</vt:i4>
      </vt:variant>
      <vt:variant>
        <vt:i4>5</vt:i4>
      </vt:variant>
      <vt:variant>
        <vt:lpwstr>http://leg1.state.va.us/cgi-bin/legp504.exe?000+cod+2.2-3701</vt:lpwstr>
      </vt:variant>
      <vt:variant>
        <vt:lpwstr/>
      </vt:variant>
      <vt:variant>
        <vt:i4>65545</vt:i4>
      </vt:variant>
      <vt:variant>
        <vt:i4>795</vt:i4>
      </vt:variant>
      <vt:variant>
        <vt:i4>0</vt:i4>
      </vt:variant>
      <vt:variant>
        <vt:i4>5</vt:i4>
      </vt:variant>
      <vt:variant>
        <vt:lpwstr>http://leg1.state.va.us/cgi-bin/legp504.exe?000+cod+2.2-3701</vt:lpwstr>
      </vt:variant>
      <vt:variant>
        <vt:lpwstr/>
      </vt:variant>
      <vt:variant>
        <vt:i4>65545</vt:i4>
      </vt:variant>
      <vt:variant>
        <vt:i4>792</vt:i4>
      </vt:variant>
      <vt:variant>
        <vt:i4>0</vt:i4>
      </vt:variant>
      <vt:variant>
        <vt:i4>5</vt:i4>
      </vt:variant>
      <vt:variant>
        <vt:lpwstr>http://leg1.state.va.us/cgi-bin/legp504.exe?000+cod+2.2-3701</vt:lpwstr>
      </vt:variant>
      <vt:variant>
        <vt:lpwstr/>
      </vt:variant>
      <vt:variant>
        <vt:i4>917512</vt:i4>
      </vt:variant>
      <vt:variant>
        <vt:i4>789</vt:i4>
      </vt:variant>
      <vt:variant>
        <vt:i4>0</vt:i4>
      </vt:variant>
      <vt:variant>
        <vt:i4>5</vt:i4>
      </vt:variant>
      <vt:variant>
        <vt:lpwstr>http://leg1.state.va.us/cgi-bin/legp504.exe?000+cod+2.2-2900</vt:lpwstr>
      </vt:variant>
      <vt:variant>
        <vt:lpwstr/>
      </vt:variant>
      <vt:variant>
        <vt:i4>851977</vt:i4>
      </vt:variant>
      <vt:variant>
        <vt:i4>786</vt:i4>
      </vt:variant>
      <vt:variant>
        <vt:i4>0</vt:i4>
      </vt:variant>
      <vt:variant>
        <vt:i4>5</vt:i4>
      </vt:variant>
      <vt:variant>
        <vt:lpwstr>http://leg1.state.va.us/cgi-bin/legp504.exe?000+cod+2.2-2812</vt:lpwstr>
      </vt:variant>
      <vt:variant>
        <vt:lpwstr/>
      </vt:variant>
      <vt:variant>
        <vt:i4>851977</vt:i4>
      </vt:variant>
      <vt:variant>
        <vt:i4>783</vt:i4>
      </vt:variant>
      <vt:variant>
        <vt:i4>0</vt:i4>
      </vt:variant>
      <vt:variant>
        <vt:i4>5</vt:i4>
      </vt:variant>
      <vt:variant>
        <vt:lpwstr>http://leg1.state.va.us/cgi-bin/legp504.exe?000+cod+2.2-2812</vt:lpwstr>
      </vt:variant>
      <vt:variant>
        <vt:lpwstr/>
      </vt:variant>
      <vt:variant>
        <vt:i4>851977</vt:i4>
      </vt:variant>
      <vt:variant>
        <vt:i4>780</vt:i4>
      </vt:variant>
      <vt:variant>
        <vt:i4>0</vt:i4>
      </vt:variant>
      <vt:variant>
        <vt:i4>5</vt:i4>
      </vt:variant>
      <vt:variant>
        <vt:lpwstr>http://leg1.state.va.us/cgi-bin/legp504.exe?000+cod+2.2-2812</vt:lpwstr>
      </vt:variant>
      <vt:variant>
        <vt:lpwstr/>
      </vt:variant>
      <vt:variant>
        <vt:i4>1769484</vt:i4>
      </vt:variant>
      <vt:variant>
        <vt:i4>777</vt:i4>
      </vt:variant>
      <vt:variant>
        <vt:i4>0</vt:i4>
      </vt:variant>
      <vt:variant>
        <vt:i4>5</vt:i4>
      </vt:variant>
      <vt:variant>
        <vt:lpwstr>http://leg1.state.va.us/cgi-bin/legp504.exe?000+cod+2.2-224.1</vt:lpwstr>
      </vt:variant>
      <vt:variant>
        <vt:lpwstr/>
      </vt:variant>
      <vt:variant>
        <vt:i4>1769484</vt:i4>
      </vt:variant>
      <vt:variant>
        <vt:i4>774</vt:i4>
      </vt:variant>
      <vt:variant>
        <vt:i4>0</vt:i4>
      </vt:variant>
      <vt:variant>
        <vt:i4>5</vt:i4>
      </vt:variant>
      <vt:variant>
        <vt:lpwstr>http://leg1.state.va.us/cgi-bin/legp504.exe?000+cod+2.2-224.1</vt:lpwstr>
      </vt:variant>
      <vt:variant>
        <vt:lpwstr/>
      </vt:variant>
      <vt:variant>
        <vt:i4>1769484</vt:i4>
      </vt:variant>
      <vt:variant>
        <vt:i4>771</vt:i4>
      </vt:variant>
      <vt:variant>
        <vt:i4>0</vt:i4>
      </vt:variant>
      <vt:variant>
        <vt:i4>5</vt:i4>
      </vt:variant>
      <vt:variant>
        <vt:lpwstr>http://leg1.state.va.us/cgi-bin/legp504.exe?000+cod+2.2-224.1</vt:lpwstr>
      </vt:variant>
      <vt:variant>
        <vt:lpwstr/>
      </vt:variant>
      <vt:variant>
        <vt:i4>3604537</vt:i4>
      </vt:variant>
      <vt:variant>
        <vt:i4>768</vt:i4>
      </vt:variant>
      <vt:variant>
        <vt:i4>0</vt:i4>
      </vt:variant>
      <vt:variant>
        <vt:i4>5</vt:i4>
      </vt:variant>
      <vt:variant>
        <vt:lpwstr>http://leg1.state.va.us/cgi-bin/legp504.exe?000+cod+2.2-307</vt:lpwstr>
      </vt:variant>
      <vt:variant>
        <vt:lpwstr/>
      </vt:variant>
      <vt:variant>
        <vt:i4>3604540</vt:i4>
      </vt:variant>
      <vt:variant>
        <vt:i4>765</vt:i4>
      </vt:variant>
      <vt:variant>
        <vt:i4>0</vt:i4>
      </vt:variant>
      <vt:variant>
        <vt:i4>5</vt:i4>
      </vt:variant>
      <vt:variant>
        <vt:lpwstr>http://leg1.state.va.us/cgi-bin/legp504.exe?000+cod+53.1-16</vt:lpwstr>
      </vt:variant>
      <vt:variant>
        <vt:lpwstr/>
      </vt:variant>
      <vt:variant>
        <vt:i4>131075</vt:i4>
      </vt:variant>
      <vt:variant>
        <vt:i4>762</vt:i4>
      </vt:variant>
      <vt:variant>
        <vt:i4>0</vt:i4>
      </vt:variant>
      <vt:variant>
        <vt:i4>5</vt:i4>
      </vt:variant>
      <vt:variant>
        <vt:lpwstr>http://leg1.state.va.us/cgi-bin/legp504.exe?000+cod+9.1-1104</vt:lpwstr>
      </vt:variant>
      <vt:variant>
        <vt:lpwstr/>
      </vt:variant>
      <vt:variant>
        <vt:i4>3342370</vt:i4>
      </vt:variant>
      <vt:variant>
        <vt:i4>759</vt:i4>
      </vt:variant>
      <vt:variant>
        <vt:i4>0</vt:i4>
      </vt:variant>
      <vt:variant>
        <vt:i4>5</vt:i4>
      </vt:variant>
      <vt:variant>
        <vt:lpwstr>http://leg1.state.va.us/cgi-bin/legp504.exe?000+cod+62.1-134.1</vt:lpwstr>
      </vt:variant>
      <vt:variant>
        <vt:lpwstr/>
      </vt:variant>
      <vt:variant>
        <vt:i4>3145762</vt:i4>
      </vt:variant>
      <vt:variant>
        <vt:i4>756</vt:i4>
      </vt:variant>
      <vt:variant>
        <vt:i4>0</vt:i4>
      </vt:variant>
      <vt:variant>
        <vt:i4>5</vt:i4>
      </vt:variant>
      <vt:variant>
        <vt:lpwstr>http://leg1.state.va.us/cgi-bin/legp504.exe?000+cod+62.1-132.4</vt:lpwstr>
      </vt:variant>
      <vt:variant>
        <vt:lpwstr/>
      </vt:variant>
      <vt:variant>
        <vt:i4>3604518</vt:i4>
      </vt:variant>
      <vt:variant>
        <vt:i4>753</vt:i4>
      </vt:variant>
      <vt:variant>
        <vt:i4>0</vt:i4>
      </vt:variant>
      <vt:variant>
        <vt:i4>5</vt:i4>
      </vt:variant>
      <vt:variant>
        <vt:lpwstr>http://leg1.state.va.us/cgi-bin/legp504.exe?000+cod+23-232</vt:lpwstr>
      </vt:variant>
      <vt:variant>
        <vt:lpwstr/>
      </vt:variant>
      <vt:variant>
        <vt:i4>262154</vt:i4>
      </vt:variant>
      <vt:variant>
        <vt:i4>750</vt:i4>
      </vt:variant>
      <vt:variant>
        <vt:i4>0</vt:i4>
      </vt:variant>
      <vt:variant>
        <vt:i4>5</vt:i4>
      </vt:variant>
      <vt:variant>
        <vt:lpwstr>http://leg1.state.va.us/cgi-bin/legp504.exe?000+cod+16.1-225</vt:lpwstr>
      </vt:variant>
      <vt:variant>
        <vt:lpwstr/>
      </vt:variant>
      <vt:variant>
        <vt:i4>196618</vt:i4>
      </vt:variant>
      <vt:variant>
        <vt:i4>747</vt:i4>
      </vt:variant>
      <vt:variant>
        <vt:i4>0</vt:i4>
      </vt:variant>
      <vt:variant>
        <vt:i4>5</vt:i4>
      </vt:variant>
      <vt:variant>
        <vt:lpwstr>http://leg1.state.va.us/cgi-bin/legp504.exe?000+cod+16.1-222</vt:lpwstr>
      </vt:variant>
      <vt:variant>
        <vt:lpwstr/>
      </vt:variant>
      <vt:variant>
        <vt:i4>3539003</vt:i4>
      </vt:variant>
      <vt:variant>
        <vt:i4>744</vt:i4>
      </vt:variant>
      <vt:variant>
        <vt:i4>0</vt:i4>
      </vt:variant>
      <vt:variant>
        <vt:i4>5</vt:i4>
      </vt:variant>
      <vt:variant>
        <vt:lpwstr>http://leg1.state.va.us/cgi-bin/legp504.exe?000+cod+9.1-913</vt:lpwstr>
      </vt:variant>
      <vt:variant>
        <vt:lpwstr/>
      </vt:variant>
      <vt:variant>
        <vt:i4>3604539</vt:i4>
      </vt:variant>
      <vt:variant>
        <vt:i4>741</vt:i4>
      </vt:variant>
      <vt:variant>
        <vt:i4>0</vt:i4>
      </vt:variant>
      <vt:variant>
        <vt:i4>5</vt:i4>
      </vt:variant>
      <vt:variant>
        <vt:lpwstr>http://leg1.state.va.us/cgi-bin/legp504.exe?000+cod+9.1-900</vt:lpwstr>
      </vt:variant>
      <vt:variant>
        <vt:lpwstr/>
      </vt:variant>
      <vt:variant>
        <vt:i4>3407923</vt:i4>
      </vt:variant>
      <vt:variant>
        <vt:i4>738</vt:i4>
      </vt:variant>
      <vt:variant>
        <vt:i4>0</vt:i4>
      </vt:variant>
      <vt:variant>
        <vt:i4>5</vt:i4>
      </vt:variant>
      <vt:variant>
        <vt:lpwstr>http://leg1.state.va.us/cgi-bin/legp504.exe?000+cod+9.1-137</vt:lpwstr>
      </vt:variant>
      <vt:variant>
        <vt:lpwstr/>
      </vt:variant>
      <vt:variant>
        <vt:i4>3473459</vt:i4>
      </vt:variant>
      <vt:variant>
        <vt:i4>735</vt:i4>
      </vt:variant>
      <vt:variant>
        <vt:i4>0</vt:i4>
      </vt:variant>
      <vt:variant>
        <vt:i4>5</vt:i4>
      </vt:variant>
      <vt:variant>
        <vt:lpwstr>http://leg1.state.va.us/cgi-bin/legp504.exe?000+cod+9.1-126</vt:lpwstr>
      </vt:variant>
      <vt:variant>
        <vt:lpwstr/>
      </vt:variant>
      <vt:variant>
        <vt:i4>851977</vt:i4>
      </vt:variant>
      <vt:variant>
        <vt:i4>732</vt:i4>
      </vt:variant>
      <vt:variant>
        <vt:i4>0</vt:i4>
      </vt:variant>
      <vt:variant>
        <vt:i4>5</vt:i4>
      </vt:variant>
      <vt:variant>
        <vt:lpwstr>http://leg1.state.va.us/cgi-bin/legp504.exe?000+cod+2.2-3802</vt:lpwstr>
      </vt:variant>
      <vt:variant>
        <vt:lpwstr/>
      </vt:variant>
      <vt:variant>
        <vt:i4>3539003</vt:i4>
      </vt:variant>
      <vt:variant>
        <vt:i4>729</vt:i4>
      </vt:variant>
      <vt:variant>
        <vt:i4>0</vt:i4>
      </vt:variant>
      <vt:variant>
        <vt:i4>5</vt:i4>
      </vt:variant>
      <vt:variant>
        <vt:lpwstr>http://leg1.state.va.us/cgi-bin/legp504.exe?000+cod+9.1-913</vt:lpwstr>
      </vt:variant>
      <vt:variant>
        <vt:lpwstr/>
      </vt:variant>
      <vt:variant>
        <vt:i4>3604539</vt:i4>
      </vt:variant>
      <vt:variant>
        <vt:i4>726</vt:i4>
      </vt:variant>
      <vt:variant>
        <vt:i4>0</vt:i4>
      </vt:variant>
      <vt:variant>
        <vt:i4>5</vt:i4>
      </vt:variant>
      <vt:variant>
        <vt:lpwstr>http://leg1.state.va.us/cgi-bin/legp504.exe?000+cod+9.1-900</vt:lpwstr>
      </vt:variant>
      <vt:variant>
        <vt:lpwstr/>
      </vt:variant>
      <vt:variant>
        <vt:i4>15</vt:i4>
      </vt:variant>
      <vt:variant>
        <vt:i4>723</vt:i4>
      </vt:variant>
      <vt:variant>
        <vt:i4>0</vt:i4>
      </vt:variant>
      <vt:variant>
        <vt:i4>5</vt:i4>
      </vt:variant>
      <vt:variant>
        <vt:lpwstr>http://leg1.state.va.us/cgi-bin/legp504.exe?000+cod+15.2-1722</vt:lpwstr>
      </vt:variant>
      <vt:variant>
        <vt:lpwstr/>
      </vt:variant>
      <vt:variant>
        <vt:i4>393224</vt:i4>
      </vt:variant>
      <vt:variant>
        <vt:i4>720</vt:i4>
      </vt:variant>
      <vt:variant>
        <vt:i4>0</vt:i4>
      </vt:variant>
      <vt:variant>
        <vt:i4>5</vt:i4>
      </vt:variant>
      <vt:variant>
        <vt:lpwstr>http://leg1.state.va.us/cgi-bin/legp504.exe?000+cod+53.1-141</vt:lpwstr>
      </vt:variant>
      <vt:variant>
        <vt:lpwstr/>
      </vt:variant>
      <vt:variant>
        <vt:i4>3145779</vt:i4>
      </vt:variant>
      <vt:variant>
        <vt:i4>717</vt:i4>
      </vt:variant>
      <vt:variant>
        <vt:i4>0</vt:i4>
      </vt:variant>
      <vt:variant>
        <vt:i4>5</vt:i4>
      </vt:variant>
      <vt:variant>
        <vt:lpwstr>http://leg1.state.va.us/cgi-bin/legp504.exe?000+cod+9.1-173</vt:lpwstr>
      </vt:variant>
      <vt:variant>
        <vt:lpwstr/>
      </vt:variant>
      <vt:variant>
        <vt:i4>4063267</vt:i4>
      </vt:variant>
      <vt:variant>
        <vt:i4>714</vt:i4>
      </vt:variant>
      <vt:variant>
        <vt:i4>0</vt:i4>
      </vt:variant>
      <vt:variant>
        <vt:i4>5</vt:i4>
      </vt:variant>
      <vt:variant>
        <vt:lpwstr>http://leg1.state.va.us/cgi-bin/legp504.exe?000+cod+19.2-152.2</vt:lpwstr>
      </vt:variant>
      <vt:variant>
        <vt:lpwstr/>
      </vt:variant>
      <vt:variant>
        <vt:i4>3604518</vt:i4>
      </vt:variant>
      <vt:variant>
        <vt:i4>711</vt:i4>
      </vt:variant>
      <vt:variant>
        <vt:i4>0</vt:i4>
      </vt:variant>
      <vt:variant>
        <vt:i4>5</vt:i4>
      </vt:variant>
      <vt:variant>
        <vt:lpwstr>http://leg1.state.va.us/cgi-bin/legp504.exe?000+cod+23-232</vt:lpwstr>
      </vt:variant>
      <vt:variant>
        <vt:lpwstr/>
      </vt:variant>
      <vt:variant>
        <vt:i4>3604537</vt:i4>
      </vt:variant>
      <vt:variant>
        <vt:i4>708</vt:i4>
      </vt:variant>
      <vt:variant>
        <vt:i4>0</vt:i4>
      </vt:variant>
      <vt:variant>
        <vt:i4>5</vt:i4>
      </vt:variant>
      <vt:variant>
        <vt:lpwstr>http://leg1.state.va.us/cgi-bin/legp504.exe?000+cod+2.2-307</vt:lpwstr>
      </vt:variant>
      <vt:variant>
        <vt:lpwstr/>
      </vt:variant>
      <vt:variant>
        <vt:i4>3145791</vt:i4>
      </vt:variant>
      <vt:variant>
        <vt:i4>705</vt:i4>
      </vt:variant>
      <vt:variant>
        <vt:i4>0</vt:i4>
      </vt:variant>
      <vt:variant>
        <vt:i4>5</vt:i4>
      </vt:variant>
      <vt:variant>
        <vt:lpwstr>http://leg1.state.va.us/cgi-bin/legp504.exe?000+cod+66-3.1</vt:lpwstr>
      </vt:variant>
      <vt:variant>
        <vt:lpwstr/>
      </vt:variant>
      <vt:variant>
        <vt:i4>3604540</vt:i4>
      </vt:variant>
      <vt:variant>
        <vt:i4>702</vt:i4>
      </vt:variant>
      <vt:variant>
        <vt:i4>0</vt:i4>
      </vt:variant>
      <vt:variant>
        <vt:i4>5</vt:i4>
      </vt:variant>
      <vt:variant>
        <vt:lpwstr>http://leg1.state.va.us/cgi-bin/legp504.exe?000+cod+53.1-16</vt:lpwstr>
      </vt:variant>
      <vt:variant>
        <vt:lpwstr/>
      </vt:variant>
      <vt:variant>
        <vt:i4>1048585</vt:i4>
      </vt:variant>
      <vt:variant>
        <vt:i4>699</vt:i4>
      </vt:variant>
      <vt:variant>
        <vt:i4>0</vt:i4>
      </vt:variant>
      <vt:variant>
        <vt:i4>5</vt:i4>
      </vt:variant>
      <vt:variant>
        <vt:lpwstr>http://leg1.state.va.us/cgi-bin/legp504.exe?000+cod+19.2-11.2</vt:lpwstr>
      </vt:variant>
      <vt:variant>
        <vt:lpwstr/>
      </vt:variant>
      <vt:variant>
        <vt:i4>393225</vt:i4>
      </vt:variant>
      <vt:variant>
        <vt:i4>696</vt:i4>
      </vt:variant>
      <vt:variant>
        <vt:i4>0</vt:i4>
      </vt:variant>
      <vt:variant>
        <vt:i4>5</vt:i4>
      </vt:variant>
      <vt:variant>
        <vt:lpwstr>http://leg1.state.va.us/cgi-bin/legp504.exe?000+cod+2.2-3706</vt:lpwstr>
      </vt:variant>
      <vt:variant>
        <vt:lpwstr/>
      </vt:variant>
      <vt:variant>
        <vt:i4>327688</vt:i4>
      </vt:variant>
      <vt:variant>
        <vt:i4>693</vt:i4>
      </vt:variant>
      <vt:variant>
        <vt:i4>0</vt:i4>
      </vt:variant>
      <vt:variant>
        <vt:i4>5</vt:i4>
      </vt:variant>
      <vt:variant>
        <vt:lpwstr>http://leg1.state.va.us/cgi-bin/legp504.exe?000+cod+3.2-3103</vt:lpwstr>
      </vt:variant>
      <vt:variant>
        <vt:lpwstr/>
      </vt:variant>
      <vt:variant>
        <vt:i4>589839</vt:i4>
      </vt:variant>
      <vt:variant>
        <vt:i4>690</vt:i4>
      </vt:variant>
      <vt:variant>
        <vt:i4>0</vt:i4>
      </vt:variant>
      <vt:variant>
        <vt:i4>5</vt:i4>
      </vt:variant>
      <vt:variant>
        <vt:lpwstr>http://leg1.state.va.us/cgi-bin/legp504.exe?000+cod+59.1-336</vt:lpwstr>
      </vt:variant>
      <vt:variant>
        <vt:lpwstr/>
      </vt:variant>
      <vt:variant>
        <vt:i4>589839</vt:i4>
      </vt:variant>
      <vt:variant>
        <vt:i4>687</vt:i4>
      </vt:variant>
      <vt:variant>
        <vt:i4>0</vt:i4>
      </vt:variant>
      <vt:variant>
        <vt:i4>5</vt:i4>
      </vt:variant>
      <vt:variant>
        <vt:lpwstr>http://leg1.state.va.us/cgi-bin/legp504.exe?000+cod+59.1-336</vt:lpwstr>
      </vt:variant>
      <vt:variant>
        <vt:lpwstr/>
      </vt:variant>
      <vt:variant>
        <vt:i4>458816</vt:i4>
      </vt:variant>
      <vt:variant>
        <vt:i4>684</vt:i4>
      </vt:variant>
      <vt:variant>
        <vt:i4>0</vt:i4>
      </vt:variant>
      <vt:variant>
        <vt:i4>5</vt:i4>
      </vt:variant>
      <vt:variant>
        <vt:lpwstr>http://leg1.state.va.us/cgi-bin/legp504.exe?000+cod+32.1-276.5C1</vt:lpwstr>
      </vt:variant>
      <vt:variant>
        <vt:lpwstr/>
      </vt:variant>
      <vt:variant>
        <vt:i4>327689</vt:i4>
      </vt:variant>
      <vt:variant>
        <vt:i4>681</vt:i4>
      </vt:variant>
      <vt:variant>
        <vt:i4>0</vt:i4>
      </vt:variant>
      <vt:variant>
        <vt:i4>5</vt:i4>
      </vt:variant>
      <vt:variant>
        <vt:lpwstr>http://leg1.state.va.us/cgi-bin/legp504.exe?000+cod+2.2-2311</vt:lpwstr>
      </vt:variant>
      <vt:variant>
        <vt:lpwstr/>
      </vt:variant>
      <vt:variant>
        <vt:i4>196619</vt:i4>
      </vt:variant>
      <vt:variant>
        <vt:i4>678</vt:i4>
      </vt:variant>
      <vt:variant>
        <vt:i4>0</vt:i4>
      </vt:variant>
      <vt:variant>
        <vt:i4>5</vt:i4>
      </vt:variant>
      <vt:variant>
        <vt:lpwstr>http://leg1.state.va.us/cgi-bin/legp504.exe?000+cod+2.2-1400</vt:lpwstr>
      </vt:variant>
      <vt:variant>
        <vt:lpwstr/>
      </vt:variant>
      <vt:variant>
        <vt:i4>589839</vt:i4>
      </vt:variant>
      <vt:variant>
        <vt:i4>675</vt:i4>
      </vt:variant>
      <vt:variant>
        <vt:i4>0</vt:i4>
      </vt:variant>
      <vt:variant>
        <vt:i4>5</vt:i4>
      </vt:variant>
      <vt:variant>
        <vt:lpwstr>http://leg1.state.va.us/cgi-bin/legp504.exe?000+cod+59.1-336</vt:lpwstr>
      </vt:variant>
      <vt:variant>
        <vt:lpwstr/>
      </vt:variant>
      <vt:variant>
        <vt:i4>458761</vt:i4>
      </vt:variant>
      <vt:variant>
        <vt:i4>672</vt:i4>
      </vt:variant>
      <vt:variant>
        <vt:i4>0</vt:i4>
      </vt:variant>
      <vt:variant>
        <vt:i4>5</vt:i4>
      </vt:variant>
      <vt:variant>
        <vt:lpwstr>http://leg1.state.va.us/cgi-bin/legp504.exe?000+cod+15.2-2160</vt:lpwstr>
      </vt:variant>
      <vt:variant>
        <vt:lpwstr/>
      </vt:variant>
      <vt:variant>
        <vt:i4>3407975</vt:i4>
      </vt:variant>
      <vt:variant>
        <vt:i4>669</vt:i4>
      </vt:variant>
      <vt:variant>
        <vt:i4>0</vt:i4>
      </vt:variant>
      <vt:variant>
        <vt:i4>5</vt:i4>
      </vt:variant>
      <vt:variant>
        <vt:lpwstr>http://leg1.state.va.us/cgi-bin/legp504.exe?000+cod+56-484.7C1</vt:lpwstr>
      </vt:variant>
      <vt:variant>
        <vt:lpwstr/>
      </vt:variant>
      <vt:variant>
        <vt:i4>2818109</vt:i4>
      </vt:variant>
      <vt:variant>
        <vt:i4>666</vt:i4>
      </vt:variant>
      <vt:variant>
        <vt:i4>0</vt:i4>
      </vt:variant>
      <vt:variant>
        <vt:i4>5</vt:i4>
      </vt:variant>
      <vt:variant>
        <vt:lpwstr>http://leg1.state.va.us/cgi-bin/legp504.exe?000+cod+15.2-5431.1</vt:lpwstr>
      </vt:variant>
      <vt:variant>
        <vt:lpwstr/>
      </vt:variant>
      <vt:variant>
        <vt:i4>3080241</vt:i4>
      </vt:variant>
      <vt:variant>
        <vt:i4>663</vt:i4>
      </vt:variant>
      <vt:variant>
        <vt:i4>0</vt:i4>
      </vt:variant>
      <vt:variant>
        <vt:i4>5</vt:i4>
      </vt:variant>
      <vt:variant>
        <vt:lpwstr>http://leg1.state.va.us/cgi-bin/legp504.exe?000+cod+15.2-2108.2</vt:lpwstr>
      </vt:variant>
      <vt:variant>
        <vt:lpwstr/>
      </vt:variant>
      <vt:variant>
        <vt:i4>3473513</vt:i4>
      </vt:variant>
      <vt:variant>
        <vt:i4>660</vt:i4>
      </vt:variant>
      <vt:variant>
        <vt:i4>0</vt:i4>
      </vt:variant>
      <vt:variant>
        <vt:i4>5</vt:i4>
      </vt:variant>
      <vt:variant>
        <vt:lpwstr>http://leg1.state.va.us/cgi-bin/legp504.exe?000+cod+56-265.4C4</vt:lpwstr>
      </vt:variant>
      <vt:variant>
        <vt:lpwstr/>
      </vt:variant>
      <vt:variant>
        <vt:i4>3276834</vt:i4>
      </vt:variant>
      <vt:variant>
        <vt:i4>657</vt:i4>
      </vt:variant>
      <vt:variant>
        <vt:i4>0</vt:i4>
      </vt:variant>
      <vt:variant>
        <vt:i4>5</vt:i4>
      </vt:variant>
      <vt:variant>
        <vt:lpwstr>http://leg1.state.va.us/cgi-bin/legp504.exe?000+cod+23-277</vt:lpwstr>
      </vt:variant>
      <vt:variant>
        <vt:lpwstr/>
      </vt:variant>
      <vt:variant>
        <vt:i4>3604517</vt:i4>
      </vt:variant>
      <vt:variant>
        <vt:i4>654</vt:i4>
      </vt:variant>
      <vt:variant>
        <vt:i4>0</vt:i4>
      </vt:variant>
      <vt:variant>
        <vt:i4>5</vt:i4>
      </vt:variant>
      <vt:variant>
        <vt:lpwstr>http://leg1.state.va.us/cgi-bin/legp504.exe?000+cod+2.2-2233.1</vt:lpwstr>
      </vt:variant>
      <vt:variant>
        <vt:lpwstr/>
      </vt:variant>
      <vt:variant>
        <vt:i4>196612</vt:i4>
      </vt:variant>
      <vt:variant>
        <vt:i4>651</vt:i4>
      </vt:variant>
      <vt:variant>
        <vt:i4>0</vt:i4>
      </vt:variant>
      <vt:variant>
        <vt:i4>5</vt:i4>
      </vt:variant>
      <vt:variant>
        <vt:lpwstr>http://leg1.state.va.us/cgi-bin/legp504.exe?000+cod+56-484.15</vt:lpwstr>
      </vt:variant>
      <vt:variant>
        <vt:lpwstr/>
      </vt:variant>
      <vt:variant>
        <vt:i4>196612</vt:i4>
      </vt:variant>
      <vt:variant>
        <vt:i4>648</vt:i4>
      </vt:variant>
      <vt:variant>
        <vt:i4>0</vt:i4>
      </vt:variant>
      <vt:variant>
        <vt:i4>5</vt:i4>
      </vt:variant>
      <vt:variant>
        <vt:lpwstr>http://leg1.state.va.us/cgi-bin/legp504.exe?000+cod+56-484.12</vt:lpwstr>
      </vt:variant>
      <vt:variant>
        <vt:lpwstr/>
      </vt:variant>
      <vt:variant>
        <vt:i4>589839</vt:i4>
      </vt:variant>
      <vt:variant>
        <vt:i4>645</vt:i4>
      </vt:variant>
      <vt:variant>
        <vt:i4>0</vt:i4>
      </vt:variant>
      <vt:variant>
        <vt:i4>5</vt:i4>
      </vt:variant>
      <vt:variant>
        <vt:lpwstr>http://leg1.state.va.us/cgi-bin/legp504.exe?000+cod+59.1-336</vt:lpwstr>
      </vt:variant>
      <vt:variant>
        <vt:lpwstr/>
      </vt:variant>
      <vt:variant>
        <vt:i4>11</vt:i4>
      </vt:variant>
      <vt:variant>
        <vt:i4>642</vt:i4>
      </vt:variant>
      <vt:variant>
        <vt:i4>0</vt:i4>
      </vt:variant>
      <vt:variant>
        <vt:i4>5</vt:i4>
      </vt:variant>
      <vt:variant>
        <vt:lpwstr>http://leg1.state.va.us/cgi-bin/legp504.exe?000+cod+3.2-1215</vt:lpwstr>
      </vt:variant>
      <vt:variant>
        <vt:lpwstr/>
      </vt:variant>
      <vt:variant>
        <vt:i4>4063266</vt:i4>
      </vt:variant>
      <vt:variant>
        <vt:i4>639</vt:i4>
      </vt:variant>
      <vt:variant>
        <vt:i4>0</vt:i4>
      </vt:variant>
      <vt:variant>
        <vt:i4>5</vt:i4>
      </vt:variant>
      <vt:variant>
        <vt:lpwstr>http://leg1.state.va.us/cgi-bin/legp504.exe?000+cod+18.2-340.34</vt:lpwstr>
      </vt:variant>
      <vt:variant>
        <vt:lpwstr/>
      </vt:variant>
      <vt:variant>
        <vt:i4>65545</vt:i4>
      </vt:variant>
      <vt:variant>
        <vt:i4>636</vt:i4>
      </vt:variant>
      <vt:variant>
        <vt:i4>0</vt:i4>
      </vt:variant>
      <vt:variant>
        <vt:i4>5</vt:i4>
      </vt:variant>
      <vt:variant>
        <vt:lpwstr>http://leg1.state.va.us/cgi-bin/legp504.exe?000+cod+15.2-2100</vt:lpwstr>
      </vt:variant>
      <vt:variant>
        <vt:lpwstr/>
      </vt:variant>
      <vt:variant>
        <vt:i4>589839</vt:i4>
      </vt:variant>
      <vt:variant>
        <vt:i4>633</vt:i4>
      </vt:variant>
      <vt:variant>
        <vt:i4>0</vt:i4>
      </vt:variant>
      <vt:variant>
        <vt:i4>5</vt:i4>
      </vt:variant>
      <vt:variant>
        <vt:lpwstr>http://leg1.state.va.us/cgi-bin/legp504.exe?000+cod+59.1-336</vt:lpwstr>
      </vt:variant>
      <vt:variant>
        <vt:lpwstr/>
      </vt:variant>
      <vt:variant>
        <vt:i4>196619</vt:i4>
      </vt:variant>
      <vt:variant>
        <vt:i4>630</vt:i4>
      </vt:variant>
      <vt:variant>
        <vt:i4>0</vt:i4>
      </vt:variant>
      <vt:variant>
        <vt:i4>5</vt:i4>
      </vt:variant>
      <vt:variant>
        <vt:lpwstr>http://leg1.state.va.us/cgi-bin/legp504.exe?000+cod+56-575.17</vt:lpwstr>
      </vt:variant>
      <vt:variant>
        <vt:lpwstr/>
      </vt:variant>
      <vt:variant>
        <vt:i4>3407976</vt:i4>
      </vt:variant>
      <vt:variant>
        <vt:i4>627</vt:i4>
      </vt:variant>
      <vt:variant>
        <vt:i4>0</vt:i4>
      </vt:variant>
      <vt:variant>
        <vt:i4>5</vt:i4>
      </vt:variant>
      <vt:variant>
        <vt:lpwstr>http://leg1.state.va.us/cgi-bin/legp504.exe?000+cod+56-573.1C1</vt:lpwstr>
      </vt:variant>
      <vt:variant>
        <vt:lpwstr/>
      </vt:variant>
      <vt:variant>
        <vt:i4>589839</vt:i4>
      </vt:variant>
      <vt:variant>
        <vt:i4>624</vt:i4>
      </vt:variant>
      <vt:variant>
        <vt:i4>0</vt:i4>
      </vt:variant>
      <vt:variant>
        <vt:i4>5</vt:i4>
      </vt:variant>
      <vt:variant>
        <vt:lpwstr>http://leg1.state.va.us/cgi-bin/legp504.exe?000+cod+59.1-336</vt:lpwstr>
      </vt:variant>
      <vt:variant>
        <vt:lpwstr/>
      </vt:variant>
      <vt:variant>
        <vt:i4>196619</vt:i4>
      </vt:variant>
      <vt:variant>
        <vt:i4>621</vt:i4>
      </vt:variant>
      <vt:variant>
        <vt:i4>0</vt:i4>
      </vt:variant>
      <vt:variant>
        <vt:i4>5</vt:i4>
      </vt:variant>
      <vt:variant>
        <vt:lpwstr>http://leg1.state.va.us/cgi-bin/legp504.exe?000+cod+56-575.17</vt:lpwstr>
      </vt:variant>
      <vt:variant>
        <vt:lpwstr/>
      </vt:variant>
      <vt:variant>
        <vt:i4>3407976</vt:i4>
      </vt:variant>
      <vt:variant>
        <vt:i4>618</vt:i4>
      </vt:variant>
      <vt:variant>
        <vt:i4>0</vt:i4>
      </vt:variant>
      <vt:variant>
        <vt:i4>5</vt:i4>
      </vt:variant>
      <vt:variant>
        <vt:lpwstr>http://leg1.state.va.us/cgi-bin/legp504.exe?000+cod+56-573.1C1</vt:lpwstr>
      </vt:variant>
      <vt:variant>
        <vt:lpwstr/>
      </vt:variant>
      <vt:variant>
        <vt:i4>196619</vt:i4>
      </vt:variant>
      <vt:variant>
        <vt:i4>615</vt:i4>
      </vt:variant>
      <vt:variant>
        <vt:i4>0</vt:i4>
      </vt:variant>
      <vt:variant>
        <vt:i4>5</vt:i4>
      </vt:variant>
      <vt:variant>
        <vt:lpwstr>http://leg1.state.va.us/cgi-bin/legp504.exe?000+cod+56-575.1</vt:lpwstr>
      </vt:variant>
      <vt:variant>
        <vt:lpwstr/>
      </vt:variant>
      <vt:variant>
        <vt:i4>3211303</vt:i4>
      </vt:variant>
      <vt:variant>
        <vt:i4>612</vt:i4>
      </vt:variant>
      <vt:variant>
        <vt:i4>0</vt:i4>
      </vt:variant>
      <vt:variant>
        <vt:i4>5</vt:i4>
      </vt:variant>
      <vt:variant>
        <vt:lpwstr>http://leg1.state.va.us/cgi-bin/legp504.exe?000+cod+56-556</vt:lpwstr>
      </vt:variant>
      <vt:variant>
        <vt:lpwstr/>
      </vt:variant>
      <vt:variant>
        <vt:i4>196623</vt:i4>
      </vt:variant>
      <vt:variant>
        <vt:i4>609</vt:i4>
      </vt:variant>
      <vt:variant>
        <vt:i4>0</vt:i4>
      </vt:variant>
      <vt:variant>
        <vt:i4>5</vt:i4>
      </vt:variant>
      <vt:variant>
        <vt:lpwstr>http://leg1.state.va.us/cgi-bin/legp504.exe?000+cod+2.2-4317</vt:lpwstr>
      </vt:variant>
      <vt:variant>
        <vt:lpwstr/>
      </vt:variant>
      <vt:variant>
        <vt:i4>393226</vt:i4>
      </vt:variant>
      <vt:variant>
        <vt:i4>606</vt:i4>
      </vt:variant>
      <vt:variant>
        <vt:i4>0</vt:i4>
      </vt:variant>
      <vt:variant>
        <vt:i4>5</vt:i4>
      </vt:variant>
      <vt:variant>
        <vt:lpwstr>http://leg1.state.va.us/cgi-bin/legp504.exe?000+cod+2.2-4342</vt:lpwstr>
      </vt:variant>
      <vt:variant>
        <vt:lpwstr/>
      </vt:variant>
      <vt:variant>
        <vt:i4>3014719</vt:i4>
      </vt:variant>
      <vt:variant>
        <vt:i4>603</vt:i4>
      </vt:variant>
      <vt:variant>
        <vt:i4>0</vt:i4>
      </vt:variant>
      <vt:variant>
        <vt:i4>5</vt:i4>
      </vt:variant>
      <vt:variant>
        <vt:lpwstr>http://leg1.state.va.us/cgi-bin/legp504.exe?000+cod+105-178</vt:lpwstr>
      </vt:variant>
      <vt:variant>
        <vt:lpwstr/>
      </vt:variant>
      <vt:variant>
        <vt:i4>3407911</vt:i4>
      </vt:variant>
      <vt:variant>
        <vt:i4>600</vt:i4>
      </vt:variant>
      <vt:variant>
        <vt:i4>0</vt:i4>
      </vt:variant>
      <vt:variant>
        <vt:i4>5</vt:i4>
      </vt:variant>
      <vt:variant>
        <vt:lpwstr>http://leg1.state.va.us/cgi-bin/legp504.exe?000+cod+32.1-331.12</vt:lpwstr>
      </vt:variant>
      <vt:variant>
        <vt:lpwstr/>
      </vt:variant>
      <vt:variant>
        <vt:i4>524299</vt:i4>
      </vt:variant>
      <vt:variant>
        <vt:i4>597</vt:i4>
      </vt:variant>
      <vt:variant>
        <vt:i4>0</vt:i4>
      </vt:variant>
      <vt:variant>
        <vt:i4>5</vt:i4>
      </vt:variant>
      <vt:variant>
        <vt:lpwstr>http://leg1.state.va.us/cgi-bin/legp504.exe?000+cod+28.2-204</vt:lpwstr>
      </vt:variant>
      <vt:variant>
        <vt:lpwstr/>
      </vt:variant>
      <vt:variant>
        <vt:i4>786441</vt:i4>
      </vt:variant>
      <vt:variant>
        <vt:i4>594</vt:i4>
      </vt:variant>
      <vt:variant>
        <vt:i4>0</vt:i4>
      </vt:variant>
      <vt:variant>
        <vt:i4>5</vt:i4>
      </vt:variant>
      <vt:variant>
        <vt:lpwstr>http://leg1.state.va.us/cgi-bin/legp504.exe?000+cod+32.1-239</vt:lpwstr>
      </vt:variant>
      <vt:variant>
        <vt:lpwstr/>
      </vt:variant>
      <vt:variant>
        <vt:i4>458753</vt:i4>
      </vt:variant>
      <vt:variant>
        <vt:i4>591</vt:i4>
      </vt:variant>
      <vt:variant>
        <vt:i4>0</vt:i4>
      </vt:variant>
      <vt:variant>
        <vt:i4>5</vt:i4>
      </vt:variant>
      <vt:variant>
        <vt:lpwstr>http://leg1.state.va.us/cgi-bin/legp504.exe?000+cod+15.2-4900</vt:lpwstr>
      </vt:variant>
      <vt:variant>
        <vt:lpwstr/>
      </vt:variant>
      <vt:variant>
        <vt:i4>3342370</vt:i4>
      </vt:variant>
      <vt:variant>
        <vt:i4>588</vt:i4>
      </vt:variant>
      <vt:variant>
        <vt:i4>0</vt:i4>
      </vt:variant>
      <vt:variant>
        <vt:i4>5</vt:i4>
      </vt:variant>
      <vt:variant>
        <vt:lpwstr>http://leg1.state.va.us/cgi-bin/legp504.exe?000+cod+62.1-134.1</vt:lpwstr>
      </vt:variant>
      <vt:variant>
        <vt:lpwstr/>
      </vt:variant>
      <vt:variant>
        <vt:i4>3145762</vt:i4>
      </vt:variant>
      <vt:variant>
        <vt:i4>585</vt:i4>
      </vt:variant>
      <vt:variant>
        <vt:i4>0</vt:i4>
      </vt:variant>
      <vt:variant>
        <vt:i4>5</vt:i4>
      </vt:variant>
      <vt:variant>
        <vt:lpwstr>http://leg1.state.va.us/cgi-bin/legp504.exe?000+cod+62.1-132.4</vt:lpwstr>
      </vt:variant>
      <vt:variant>
        <vt:lpwstr/>
      </vt:variant>
      <vt:variant>
        <vt:i4>3342375</vt:i4>
      </vt:variant>
      <vt:variant>
        <vt:i4>582</vt:i4>
      </vt:variant>
      <vt:variant>
        <vt:i4>0</vt:i4>
      </vt:variant>
      <vt:variant>
        <vt:i4>5</vt:i4>
      </vt:variant>
      <vt:variant>
        <vt:lpwstr>http://leg1.state.va.us/cgi-bin/legp504.exe?000+cod+2.2-3705.6</vt:lpwstr>
      </vt:variant>
      <vt:variant>
        <vt:lpwstr/>
      </vt:variant>
      <vt:variant>
        <vt:i4>786444</vt:i4>
      </vt:variant>
      <vt:variant>
        <vt:i4>579</vt:i4>
      </vt:variant>
      <vt:variant>
        <vt:i4>0</vt:i4>
      </vt:variant>
      <vt:variant>
        <vt:i4>5</vt:i4>
      </vt:variant>
      <vt:variant>
        <vt:lpwstr>http://leg1.state.va.us/cgi-bin/legp504.exe?000+cod+58.1-1000</vt:lpwstr>
      </vt:variant>
      <vt:variant>
        <vt:lpwstr/>
      </vt:variant>
      <vt:variant>
        <vt:i4>589833</vt:i4>
      </vt:variant>
      <vt:variant>
        <vt:i4>576</vt:i4>
      </vt:variant>
      <vt:variant>
        <vt:i4>0</vt:i4>
      </vt:variant>
      <vt:variant>
        <vt:i4>5</vt:i4>
      </vt:variant>
      <vt:variant>
        <vt:lpwstr>http://leg1.state.va.us/cgi-bin/legp504.exe?000+cod+18.2-512</vt:lpwstr>
      </vt:variant>
      <vt:variant>
        <vt:lpwstr/>
      </vt:variant>
      <vt:variant>
        <vt:i4>3932194</vt:i4>
      </vt:variant>
      <vt:variant>
        <vt:i4>573</vt:i4>
      </vt:variant>
      <vt:variant>
        <vt:i4>0</vt:i4>
      </vt:variant>
      <vt:variant>
        <vt:i4>5</vt:i4>
      </vt:variant>
      <vt:variant>
        <vt:lpwstr>http://leg1.state.va.us/cgi-bin/legp504.exe?000+cod+18.2-246.6</vt:lpwstr>
      </vt:variant>
      <vt:variant>
        <vt:lpwstr/>
      </vt:variant>
      <vt:variant>
        <vt:i4>65551</vt:i4>
      </vt:variant>
      <vt:variant>
        <vt:i4>570</vt:i4>
      </vt:variant>
      <vt:variant>
        <vt:i4>0</vt:i4>
      </vt:variant>
      <vt:variant>
        <vt:i4>5</vt:i4>
      </vt:variant>
      <vt:variant>
        <vt:lpwstr>http://leg1.state.va.us/cgi-bin/legp504.exe?000+cod+3.2-4204</vt:lpwstr>
      </vt:variant>
      <vt:variant>
        <vt:lpwstr/>
      </vt:variant>
      <vt:variant>
        <vt:i4>327695</vt:i4>
      </vt:variant>
      <vt:variant>
        <vt:i4>567</vt:i4>
      </vt:variant>
      <vt:variant>
        <vt:i4>0</vt:i4>
      </vt:variant>
      <vt:variant>
        <vt:i4>5</vt:i4>
      </vt:variant>
      <vt:variant>
        <vt:lpwstr>http://leg1.state.va.us/cgi-bin/legp504.exe?000+cod+3.2-4200</vt:lpwstr>
      </vt:variant>
      <vt:variant>
        <vt:lpwstr/>
      </vt:variant>
      <vt:variant>
        <vt:i4>5505043</vt:i4>
      </vt:variant>
      <vt:variant>
        <vt:i4>564</vt:i4>
      </vt:variant>
      <vt:variant>
        <vt:i4>0</vt:i4>
      </vt:variant>
      <vt:variant>
        <vt:i4>5</vt:i4>
      </vt:variant>
      <vt:variant>
        <vt:lpwstr>http://leg1.state.va.us/cgi-bin/legp504.exe?000+cod+22.1-253.13C3</vt:lpwstr>
      </vt:variant>
      <vt:variant>
        <vt:lpwstr/>
      </vt:variant>
      <vt:variant>
        <vt:i4>4128819</vt:i4>
      </vt:variant>
      <vt:variant>
        <vt:i4>561</vt:i4>
      </vt:variant>
      <vt:variant>
        <vt:i4>0</vt:i4>
      </vt:variant>
      <vt:variant>
        <vt:i4>5</vt:i4>
      </vt:variant>
      <vt:variant>
        <vt:lpwstr>http://leg1.state.va.us/cgi-bin/legp504.exe?000+cod+9.1-186</vt:lpwstr>
      </vt:variant>
      <vt:variant>
        <vt:lpwstr/>
      </vt:variant>
      <vt:variant>
        <vt:i4>4128819</vt:i4>
      </vt:variant>
      <vt:variant>
        <vt:i4>558</vt:i4>
      </vt:variant>
      <vt:variant>
        <vt:i4>0</vt:i4>
      </vt:variant>
      <vt:variant>
        <vt:i4>5</vt:i4>
      </vt:variant>
      <vt:variant>
        <vt:lpwstr>http://leg1.state.va.us/cgi-bin/legp504.exe?000+cod+9.1-185</vt:lpwstr>
      </vt:variant>
      <vt:variant>
        <vt:lpwstr/>
      </vt:variant>
      <vt:variant>
        <vt:i4>1835011</vt:i4>
      </vt:variant>
      <vt:variant>
        <vt:i4>555</vt:i4>
      </vt:variant>
      <vt:variant>
        <vt:i4>0</vt:i4>
      </vt:variant>
      <vt:variant>
        <vt:i4>5</vt:i4>
      </vt:variant>
      <vt:variant>
        <vt:lpwstr>http://leg1.state.va.us/cgi-bin/legp504.exe?000+cod+9.1-150.1</vt:lpwstr>
      </vt:variant>
      <vt:variant>
        <vt:lpwstr/>
      </vt:variant>
      <vt:variant>
        <vt:i4>3407923</vt:i4>
      </vt:variant>
      <vt:variant>
        <vt:i4>552</vt:i4>
      </vt:variant>
      <vt:variant>
        <vt:i4>0</vt:i4>
      </vt:variant>
      <vt:variant>
        <vt:i4>5</vt:i4>
      </vt:variant>
      <vt:variant>
        <vt:lpwstr>http://leg1.state.va.us/cgi-bin/legp504.exe?000+cod+9.1-138</vt:lpwstr>
      </vt:variant>
      <vt:variant>
        <vt:lpwstr/>
      </vt:variant>
      <vt:variant>
        <vt:i4>655381</vt:i4>
      </vt:variant>
      <vt:variant>
        <vt:i4>549</vt:i4>
      </vt:variant>
      <vt:variant>
        <vt:i4>0</vt:i4>
      </vt:variant>
      <vt:variant>
        <vt:i4>5</vt:i4>
      </vt:variant>
      <vt:variant>
        <vt:lpwstr>http://leg1.state.va.us/cgi-bin/legp504.exe?000+cod+27-94</vt:lpwstr>
      </vt:variant>
      <vt:variant>
        <vt:lpwstr/>
      </vt:variant>
      <vt:variant>
        <vt:i4>720916</vt:i4>
      </vt:variant>
      <vt:variant>
        <vt:i4>546</vt:i4>
      </vt:variant>
      <vt:variant>
        <vt:i4>0</vt:i4>
      </vt:variant>
      <vt:variant>
        <vt:i4>5</vt:i4>
      </vt:variant>
      <vt:variant>
        <vt:lpwstr>http://leg1.state.va.us/cgi-bin/legp504.exe?000+cod+36-97</vt:lpwstr>
      </vt:variant>
      <vt:variant>
        <vt:lpwstr/>
      </vt:variant>
      <vt:variant>
        <vt:i4>458763</vt:i4>
      </vt:variant>
      <vt:variant>
        <vt:i4>543</vt:i4>
      </vt:variant>
      <vt:variant>
        <vt:i4>0</vt:i4>
      </vt:variant>
      <vt:variant>
        <vt:i4>5</vt:i4>
      </vt:variant>
      <vt:variant>
        <vt:lpwstr>http://leg1.state.va.us/cgi-bin/legp504.exe?000+cod+2.2-1000</vt:lpwstr>
      </vt:variant>
      <vt:variant>
        <vt:lpwstr/>
      </vt:variant>
      <vt:variant>
        <vt:i4>917514</vt:i4>
      </vt:variant>
      <vt:variant>
        <vt:i4>540</vt:i4>
      </vt:variant>
      <vt:variant>
        <vt:i4>0</vt:i4>
      </vt:variant>
      <vt:variant>
        <vt:i4>5</vt:i4>
      </vt:variant>
      <vt:variant>
        <vt:lpwstr>http://leg1.state.va.us/cgi-bin/legp504.exe?000+cod+15.2-825</vt:lpwstr>
      </vt:variant>
      <vt:variant>
        <vt:lpwstr/>
      </vt:variant>
      <vt:variant>
        <vt:i4>3604537</vt:i4>
      </vt:variant>
      <vt:variant>
        <vt:i4>537</vt:i4>
      </vt:variant>
      <vt:variant>
        <vt:i4>0</vt:i4>
      </vt:variant>
      <vt:variant>
        <vt:i4>5</vt:i4>
      </vt:variant>
      <vt:variant>
        <vt:lpwstr>http://leg1.state.va.us/cgi-bin/legp504.exe?000+cod+2.2-307</vt:lpwstr>
      </vt:variant>
      <vt:variant>
        <vt:lpwstr/>
      </vt:variant>
      <vt:variant>
        <vt:i4>917513</vt:i4>
      </vt:variant>
      <vt:variant>
        <vt:i4>534</vt:i4>
      </vt:variant>
      <vt:variant>
        <vt:i4>0</vt:i4>
      </vt:variant>
      <vt:variant>
        <vt:i4>5</vt:i4>
      </vt:variant>
      <vt:variant>
        <vt:lpwstr>http://leg1.state.va.us/cgi-bin/legp504.exe?000+cod+2.2-3009</vt:lpwstr>
      </vt:variant>
      <vt:variant>
        <vt:lpwstr/>
      </vt:variant>
      <vt:variant>
        <vt:i4>458760</vt:i4>
      </vt:variant>
      <vt:variant>
        <vt:i4>531</vt:i4>
      </vt:variant>
      <vt:variant>
        <vt:i4>0</vt:i4>
      </vt:variant>
      <vt:variant>
        <vt:i4>5</vt:i4>
      </vt:variant>
      <vt:variant>
        <vt:lpwstr>http://leg1.state.va.us/cgi-bin/legp504.exe?000+cod+2.2-3010</vt:lpwstr>
      </vt:variant>
      <vt:variant>
        <vt:lpwstr/>
      </vt:variant>
      <vt:variant>
        <vt:i4>524300</vt:i4>
      </vt:variant>
      <vt:variant>
        <vt:i4>528</vt:i4>
      </vt:variant>
      <vt:variant>
        <vt:i4>0</vt:i4>
      </vt:variant>
      <vt:variant>
        <vt:i4>5</vt:i4>
      </vt:variant>
      <vt:variant>
        <vt:lpwstr>http://leg1.state.va.us/cgi-bin/legp504.exe?000+cod+58.1-4018</vt:lpwstr>
      </vt:variant>
      <vt:variant>
        <vt:lpwstr/>
      </vt:variant>
      <vt:variant>
        <vt:i4>524300</vt:i4>
      </vt:variant>
      <vt:variant>
        <vt:i4>525</vt:i4>
      </vt:variant>
      <vt:variant>
        <vt:i4>0</vt:i4>
      </vt:variant>
      <vt:variant>
        <vt:i4>5</vt:i4>
      </vt:variant>
      <vt:variant>
        <vt:lpwstr>http://leg1.state.va.us/cgi-bin/legp504.exe?000+cod+58.1-4014</vt:lpwstr>
      </vt:variant>
      <vt:variant>
        <vt:lpwstr/>
      </vt:variant>
      <vt:variant>
        <vt:i4>983054</vt:i4>
      </vt:variant>
      <vt:variant>
        <vt:i4>522</vt:i4>
      </vt:variant>
      <vt:variant>
        <vt:i4>0</vt:i4>
      </vt:variant>
      <vt:variant>
        <vt:i4>5</vt:i4>
      </vt:variant>
      <vt:variant>
        <vt:lpwstr>http://leg1.state.va.us/cgi-bin/legp504.exe?000+cod+15.2-965</vt:lpwstr>
      </vt:variant>
      <vt:variant>
        <vt:lpwstr/>
      </vt:variant>
      <vt:variant>
        <vt:i4>589835</vt:i4>
      </vt:variant>
      <vt:variant>
        <vt:i4>519</vt:i4>
      </vt:variant>
      <vt:variant>
        <vt:i4>0</vt:i4>
      </vt:variant>
      <vt:variant>
        <vt:i4>5</vt:i4>
      </vt:variant>
      <vt:variant>
        <vt:lpwstr>http://leg1.state.va.us/cgi-bin/legp504.exe?000+cod+2.2-2638</vt:lpwstr>
      </vt:variant>
      <vt:variant>
        <vt:lpwstr/>
      </vt:variant>
      <vt:variant>
        <vt:i4>917513</vt:i4>
      </vt:variant>
      <vt:variant>
        <vt:i4>516</vt:i4>
      </vt:variant>
      <vt:variant>
        <vt:i4>0</vt:i4>
      </vt:variant>
      <vt:variant>
        <vt:i4>5</vt:i4>
      </vt:variant>
      <vt:variant>
        <vt:lpwstr>http://leg1.state.va.us/cgi-bin/legp504.exe?000+cod+2.2-3900</vt:lpwstr>
      </vt:variant>
      <vt:variant>
        <vt:lpwstr/>
      </vt:variant>
      <vt:variant>
        <vt:i4>458760</vt:i4>
      </vt:variant>
      <vt:variant>
        <vt:i4>513</vt:i4>
      </vt:variant>
      <vt:variant>
        <vt:i4>0</vt:i4>
      </vt:variant>
      <vt:variant>
        <vt:i4>5</vt:i4>
      </vt:variant>
      <vt:variant>
        <vt:lpwstr>http://leg1.state.va.us/cgi-bin/legp504.exe?000+cod+32.1-323</vt:lpwstr>
      </vt:variant>
      <vt:variant>
        <vt:lpwstr/>
      </vt:variant>
      <vt:variant>
        <vt:i4>3932194</vt:i4>
      </vt:variant>
      <vt:variant>
        <vt:i4>510</vt:i4>
      </vt:variant>
      <vt:variant>
        <vt:i4>0</vt:i4>
      </vt:variant>
      <vt:variant>
        <vt:i4>5</vt:i4>
      </vt:variant>
      <vt:variant>
        <vt:lpwstr>http://leg1.state.va.us/cgi-bin/legp504.exe?000+cod+18.2-340.15</vt:lpwstr>
      </vt:variant>
      <vt:variant>
        <vt:lpwstr/>
      </vt:variant>
      <vt:variant>
        <vt:i4>3538983</vt:i4>
      </vt:variant>
      <vt:variant>
        <vt:i4>507</vt:i4>
      </vt:variant>
      <vt:variant>
        <vt:i4>0</vt:i4>
      </vt:variant>
      <vt:variant>
        <vt:i4>5</vt:i4>
      </vt:variant>
      <vt:variant>
        <vt:lpwstr>http://leg1.state.va.us/cgi-bin/legp504.exe?000+cod+2.2-3705.3</vt:lpwstr>
      </vt:variant>
      <vt:variant>
        <vt:lpwstr/>
      </vt:variant>
      <vt:variant>
        <vt:i4>917513</vt:i4>
      </vt:variant>
      <vt:variant>
        <vt:i4>504</vt:i4>
      </vt:variant>
      <vt:variant>
        <vt:i4>0</vt:i4>
      </vt:variant>
      <vt:variant>
        <vt:i4>5</vt:i4>
      </vt:variant>
      <vt:variant>
        <vt:lpwstr>http://leg1.state.va.us/cgi-bin/legp504.exe?000+cod+2.2-3009</vt:lpwstr>
      </vt:variant>
      <vt:variant>
        <vt:lpwstr/>
      </vt:variant>
      <vt:variant>
        <vt:i4>196616</vt:i4>
      </vt:variant>
      <vt:variant>
        <vt:i4>501</vt:i4>
      </vt:variant>
      <vt:variant>
        <vt:i4>0</vt:i4>
      </vt:variant>
      <vt:variant>
        <vt:i4>5</vt:i4>
      </vt:variant>
      <vt:variant>
        <vt:lpwstr>http://leg1.state.va.us/cgi-bin/legp504.exe?000+cod+2.2-3014</vt:lpwstr>
      </vt:variant>
      <vt:variant>
        <vt:lpwstr/>
      </vt:variant>
      <vt:variant>
        <vt:i4>458760</vt:i4>
      </vt:variant>
      <vt:variant>
        <vt:i4>498</vt:i4>
      </vt:variant>
      <vt:variant>
        <vt:i4>0</vt:i4>
      </vt:variant>
      <vt:variant>
        <vt:i4>5</vt:i4>
      </vt:variant>
      <vt:variant>
        <vt:lpwstr>http://leg1.state.va.us/cgi-bin/legp504.exe?000+cod+2.2-3010</vt:lpwstr>
      </vt:variant>
      <vt:variant>
        <vt:lpwstr/>
      </vt:variant>
      <vt:variant>
        <vt:i4>8</vt:i4>
      </vt:variant>
      <vt:variant>
        <vt:i4>495</vt:i4>
      </vt:variant>
      <vt:variant>
        <vt:i4>0</vt:i4>
      </vt:variant>
      <vt:variant>
        <vt:i4>5</vt:i4>
      </vt:variant>
      <vt:variant>
        <vt:lpwstr>http://leg1.state.va.us/cgi-bin/legp504.exe?000+cod+3.2-3106</vt:lpwstr>
      </vt:variant>
      <vt:variant>
        <vt:lpwstr/>
      </vt:variant>
      <vt:variant>
        <vt:i4>131080</vt:i4>
      </vt:variant>
      <vt:variant>
        <vt:i4>492</vt:i4>
      </vt:variant>
      <vt:variant>
        <vt:i4>0</vt:i4>
      </vt:variant>
      <vt:variant>
        <vt:i4>5</vt:i4>
      </vt:variant>
      <vt:variant>
        <vt:lpwstr>http://leg1.state.va.us/cgi-bin/legp504.exe?000+cod+3.2-3104</vt:lpwstr>
      </vt:variant>
      <vt:variant>
        <vt:lpwstr/>
      </vt:variant>
      <vt:variant>
        <vt:i4>393224</vt:i4>
      </vt:variant>
      <vt:variant>
        <vt:i4>489</vt:i4>
      </vt:variant>
      <vt:variant>
        <vt:i4>0</vt:i4>
      </vt:variant>
      <vt:variant>
        <vt:i4>5</vt:i4>
      </vt:variant>
      <vt:variant>
        <vt:lpwstr>http://leg1.state.va.us/cgi-bin/legp504.exe?000+cod+3.2-3100</vt:lpwstr>
      </vt:variant>
      <vt:variant>
        <vt:lpwstr/>
      </vt:variant>
      <vt:variant>
        <vt:i4>3473465</vt:i4>
      </vt:variant>
      <vt:variant>
        <vt:i4>486</vt:i4>
      </vt:variant>
      <vt:variant>
        <vt:i4>0</vt:i4>
      </vt:variant>
      <vt:variant>
        <vt:i4>5</vt:i4>
      </vt:variant>
      <vt:variant>
        <vt:lpwstr>http://leg1.state.va.us/cgi-bin/legp504.exe?000+cod+2.2-322</vt:lpwstr>
      </vt:variant>
      <vt:variant>
        <vt:lpwstr/>
      </vt:variant>
      <vt:variant>
        <vt:i4>3473465</vt:i4>
      </vt:variant>
      <vt:variant>
        <vt:i4>483</vt:i4>
      </vt:variant>
      <vt:variant>
        <vt:i4>0</vt:i4>
      </vt:variant>
      <vt:variant>
        <vt:i4>5</vt:i4>
      </vt:variant>
      <vt:variant>
        <vt:lpwstr>http://leg1.state.va.us/cgi-bin/legp504.exe?000+cod+2.2-321</vt:lpwstr>
      </vt:variant>
      <vt:variant>
        <vt:lpwstr/>
      </vt:variant>
      <vt:variant>
        <vt:i4>3604531</vt:i4>
      </vt:variant>
      <vt:variant>
        <vt:i4>480</vt:i4>
      </vt:variant>
      <vt:variant>
        <vt:i4>0</vt:i4>
      </vt:variant>
      <vt:variant>
        <vt:i4>5</vt:i4>
      </vt:variant>
      <vt:variant>
        <vt:lpwstr>http://leg1.state.va.us/cgi-bin/legp504.exe?000+cod+9.1-101</vt:lpwstr>
      </vt:variant>
      <vt:variant>
        <vt:lpwstr/>
      </vt:variant>
      <vt:variant>
        <vt:i4>3473465</vt:i4>
      </vt:variant>
      <vt:variant>
        <vt:i4>477</vt:i4>
      </vt:variant>
      <vt:variant>
        <vt:i4>0</vt:i4>
      </vt:variant>
      <vt:variant>
        <vt:i4>5</vt:i4>
      </vt:variant>
      <vt:variant>
        <vt:lpwstr>http://leg1.state.va.us/cgi-bin/legp504.exe?000+cod+2.2-320</vt:lpwstr>
      </vt:variant>
      <vt:variant>
        <vt:lpwstr/>
      </vt:variant>
      <vt:variant>
        <vt:i4>196625</vt:i4>
      </vt:variant>
      <vt:variant>
        <vt:i4>474</vt:i4>
      </vt:variant>
      <vt:variant>
        <vt:i4>0</vt:i4>
      </vt:variant>
      <vt:variant>
        <vt:i4>5</vt:i4>
      </vt:variant>
      <vt:variant>
        <vt:lpwstr>http://leg1.state.va.us/cgi-bin/legp504.exe?000+cod+66-12</vt:lpwstr>
      </vt:variant>
      <vt:variant>
        <vt:lpwstr/>
      </vt:variant>
      <vt:variant>
        <vt:i4>3539001</vt:i4>
      </vt:variant>
      <vt:variant>
        <vt:i4>471</vt:i4>
      </vt:variant>
      <vt:variant>
        <vt:i4>0</vt:i4>
      </vt:variant>
      <vt:variant>
        <vt:i4>5</vt:i4>
      </vt:variant>
      <vt:variant>
        <vt:lpwstr>http://leg1.state.va.us/cgi-bin/legp504.exe?000+cod+2.2-319</vt:lpwstr>
      </vt:variant>
      <vt:variant>
        <vt:lpwstr/>
      </vt:variant>
      <vt:variant>
        <vt:i4>3604531</vt:i4>
      </vt:variant>
      <vt:variant>
        <vt:i4>468</vt:i4>
      </vt:variant>
      <vt:variant>
        <vt:i4>0</vt:i4>
      </vt:variant>
      <vt:variant>
        <vt:i4>5</vt:i4>
      </vt:variant>
      <vt:variant>
        <vt:lpwstr>http://leg1.state.va.us/cgi-bin/legp504.exe?000+cod+9.1-101</vt:lpwstr>
      </vt:variant>
      <vt:variant>
        <vt:lpwstr/>
      </vt:variant>
      <vt:variant>
        <vt:i4>3539001</vt:i4>
      </vt:variant>
      <vt:variant>
        <vt:i4>465</vt:i4>
      </vt:variant>
      <vt:variant>
        <vt:i4>0</vt:i4>
      </vt:variant>
      <vt:variant>
        <vt:i4>5</vt:i4>
      </vt:variant>
      <vt:variant>
        <vt:lpwstr>http://leg1.state.va.us/cgi-bin/legp504.exe?000+cod+2.2-318</vt:lpwstr>
      </vt:variant>
      <vt:variant>
        <vt:lpwstr/>
      </vt:variant>
      <vt:variant>
        <vt:i4>3604540</vt:i4>
      </vt:variant>
      <vt:variant>
        <vt:i4>462</vt:i4>
      </vt:variant>
      <vt:variant>
        <vt:i4>0</vt:i4>
      </vt:variant>
      <vt:variant>
        <vt:i4>5</vt:i4>
      </vt:variant>
      <vt:variant>
        <vt:lpwstr>http://leg1.state.va.us/cgi-bin/legp504.exe?000+cod+53.1-1</vt:lpwstr>
      </vt:variant>
      <vt:variant>
        <vt:lpwstr/>
      </vt:variant>
      <vt:variant>
        <vt:i4>3539001</vt:i4>
      </vt:variant>
      <vt:variant>
        <vt:i4>459</vt:i4>
      </vt:variant>
      <vt:variant>
        <vt:i4>0</vt:i4>
      </vt:variant>
      <vt:variant>
        <vt:i4>5</vt:i4>
      </vt:variant>
      <vt:variant>
        <vt:lpwstr>http://leg1.state.va.us/cgi-bin/legp504.exe?000+cod+2.2-317</vt:lpwstr>
      </vt:variant>
      <vt:variant>
        <vt:lpwstr/>
      </vt:variant>
      <vt:variant>
        <vt:i4>327690</vt:i4>
      </vt:variant>
      <vt:variant>
        <vt:i4>456</vt:i4>
      </vt:variant>
      <vt:variant>
        <vt:i4>0</vt:i4>
      </vt:variant>
      <vt:variant>
        <vt:i4>5</vt:i4>
      </vt:variant>
      <vt:variant>
        <vt:lpwstr>http://leg1.state.va.us/cgi-bin/legp504.exe?000+cod+37.2-400</vt:lpwstr>
      </vt:variant>
      <vt:variant>
        <vt:lpwstr/>
      </vt:variant>
      <vt:variant>
        <vt:i4>3539001</vt:i4>
      </vt:variant>
      <vt:variant>
        <vt:i4>453</vt:i4>
      </vt:variant>
      <vt:variant>
        <vt:i4>0</vt:i4>
      </vt:variant>
      <vt:variant>
        <vt:i4>5</vt:i4>
      </vt:variant>
      <vt:variant>
        <vt:lpwstr>http://leg1.state.va.us/cgi-bin/legp504.exe?000+cod+2.2-313</vt:lpwstr>
      </vt:variant>
      <vt:variant>
        <vt:lpwstr/>
      </vt:variant>
      <vt:variant>
        <vt:i4>3014713</vt:i4>
      </vt:variant>
      <vt:variant>
        <vt:i4>450</vt:i4>
      </vt:variant>
      <vt:variant>
        <vt:i4>0</vt:i4>
      </vt:variant>
      <vt:variant>
        <vt:i4>5</vt:i4>
      </vt:variant>
      <vt:variant>
        <vt:lpwstr>http://leg1.state.va.us/cgi-bin/legp504.exe?000+cod+8.01-581.17</vt:lpwstr>
      </vt:variant>
      <vt:variant>
        <vt:lpwstr/>
      </vt:variant>
      <vt:variant>
        <vt:i4>3539001</vt:i4>
      </vt:variant>
      <vt:variant>
        <vt:i4>447</vt:i4>
      </vt:variant>
      <vt:variant>
        <vt:i4>0</vt:i4>
      </vt:variant>
      <vt:variant>
        <vt:i4>5</vt:i4>
      </vt:variant>
      <vt:variant>
        <vt:lpwstr>http://leg1.state.va.us/cgi-bin/legp504.exe?000+cod+2.2-316</vt:lpwstr>
      </vt:variant>
      <vt:variant>
        <vt:lpwstr/>
      </vt:variant>
      <vt:variant>
        <vt:i4>10</vt:i4>
      </vt:variant>
      <vt:variant>
        <vt:i4>444</vt:i4>
      </vt:variant>
      <vt:variant>
        <vt:i4>0</vt:i4>
      </vt:variant>
      <vt:variant>
        <vt:i4>5</vt:i4>
      </vt:variant>
      <vt:variant>
        <vt:lpwstr>http://leg1.state.va.us/cgi-bin/legp504.exe?000+cod+37.2-100</vt:lpwstr>
      </vt:variant>
      <vt:variant>
        <vt:lpwstr/>
      </vt:variant>
      <vt:variant>
        <vt:i4>3539001</vt:i4>
      </vt:variant>
      <vt:variant>
        <vt:i4>441</vt:i4>
      </vt:variant>
      <vt:variant>
        <vt:i4>0</vt:i4>
      </vt:variant>
      <vt:variant>
        <vt:i4>5</vt:i4>
      </vt:variant>
      <vt:variant>
        <vt:lpwstr>http://leg1.state.va.us/cgi-bin/legp504.exe?000+cod+2.2-315</vt:lpwstr>
      </vt:variant>
      <vt:variant>
        <vt:lpwstr/>
      </vt:variant>
      <vt:variant>
        <vt:i4>393226</vt:i4>
      </vt:variant>
      <vt:variant>
        <vt:i4>438</vt:i4>
      </vt:variant>
      <vt:variant>
        <vt:i4>0</vt:i4>
      </vt:variant>
      <vt:variant>
        <vt:i4>5</vt:i4>
      </vt:variant>
      <vt:variant>
        <vt:lpwstr>http://leg1.state.va.us/cgi-bin/legp504.exe?000+cod+37.2-403</vt:lpwstr>
      </vt:variant>
      <vt:variant>
        <vt:lpwstr/>
      </vt:variant>
      <vt:variant>
        <vt:i4>3539001</vt:i4>
      </vt:variant>
      <vt:variant>
        <vt:i4>435</vt:i4>
      </vt:variant>
      <vt:variant>
        <vt:i4>0</vt:i4>
      </vt:variant>
      <vt:variant>
        <vt:i4>5</vt:i4>
      </vt:variant>
      <vt:variant>
        <vt:lpwstr>http://leg1.state.va.us/cgi-bin/legp504.exe?000+cod+2.2-314</vt:lpwstr>
      </vt:variant>
      <vt:variant>
        <vt:lpwstr/>
      </vt:variant>
      <vt:variant>
        <vt:i4>3539001</vt:i4>
      </vt:variant>
      <vt:variant>
        <vt:i4>432</vt:i4>
      </vt:variant>
      <vt:variant>
        <vt:i4>0</vt:i4>
      </vt:variant>
      <vt:variant>
        <vt:i4>5</vt:i4>
      </vt:variant>
      <vt:variant>
        <vt:lpwstr>http://leg1.state.va.us/cgi-bin/legp504.exe?000+cod+2.2-313</vt:lpwstr>
      </vt:variant>
      <vt:variant>
        <vt:lpwstr/>
      </vt:variant>
      <vt:variant>
        <vt:i4>3539001</vt:i4>
      </vt:variant>
      <vt:variant>
        <vt:i4>429</vt:i4>
      </vt:variant>
      <vt:variant>
        <vt:i4>0</vt:i4>
      </vt:variant>
      <vt:variant>
        <vt:i4>5</vt:i4>
      </vt:variant>
      <vt:variant>
        <vt:lpwstr>http://leg1.state.va.us/cgi-bin/legp504.exe?000+cod+2.2-312</vt:lpwstr>
      </vt:variant>
      <vt:variant>
        <vt:lpwstr/>
      </vt:variant>
      <vt:variant>
        <vt:i4>327680</vt:i4>
      </vt:variant>
      <vt:variant>
        <vt:i4>426</vt:i4>
      </vt:variant>
      <vt:variant>
        <vt:i4>0</vt:i4>
      </vt:variant>
      <vt:variant>
        <vt:i4>5</vt:i4>
      </vt:variant>
      <vt:variant>
        <vt:lpwstr>http://leg1.state.va.us/cgi-bin/legp504.exe?000+cod+19.2-389</vt:lpwstr>
      </vt:variant>
      <vt:variant>
        <vt:lpwstr/>
      </vt:variant>
      <vt:variant>
        <vt:i4>3670072</vt:i4>
      </vt:variant>
      <vt:variant>
        <vt:i4>423</vt:i4>
      </vt:variant>
      <vt:variant>
        <vt:i4>0</vt:i4>
      </vt:variant>
      <vt:variant>
        <vt:i4>5</vt:i4>
      </vt:variant>
      <vt:variant>
        <vt:lpwstr>http://leg1.state.va.us/cgi-bin/legp504.exe?000+cod+19.2-72</vt:lpwstr>
      </vt:variant>
      <vt:variant>
        <vt:lpwstr/>
      </vt:variant>
      <vt:variant>
        <vt:i4>3604537</vt:i4>
      </vt:variant>
      <vt:variant>
        <vt:i4>420</vt:i4>
      </vt:variant>
      <vt:variant>
        <vt:i4>0</vt:i4>
      </vt:variant>
      <vt:variant>
        <vt:i4>5</vt:i4>
      </vt:variant>
      <vt:variant>
        <vt:lpwstr>http://leg1.state.va.us/cgi-bin/legp504.exe?000+cod+2.2-309</vt:lpwstr>
      </vt:variant>
      <vt:variant>
        <vt:lpwstr/>
      </vt:variant>
      <vt:variant>
        <vt:i4>3473465</vt:i4>
      </vt:variant>
      <vt:variant>
        <vt:i4>417</vt:i4>
      </vt:variant>
      <vt:variant>
        <vt:i4>0</vt:i4>
      </vt:variant>
      <vt:variant>
        <vt:i4>5</vt:i4>
      </vt:variant>
      <vt:variant>
        <vt:lpwstr>http://leg1.state.va.us/cgi-bin/legp504.exe?000+cod+2.2-320</vt:lpwstr>
      </vt:variant>
      <vt:variant>
        <vt:lpwstr/>
      </vt:variant>
      <vt:variant>
        <vt:i4>3539001</vt:i4>
      </vt:variant>
      <vt:variant>
        <vt:i4>414</vt:i4>
      </vt:variant>
      <vt:variant>
        <vt:i4>0</vt:i4>
      </vt:variant>
      <vt:variant>
        <vt:i4>5</vt:i4>
      </vt:variant>
      <vt:variant>
        <vt:lpwstr>http://leg1.state.va.us/cgi-bin/legp504.exe?000+cod+2.2-318</vt:lpwstr>
      </vt:variant>
      <vt:variant>
        <vt:lpwstr/>
      </vt:variant>
      <vt:variant>
        <vt:i4>3539001</vt:i4>
      </vt:variant>
      <vt:variant>
        <vt:i4>411</vt:i4>
      </vt:variant>
      <vt:variant>
        <vt:i4>0</vt:i4>
      </vt:variant>
      <vt:variant>
        <vt:i4>5</vt:i4>
      </vt:variant>
      <vt:variant>
        <vt:lpwstr>http://leg1.state.va.us/cgi-bin/legp504.exe?000+cod+2.2-311</vt:lpwstr>
      </vt:variant>
      <vt:variant>
        <vt:lpwstr/>
      </vt:variant>
      <vt:variant>
        <vt:i4>3539001</vt:i4>
      </vt:variant>
      <vt:variant>
        <vt:i4>408</vt:i4>
      </vt:variant>
      <vt:variant>
        <vt:i4>0</vt:i4>
      </vt:variant>
      <vt:variant>
        <vt:i4>5</vt:i4>
      </vt:variant>
      <vt:variant>
        <vt:lpwstr>http://leg1.state.va.us/cgi-bin/legp504.exe?000+cod+2.2-310</vt:lpwstr>
      </vt:variant>
      <vt:variant>
        <vt:lpwstr/>
      </vt:variant>
      <vt:variant>
        <vt:i4>196616</vt:i4>
      </vt:variant>
      <vt:variant>
        <vt:i4>405</vt:i4>
      </vt:variant>
      <vt:variant>
        <vt:i4>0</vt:i4>
      </vt:variant>
      <vt:variant>
        <vt:i4>5</vt:i4>
      </vt:variant>
      <vt:variant>
        <vt:lpwstr>http://leg1.state.va.us/cgi-bin/legp504.exe?000+cod+2.2-3014</vt:lpwstr>
      </vt:variant>
      <vt:variant>
        <vt:lpwstr/>
      </vt:variant>
      <vt:variant>
        <vt:i4>4128828</vt:i4>
      </vt:variant>
      <vt:variant>
        <vt:i4>402</vt:i4>
      </vt:variant>
      <vt:variant>
        <vt:i4>0</vt:i4>
      </vt:variant>
      <vt:variant>
        <vt:i4>5</vt:i4>
      </vt:variant>
      <vt:variant>
        <vt:lpwstr>http://leg1.state.va.us/cgi-bin/legp504.exe?000+cod+52-8.1</vt:lpwstr>
      </vt:variant>
      <vt:variant>
        <vt:lpwstr/>
      </vt:variant>
      <vt:variant>
        <vt:i4>3604537</vt:i4>
      </vt:variant>
      <vt:variant>
        <vt:i4>399</vt:i4>
      </vt:variant>
      <vt:variant>
        <vt:i4>0</vt:i4>
      </vt:variant>
      <vt:variant>
        <vt:i4>5</vt:i4>
      </vt:variant>
      <vt:variant>
        <vt:lpwstr>http://leg1.state.va.us/cgi-bin/legp504.exe?000+cod+2.2-309</vt:lpwstr>
      </vt:variant>
      <vt:variant>
        <vt:lpwstr/>
      </vt:variant>
      <vt:variant>
        <vt:i4>3604537</vt:i4>
      </vt:variant>
      <vt:variant>
        <vt:i4>396</vt:i4>
      </vt:variant>
      <vt:variant>
        <vt:i4>0</vt:i4>
      </vt:variant>
      <vt:variant>
        <vt:i4>5</vt:i4>
      </vt:variant>
      <vt:variant>
        <vt:lpwstr>http://leg1.state.va.us/cgi-bin/legp504.exe?000+cod+2.2-308</vt:lpwstr>
      </vt:variant>
      <vt:variant>
        <vt:lpwstr/>
      </vt:variant>
      <vt:variant>
        <vt:i4>983055</vt:i4>
      </vt:variant>
      <vt:variant>
        <vt:i4>393</vt:i4>
      </vt:variant>
      <vt:variant>
        <vt:i4>0</vt:i4>
      </vt:variant>
      <vt:variant>
        <vt:i4>5</vt:i4>
      </vt:variant>
      <vt:variant>
        <vt:lpwstr>http://leg1.state.va.us/cgi-bin/legp504.exe?000+cod+2.2-1149</vt:lpwstr>
      </vt:variant>
      <vt:variant>
        <vt:lpwstr/>
      </vt:variant>
      <vt:variant>
        <vt:i4>3604537</vt:i4>
      </vt:variant>
      <vt:variant>
        <vt:i4>390</vt:i4>
      </vt:variant>
      <vt:variant>
        <vt:i4>0</vt:i4>
      </vt:variant>
      <vt:variant>
        <vt:i4>5</vt:i4>
      </vt:variant>
      <vt:variant>
        <vt:lpwstr>http://leg1.state.va.us/cgi-bin/legp504.exe?000+cod+2.2-307</vt:lpwstr>
      </vt:variant>
      <vt:variant>
        <vt:lpwstr/>
      </vt:variant>
      <vt:variant>
        <vt:i4>3539000</vt:i4>
      </vt:variant>
      <vt:variant>
        <vt:i4>387</vt:i4>
      </vt:variant>
      <vt:variant>
        <vt:i4>0</vt:i4>
      </vt:variant>
      <vt:variant>
        <vt:i4>5</vt:i4>
      </vt:variant>
      <vt:variant>
        <vt:lpwstr>http://leg1.state.va.us/cgi-bin/legp504.exe?000+cod+2.2-211</vt:lpwstr>
      </vt:variant>
      <vt:variant>
        <vt:lpwstr/>
      </vt:variant>
      <vt:variant>
        <vt:i4>3473465</vt:i4>
      </vt:variant>
      <vt:variant>
        <vt:i4>384</vt:i4>
      </vt:variant>
      <vt:variant>
        <vt:i4>0</vt:i4>
      </vt:variant>
      <vt:variant>
        <vt:i4>5</vt:i4>
      </vt:variant>
      <vt:variant>
        <vt:lpwstr>http://leg1.state.va.us/cgi-bin/legp504.exe?000+cod+2.2-322</vt:lpwstr>
      </vt:variant>
      <vt:variant>
        <vt:lpwstr/>
      </vt:variant>
      <vt:variant>
        <vt:i4>3604537</vt:i4>
      </vt:variant>
      <vt:variant>
        <vt:i4>381</vt:i4>
      </vt:variant>
      <vt:variant>
        <vt:i4>0</vt:i4>
      </vt:variant>
      <vt:variant>
        <vt:i4>5</vt:i4>
      </vt:variant>
      <vt:variant>
        <vt:lpwstr>http://leg1.state.va.us/cgi-bin/legp504.exe?000+cod+2.2-307</vt:lpwstr>
      </vt:variant>
      <vt:variant>
        <vt:lpwstr/>
      </vt:variant>
      <vt:variant>
        <vt:i4>4128802</vt:i4>
      </vt:variant>
      <vt:variant>
        <vt:i4>378</vt:i4>
      </vt:variant>
      <vt:variant>
        <vt:i4>0</vt:i4>
      </vt:variant>
      <vt:variant>
        <vt:i4>5</vt:i4>
      </vt:variant>
      <vt:variant>
        <vt:lpwstr>http://leg1.state.va.us/cgi-bin/legp504.exe?000+cod+58.1-202.2</vt:lpwstr>
      </vt:variant>
      <vt:variant>
        <vt:lpwstr/>
      </vt:variant>
      <vt:variant>
        <vt:i4>393218</vt:i4>
      </vt:variant>
      <vt:variant>
        <vt:i4>375</vt:i4>
      </vt:variant>
      <vt:variant>
        <vt:i4>0</vt:i4>
      </vt:variant>
      <vt:variant>
        <vt:i4>5</vt:i4>
      </vt:variant>
      <vt:variant>
        <vt:lpwstr>http://leg1.state.va.us/cgi-bin/legp504.exe?000+cod+32.1-283</vt:lpwstr>
      </vt:variant>
      <vt:variant>
        <vt:lpwstr/>
      </vt:variant>
      <vt:variant>
        <vt:i4>69</vt:i4>
      </vt:variant>
      <vt:variant>
        <vt:i4>372</vt:i4>
      </vt:variant>
      <vt:variant>
        <vt:i4>0</vt:i4>
      </vt:variant>
      <vt:variant>
        <vt:i4>5</vt:i4>
      </vt:variant>
      <vt:variant>
        <vt:lpwstr>http://leg1.state.va.us/cgi-bin/legp504.exe?000+cod+32.1-127.1C03</vt:lpwstr>
      </vt:variant>
      <vt:variant>
        <vt:lpwstr/>
      </vt:variant>
      <vt:variant>
        <vt:i4>3997735</vt:i4>
      </vt:variant>
      <vt:variant>
        <vt:i4>369</vt:i4>
      </vt:variant>
      <vt:variant>
        <vt:i4>0</vt:i4>
      </vt:variant>
      <vt:variant>
        <vt:i4>5</vt:i4>
      </vt:variant>
      <vt:variant>
        <vt:lpwstr>http://leg1.state.va.us/cgi-bin/legp504.exe?000+cod+30-138</vt:lpwstr>
      </vt:variant>
      <vt:variant>
        <vt:lpwstr/>
      </vt:variant>
      <vt:variant>
        <vt:i4>10</vt:i4>
      </vt:variant>
      <vt:variant>
        <vt:i4>366</vt:i4>
      </vt:variant>
      <vt:variant>
        <vt:i4>0</vt:i4>
      </vt:variant>
      <vt:variant>
        <vt:i4>5</vt:i4>
      </vt:variant>
      <vt:variant>
        <vt:lpwstr>http://leg1.state.va.us/cgi-bin/legp504.exe?000+cod+2.2-4344</vt:lpwstr>
      </vt:variant>
      <vt:variant>
        <vt:lpwstr/>
      </vt:variant>
      <vt:variant>
        <vt:i4>851977</vt:i4>
      </vt:variant>
      <vt:variant>
        <vt:i4>363</vt:i4>
      </vt:variant>
      <vt:variant>
        <vt:i4>0</vt:i4>
      </vt:variant>
      <vt:variant>
        <vt:i4>5</vt:i4>
      </vt:variant>
      <vt:variant>
        <vt:lpwstr>http://leg1.state.va.us/cgi-bin/legp504.exe?000+cod+2.2-3802</vt:lpwstr>
      </vt:variant>
      <vt:variant>
        <vt:lpwstr/>
      </vt:variant>
      <vt:variant>
        <vt:i4>393225</vt:i4>
      </vt:variant>
      <vt:variant>
        <vt:i4>360</vt:i4>
      </vt:variant>
      <vt:variant>
        <vt:i4>0</vt:i4>
      </vt:variant>
      <vt:variant>
        <vt:i4>5</vt:i4>
      </vt:variant>
      <vt:variant>
        <vt:lpwstr>http://leg1.state.va.us/cgi-bin/legp504.exe?000+cod+2.2-3706</vt:lpwstr>
      </vt:variant>
      <vt:variant>
        <vt:lpwstr/>
      </vt:variant>
      <vt:variant>
        <vt:i4>3342375</vt:i4>
      </vt:variant>
      <vt:variant>
        <vt:i4>357</vt:i4>
      </vt:variant>
      <vt:variant>
        <vt:i4>0</vt:i4>
      </vt:variant>
      <vt:variant>
        <vt:i4>5</vt:i4>
      </vt:variant>
      <vt:variant>
        <vt:lpwstr>http://leg1.state.va.us/cgi-bin/legp504.exe?000+cod+2.2-3705.6</vt:lpwstr>
      </vt:variant>
      <vt:variant>
        <vt:lpwstr/>
      </vt:variant>
      <vt:variant>
        <vt:i4>3538983</vt:i4>
      </vt:variant>
      <vt:variant>
        <vt:i4>354</vt:i4>
      </vt:variant>
      <vt:variant>
        <vt:i4>0</vt:i4>
      </vt:variant>
      <vt:variant>
        <vt:i4>5</vt:i4>
      </vt:variant>
      <vt:variant>
        <vt:lpwstr>http://leg1.state.va.us/cgi-bin/legp504.exe?000+cod+2.2-3705.3</vt:lpwstr>
      </vt:variant>
      <vt:variant>
        <vt:lpwstr/>
      </vt:variant>
      <vt:variant>
        <vt:i4>196616</vt:i4>
      </vt:variant>
      <vt:variant>
        <vt:i4>351</vt:i4>
      </vt:variant>
      <vt:variant>
        <vt:i4>0</vt:i4>
      </vt:variant>
      <vt:variant>
        <vt:i4>5</vt:i4>
      </vt:variant>
      <vt:variant>
        <vt:lpwstr>http://leg1.state.va.us/cgi-bin/legp504.exe?000+cod+2.2-3014</vt:lpwstr>
      </vt:variant>
      <vt:variant>
        <vt:lpwstr/>
      </vt:variant>
      <vt:variant>
        <vt:i4>458760</vt:i4>
      </vt:variant>
      <vt:variant>
        <vt:i4>348</vt:i4>
      </vt:variant>
      <vt:variant>
        <vt:i4>0</vt:i4>
      </vt:variant>
      <vt:variant>
        <vt:i4>5</vt:i4>
      </vt:variant>
      <vt:variant>
        <vt:lpwstr>http://leg1.state.va.us/cgi-bin/legp504.exe?000+cod+2.2-3010</vt:lpwstr>
      </vt:variant>
      <vt:variant>
        <vt:lpwstr/>
      </vt:variant>
      <vt:variant>
        <vt:i4>3539000</vt:i4>
      </vt:variant>
      <vt:variant>
        <vt:i4>345</vt:i4>
      </vt:variant>
      <vt:variant>
        <vt:i4>0</vt:i4>
      </vt:variant>
      <vt:variant>
        <vt:i4>5</vt:i4>
      </vt:variant>
      <vt:variant>
        <vt:lpwstr>http://leg1.state.va.us/cgi-bin/legp504.exe?000+cod+2.2-211</vt:lpwstr>
      </vt:variant>
      <vt:variant>
        <vt:lpwstr/>
      </vt:variant>
      <vt:variant>
        <vt:i4>3145791</vt:i4>
      </vt:variant>
      <vt:variant>
        <vt:i4>342</vt:i4>
      </vt:variant>
      <vt:variant>
        <vt:i4>0</vt:i4>
      </vt:variant>
      <vt:variant>
        <vt:i4>5</vt:i4>
      </vt:variant>
      <vt:variant>
        <vt:lpwstr>http://leg1.state.va.us/cgi-bin/legp504.exe?000+cod+66-3.1</vt:lpwstr>
      </vt:variant>
      <vt:variant>
        <vt:lpwstr/>
      </vt:variant>
      <vt:variant>
        <vt:i4>3604540</vt:i4>
      </vt:variant>
      <vt:variant>
        <vt:i4>339</vt:i4>
      </vt:variant>
      <vt:variant>
        <vt:i4>0</vt:i4>
      </vt:variant>
      <vt:variant>
        <vt:i4>5</vt:i4>
      </vt:variant>
      <vt:variant>
        <vt:lpwstr>http://leg1.state.va.us/cgi-bin/legp504.exe?000+cod+53.1-16</vt:lpwstr>
      </vt:variant>
      <vt:variant>
        <vt:lpwstr/>
      </vt:variant>
      <vt:variant>
        <vt:i4>8</vt:i4>
      </vt:variant>
      <vt:variant>
        <vt:i4>336</vt:i4>
      </vt:variant>
      <vt:variant>
        <vt:i4>0</vt:i4>
      </vt:variant>
      <vt:variant>
        <vt:i4>5</vt:i4>
      </vt:variant>
      <vt:variant>
        <vt:lpwstr>http://leg1.state.va.us/cgi-bin/legp504.exe?000+cod+37.2-425</vt:lpwstr>
      </vt:variant>
      <vt:variant>
        <vt:lpwstr/>
      </vt:variant>
      <vt:variant>
        <vt:i4>65544</vt:i4>
      </vt:variant>
      <vt:variant>
        <vt:i4>333</vt:i4>
      </vt:variant>
      <vt:variant>
        <vt:i4>0</vt:i4>
      </vt:variant>
      <vt:variant>
        <vt:i4>5</vt:i4>
      </vt:variant>
      <vt:variant>
        <vt:lpwstr>http://leg1.state.va.us/cgi-bin/legp504.exe?000+cod+37.2-424</vt:lpwstr>
      </vt:variant>
      <vt:variant>
        <vt:lpwstr/>
      </vt:variant>
      <vt:variant>
        <vt:i4>393224</vt:i4>
      </vt:variant>
      <vt:variant>
        <vt:i4>330</vt:i4>
      </vt:variant>
      <vt:variant>
        <vt:i4>0</vt:i4>
      </vt:variant>
      <vt:variant>
        <vt:i4>5</vt:i4>
      </vt:variant>
      <vt:variant>
        <vt:lpwstr>http://leg1.state.va.us/cgi-bin/legp504.exe?000+cod+37.2-423</vt:lpwstr>
      </vt:variant>
      <vt:variant>
        <vt:lpwstr/>
      </vt:variant>
      <vt:variant>
        <vt:i4>196619</vt:i4>
      </vt:variant>
      <vt:variant>
        <vt:i4>327</vt:i4>
      </vt:variant>
      <vt:variant>
        <vt:i4>0</vt:i4>
      </vt:variant>
      <vt:variant>
        <vt:i4>5</vt:i4>
      </vt:variant>
      <vt:variant>
        <vt:lpwstr>http://leg1.state.va.us/cgi-bin/legp504.exe?000+cod+2.2-1602</vt:lpwstr>
      </vt:variant>
      <vt:variant>
        <vt:lpwstr/>
      </vt:variant>
      <vt:variant>
        <vt:i4>11</vt:i4>
      </vt:variant>
      <vt:variant>
        <vt:i4>324</vt:i4>
      </vt:variant>
      <vt:variant>
        <vt:i4>0</vt:i4>
      </vt:variant>
      <vt:variant>
        <vt:i4>5</vt:i4>
      </vt:variant>
      <vt:variant>
        <vt:lpwstr>http://leg1.state.va.us/cgi-bin/legp504.exe?000+cod+2.2-1601</vt:lpwstr>
      </vt:variant>
      <vt:variant>
        <vt:lpwstr/>
      </vt:variant>
      <vt:variant>
        <vt:i4>65547</vt:i4>
      </vt:variant>
      <vt:variant>
        <vt:i4>321</vt:i4>
      </vt:variant>
      <vt:variant>
        <vt:i4>0</vt:i4>
      </vt:variant>
      <vt:variant>
        <vt:i4>5</vt:i4>
      </vt:variant>
      <vt:variant>
        <vt:lpwstr>http://leg1.state.va.us/cgi-bin/legp504.exe?000+cod+2.2-1600</vt:lpwstr>
      </vt:variant>
      <vt:variant>
        <vt:lpwstr/>
      </vt:variant>
      <vt:variant>
        <vt:i4>3473465</vt:i4>
      </vt:variant>
      <vt:variant>
        <vt:i4>318</vt:i4>
      </vt:variant>
      <vt:variant>
        <vt:i4>0</vt:i4>
      </vt:variant>
      <vt:variant>
        <vt:i4>5</vt:i4>
      </vt:variant>
      <vt:variant>
        <vt:lpwstr>http://leg1.state.va.us/cgi-bin/legp504.exe?000+cod+2.2-322</vt:lpwstr>
      </vt:variant>
      <vt:variant>
        <vt:lpwstr/>
      </vt:variant>
      <vt:variant>
        <vt:i4>3604537</vt:i4>
      </vt:variant>
      <vt:variant>
        <vt:i4>315</vt:i4>
      </vt:variant>
      <vt:variant>
        <vt:i4>0</vt:i4>
      </vt:variant>
      <vt:variant>
        <vt:i4>5</vt:i4>
      </vt:variant>
      <vt:variant>
        <vt:lpwstr>http://leg1.state.va.us/cgi-bin/legp504.exe?000+cod+2.2-307</vt:lpwstr>
      </vt:variant>
      <vt:variant>
        <vt:lpwstr/>
      </vt:variant>
      <vt:variant>
        <vt:i4>4128802</vt:i4>
      </vt:variant>
      <vt:variant>
        <vt:i4>312</vt:i4>
      </vt:variant>
      <vt:variant>
        <vt:i4>0</vt:i4>
      </vt:variant>
      <vt:variant>
        <vt:i4>5</vt:i4>
      </vt:variant>
      <vt:variant>
        <vt:lpwstr>http://leg1.state.va.us/cgi-bin/legp504.exe?000+cod+58.1-202.2</vt:lpwstr>
      </vt:variant>
      <vt:variant>
        <vt:lpwstr/>
      </vt:variant>
      <vt:variant>
        <vt:i4>393218</vt:i4>
      </vt:variant>
      <vt:variant>
        <vt:i4>309</vt:i4>
      </vt:variant>
      <vt:variant>
        <vt:i4>0</vt:i4>
      </vt:variant>
      <vt:variant>
        <vt:i4>5</vt:i4>
      </vt:variant>
      <vt:variant>
        <vt:lpwstr>http://leg1.state.va.us/cgi-bin/legp504.exe?000+cod+32.1-283</vt:lpwstr>
      </vt:variant>
      <vt:variant>
        <vt:lpwstr/>
      </vt:variant>
      <vt:variant>
        <vt:i4>69</vt:i4>
      </vt:variant>
      <vt:variant>
        <vt:i4>306</vt:i4>
      </vt:variant>
      <vt:variant>
        <vt:i4>0</vt:i4>
      </vt:variant>
      <vt:variant>
        <vt:i4>5</vt:i4>
      </vt:variant>
      <vt:variant>
        <vt:lpwstr>http://leg1.state.va.us/cgi-bin/legp504.exe?000+cod+32.1-127.1C03</vt:lpwstr>
      </vt:variant>
      <vt:variant>
        <vt:lpwstr/>
      </vt:variant>
      <vt:variant>
        <vt:i4>3997735</vt:i4>
      </vt:variant>
      <vt:variant>
        <vt:i4>303</vt:i4>
      </vt:variant>
      <vt:variant>
        <vt:i4>0</vt:i4>
      </vt:variant>
      <vt:variant>
        <vt:i4>5</vt:i4>
      </vt:variant>
      <vt:variant>
        <vt:lpwstr>http://leg1.state.va.us/cgi-bin/legp504.exe?000+cod+30-138</vt:lpwstr>
      </vt:variant>
      <vt:variant>
        <vt:lpwstr/>
      </vt:variant>
      <vt:variant>
        <vt:i4>10</vt:i4>
      </vt:variant>
      <vt:variant>
        <vt:i4>300</vt:i4>
      </vt:variant>
      <vt:variant>
        <vt:i4>0</vt:i4>
      </vt:variant>
      <vt:variant>
        <vt:i4>5</vt:i4>
      </vt:variant>
      <vt:variant>
        <vt:lpwstr>http://leg1.state.va.us/cgi-bin/legp504.exe?000+cod+2.2-4344</vt:lpwstr>
      </vt:variant>
      <vt:variant>
        <vt:lpwstr/>
      </vt:variant>
      <vt:variant>
        <vt:i4>851977</vt:i4>
      </vt:variant>
      <vt:variant>
        <vt:i4>297</vt:i4>
      </vt:variant>
      <vt:variant>
        <vt:i4>0</vt:i4>
      </vt:variant>
      <vt:variant>
        <vt:i4>5</vt:i4>
      </vt:variant>
      <vt:variant>
        <vt:lpwstr>http://leg1.state.va.us/cgi-bin/legp504.exe?000+cod+2.2-3802</vt:lpwstr>
      </vt:variant>
      <vt:variant>
        <vt:lpwstr/>
      </vt:variant>
      <vt:variant>
        <vt:i4>393225</vt:i4>
      </vt:variant>
      <vt:variant>
        <vt:i4>294</vt:i4>
      </vt:variant>
      <vt:variant>
        <vt:i4>0</vt:i4>
      </vt:variant>
      <vt:variant>
        <vt:i4>5</vt:i4>
      </vt:variant>
      <vt:variant>
        <vt:lpwstr>http://leg1.state.va.us/cgi-bin/legp504.exe?000+cod+2.2-3706</vt:lpwstr>
      </vt:variant>
      <vt:variant>
        <vt:lpwstr/>
      </vt:variant>
      <vt:variant>
        <vt:i4>3342375</vt:i4>
      </vt:variant>
      <vt:variant>
        <vt:i4>291</vt:i4>
      </vt:variant>
      <vt:variant>
        <vt:i4>0</vt:i4>
      </vt:variant>
      <vt:variant>
        <vt:i4>5</vt:i4>
      </vt:variant>
      <vt:variant>
        <vt:lpwstr>http://leg1.state.va.us/cgi-bin/legp504.exe?000+cod+2.2-3705.6</vt:lpwstr>
      </vt:variant>
      <vt:variant>
        <vt:lpwstr/>
      </vt:variant>
      <vt:variant>
        <vt:i4>3538983</vt:i4>
      </vt:variant>
      <vt:variant>
        <vt:i4>288</vt:i4>
      </vt:variant>
      <vt:variant>
        <vt:i4>0</vt:i4>
      </vt:variant>
      <vt:variant>
        <vt:i4>5</vt:i4>
      </vt:variant>
      <vt:variant>
        <vt:lpwstr>http://leg1.state.va.us/cgi-bin/legp504.exe?000+cod+2.2-3705.3</vt:lpwstr>
      </vt:variant>
      <vt:variant>
        <vt:lpwstr/>
      </vt:variant>
      <vt:variant>
        <vt:i4>196616</vt:i4>
      </vt:variant>
      <vt:variant>
        <vt:i4>285</vt:i4>
      </vt:variant>
      <vt:variant>
        <vt:i4>0</vt:i4>
      </vt:variant>
      <vt:variant>
        <vt:i4>5</vt:i4>
      </vt:variant>
      <vt:variant>
        <vt:lpwstr>http://leg1.state.va.us/cgi-bin/legp504.exe?000+cod+2.2-3014</vt:lpwstr>
      </vt:variant>
      <vt:variant>
        <vt:lpwstr/>
      </vt:variant>
      <vt:variant>
        <vt:i4>458760</vt:i4>
      </vt:variant>
      <vt:variant>
        <vt:i4>282</vt:i4>
      </vt:variant>
      <vt:variant>
        <vt:i4>0</vt:i4>
      </vt:variant>
      <vt:variant>
        <vt:i4>5</vt:i4>
      </vt:variant>
      <vt:variant>
        <vt:lpwstr>http://leg1.state.va.us/cgi-bin/legp504.exe?000+cod+2.2-3010</vt:lpwstr>
      </vt:variant>
      <vt:variant>
        <vt:lpwstr/>
      </vt:variant>
      <vt:variant>
        <vt:i4>3539000</vt:i4>
      </vt:variant>
      <vt:variant>
        <vt:i4>279</vt:i4>
      </vt:variant>
      <vt:variant>
        <vt:i4>0</vt:i4>
      </vt:variant>
      <vt:variant>
        <vt:i4>5</vt:i4>
      </vt:variant>
      <vt:variant>
        <vt:lpwstr>http://leg1.state.va.us/cgi-bin/legp504.exe?000+cod+2.2-211</vt:lpwstr>
      </vt:variant>
      <vt:variant>
        <vt:lpwstr/>
      </vt:variant>
      <vt:variant>
        <vt:i4>3145791</vt:i4>
      </vt:variant>
      <vt:variant>
        <vt:i4>276</vt:i4>
      </vt:variant>
      <vt:variant>
        <vt:i4>0</vt:i4>
      </vt:variant>
      <vt:variant>
        <vt:i4>5</vt:i4>
      </vt:variant>
      <vt:variant>
        <vt:lpwstr>http://leg1.state.va.us/cgi-bin/legp504.exe?000+cod+66-3.1</vt:lpwstr>
      </vt:variant>
      <vt:variant>
        <vt:lpwstr/>
      </vt:variant>
      <vt:variant>
        <vt:i4>3604540</vt:i4>
      </vt:variant>
      <vt:variant>
        <vt:i4>273</vt:i4>
      </vt:variant>
      <vt:variant>
        <vt:i4>0</vt:i4>
      </vt:variant>
      <vt:variant>
        <vt:i4>5</vt:i4>
      </vt:variant>
      <vt:variant>
        <vt:lpwstr>http://leg1.state.va.us/cgi-bin/legp504.exe?000+cod+53.1-16</vt:lpwstr>
      </vt:variant>
      <vt:variant>
        <vt:lpwstr/>
      </vt:variant>
      <vt:variant>
        <vt:i4>8</vt:i4>
      </vt:variant>
      <vt:variant>
        <vt:i4>270</vt:i4>
      </vt:variant>
      <vt:variant>
        <vt:i4>0</vt:i4>
      </vt:variant>
      <vt:variant>
        <vt:i4>5</vt:i4>
      </vt:variant>
      <vt:variant>
        <vt:lpwstr>http://leg1.state.va.us/cgi-bin/legp504.exe?000+cod+37.2-425</vt:lpwstr>
      </vt:variant>
      <vt:variant>
        <vt:lpwstr/>
      </vt:variant>
      <vt:variant>
        <vt:i4>65544</vt:i4>
      </vt:variant>
      <vt:variant>
        <vt:i4>267</vt:i4>
      </vt:variant>
      <vt:variant>
        <vt:i4>0</vt:i4>
      </vt:variant>
      <vt:variant>
        <vt:i4>5</vt:i4>
      </vt:variant>
      <vt:variant>
        <vt:lpwstr>http://leg1.state.va.us/cgi-bin/legp504.exe?000+cod+37.2-424</vt:lpwstr>
      </vt:variant>
      <vt:variant>
        <vt:lpwstr/>
      </vt:variant>
      <vt:variant>
        <vt:i4>393224</vt:i4>
      </vt:variant>
      <vt:variant>
        <vt:i4>264</vt:i4>
      </vt:variant>
      <vt:variant>
        <vt:i4>0</vt:i4>
      </vt:variant>
      <vt:variant>
        <vt:i4>5</vt:i4>
      </vt:variant>
      <vt:variant>
        <vt:lpwstr>http://leg1.state.va.us/cgi-bin/legp504.exe?000+cod+37.2-423</vt:lpwstr>
      </vt:variant>
      <vt:variant>
        <vt:lpwstr/>
      </vt:variant>
      <vt:variant>
        <vt:i4>196619</vt:i4>
      </vt:variant>
      <vt:variant>
        <vt:i4>261</vt:i4>
      </vt:variant>
      <vt:variant>
        <vt:i4>0</vt:i4>
      </vt:variant>
      <vt:variant>
        <vt:i4>5</vt:i4>
      </vt:variant>
      <vt:variant>
        <vt:lpwstr>http://leg1.state.va.us/cgi-bin/legp504.exe?000+cod+2.2-1602</vt:lpwstr>
      </vt:variant>
      <vt:variant>
        <vt:lpwstr/>
      </vt:variant>
      <vt:variant>
        <vt:i4>11</vt:i4>
      </vt:variant>
      <vt:variant>
        <vt:i4>258</vt:i4>
      </vt:variant>
      <vt:variant>
        <vt:i4>0</vt:i4>
      </vt:variant>
      <vt:variant>
        <vt:i4>5</vt:i4>
      </vt:variant>
      <vt:variant>
        <vt:lpwstr>http://leg1.state.va.us/cgi-bin/legp504.exe?000+cod+2.2-1601</vt:lpwstr>
      </vt:variant>
      <vt:variant>
        <vt:lpwstr/>
      </vt:variant>
      <vt:variant>
        <vt:i4>65547</vt:i4>
      </vt:variant>
      <vt:variant>
        <vt:i4>255</vt:i4>
      </vt:variant>
      <vt:variant>
        <vt:i4>0</vt:i4>
      </vt:variant>
      <vt:variant>
        <vt:i4>5</vt:i4>
      </vt:variant>
      <vt:variant>
        <vt:lpwstr>http://leg1.state.va.us/cgi-bin/legp504.exe?000+cod+2.2-1600</vt:lpwstr>
      </vt:variant>
      <vt:variant>
        <vt:lpwstr/>
      </vt:variant>
      <vt:variant>
        <vt:i4>3473465</vt:i4>
      </vt:variant>
      <vt:variant>
        <vt:i4>252</vt:i4>
      </vt:variant>
      <vt:variant>
        <vt:i4>0</vt:i4>
      </vt:variant>
      <vt:variant>
        <vt:i4>5</vt:i4>
      </vt:variant>
      <vt:variant>
        <vt:lpwstr>http://leg1.state.va.us/cgi-bin/legp504.exe?000+cod+2.2-322</vt:lpwstr>
      </vt:variant>
      <vt:variant>
        <vt:lpwstr/>
      </vt:variant>
      <vt:variant>
        <vt:i4>3604537</vt:i4>
      </vt:variant>
      <vt:variant>
        <vt:i4>249</vt:i4>
      </vt:variant>
      <vt:variant>
        <vt:i4>0</vt:i4>
      </vt:variant>
      <vt:variant>
        <vt:i4>5</vt:i4>
      </vt:variant>
      <vt:variant>
        <vt:lpwstr>http://leg1.state.va.us/cgi-bin/legp504.exe?000+cod+2.2-307</vt:lpwstr>
      </vt:variant>
      <vt:variant>
        <vt:lpwstr/>
      </vt:variant>
      <vt:variant>
        <vt:i4>4128802</vt:i4>
      </vt:variant>
      <vt:variant>
        <vt:i4>246</vt:i4>
      </vt:variant>
      <vt:variant>
        <vt:i4>0</vt:i4>
      </vt:variant>
      <vt:variant>
        <vt:i4>5</vt:i4>
      </vt:variant>
      <vt:variant>
        <vt:lpwstr>http://leg1.state.va.us/cgi-bin/legp504.exe?000+cod+58.1-202.2</vt:lpwstr>
      </vt:variant>
      <vt:variant>
        <vt:lpwstr/>
      </vt:variant>
      <vt:variant>
        <vt:i4>393218</vt:i4>
      </vt:variant>
      <vt:variant>
        <vt:i4>243</vt:i4>
      </vt:variant>
      <vt:variant>
        <vt:i4>0</vt:i4>
      </vt:variant>
      <vt:variant>
        <vt:i4>5</vt:i4>
      </vt:variant>
      <vt:variant>
        <vt:lpwstr>http://leg1.state.va.us/cgi-bin/legp504.exe?000+cod+32.1-283</vt:lpwstr>
      </vt:variant>
      <vt:variant>
        <vt:lpwstr/>
      </vt:variant>
      <vt:variant>
        <vt:i4>69</vt:i4>
      </vt:variant>
      <vt:variant>
        <vt:i4>240</vt:i4>
      </vt:variant>
      <vt:variant>
        <vt:i4>0</vt:i4>
      </vt:variant>
      <vt:variant>
        <vt:i4>5</vt:i4>
      </vt:variant>
      <vt:variant>
        <vt:lpwstr>http://leg1.state.va.us/cgi-bin/legp504.exe?000+cod+32.1-127.1C03</vt:lpwstr>
      </vt:variant>
      <vt:variant>
        <vt:lpwstr/>
      </vt:variant>
      <vt:variant>
        <vt:i4>3997735</vt:i4>
      </vt:variant>
      <vt:variant>
        <vt:i4>237</vt:i4>
      </vt:variant>
      <vt:variant>
        <vt:i4>0</vt:i4>
      </vt:variant>
      <vt:variant>
        <vt:i4>5</vt:i4>
      </vt:variant>
      <vt:variant>
        <vt:lpwstr>http://leg1.state.va.us/cgi-bin/legp504.exe?000+cod+30-138</vt:lpwstr>
      </vt:variant>
      <vt:variant>
        <vt:lpwstr/>
      </vt:variant>
      <vt:variant>
        <vt:i4>10</vt:i4>
      </vt:variant>
      <vt:variant>
        <vt:i4>234</vt:i4>
      </vt:variant>
      <vt:variant>
        <vt:i4>0</vt:i4>
      </vt:variant>
      <vt:variant>
        <vt:i4>5</vt:i4>
      </vt:variant>
      <vt:variant>
        <vt:lpwstr>http://leg1.state.va.us/cgi-bin/legp504.exe?000+cod+2.2-4344</vt:lpwstr>
      </vt:variant>
      <vt:variant>
        <vt:lpwstr/>
      </vt:variant>
      <vt:variant>
        <vt:i4>851977</vt:i4>
      </vt:variant>
      <vt:variant>
        <vt:i4>231</vt:i4>
      </vt:variant>
      <vt:variant>
        <vt:i4>0</vt:i4>
      </vt:variant>
      <vt:variant>
        <vt:i4>5</vt:i4>
      </vt:variant>
      <vt:variant>
        <vt:lpwstr>http://leg1.state.va.us/cgi-bin/legp504.exe?000+cod+2.2-3802</vt:lpwstr>
      </vt:variant>
      <vt:variant>
        <vt:lpwstr/>
      </vt:variant>
      <vt:variant>
        <vt:i4>393225</vt:i4>
      </vt:variant>
      <vt:variant>
        <vt:i4>228</vt:i4>
      </vt:variant>
      <vt:variant>
        <vt:i4>0</vt:i4>
      </vt:variant>
      <vt:variant>
        <vt:i4>5</vt:i4>
      </vt:variant>
      <vt:variant>
        <vt:lpwstr>http://leg1.state.va.us/cgi-bin/legp504.exe?000+cod+2.2-3706</vt:lpwstr>
      </vt:variant>
      <vt:variant>
        <vt:lpwstr/>
      </vt:variant>
      <vt:variant>
        <vt:i4>3342375</vt:i4>
      </vt:variant>
      <vt:variant>
        <vt:i4>225</vt:i4>
      </vt:variant>
      <vt:variant>
        <vt:i4>0</vt:i4>
      </vt:variant>
      <vt:variant>
        <vt:i4>5</vt:i4>
      </vt:variant>
      <vt:variant>
        <vt:lpwstr>http://leg1.state.va.us/cgi-bin/legp504.exe?000+cod+2.2-3705.6</vt:lpwstr>
      </vt:variant>
      <vt:variant>
        <vt:lpwstr/>
      </vt:variant>
      <vt:variant>
        <vt:i4>3538983</vt:i4>
      </vt:variant>
      <vt:variant>
        <vt:i4>222</vt:i4>
      </vt:variant>
      <vt:variant>
        <vt:i4>0</vt:i4>
      </vt:variant>
      <vt:variant>
        <vt:i4>5</vt:i4>
      </vt:variant>
      <vt:variant>
        <vt:lpwstr>http://leg1.state.va.us/cgi-bin/legp504.exe?000+cod+2.2-3705.3</vt:lpwstr>
      </vt:variant>
      <vt:variant>
        <vt:lpwstr/>
      </vt:variant>
      <vt:variant>
        <vt:i4>196616</vt:i4>
      </vt:variant>
      <vt:variant>
        <vt:i4>219</vt:i4>
      </vt:variant>
      <vt:variant>
        <vt:i4>0</vt:i4>
      </vt:variant>
      <vt:variant>
        <vt:i4>5</vt:i4>
      </vt:variant>
      <vt:variant>
        <vt:lpwstr>http://leg1.state.va.us/cgi-bin/legp504.exe?000+cod+2.2-3014</vt:lpwstr>
      </vt:variant>
      <vt:variant>
        <vt:lpwstr/>
      </vt:variant>
      <vt:variant>
        <vt:i4>458760</vt:i4>
      </vt:variant>
      <vt:variant>
        <vt:i4>216</vt:i4>
      </vt:variant>
      <vt:variant>
        <vt:i4>0</vt:i4>
      </vt:variant>
      <vt:variant>
        <vt:i4>5</vt:i4>
      </vt:variant>
      <vt:variant>
        <vt:lpwstr>http://leg1.state.va.us/cgi-bin/legp504.exe?000+cod+2.2-3010</vt:lpwstr>
      </vt:variant>
      <vt:variant>
        <vt:lpwstr/>
      </vt:variant>
      <vt:variant>
        <vt:i4>3539000</vt:i4>
      </vt:variant>
      <vt:variant>
        <vt:i4>213</vt:i4>
      </vt:variant>
      <vt:variant>
        <vt:i4>0</vt:i4>
      </vt:variant>
      <vt:variant>
        <vt:i4>5</vt:i4>
      </vt:variant>
      <vt:variant>
        <vt:lpwstr>http://leg1.state.va.us/cgi-bin/legp504.exe?000+cod+2.2-211</vt:lpwstr>
      </vt:variant>
      <vt:variant>
        <vt:lpwstr/>
      </vt:variant>
      <vt:variant>
        <vt:i4>131084</vt:i4>
      </vt:variant>
      <vt:variant>
        <vt:i4>210</vt:i4>
      </vt:variant>
      <vt:variant>
        <vt:i4>0</vt:i4>
      </vt:variant>
      <vt:variant>
        <vt:i4>5</vt:i4>
      </vt:variant>
      <vt:variant>
        <vt:lpwstr>http://leg1.state.va.us/cgi-bin/legp504.exe?000+cod+46.2-1139</vt:lpwstr>
      </vt:variant>
      <vt:variant>
        <vt:lpwstr/>
      </vt:variant>
      <vt:variant>
        <vt:i4>131084</vt:i4>
      </vt:variant>
      <vt:variant>
        <vt:i4>207</vt:i4>
      </vt:variant>
      <vt:variant>
        <vt:i4>0</vt:i4>
      </vt:variant>
      <vt:variant>
        <vt:i4>5</vt:i4>
      </vt:variant>
      <vt:variant>
        <vt:lpwstr>http://leg1.state.va.us/cgi-bin/legp504.exe?000+cod+46.2-1137</vt:lpwstr>
      </vt:variant>
      <vt:variant>
        <vt:lpwstr/>
      </vt:variant>
      <vt:variant>
        <vt:i4>131084</vt:i4>
      </vt:variant>
      <vt:variant>
        <vt:i4>204</vt:i4>
      </vt:variant>
      <vt:variant>
        <vt:i4>0</vt:i4>
      </vt:variant>
      <vt:variant>
        <vt:i4>5</vt:i4>
      </vt:variant>
      <vt:variant>
        <vt:lpwstr>http://leg1.state.va.us/cgi-bin/legp504.exe?000+cod+46.2-1134</vt:lpwstr>
      </vt:variant>
      <vt:variant>
        <vt:lpwstr/>
      </vt:variant>
      <vt:variant>
        <vt:i4>131084</vt:i4>
      </vt:variant>
      <vt:variant>
        <vt:i4>201</vt:i4>
      </vt:variant>
      <vt:variant>
        <vt:i4>0</vt:i4>
      </vt:variant>
      <vt:variant>
        <vt:i4>5</vt:i4>
      </vt:variant>
      <vt:variant>
        <vt:lpwstr>http://leg1.state.va.us/cgi-bin/legp504.exe?000+cod+46.2-1133</vt:lpwstr>
      </vt:variant>
      <vt:variant>
        <vt:lpwstr/>
      </vt:variant>
      <vt:variant>
        <vt:i4>262157</vt:i4>
      </vt:variant>
      <vt:variant>
        <vt:i4>198</vt:i4>
      </vt:variant>
      <vt:variant>
        <vt:i4>0</vt:i4>
      </vt:variant>
      <vt:variant>
        <vt:i4>5</vt:i4>
      </vt:variant>
      <vt:variant>
        <vt:lpwstr>http://leg1.state.va.us/cgi-bin/legp504.exe?000+cod+46.2-703</vt:lpwstr>
      </vt:variant>
      <vt:variant>
        <vt:lpwstr/>
      </vt:variant>
      <vt:variant>
        <vt:i4>720901</vt:i4>
      </vt:variant>
      <vt:variant>
        <vt:i4>195</vt:i4>
      </vt:variant>
      <vt:variant>
        <vt:i4>0</vt:i4>
      </vt:variant>
      <vt:variant>
        <vt:i4>5</vt:i4>
      </vt:variant>
      <vt:variant>
        <vt:lpwstr>http://leg1.state.va.us/cgi-bin/legp504.exe?000+cod+46.2-388</vt:lpwstr>
      </vt:variant>
      <vt:variant>
        <vt:lpwstr/>
      </vt:variant>
      <vt:variant>
        <vt:i4>327692</vt:i4>
      </vt:variant>
      <vt:variant>
        <vt:i4>192</vt:i4>
      </vt:variant>
      <vt:variant>
        <vt:i4>0</vt:i4>
      </vt:variant>
      <vt:variant>
        <vt:i4>5</vt:i4>
      </vt:variant>
      <vt:variant>
        <vt:lpwstr>http://leg1.state.va.us/cgi-bin/legp504.exe?000+cod+46.2-217</vt:lpwstr>
      </vt:variant>
      <vt:variant>
        <vt:lpwstr/>
      </vt:variant>
      <vt:variant>
        <vt:i4>393285</vt:i4>
      </vt:variant>
      <vt:variant>
        <vt:i4>189</vt:i4>
      </vt:variant>
      <vt:variant>
        <vt:i4>0</vt:i4>
      </vt:variant>
      <vt:variant>
        <vt:i4>5</vt:i4>
      </vt:variant>
      <vt:variant>
        <vt:lpwstr>http://leg1.state.va.us/cgi-bin/legp504.exe?000+cod+18.2-308.2C1</vt:lpwstr>
      </vt:variant>
      <vt:variant>
        <vt:lpwstr/>
      </vt:variant>
      <vt:variant>
        <vt:i4>458821</vt:i4>
      </vt:variant>
      <vt:variant>
        <vt:i4>186</vt:i4>
      </vt:variant>
      <vt:variant>
        <vt:i4>0</vt:i4>
      </vt:variant>
      <vt:variant>
        <vt:i4>5</vt:i4>
      </vt:variant>
      <vt:variant>
        <vt:lpwstr>http://leg1.state.va.us/cgi-bin/legp504.exe?000+cod+18.2-308.1C3</vt:lpwstr>
      </vt:variant>
      <vt:variant>
        <vt:lpwstr/>
      </vt:variant>
      <vt:variant>
        <vt:i4>393285</vt:i4>
      </vt:variant>
      <vt:variant>
        <vt:i4>183</vt:i4>
      </vt:variant>
      <vt:variant>
        <vt:i4>0</vt:i4>
      </vt:variant>
      <vt:variant>
        <vt:i4>5</vt:i4>
      </vt:variant>
      <vt:variant>
        <vt:lpwstr>http://leg1.state.va.us/cgi-bin/legp504.exe?000+cod+18.2-308.1C2</vt:lpwstr>
      </vt:variant>
      <vt:variant>
        <vt:lpwstr/>
      </vt:variant>
      <vt:variant>
        <vt:i4>327749</vt:i4>
      </vt:variant>
      <vt:variant>
        <vt:i4>180</vt:i4>
      </vt:variant>
      <vt:variant>
        <vt:i4>0</vt:i4>
      </vt:variant>
      <vt:variant>
        <vt:i4>5</vt:i4>
      </vt:variant>
      <vt:variant>
        <vt:lpwstr>http://leg1.state.va.us/cgi-bin/legp504.exe?000+cod+18.2-308.1C1</vt:lpwstr>
      </vt:variant>
      <vt:variant>
        <vt:lpwstr/>
      </vt:variant>
      <vt:variant>
        <vt:i4>3997731</vt:i4>
      </vt:variant>
      <vt:variant>
        <vt:i4>177</vt:i4>
      </vt:variant>
      <vt:variant>
        <vt:i4>0</vt:i4>
      </vt:variant>
      <vt:variant>
        <vt:i4>5</vt:i4>
      </vt:variant>
      <vt:variant>
        <vt:lpwstr>http://leg1.state.va.us/cgi-bin/legp504.exe?000+cod+19.2-152.10</vt:lpwstr>
      </vt:variant>
      <vt:variant>
        <vt:lpwstr/>
      </vt:variant>
      <vt:variant>
        <vt:i4>3473443</vt:i4>
      </vt:variant>
      <vt:variant>
        <vt:i4>174</vt:i4>
      </vt:variant>
      <vt:variant>
        <vt:i4>0</vt:i4>
      </vt:variant>
      <vt:variant>
        <vt:i4>5</vt:i4>
      </vt:variant>
      <vt:variant>
        <vt:lpwstr>http://leg1.state.va.us/cgi-bin/legp504.exe?000+cod+19.2-152.9</vt:lpwstr>
      </vt:variant>
      <vt:variant>
        <vt:lpwstr/>
      </vt:variant>
      <vt:variant>
        <vt:i4>3407907</vt:i4>
      </vt:variant>
      <vt:variant>
        <vt:i4>171</vt:i4>
      </vt:variant>
      <vt:variant>
        <vt:i4>0</vt:i4>
      </vt:variant>
      <vt:variant>
        <vt:i4>5</vt:i4>
      </vt:variant>
      <vt:variant>
        <vt:lpwstr>http://leg1.state.va.us/cgi-bin/legp504.exe?000+cod+19.2-152.8</vt:lpwstr>
      </vt:variant>
      <vt:variant>
        <vt:lpwstr/>
      </vt:variant>
      <vt:variant>
        <vt:i4>917514</vt:i4>
      </vt:variant>
      <vt:variant>
        <vt:i4>168</vt:i4>
      </vt:variant>
      <vt:variant>
        <vt:i4>0</vt:i4>
      </vt:variant>
      <vt:variant>
        <vt:i4>5</vt:i4>
      </vt:variant>
      <vt:variant>
        <vt:lpwstr>http://leg1.state.va.us/cgi-bin/legp504.exe?000+cod+19.2-120</vt:lpwstr>
      </vt:variant>
      <vt:variant>
        <vt:lpwstr/>
      </vt:variant>
      <vt:variant>
        <vt:i4>1638409</vt:i4>
      </vt:variant>
      <vt:variant>
        <vt:i4>165</vt:i4>
      </vt:variant>
      <vt:variant>
        <vt:i4>0</vt:i4>
      </vt:variant>
      <vt:variant>
        <vt:i4>5</vt:i4>
      </vt:variant>
      <vt:variant>
        <vt:lpwstr>http://leg1.state.va.us/cgi-bin/legp504.exe?000+cod+19.2-81.3</vt:lpwstr>
      </vt:variant>
      <vt:variant>
        <vt:lpwstr/>
      </vt:variant>
      <vt:variant>
        <vt:i4>1441800</vt:i4>
      </vt:variant>
      <vt:variant>
        <vt:i4>162</vt:i4>
      </vt:variant>
      <vt:variant>
        <vt:i4>0</vt:i4>
      </vt:variant>
      <vt:variant>
        <vt:i4>5</vt:i4>
      </vt:variant>
      <vt:variant>
        <vt:lpwstr>http://leg1.state.va.us/cgi-bin/legp504.exe?000+cod+18.2-60.4</vt:lpwstr>
      </vt:variant>
      <vt:variant>
        <vt:lpwstr/>
      </vt:variant>
      <vt:variant>
        <vt:i4>131087</vt:i4>
      </vt:variant>
      <vt:variant>
        <vt:i4>159</vt:i4>
      </vt:variant>
      <vt:variant>
        <vt:i4>0</vt:i4>
      </vt:variant>
      <vt:variant>
        <vt:i4>5</vt:i4>
      </vt:variant>
      <vt:variant>
        <vt:lpwstr>http://leg1.state.va.us/cgi-bin/legp504.exe?000+cod+17.1-272</vt:lpwstr>
      </vt:variant>
      <vt:variant>
        <vt:lpwstr/>
      </vt:variant>
      <vt:variant>
        <vt:i4>196617</vt:i4>
      </vt:variant>
      <vt:variant>
        <vt:i4>156</vt:i4>
      </vt:variant>
      <vt:variant>
        <vt:i4>0</vt:i4>
      </vt:variant>
      <vt:variant>
        <vt:i4>5</vt:i4>
      </vt:variant>
      <vt:variant>
        <vt:lpwstr>http://leg1.state.va.us/cgi-bin/legp504.exe?000+cod+17.1-213</vt:lpwstr>
      </vt:variant>
      <vt:variant>
        <vt:lpwstr/>
      </vt:variant>
      <vt:variant>
        <vt:i4>3735585</vt:i4>
      </vt:variant>
      <vt:variant>
        <vt:i4>153</vt:i4>
      </vt:variant>
      <vt:variant>
        <vt:i4>0</vt:i4>
      </vt:variant>
      <vt:variant>
        <vt:i4>5</vt:i4>
      </vt:variant>
      <vt:variant>
        <vt:lpwstr>http://leg1.state.va.us/cgi-bin/legp504.exe?000+cod+16.1-279.1</vt:lpwstr>
      </vt:variant>
      <vt:variant>
        <vt:lpwstr/>
      </vt:variant>
      <vt:variant>
        <vt:i4>3538979</vt:i4>
      </vt:variant>
      <vt:variant>
        <vt:i4>150</vt:i4>
      </vt:variant>
      <vt:variant>
        <vt:i4>0</vt:i4>
      </vt:variant>
      <vt:variant>
        <vt:i4>5</vt:i4>
      </vt:variant>
      <vt:variant>
        <vt:lpwstr>http://leg1.state.va.us/cgi-bin/legp504.exe?000+cod+16.1-253.4</vt:lpwstr>
      </vt:variant>
      <vt:variant>
        <vt:lpwstr/>
      </vt:variant>
      <vt:variant>
        <vt:i4>3342371</vt:i4>
      </vt:variant>
      <vt:variant>
        <vt:i4>147</vt:i4>
      </vt:variant>
      <vt:variant>
        <vt:i4>0</vt:i4>
      </vt:variant>
      <vt:variant>
        <vt:i4>5</vt:i4>
      </vt:variant>
      <vt:variant>
        <vt:lpwstr>http://leg1.state.va.us/cgi-bin/legp504.exe?000+cod+16.1-253.1</vt:lpwstr>
      </vt:variant>
      <vt:variant>
        <vt:lpwstr/>
      </vt:variant>
      <vt:variant>
        <vt:i4>589834</vt:i4>
      </vt:variant>
      <vt:variant>
        <vt:i4>144</vt:i4>
      </vt:variant>
      <vt:variant>
        <vt:i4>0</vt:i4>
      </vt:variant>
      <vt:variant>
        <vt:i4>5</vt:i4>
      </vt:variant>
      <vt:variant>
        <vt:lpwstr>http://leg1.state.va.us/cgi-bin/legp504.exe?000+cod+16.1-228</vt:lpwstr>
      </vt:variant>
      <vt:variant>
        <vt:lpwstr/>
      </vt:variant>
      <vt:variant>
        <vt:i4>3014708</vt:i4>
      </vt:variant>
      <vt:variant>
        <vt:i4>141</vt:i4>
      </vt:variant>
      <vt:variant>
        <vt:i4>0</vt:i4>
      </vt:variant>
      <vt:variant>
        <vt:i4>5</vt:i4>
      </vt:variant>
      <vt:variant>
        <vt:lpwstr>http://leg1.state.va.us/cgi-bin/legp504.exe?000+cod+16.1-69.55</vt:lpwstr>
      </vt:variant>
      <vt:variant>
        <vt:lpwstr/>
      </vt:variant>
      <vt:variant>
        <vt:i4>458764</vt:i4>
      </vt:variant>
      <vt:variant>
        <vt:i4>138</vt:i4>
      </vt:variant>
      <vt:variant>
        <vt:i4>0</vt:i4>
      </vt:variant>
      <vt:variant>
        <vt:i4>5</vt:i4>
      </vt:variant>
      <vt:variant>
        <vt:lpwstr>http://leg1.state.va.us/cgi-bin/legp504.exe?000+cod+46.2-1161</vt:lpwstr>
      </vt:variant>
      <vt:variant>
        <vt:lpwstr/>
      </vt:variant>
      <vt:variant>
        <vt:i4>1572868</vt:i4>
      </vt:variant>
      <vt:variant>
        <vt:i4>135</vt:i4>
      </vt:variant>
      <vt:variant>
        <vt:i4>0</vt:i4>
      </vt:variant>
      <vt:variant>
        <vt:i4>5</vt:i4>
      </vt:variant>
      <vt:variant>
        <vt:lpwstr>http://leg1.state.va.us/cgi-bin/legp504.exe?000+cod+46.2-1158.02</vt:lpwstr>
      </vt:variant>
      <vt:variant>
        <vt:lpwstr/>
      </vt:variant>
      <vt:variant>
        <vt:i4>1769476</vt:i4>
      </vt:variant>
      <vt:variant>
        <vt:i4>132</vt:i4>
      </vt:variant>
      <vt:variant>
        <vt:i4>0</vt:i4>
      </vt:variant>
      <vt:variant>
        <vt:i4>5</vt:i4>
      </vt:variant>
      <vt:variant>
        <vt:lpwstr>http://leg1.state.va.us/cgi-bin/legp504.exe?000+cod+46.2-1158.01</vt:lpwstr>
      </vt:variant>
      <vt:variant>
        <vt:lpwstr/>
      </vt:variant>
      <vt:variant>
        <vt:i4>2752564</vt:i4>
      </vt:variant>
      <vt:variant>
        <vt:i4>129</vt:i4>
      </vt:variant>
      <vt:variant>
        <vt:i4>0</vt:i4>
      </vt:variant>
      <vt:variant>
        <vt:i4>5</vt:i4>
      </vt:variant>
      <vt:variant>
        <vt:lpwstr>http://leg1.state.va.us/cgi-bin/legp504.exe?000+cod+46.2-1158.1</vt:lpwstr>
      </vt:variant>
      <vt:variant>
        <vt:lpwstr/>
      </vt:variant>
      <vt:variant>
        <vt:i4>262156</vt:i4>
      </vt:variant>
      <vt:variant>
        <vt:i4>126</vt:i4>
      </vt:variant>
      <vt:variant>
        <vt:i4>0</vt:i4>
      </vt:variant>
      <vt:variant>
        <vt:i4>5</vt:i4>
      </vt:variant>
      <vt:variant>
        <vt:lpwstr>http://leg1.state.va.us/cgi-bin/legp504.exe?000+cod+46.2-1157</vt:lpwstr>
      </vt:variant>
      <vt:variant>
        <vt:lpwstr/>
      </vt:variant>
      <vt:variant>
        <vt:i4>3276835</vt:i4>
      </vt:variant>
      <vt:variant>
        <vt:i4>123</vt:i4>
      </vt:variant>
      <vt:variant>
        <vt:i4>0</vt:i4>
      </vt:variant>
      <vt:variant>
        <vt:i4>5</vt:i4>
      </vt:variant>
      <vt:variant>
        <vt:lpwstr>http://leg1.state.va.us/cgi-bin/legp504.exe?000+cod+46.2-908.3</vt:lpwstr>
      </vt:variant>
      <vt:variant>
        <vt:lpwstr/>
      </vt:variant>
      <vt:variant>
        <vt:i4>458765</vt:i4>
      </vt:variant>
      <vt:variant>
        <vt:i4>120</vt:i4>
      </vt:variant>
      <vt:variant>
        <vt:i4>0</vt:i4>
      </vt:variant>
      <vt:variant>
        <vt:i4>5</vt:i4>
      </vt:variant>
      <vt:variant>
        <vt:lpwstr>http://leg1.state.va.us/cgi-bin/legp504.exe?000+cod+46.2-700</vt:lpwstr>
      </vt:variant>
      <vt:variant>
        <vt:lpwstr/>
      </vt:variant>
      <vt:variant>
        <vt:i4>3276833</vt:i4>
      </vt:variant>
      <vt:variant>
        <vt:i4>117</vt:i4>
      </vt:variant>
      <vt:variant>
        <vt:i4>0</vt:i4>
      </vt:variant>
      <vt:variant>
        <vt:i4>5</vt:i4>
      </vt:variant>
      <vt:variant>
        <vt:lpwstr>http://leg1.state.va.us/cgi-bin/legp504.exe?000+cod+17.1-275.7</vt:lpwstr>
      </vt:variant>
      <vt:variant>
        <vt:lpwstr/>
      </vt:variant>
      <vt:variant>
        <vt:i4>1179734</vt:i4>
      </vt:variant>
      <vt:variant>
        <vt:i4>114</vt:i4>
      </vt:variant>
      <vt:variant>
        <vt:i4>0</vt:i4>
      </vt:variant>
      <vt:variant>
        <vt:i4>5</vt:i4>
      </vt:variant>
      <vt:variant>
        <vt:lpwstr>http://leg1.state.va.us/cgi-bin/legp504.exe?000+cod+16.1-69.48C1</vt:lpwstr>
      </vt:variant>
      <vt:variant>
        <vt:lpwstr/>
      </vt:variant>
      <vt:variant>
        <vt:i4>393224</vt:i4>
      </vt:variant>
      <vt:variant>
        <vt:i4>111</vt:i4>
      </vt:variant>
      <vt:variant>
        <vt:i4>0</vt:i4>
      </vt:variant>
      <vt:variant>
        <vt:i4>5</vt:i4>
      </vt:variant>
      <vt:variant>
        <vt:lpwstr>http://leg1.state.va.us/cgi-bin/legp504.exe?000+cod+54.1-3446</vt:lpwstr>
      </vt:variant>
      <vt:variant>
        <vt:lpwstr/>
      </vt:variant>
      <vt:variant>
        <vt:i4>458764</vt:i4>
      </vt:variant>
      <vt:variant>
        <vt:i4>108</vt:i4>
      </vt:variant>
      <vt:variant>
        <vt:i4>0</vt:i4>
      </vt:variant>
      <vt:variant>
        <vt:i4>5</vt:i4>
      </vt:variant>
      <vt:variant>
        <vt:lpwstr>http://leg1.state.va.us/cgi-bin/legp504.exe?000+cod+53.1-203</vt:lpwstr>
      </vt:variant>
      <vt:variant>
        <vt:lpwstr/>
      </vt:variant>
      <vt:variant>
        <vt:i4>131080</vt:i4>
      </vt:variant>
      <vt:variant>
        <vt:i4>105</vt:i4>
      </vt:variant>
      <vt:variant>
        <vt:i4>0</vt:i4>
      </vt:variant>
      <vt:variant>
        <vt:i4>5</vt:i4>
      </vt:variant>
      <vt:variant>
        <vt:lpwstr>http://leg1.state.va.us/cgi-bin/legp504.exe?000+cod+53.1-145</vt:lpwstr>
      </vt:variant>
      <vt:variant>
        <vt:lpwstr/>
      </vt:variant>
      <vt:variant>
        <vt:i4>196616</vt:i4>
      </vt:variant>
      <vt:variant>
        <vt:i4>102</vt:i4>
      </vt:variant>
      <vt:variant>
        <vt:i4>0</vt:i4>
      </vt:variant>
      <vt:variant>
        <vt:i4>5</vt:i4>
      </vt:variant>
      <vt:variant>
        <vt:lpwstr>http://leg1.state.va.us/cgi-bin/legp504.exe?000+cod+24.2-233</vt:lpwstr>
      </vt:variant>
      <vt:variant>
        <vt:lpwstr/>
      </vt:variant>
      <vt:variant>
        <vt:i4>917569</vt:i4>
      </vt:variant>
      <vt:variant>
        <vt:i4>99</vt:i4>
      </vt:variant>
      <vt:variant>
        <vt:i4>0</vt:i4>
      </vt:variant>
      <vt:variant>
        <vt:i4>5</vt:i4>
      </vt:variant>
      <vt:variant>
        <vt:lpwstr>http://leg1.state.va.us/cgi-bin/legp504.exe?000+cod+22.1-279.3C1</vt:lpwstr>
      </vt:variant>
      <vt:variant>
        <vt:lpwstr/>
      </vt:variant>
      <vt:variant>
        <vt:i4>3276834</vt:i4>
      </vt:variant>
      <vt:variant>
        <vt:i4>96</vt:i4>
      </vt:variant>
      <vt:variant>
        <vt:i4>0</vt:i4>
      </vt:variant>
      <vt:variant>
        <vt:i4>5</vt:i4>
      </vt:variant>
      <vt:variant>
        <vt:lpwstr>http://leg1.state.va.us/cgi-bin/legp504.exe?000+cod+22.1-277.08</vt:lpwstr>
      </vt:variant>
      <vt:variant>
        <vt:lpwstr/>
      </vt:variant>
      <vt:variant>
        <vt:i4>3670062</vt:i4>
      </vt:variant>
      <vt:variant>
        <vt:i4>93</vt:i4>
      </vt:variant>
      <vt:variant>
        <vt:i4>0</vt:i4>
      </vt:variant>
      <vt:variant>
        <vt:i4>5</vt:i4>
      </vt:variant>
      <vt:variant>
        <vt:lpwstr>http://leg1.state.va.us/cgi-bin/legp504.exe?000+cod+19.2-386.25</vt:lpwstr>
      </vt:variant>
      <vt:variant>
        <vt:lpwstr/>
      </vt:variant>
      <vt:variant>
        <vt:i4>3670062</vt:i4>
      </vt:variant>
      <vt:variant>
        <vt:i4>90</vt:i4>
      </vt:variant>
      <vt:variant>
        <vt:i4>0</vt:i4>
      </vt:variant>
      <vt:variant>
        <vt:i4>5</vt:i4>
      </vt:variant>
      <vt:variant>
        <vt:lpwstr>http://leg1.state.va.us/cgi-bin/legp504.exe?000+cod+19.2-386.22</vt:lpwstr>
      </vt:variant>
      <vt:variant>
        <vt:lpwstr/>
      </vt:variant>
      <vt:variant>
        <vt:i4>589824</vt:i4>
      </vt:variant>
      <vt:variant>
        <vt:i4>87</vt:i4>
      </vt:variant>
      <vt:variant>
        <vt:i4>0</vt:i4>
      </vt:variant>
      <vt:variant>
        <vt:i4>5</vt:i4>
      </vt:variant>
      <vt:variant>
        <vt:lpwstr>http://leg1.state.va.us/cgi-bin/legp504.exe?000+cod+19.2-187</vt:lpwstr>
      </vt:variant>
      <vt:variant>
        <vt:lpwstr/>
      </vt:variant>
      <vt:variant>
        <vt:i4>1638411</vt:i4>
      </vt:variant>
      <vt:variant>
        <vt:i4>84</vt:i4>
      </vt:variant>
      <vt:variant>
        <vt:i4>0</vt:i4>
      </vt:variant>
      <vt:variant>
        <vt:i4>5</vt:i4>
      </vt:variant>
      <vt:variant>
        <vt:lpwstr>http://leg1.state.va.us/cgi-bin/legp504.exe?000+cod+19.2-83.1</vt:lpwstr>
      </vt:variant>
      <vt:variant>
        <vt:lpwstr/>
      </vt:variant>
      <vt:variant>
        <vt:i4>4128801</vt:i4>
      </vt:variant>
      <vt:variant>
        <vt:i4>81</vt:i4>
      </vt:variant>
      <vt:variant>
        <vt:i4>0</vt:i4>
      </vt:variant>
      <vt:variant>
        <vt:i4>5</vt:i4>
      </vt:variant>
      <vt:variant>
        <vt:lpwstr>http://leg1.state.va.us/cgi-bin/legp504.exe?000+cod+18.2-474.1</vt:lpwstr>
      </vt:variant>
      <vt:variant>
        <vt:lpwstr/>
      </vt:variant>
      <vt:variant>
        <vt:i4>3211302</vt:i4>
      </vt:variant>
      <vt:variant>
        <vt:i4>78</vt:i4>
      </vt:variant>
      <vt:variant>
        <vt:i4>0</vt:i4>
      </vt:variant>
      <vt:variant>
        <vt:i4>5</vt:i4>
      </vt:variant>
      <vt:variant>
        <vt:lpwstr>http://leg1.state.va.us/cgi-bin/legp504.exe?000+cod+18.2-308.4</vt:lpwstr>
      </vt:variant>
      <vt:variant>
        <vt:lpwstr/>
      </vt:variant>
      <vt:variant>
        <vt:i4>65605</vt:i4>
      </vt:variant>
      <vt:variant>
        <vt:i4>75</vt:i4>
      </vt:variant>
      <vt:variant>
        <vt:i4>0</vt:i4>
      </vt:variant>
      <vt:variant>
        <vt:i4>5</vt:i4>
      </vt:variant>
      <vt:variant>
        <vt:lpwstr>http://leg1.state.va.us/cgi-bin/legp504.exe?000+cod+18.2-308.1C5</vt:lpwstr>
      </vt:variant>
      <vt:variant>
        <vt:lpwstr/>
      </vt:variant>
      <vt:variant>
        <vt:i4>327688</vt:i4>
      </vt:variant>
      <vt:variant>
        <vt:i4>72</vt:i4>
      </vt:variant>
      <vt:variant>
        <vt:i4>0</vt:i4>
      </vt:variant>
      <vt:variant>
        <vt:i4>5</vt:i4>
      </vt:variant>
      <vt:variant>
        <vt:lpwstr>http://leg1.state.va.us/cgi-bin/legp504.exe?000+cod+18.2-308</vt:lpwstr>
      </vt:variant>
      <vt:variant>
        <vt:lpwstr/>
      </vt:variant>
      <vt:variant>
        <vt:i4>3473443</vt:i4>
      </vt:variant>
      <vt:variant>
        <vt:i4>69</vt:i4>
      </vt:variant>
      <vt:variant>
        <vt:i4>0</vt:i4>
      </vt:variant>
      <vt:variant>
        <vt:i4>5</vt:i4>
      </vt:variant>
      <vt:variant>
        <vt:lpwstr>http://leg1.state.va.us/cgi-bin/legp504.exe?000+cod+18.2-258.1</vt:lpwstr>
      </vt:variant>
      <vt:variant>
        <vt:lpwstr/>
      </vt:variant>
      <vt:variant>
        <vt:i4>3407907</vt:i4>
      </vt:variant>
      <vt:variant>
        <vt:i4>66</vt:i4>
      </vt:variant>
      <vt:variant>
        <vt:i4>0</vt:i4>
      </vt:variant>
      <vt:variant>
        <vt:i4>5</vt:i4>
      </vt:variant>
      <vt:variant>
        <vt:lpwstr>http://leg1.state.va.us/cgi-bin/legp504.exe?000+cod+18.2-258.02</vt:lpwstr>
      </vt:variant>
      <vt:variant>
        <vt:lpwstr/>
      </vt:variant>
      <vt:variant>
        <vt:i4>262157</vt:i4>
      </vt:variant>
      <vt:variant>
        <vt:i4>63</vt:i4>
      </vt:variant>
      <vt:variant>
        <vt:i4>0</vt:i4>
      </vt:variant>
      <vt:variant>
        <vt:i4>5</vt:i4>
      </vt:variant>
      <vt:variant>
        <vt:lpwstr>http://leg1.state.va.us/cgi-bin/legp504.exe?000+cod+18.2-258</vt:lpwstr>
      </vt:variant>
      <vt:variant>
        <vt:lpwstr/>
      </vt:variant>
      <vt:variant>
        <vt:i4>3866659</vt:i4>
      </vt:variant>
      <vt:variant>
        <vt:i4>60</vt:i4>
      </vt:variant>
      <vt:variant>
        <vt:i4>0</vt:i4>
      </vt:variant>
      <vt:variant>
        <vt:i4>5</vt:i4>
      </vt:variant>
      <vt:variant>
        <vt:lpwstr>http://leg1.state.va.us/cgi-bin/legp504.exe?000+cod+18.2-255.2</vt:lpwstr>
      </vt:variant>
      <vt:variant>
        <vt:lpwstr/>
      </vt:variant>
      <vt:variant>
        <vt:i4>3670051</vt:i4>
      </vt:variant>
      <vt:variant>
        <vt:i4>57</vt:i4>
      </vt:variant>
      <vt:variant>
        <vt:i4>0</vt:i4>
      </vt:variant>
      <vt:variant>
        <vt:i4>5</vt:i4>
      </vt:variant>
      <vt:variant>
        <vt:lpwstr>http://leg1.state.va.us/cgi-bin/legp504.exe?000+cod+18.2-255.1</vt:lpwstr>
      </vt:variant>
      <vt:variant>
        <vt:lpwstr/>
      </vt:variant>
      <vt:variant>
        <vt:i4>589837</vt:i4>
      </vt:variant>
      <vt:variant>
        <vt:i4>54</vt:i4>
      </vt:variant>
      <vt:variant>
        <vt:i4>0</vt:i4>
      </vt:variant>
      <vt:variant>
        <vt:i4>5</vt:i4>
      </vt:variant>
      <vt:variant>
        <vt:lpwstr>http://leg1.state.va.us/cgi-bin/legp504.exe?000+cod+18.2-255</vt:lpwstr>
      </vt:variant>
      <vt:variant>
        <vt:lpwstr/>
      </vt:variant>
      <vt:variant>
        <vt:i4>851981</vt:i4>
      </vt:variant>
      <vt:variant>
        <vt:i4>51</vt:i4>
      </vt:variant>
      <vt:variant>
        <vt:i4>0</vt:i4>
      </vt:variant>
      <vt:variant>
        <vt:i4>5</vt:i4>
      </vt:variant>
      <vt:variant>
        <vt:lpwstr>http://leg1.state.va.us/cgi-bin/legp504.exe?000+cod+18.2-251</vt:lpwstr>
      </vt:variant>
      <vt:variant>
        <vt:lpwstr/>
      </vt:variant>
      <vt:variant>
        <vt:i4>65602</vt:i4>
      </vt:variant>
      <vt:variant>
        <vt:i4>48</vt:i4>
      </vt:variant>
      <vt:variant>
        <vt:i4>0</vt:i4>
      </vt:variant>
      <vt:variant>
        <vt:i4>5</vt:i4>
      </vt:variant>
      <vt:variant>
        <vt:lpwstr>http://leg1.state.va.us/cgi-bin/legp504.exe?000+cod+16.1-278.8C01</vt:lpwstr>
      </vt:variant>
      <vt:variant>
        <vt:lpwstr/>
      </vt:variant>
      <vt:variant>
        <vt:i4>65550</vt:i4>
      </vt:variant>
      <vt:variant>
        <vt:i4>45</vt:i4>
      </vt:variant>
      <vt:variant>
        <vt:i4>0</vt:i4>
      </vt:variant>
      <vt:variant>
        <vt:i4>5</vt:i4>
      </vt:variant>
      <vt:variant>
        <vt:lpwstr>http://leg1.state.va.us/cgi-bin/legp504.exe?000+cod+16.1-260</vt:lpwstr>
      </vt:variant>
      <vt:variant>
        <vt:lpwstr/>
      </vt:variant>
      <vt:variant>
        <vt:i4>851976</vt:i4>
      </vt:variant>
      <vt:variant>
        <vt:i4>42</vt:i4>
      </vt:variant>
      <vt:variant>
        <vt:i4>0</vt:i4>
      </vt:variant>
      <vt:variant>
        <vt:i4>5</vt:i4>
      </vt:variant>
      <vt:variant>
        <vt:lpwstr>http://leg1.state.va.us/cgi-bin/legp504.exe?000+cod+15.2-907</vt:lpwstr>
      </vt:variant>
      <vt:variant>
        <vt:lpwstr/>
      </vt:variant>
      <vt:variant>
        <vt:i4>1966085</vt:i4>
      </vt:variant>
      <vt:variant>
        <vt:i4>39</vt:i4>
      </vt:variant>
      <vt:variant>
        <vt:i4>0</vt:i4>
      </vt:variant>
      <vt:variant>
        <vt:i4>5</vt:i4>
      </vt:variant>
      <vt:variant>
        <vt:lpwstr>http://leg1.state.va.us/cgi-bin/legp504.exe?000+cod+9.1-176.1</vt:lpwstr>
      </vt:variant>
      <vt:variant>
        <vt:lpwstr/>
      </vt:variant>
      <vt:variant>
        <vt:i4>3473469</vt:i4>
      </vt:variant>
      <vt:variant>
        <vt:i4>36</vt:i4>
      </vt:variant>
      <vt:variant>
        <vt:i4>0</vt:i4>
      </vt:variant>
      <vt:variant>
        <vt:i4>5</vt:i4>
      </vt:variant>
      <vt:variant>
        <vt:lpwstr>http://leg1.state.va.us/cgi-bin/legp504.exe?000+cod+4.1-225</vt:lpwstr>
      </vt:variant>
      <vt:variant>
        <vt:lpwstr/>
      </vt:variant>
      <vt:variant>
        <vt:i4>4128802</vt:i4>
      </vt:variant>
      <vt:variant>
        <vt:i4>33</vt:i4>
      </vt:variant>
      <vt:variant>
        <vt:i4>0</vt:i4>
      </vt:variant>
      <vt:variant>
        <vt:i4>5</vt:i4>
      </vt:variant>
      <vt:variant>
        <vt:lpwstr>http://leg1.state.va.us/cgi-bin/legp504.exe?000+cod+58.1-202.2</vt:lpwstr>
      </vt:variant>
      <vt:variant>
        <vt:lpwstr/>
      </vt:variant>
      <vt:variant>
        <vt:i4>393218</vt:i4>
      </vt:variant>
      <vt:variant>
        <vt:i4>30</vt:i4>
      </vt:variant>
      <vt:variant>
        <vt:i4>0</vt:i4>
      </vt:variant>
      <vt:variant>
        <vt:i4>5</vt:i4>
      </vt:variant>
      <vt:variant>
        <vt:lpwstr>http://leg1.state.va.us/cgi-bin/legp504.exe?000+cod+32.1-283</vt:lpwstr>
      </vt:variant>
      <vt:variant>
        <vt:lpwstr/>
      </vt:variant>
      <vt:variant>
        <vt:i4>69</vt:i4>
      </vt:variant>
      <vt:variant>
        <vt:i4>27</vt:i4>
      </vt:variant>
      <vt:variant>
        <vt:i4>0</vt:i4>
      </vt:variant>
      <vt:variant>
        <vt:i4>5</vt:i4>
      </vt:variant>
      <vt:variant>
        <vt:lpwstr>http://leg1.state.va.us/cgi-bin/legp504.exe?000+cod+32.1-127.1C03</vt:lpwstr>
      </vt:variant>
      <vt:variant>
        <vt:lpwstr/>
      </vt:variant>
      <vt:variant>
        <vt:i4>3997735</vt:i4>
      </vt:variant>
      <vt:variant>
        <vt:i4>24</vt:i4>
      </vt:variant>
      <vt:variant>
        <vt:i4>0</vt:i4>
      </vt:variant>
      <vt:variant>
        <vt:i4>5</vt:i4>
      </vt:variant>
      <vt:variant>
        <vt:lpwstr>http://leg1.state.va.us/cgi-bin/legp504.exe?000+cod+30-138</vt:lpwstr>
      </vt:variant>
      <vt:variant>
        <vt:lpwstr/>
      </vt:variant>
      <vt:variant>
        <vt:i4>10</vt:i4>
      </vt:variant>
      <vt:variant>
        <vt:i4>21</vt:i4>
      </vt:variant>
      <vt:variant>
        <vt:i4>0</vt:i4>
      </vt:variant>
      <vt:variant>
        <vt:i4>5</vt:i4>
      </vt:variant>
      <vt:variant>
        <vt:lpwstr>http://leg1.state.va.us/cgi-bin/legp504.exe?000+cod+2.2-4344</vt:lpwstr>
      </vt:variant>
      <vt:variant>
        <vt:lpwstr/>
      </vt:variant>
      <vt:variant>
        <vt:i4>851977</vt:i4>
      </vt:variant>
      <vt:variant>
        <vt:i4>18</vt:i4>
      </vt:variant>
      <vt:variant>
        <vt:i4>0</vt:i4>
      </vt:variant>
      <vt:variant>
        <vt:i4>5</vt:i4>
      </vt:variant>
      <vt:variant>
        <vt:lpwstr>http://leg1.state.va.us/cgi-bin/legp504.exe?000+cod+2.2-3802</vt:lpwstr>
      </vt:variant>
      <vt:variant>
        <vt:lpwstr/>
      </vt:variant>
      <vt:variant>
        <vt:i4>393225</vt:i4>
      </vt:variant>
      <vt:variant>
        <vt:i4>15</vt:i4>
      </vt:variant>
      <vt:variant>
        <vt:i4>0</vt:i4>
      </vt:variant>
      <vt:variant>
        <vt:i4>5</vt:i4>
      </vt:variant>
      <vt:variant>
        <vt:lpwstr>http://leg1.state.va.us/cgi-bin/legp504.exe?000+cod+2.2-3706</vt:lpwstr>
      </vt:variant>
      <vt:variant>
        <vt:lpwstr/>
      </vt:variant>
      <vt:variant>
        <vt:i4>3342375</vt:i4>
      </vt:variant>
      <vt:variant>
        <vt:i4>12</vt:i4>
      </vt:variant>
      <vt:variant>
        <vt:i4>0</vt:i4>
      </vt:variant>
      <vt:variant>
        <vt:i4>5</vt:i4>
      </vt:variant>
      <vt:variant>
        <vt:lpwstr>http://leg1.state.va.us/cgi-bin/legp504.exe?000+cod+2.2-3705.6</vt:lpwstr>
      </vt:variant>
      <vt:variant>
        <vt:lpwstr/>
      </vt:variant>
      <vt:variant>
        <vt:i4>3538983</vt:i4>
      </vt:variant>
      <vt:variant>
        <vt:i4>9</vt:i4>
      </vt:variant>
      <vt:variant>
        <vt:i4>0</vt:i4>
      </vt:variant>
      <vt:variant>
        <vt:i4>5</vt:i4>
      </vt:variant>
      <vt:variant>
        <vt:lpwstr>http://leg1.state.va.us/cgi-bin/legp504.exe?000+cod+2.2-3705.3</vt:lpwstr>
      </vt:variant>
      <vt:variant>
        <vt:lpwstr/>
      </vt:variant>
      <vt:variant>
        <vt:i4>196616</vt:i4>
      </vt:variant>
      <vt:variant>
        <vt:i4>6</vt:i4>
      </vt:variant>
      <vt:variant>
        <vt:i4>0</vt:i4>
      </vt:variant>
      <vt:variant>
        <vt:i4>5</vt:i4>
      </vt:variant>
      <vt:variant>
        <vt:lpwstr>http://leg1.state.va.us/cgi-bin/legp504.exe?000+cod+2.2-3014</vt:lpwstr>
      </vt:variant>
      <vt:variant>
        <vt:lpwstr/>
      </vt:variant>
      <vt:variant>
        <vt:i4>458760</vt:i4>
      </vt:variant>
      <vt:variant>
        <vt:i4>3</vt:i4>
      </vt:variant>
      <vt:variant>
        <vt:i4>0</vt:i4>
      </vt:variant>
      <vt:variant>
        <vt:i4>5</vt:i4>
      </vt:variant>
      <vt:variant>
        <vt:lpwstr>http://leg1.state.va.us/cgi-bin/legp504.exe?000+cod+2.2-3010</vt:lpwstr>
      </vt:variant>
      <vt:variant>
        <vt:lpwstr/>
      </vt:variant>
      <vt:variant>
        <vt:i4>3539000</vt:i4>
      </vt:variant>
      <vt:variant>
        <vt:i4>0</vt:i4>
      </vt:variant>
      <vt:variant>
        <vt:i4>0</vt:i4>
      </vt:variant>
      <vt:variant>
        <vt:i4>5</vt:i4>
      </vt:variant>
      <vt:variant>
        <vt:lpwstr>http://leg1.state.va.us/cgi-bin/legp504.exe?000+cod+2.2-211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Robert L</dc:title>
  <dc:creator>Wilson, Daniel Benedict</dc:creator>
  <cp:lastModifiedBy>Wilson, Daniel B. (VSP)</cp:lastModifiedBy>
  <cp:revision>2</cp:revision>
  <cp:lastPrinted>2026-05-26T12:51:00Z</cp:lastPrinted>
  <dcterms:created xsi:type="dcterms:W3CDTF">2026-06-02T13:14:00Z</dcterms:created>
  <dcterms:modified xsi:type="dcterms:W3CDTF">2026-06-02T13:14:00Z</dcterms:modified>
</cp:coreProperties>
</file>